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733" w:rsidRDefault="00D651B5" w:rsidP="00D651B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 № __________</w:t>
      </w:r>
    </w:p>
    <w:p w:rsidR="002A4733" w:rsidRDefault="002A4733" w:rsidP="00D651B5">
      <w:pPr>
        <w:spacing w:line="240" w:lineRule="auto"/>
        <w:jc w:val="center"/>
        <w:rPr>
          <w:rFonts w:ascii="Times New Roman" w:eastAsia="Times New Roman" w:hAnsi="Times New Roman" w:cs="Times New Roman"/>
          <w:sz w:val="24"/>
          <w:szCs w:val="24"/>
        </w:rPr>
      </w:pPr>
    </w:p>
    <w:p w:rsidR="00D651B5" w:rsidRPr="00D651B5" w:rsidRDefault="00D651B5" w:rsidP="00D651B5">
      <w:pPr>
        <w:spacing w:line="240" w:lineRule="auto"/>
        <w:jc w:val="center"/>
        <w:rPr>
          <w:rFonts w:ascii="Times New Roman" w:eastAsia="Times New Roman" w:hAnsi="Times New Roman" w:cs="Times New Roman"/>
          <w:sz w:val="24"/>
          <w:szCs w:val="24"/>
        </w:rPr>
      </w:pPr>
    </w:p>
    <w:p w:rsidR="002A4733" w:rsidRDefault="00F015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 Запоріжжя</w:t>
      </w:r>
      <w:r w:rsidR="00D651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651B5">
        <w:rPr>
          <w:rFonts w:ascii="Times New Roman" w:eastAsia="Times New Roman" w:hAnsi="Times New Roman" w:cs="Times New Roman"/>
          <w:sz w:val="24"/>
          <w:szCs w:val="24"/>
        </w:rPr>
        <w:t xml:space="preserve">                                                                «__» __________ 20</w:t>
      </w:r>
      <w:r>
        <w:rPr>
          <w:rFonts w:ascii="Times New Roman" w:eastAsia="Times New Roman" w:hAnsi="Times New Roman" w:cs="Times New Roman"/>
          <w:sz w:val="24"/>
          <w:szCs w:val="24"/>
        </w:rPr>
        <w:t>23</w:t>
      </w:r>
      <w:r w:rsidR="00D651B5">
        <w:rPr>
          <w:rFonts w:ascii="Times New Roman" w:eastAsia="Times New Roman" w:hAnsi="Times New Roman" w:cs="Times New Roman"/>
          <w:sz w:val="24"/>
          <w:szCs w:val="24"/>
        </w:rPr>
        <w:t xml:space="preserve"> року</w:t>
      </w:r>
    </w:p>
    <w:p w:rsidR="002A4733" w:rsidRDefault="002A4733">
      <w:pPr>
        <w:spacing w:line="240" w:lineRule="auto"/>
        <w:rPr>
          <w:rFonts w:ascii="Times New Roman" w:eastAsia="Times New Roman" w:hAnsi="Times New Roman" w:cs="Times New Roman"/>
          <w:sz w:val="24"/>
          <w:szCs w:val="24"/>
        </w:rPr>
      </w:pPr>
    </w:p>
    <w:p w:rsidR="002A4733" w:rsidRDefault="00F015F6" w:rsidP="00F015F6">
      <w:pPr>
        <w:spacing w:line="240" w:lineRule="auto"/>
        <w:ind w:firstLine="720"/>
        <w:jc w:val="both"/>
        <w:rPr>
          <w:rFonts w:ascii="Times New Roman" w:eastAsia="Times New Roman" w:hAnsi="Times New Roman" w:cs="Times New Roman"/>
          <w:sz w:val="24"/>
          <w:szCs w:val="24"/>
        </w:rPr>
      </w:pPr>
      <w:r w:rsidRPr="00F015F6">
        <w:rPr>
          <w:rFonts w:ascii="Times New Roman" w:eastAsia="Times New Roman" w:hAnsi="Times New Roman" w:cs="Times New Roman"/>
          <w:b/>
          <w:sz w:val="24"/>
          <w:szCs w:val="24"/>
        </w:rPr>
        <w:t xml:space="preserve">Комунальна  установа «Запорізький дитячий будинок-інтернат» </w:t>
      </w:r>
      <w:proofErr w:type="spellStart"/>
      <w:r w:rsidRPr="00F015F6">
        <w:rPr>
          <w:rFonts w:ascii="Times New Roman" w:eastAsia="Times New Roman" w:hAnsi="Times New Roman" w:cs="Times New Roman"/>
          <w:b/>
          <w:sz w:val="24"/>
          <w:szCs w:val="24"/>
        </w:rPr>
        <w:t>ЗОР</w:t>
      </w:r>
      <w:proofErr w:type="spellEnd"/>
      <w:r w:rsidRPr="00F015F6">
        <w:rPr>
          <w:rFonts w:ascii="Times New Roman" w:eastAsia="Times New Roman" w:hAnsi="Times New Roman" w:cs="Times New Roman"/>
          <w:b/>
          <w:sz w:val="24"/>
          <w:szCs w:val="24"/>
        </w:rPr>
        <w:t xml:space="preserve"> </w:t>
      </w:r>
      <w:r w:rsidR="00D651B5" w:rsidRPr="00F015F6">
        <w:rPr>
          <w:rFonts w:ascii="Times New Roman" w:eastAsia="Times New Roman" w:hAnsi="Times New Roman" w:cs="Times New Roman"/>
          <w:b/>
          <w:sz w:val="24"/>
          <w:szCs w:val="24"/>
        </w:rPr>
        <w:t>,</w:t>
      </w:r>
      <w:r w:rsidR="00D651B5">
        <w:rPr>
          <w:rFonts w:ascii="Times New Roman" w:eastAsia="Times New Roman" w:hAnsi="Times New Roman" w:cs="Times New Roman"/>
          <w:sz w:val="24"/>
          <w:szCs w:val="24"/>
        </w:rPr>
        <w:t xml:space="preserve"> код ЄДРПОУ </w:t>
      </w:r>
      <w:r>
        <w:rPr>
          <w:rFonts w:ascii="Times New Roman" w:eastAsia="Times New Roman" w:hAnsi="Times New Roman" w:cs="Times New Roman"/>
          <w:sz w:val="24"/>
          <w:szCs w:val="24"/>
        </w:rPr>
        <w:t>02770096</w:t>
      </w:r>
      <w:r w:rsidR="00D651B5">
        <w:rPr>
          <w:rFonts w:ascii="Times New Roman" w:eastAsia="Times New Roman" w:hAnsi="Times New Roman" w:cs="Times New Roman"/>
          <w:sz w:val="24"/>
          <w:szCs w:val="24"/>
        </w:rPr>
        <w:t xml:space="preserve">, надалі іменується – Покупець, в особі </w:t>
      </w:r>
      <w:r>
        <w:rPr>
          <w:rFonts w:ascii="Times New Roman" w:eastAsia="Times New Roman" w:hAnsi="Times New Roman" w:cs="Times New Roman"/>
          <w:sz w:val="24"/>
          <w:szCs w:val="24"/>
        </w:rPr>
        <w:t xml:space="preserve">директора  </w:t>
      </w:r>
      <w:proofErr w:type="spellStart"/>
      <w:r>
        <w:rPr>
          <w:rFonts w:ascii="Times New Roman" w:eastAsia="Times New Roman" w:hAnsi="Times New Roman" w:cs="Times New Roman"/>
          <w:sz w:val="24"/>
          <w:szCs w:val="24"/>
        </w:rPr>
        <w:t>Гончаренко</w:t>
      </w:r>
      <w:proofErr w:type="spellEnd"/>
      <w:r>
        <w:rPr>
          <w:rFonts w:ascii="Times New Roman" w:eastAsia="Times New Roman" w:hAnsi="Times New Roman" w:cs="Times New Roman"/>
          <w:sz w:val="24"/>
          <w:szCs w:val="24"/>
        </w:rPr>
        <w:t xml:space="preserve">  Людмили  Вікторівни </w:t>
      </w:r>
      <w:r w:rsidR="00D651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що діє </w:t>
      </w:r>
      <w:r w:rsidR="00D651B5">
        <w:rPr>
          <w:rFonts w:ascii="Times New Roman" w:eastAsia="Times New Roman" w:hAnsi="Times New Roman" w:cs="Times New Roman"/>
          <w:sz w:val="24"/>
          <w:szCs w:val="24"/>
        </w:rPr>
        <w:t xml:space="preserve"> на підставі </w:t>
      </w:r>
      <w:r>
        <w:rPr>
          <w:rFonts w:ascii="Times New Roman" w:eastAsia="Times New Roman" w:hAnsi="Times New Roman" w:cs="Times New Roman"/>
          <w:sz w:val="24"/>
          <w:szCs w:val="24"/>
        </w:rPr>
        <w:t xml:space="preserve">Положення </w:t>
      </w:r>
      <w:r w:rsidR="00D651B5">
        <w:rPr>
          <w:rFonts w:ascii="Times New Roman" w:eastAsia="Times New Roman" w:hAnsi="Times New Roman" w:cs="Times New Roman"/>
          <w:sz w:val="24"/>
          <w:szCs w:val="24"/>
        </w:rPr>
        <w:t xml:space="preserve">, з однієї сторони, </w:t>
      </w:r>
      <w:proofErr w:type="spellStart"/>
      <w:r w:rsidR="00D651B5">
        <w:rPr>
          <w:rFonts w:ascii="Times New Roman" w:eastAsia="Times New Roman" w:hAnsi="Times New Roman" w:cs="Times New Roman"/>
          <w:sz w:val="24"/>
          <w:szCs w:val="24"/>
        </w:rPr>
        <w:t>та______________________________________________________</w:t>
      </w:r>
      <w:proofErr w:type="spellEnd"/>
      <w:r w:rsidR="00D651B5">
        <w:rPr>
          <w:rFonts w:ascii="Times New Roman" w:eastAsia="Times New Roman" w:hAnsi="Times New Roman" w:cs="Times New Roman"/>
          <w:sz w:val="24"/>
          <w:szCs w:val="24"/>
        </w:rPr>
        <w:t>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2A4733" w:rsidRDefault="00D651B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 у власність Покупця</w:t>
      </w:r>
      <w:r w:rsidR="007A5E51">
        <w:rPr>
          <w:rFonts w:ascii="Times New Roman" w:eastAsia="Times New Roman" w:hAnsi="Times New Roman" w:cs="Times New Roman"/>
          <w:sz w:val="24"/>
          <w:szCs w:val="24"/>
        </w:rPr>
        <w:t xml:space="preserve"> паливно-мастильні матеріали (</w:t>
      </w:r>
      <w:r>
        <w:rPr>
          <w:rFonts w:ascii="Times New Roman" w:eastAsia="Times New Roman" w:hAnsi="Times New Roman" w:cs="Times New Roman"/>
          <w:sz w:val="24"/>
          <w:szCs w:val="24"/>
        </w:rPr>
        <w:t>нафтопродукти</w:t>
      </w:r>
      <w:r w:rsidR="007A5E51">
        <w:rPr>
          <w:rFonts w:ascii="Times New Roman" w:eastAsia="Times New Roman" w:hAnsi="Times New Roman" w:cs="Times New Roman"/>
          <w:sz w:val="24"/>
          <w:szCs w:val="24"/>
        </w:rPr>
        <w:t xml:space="preserve">), код </w:t>
      </w:r>
      <w:proofErr w:type="spellStart"/>
      <w:r w:rsidR="007A5E51">
        <w:rPr>
          <w:rFonts w:ascii="Times New Roman" w:eastAsia="Times New Roman" w:hAnsi="Times New Roman" w:cs="Times New Roman"/>
          <w:sz w:val="24"/>
          <w:szCs w:val="24"/>
        </w:rPr>
        <w:t>ДК</w:t>
      </w:r>
      <w:proofErr w:type="spellEnd"/>
      <w:r w:rsidR="007A5E51">
        <w:rPr>
          <w:rFonts w:ascii="Times New Roman" w:eastAsia="Times New Roman" w:hAnsi="Times New Roman" w:cs="Times New Roman"/>
          <w:sz w:val="24"/>
          <w:szCs w:val="24"/>
        </w:rPr>
        <w:t xml:space="preserve"> 021:2015-09130000-9 На</w:t>
      </w:r>
      <w:r>
        <w:rPr>
          <w:rFonts w:ascii="Times New Roman" w:eastAsia="Times New Roman" w:hAnsi="Times New Roman" w:cs="Times New Roman"/>
          <w:sz w:val="24"/>
          <w:szCs w:val="24"/>
        </w:rPr>
        <w:t>фта та дистиляти. (Бензин А-92), визначені Сторонами в Специфікації, що є Додатком №1 до Договору (далі – Паливо), а Покупець зобов’язується прийняти та оплатити Паливо в порядку та на умовах Договору. Найменування Палива, асортимент, кількість, ціна, тощо, наведені в Специфікації, що є Додатком № 1 до Договору (далі – Специфікація).</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Постачання палива здійснюється із використанням талонів, через мережу автозаправних станцій (далі – АЗС), визначених у Переліку АЗС (додаток 2 до цього Договору) з наданням підтвердних на цю операцію документів (</w:t>
      </w:r>
      <w:r w:rsidR="007267C4">
        <w:rPr>
          <w:rFonts w:ascii="Times New Roman" w:eastAsia="Times New Roman" w:hAnsi="Times New Roman" w:cs="Times New Roman"/>
          <w:sz w:val="24"/>
          <w:szCs w:val="24"/>
        </w:rPr>
        <w:t>видаткові накладні, касові чеки</w:t>
      </w:r>
      <w:r>
        <w:rPr>
          <w:rFonts w:ascii="Times New Roman" w:eastAsia="Times New Roman" w:hAnsi="Times New Roman" w:cs="Times New Roman"/>
          <w:sz w:val="24"/>
          <w:szCs w:val="24"/>
        </w:rPr>
        <w:t>). Покупець в порядку і на умовах визначених цим Договором зобов'язується прийняти та оплатити Постачальнику вартість Палива.</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Обсяг закупівлі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Договору.</w:t>
      </w:r>
    </w:p>
    <w:p w:rsidR="002A4733" w:rsidRDefault="00D651B5" w:rsidP="007267C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ЦІНА ДОГОВОРУ</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Загальна </w:t>
      </w:r>
      <w:r w:rsidR="007267C4">
        <w:rPr>
          <w:rFonts w:ascii="Times New Roman" w:eastAsia="Times New Roman" w:hAnsi="Times New Roman" w:cs="Times New Roman"/>
          <w:sz w:val="24"/>
          <w:szCs w:val="24"/>
        </w:rPr>
        <w:t xml:space="preserve">сума Договору становить ___________________________ грн. з/без ПДВ ( в т.ч. ПДВ)___________________________грн. , </w:t>
      </w:r>
      <w:r>
        <w:rPr>
          <w:rFonts w:ascii="Times New Roman" w:eastAsia="Times New Roman" w:hAnsi="Times New Roman" w:cs="Times New Roman"/>
          <w:sz w:val="24"/>
          <w:szCs w:val="24"/>
        </w:rPr>
        <w:t xml:space="preserve"> вартість Палива за цим Договором та ціна за одиницю Палива визначається у Специфікації, що є додатком 1 до Договору. </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Загальна ціна (вартість) Палива включає податки, збори та інші обов'язкові платежі до бюджетів, передбачені законодавством України. </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Постачальник не вправі збільшувати узгоджену ціну в односторонньому порядку.</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Покупець може зменшити обсяги закупівлі в межах ціни Договору залежно від реального фінансування видатків.</w:t>
      </w:r>
    </w:p>
    <w:p w:rsidR="002A4733" w:rsidRDefault="00D651B5" w:rsidP="007267C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ПОРЯДОК ОПЛАТИ</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Покупець здійснює оплату за Паливо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Порядок розрахунків за Паливо встановлено у Специфікації (Додаток № 1), що є невід’ємною частиною цього Договору. </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поставка здійснена лише частково (видаткова накладна підписана лише на частину Палива, зазначеного Специфікації, оплата здійснюється пропорційно за фактично поставлену кількість Палива. Оплата здійснюється відповідно до ст. 49 Бюджетного кодексу України. </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w:t>
      </w:r>
      <w:r>
        <w:rPr>
          <w:rFonts w:ascii="Times New Roman" w:eastAsia="Times New Roman" w:hAnsi="Times New Roman" w:cs="Times New Roman"/>
          <w:sz w:val="24"/>
          <w:szCs w:val="24"/>
        </w:rPr>
        <w:lastRenderedPageBreak/>
        <w:t xml:space="preserve">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w:t>
      </w:r>
      <w:r w:rsidR="00C1381A">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00C1381A">
        <w:rPr>
          <w:rFonts w:ascii="Times New Roman" w:eastAsia="Times New Roman" w:hAnsi="Times New Roman" w:cs="Times New Roman"/>
          <w:sz w:val="24"/>
          <w:szCs w:val="24"/>
        </w:rPr>
        <w:t>двадцяти</w:t>
      </w:r>
      <w:r>
        <w:rPr>
          <w:rFonts w:ascii="Times New Roman" w:eastAsia="Times New Roman" w:hAnsi="Times New Roman" w:cs="Times New Roman"/>
          <w:sz w:val="24"/>
          <w:szCs w:val="24"/>
        </w:rPr>
        <w:t xml:space="preserve">) банківських днів з моменту надходження коштів на рахунок Покупця або протягом </w:t>
      </w:r>
      <w:r w:rsidR="00C1381A">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00C1381A">
        <w:rPr>
          <w:rFonts w:ascii="Times New Roman" w:eastAsia="Times New Roman" w:hAnsi="Times New Roman" w:cs="Times New Roman"/>
          <w:sz w:val="24"/>
          <w:szCs w:val="24"/>
        </w:rPr>
        <w:t>двадцяти</w:t>
      </w:r>
      <w:r>
        <w:rPr>
          <w:rFonts w:ascii="Times New Roman" w:eastAsia="Times New Roman" w:hAnsi="Times New Roman" w:cs="Times New Roman"/>
          <w:sz w:val="24"/>
          <w:szCs w:val="24"/>
        </w:rPr>
        <w:t>)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Фінансування здійснюється за кошти, що вказано у Специфікації (Додаток № 1), що є невід’ємною частиною цього Договору.</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Покупець не несе відповідальності перед Постачальником за несвоєчасне перерахування коштів за поставлене Паливо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
    <w:p w:rsidR="002A4733" w:rsidRDefault="00D651B5" w:rsidP="0074004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УМОВИ ПОСТАВКИ</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Строк поставки талонів визначається у Специфікації, що є Додатком № 1 до Договору. Передача (відпуск) Палива згідно поставленим талонам здійснюється на АЗС Постачальника, перелік яких визначено у Переліку АЗС (додаток 2 до цього Договору). Передача Палива (відпуск)  здійснюється по факту пред'явлення Покупцем (уповноваженим представником Покупця) талону. Талон  є документом встановленого зразка та форми, одноразового використання, що посвідчує право власності Покупця та/або уповноваженого представника Покупця на одержання певної кількості (обсягу) та певної марки Палива на АЗС (далі - Талон).</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Талон на пальне виготовляється на паперовому носії; глянцевому паперовому носії, ламінованого плівкою; пластиковому носії. Містить емблему торгової марки,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підставі якого здійснюється відпуск Палива на АЗС.  Талон на пальне не є розрахунковим чи платіжним засобом.</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rsidR="002A4733" w:rsidRDefault="00D651B5" w:rsidP="0074004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ЯКІСТЬ ТА ГАРАНТІЇ</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безпосередньо на АЗС. </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5.2. Покупець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rsidR="002A4733" w:rsidRDefault="00D651B5" w:rsidP="0074004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ПОРЯДОК ПОСТАВКИ ТА ПРИЙМАННЯ-ПЕРЕДАЧІ ПАЛИВА</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Передача Талонів та перехід права власності на відповідну кількість (обсяг) та асортимент Палива посвідчується підписаною Сторонами видатковою накладною. Передача Талонів Покупцеві здійснюється в момент підписання Сторонами видаткової накладної. </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З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Постачальника.</w:t>
      </w:r>
    </w:p>
    <w:p w:rsidR="00740046" w:rsidRPr="00F5729C" w:rsidRDefault="00D651B5" w:rsidP="00740046">
      <w:pPr>
        <w:tabs>
          <w:tab w:val="left" w:pos="851"/>
        </w:tabs>
        <w:spacing w:line="240" w:lineRule="auto"/>
        <w:jc w:val="both"/>
        <w:rPr>
          <w:rFonts w:ascii="Times New Roman" w:hAnsi="Times New Roman"/>
          <w:sz w:val="24"/>
          <w:szCs w:val="24"/>
        </w:rPr>
      </w:pPr>
      <w:r>
        <w:rPr>
          <w:rFonts w:ascii="Times New Roman" w:eastAsia="Times New Roman" w:hAnsi="Times New Roman" w:cs="Times New Roman"/>
          <w:sz w:val="24"/>
          <w:szCs w:val="24"/>
        </w:rPr>
        <w:t>6.3. Місце поставки Палива</w:t>
      </w:r>
      <w:r w:rsidR="00740046">
        <w:rPr>
          <w:rFonts w:ascii="Times New Roman" w:eastAsia="Times New Roman" w:hAnsi="Times New Roman" w:cs="Times New Roman"/>
          <w:sz w:val="24"/>
          <w:szCs w:val="24"/>
        </w:rPr>
        <w:t xml:space="preserve">. Постачальник  </w:t>
      </w:r>
      <w:r w:rsidR="00740046">
        <w:rPr>
          <w:rFonts w:ascii="Times New Roman" w:hAnsi="Times New Roman"/>
          <w:sz w:val="24"/>
          <w:szCs w:val="24"/>
        </w:rPr>
        <w:t xml:space="preserve">повинен мати  </w:t>
      </w:r>
      <w:r w:rsidR="00740046" w:rsidRPr="00FE3160">
        <w:rPr>
          <w:rFonts w:ascii="Times New Roman" w:hAnsi="Times New Roman"/>
          <w:sz w:val="24"/>
          <w:szCs w:val="24"/>
        </w:rPr>
        <w:t xml:space="preserve"> АЗС </w:t>
      </w:r>
      <w:r w:rsidR="00740046">
        <w:rPr>
          <w:rFonts w:ascii="Times New Roman" w:hAnsi="Times New Roman"/>
          <w:sz w:val="24"/>
          <w:szCs w:val="24"/>
        </w:rPr>
        <w:t xml:space="preserve"> на  відстані  не більш 8-10  км. від  </w:t>
      </w:r>
      <w:proofErr w:type="spellStart"/>
      <w:r w:rsidR="00740046">
        <w:rPr>
          <w:rFonts w:ascii="Times New Roman" w:hAnsi="Times New Roman"/>
          <w:sz w:val="24"/>
          <w:szCs w:val="24"/>
        </w:rPr>
        <w:t>КУ</w:t>
      </w:r>
      <w:proofErr w:type="spellEnd"/>
      <w:r w:rsidR="00740046">
        <w:rPr>
          <w:rFonts w:ascii="Times New Roman" w:hAnsi="Times New Roman"/>
          <w:sz w:val="24"/>
          <w:szCs w:val="24"/>
        </w:rPr>
        <w:t xml:space="preserve"> «Запорізький  дитячий  </w:t>
      </w:r>
      <w:proofErr w:type="spellStart"/>
      <w:r w:rsidR="00740046">
        <w:rPr>
          <w:rFonts w:ascii="Times New Roman" w:hAnsi="Times New Roman"/>
          <w:sz w:val="24"/>
          <w:szCs w:val="24"/>
        </w:rPr>
        <w:t>будинок-</w:t>
      </w:r>
      <w:proofErr w:type="spellEnd"/>
      <w:r w:rsidR="00740046">
        <w:rPr>
          <w:rFonts w:ascii="Times New Roman" w:hAnsi="Times New Roman"/>
          <w:sz w:val="24"/>
          <w:szCs w:val="24"/>
        </w:rPr>
        <w:t xml:space="preserve"> інтернат» </w:t>
      </w:r>
      <w:proofErr w:type="spellStart"/>
      <w:r w:rsidR="00740046">
        <w:rPr>
          <w:rFonts w:ascii="Times New Roman" w:hAnsi="Times New Roman"/>
          <w:sz w:val="24"/>
          <w:szCs w:val="24"/>
        </w:rPr>
        <w:t>ЗОР</w:t>
      </w:r>
      <w:proofErr w:type="spellEnd"/>
      <w:r w:rsidR="00740046">
        <w:rPr>
          <w:rFonts w:ascii="Times New Roman" w:hAnsi="Times New Roman"/>
          <w:sz w:val="24"/>
          <w:szCs w:val="24"/>
        </w:rPr>
        <w:t xml:space="preserve">  </w:t>
      </w:r>
      <w:r w:rsidR="00740046" w:rsidRPr="00FE3160">
        <w:rPr>
          <w:rFonts w:ascii="Times New Roman" w:hAnsi="Times New Roman"/>
          <w:sz w:val="24"/>
          <w:szCs w:val="24"/>
        </w:rPr>
        <w:t>у м. Запоріжжя</w:t>
      </w:r>
      <w:r w:rsidR="00740046">
        <w:rPr>
          <w:rFonts w:ascii="Times New Roman" w:hAnsi="Times New Roman"/>
          <w:sz w:val="24"/>
          <w:szCs w:val="24"/>
        </w:rPr>
        <w:t xml:space="preserve"> </w:t>
      </w:r>
      <w:r w:rsidR="00740046" w:rsidRPr="00FE3160">
        <w:rPr>
          <w:rFonts w:ascii="Times New Roman" w:hAnsi="Times New Roman"/>
          <w:sz w:val="24"/>
          <w:szCs w:val="24"/>
        </w:rPr>
        <w:t>та з можливістю заправки по Запорізькій області.</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4BD8">
        <w:rPr>
          <w:rFonts w:ascii="Times New Roman" w:eastAsia="Times New Roman" w:hAnsi="Times New Roman" w:cs="Times New Roman"/>
          <w:sz w:val="24"/>
          <w:szCs w:val="24"/>
        </w:rPr>
        <w:t xml:space="preserve">Постачальник надає Паливо </w:t>
      </w:r>
      <w:r>
        <w:rPr>
          <w:rFonts w:ascii="Times New Roman" w:eastAsia="Times New Roman" w:hAnsi="Times New Roman" w:cs="Times New Roman"/>
          <w:sz w:val="24"/>
          <w:szCs w:val="24"/>
        </w:rPr>
        <w:t>шляхом передачі талонів</w:t>
      </w:r>
      <w:r w:rsidR="002D4BD8">
        <w:rPr>
          <w:rFonts w:ascii="Times New Roman" w:eastAsia="Times New Roman" w:hAnsi="Times New Roman" w:cs="Times New Roman"/>
          <w:sz w:val="24"/>
          <w:szCs w:val="24"/>
        </w:rPr>
        <w:t xml:space="preserve">, які </w:t>
      </w:r>
      <w:r>
        <w:rPr>
          <w:rFonts w:ascii="Times New Roman" w:eastAsia="Times New Roman" w:hAnsi="Times New Roman" w:cs="Times New Roman"/>
          <w:sz w:val="24"/>
          <w:szCs w:val="24"/>
        </w:rPr>
        <w:t xml:space="preserve"> визначається у Специфікації, що є Додатком № 1 до Договору, а безпосередня передача (відпуск) Палива через АЗС, що визначені у Додатку 2 до цього Договору.  Обов’язок Постачальника фактичної передачі (відпуску) Палива вважається виконаним з монету передачі (відпуску) такого Палива на АЗС, що підтверджується касовим (фіскальним) чеком   Постачальник зобов'язується забезпечити наявність та відпустити у роздріб (передати) визначену (зазначену) на талону кількість (обсяг) та асортимент Палива за першою вимогою Покупця по факту пред'явлення ним  талону на відповідній АЗС згідно з умовами цього Договору.</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Оператор АЗС Постачальника після завершення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Строк дії Талонів на видачу палива визначено у Специфікації (Додаток № 1), що є невід’ємною частиною цього Договору. У разі закінчення строку дії талонів на видачу палива, Постачальник має можливість провести їх обмін на талони з діючим строком або повернути сплачені кошти. </w:t>
      </w:r>
    </w:p>
    <w:p w:rsidR="002A4733" w:rsidRDefault="00D651B5" w:rsidP="002D4BD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ПРАВА ТА ОБОВ'ЯЗКИ СТОРІН</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Постачальник має право:</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 Здійснювати перевірку (на АЗС) достовірності Талонів, що надаються Постачальником (уповноваженим представником) для отримання Палива на АЗС;</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7.1.2. Здійснювати введення талонів нового зразка, але не частіше ніж 2 (два) рази на календарний рік, з обов'язковим письмовим повідомленням Покупця (на адресу зазначену у розділі 17 цього Договору – «Покупець»)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Палива;</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7.1.3. Своєчасно та в повному обсязі отримувати плату за поставлене Паливо відповідно до умов цього Договору;</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Постачальник зобов'язаний:</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Забезпечити Покупцеві поставку Палива (талонів у строки, встановлені цим Договором.</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7.2.2 Забезпечити передачу (відпуск) Палива на АЗС перелік, яких визначений у додатку № 2 до Договору якість якого відповідає умовам, установленим розділом 3 цього Договору.</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7.2.3. У разі технічної аварії на АЗС забезпечити передачу (відпуск) Палива Покупцеві через найближчу розташовану АЗС;</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7.2.4. Здійснювати облік операцій з видачі (повернення) та використання Покупцем талонів;</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7.2.6. На вимогу Покупця здійснювати звірку взаємних розрахунків між Сторонами;</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7.2.7. Надати Покупцю належним чином оформлену та підписану видаткову накладну;</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7.2.8. Здійснювати з Покупцем остаточні розрахунки за цим Договором у випадку його дострокового припинення.</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Покупець має право:</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 Отримувати якісне Паливо на АЗС, що входять у систему безготівкових розрахунків за Талонами Постачальника, у відповідності до пред'явлених Талонів.</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7.3.2. Передавати Талони уповноваженим представникам для одержання ними Пального на АЗС;</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7.3.3. На відшкодування в повному обсязі шкоди понесеної за невиконання чи неналежне виконання Постачальником умов цього Договору.</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7.3.4. Достроково розірвати цей Договір, повідомивши про це Постачальника за 10 календарних днів до запланованої дати розірвання.</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7.3.5. Контролювати поставку Палива у строки, встановлені цим Договором.</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7.3.6. Зменшувати обсяг закупівлі Палива (Талонів)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7.3.7. Повернути видаткову накладну та інші документи Постачальнику без здійснення оплати в разі неналежного їх оформлення (відсутність підписів, реквізитів тощо).</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Покупець зобов'язаний:</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7.4.1. Додержуватись письмових інструкцій Постачальника щодо використання Талонів;</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7.4.2. Приймати поставлене Паливо (Талони) на основі видаткової накладної.</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7.4.3. З моменту передачі Талонів Постачальником забезпечити їх цілісність, належне зберігання та правомірне використання Талонів Покупцем.</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7.4.4. Здійснювати з Постачальником остаточні розрахунки за цим Договором у випадку його дострокового припинення;</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7.4.5. На вимогу Постачальника здійснювати звірку розрахунків між Сторонами.</w:t>
      </w:r>
    </w:p>
    <w:p w:rsidR="002A4733" w:rsidRDefault="00D651B5" w:rsidP="002D4BD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ВІДПОВІДАЛЬНІСТЬ СТОРІН ЗА ПОРУШЕННЯ УМОВ ДОГОВОРУ</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За порушення Постачальником умов цього Договору щодо якості Палива Постачальник сплачує Покупцю штраф у розмірі 20 відсотків вартості неякісного Палива. </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Сплата штрафу не звільняє Постачальника від обов’язку замінити неякісне Паливо на належне у випадках, визначених цим Договором.</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За порушення строків поставки Палива або недопоставку Палива Постачальник сплачує Покупцю пеню в розмірі 0,1 відсотка вартості Палива, поставку якого прострочено та/або </w:t>
      </w:r>
      <w:proofErr w:type="spellStart"/>
      <w:r>
        <w:rPr>
          <w:rFonts w:ascii="Times New Roman" w:eastAsia="Times New Roman" w:hAnsi="Times New Roman" w:cs="Times New Roman"/>
          <w:sz w:val="24"/>
          <w:szCs w:val="24"/>
        </w:rPr>
        <w:t>недопоставлено</w:t>
      </w:r>
      <w:proofErr w:type="spellEnd"/>
      <w:r>
        <w:rPr>
          <w:rFonts w:ascii="Times New Roman" w:eastAsia="Times New Roman" w:hAnsi="Times New Roman" w:cs="Times New Roman"/>
          <w:sz w:val="24"/>
          <w:szCs w:val="24"/>
        </w:rPr>
        <w:t>, за кожний день такого прострочення, а за прострочення поставки Палива понад тридцять днів Постачальник додатково сплачує штраф у розмірі 7 (сім) відсотків вартості Палива, поставку якого прострочено.</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D4BD8">
        <w:rPr>
          <w:rFonts w:ascii="Times New Roman" w:eastAsia="Times New Roman" w:hAnsi="Times New Roman" w:cs="Times New Roman"/>
          <w:sz w:val="24"/>
          <w:szCs w:val="24"/>
        </w:rPr>
        <w:t>5</w:t>
      </w:r>
      <w:r>
        <w:rPr>
          <w:rFonts w:ascii="Times New Roman" w:eastAsia="Times New Roman" w:hAnsi="Times New Roman" w:cs="Times New Roman"/>
          <w:sz w:val="24"/>
          <w:szCs w:val="24"/>
        </w:rPr>
        <w:t>. Оплата штрафних санкцій не звільняє винну Сторону від обов’язку виконати всі свої зобов’язання за цим Договором.</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D4BD8">
        <w:rPr>
          <w:rFonts w:ascii="Times New Roman" w:eastAsia="Times New Roman" w:hAnsi="Times New Roman" w:cs="Times New Roman"/>
          <w:sz w:val="24"/>
          <w:szCs w:val="24"/>
        </w:rPr>
        <w:t>6</w:t>
      </w:r>
      <w:r>
        <w:rPr>
          <w:rFonts w:ascii="Times New Roman" w:eastAsia="Times New Roman" w:hAnsi="Times New Roman" w:cs="Times New Roman"/>
          <w:sz w:val="24"/>
          <w:szCs w:val="24"/>
        </w:rPr>
        <w:t>. Одностороння відмова від виконання зобов’язань за договором не допускається, крім випадків, передбачених цим Договором.</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D4BD8">
        <w:rPr>
          <w:rFonts w:ascii="Times New Roman" w:eastAsia="Times New Roman" w:hAnsi="Times New Roman" w:cs="Times New Roman"/>
          <w:sz w:val="24"/>
          <w:szCs w:val="24"/>
        </w:rPr>
        <w:t>7</w:t>
      </w:r>
      <w:r>
        <w:rPr>
          <w:rFonts w:ascii="Times New Roman" w:eastAsia="Times New Roman" w:hAnsi="Times New Roman" w:cs="Times New Roman"/>
          <w:sz w:val="24"/>
          <w:szCs w:val="24"/>
        </w:rPr>
        <w:t>.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rsidR="002A4733" w:rsidRDefault="00D651B5" w:rsidP="002D4BD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ВИРІШЕННЯ СПОРІВ</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2A4733" w:rsidRDefault="00D651B5" w:rsidP="002D4BD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ОБСТАВИНИ НЕПЕРЕБОРНОЇ СИЛИ</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2A4733" w:rsidRDefault="00D651B5" w:rsidP="00F015F6">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АНТИКОРУПЦІЙНІ ЗАСТЕРЕЖЕННЯ</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w:t>
      </w:r>
      <w:r>
        <w:rPr>
          <w:rFonts w:ascii="Times New Roman" w:eastAsia="Times New Roman" w:hAnsi="Times New Roman" w:cs="Times New Roman"/>
          <w:sz w:val="24"/>
          <w:szCs w:val="24"/>
        </w:rPr>
        <w:lastRenderedPageBreak/>
        <w:t>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2A4733" w:rsidRDefault="00D651B5" w:rsidP="002D4BD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ПОРЯДОК ЗДІЙСНЕННЯ ПОВІДОМЛЕННЯ СТОРІН</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rsidR="002A4733" w:rsidRDefault="002D4BD8" w:rsidP="002D4BD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D651B5">
        <w:rPr>
          <w:rFonts w:ascii="Times New Roman" w:eastAsia="Times New Roman" w:hAnsi="Times New Roman" w:cs="Times New Roman"/>
          <w:b/>
          <w:sz w:val="24"/>
          <w:szCs w:val="24"/>
        </w:rPr>
        <w:t>. ДІЯ ДОГОВОРУ</w:t>
      </w:r>
    </w:p>
    <w:p w:rsidR="007A5E51"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D4BD8">
        <w:rPr>
          <w:rFonts w:ascii="Times New Roman" w:eastAsia="Times New Roman" w:hAnsi="Times New Roman" w:cs="Times New Roman"/>
          <w:sz w:val="24"/>
          <w:szCs w:val="24"/>
        </w:rPr>
        <w:t>3</w:t>
      </w:r>
      <w:r>
        <w:rPr>
          <w:rFonts w:ascii="Times New Roman" w:eastAsia="Times New Roman" w:hAnsi="Times New Roman" w:cs="Times New Roman"/>
          <w:sz w:val="24"/>
          <w:szCs w:val="24"/>
        </w:rPr>
        <w:t>.1. Договір набирає чинності з дня його підписання</w:t>
      </w:r>
      <w:r w:rsidR="007A5E51">
        <w:rPr>
          <w:rFonts w:ascii="Times New Roman" w:eastAsia="Times New Roman" w:hAnsi="Times New Roman" w:cs="Times New Roman"/>
          <w:sz w:val="24"/>
          <w:szCs w:val="24"/>
        </w:rPr>
        <w:t xml:space="preserve"> та діє до 31.12.2023 року, </w:t>
      </w:r>
      <w:r>
        <w:rPr>
          <w:rFonts w:ascii="Times New Roman" w:eastAsia="Times New Roman" w:hAnsi="Times New Roman" w:cs="Times New Roman"/>
          <w:sz w:val="24"/>
          <w:szCs w:val="24"/>
        </w:rPr>
        <w:t xml:space="preserve"> </w:t>
      </w:r>
    </w:p>
    <w:p w:rsidR="002A4733" w:rsidRDefault="002D4BD8"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D651B5">
        <w:rPr>
          <w:rFonts w:ascii="Times New Roman" w:eastAsia="Times New Roman" w:hAnsi="Times New Roman" w:cs="Times New Roman"/>
          <w:sz w:val="24"/>
          <w:szCs w:val="24"/>
        </w:rPr>
        <w:t>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D4BD8">
        <w:rPr>
          <w:rFonts w:ascii="Times New Roman" w:eastAsia="Times New Roman" w:hAnsi="Times New Roman" w:cs="Times New Roman"/>
          <w:sz w:val="24"/>
          <w:szCs w:val="24"/>
        </w:rPr>
        <w:t>3</w:t>
      </w:r>
      <w:r>
        <w:rPr>
          <w:rFonts w:ascii="Times New Roman" w:eastAsia="Times New Roman" w:hAnsi="Times New Roman" w:cs="Times New Roman"/>
          <w:sz w:val="24"/>
          <w:szCs w:val="24"/>
        </w:rPr>
        <w:t>.3. Покупець  має право односторонньої відмови від цього Договору у разі:</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Постачальником строків постачання Палива;</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поставки Палива неналежної якості;</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відсутності фінансування.</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2A4733" w:rsidRDefault="002D4BD8"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D651B5">
        <w:rPr>
          <w:rFonts w:ascii="Times New Roman" w:eastAsia="Times New Roman" w:hAnsi="Times New Roman" w:cs="Times New Roman"/>
          <w:sz w:val="24"/>
          <w:szCs w:val="24"/>
        </w:rPr>
        <w:t>.4. Всі зміни та доповнення до цього Договору укладаються у письмовій/формі електронного документу після їх підписання Сторонами стають невід’ємними частинами цього Договору.</w:t>
      </w:r>
    </w:p>
    <w:p w:rsidR="002A4733" w:rsidRDefault="00D651B5" w:rsidP="002D4BD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2D4BD8">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ПРИКІНЦЕВІ ПОЛОЖЕННЯ</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D4BD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.1. Зміна умов цього Договору може здійснюватися шляхом підписання </w:t>
      </w:r>
      <w:proofErr w:type="spellStart"/>
      <w:r>
        <w:rPr>
          <w:rFonts w:ascii="Times New Roman" w:eastAsia="Times New Roman" w:hAnsi="Times New Roman" w:cs="Times New Roman"/>
          <w:sz w:val="24"/>
          <w:szCs w:val="24"/>
        </w:rPr>
        <w:t>додатковї</w:t>
      </w:r>
      <w:proofErr w:type="spellEnd"/>
      <w:r>
        <w:rPr>
          <w:rFonts w:ascii="Times New Roman" w:eastAsia="Times New Roman" w:hAnsi="Times New Roman" w:cs="Times New Roman"/>
          <w:sz w:val="24"/>
          <w:szCs w:val="24"/>
        </w:rPr>
        <w:t xml:space="preserve"> угоди на умовах та в порядку передбаченому чинним законодавством.  </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D4BD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D4BD8">
        <w:rPr>
          <w:rFonts w:ascii="Times New Roman" w:eastAsia="Times New Roman" w:hAnsi="Times New Roman" w:cs="Times New Roman"/>
          <w:sz w:val="24"/>
          <w:szCs w:val="24"/>
        </w:rPr>
        <w:t>4</w:t>
      </w:r>
      <w:r>
        <w:rPr>
          <w:rFonts w:ascii="Times New Roman" w:eastAsia="Times New Roman" w:hAnsi="Times New Roman" w:cs="Times New Roman"/>
          <w:sz w:val="24"/>
          <w:szCs w:val="24"/>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D4BD8">
        <w:rPr>
          <w:rFonts w:ascii="Times New Roman" w:eastAsia="Times New Roman" w:hAnsi="Times New Roman" w:cs="Times New Roman"/>
          <w:sz w:val="24"/>
          <w:szCs w:val="24"/>
        </w:rPr>
        <w:t>4</w:t>
      </w:r>
      <w:r>
        <w:rPr>
          <w:rFonts w:ascii="Times New Roman" w:eastAsia="Times New Roman" w:hAnsi="Times New Roman" w:cs="Times New Roman"/>
          <w:sz w:val="24"/>
          <w:szCs w:val="24"/>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D4BD8">
        <w:rPr>
          <w:rFonts w:ascii="Times New Roman" w:eastAsia="Times New Roman" w:hAnsi="Times New Roman" w:cs="Times New Roman"/>
          <w:sz w:val="24"/>
          <w:szCs w:val="24"/>
        </w:rPr>
        <w:t>4</w:t>
      </w:r>
      <w:r>
        <w:rPr>
          <w:rFonts w:ascii="Times New Roman" w:eastAsia="Times New Roman" w:hAnsi="Times New Roman" w:cs="Times New Roman"/>
          <w:sz w:val="24"/>
          <w:szCs w:val="24"/>
        </w:rPr>
        <w:t>.5. З будь-яких питань, що не врегульовані цим Договором, Сторони керуються чинним законодавством України.</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2D4BD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.6. Податковий статус постачальника та Покупця за цим Договором визначаються у розділі </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D4BD8">
        <w:rPr>
          <w:rFonts w:ascii="Times New Roman" w:eastAsia="Times New Roman" w:hAnsi="Times New Roman" w:cs="Times New Roman"/>
          <w:sz w:val="24"/>
          <w:szCs w:val="24"/>
        </w:rPr>
        <w:t>4</w:t>
      </w:r>
      <w:r>
        <w:rPr>
          <w:rFonts w:ascii="Times New Roman" w:eastAsia="Times New Roman" w:hAnsi="Times New Roman" w:cs="Times New Roman"/>
          <w:sz w:val="24"/>
          <w:szCs w:val="24"/>
        </w:rPr>
        <w:t>.7.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2A4733" w:rsidRDefault="00D651B5" w:rsidP="002D4BD8">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2D4BD8">
        <w:rPr>
          <w:rFonts w:ascii="Times New Roman" w:eastAsia="Times New Roman" w:hAnsi="Times New Roman" w:cs="Times New Roman"/>
          <w:color w:val="222222"/>
          <w:sz w:val="24"/>
          <w:szCs w:val="24"/>
        </w:rPr>
        <w:t>4</w:t>
      </w:r>
      <w:r>
        <w:rPr>
          <w:rFonts w:ascii="Times New Roman" w:eastAsia="Times New Roman" w:hAnsi="Times New Roman" w:cs="Times New Roman"/>
          <w:color w:val="222222"/>
          <w:sz w:val="24"/>
          <w:szCs w:val="24"/>
        </w:rPr>
        <w:t>.8.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2A4733" w:rsidRDefault="00D651B5" w:rsidP="00F015F6">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зменшення обсягів закупівлі, зокрема з урахуванням фактичного обсягу видатків замовника;</w:t>
      </w:r>
    </w:p>
    <w:p w:rsidR="002A4733" w:rsidRDefault="00D651B5" w:rsidP="00F015F6">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2A4733" w:rsidRDefault="00D651B5" w:rsidP="00F015F6">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A4733" w:rsidRDefault="00D651B5" w:rsidP="00F015F6">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погодження зміни ціни в договорі про закупівлю в бік зменшення (без зміни кількості (обсягу) та якості товарів).</w:t>
      </w:r>
    </w:p>
    <w:p w:rsidR="002A4733" w:rsidRDefault="002A4733" w:rsidP="00F015F6">
      <w:pPr>
        <w:spacing w:line="240" w:lineRule="auto"/>
        <w:jc w:val="both"/>
        <w:rPr>
          <w:rFonts w:ascii="Times New Roman" w:eastAsia="Times New Roman" w:hAnsi="Times New Roman" w:cs="Times New Roman"/>
          <w:sz w:val="24"/>
          <w:szCs w:val="24"/>
        </w:rPr>
      </w:pPr>
    </w:p>
    <w:p w:rsidR="002A4733" w:rsidRDefault="00D651B5" w:rsidP="007A5E5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7A5E51">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ДОДАТКИ, ЩО Є НЕВІД’ЄМНИМИ ЧАСТИНАМИ ДОГОВОРУ</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A5E51">
        <w:rPr>
          <w:rFonts w:ascii="Times New Roman" w:eastAsia="Times New Roman" w:hAnsi="Times New Roman" w:cs="Times New Roman"/>
          <w:sz w:val="24"/>
          <w:szCs w:val="24"/>
        </w:rPr>
        <w:t>5</w:t>
      </w:r>
      <w:r>
        <w:rPr>
          <w:rFonts w:ascii="Times New Roman" w:eastAsia="Times New Roman" w:hAnsi="Times New Roman" w:cs="Times New Roman"/>
          <w:sz w:val="24"/>
          <w:szCs w:val="24"/>
        </w:rPr>
        <w:t>.1.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A5E51">
        <w:rPr>
          <w:rFonts w:ascii="Times New Roman" w:eastAsia="Times New Roman" w:hAnsi="Times New Roman" w:cs="Times New Roman"/>
          <w:sz w:val="24"/>
          <w:szCs w:val="24"/>
        </w:rPr>
        <w:t>5</w:t>
      </w:r>
      <w:r>
        <w:rPr>
          <w:rFonts w:ascii="Times New Roman" w:eastAsia="Times New Roman" w:hAnsi="Times New Roman" w:cs="Times New Roman"/>
          <w:sz w:val="24"/>
          <w:szCs w:val="24"/>
        </w:rPr>
        <w:t>.2. Невід’ємною частиною цього Договору є:</w:t>
      </w:r>
    </w:p>
    <w:p w:rsidR="002A4733" w:rsidRDefault="007A5E51"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D651B5">
        <w:rPr>
          <w:rFonts w:ascii="Times New Roman" w:eastAsia="Times New Roman" w:hAnsi="Times New Roman" w:cs="Times New Roman"/>
          <w:sz w:val="24"/>
          <w:szCs w:val="24"/>
        </w:rPr>
        <w:t>2.1. Специфікація (Додаток № 1);</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A5E51">
        <w:rPr>
          <w:rFonts w:ascii="Times New Roman" w:eastAsia="Times New Roman" w:hAnsi="Times New Roman" w:cs="Times New Roman"/>
          <w:sz w:val="24"/>
          <w:szCs w:val="24"/>
        </w:rPr>
        <w:t>5</w:t>
      </w:r>
      <w:r>
        <w:rPr>
          <w:rFonts w:ascii="Times New Roman" w:eastAsia="Times New Roman" w:hAnsi="Times New Roman" w:cs="Times New Roman"/>
          <w:sz w:val="24"/>
          <w:szCs w:val="24"/>
        </w:rPr>
        <w:t>.2.2. Перелік та розташування (розміщення) стаціонарних АЗС у м. Києві та АЗС по всій території України (крім тимчасово окупованої території Донецької, Луганської областях та АР Крим) (Додаток № 2)</w:t>
      </w:r>
    </w:p>
    <w:p w:rsidR="002A4733" w:rsidRDefault="007A5E51" w:rsidP="007A5E51">
      <w:pPr>
        <w:spacing w:before="240" w:after="24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16</w:t>
      </w:r>
      <w:r w:rsidR="00D651B5">
        <w:rPr>
          <w:rFonts w:ascii="Times New Roman" w:eastAsia="Times New Roman" w:hAnsi="Times New Roman" w:cs="Times New Roman"/>
          <w:b/>
          <w:color w:val="222222"/>
          <w:sz w:val="24"/>
          <w:szCs w:val="24"/>
        </w:rPr>
        <w:t xml:space="preserve">. МІСЦЕЗНАХОДЖЕННЯ І РЕКВІЗИТИ </w:t>
      </w:r>
      <w:r>
        <w:rPr>
          <w:rFonts w:ascii="Times New Roman" w:eastAsia="Times New Roman" w:hAnsi="Times New Roman" w:cs="Times New Roman"/>
          <w:b/>
          <w:color w:val="222222"/>
          <w:sz w:val="24"/>
          <w:szCs w:val="24"/>
        </w:rPr>
        <w:t xml:space="preserve"> ТА ПІДПИСИ </w:t>
      </w:r>
      <w:r w:rsidR="00D651B5">
        <w:rPr>
          <w:rFonts w:ascii="Times New Roman" w:eastAsia="Times New Roman" w:hAnsi="Times New Roman" w:cs="Times New Roman"/>
          <w:b/>
          <w:color w:val="222222"/>
          <w:sz w:val="24"/>
          <w:szCs w:val="24"/>
        </w:rPr>
        <w:t>СТОРІН</w:t>
      </w:r>
    </w:p>
    <w:p w:rsidR="002A4733" w:rsidRDefault="002A4733" w:rsidP="00F015F6">
      <w:pPr>
        <w:spacing w:before="240" w:after="240"/>
        <w:jc w:val="both"/>
        <w:rPr>
          <w:rFonts w:ascii="Times New Roman" w:eastAsia="Times New Roman" w:hAnsi="Times New Roman" w:cs="Times New Roman"/>
          <w:b/>
          <w:color w:val="222222"/>
          <w:sz w:val="24"/>
          <w:szCs w:val="24"/>
        </w:rPr>
      </w:pPr>
    </w:p>
    <w:tbl>
      <w:tblPr>
        <w:tblStyle w:val="affff0"/>
        <w:tblW w:w="8880" w:type="dxa"/>
        <w:tblInd w:w="0" w:type="dxa"/>
        <w:tblBorders>
          <w:top w:val="nil"/>
          <w:left w:val="nil"/>
          <w:bottom w:val="nil"/>
          <w:right w:val="nil"/>
          <w:insideH w:val="nil"/>
          <w:insideV w:val="nil"/>
        </w:tblBorders>
        <w:tblLayout w:type="fixed"/>
        <w:tblLook w:val="0600"/>
      </w:tblPr>
      <w:tblGrid>
        <w:gridCol w:w="4410"/>
        <w:gridCol w:w="4470"/>
      </w:tblGrid>
      <w:tr w:rsidR="002A4733">
        <w:trPr>
          <w:trHeight w:val="995"/>
        </w:trPr>
        <w:tc>
          <w:tcPr>
            <w:tcW w:w="4410" w:type="dxa"/>
            <w:tcBorders>
              <w:top w:val="nil"/>
              <w:left w:val="nil"/>
              <w:bottom w:val="nil"/>
              <w:right w:val="nil"/>
            </w:tcBorders>
            <w:tcMar>
              <w:top w:w="100" w:type="dxa"/>
              <w:left w:w="100" w:type="dxa"/>
              <w:bottom w:w="100" w:type="dxa"/>
              <w:right w:w="100" w:type="dxa"/>
            </w:tcMar>
          </w:tcPr>
          <w:p w:rsidR="002A4733" w:rsidRDefault="00D651B5" w:rsidP="00F015F6">
            <w:pPr>
              <w:spacing w:before="240" w:after="24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ПОКУПЕЦЬ </w:t>
            </w: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proofErr w:type="spellStart"/>
            <w:r w:rsidRPr="00D619AF">
              <w:rPr>
                <w:rFonts w:ascii="Times New Roman" w:eastAsia="Times New Roman" w:hAnsi="Times New Roman"/>
                <w:sz w:val="24"/>
                <w:szCs w:val="24"/>
                <w:lang w:eastAsia="ru-RU"/>
              </w:rPr>
              <w:t>КУ</w:t>
            </w:r>
            <w:proofErr w:type="spellEnd"/>
            <w:r w:rsidRPr="00D619AF">
              <w:rPr>
                <w:rFonts w:ascii="Times New Roman" w:eastAsia="Times New Roman" w:hAnsi="Times New Roman"/>
                <w:sz w:val="24"/>
                <w:szCs w:val="24"/>
                <w:lang w:eastAsia="ru-RU"/>
              </w:rPr>
              <w:t xml:space="preserve"> «Запорізький </w:t>
            </w:r>
            <w:r>
              <w:rPr>
                <w:rFonts w:ascii="Times New Roman" w:eastAsia="Times New Roman" w:hAnsi="Times New Roman"/>
                <w:sz w:val="24"/>
                <w:szCs w:val="24"/>
                <w:lang w:eastAsia="ru-RU"/>
              </w:rPr>
              <w:t>дитячий будинок-</w:t>
            </w:r>
            <w:r>
              <w:rPr>
                <w:rFonts w:ascii="Times New Roman" w:eastAsia="Times New Roman" w:hAnsi="Times New Roman"/>
                <w:sz w:val="24"/>
                <w:szCs w:val="24"/>
                <w:lang w:eastAsia="ru-RU"/>
              </w:rPr>
              <w:lastRenderedPageBreak/>
              <w:t>інтернат</w:t>
            </w:r>
            <w:r w:rsidRPr="00D619AF">
              <w:rPr>
                <w:rFonts w:ascii="Times New Roman" w:eastAsia="Times New Roman" w:hAnsi="Times New Roman"/>
                <w:sz w:val="24"/>
                <w:szCs w:val="24"/>
                <w:lang w:eastAsia="ru-RU"/>
              </w:rPr>
              <w:t xml:space="preserve">І» </w:t>
            </w:r>
            <w:proofErr w:type="spellStart"/>
            <w:r w:rsidRPr="00D619AF">
              <w:rPr>
                <w:rFonts w:ascii="Times New Roman" w:eastAsia="Times New Roman" w:hAnsi="Times New Roman"/>
                <w:sz w:val="24"/>
                <w:szCs w:val="24"/>
                <w:lang w:eastAsia="ru-RU"/>
              </w:rPr>
              <w:t>ЗОР</w:t>
            </w:r>
            <w:proofErr w:type="spellEnd"/>
            <w:r w:rsidRPr="00D619AF">
              <w:rPr>
                <w:rFonts w:ascii="Times New Roman" w:eastAsia="Times New Roman" w:hAnsi="Times New Roman"/>
                <w:sz w:val="24"/>
                <w:szCs w:val="24"/>
                <w:lang w:eastAsia="ru-RU"/>
              </w:rPr>
              <w:t xml:space="preserve"> </w:t>
            </w:r>
          </w:p>
          <w:p w:rsidR="007A5E51"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smartTag w:uri="urn:schemas-microsoft-com:office:smarttags" w:element="metricconverter">
              <w:smartTagPr>
                <w:attr w:name="ProductID" w:val="69096 м"/>
              </w:smartTagPr>
              <w:r w:rsidRPr="00D619AF">
                <w:rPr>
                  <w:rFonts w:ascii="Times New Roman" w:eastAsia="Times New Roman" w:hAnsi="Times New Roman"/>
                  <w:sz w:val="24"/>
                  <w:szCs w:val="24"/>
                  <w:lang w:eastAsia="ru-RU"/>
                </w:rPr>
                <w:t>69096 м</w:t>
              </w:r>
            </w:smartTag>
            <w:r w:rsidRPr="00D619AF">
              <w:rPr>
                <w:rFonts w:ascii="Times New Roman" w:eastAsia="Times New Roman" w:hAnsi="Times New Roman"/>
                <w:sz w:val="24"/>
                <w:szCs w:val="24"/>
                <w:lang w:eastAsia="ru-RU"/>
              </w:rPr>
              <w:t xml:space="preserve">. Запоріжжя, вул. Донецька, 18 </w:t>
            </w: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r w:rsidRPr="00D619AF">
              <w:rPr>
                <w:rFonts w:ascii="Times New Roman" w:eastAsia="Times New Roman" w:hAnsi="Times New Roman"/>
                <w:sz w:val="24"/>
                <w:szCs w:val="24"/>
                <w:lang w:eastAsia="ru-RU"/>
              </w:rPr>
              <w:t>Р/р UA</w:t>
            </w:r>
            <w:r>
              <w:rPr>
                <w:rFonts w:ascii="Times New Roman" w:eastAsia="Times New Roman" w:hAnsi="Times New Roman"/>
                <w:sz w:val="24"/>
                <w:szCs w:val="24"/>
                <w:lang w:eastAsia="ru-RU"/>
              </w:rPr>
              <w:t>588201720344280003000034076</w:t>
            </w: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r w:rsidRPr="00D619AF">
              <w:rPr>
                <w:rFonts w:ascii="Times New Roman" w:eastAsia="Times New Roman" w:hAnsi="Times New Roman"/>
                <w:sz w:val="24"/>
                <w:szCs w:val="24"/>
                <w:lang w:eastAsia="ru-RU"/>
              </w:rPr>
              <w:t xml:space="preserve">УДКСУ в </w:t>
            </w:r>
            <w:proofErr w:type="spellStart"/>
            <w:r>
              <w:rPr>
                <w:rFonts w:ascii="Times New Roman" w:eastAsia="Times New Roman" w:hAnsi="Times New Roman"/>
                <w:sz w:val="24"/>
                <w:szCs w:val="24"/>
                <w:lang w:eastAsia="ru-RU"/>
              </w:rPr>
              <w:t>Дніпр.р-н</w:t>
            </w:r>
            <w:proofErr w:type="spell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м.Запоріжжя</w:t>
            </w:r>
            <w:proofErr w:type="spellEnd"/>
            <w:r>
              <w:rPr>
                <w:rFonts w:ascii="Times New Roman" w:eastAsia="Times New Roman" w:hAnsi="Times New Roman"/>
                <w:sz w:val="24"/>
                <w:szCs w:val="24"/>
                <w:lang w:eastAsia="ru-RU"/>
              </w:rPr>
              <w:t xml:space="preserve">,               в </w:t>
            </w:r>
            <w:r w:rsidRPr="00D619AF">
              <w:rPr>
                <w:rFonts w:ascii="Times New Roman" w:eastAsia="Times New Roman" w:hAnsi="Times New Roman"/>
                <w:sz w:val="24"/>
                <w:szCs w:val="24"/>
                <w:lang w:eastAsia="ru-RU"/>
              </w:rPr>
              <w:t xml:space="preserve">Запорізькій обл. </w:t>
            </w: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r w:rsidRPr="00D619AF">
              <w:rPr>
                <w:rFonts w:ascii="Times New Roman" w:eastAsia="Times New Roman" w:hAnsi="Times New Roman"/>
                <w:sz w:val="24"/>
                <w:szCs w:val="24"/>
                <w:lang w:eastAsia="ru-RU"/>
              </w:rPr>
              <w:t xml:space="preserve">Код ЄДРПОУ 02770096 </w:t>
            </w: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r w:rsidRPr="00D619AF">
              <w:rPr>
                <w:rFonts w:ascii="Times New Roman" w:eastAsia="Times New Roman" w:hAnsi="Times New Roman"/>
                <w:sz w:val="24"/>
                <w:szCs w:val="24"/>
                <w:lang w:eastAsia="ru-RU"/>
              </w:rPr>
              <w:t xml:space="preserve">Тел./факс (061)286-96-67, (061) 286-96-68 </w:t>
            </w: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r w:rsidRPr="00D619AF">
              <w:rPr>
                <w:rFonts w:ascii="Times New Roman" w:eastAsia="Times New Roman" w:hAnsi="Times New Roman"/>
                <w:sz w:val="24"/>
                <w:szCs w:val="24"/>
                <w:lang w:eastAsia="ru-RU"/>
              </w:rPr>
              <w:t>Директор</w:t>
            </w: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___________Людмила</w:t>
            </w:r>
            <w:proofErr w:type="spellEnd"/>
            <w:r>
              <w:rPr>
                <w:rFonts w:ascii="Times New Roman" w:eastAsia="Times New Roman" w:hAnsi="Times New Roman"/>
                <w:sz w:val="24"/>
                <w:szCs w:val="24"/>
                <w:lang w:eastAsia="ru-RU"/>
              </w:rPr>
              <w:t xml:space="preserve"> ГОНЧАРЕНКО</w:t>
            </w:r>
          </w:p>
          <w:p w:rsidR="007A5E51" w:rsidRPr="007A5E51" w:rsidRDefault="007A5E51" w:rsidP="00F015F6">
            <w:pPr>
              <w:spacing w:before="240" w:after="240"/>
              <w:jc w:val="both"/>
              <w:rPr>
                <w:rFonts w:ascii="Times New Roman" w:eastAsia="Times New Roman" w:hAnsi="Times New Roman" w:cs="Times New Roman"/>
                <w:color w:val="222222"/>
                <w:sz w:val="24"/>
                <w:szCs w:val="24"/>
              </w:rPr>
            </w:pPr>
          </w:p>
        </w:tc>
        <w:tc>
          <w:tcPr>
            <w:tcW w:w="4470" w:type="dxa"/>
            <w:tcBorders>
              <w:top w:val="nil"/>
              <w:left w:val="nil"/>
              <w:bottom w:val="nil"/>
              <w:right w:val="nil"/>
            </w:tcBorders>
            <w:tcMar>
              <w:top w:w="100" w:type="dxa"/>
              <w:left w:w="100" w:type="dxa"/>
              <w:bottom w:w="100" w:type="dxa"/>
              <w:right w:w="100" w:type="dxa"/>
            </w:tcMar>
          </w:tcPr>
          <w:p w:rsidR="002A4733" w:rsidRDefault="00D651B5" w:rsidP="00F015F6">
            <w:pPr>
              <w:spacing w:before="240" w:after="24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ПОСТАЧАЛЬНИК</w:t>
            </w:r>
          </w:p>
        </w:tc>
      </w:tr>
    </w:tbl>
    <w:p w:rsidR="002A4733" w:rsidRDefault="00D651B5" w:rsidP="007A5E5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rPr>
        <w:lastRenderedPageBreak/>
        <w:t xml:space="preserve"> </w:t>
      </w:r>
    </w:p>
    <w:p w:rsidR="002A4733" w:rsidRDefault="002A4733" w:rsidP="00F015F6">
      <w:pPr>
        <w:spacing w:line="240" w:lineRule="auto"/>
        <w:jc w:val="both"/>
        <w:rPr>
          <w:rFonts w:ascii="Times New Roman" w:eastAsia="Times New Roman" w:hAnsi="Times New Roman" w:cs="Times New Roman"/>
          <w:sz w:val="24"/>
          <w:szCs w:val="24"/>
        </w:rPr>
      </w:pPr>
    </w:p>
    <w:p w:rsidR="002A4733" w:rsidRDefault="002A4733" w:rsidP="00F015F6">
      <w:pPr>
        <w:spacing w:line="240" w:lineRule="auto"/>
        <w:jc w:val="both"/>
        <w:rPr>
          <w:rFonts w:ascii="Times New Roman" w:eastAsia="Times New Roman" w:hAnsi="Times New Roman" w:cs="Times New Roman"/>
          <w:sz w:val="24"/>
          <w:szCs w:val="24"/>
        </w:rPr>
      </w:pPr>
    </w:p>
    <w:p w:rsidR="002A4733" w:rsidRDefault="002A4733" w:rsidP="00F015F6">
      <w:pPr>
        <w:spacing w:line="240" w:lineRule="auto"/>
        <w:jc w:val="both"/>
        <w:rPr>
          <w:rFonts w:ascii="Times New Roman" w:eastAsia="Times New Roman" w:hAnsi="Times New Roman" w:cs="Times New Roman"/>
          <w:sz w:val="24"/>
          <w:szCs w:val="24"/>
        </w:rPr>
      </w:pPr>
    </w:p>
    <w:p w:rsidR="002A4733" w:rsidRDefault="00D651B5" w:rsidP="00F015F6">
      <w:pPr>
        <w:spacing w:line="240" w:lineRule="auto"/>
        <w:jc w:val="both"/>
        <w:rPr>
          <w:rFonts w:ascii="Times New Roman" w:eastAsia="Times New Roman" w:hAnsi="Times New Roman" w:cs="Times New Roman"/>
          <w:sz w:val="24"/>
          <w:szCs w:val="24"/>
        </w:rPr>
      </w:pPr>
      <w:r>
        <w:br w:type="page"/>
      </w:r>
    </w:p>
    <w:p w:rsidR="002A4733" w:rsidRDefault="002A4733" w:rsidP="00F015F6">
      <w:pPr>
        <w:spacing w:line="240" w:lineRule="auto"/>
        <w:jc w:val="both"/>
        <w:rPr>
          <w:rFonts w:ascii="Times New Roman" w:eastAsia="Times New Roman" w:hAnsi="Times New Roman" w:cs="Times New Roman"/>
          <w:sz w:val="24"/>
          <w:szCs w:val="24"/>
        </w:rPr>
      </w:pPr>
    </w:p>
    <w:p w:rsidR="002A4733" w:rsidRDefault="00D651B5" w:rsidP="00F015F6">
      <w:pPr>
        <w:spacing w:line="259"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Додаток 1</w:t>
      </w:r>
    </w:p>
    <w:p w:rsidR="002A4733" w:rsidRDefault="00D651B5" w:rsidP="00F015F6">
      <w:pPr>
        <w:spacing w:line="259" w:lineRule="auto"/>
        <w:ind w:left="5664"/>
        <w:jc w:val="both"/>
        <w:rPr>
          <w:rFonts w:ascii="Times New Roman" w:eastAsia="Times New Roman" w:hAnsi="Times New Roman" w:cs="Times New Roman"/>
        </w:rPr>
      </w:pPr>
      <w:r>
        <w:rPr>
          <w:rFonts w:ascii="Times New Roman" w:eastAsia="Times New Roman" w:hAnsi="Times New Roman" w:cs="Times New Roman"/>
        </w:rPr>
        <w:t>до Договору  від ________202_ року</w:t>
      </w:r>
    </w:p>
    <w:p w:rsidR="002A4733" w:rsidRDefault="00D651B5" w:rsidP="00F015F6">
      <w:pPr>
        <w:spacing w:line="259" w:lineRule="auto"/>
        <w:ind w:left="4956" w:firstLine="707"/>
        <w:jc w:val="both"/>
        <w:rPr>
          <w:rFonts w:ascii="Times New Roman" w:eastAsia="Times New Roman" w:hAnsi="Times New Roman" w:cs="Times New Roman"/>
        </w:rPr>
      </w:pPr>
      <w:r>
        <w:rPr>
          <w:rFonts w:ascii="Times New Roman" w:eastAsia="Times New Roman" w:hAnsi="Times New Roman" w:cs="Times New Roman"/>
        </w:rPr>
        <w:t>№ ____________</w:t>
      </w:r>
    </w:p>
    <w:p w:rsidR="002A4733" w:rsidRDefault="002A4733">
      <w:pPr>
        <w:spacing w:after="160" w:line="259" w:lineRule="auto"/>
        <w:ind w:hanging="84"/>
        <w:jc w:val="center"/>
        <w:rPr>
          <w:rFonts w:ascii="Times New Roman" w:eastAsia="Times New Roman" w:hAnsi="Times New Roman" w:cs="Times New Roman"/>
        </w:rPr>
      </w:pPr>
    </w:p>
    <w:p w:rsidR="002A4733" w:rsidRDefault="00D651B5">
      <w:pP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 xml:space="preserve">СПЕЦИФІКАЦІЯ </w:t>
      </w:r>
    </w:p>
    <w:tbl>
      <w:tblPr>
        <w:tblStyle w:val="affff2"/>
        <w:tblW w:w="9279" w:type="dxa"/>
        <w:tblInd w:w="-115" w:type="dxa"/>
        <w:tblLayout w:type="fixed"/>
        <w:tblLook w:val="0000"/>
      </w:tblPr>
      <w:tblGrid>
        <w:gridCol w:w="648"/>
        <w:gridCol w:w="2295"/>
        <w:gridCol w:w="1560"/>
        <w:gridCol w:w="1275"/>
        <w:gridCol w:w="1341"/>
        <w:gridCol w:w="2160"/>
      </w:tblGrid>
      <w:tr w:rsidR="002A4733">
        <w:trPr>
          <w:trHeight w:val="675"/>
        </w:trPr>
        <w:tc>
          <w:tcPr>
            <w:tcW w:w="648" w:type="dxa"/>
            <w:tcBorders>
              <w:top w:val="single" w:sz="4" w:space="0" w:color="000000"/>
              <w:left w:val="single" w:sz="4" w:space="0" w:color="000000"/>
              <w:bottom w:val="single" w:sz="4" w:space="0" w:color="000000"/>
              <w:right w:val="nil"/>
            </w:tcBorders>
            <w:shd w:val="clear" w:color="auto" w:fill="C0C0C0"/>
            <w:vAlign w:val="center"/>
          </w:tcPr>
          <w:p w:rsidR="002A4733" w:rsidRDefault="00D651B5">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w:t>
            </w:r>
          </w:p>
          <w:p w:rsidR="002A4733" w:rsidRDefault="00D651B5">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з/п</w:t>
            </w:r>
          </w:p>
        </w:tc>
        <w:tc>
          <w:tcPr>
            <w:tcW w:w="2295" w:type="dxa"/>
            <w:tcBorders>
              <w:top w:val="single" w:sz="4" w:space="0" w:color="000000"/>
              <w:left w:val="single" w:sz="4" w:space="0" w:color="000000"/>
              <w:bottom w:val="single" w:sz="4" w:space="0" w:color="000000"/>
              <w:right w:val="nil"/>
            </w:tcBorders>
            <w:shd w:val="clear" w:color="auto" w:fill="C0C0C0"/>
            <w:vAlign w:val="center"/>
          </w:tcPr>
          <w:p w:rsidR="002A4733" w:rsidRDefault="00D651B5">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Найменування Палива/товару</w:t>
            </w:r>
          </w:p>
        </w:tc>
        <w:tc>
          <w:tcPr>
            <w:tcW w:w="1560" w:type="dxa"/>
            <w:tcBorders>
              <w:top w:val="single" w:sz="4" w:space="0" w:color="000000"/>
              <w:left w:val="single" w:sz="4" w:space="0" w:color="000000"/>
              <w:bottom w:val="single" w:sz="4" w:space="0" w:color="000000"/>
              <w:right w:val="nil"/>
            </w:tcBorders>
            <w:shd w:val="clear" w:color="auto" w:fill="C0C0C0"/>
            <w:vAlign w:val="center"/>
          </w:tcPr>
          <w:p w:rsidR="002A4733" w:rsidRDefault="00D651B5">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Строк дії Талонів</w:t>
            </w:r>
          </w:p>
        </w:tc>
        <w:tc>
          <w:tcPr>
            <w:tcW w:w="1275" w:type="dxa"/>
            <w:tcBorders>
              <w:top w:val="single" w:sz="4" w:space="0" w:color="000000"/>
              <w:left w:val="single" w:sz="4" w:space="0" w:color="000000"/>
              <w:bottom w:val="single" w:sz="4" w:space="0" w:color="000000"/>
              <w:right w:val="nil"/>
            </w:tcBorders>
            <w:shd w:val="clear" w:color="auto" w:fill="C0C0C0"/>
            <w:vAlign w:val="center"/>
          </w:tcPr>
          <w:p w:rsidR="002A4733" w:rsidRDefault="00D651B5">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Кількість, л.</w:t>
            </w:r>
          </w:p>
        </w:tc>
        <w:tc>
          <w:tcPr>
            <w:tcW w:w="134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A4733" w:rsidRDefault="00D651B5">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xml:space="preserve">Ціна без ПДВ, </w:t>
            </w:r>
            <w:proofErr w:type="spellStart"/>
            <w:r>
              <w:rPr>
                <w:rFonts w:ascii="Times New Roman" w:eastAsia="Times New Roman" w:hAnsi="Times New Roman" w:cs="Times New Roman"/>
              </w:rPr>
              <w:t>грн</w:t>
            </w:r>
            <w:proofErr w:type="spellEnd"/>
            <w:r>
              <w:rPr>
                <w:rFonts w:ascii="Times New Roman" w:eastAsia="Times New Roman" w:hAnsi="Times New Roman" w:cs="Times New Roman"/>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A4733" w:rsidRDefault="00D651B5">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xml:space="preserve">Вартість без ПДВ, </w:t>
            </w:r>
            <w:proofErr w:type="spellStart"/>
            <w:r>
              <w:rPr>
                <w:rFonts w:ascii="Times New Roman" w:eastAsia="Times New Roman" w:hAnsi="Times New Roman" w:cs="Times New Roman"/>
              </w:rPr>
              <w:t>грн</w:t>
            </w:r>
            <w:proofErr w:type="spellEnd"/>
          </w:p>
        </w:tc>
      </w:tr>
      <w:tr w:rsidR="002A4733">
        <w:trPr>
          <w:trHeight w:val="651"/>
        </w:trPr>
        <w:tc>
          <w:tcPr>
            <w:tcW w:w="648" w:type="dxa"/>
            <w:tcBorders>
              <w:top w:val="nil"/>
              <w:left w:val="single" w:sz="4" w:space="0" w:color="000000"/>
              <w:bottom w:val="single" w:sz="4" w:space="0" w:color="000000"/>
              <w:right w:val="single" w:sz="4" w:space="0" w:color="000000"/>
            </w:tcBorders>
            <w:vAlign w:val="center"/>
          </w:tcPr>
          <w:p w:rsidR="002A4733" w:rsidRDefault="00D651B5">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295" w:type="dxa"/>
            <w:tcBorders>
              <w:top w:val="nil"/>
              <w:left w:val="nil"/>
              <w:bottom w:val="single" w:sz="4" w:space="0" w:color="000000"/>
              <w:right w:val="single" w:sz="4" w:space="0" w:color="000000"/>
            </w:tcBorders>
            <w:vAlign w:val="center"/>
          </w:tcPr>
          <w:p w:rsidR="002A4733" w:rsidRDefault="002A4733">
            <w:pPr>
              <w:tabs>
                <w:tab w:val="left" w:pos="7088"/>
                <w:tab w:val="left" w:pos="7371"/>
              </w:tabs>
              <w:spacing w:after="160" w:line="259" w:lineRule="auto"/>
              <w:jc w:val="both"/>
              <w:rPr>
                <w:rFonts w:ascii="Times New Roman" w:eastAsia="Times New Roman" w:hAnsi="Times New Roman" w:cs="Times New Roman"/>
              </w:rPr>
            </w:pPr>
          </w:p>
        </w:tc>
        <w:tc>
          <w:tcPr>
            <w:tcW w:w="1560" w:type="dxa"/>
            <w:tcBorders>
              <w:top w:val="nil"/>
              <w:left w:val="nil"/>
              <w:bottom w:val="single" w:sz="4" w:space="0" w:color="000000"/>
              <w:right w:val="single" w:sz="4" w:space="0" w:color="000000"/>
            </w:tcBorders>
            <w:vAlign w:val="center"/>
          </w:tcPr>
          <w:p w:rsidR="002A4733" w:rsidRDefault="00D651B5">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_</w:t>
            </w:r>
          </w:p>
        </w:tc>
        <w:tc>
          <w:tcPr>
            <w:tcW w:w="1275" w:type="dxa"/>
            <w:tcBorders>
              <w:top w:val="nil"/>
              <w:left w:val="nil"/>
              <w:bottom w:val="single" w:sz="4" w:space="0" w:color="000000"/>
              <w:right w:val="single" w:sz="4" w:space="0" w:color="000000"/>
            </w:tcBorders>
            <w:vAlign w:val="center"/>
          </w:tcPr>
          <w:p w:rsidR="002A4733" w:rsidRDefault="001D7B9D">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1000</w:t>
            </w:r>
          </w:p>
        </w:tc>
        <w:tc>
          <w:tcPr>
            <w:tcW w:w="1341" w:type="dxa"/>
            <w:tcBorders>
              <w:top w:val="nil"/>
              <w:left w:val="nil"/>
              <w:bottom w:val="single" w:sz="4" w:space="0" w:color="000000"/>
              <w:right w:val="single" w:sz="4" w:space="0" w:color="000000"/>
            </w:tcBorders>
            <w:vAlign w:val="center"/>
          </w:tcPr>
          <w:p w:rsidR="002A4733" w:rsidRDefault="002A4733">
            <w:pPr>
              <w:spacing w:after="160" w:line="259" w:lineRule="auto"/>
              <w:jc w:val="center"/>
              <w:rPr>
                <w:rFonts w:ascii="Times New Roman" w:eastAsia="Times New Roman" w:hAnsi="Times New Roman" w:cs="Times New Roman"/>
              </w:rPr>
            </w:pPr>
          </w:p>
        </w:tc>
        <w:tc>
          <w:tcPr>
            <w:tcW w:w="2160" w:type="dxa"/>
            <w:tcBorders>
              <w:top w:val="nil"/>
              <w:left w:val="nil"/>
              <w:bottom w:val="single" w:sz="4" w:space="0" w:color="000000"/>
              <w:right w:val="single" w:sz="4" w:space="0" w:color="000000"/>
            </w:tcBorders>
            <w:vAlign w:val="center"/>
          </w:tcPr>
          <w:p w:rsidR="002A4733" w:rsidRDefault="002A4733">
            <w:pPr>
              <w:spacing w:after="160" w:line="259" w:lineRule="auto"/>
              <w:jc w:val="center"/>
              <w:rPr>
                <w:rFonts w:ascii="Times New Roman" w:eastAsia="Times New Roman" w:hAnsi="Times New Roman" w:cs="Times New Roman"/>
              </w:rPr>
            </w:pPr>
          </w:p>
        </w:tc>
      </w:tr>
      <w:tr w:rsidR="002A4733">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2A4733" w:rsidRDefault="00D651B5">
            <w:pPr>
              <w:spacing w:after="160" w:line="259" w:lineRule="auto"/>
              <w:jc w:val="right"/>
              <w:rPr>
                <w:rFonts w:ascii="Times New Roman" w:eastAsia="Times New Roman" w:hAnsi="Times New Roman" w:cs="Times New Roman"/>
              </w:rPr>
            </w:pPr>
            <w:r>
              <w:rPr>
                <w:rFonts w:ascii="Times New Roman" w:eastAsia="Times New Roman" w:hAnsi="Times New Roman" w:cs="Times New Roman"/>
              </w:rPr>
              <w:t>ПДВ:</w:t>
            </w:r>
          </w:p>
        </w:tc>
        <w:tc>
          <w:tcPr>
            <w:tcW w:w="2160" w:type="dxa"/>
            <w:tcBorders>
              <w:top w:val="nil"/>
              <w:left w:val="nil"/>
              <w:bottom w:val="single" w:sz="4" w:space="0" w:color="000000"/>
              <w:right w:val="single" w:sz="4" w:space="0" w:color="000000"/>
            </w:tcBorders>
            <w:vAlign w:val="center"/>
          </w:tcPr>
          <w:p w:rsidR="002A4733" w:rsidRDefault="002A4733">
            <w:pPr>
              <w:spacing w:after="160" w:line="259" w:lineRule="auto"/>
              <w:jc w:val="center"/>
              <w:rPr>
                <w:rFonts w:ascii="Times New Roman" w:eastAsia="Times New Roman" w:hAnsi="Times New Roman" w:cs="Times New Roman"/>
              </w:rPr>
            </w:pPr>
          </w:p>
        </w:tc>
      </w:tr>
      <w:tr w:rsidR="002A4733">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2A4733" w:rsidRDefault="00D651B5">
            <w:pPr>
              <w:spacing w:after="160" w:line="259" w:lineRule="auto"/>
              <w:jc w:val="right"/>
              <w:rPr>
                <w:rFonts w:ascii="Times New Roman" w:eastAsia="Times New Roman" w:hAnsi="Times New Roman" w:cs="Times New Roman"/>
              </w:rPr>
            </w:pPr>
            <w:r>
              <w:rPr>
                <w:rFonts w:ascii="Times New Roman" w:eastAsia="Times New Roman" w:hAnsi="Times New Roman" w:cs="Times New Roman"/>
              </w:rPr>
              <w:t>Усього з ПДВ:</w:t>
            </w:r>
          </w:p>
        </w:tc>
        <w:tc>
          <w:tcPr>
            <w:tcW w:w="2160" w:type="dxa"/>
            <w:tcBorders>
              <w:top w:val="nil"/>
              <w:left w:val="nil"/>
              <w:bottom w:val="single" w:sz="4" w:space="0" w:color="000000"/>
              <w:right w:val="single" w:sz="4" w:space="0" w:color="000000"/>
            </w:tcBorders>
            <w:vAlign w:val="center"/>
          </w:tcPr>
          <w:p w:rsidR="002A4733" w:rsidRDefault="002A4733">
            <w:pPr>
              <w:spacing w:after="160" w:line="259" w:lineRule="auto"/>
              <w:jc w:val="center"/>
              <w:rPr>
                <w:rFonts w:ascii="Times New Roman" w:eastAsia="Times New Roman" w:hAnsi="Times New Roman" w:cs="Times New Roman"/>
              </w:rPr>
            </w:pPr>
          </w:p>
        </w:tc>
      </w:tr>
    </w:tbl>
    <w:p w:rsidR="002A4733" w:rsidRDefault="002A4733">
      <w:pPr>
        <w:spacing w:after="160" w:line="259" w:lineRule="auto"/>
        <w:ind w:firstLine="540"/>
        <w:jc w:val="center"/>
        <w:rPr>
          <w:rFonts w:ascii="Times New Roman" w:eastAsia="Times New Roman" w:hAnsi="Times New Roman" w:cs="Times New Roman"/>
        </w:rPr>
      </w:pPr>
    </w:p>
    <w:p w:rsidR="002A4733" w:rsidRDefault="00D651B5">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п. 2.1. Договору загальна ціна (вартість) цього Договору становить ______________________.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xml:space="preserve">.  ПДВ _________ </w:t>
      </w:r>
    </w:p>
    <w:p w:rsidR="002A4733" w:rsidRDefault="00D651B5">
      <w:pPr>
        <w:numPr>
          <w:ilvl w:val="0"/>
          <w:numId w:val="2"/>
        </w:numPr>
        <w:tabs>
          <w:tab w:val="left" w:pos="840"/>
        </w:tabs>
        <w:spacing w:line="240" w:lineRule="auto"/>
        <w:ind w:left="0" w:firstLine="425"/>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Відповідного п 3.2., оплата Палива здійснюється впродовж (зазначити строк прописом</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місяц</w:t>
      </w:r>
      <w:r>
        <w:rPr>
          <w:rFonts w:ascii="Times New Roman" w:eastAsia="Times New Roman" w:hAnsi="Times New Roman" w:cs="Times New Roman"/>
          <w:sz w:val="23"/>
          <w:szCs w:val="23"/>
        </w:rPr>
        <w:t>ів/</w:t>
      </w:r>
      <w:r>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 xml:space="preserve">календарних днів з дати поставки (передачі) </w:t>
      </w:r>
      <w:r>
        <w:rPr>
          <w:rFonts w:ascii="Times New Roman" w:eastAsia="Times New Roman" w:hAnsi="Times New Roman" w:cs="Times New Roman"/>
          <w:sz w:val="24"/>
          <w:szCs w:val="24"/>
        </w:rPr>
        <w:t>Палива та підписання уповноваженими представниками Сторін видаткової накладної</w:t>
      </w:r>
      <w:r>
        <w:rPr>
          <w:rFonts w:ascii="Times New Roman" w:eastAsia="Times New Roman" w:hAnsi="Times New Roman" w:cs="Times New Roman"/>
          <w:sz w:val="23"/>
          <w:szCs w:val="23"/>
        </w:rPr>
        <w:t>.</w:t>
      </w:r>
    </w:p>
    <w:p w:rsidR="002A4733" w:rsidRDefault="00D651B5">
      <w:pPr>
        <w:numPr>
          <w:ilvl w:val="0"/>
          <w:numId w:val="2"/>
        </w:numPr>
        <w:tabs>
          <w:tab w:val="left" w:pos="1080"/>
        </w:tabs>
        <w:spacing w:line="240" w:lineRule="auto"/>
        <w:ind w:left="0" w:firstLine="425"/>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 xml:space="preserve">Відповідного п 3.4., Фінансування здійснюється за кошти (вказується джерело фінансування, наприклад: бюджетне фінансування, самофінансування; державне кредитування, грантове фінансування </w:t>
      </w:r>
      <w:proofErr w:type="spellStart"/>
      <w:r>
        <w:rPr>
          <w:rFonts w:ascii="Times New Roman" w:eastAsia="Times New Roman" w:hAnsi="Times New Roman" w:cs="Times New Roman"/>
          <w:sz w:val="24"/>
          <w:szCs w:val="24"/>
        </w:rPr>
        <w:t>і.т.д</w:t>
      </w:r>
      <w:proofErr w:type="spellEnd"/>
      <w:r>
        <w:rPr>
          <w:rFonts w:ascii="Times New Roman" w:eastAsia="Times New Roman" w:hAnsi="Times New Roman" w:cs="Times New Roman"/>
          <w:sz w:val="24"/>
          <w:szCs w:val="24"/>
        </w:rPr>
        <w:t>. )</w:t>
      </w:r>
      <w:r>
        <w:rPr>
          <w:rFonts w:ascii="Times New Roman" w:eastAsia="Times New Roman" w:hAnsi="Times New Roman" w:cs="Times New Roman"/>
          <w:sz w:val="23"/>
          <w:szCs w:val="23"/>
        </w:rPr>
        <w:t>.</w:t>
      </w:r>
    </w:p>
    <w:p w:rsidR="002A4733" w:rsidRDefault="00D651B5">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 4.1. Договору строк поставки талонів Постачальником становить _____ календарних днів з моменту підписання цього Договору.</w:t>
      </w:r>
    </w:p>
    <w:p w:rsidR="002A4733" w:rsidRDefault="00D651B5">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п. 6.3. Договору місце поставки Палива (вказується адреса).</w:t>
      </w:r>
    </w:p>
    <w:p w:rsidR="002A4733" w:rsidRDefault="00D651B5">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п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Договору строк дії талонів становить ____________, але в будь-якому випадку не менше ніж строк дії цього Договору.</w:t>
      </w:r>
    </w:p>
    <w:p w:rsidR="002A4733" w:rsidRDefault="00D651B5">
      <w:pPr>
        <w:numPr>
          <w:ilvl w:val="0"/>
          <w:numId w:val="2"/>
        </w:numP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t xml:space="preserve">Відповідно до п. 14.1. Договір вважається укладеним і набирає чинності після його підписання Сторонами та діє до </w:t>
      </w:r>
      <w:r w:rsidR="007A5E51">
        <w:rPr>
          <w:rFonts w:ascii="Times New Roman" w:eastAsia="Times New Roman" w:hAnsi="Times New Roman" w:cs="Times New Roman"/>
          <w:color w:val="222222"/>
          <w:sz w:val="24"/>
          <w:szCs w:val="24"/>
        </w:rPr>
        <w:t>31.12.2023р</w:t>
      </w:r>
      <w:r>
        <w:rPr>
          <w:rFonts w:ascii="Times New Roman" w:eastAsia="Times New Roman" w:hAnsi="Times New Roman" w:cs="Times New Roman"/>
          <w:color w:val="222222"/>
          <w:sz w:val="24"/>
          <w:szCs w:val="24"/>
        </w:rPr>
        <w:t>.</w:t>
      </w:r>
    </w:p>
    <w:tbl>
      <w:tblPr>
        <w:tblStyle w:val="affff3"/>
        <w:tblW w:w="9936" w:type="dxa"/>
        <w:tblInd w:w="-115" w:type="dxa"/>
        <w:tblLayout w:type="fixed"/>
        <w:tblLook w:val="0000"/>
      </w:tblPr>
      <w:tblGrid>
        <w:gridCol w:w="4968"/>
        <w:gridCol w:w="4968"/>
      </w:tblGrid>
      <w:tr w:rsidR="002A4733">
        <w:tc>
          <w:tcPr>
            <w:tcW w:w="4968" w:type="dxa"/>
          </w:tcPr>
          <w:p w:rsidR="002A4733" w:rsidRDefault="002A4733">
            <w:pPr>
              <w:tabs>
                <w:tab w:val="left" w:pos="459"/>
              </w:tabs>
              <w:spacing w:after="160" w:line="259" w:lineRule="auto"/>
              <w:rPr>
                <w:rFonts w:ascii="Times New Roman" w:eastAsia="Times New Roman" w:hAnsi="Times New Roman" w:cs="Times New Roman"/>
                <w:b/>
              </w:rPr>
            </w:pPr>
          </w:p>
        </w:tc>
        <w:tc>
          <w:tcPr>
            <w:tcW w:w="4968" w:type="dxa"/>
          </w:tcPr>
          <w:p w:rsidR="002A4733" w:rsidRDefault="002A4733">
            <w:pPr>
              <w:tabs>
                <w:tab w:val="left" w:pos="459"/>
              </w:tabs>
              <w:spacing w:after="160" w:line="259" w:lineRule="auto"/>
              <w:ind w:firstLine="142"/>
              <w:jc w:val="center"/>
              <w:rPr>
                <w:rFonts w:ascii="Times New Roman" w:eastAsia="Times New Roman" w:hAnsi="Times New Roman" w:cs="Times New Roman"/>
                <w:b/>
              </w:rPr>
            </w:pPr>
          </w:p>
        </w:tc>
      </w:tr>
      <w:tr w:rsidR="002A4733">
        <w:tc>
          <w:tcPr>
            <w:tcW w:w="4968" w:type="dxa"/>
          </w:tcPr>
          <w:p w:rsidR="002A4733" w:rsidRDefault="002A4733">
            <w:pPr>
              <w:widowControl w:val="0"/>
              <w:rPr>
                <w:rFonts w:ascii="Times New Roman" w:eastAsia="Times New Roman" w:hAnsi="Times New Roman" w:cs="Times New Roman"/>
                <w:b/>
                <w:sz w:val="20"/>
                <w:szCs w:val="20"/>
              </w:rPr>
            </w:pPr>
          </w:p>
          <w:tbl>
            <w:tblPr>
              <w:tblStyle w:val="affff4"/>
              <w:tblW w:w="9894" w:type="dxa"/>
              <w:tblInd w:w="0" w:type="dxa"/>
              <w:tblLayout w:type="fixed"/>
              <w:tblLook w:val="0000"/>
            </w:tblPr>
            <w:tblGrid>
              <w:gridCol w:w="4928"/>
              <w:gridCol w:w="4966"/>
            </w:tblGrid>
            <w:tr w:rsidR="002A4733">
              <w:tc>
                <w:tcPr>
                  <w:tcW w:w="4928" w:type="dxa"/>
                </w:tcPr>
                <w:p w:rsidR="002A4733" w:rsidRDefault="00D651B5">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ПОСТАЧАЛЬНИК:</w:t>
                  </w:r>
                </w:p>
              </w:tc>
              <w:tc>
                <w:tcPr>
                  <w:tcW w:w="4966" w:type="dxa"/>
                </w:tcPr>
                <w:p w:rsidR="002A4733" w:rsidRDefault="00D651B5">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r>
            <w:tr w:rsidR="002A4733">
              <w:tc>
                <w:tcPr>
                  <w:tcW w:w="4928" w:type="dxa"/>
                </w:tcPr>
                <w:p w:rsidR="002A4733" w:rsidRDefault="00D651B5">
                  <w:pPr>
                    <w:shd w:val="clear" w:color="auto" w:fill="FFFFFF"/>
                    <w:rPr>
                      <w:rFonts w:ascii="Times New Roman" w:eastAsia="Times New Roman" w:hAnsi="Times New Roman" w:cs="Times New Roman"/>
                      <w:b/>
                    </w:rPr>
                  </w:pPr>
                  <w:r>
                    <w:rPr>
                      <w:rFonts w:ascii="Times New Roman" w:eastAsia="Times New Roman" w:hAnsi="Times New Roman" w:cs="Times New Roman"/>
                      <w:b/>
                    </w:rPr>
                    <w:t>____________________________________</w:t>
                  </w:r>
                </w:p>
                <w:p w:rsidR="002A4733" w:rsidRDefault="00D651B5">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rsidR="002A4733" w:rsidRDefault="002A4733">
                  <w:pPr>
                    <w:shd w:val="clear" w:color="auto" w:fill="FFFFFF"/>
                    <w:rPr>
                      <w:rFonts w:ascii="Times New Roman" w:eastAsia="Times New Roman" w:hAnsi="Times New Roman" w:cs="Times New Roman"/>
                    </w:rPr>
                  </w:pPr>
                </w:p>
                <w:p w:rsidR="002A4733" w:rsidRDefault="00D651B5">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2A4733" w:rsidRDefault="00D651B5">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2A4733" w:rsidRDefault="00D651B5">
                  <w:pPr>
                    <w:tabs>
                      <w:tab w:val="left" w:pos="459"/>
                    </w:tabs>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2A4733" w:rsidRDefault="00D651B5">
                  <w:pPr>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2A4733" w:rsidRDefault="00D651B5">
                  <w:pPr>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2A4733" w:rsidRDefault="00D651B5">
                  <w:pPr>
                    <w:jc w:val="both"/>
                    <w:rPr>
                      <w:rFonts w:ascii="Times New Roman" w:eastAsia="Times New Roman" w:hAnsi="Times New Roman" w:cs="Times New Roman"/>
                    </w:rPr>
                  </w:pPr>
                  <w:proofErr w:type="spellStart"/>
                  <w:r>
                    <w:rPr>
                      <w:rFonts w:ascii="Times New Roman" w:eastAsia="Times New Roman" w:hAnsi="Times New Roman" w:cs="Times New Roman"/>
                    </w:rPr>
                    <w:t>Веб-сайт</w:t>
                  </w:r>
                  <w:proofErr w:type="spellEnd"/>
                  <w:r>
                    <w:rPr>
                      <w:rFonts w:ascii="Times New Roman" w:eastAsia="Times New Roman" w:hAnsi="Times New Roman" w:cs="Times New Roman"/>
                    </w:rPr>
                    <w:t xml:space="preserve"> ________________________________</w:t>
                  </w:r>
                </w:p>
                <w:p w:rsidR="002A4733" w:rsidRDefault="002A4733">
                  <w:pPr>
                    <w:jc w:val="both"/>
                    <w:rPr>
                      <w:rFonts w:ascii="Times New Roman" w:eastAsia="Times New Roman" w:hAnsi="Times New Roman" w:cs="Times New Roman"/>
                    </w:rPr>
                  </w:pPr>
                </w:p>
                <w:p w:rsidR="002A4733" w:rsidRDefault="00D651B5">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2A4733" w:rsidRDefault="00D651B5">
                  <w:pPr>
                    <w:jc w:val="both"/>
                    <w:rPr>
                      <w:rFonts w:ascii="Times New Roman" w:eastAsia="Times New Roman" w:hAnsi="Times New Roman" w:cs="Times New Roman"/>
                    </w:rPr>
                  </w:pPr>
                  <w:r>
                    <w:rPr>
                      <w:rFonts w:ascii="Times New Roman" w:eastAsia="Times New Roman" w:hAnsi="Times New Roman" w:cs="Times New Roman"/>
                    </w:rPr>
                    <w:t>___ ______________ 202_ р.</w:t>
                  </w:r>
                </w:p>
                <w:p w:rsidR="002A4733" w:rsidRDefault="002A4733">
                  <w:pPr>
                    <w:tabs>
                      <w:tab w:val="left" w:pos="459"/>
                    </w:tabs>
                    <w:ind w:firstLine="142"/>
                    <w:jc w:val="center"/>
                    <w:rPr>
                      <w:rFonts w:ascii="Times New Roman" w:eastAsia="Times New Roman" w:hAnsi="Times New Roman" w:cs="Times New Roman"/>
                    </w:rPr>
                  </w:pPr>
                </w:p>
              </w:tc>
              <w:tc>
                <w:tcPr>
                  <w:tcW w:w="4966" w:type="dxa"/>
                </w:tcPr>
                <w:p w:rsidR="002A4733" w:rsidRDefault="00D651B5">
                  <w:pPr>
                    <w:shd w:val="clear" w:color="auto" w:fill="FFFFFF"/>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rsidR="002A4733" w:rsidRDefault="00D651B5">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rsidR="002A4733" w:rsidRDefault="002A4733">
                  <w:pPr>
                    <w:shd w:val="clear" w:color="auto" w:fill="FFFFFF"/>
                    <w:rPr>
                      <w:rFonts w:ascii="Times New Roman" w:eastAsia="Times New Roman" w:hAnsi="Times New Roman" w:cs="Times New Roman"/>
                    </w:rPr>
                  </w:pPr>
                </w:p>
                <w:p w:rsidR="002A4733" w:rsidRDefault="00D651B5">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2A4733" w:rsidRDefault="00D651B5">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2A4733" w:rsidRDefault="00D651B5">
                  <w:pPr>
                    <w:shd w:val="clear" w:color="auto" w:fill="FFFFFF"/>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2A4733" w:rsidRDefault="00D651B5">
                  <w:pPr>
                    <w:shd w:val="clear" w:color="auto" w:fill="FFFFFF"/>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2A4733" w:rsidRDefault="00D651B5">
                  <w:pPr>
                    <w:shd w:val="clear" w:color="auto" w:fill="FFFFFF"/>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2A4733" w:rsidRDefault="00D651B5">
                  <w:pPr>
                    <w:shd w:val="clear" w:color="auto" w:fill="FFFFFF"/>
                    <w:rPr>
                      <w:rFonts w:ascii="Times New Roman" w:eastAsia="Times New Roman" w:hAnsi="Times New Roman" w:cs="Times New Roman"/>
                    </w:rPr>
                  </w:pPr>
                  <w:proofErr w:type="spellStart"/>
                  <w:r>
                    <w:rPr>
                      <w:rFonts w:ascii="Times New Roman" w:eastAsia="Times New Roman" w:hAnsi="Times New Roman" w:cs="Times New Roman"/>
                    </w:rPr>
                    <w:t>Веб-сайт</w:t>
                  </w:r>
                  <w:proofErr w:type="spellEnd"/>
                  <w:r>
                    <w:rPr>
                      <w:rFonts w:ascii="Times New Roman" w:eastAsia="Times New Roman" w:hAnsi="Times New Roman" w:cs="Times New Roman"/>
                    </w:rPr>
                    <w:t xml:space="preserve"> ________________________________</w:t>
                  </w:r>
                </w:p>
                <w:p w:rsidR="002A4733" w:rsidRDefault="002A4733">
                  <w:pPr>
                    <w:shd w:val="clear" w:color="auto" w:fill="FFFFFF"/>
                    <w:rPr>
                      <w:rFonts w:ascii="Times New Roman" w:eastAsia="Times New Roman" w:hAnsi="Times New Roman" w:cs="Times New Roman"/>
                    </w:rPr>
                  </w:pPr>
                </w:p>
                <w:p w:rsidR="002A4733" w:rsidRDefault="00D651B5">
                  <w:pPr>
                    <w:shd w:val="clear" w:color="auto" w:fill="FFFFFF"/>
                    <w:rPr>
                      <w:rFonts w:ascii="Times New Roman" w:eastAsia="Times New Roman" w:hAnsi="Times New Roman" w:cs="Times New Roman"/>
                    </w:rPr>
                  </w:pPr>
                  <w:r>
                    <w:rPr>
                      <w:rFonts w:ascii="Times New Roman" w:eastAsia="Times New Roman" w:hAnsi="Times New Roman" w:cs="Times New Roman"/>
                    </w:rPr>
                    <w:t>___________________/_______________/</w:t>
                  </w:r>
                </w:p>
                <w:p w:rsidR="002A4733" w:rsidRDefault="00D651B5">
                  <w:pPr>
                    <w:shd w:val="clear" w:color="auto" w:fill="FFFFFF"/>
                    <w:rPr>
                      <w:rFonts w:ascii="Times New Roman" w:eastAsia="Times New Roman" w:hAnsi="Times New Roman" w:cs="Times New Roman"/>
                    </w:rPr>
                  </w:pPr>
                  <w:r>
                    <w:rPr>
                      <w:rFonts w:ascii="Times New Roman" w:eastAsia="Times New Roman" w:hAnsi="Times New Roman" w:cs="Times New Roman"/>
                    </w:rPr>
                    <w:t>___ ______________ 2021 р.</w:t>
                  </w:r>
                </w:p>
                <w:p w:rsidR="002A4733" w:rsidRDefault="002A4733">
                  <w:pPr>
                    <w:tabs>
                      <w:tab w:val="left" w:pos="459"/>
                    </w:tabs>
                    <w:ind w:firstLine="142"/>
                    <w:jc w:val="center"/>
                    <w:rPr>
                      <w:rFonts w:ascii="Times New Roman" w:eastAsia="Times New Roman" w:hAnsi="Times New Roman" w:cs="Times New Roman"/>
                    </w:rPr>
                  </w:pPr>
                </w:p>
              </w:tc>
            </w:tr>
          </w:tbl>
          <w:p w:rsidR="002A4733" w:rsidRDefault="002A4733">
            <w:pPr>
              <w:rPr>
                <w:rFonts w:ascii="Calibri" w:eastAsia="Calibri" w:hAnsi="Calibri" w:cs="Calibri"/>
                <w:sz w:val="20"/>
                <w:szCs w:val="20"/>
              </w:rPr>
            </w:pPr>
          </w:p>
        </w:tc>
        <w:tc>
          <w:tcPr>
            <w:tcW w:w="4968" w:type="dxa"/>
          </w:tcPr>
          <w:p w:rsidR="002A4733" w:rsidRDefault="002A4733">
            <w:pPr>
              <w:widowControl w:val="0"/>
              <w:rPr>
                <w:rFonts w:ascii="Calibri" w:eastAsia="Calibri" w:hAnsi="Calibri" w:cs="Calibri"/>
                <w:sz w:val="20"/>
                <w:szCs w:val="20"/>
              </w:rPr>
            </w:pPr>
          </w:p>
          <w:tbl>
            <w:tblPr>
              <w:tblStyle w:val="affff5"/>
              <w:tblW w:w="9894" w:type="dxa"/>
              <w:tblInd w:w="0" w:type="dxa"/>
              <w:tblLayout w:type="fixed"/>
              <w:tblLook w:val="0000"/>
            </w:tblPr>
            <w:tblGrid>
              <w:gridCol w:w="4928"/>
              <w:gridCol w:w="4966"/>
            </w:tblGrid>
            <w:tr w:rsidR="002A4733">
              <w:tc>
                <w:tcPr>
                  <w:tcW w:w="4928" w:type="dxa"/>
                </w:tcPr>
                <w:p w:rsidR="002A4733" w:rsidRDefault="00D651B5">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c>
                <w:tcPr>
                  <w:tcW w:w="4966" w:type="dxa"/>
                </w:tcPr>
                <w:p w:rsidR="002A4733" w:rsidRDefault="00D651B5">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r>
            <w:tr w:rsidR="002A4733">
              <w:tc>
                <w:tcPr>
                  <w:tcW w:w="4928" w:type="dxa"/>
                </w:tcPr>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proofErr w:type="spellStart"/>
                  <w:r w:rsidRPr="00D619AF">
                    <w:rPr>
                      <w:rFonts w:ascii="Times New Roman" w:eastAsia="Times New Roman" w:hAnsi="Times New Roman"/>
                      <w:sz w:val="24"/>
                      <w:szCs w:val="24"/>
                      <w:lang w:eastAsia="ru-RU"/>
                    </w:rPr>
                    <w:t>КУ</w:t>
                  </w:r>
                  <w:proofErr w:type="spellEnd"/>
                  <w:r w:rsidRPr="00D619AF">
                    <w:rPr>
                      <w:rFonts w:ascii="Times New Roman" w:eastAsia="Times New Roman" w:hAnsi="Times New Roman"/>
                      <w:sz w:val="24"/>
                      <w:szCs w:val="24"/>
                      <w:lang w:eastAsia="ru-RU"/>
                    </w:rPr>
                    <w:t xml:space="preserve"> «Запорізький </w:t>
                  </w:r>
                  <w:r>
                    <w:rPr>
                      <w:rFonts w:ascii="Times New Roman" w:eastAsia="Times New Roman" w:hAnsi="Times New Roman"/>
                      <w:sz w:val="24"/>
                      <w:szCs w:val="24"/>
                      <w:lang w:eastAsia="ru-RU"/>
                    </w:rPr>
                    <w:t>дитячий будинок-інтернат</w:t>
                  </w:r>
                  <w:r w:rsidRPr="00D619AF">
                    <w:rPr>
                      <w:rFonts w:ascii="Times New Roman" w:eastAsia="Times New Roman" w:hAnsi="Times New Roman"/>
                      <w:sz w:val="24"/>
                      <w:szCs w:val="24"/>
                      <w:lang w:eastAsia="ru-RU"/>
                    </w:rPr>
                    <w:t xml:space="preserve">І» </w:t>
                  </w:r>
                  <w:proofErr w:type="spellStart"/>
                  <w:r w:rsidRPr="00D619AF">
                    <w:rPr>
                      <w:rFonts w:ascii="Times New Roman" w:eastAsia="Times New Roman" w:hAnsi="Times New Roman"/>
                      <w:sz w:val="24"/>
                      <w:szCs w:val="24"/>
                      <w:lang w:eastAsia="ru-RU"/>
                    </w:rPr>
                    <w:t>ЗОР</w:t>
                  </w:r>
                  <w:proofErr w:type="spellEnd"/>
                  <w:r w:rsidRPr="00D619AF">
                    <w:rPr>
                      <w:rFonts w:ascii="Times New Roman" w:eastAsia="Times New Roman" w:hAnsi="Times New Roman"/>
                      <w:sz w:val="24"/>
                      <w:szCs w:val="24"/>
                      <w:lang w:eastAsia="ru-RU"/>
                    </w:rPr>
                    <w:t xml:space="preserve"> </w:t>
                  </w:r>
                </w:p>
                <w:p w:rsidR="007A5E51"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smartTag w:uri="urn:schemas-microsoft-com:office:smarttags" w:element="metricconverter">
                    <w:smartTagPr>
                      <w:attr w:name="ProductID" w:val="69096 м"/>
                    </w:smartTagPr>
                    <w:r w:rsidRPr="00D619AF">
                      <w:rPr>
                        <w:rFonts w:ascii="Times New Roman" w:eastAsia="Times New Roman" w:hAnsi="Times New Roman"/>
                        <w:sz w:val="24"/>
                        <w:szCs w:val="24"/>
                        <w:lang w:eastAsia="ru-RU"/>
                      </w:rPr>
                      <w:t>69096 м</w:t>
                    </w:r>
                  </w:smartTag>
                  <w:r w:rsidRPr="00D619AF">
                    <w:rPr>
                      <w:rFonts w:ascii="Times New Roman" w:eastAsia="Times New Roman" w:hAnsi="Times New Roman"/>
                      <w:sz w:val="24"/>
                      <w:szCs w:val="24"/>
                      <w:lang w:eastAsia="ru-RU"/>
                    </w:rPr>
                    <w:t xml:space="preserve">. Запоріжжя, вул. Донецька, 18 </w:t>
                  </w: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r w:rsidRPr="00D619AF">
                    <w:rPr>
                      <w:rFonts w:ascii="Times New Roman" w:eastAsia="Times New Roman" w:hAnsi="Times New Roman"/>
                      <w:sz w:val="24"/>
                      <w:szCs w:val="24"/>
                      <w:lang w:eastAsia="ru-RU"/>
                    </w:rPr>
                    <w:t>Р/р UA</w:t>
                  </w:r>
                  <w:r>
                    <w:rPr>
                      <w:rFonts w:ascii="Times New Roman" w:eastAsia="Times New Roman" w:hAnsi="Times New Roman"/>
                      <w:sz w:val="24"/>
                      <w:szCs w:val="24"/>
                      <w:lang w:eastAsia="ru-RU"/>
                    </w:rPr>
                    <w:t>588201720344280003000034076</w:t>
                  </w: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r w:rsidRPr="00D619AF">
                    <w:rPr>
                      <w:rFonts w:ascii="Times New Roman" w:eastAsia="Times New Roman" w:hAnsi="Times New Roman"/>
                      <w:sz w:val="24"/>
                      <w:szCs w:val="24"/>
                      <w:lang w:eastAsia="ru-RU"/>
                    </w:rPr>
                    <w:t xml:space="preserve">УДКСУ в </w:t>
                  </w:r>
                  <w:proofErr w:type="spellStart"/>
                  <w:r>
                    <w:rPr>
                      <w:rFonts w:ascii="Times New Roman" w:eastAsia="Times New Roman" w:hAnsi="Times New Roman"/>
                      <w:sz w:val="24"/>
                      <w:szCs w:val="24"/>
                      <w:lang w:eastAsia="ru-RU"/>
                    </w:rPr>
                    <w:t>Дніпр.р-н</w:t>
                  </w:r>
                  <w:proofErr w:type="spell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м.Запоріжжя</w:t>
                  </w:r>
                  <w:proofErr w:type="spellEnd"/>
                  <w:r>
                    <w:rPr>
                      <w:rFonts w:ascii="Times New Roman" w:eastAsia="Times New Roman" w:hAnsi="Times New Roman"/>
                      <w:sz w:val="24"/>
                      <w:szCs w:val="24"/>
                      <w:lang w:eastAsia="ru-RU"/>
                    </w:rPr>
                    <w:t xml:space="preserve">,               в </w:t>
                  </w:r>
                  <w:r w:rsidRPr="00D619AF">
                    <w:rPr>
                      <w:rFonts w:ascii="Times New Roman" w:eastAsia="Times New Roman" w:hAnsi="Times New Roman"/>
                      <w:sz w:val="24"/>
                      <w:szCs w:val="24"/>
                      <w:lang w:eastAsia="ru-RU"/>
                    </w:rPr>
                    <w:t xml:space="preserve">Запорізькій обл. </w:t>
                  </w: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r w:rsidRPr="00D619AF">
                    <w:rPr>
                      <w:rFonts w:ascii="Times New Roman" w:eastAsia="Times New Roman" w:hAnsi="Times New Roman"/>
                      <w:sz w:val="24"/>
                      <w:szCs w:val="24"/>
                      <w:lang w:eastAsia="ru-RU"/>
                    </w:rPr>
                    <w:t xml:space="preserve">Код ЄДРПОУ 02770096 </w:t>
                  </w: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r w:rsidRPr="00D619AF">
                    <w:rPr>
                      <w:rFonts w:ascii="Times New Roman" w:eastAsia="Times New Roman" w:hAnsi="Times New Roman"/>
                      <w:sz w:val="24"/>
                      <w:szCs w:val="24"/>
                      <w:lang w:eastAsia="ru-RU"/>
                    </w:rPr>
                    <w:t xml:space="preserve">Тел./факс (061)286-96-67, (061) 286-96-68 </w:t>
                  </w: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r w:rsidRPr="00D619AF">
                    <w:rPr>
                      <w:rFonts w:ascii="Times New Roman" w:eastAsia="Times New Roman" w:hAnsi="Times New Roman"/>
                      <w:sz w:val="24"/>
                      <w:szCs w:val="24"/>
                      <w:lang w:eastAsia="ru-RU"/>
                    </w:rPr>
                    <w:t>Директор</w:t>
                  </w: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___________Людмила</w:t>
                  </w:r>
                  <w:proofErr w:type="spellEnd"/>
                  <w:r>
                    <w:rPr>
                      <w:rFonts w:ascii="Times New Roman" w:eastAsia="Times New Roman" w:hAnsi="Times New Roman"/>
                      <w:sz w:val="24"/>
                      <w:szCs w:val="24"/>
                      <w:lang w:eastAsia="ru-RU"/>
                    </w:rPr>
                    <w:t xml:space="preserve"> ГОНЧАРЕНКО</w:t>
                  </w:r>
                </w:p>
                <w:p w:rsidR="002A4733" w:rsidRDefault="002A4733">
                  <w:pPr>
                    <w:tabs>
                      <w:tab w:val="left" w:pos="459"/>
                    </w:tabs>
                    <w:ind w:firstLine="142"/>
                    <w:jc w:val="center"/>
                    <w:rPr>
                      <w:rFonts w:ascii="Times New Roman" w:eastAsia="Times New Roman" w:hAnsi="Times New Roman" w:cs="Times New Roman"/>
                    </w:rPr>
                  </w:pPr>
                </w:p>
              </w:tc>
              <w:tc>
                <w:tcPr>
                  <w:tcW w:w="4966" w:type="dxa"/>
                </w:tcPr>
                <w:p w:rsidR="002A4733" w:rsidRDefault="00D651B5">
                  <w:pPr>
                    <w:shd w:val="clear" w:color="auto" w:fill="FFFFFF"/>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rsidR="002A4733" w:rsidRDefault="00D651B5">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rsidR="002A4733" w:rsidRDefault="002A4733">
                  <w:pPr>
                    <w:shd w:val="clear" w:color="auto" w:fill="FFFFFF"/>
                    <w:rPr>
                      <w:rFonts w:ascii="Times New Roman" w:eastAsia="Times New Roman" w:hAnsi="Times New Roman" w:cs="Times New Roman"/>
                    </w:rPr>
                  </w:pPr>
                </w:p>
                <w:p w:rsidR="002A4733" w:rsidRDefault="00D651B5">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2A4733" w:rsidRDefault="00D651B5">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2A4733" w:rsidRDefault="00D651B5">
                  <w:pPr>
                    <w:shd w:val="clear" w:color="auto" w:fill="FFFFFF"/>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2A4733" w:rsidRDefault="00D651B5">
                  <w:pPr>
                    <w:shd w:val="clear" w:color="auto" w:fill="FFFFFF"/>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2A4733" w:rsidRDefault="00D651B5">
                  <w:pPr>
                    <w:shd w:val="clear" w:color="auto" w:fill="FFFFFF"/>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2A4733" w:rsidRDefault="00D651B5">
                  <w:pPr>
                    <w:shd w:val="clear" w:color="auto" w:fill="FFFFFF"/>
                    <w:rPr>
                      <w:rFonts w:ascii="Times New Roman" w:eastAsia="Times New Roman" w:hAnsi="Times New Roman" w:cs="Times New Roman"/>
                    </w:rPr>
                  </w:pPr>
                  <w:proofErr w:type="spellStart"/>
                  <w:r>
                    <w:rPr>
                      <w:rFonts w:ascii="Times New Roman" w:eastAsia="Times New Roman" w:hAnsi="Times New Roman" w:cs="Times New Roman"/>
                    </w:rPr>
                    <w:t>Веб-сайт</w:t>
                  </w:r>
                  <w:proofErr w:type="spellEnd"/>
                  <w:r>
                    <w:rPr>
                      <w:rFonts w:ascii="Times New Roman" w:eastAsia="Times New Roman" w:hAnsi="Times New Roman" w:cs="Times New Roman"/>
                    </w:rPr>
                    <w:t xml:space="preserve"> ________________________________</w:t>
                  </w:r>
                </w:p>
                <w:p w:rsidR="002A4733" w:rsidRDefault="002A4733">
                  <w:pPr>
                    <w:shd w:val="clear" w:color="auto" w:fill="FFFFFF"/>
                    <w:rPr>
                      <w:rFonts w:ascii="Times New Roman" w:eastAsia="Times New Roman" w:hAnsi="Times New Roman" w:cs="Times New Roman"/>
                    </w:rPr>
                  </w:pPr>
                </w:p>
                <w:p w:rsidR="002A4733" w:rsidRDefault="00D651B5">
                  <w:pPr>
                    <w:shd w:val="clear" w:color="auto" w:fill="FFFFFF"/>
                    <w:rPr>
                      <w:rFonts w:ascii="Times New Roman" w:eastAsia="Times New Roman" w:hAnsi="Times New Roman" w:cs="Times New Roman"/>
                    </w:rPr>
                  </w:pPr>
                  <w:r>
                    <w:rPr>
                      <w:rFonts w:ascii="Times New Roman" w:eastAsia="Times New Roman" w:hAnsi="Times New Roman" w:cs="Times New Roman"/>
                    </w:rPr>
                    <w:t>___________________/_______________/</w:t>
                  </w:r>
                </w:p>
                <w:p w:rsidR="002A4733" w:rsidRDefault="00D651B5">
                  <w:pPr>
                    <w:shd w:val="clear" w:color="auto" w:fill="FFFFFF"/>
                    <w:rPr>
                      <w:rFonts w:ascii="Times New Roman" w:eastAsia="Times New Roman" w:hAnsi="Times New Roman" w:cs="Times New Roman"/>
                    </w:rPr>
                  </w:pPr>
                  <w:r>
                    <w:rPr>
                      <w:rFonts w:ascii="Times New Roman" w:eastAsia="Times New Roman" w:hAnsi="Times New Roman" w:cs="Times New Roman"/>
                    </w:rPr>
                    <w:t>___ ______________ 2021 р.</w:t>
                  </w:r>
                </w:p>
                <w:p w:rsidR="002A4733" w:rsidRDefault="002A4733">
                  <w:pPr>
                    <w:tabs>
                      <w:tab w:val="left" w:pos="459"/>
                    </w:tabs>
                    <w:ind w:firstLine="142"/>
                    <w:jc w:val="center"/>
                    <w:rPr>
                      <w:rFonts w:ascii="Times New Roman" w:eastAsia="Times New Roman" w:hAnsi="Times New Roman" w:cs="Times New Roman"/>
                    </w:rPr>
                  </w:pPr>
                </w:p>
              </w:tc>
            </w:tr>
          </w:tbl>
          <w:p w:rsidR="002A4733" w:rsidRDefault="002A4733">
            <w:pPr>
              <w:rPr>
                <w:rFonts w:ascii="Calibri" w:eastAsia="Calibri" w:hAnsi="Calibri" w:cs="Calibri"/>
                <w:sz w:val="20"/>
                <w:szCs w:val="20"/>
              </w:rPr>
            </w:pPr>
          </w:p>
        </w:tc>
      </w:tr>
    </w:tbl>
    <w:p w:rsidR="002A4733" w:rsidRDefault="00D651B5">
      <w:pPr>
        <w:spacing w:line="259" w:lineRule="auto"/>
        <w:jc w:val="right"/>
        <w:rPr>
          <w:rFonts w:ascii="Times New Roman" w:eastAsia="Times New Roman" w:hAnsi="Times New Roman" w:cs="Times New Roman"/>
        </w:rPr>
      </w:pPr>
      <w:r>
        <w:rPr>
          <w:rFonts w:ascii="Times New Roman" w:eastAsia="Times New Roman" w:hAnsi="Times New Roman" w:cs="Times New Roman"/>
        </w:rPr>
        <w:t>Додаток 2</w:t>
      </w:r>
    </w:p>
    <w:p w:rsidR="002A4733" w:rsidRDefault="00D651B5">
      <w:pPr>
        <w:spacing w:line="259" w:lineRule="auto"/>
        <w:ind w:left="5664"/>
        <w:rPr>
          <w:rFonts w:ascii="Times New Roman" w:eastAsia="Times New Roman" w:hAnsi="Times New Roman" w:cs="Times New Roman"/>
        </w:rPr>
      </w:pPr>
      <w:r>
        <w:rPr>
          <w:rFonts w:ascii="Times New Roman" w:eastAsia="Times New Roman" w:hAnsi="Times New Roman" w:cs="Times New Roman"/>
        </w:rPr>
        <w:lastRenderedPageBreak/>
        <w:t>до Договору від ________202_ року</w:t>
      </w:r>
    </w:p>
    <w:p w:rsidR="002A4733" w:rsidRDefault="00D651B5">
      <w:pPr>
        <w:spacing w:line="259" w:lineRule="auto"/>
        <w:ind w:left="4956" w:firstLine="707"/>
        <w:rPr>
          <w:rFonts w:ascii="Times New Roman" w:eastAsia="Times New Roman" w:hAnsi="Times New Roman" w:cs="Times New Roman"/>
        </w:rPr>
      </w:pPr>
      <w:r>
        <w:rPr>
          <w:rFonts w:ascii="Times New Roman" w:eastAsia="Times New Roman" w:hAnsi="Times New Roman" w:cs="Times New Roman"/>
        </w:rPr>
        <w:t>№ ____________</w:t>
      </w:r>
    </w:p>
    <w:p w:rsidR="002A4733" w:rsidRDefault="002A4733">
      <w:pPr>
        <w:spacing w:after="160" w:line="259" w:lineRule="auto"/>
        <w:ind w:firstLine="708"/>
        <w:rPr>
          <w:rFonts w:ascii="Times New Roman" w:eastAsia="Times New Roman" w:hAnsi="Times New Roman" w:cs="Times New Roman"/>
        </w:rPr>
      </w:pPr>
    </w:p>
    <w:p w:rsidR="002A4733" w:rsidRDefault="002A4733">
      <w:pPr>
        <w:spacing w:after="160" w:line="259" w:lineRule="auto"/>
        <w:ind w:firstLine="708"/>
        <w:rPr>
          <w:rFonts w:ascii="Times New Roman" w:eastAsia="Times New Roman" w:hAnsi="Times New Roman" w:cs="Times New Roman"/>
        </w:rPr>
      </w:pPr>
    </w:p>
    <w:p w:rsidR="002A4733" w:rsidRDefault="00D651B5">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Перелік та розташування (розміщення) стаціонарних АЗС у м. Києві та АЗС по всій території України (крім тимчасово окупованої території Донецької, Луганської областях та АР Крим)</w:t>
      </w:r>
    </w:p>
    <w:p w:rsidR="002A4733" w:rsidRDefault="002A4733">
      <w:pPr>
        <w:spacing w:after="160" w:line="259" w:lineRule="auto"/>
        <w:jc w:val="center"/>
        <w:rPr>
          <w:rFonts w:ascii="Times New Roman" w:eastAsia="Times New Roman" w:hAnsi="Times New Roman" w:cs="Times New Roman"/>
          <w:b/>
        </w:rPr>
      </w:pPr>
    </w:p>
    <w:tbl>
      <w:tblPr>
        <w:tblStyle w:val="affff6"/>
        <w:tblW w:w="95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2"/>
        <w:gridCol w:w="2551"/>
        <w:gridCol w:w="1558"/>
        <w:gridCol w:w="2834"/>
        <w:gridCol w:w="2020"/>
      </w:tblGrid>
      <w:tr w:rsidR="002A4733">
        <w:trPr>
          <w:trHeight w:val="1380"/>
          <w:jc w:val="center"/>
        </w:trPr>
        <w:tc>
          <w:tcPr>
            <w:tcW w:w="562" w:type="dxa"/>
            <w:vAlign w:val="center"/>
          </w:tcPr>
          <w:p w:rsidR="002A4733" w:rsidRDefault="00D651B5">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з/п</w:t>
            </w:r>
          </w:p>
        </w:tc>
        <w:tc>
          <w:tcPr>
            <w:tcW w:w="2551" w:type="dxa"/>
            <w:vAlign w:val="center"/>
          </w:tcPr>
          <w:p w:rsidR="002A4733" w:rsidRDefault="00D651B5">
            <w:pPr>
              <w:spacing w:after="160" w:line="259" w:lineRule="auto"/>
              <w:ind w:right="-98"/>
              <w:jc w:val="center"/>
              <w:rPr>
                <w:rFonts w:ascii="Times New Roman" w:eastAsia="Times New Roman" w:hAnsi="Times New Roman" w:cs="Times New Roman"/>
              </w:rPr>
            </w:pPr>
            <w:r>
              <w:rPr>
                <w:rFonts w:ascii="Times New Roman" w:eastAsia="Times New Roman" w:hAnsi="Times New Roman" w:cs="Times New Roman"/>
              </w:rPr>
              <w:t>Адреса АЗС (область, місто, вулиця)</w:t>
            </w:r>
          </w:p>
        </w:tc>
        <w:tc>
          <w:tcPr>
            <w:tcW w:w="1558" w:type="dxa"/>
            <w:vAlign w:val="center"/>
          </w:tcPr>
          <w:p w:rsidR="002A4733" w:rsidRDefault="00D651B5">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Назва АЗС</w:t>
            </w:r>
          </w:p>
        </w:tc>
        <w:tc>
          <w:tcPr>
            <w:tcW w:w="2834" w:type="dxa"/>
            <w:vAlign w:val="center"/>
          </w:tcPr>
          <w:p w:rsidR="002A4733" w:rsidRDefault="00D651B5">
            <w:pPr>
              <w:keepNext/>
              <w:shd w:val="clear" w:color="auto" w:fill="FFFFFF"/>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Найменування пального, яке пропонується на АЗС</w:t>
            </w:r>
          </w:p>
        </w:tc>
        <w:tc>
          <w:tcPr>
            <w:tcW w:w="2020" w:type="dxa"/>
            <w:vAlign w:val="center"/>
          </w:tcPr>
          <w:p w:rsidR="002A4733" w:rsidRDefault="00D651B5">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Примітки (власна, орендована, партнерський договір)</w:t>
            </w:r>
          </w:p>
        </w:tc>
      </w:tr>
      <w:tr w:rsidR="002A4733">
        <w:trPr>
          <w:trHeight w:val="247"/>
          <w:jc w:val="center"/>
        </w:trPr>
        <w:tc>
          <w:tcPr>
            <w:tcW w:w="562" w:type="dxa"/>
            <w:vAlign w:val="center"/>
          </w:tcPr>
          <w:p w:rsidR="002A4733" w:rsidRDefault="00D651B5">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551" w:type="dxa"/>
            <w:vAlign w:val="center"/>
          </w:tcPr>
          <w:p w:rsidR="002A4733" w:rsidRDefault="002A4733">
            <w:pPr>
              <w:spacing w:after="160" w:line="259" w:lineRule="auto"/>
              <w:rPr>
                <w:rFonts w:ascii="Times New Roman" w:eastAsia="Times New Roman" w:hAnsi="Times New Roman" w:cs="Times New Roman"/>
              </w:rPr>
            </w:pPr>
          </w:p>
        </w:tc>
        <w:tc>
          <w:tcPr>
            <w:tcW w:w="1558" w:type="dxa"/>
            <w:vAlign w:val="center"/>
          </w:tcPr>
          <w:p w:rsidR="002A4733" w:rsidRDefault="002A4733">
            <w:pPr>
              <w:spacing w:after="160" w:line="259" w:lineRule="auto"/>
              <w:rPr>
                <w:rFonts w:ascii="Times New Roman" w:eastAsia="Times New Roman" w:hAnsi="Times New Roman" w:cs="Times New Roman"/>
              </w:rPr>
            </w:pPr>
          </w:p>
        </w:tc>
        <w:tc>
          <w:tcPr>
            <w:tcW w:w="2834" w:type="dxa"/>
            <w:vAlign w:val="center"/>
          </w:tcPr>
          <w:p w:rsidR="002A4733" w:rsidRDefault="002A4733">
            <w:pPr>
              <w:spacing w:after="160" w:line="259" w:lineRule="auto"/>
              <w:rPr>
                <w:rFonts w:ascii="Times New Roman" w:eastAsia="Times New Roman" w:hAnsi="Times New Roman" w:cs="Times New Roman"/>
              </w:rPr>
            </w:pPr>
          </w:p>
        </w:tc>
        <w:tc>
          <w:tcPr>
            <w:tcW w:w="2020" w:type="dxa"/>
            <w:vAlign w:val="center"/>
          </w:tcPr>
          <w:p w:rsidR="002A4733" w:rsidRDefault="002A4733">
            <w:pPr>
              <w:spacing w:after="160" w:line="259" w:lineRule="auto"/>
              <w:rPr>
                <w:rFonts w:ascii="Times New Roman" w:eastAsia="Times New Roman" w:hAnsi="Times New Roman" w:cs="Times New Roman"/>
              </w:rPr>
            </w:pPr>
          </w:p>
        </w:tc>
      </w:tr>
      <w:tr w:rsidR="002A4733">
        <w:trPr>
          <w:trHeight w:val="247"/>
          <w:jc w:val="center"/>
        </w:trPr>
        <w:tc>
          <w:tcPr>
            <w:tcW w:w="562" w:type="dxa"/>
            <w:vAlign w:val="center"/>
          </w:tcPr>
          <w:p w:rsidR="002A4733" w:rsidRDefault="002A4733">
            <w:pPr>
              <w:spacing w:after="160" w:line="259" w:lineRule="auto"/>
              <w:jc w:val="center"/>
              <w:rPr>
                <w:rFonts w:ascii="Times New Roman" w:eastAsia="Times New Roman" w:hAnsi="Times New Roman" w:cs="Times New Roman"/>
              </w:rPr>
            </w:pPr>
          </w:p>
        </w:tc>
        <w:tc>
          <w:tcPr>
            <w:tcW w:w="2551" w:type="dxa"/>
            <w:vAlign w:val="center"/>
          </w:tcPr>
          <w:p w:rsidR="002A4733" w:rsidRDefault="002A4733">
            <w:pPr>
              <w:spacing w:after="160" w:line="259" w:lineRule="auto"/>
              <w:jc w:val="center"/>
              <w:rPr>
                <w:rFonts w:ascii="Times New Roman" w:eastAsia="Times New Roman" w:hAnsi="Times New Roman" w:cs="Times New Roman"/>
              </w:rPr>
            </w:pPr>
          </w:p>
        </w:tc>
        <w:tc>
          <w:tcPr>
            <w:tcW w:w="1558" w:type="dxa"/>
            <w:vAlign w:val="center"/>
          </w:tcPr>
          <w:p w:rsidR="002A4733" w:rsidRDefault="002A4733">
            <w:pPr>
              <w:spacing w:after="160" w:line="259" w:lineRule="auto"/>
              <w:jc w:val="center"/>
              <w:rPr>
                <w:rFonts w:ascii="Times New Roman" w:eastAsia="Times New Roman" w:hAnsi="Times New Roman" w:cs="Times New Roman"/>
              </w:rPr>
            </w:pPr>
          </w:p>
        </w:tc>
        <w:tc>
          <w:tcPr>
            <w:tcW w:w="2834" w:type="dxa"/>
            <w:vAlign w:val="center"/>
          </w:tcPr>
          <w:p w:rsidR="002A4733" w:rsidRDefault="002A4733">
            <w:pPr>
              <w:spacing w:after="160" w:line="259" w:lineRule="auto"/>
              <w:jc w:val="center"/>
              <w:rPr>
                <w:rFonts w:ascii="Times New Roman" w:eastAsia="Times New Roman" w:hAnsi="Times New Roman" w:cs="Times New Roman"/>
              </w:rPr>
            </w:pPr>
          </w:p>
        </w:tc>
        <w:tc>
          <w:tcPr>
            <w:tcW w:w="2020" w:type="dxa"/>
            <w:vAlign w:val="center"/>
          </w:tcPr>
          <w:p w:rsidR="002A4733" w:rsidRDefault="002A4733">
            <w:pPr>
              <w:spacing w:after="160" w:line="259" w:lineRule="auto"/>
              <w:jc w:val="center"/>
              <w:rPr>
                <w:rFonts w:ascii="Times New Roman" w:eastAsia="Times New Roman" w:hAnsi="Times New Roman" w:cs="Times New Roman"/>
              </w:rPr>
            </w:pPr>
          </w:p>
        </w:tc>
      </w:tr>
      <w:tr w:rsidR="002A4733">
        <w:trPr>
          <w:trHeight w:val="247"/>
          <w:jc w:val="center"/>
        </w:trPr>
        <w:tc>
          <w:tcPr>
            <w:tcW w:w="562" w:type="dxa"/>
            <w:vAlign w:val="center"/>
          </w:tcPr>
          <w:p w:rsidR="002A4733" w:rsidRDefault="00D651B5">
            <w:pPr>
              <w:spacing w:after="160"/>
              <w:rPr>
                <w:rFonts w:ascii="Times New Roman" w:eastAsia="Times New Roman" w:hAnsi="Times New Roman" w:cs="Times New Roman"/>
              </w:rPr>
            </w:pPr>
            <w:r>
              <w:rPr>
                <w:rFonts w:ascii="Times New Roman" w:eastAsia="Times New Roman" w:hAnsi="Times New Roman" w:cs="Times New Roman"/>
              </w:rPr>
              <w:t>..</w:t>
            </w:r>
          </w:p>
        </w:tc>
        <w:tc>
          <w:tcPr>
            <w:tcW w:w="2551" w:type="dxa"/>
            <w:vAlign w:val="center"/>
          </w:tcPr>
          <w:p w:rsidR="002A4733" w:rsidRDefault="002A4733">
            <w:pPr>
              <w:spacing w:after="160"/>
              <w:rPr>
                <w:rFonts w:ascii="Times New Roman" w:eastAsia="Times New Roman" w:hAnsi="Times New Roman" w:cs="Times New Roman"/>
              </w:rPr>
            </w:pPr>
          </w:p>
        </w:tc>
        <w:tc>
          <w:tcPr>
            <w:tcW w:w="1558" w:type="dxa"/>
            <w:vAlign w:val="center"/>
          </w:tcPr>
          <w:p w:rsidR="002A4733" w:rsidRDefault="002A4733">
            <w:pPr>
              <w:spacing w:after="160"/>
              <w:rPr>
                <w:rFonts w:ascii="Times New Roman" w:eastAsia="Times New Roman" w:hAnsi="Times New Roman" w:cs="Times New Roman"/>
              </w:rPr>
            </w:pPr>
          </w:p>
        </w:tc>
        <w:tc>
          <w:tcPr>
            <w:tcW w:w="2834" w:type="dxa"/>
            <w:vAlign w:val="center"/>
          </w:tcPr>
          <w:p w:rsidR="002A4733" w:rsidRDefault="002A4733">
            <w:pPr>
              <w:spacing w:after="160"/>
              <w:rPr>
                <w:rFonts w:ascii="Times New Roman" w:eastAsia="Times New Roman" w:hAnsi="Times New Roman" w:cs="Times New Roman"/>
              </w:rPr>
            </w:pPr>
          </w:p>
        </w:tc>
        <w:tc>
          <w:tcPr>
            <w:tcW w:w="2020" w:type="dxa"/>
            <w:vAlign w:val="center"/>
          </w:tcPr>
          <w:p w:rsidR="002A4733" w:rsidRDefault="002A4733">
            <w:pPr>
              <w:spacing w:after="160"/>
              <w:rPr>
                <w:rFonts w:ascii="Times New Roman" w:eastAsia="Times New Roman" w:hAnsi="Times New Roman" w:cs="Times New Roman"/>
              </w:rPr>
            </w:pPr>
          </w:p>
        </w:tc>
      </w:tr>
    </w:tbl>
    <w:p w:rsidR="002A4733" w:rsidRDefault="002A4733">
      <w:pPr>
        <w:spacing w:after="160" w:line="259" w:lineRule="auto"/>
        <w:rPr>
          <w:rFonts w:ascii="Times New Roman" w:eastAsia="Times New Roman" w:hAnsi="Times New Roman" w:cs="Times New Roman"/>
        </w:rPr>
      </w:pPr>
    </w:p>
    <w:p w:rsidR="002A4733" w:rsidRDefault="002A4733">
      <w:pPr>
        <w:spacing w:after="160" w:line="259" w:lineRule="auto"/>
        <w:rPr>
          <w:rFonts w:ascii="Times New Roman" w:eastAsia="Times New Roman" w:hAnsi="Times New Roman" w:cs="Times New Roman"/>
        </w:rPr>
      </w:pPr>
    </w:p>
    <w:tbl>
      <w:tblPr>
        <w:tblStyle w:val="affff7"/>
        <w:tblW w:w="9936" w:type="dxa"/>
        <w:tblInd w:w="-115" w:type="dxa"/>
        <w:tblLayout w:type="fixed"/>
        <w:tblLook w:val="0000"/>
      </w:tblPr>
      <w:tblGrid>
        <w:gridCol w:w="4968"/>
        <w:gridCol w:w="4968"/>
      </w:tblGrid>
      <w:tr w:rsidR="002A4733">
        <w:tc>
          <w:tcPr>
            <w:tcW w:w="4968" w:type="dxa"/>
          </w:tcPr>
          <w:p w:rsidR="002A4733" w:rsidRDefault="002A4733">
            <w:pPr>
              <w:widowControl w:val="0"/>
              <w:rPr>
                <w:rFonts w:ascii="Times New Roman" w:eastAsia="Times New Roman" w:hAnsi="Times New Roman" w:cs="Times New Roman"/>
              </w:rPr>
            </w:pPr>
          </w:p>
          <w:tbl>
            <w:tblPr>
              <w:tblStyle w:val="affff8"/>
              <w:tblW w:w="9894" w:type="dxa"/>
              <w:tblInd w:w="0" w:type="dxa"/>
              <w:tblLayout w:type="fixed"/>
              <w:tblLook w:val="0000"/>
            </w:tblPr>
            <w:tblGrid>
              <w:gridCol w:w="4928"/>
              <w:gridCol w:w="4966"/>
            </w:tblGrid>
            <w:tr w:rsidR="002A4733">
              <w:tc>
                <w:tcPr>
                  <w:tcW w:w="4928" w:type="dxa"/>
                </w:tcPr>
                <w:p w:rsidR="002A4733" w:rsidRDefault="00D651B5">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c>
                <w:tcPr>
                  <w:tcW w:w="4966" w:type="dxa"/>
                </w:tcPr>
                <w:p w:rsidR="002A4733" w:rsidRDefault="00D651B5">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2A4733">
              <w:tc>
                <w:tcPr>
                  <w:tcW w:w="4928" w:type="dxa"/>
                </w:tcPr>
                <w:p w:rsidR="002A4733" w:rsidRDefault="00D651B5">
                  <w:pPr>
                    <w:shd w:val="clear" w:color="auto" w:fill="FFFFFF"/>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w:t>
                  </w:r>
                </w:p>
                <w:p w:rsidR="002A4733" w:rsidRDefault="00D651B5">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Постачальника)</w:t>
                  </w:r>
                </w:p>
                <w:p w:rsidR="002A4733" w:rsidRDefault="002A4733">
                  <w:pPr>
                    <w:shd w:val="clear" w:color="auto" w:fill="FFFFFF"/>
                    <w:spacing w:line="259" w:lineRule="auto"/>
                    <w:rPr>
                      <w:rFonts w:ascii="Times New Roman" w:eastAsia="Times New Roman" w:hAnsi="Times New Roman" w:cs="Times New Roman"/>
                      <w:sz w:val="24"/>
                      <w:szCs w:val="24"/>
                    </w:rPr>
                  </w:pPr>
                </w:p>
                <w:p w:rsidR="002A4733" w:rsidRDefault="00D651B5">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rsidR="002A4733" w:rsidRDefault="00D651B5">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rsidR="002A4733" w:rsidRDefault="00D651B5">
                  <w:pPr>
                    <w:tabs>
                      <w:tab w:val="left" w:pos="459"/>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rsidR="002A4733" w:rsidRDefault="00D651B5">
                  <w:p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rsidR="002A4733" w:rsidRDefault="00D651B5">
                  <w:p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rsidR="002A4733" w:rsidRDefault="00D651B5">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________________________________</w:t>
                  </w:r>
                </w:p>
                <w:p w:rsidR="002A4733" w:rsidRDefault="002A4733">
                  <w:pPr>
                    <w:spacing w:line="240" w:lineRule="auto"/>
                    <w:jc w:val="both"/>
                    <w:rPr>
                      <w:rFonts w:ascii="Times New Roman" w:eastAsia="Times New Roman" w:hAnsi="Times New Roman" w:cs="Times New Roman"/>
                      <w:sz w:val="24"/>
                      <w:szCs w:val="24"/>
                    </w:rPr>
                  </w:pPr>
                </w:p>
                <w:p w:rsidR="002A4733" w:rsidRDefault="00D651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2A4733" w:rsidRDefault="00D651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202_ р.</w:t>
                  </w:r>
                </w:p>
                <w:p w:rsidR="002A4733" w:rsidRDefault="002A4733">
                  <w:pPr>
                    <w:tabs>
                      <w:tab w:val="left" w:pos="459"/>
                    </w:tabs>
                    <w:spacing w:line="240" w:lineRule="auto"/>
                    <w:ind w:firstLine="142"/>
                    <w:jc w:val="center"/>
                    <w:rPr>
                      <w:rFonts w:ascii="Times New Roman" w:eastAsia="Times New Roman" w:hAnsi="Times New Roman" w:cs="Times New Roman"/>
                      <w:sz w:val="24"/>
                      <w:szCs w:val="24"/>
                    </w:rPr>
                  </w:pPr>
                </w:p>
              </w:tc>
              <w:tc>
                <w:tcPr>
                  <w:tcW w:w="4966" w:type="dxa"/>
                </w:tcPr>
                <w:p w:rsidR="002A4733" w:rsidRDefault="00D651B5">
                  <w:pPr>
                    <w:shd w:val="clear" w:color="auto" w:fill="FFFFFF"/>
                    <w:spacing w:line="259"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______________________________________</w:t>
                  </w:r>
                </w:p>
                <w:p w:rsidR="002A4733" w:rsidRDefault="00D651B5">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Покупця)</w:t>
                  </w:r>
                </w:p>
                <w:p w:rsidR="002A4733" w:rsidRDefault="002A4733">
                  <w:pPr>
                    <w:shd w:val="clear" w:color="auto" w:fill="FFFFFF"/>
                    <w:spacing w:line="259" w:lineRule="auto"/>
                    <w:rPr>
                      <w:rFonts w:ascii="Times New Roman" w:eastAsia="Times New Roman" w:hAnsi="Times New Roman" w:cs="Times New Roman"/>
                      <w:sz w:val="24"/>
                      <w:szCs w:val="24"/>
                    </w:rPr>
                  </w:pPr>
                </w:p>
                <w:p w:rsidR="002A4733" w:rsidRDefault="00D651B5">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rsidR="002A4733" w:rsidRDefault="00D651B5">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rsidR="002A4733" w:rsidRDefault="00D651B5">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rsidR="002A4733" w:rsidRDefault="00D651B5">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rsidR="002A4733" w:rsidRDefault="00D651B5">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rsidR="002A4733" w:rsidRDefault="00D651B5">
                  <w:pPr>
                    <w:shd w:val="clear" w:color="auto" w:fill="FFFFFF"/>
                    <w:spacing w:line="259"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________________________________</w:t>
                  </w:r>
                </w:p>
                <w:p w:rsidR="002A4733" w:rsidRDefault="002A4733">
                  <w:pPr>
                    <w:shd w:val="clear" w:color="auto" w:fill="FFFFFF"/>
                    <w:spacing w:line="259" w:lineRule="auto"/>
                    <w:rPr>
                      <w:rFonts w:ascii="Times New Roman" w:eastAsia="Times New Roman" w:hAnsi="Times New Roman" w:cs="Times New Roman"/>
                      <w:sz w:val="24"/>
                      <w:szCs w:val="24"/>
                    </w:rPr>
                  </w:pPr>
                </w:p>
                <w:p w:rsidR="002A4733" w:rsidRDefault="00D651B5">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2A4733" w:rsidRDefault="00D651B5">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2021 р.</w:t>
                  </w:r>
                </w:p>
                <w:p w:rsidR="002A4733" w:rsidRDefault="002A4733">
                  <w:pPr>
                    <w:tabs>
                      <w:tab w:val="left" w:pos="459"/>
                    </w:tabs>
                    <w:spacing w:line="240" w:lineRule="auto"/>
                    <w:ind w:firstLine="142"/>
                    <w:jc w:val="center"/>
                    <w:rPr>
                      <w:rFonts w:ascii="Times New Roman" w:eastAsia="Times New Roman" w:hAnsi="Times New Roman" w:cs="Times New Roman"/>
                      <w:sz w:val="24"/>
                      <w:szCs w:val="24"/>
                    </w:rPr>
                  </w:pPr>
                </w:p>
              </w:tc>
            </w:tr>
          </w:tbl>
          <w:p w:rsidR="002A4733" w:rsidRDefault="002A4733">
            <w:pPr>
              <w:spacing w:after="160" w:line="259" w:lineRule="auto"/>
              <w:rPr>
                <w:rFonts w:ascii="Calibri" w:eastAsia="Calibri" w:hAnsi="Calibri" w:cs="Calibri"/>
              </w:rPr>
            </w:pPr>
          </w:p>
        </w:tc>
        <w:tc>
          <w:tcPr>
            <w:tcW w:w="4968" w:type="dxa"/>
          </w:tcPr>
          <w:p w:rsidR="002A4733" w:rsidRDefault="002A4733">
            <w:pPr>
              <w:widowControl w:val="0"/>
              <w:rPr>
                <w:rFonts w:ascii="Calibri" w:eastAsia="Calibri" w:hAnsi="Calibri" w:cs="Calibri"/>
              </w:rPr>
            </w:pPr>
          </w:p>
          <w:tbl>
            <w:tblPr>
              <w:tblStyle w:val="affff9"/>
              <w:tblW w:w="9894" w:type="dxa"/>
              <w:tblInd w:w="0" w:type="dxa"/>
              <w:tblLayout w:type="fixed"/>
              <w:tblLook w:val="0000"/>
            </w:tblPr>
            <w:tblGrid>
              <w:gridCol w:w="4928"/>
              <w:gridCol w:w="4966"/>
            </w:tblGrid>
            <w:tr w:rsidR="002A4733">
              <w:tc>
                <w:tcPr>
                  <w:tcW w:w="4928" w:type="dxa"/>
                </w:tcPr>
                <w:p w:rsidR="002A4733" w:rsidRDefault="00D651B5">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c>
                <w:tcPr>
                  <w:tcW w:w="4966" w:type="dxa"/>
                </w:tcPr>
                <w:p w:rsidR="002A4733" w:rsidRDefault="00D651B5">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2A4733">
              <w:tc>
                <w:tcPr>
                  <w:tcW w:w="4928" w:type="dxa"/>
                </w:tcPr>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proofErr w:type="spellStart"/>
                  <w:r w:rsidRPr="00D619AF">
                    <w:rPr>
                      <w:rFonts w:ascii="Times New Roman" w:eastAsia="Times New Roman" w:hAnsi="Times New Roman"/>
                      <w:sz w:val="24"/>
                      <w:szCs w:val="24"/>
                      <w:lang w:eastAsia="ru-RU"/>
                    </w:rPr>
                    <w:t>КУ</w:t>
                  </w:r>
                  <w:proofErr w:type="spellEnd"/>
                  <w:r w:rsidRPr="00D619AF">
                    <w:rPr>
                      <w:rFonts w:ascii="Times New Roman" w:eastAsia="Times New Roman" w:hAnsi="Times New Roman"/>
                      <w:sz w:val="24"/>
                      <w:szCs w:val="24"/>
                      <w:lang w:eastAsia="ru-RU"/>
                    </w:rPr>
                    <w:t xml:space="preserve"> «Запорізький </w:t>
                  </w:r>
                  <w:r>
                    <w:rPr>
                      <w:rFonts w:ascii="Times New Roman" w:eastAsia="Times New Roman" w:hAnsi="Times New Roman"/>
                      <w:sz w:val="24"/>
                      <w:szCs w:val="24"/>
                      <w:lang w:eastAsia="ru-RU"/>
                    </w:rPr>
                    <w:t>дитячий будинок-інтернат</w:t>
                  </w:r>
                  <w:r w:rsidRPr="00D619AF">
                    <w:rPr>
                      <w:rFonts w:ascii="Times New Roman" w:eastAsia="Times New Roman" w:hAnsi="Times New Roman"/>
                      <w:sz w:val="24"/>
                      <w:szCs w:val="24"/>
                      <w:lang w:eastAsia="ru-RU"/>
                    </w:rPr>
                    <w:t xml:space="preserve">І» </w:t>
                  </w:r>
                  <w:proofErr w:type="spellStart"/>
                  <w:r w:rsidRPr="00D619AF">
                    <w:rPr>
                      <w:rFonts w:ascii="Times New Roman" w:eastAsia="Times New Roman" w:hAnsi="Times New Roman"/>
                      <w:sz w:val="24"/>
                      <w:szCs w:val="24"/>
                      <w:lang w:eastAsia="ru-RU"/>
                    </w:rPr>
                    <w:t>ЗОР</w:t>
                  </w:r>
                  <w:proofErr w:type="spellEnd"/>
                  <w:r w:rsidRPr="00D619AF">
                    <w:rPr>
                      <w:rFonts w:ascii="Times New Roman" w:eastAsia="Times New Roman" w:hAnsi="Times New Roman"/>
                      <w:sz w:val="24"/>
                      <w:szCs w:val="24"/>
                      <w:lang w:eastAsia="ru-RU"/>
                    </w:rPr>
                    <w:t xml:space="preserve"> </w:t>
                  </w:r>
                </w:p>
                <w:p w:rsidR="007A5E51"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smartTag w:uri="urn:schemas-microsoft-com:office:smarttags" w:element="metricconverter">
                    <w:smartTagPr>
                      <w:attr w:name="ProductID" w:val="69096 м"/>
                    </w:smartTagPr>
                    <w:r w:rsidRPr="00D619AF">
                      <w:rPr>
                        <w:rFonts w:ascii="Times New Roman" w:eastAsia="Times New Roman" w:hAnsi="Times New Roman"/>
                        <w:sz w:val="24"/>
                        <w:szCs w:val="24"/>
                        <w:lang w:eastAsia="ru-RU"/>
                      </w:rPr>
                      <w:t>69096 м</w:t>
                    </w:r>
                  </w:smartTag>
                  <w:r w:rsidRPr="00D619AF">
                    <w:rPr>
                      <w:rFonts w:ascii="Times New Roman" w:eastAsia="Times New Roman" w:hAnsi="Times New Roman"/>
                      <w:sz w:val="24"/>
                      <w:szCs w:val="24"/>
                      <w:lang w:eastAsia="ru-RU"/>
                    </w:rPr>
                    <w:t xml:space="preserve">. Запоріжжя, вул. Донецька, 18 </w:t>
                  </w: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r w:rsidRPr="00D619AF">
                    <w:rPr>
                      <w:rFonts w:ascii="Times New Roman" w:eastAsia="Times New Roman" w:hAnsi="Times New Roman"/>
                      <w:sz w:val="24"/>
                      <w:szCs w:val="24"/>
                      <w:lang w:eastAsia="ru-RU"/>
                    </w:rPr>
                    <w:t>Р/р UA</w:t>
                  </w:r>
                  <w:r>
                    <w:rPr>
                      <w:rFonts w:ascii="Times New Roman" w:eastAsia="Times New Roman" w:hAnsi="Times New Roman"/>
                      <w:sz w:val="24"/>
                      <w:szCs w:val="24"/>
                      <w:lang w:eastAsia="ru-RU"/>
                    </w:rPr>
                    <w:t>588201720344280003000034076</w:t>
                  </w: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r w:rsidRPr="00D619AF">
                    <w:rPr>
                      <w:rFonts w:ascii="Times New Roman" w:eastAsia="Times New Roman" w:hAnsi="Times New Roman"/>
                      <w:sz w:val="24"/>
                      <w:szCs w:val="24"/>
                      <w:lang w:eastAsia="ru-RU"/>
                    </w:rPr>
                    <w:t xml:space="preserve">УДКСУ в </w:t>
                  </w:r>
                  <w:proofErr w:type="spellStart"/>
                  <w:r>
                    <w:rPr>
                      <w:rFonts w:ascii="Times New Roman" w:eastAsia="Times New Roman" w:hAnsi="Times New Roman"/>
                      <w:sz w:val="24"/>
                      <w:szCs w:val="24"/>
                      <w:lang w:eastAsia="ru-RU"/>
                    </w:rPr>
                    <w:t>Дніпр.р-н</w:t>
                  </w:r>
                  <w:proofErr w:type="spell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м.Запоріжжя</w:t>
                  </w:r>
                  <w:proofErr w:type="spellEnd"/>
                  <w:r>
                    <w:rPr>
                      <w:rFonts w:ascii="Times New Roman" w:eastAsia="Times New Roman" w:hAnsi="Times New Roman"/>
                      <w:sz w:val="24"/>
                      <w:szCs w:val="24"/>
                      <w:lang w:eastAsia="ru-RU"/>
                    </w:rPr>
                    <w:t xml:space="preserve">,               в </w:t>
                  </w:r>
                  <w:r w:rsidRPr="00D619AF">
                    <w:rPr>
                      <w:rFonts w:ascii="Times New Roman" w:eastAsia="Times New Roman" w:hAnsi="Times New Roman"/>
                      <w:sz w:val="24"/>
                      <w:szCs w:val="24"/>
                      <w:lang w:eastAsia="ru-RU"/>
                    </w:rPr>
                    <w:t xml:space="preserve">Запорізькій обл. </w:t>
                  </w: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r w:rsidRPr="00D619AF">
                    <w:rPr>
                      <w:rFonts w:ascii="Times New Roman" w:eastAsia="Times New Roman" w:hAnsi="Times New Roman"/>
                      <w:sz w:val="24"/>
                      <w:szCs w:val="24"/>
                      <w:lang w:eastAsia="ru-RU"/>
                    </w:rPr>
                    <w:t xml:space="preserve">Код ЄДРПОУ 02770096 </w:t>
                  </w: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r w:rsidRPr="00D619AF">
                    <w:rPr>
                      <w:rFonts w:ascii="Times New Roman" w:eastAsia="Times New Roman" w:hAnsi="Times New Roman"/>
                      <w:sz w:val="24"/>
                      <w:szCs w:val="24"/>
                      <w:lang w:eastAsia="ru-RU"/>
                    </w:rPr>
                    <w:t xml:space="preserve">Тел./факс (061)286-96-67, (061) 286-96-68 </w:t>
                  </w: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r w:rsidRPr="00D619AF">
                    <w:rPr>
                      <w:rFonts w:ascii="Times New Roman" w:eastAsia="Times New Roman" w:hAnsi="Times New Roman"/>
                      <w:sz w:val="24"/>
                      <w:szCs w:val="24"/>
                      <w:lang w:eastAsia="ru-RU"/>
                    </w:rPr>
                    <w:t>Директор</w:t>
                  </w: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___________Людмила</w:t>
                  </w:r>
                  <w:proofErr w:type="spellEnd"/>
                  <w:r>
                    <w:rPr>
                      <w:rFonts w:ascii="Times New Roman" w:eastAsia="Times New Roman" w:hAnsi="Times New Roman"/>
                      <w:sz w:val="24"/>
                      <w:szCs w:val="24"/>
                      <w:lang w:eastAsia="ru-RU"/>
                    </w:rPr>
                    <w:t xml:space="preserve"> ГОНЧАРЕНКО</w:t>
                  </w:r>
                </w:p>
                <w:p w:rsidR="002A4733" w:rsidRDefault="002A4733">
                  <w:pPr>
                    <w:tabs>
                      <w:tab w:val="left" w:pos="459"/>
                    </w:tabs>
                    <w:spacing w:line="240" w:lineRule="auto"/>
                    <w:ind w:firstLine="142"/>
                    <w:jc w:val="center"/>
                    <w:rPr>
                      <w:rFonts w:ascii="Times New Roman" w:eastAsia="Times New Roman" w:hAnsi="Times New Roman" w:cs="Times New Roman"/>
                      <w:sz w:val="24"/>
                      <w:szCs w:val="24"/>
                    </w:rPr>
                  </w:pPr>
                </w:p>
              </w:tc>
              <w:tc>
                <w:tcPr>
                  <w:tcW w:w="4966" w:type="dxa"/>
                </w:tcPr>
                <w:p w:rsidR="002A4733" w:rsidRDefault="00D651B5">
                  <w:pPr>
                    <w:shd w:val="clear" w:color="auto" w:fill="FFFFFF"/>
                    <w:spacing w:line="259"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______________________________________</w:t>
                  </w:r>
                </w:p>
                <w:p w:rsidR="002A4733" w:rsidRDefault="00D651B5">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Покупця)</w:t>
                  </w:r>
                </w:p>
                <w:p w:rsidR="002A4733" w:rsidRDefault="002A4733">
                  <w:pPr>
                    <w:shd w:val="clear" w:color="auto" w:fill="FFFFFF"/>
                    <w:spacing w:line="259" w:lineRule="auto"/>
                    <w:rPr>
                      <w:rFonts w:ascii="Times New Roman" w:eastAsia="Times New Roman" w:hAnsi="Times New Roman" w:cs="Times New Roman"/>
                      <w:sz w:val="24"/>
                      <w:szCs w:val="24"/>
                    </w:rPr>
                  </w:pPr>
                </w:p>
                <w:p w:rsidR="002A4733" w:rsidRDefault="00D651B5">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rsidR="002A4733" w:rsidRDefault="00D651B5">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rsidR="002A4733" w:rsidRDefault="00D651B5">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rsidR="002A4733" w:rsidRDefault="00D651B5">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rsidR="002A4733" w:rsidRDefault="00D651B5">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rsidR="002A4733" w:rsidRDefault="00D651B5">
                  <w:pPr>
                    <w:shd w:val="clear" w:color="auto" w:fill="FFFFFF"/>
                    <w:spacing w:line="259"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________________________________</w:t>
                  </w:r>
                </w:p>
                <w:p w:rsidR="002A4733" w:rsidRDefault="002A4733">
                  <w:pPr>
                    <w:shd w:val="clear" w:color="auto" w:fill="FFFFFF"/>
                    <w:spacing w:line="259" w:lineRule="auto"/>
                    <w:rPr>
                      <w:rFonts w:ascii="Times New Roman" w:eastAsia="Times New Roman" w:hAnsi="Times New Roman" w:cs="Times New Roman"/>
                      <w:sz w:val="24"/>
                      <w:szCs w:val="24"/>
                    </w:rPr>
                  </w:pPr>
                </w:p>
                <w:p w:rsidR="002A4733" w:rsidRDefault="00D651B5">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2A4733" w:rsidRDefault="00D651B5">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2021 р.</w:t>
                  </w:r>
                </w:p>
                <w:p w:rsidR="002A4733" w:rsidRDefault="002A4733">
                  <w:pPr>
                    <w:tabs>
                      <w:tab w:val="left" w:pos="459"/>
                    </w:tabs>
                    <w:spacing w:line="240" w:lineRule="auto"/>
                    <w:ind w:firstLine="142"/>
                    <w:jc w:val="center"/>
                    <w:rPr>
                      <w:rFonts w:ascii="Times New Roman" w:eastAsia="Times New Roman" w:hAnsi="Times New Roman" w:cs="Times New Roman"/>
                      <w:sz w:val="24"/>
                      <w:szCs w:val="24"/>
                    </w:rPr>
                  </w:pPr>
                </w:p>
              </w:tc>
            </w:tr>
          </w:tbl>
          <w:p w:rsidR="002A4733" w:rsidRDefault="002A4733">
            <w:pPr>
              <w:spacing w:after="160" w:line="259" w:lineRule="auto"/>
              <w:rPr>
                <w:rFonts w:ascii="Calibri" w:eastAsia="Calibri" w:hAnsi="Calibri" w:cs="Calibri"/>
              </w:rPr>
            </w:pPr>
          </w:p>
        </w:tc>
      </w:tr>
    </w:tbl>
    <w:p w:rsidR="002A4733" w:rsidRDefault="002A4733">
      <w:pPr>
        <w:spacing w:line="240" w:lineRule="auto"/>
        <w:rPr>
          <w:rFonts w:ascii="Times New Roman" w:eastAsia="Times New Roman" w:hAnsi="Times New Roman" w:cs="Times New Roman"/>
          <w:sz w:val="24"/>
          <w:szCs w:val="24"/>
        </w:rPr>
      </w:pPr>
    </w:p>
    <w:sectPr w:rsidR="002A4733" w:rsidSect="00D651B5">
      <w:pgSz w:w="11909" w:h="16834"/>
      <w:pgMar w:top="1276" w:right="973"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1D3A"/>
    <w:multiLevelType w:val="multilevel"/>
    <w:tmpl w:val="D5105090"/>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4DA15BD2"/>
    <w:multiLevelType w:val="multilevel"/>
    <w:tmpl w:val="9782F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A4733"/>
    <w:rsid w:val="000E0D05"/>
    <w:rsid w:val="001D7B9D"/>
    <w:rsid w:val="002A4733"/>
    <w:rsid w:val="002D4BD8"/>
    <w:rsid w:val="007267C4"/>
    <w:rsid w:val="00740046"/>
    <w:rsid w:val="007A5E51"/>
    <w:rsid w:val="00B71B04"/>
    <w:rsid w:val="00C1381A"/>
    <w:rsid w:val="00D651B5"/>
    <w:rsid w:val="00F015F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733"/>
  </w:style>
  <w:style w:type="paragraph" w:styleId="1">
    <w:name w:val="heading 1"/>
    <w:basedOn w:val="a"/>
    <w:next w:val="a"/>
    <w:uiPriority w:val="9"/>
    <w:qFormat/>
    <w:rsid w:val="002A4733"/>
    <w:pPr>
      <w:keepNext/>
      <w:keepLines/>
      <w:spacing w:before="400" w:after="120"/>
      <w:outlineLvl w:val="0"/>
    </w:pPr>
    <w:rPr>
      <w:sz w:val="40"/>
      <w:szCs w:val="40"/>
    </w:rPr>
  </w:style>
  <w:style w:type="paragraph" w:styleId="2">
    <w:name w:val="heading 2"/>
    <w:basedOn w:val="a"/>
    <w:next w:val="a"/>
    <w:uiPriority w:val="9"/>
    <w:semiHidden/>
    <w:unhideWhenUsed/>
    <w:qFormat/>
    <w:rsid w:val="002A4733"/>
    <w:pPr>
      <w:keepNext/>
      <w:keepLines/>
      <w:spacing w:before="360" w:after="120"/>
      <w:outlineLvl w:val="1"/>
    </w:pPr>
    <w:rPr>
      <w:sz w:val="32"/>
      <w:szCs w:val="32"/>
    </w:rPr>
  </w:style>
  <w:style w:type="paragraph" w:styleId="3">
    <w:name w:val="heading 3"/>
    <w:basedOn w:val="a"/>
    <w:next w:val="a"/>
    <w:uiPriority w:val="9"/>
    <w:semiHidden/>
    <w:unhideWhenUsed/>
    <w:qFormat/>
    <w:rsid w:val="002A4733"/>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2A4733"/>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2A4733"/>
    <w:pPr>
      <w:keepNext/>
      <w:keepLines/>
      <w:spacing w:before="240" w:after="80"/>
      <w:outlineLvl w:val="4"/>
    </w:pPr>
    <w:rPr>
      <w:color w:val="666666"/>
    </w:rPr>
  </w:style>
  <w:style w:type="paragraph" w:styleId="6">
    <w:name w:val="heading 6"/>
    <w:basedOn w:val="a"/>
    <w:next w:val="a"/>
    <w:uiPriority w:val="9"/>
    <w:semiHidden/>
    <w:unhideWhenUsed/>
    <w:qFormat/>
    <w:rsid w:val="002A4733"/>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A4733"/>
  </w:style>
  <w:style w:type="table" w:customStyle="1" w:styleId="TableNormal">
    <w:name w:val="Table Normal"/>
    <w:rsid w:val="002A4733"/>
    <w:tblPr>
      <w:tblCellMar>
        <w:top w:w="0" w:type="dxa"/>
        <w:left w:w="0" w:type="dxa"/>
        <w:bottom w:w="0" w:type="dxa"/>
        <w:right w:w="0" w:type="dxa"/>
      </w:tblCellMar>
    </w:tblPr>
  </w:style>
  <w:style w:type="paragraph" w:styleId="a3">
    <w:name w:val="Title"/>
    <w:basedOn w:val="a"/>
    <w:next w:val="a"/>
    <w:uiPriority w:val="10"/>
    <w:qFormat/>
    <w:rsid w:val="002A4733"/>
    <w:pPr>
      <w:keepNext/>
      <w:keepLines/>
      <w:spacing w:after="60"/>
    </w:pPr>
    <w:rPr>
      <w:sz w:val="52"/>
      <w:szCs w:val="52"/>
    </w:rPr>
  </w:style>
  <w:style w:type="paragraph" w:customStyle="1" w:styleId="normal0">
    <w:name w:val="normal"/>
    <w:rsid w:val="002A4733"/>
  </w:style>
  <w:style w:type="table" w:customStyle="1" w:styleId="TableNormal0">
    <w:name w:val="Table Normal"/>
    <w:rsid w:val="002A4733"/>
    <w:tblPr>
      <w:tblCellMar>
        <w:top w:w="0" w:type="dxa"/>
        <w:left w:w="0" w:type="dxa"/>
        <w:bottom w:w="0" w:type="dxa"/>
        <w:right w:w="0" w:type="dxa"/>
      </w:tblCellMar>
    </w:tblPr>
  </w:style>
  <w:style w:type="table" w:customStyle="1" w:styleId="TableNormal1">
    <w:name w:val="Table Normal"/>
    <w:rsid w:val="002A4733"/>
    <w:tblPr>
      <w:tblCellMar>
        <w:top w:w="0" w:type="dxa"/>
        <w:left w:w="0" w:type="dxa"/>
        <w:bottom w:w="0" w:type="dxa"/>
        <w:right w:w="0" w:type="dxa"/>
      </w:tblCellMar>
    </w:tblPr>
  </w:style>
  <w:style w:type="table" w:customStyle="1" w:styleId="TableNormal2">
    <w:name w:val="Table Normal"/>
    <w:rsid w:val="002A4733"/>
    <w:tblPr>
      <w:tblCellMar>
        <w:top w:w="0" w:type="dxa"/>
        <w:left w:w="0" w:type="dxa"/>
        <w:bottom w:w="0" w:type="dxa"/>
        <w:right w:w="0" w:type="dxa"/>
      </w:tblCellMar>
    </w:tblPr>
  </w:style>
  <w:style w:type="paragraph" w:styleId="a4">
    <w:name w:val="Subtitle"/>
    <w:basedOn w:val="normal0"/>
    <w:next w:val="normal0"/>
    <w:rsid w:val="002A4733"/>
    <w:pPr>
      <w:keepNext/>
      <w:keepLines/>
      <w:pBdr>
        <w:top w:val="nil"/>
        <w:left w:val="nil"/>
        <w:bottom w:val="nil"/>
        <w:right w:val="nil"/>
        <w:between w:val="nil"/>
      </w:pBdr>
      <w:spacing w:after="320"/>
    </w:pPr>
    <w:rPr>
      <w:color w:val="666666"/>
      <w:sz w:val="30"/>
      <w:szCs w:val="30"/>
    </w:rPr>
  </w:style>
  <w:style w:type="table" w:customStyle="1" w:styleId="a5">
    <w:basedOn w:val="TableNormal2"/>
    <w:rsid w:val="002A4733"/>
    <w:tblPr>
      <w:tblStyleRowBandSize w:val="1"/>
      <w:tblStyleColBandSize w:val="1"/>
      <w:tblCellMar>
        <w:top w:w="100" w:type="dxa"/>
        <w:left w:w="108" w:type="dxa"/>
        <w:bottom w:w="100" w:type="dxa"/>
        <w:right w:w="108" w:type="dxa"/>
      </w:tblCellMar>
    </w:tblPr>
  </w:style>
  <w:style w:type="table" w:customStyle="1" w:styleId="a6">
    <w:basedOn w:val="TableNormal2"/>
    <w:rsid w:val="002A4733"/>
    <w:tblPr>
      <w:tblStyleRowBandSize w:val="1"/>
      <w:tblStyleColBandSize w:val="1"/>
      <w:tblCellMar>
        <w:top w:w="100" w:type="dxa"/>
        <w:left w:w="108" w:type="dxa"/>
        <w:bottom w:w="100" w:type="dxa"/>
        <w:right w:w="108" w:type="dxa"/>
      </w:tblCellMar>
    </w:tblPr>
  </w:style>
  <w:style w:type="table" w:customStyle="1" w:styleId="a7">
    <w:basedOn w:val="TableNormal2"/>
    <w:rsid w:val="002A4733"/>
    <w:tblPr>
      <w:tblStyleRowBandSize w:val="1"/>
      <w:tblStyleColBandSize w:val="1"/>
      <w:tblCellMar>
        <w:top w:w="100" w:type="dxa"/>
        <w:left w:w="108" w:type="dxa"/>
        <w:bottom w:w="100" w:type="dxa"/>
        <w:right w:w="108" w:type="dxa"/>
      </w:tblCellMar>
    </w:tblPr>
  </w:style>
  <w:style w:type="table" w:customStyle="1" w:styleId="a8">
    <w:basedOn w:val="TableNormal2"/>
    <w:rsid w:val="002A4733"/>
    <w:tblPr>
      <w:tblStyleRowBandSize w:val="1"/>
      <w:tblStyleColBandSize w:val="1"/>
      <w:tblCellMar>
        <w:top w:w="100" w:type="dxa"/>
        <w:left w:w="108" w:type="dxa"/>
        <w:bottom w:w="100" w:type="dxa"/>
        <w:right w:w="108" w:type="dxa"/>
      </w:tblCellMar>
    </w:tblPr>
  </w:style>
  <w:style w:type="table" w:customStyle="1" w:styleId="a9">
    <w:basedOn w:val="TableNormal2"/>
    <w:rsid w:val="002A4733"/>
    <w:tblPr>
      <w:tblStyleRowBandSize w:val="1"/>
      <w:tblStyleColBandSize w:val="1"/>
      <w:tblCellMar>
        <w:top w:w="100" w:type="dxa"/>
        <w:left w:w="108" w:type="dxa"/>
        <w:bottom w:w="100" w:type="dxa"/>
        <w:right w:w="108" w:type="dxa"/>
      </w:tblCellMar>
    </w:tblPr>
  </w:style>
  <w:style w:type="table" w:customStyle="1" w:styleId="aa">
    <w:basedOn w:val="TableNormal2"/>
    <w:rsid w:val="002A4733"/>
    <w:tblPr>
      <w:tblStyleRowBandSize w:val="1"/>
      <w:tblStyleColBandSize w:val="1"/>
      <w:tblCellMar>
        <w:top w:w="100" w:type="dxa"/>
        <w:left w:w="108" w:type="dxa"/>
        <w:bottom w:w="100" w:type="dxa"/>
        <w:right w:w="108" w:type="dxa"/>
      </w:tblCellMar>
    </w:tblPr>
  </w:style>
  <w:style w:type="table" w:customStyle="1" w:styleId="ab">
    <w:basedOn w:val="TableNormal2"/>
    <w:rsid w:val="002A4733"/>
    <w:tblPr>
      <w:tblStyleRowBandSize w:val="1"/>
      <w:tblStyleColBandSize w:val="1"/>
      <w:tblCellMar>
        <w:top w:w="100" w:type="dxa"/>
        <w:left w:w="108" w:type="dxa"/>
        <w:bottom w:w="100" w:type="dxa"/>
        <w:right w:w="108" w:type="dxa"/>
      </w:tblCellMar>
    </w:tblPr>
  </w:style>
  <w:style w:type="table" w:customStyle="1" w:styleId="ac">
    <w:basedOn w:val="TableNormal2"/>
    <w:rsid w:val="002A4733"/>
    <w:tblPr>
      <w:tblStyleRowBandSize w:val="1"/>
      <w:tblStyleColBandSize w:val="1"/>
      <w:tblCellMar>
        <w:top w:w="100" w:type="dxa"/>
        <w:left w:w="108" w:type="dxa"/>
        <w:bottom w:w="100" w:type="dxa"/>
        <w:right w:w="108" w:type="dxa"/>
      </w:tblCellMar>
    </w:tblPr>
  </w:style>
  <w:style w:type="table" w:customStyle="1" w:styleId="ad">
    <w:basedOn w:val="TableNormal2"/>
    <w:rsid w:val="002A4733"/>
    <w:tblPr>
      <w:tblStyleRowBandSize w:val="1"/>
      <w:tblStyleColBandSize w:val="1"/>
      <w:tblCellMar>
        <w:top w:w="100" w:type="dxa"/>
        <w:left w:w="108" w:type="dxa"/>
        <w:bottom w:w="100" w:type="dxa"/>
        <w:right w:w="108" w:type="dxa"/>
      </w:tblCellMar>
    </w:tblPr>
  </w:style>
  <w:style w:type="table" w:customStyle="1" w:styleId="ae">
    <w:basedOn w:val="TableNormal2"/>
    <w:rsid w:val="002A4733"/>
    <w:tblPr>
      <w:tblStyleRowBandSize w:val="1"/>
      <w:tblStyleColBandSize w:val="1"/>
      <w:tblCellMar>
        <w:top w:w="0" w:type="dxa"/>
        <w:left w:w="115" w:type="dxa"/>
        <w:bottom w:w="0" w:type="dxa"/>
        <w:right w:w="115" w:type="dxa"/>
      </w:tblCellMar>
    </w:tblPr>
  </w:style>
  <w:style w:type="table" w:customStyle="1" w:styleId="af">
    <w:basedOn w:val="TableNormal2"/>
    <w:rsid w:val="002A4733"/>
    <w:tblPr>
      <w:tblStyleRowBandSize w:val="1"/>
      <w:tblStyleColBandSize w:val="1"/>
      <w:tblCellMar>
        <w:top w:w="0" w:type="dxa"/>
        <w:left w:w="115" w:type="dxa"/>
        <w:bottom w:w="0" w:type="dxa"/>
        <w:right w:w="115" w:type="dxa"/>
      </w:tblCellMar>
    </w:tblPr>
  </w:style>
  <w:style w:type="table" w:customStyle="1" w:styleId="af0">
    <w:basedOn w:val="TableNormal2"/>
    <w:rsid w:val="002A4733"/>
    <w:tblPr>
      <w:tblStyleRowBandSize w:val="1"/>
      <w:tblStyleColBandSize w:val="1"/>
      <w:tblCellMar>
        <w:top w:w="0" w:type="dxa"/>
        <w:left w:w="115" w:type="dxa"/>
        <w:bottom w:w="0" w:type="dxa"/>
        <w:right w:w="115" w:type="dxa"/>
      </w:tblCellMar>
    </w:tblPr>
  </w:style>
  <w:style w:type="table" w:customStyle="1" w:styleId="af1">
    <w:basedOn w:val="TableNormal2"/>
    <w:rsid w:val="002A4733"/>
    <w:tblPr>
      <w:tblStyleRowBandSize w:val="1"/>
      <w:tblStyleColBandSize w:val="1"/>
      <w:tblCellMar>
        <w:top w:w="0" w:type="dxa"/>
        <w:left w:w="115" w:type="dxa"/>
        <w:bottom w:w="0" w:type="dxa"/>
        <w:right w:w="115" w:type="dxa"/>
      </w:tblCellMar>
    </w:tblPr>
  </w:style>
  <w:style w:type="table" w:customStyle="1" w:styleId="af2">
    <w:basedOn w:val="TableNormal2"/>
    <w:rsid w:val="002A4733"/>
    <w:tblPr>
      <w:tblStyleRowBandSize w:val="1"/>
      <w:tblStyleColBandSize w:val="1"/>
      <w:tblCellMar>
        <w:top w:w="0" w:type="dxa"/>
        <w:left w:w="115" w:type="dxa"/>
        <w:bottom w:w="0" w:type="dxa"/>
        <w:right w:w="115" w:type="dxa"/>
      </w:tblCellMar>
    </w:tblPr>
  </w:style>
  <w:style w:type="table" w:customStyle="1" w:styleId="af3">
    <w:basedOn w:val="TableNormal2"/>
    <w:rsid w:val="002A4733"/>
    <w:tblPr>
      <w:tblStyleRowBandSize w:val="1"/>
      <w:tblStyleColBandSize w:val="1"/>
      <w:tblCellMar>
        <w:top w:w="0" w:type="dxa"/>
        <w:left w:w="115" w:type="dxa"/>
        <w:bottom w:w="0" w:type="dxa"/>
        <w:right w:w="115" w:type="dxa"/>
      </w:tblCellMar>
    </w:tblPr>
  </w:style>
  <w:style w:type="table" w:customStyle="1" w:styleId="af4">
    <w:basedOn w:val="TableNormal2"/>
    <w:rsid w:val="002A4733"/>
    <w:tblPr>
      <w:tblStyleRowBandSize w:val="1"/>
      <w:tblStyleColBandSize w:val="1"/>
      <w:tblCellMar>
        <w:top w:w="0" w:type="dxa"/>
        <w:left w:w="115" w:type="dxa"/>
        <w:bottom w:w="0" w:type="dxa"/>
        <w:right w:w="115" w:type="dxa"/>
      </w:tblCellMar>
    </w:tblPr>
  </w:style>
  <w:style w:type="table" w:customStyle="1" w:styleId="af5">
    <w:basedOn w:val="TableNormal2"/>
    <w:rsid w:val="002A4733"/>
    <w:tblPr>
      <w:tblStyleRowBandSize w:val="1"/>
      <w:tblStyleColBandSize w:val="1"/>
      <w:tblCellMar>
        <w:top w:w="0" w:type="dxa"/>
        <w:left w:w="115" w:type="dxa"/>
        <w:bottom w:w="0" w:type="dxa"/>
        <w:right w:w="115" w:type="dxa"/>
      </w:tblCellMar>
    </w:tblPr>
  </w:style>
  <w:style w:type="table" w:customStyle="1" w:styleId="af6">
    <w:basedOn w:val="TableNormal2"/>
    <w:rsid w:val="002A4733"/>
    <w:tblPr>
      <w:tblStyleRowBandSize w:val="1"/>
      <w:tblStyleColBandSize w:val="1"/>
      <w:tblCellMar>
        <w:top w:w="0" w:type="dxa"/>
        <w:left w:w="115" w:type="dxa"/>
        <w:bottom w:w="0" w:type="dxa"/>
        <w:right w:w="115" w:type="dxa"/>
      </w:tblCellMar>
    </w:tblPr>
  </w:style>
  <w:style w:type="table" w:customStyle="1" w:styleId="af7">
    <w:basedOn w:val="TableNormal2"/>
    <w:rsid w:val="002A4733"/>
    <w:tblPr>
      <w:tblStyleRowBandSize w:val="1"/>
      <w:tblStyleColBandSize w:val="1"/>
      <w:tblCellMar>
        <w:top w:w="0" w:type="dxa"/>
        <w:left w:w="115" w:type="dxa"/>
        <w:bottom w:w="0" w:type="dxa"/>
        <w:right w:w="115" w:type="dxa"/>
      </w:tblCellMar>
    </w:tblPr>
  </w:style>
  <w:style w:type="table" w:customStyle="1" w:styleId="af8">
    <w:basedOn w:val="TableNormal2"/>
    <w:rsid w:val="002A4733"/>
    <w:tblPr>
      <w:tblStyleRowBandSize w:val="1"/>
      <w:tblStyleColBandSize w:val="1"/>
      <w:tblCellMar>
        <w:top w:w="0" w:type="dxa"/>
        <w:left w:w="115" w:type="dxa"/>
        <w:bottom w:w="0" w:type="dxa"/>
        <w:right w:w="115" w:type="dxa"/>
      </w:tblCellMar>
    </w:tblPr>
  </w:style>
  <w:style w:type="table" w:customStyle="1" w:styleId="af9">
    <w:basedOn w:val="TableNormal2"/>
    <w:rsid w:val="002A4733"/>
    <w:tblPr>
      <w:tblStyleRowBandSize w:val="1"/>
      <w:tblStyleColBandSize w:val="1"/>
      <w:tblCellMar>
        <w:top w:w="0" w:type="dxa"/>
        <w:left w:w="115" w:type="dxa"/>
        <w:bottom w:w="0" w:type="dxa"/>
        <w:right w:w="115" w:type="dxa"/>
      </w:tblCellMar>
    </w:tblPr>
  </w:style>
  <w:style w:type="table" w:customStyle="1" w:styleId="afa">
    <w:basedOn w:val="TableNormal2"/>
    <w:rsid w:val="002A4733"/>
    <w:tblPr>
      <w:tblStyleRowBandSize w:val="1"/>
      <w:tblStyleColBandSize w:val="1"/>
      <w:tblCellMar>
        <w:top w:w="0" w:type="dxa"/>
        <w:left w:w="115" w:type="dxa"/>
        <w:bottom w:w="0" w:type="dxa"/>
        <w:right w:w="115" w:type="dxa"/>
      </w:tblCellMar>
    </w:tblPr>
  </w:style>
  <w:style w:type="table" w:customStyle="1" w:styleId="afb">
    <w:basedOn w:val="TableNormal2"/>
    <w:rsid w:val="002A4733"/>
    <w:tblPr>
      <w:tblStyleRowBandSize w:val="1"/>
      <w:tblStyleColBandSize w:val="1"/>
      <w:tblCellMar>
        <w:top w:w="0" w:type="dxa"/>
        <w:left w:w="115" w:type="dxa"/>
        <w:bottom w:w="0" w:type="dxa"/>
        <w:right w:w="115" w:type="dxa"/>
      </w:tblCellMar>
    </w:tblPr>
  </w:style>
  <w:style w:type="table" w:customStyle="1" w:styleId="afc">
    <w:basedOn w:val="TableNormal2"/>
    <w:rsid w:val="002A4733"/>
    <w:tblPr>
      <w:tblStyleRowBandSize w:val="1"/>
      <w:tblStyleColBandSize w:val="1"/>
      <w:tblCellMar>
        <w:top w:w="0" w:type="dxa"/>
        <w:left w:w="115" w:type="dxa"/>
        <w:bottom w:w="0" w:type="dxa"/>
        <w:right w:w="115" w:type="dxa"/>
      </w:tblCellMar>
    </w:tblPr>
  </w:style>
  <w:style w:type="table" w:customStyle="1" w:styleId="afd">
    <w:basedOn w:val="TableNormal2"/>
    <w:rsid w:val="002A4733"/>
    <w:tblPr>
      <w:tblStyleRowBandSize w:val="1"/>
      <w:tblStyleColBandSize w:val="1"/>
      <w:tblCellMar>
        <w:top w:w="0" w:type="dxa"/>
        <w:left w:w="115" w:type="dxa"/>
        <w:bottom w:w="0" w:type="dxa"/>
        <w:right w:w="115" w:type="dxa"/>
      </w:tblCellMar>
    </w:tblPr>
  </w:style>
  <w:style w:type="table" w:customStyle="1" w:styleId="afe">
    <w:basedOn w:val="TableNormal2"/>
    <w:rsid w:val="002A4733"/>
    <w:tblPr>
      <w:tblStyleRowBandSize w:val="1"/>
      <w:tblStyleColBandSize w:val="1"/>
      <w:tblCellMar>
        <w:top w:w="0" w:type="dxa"/>
        <w:left w:w="115" w:type="dxa"/>
        <w:bottom w:w="0" w:type="dxa"/>
        <w:right w:w="115" w:type="dxa"/>
      </w:tblCellMar>
    </w:tblPr>
  </w:style>
  <w:style w:type="table" w:customStyle="1" w:styleId="aff">
    <w:basedOn w:val="TableNormal2"/>
    <w:rsid w:val="002A4733"/>
    <w:tblPr>
      <w:tblStyleRowBandSize w:val="1"/>
      <w:tblStyleColBandSize w:val="1"/>
      <w:tblCellMar>
        <w:top w:w="0" w:type="dxa"/>
        <w:left w:w="115" w:type="dxa"/>
        <w:bottom w:w="0" w:type="dxa"/>
        <w:right w:w="115" w:type="dxa"/>
      </w:tblCellMar>
    </w:tblPr>
  </w:style>
  <w:style w:type="table" w:customStyle="1" w:styleId="aff0">
    <w:basedOn w:val="TableNormal2"/>
    <w:rsid w:val="002A4733"/>
    <w:tblPr>
      <w:tblStyleRowBandSize w:val="1"/>
      <w:tblStyleColBandSize w:val="1"/>
      <w:tblCellMar>
        <w:top w:w="0" w:type="dxa"/>
        <w:left w:w="115" w:type="dxa"/>
        <w:bottom w:w="0" w:type="dxa"/>
        <w:right w:w="115" w:type="dxa"/>
      </w:tblCellMar>
    </w:tblPr>
  </w:style>
  <w:style w:type="table" w:customStyle="1" w:styleId="aff1">
    <w:basedOn w:val="TableNormal2"/>
    <w:rsid w:val="002A4733"/>
    <w:tblPr>
      <w:tblStyleRowBandSize w:val="1"/>
      <w:tblStyleColBandSize w:val="1"/>
      <w:tblCellMar>
        <w:top w:w="0" w:type="dxa"/>
        <w:left w:w="115" w:type="dxa"/>
        <w:bottom w:w="0" w:type="dxa"/>
        <w:right w:w="115" w:type="dxa"/>
      </w:tblCellMar>
    </w:tblPr>
  </w:style>
  <w:style w:type="table" w:customStyle="1" w:styleId="aff2">
    <w:basedOn w:val="TableNormal2"/>
    <w:rsid w:val="002A4733"/>
    <w:tblPr>
      <w:tblStyleRowBandSize w:val="1"/>
      <w:tblStyleColBandSize w:val="1"/>
      <w:tblCellMar>
        <w:top w:w="0" w:type="dxa"/>
        <w:left w:w="115" w:type="dxa"/>
        <w:bottom w:w="0" w:type="dxa"/>
        <w:right w:w="115" w:type="dxa"/>
      </w:tblCellMar>
    </w:tblPr>
  </w:style>
  <w:style w:type="table" w:customStyle="1" w:styleId="aff3">
    <w:basedOn w:val="TableNormal2"/>
    <w:rsid w:val="002A4733"/>
    <w:tblPr>
      <w:tblStyleRowBandSize w:val="1"/>
      <w:tblStyleColBandSize w:val="1"/>
      <w:tblCellMar>
        <w:top w:w="0" w:type="dxa"/>
        <w:left w:w="115" w:type="dxa"/>
        <w:bottom w:w="0" w:type="dxa"/>
        <w:right w:w="115" w:type="dxa"/>
      </w:tblCellMar>
    </w:tblPr>
  </w:style>
  <w:style w:type="table" w:customStyle="1" w:styleId="aff4">
    <w:basedOn w:val="TableNormal2"/>
    <w:rsid w:val="002A4733"/>
    <w:tblPr>
      <w:tblStyleRowBandSize w:val="1"/>
      <w:tblStyleColBandSize w:val="1"/>
      <w:tblCellMar>
        <w:top w:w="0" w:type="dxa"/>
        <w:left w:w="115" w:type="dxa"/>
        <w:bottom w:w="0" w:type="dxa"/>
        <w:right w:w="115" w:type="dxa"/>
      </w:tblCellMar>
    </w:tblPr>
  </w:style>
  <w:style w:type="table" w:customStyle="1" w:styleId="aff5">
    <w:basedOn w:val="TableNormal2"/>
    <w:rsid w:val="002A4733"/>
    <w:tblPr>
      <w:tblStyleRowBandSize w:val="1"/>
      <w:tblStyleColBandSize w:val="1"/>
      <w:tblCellMar>
        <w:top w:w="0" w:type="dxa"/>
        <w:left w:w="115" w:type="dxa"/>
        <w:bottom w:w="0" w:type="dxa"/>
        <w:right w:w="115" w:type="dxa"/>
      </w:tblCellMar>
    </w:tblPr>
  </w:style>
  <w:style w:type="table" w:customStyle="1" w:styleId="aff6">
    <w:basedOn w:val="TableNormal2"/>
    <w:rsid w:val="002A4733"/>
    <w:tblPr>
      <w:tblStyleRowBandSize w:val="1"/>
      <w:tblStyleColBandSize w:val="1"/>
      <w:tblCellMar>
        <w:top w:w="0" w:type="dxa"/>
        <w:left w:w="115" w:type="dxa"/>
        <w:bottom w:w="0" w:type="dxa"/>
        <w:right w:w="115" w:type="dxa"/>
      </w:tblCellMar>
    </w:tblPr>
  </w:style>
  <w:style w:type="paragraph" w:styleId="aff7">
    <w:name w:val="List Paragraph"/>
    <w:basedOn w:val="a"/>
    <w:uiPriority w:val="34"/>
    <w:qFormat/>
    <w:rsid w:val="00801798"/>
    <w:pPr>
      <w:ind w:left="720"/>
      <w:contextualSpacing/>
    </w:pPr>
  </w:style>
  <w:style w:type="character" w:styleId="aff8">
    <w:name w:val="annotation reference"/>
    <w:basedOn w:val="a0"/>
    <w:uiPriority w:val="99"/>
    <w:semiHidden/>
    <w:unhideWhenUsed/>
    <w:rsid w:val="00801798"/>
    <w:rPr>
      <w:sz w:val="16"/>
      <w:szCs w:val="16"/>
    </w:rPr>
  </w:style>
  <w:style w:type="paragraph" w:styleId="aff9">
    <w:name w:val="annotation text"/>
    <w:basedOn w:val="a"/>
    <w:link w:val="affa"/>
    <w:uiPriority w:val="99"/>
    <w:semiHidden/>
    <w:unhideWhenUsed/>
    <w:rsid w:val="00801798"/>
    <w:pPr>
      <w:spacing w:line="240" w:lineRule="auto"/>
    </w:pPr>
    <w:rPr>
      <w:sz w:val="20"/>
      <w:szCs w:val="20"/>
    </w:rPr>
  </w:style>
  <w:style w:type="character" w:customStyle="1" w:styleId="affa">
    <w:name w:val="Текст примечания Знак"/>
    <w:basedOn w:val="a0"/>
    <w:link w:val="aff9"/>
    <w:uiPriority w:val="99"/>
    <w:semiHidden/>
    <w:rsid w:val="00801798"/>
    <w:rPr>
      <w:sz w:val="20"/>
      <w:szCs w:val="20"/>
    </w:rPr>
  </w:style>
  <w:style w:type="paragraph" w:styleId="affb">
    <w:name w:val="annotation subject"/>
    <w:basedOn w:val="aff9"/>
    <w:next w:val="aff9"/>
    <w:link w:val="affc"/>
    <w:uiPriority w:val="99"/>
    <w:semiHidden/>
    <w:unhideWhenUsed/>
    <w:rsid w:val="00801798"/>
    <w:rPr>
      <w:b/>
      <w:bCs/>
    </w:rPr>
  </w:style>
  <w:style w:type="character" w:customStyle="1" w:styleId="affc">
    <w:name w:val="Тема примечания Знак"/>
    <w:basedOn w:val="affa"/>
    <w:link w:val="affb"/>
    <w:uiPriority w:val="99"/>
    <w:semiHidden/>
    <w:rsid w:val="00801798"/>
    <w:rPr>
      <w:b/>
      <w:bCs/>
      <w:sz w:val="20"/>
      <w:szCs w:val="20"/>
    </w:rPr>
  </w:style>
  <w:style w:type="paragraph" w:styleId="affd">
    <w:name w:val="Normal (Web)"/>
    <w:basedOn w:val="a"/>
    <w:uiPriority w:val="99"/>
    <w:semiHidden/>
    <w:unhideWhenUsed/>
    <w:rsid w:val="00801798"/>
    <w:pPr>
      <w:spacing w:before="100" w:beforeAutospacing="1" w:after="100" w:afterAutospacing="1" w:line="240" w:lineRule="auto"/>
    </w:pPr>
    <w:rPr>
      <w:rFonts w:ascii="Times New Roman" w:eastAsia="Times New Roman" w:hAnsi="Times New Roman" w:cs="Times New Roman"/>
      <w:sz w:val="24"/>
      <w:szCs w:val="24"/>
    </w:rPr>
  </w:style>
  <w:style w:type="paragraph" w:styleId="affe">
    <w:name w:val="Revision"/>
    <w:hidden/>
    <w:uiPriority w:val="99"/>
    <w:semiHidden/>
    <w:rsid w:val="00801798"/>
    <w:pPr>
      <w:spacing w:line="240" w:lineRule="auto"/>
    </w:pPr>
  </w:style>
  <w:style w:type="table" w:customStyle="1" w:styleId="afff">
    <w:basedOn w:val="TableNormal1"/>
    <w:rsid w:val="002A4733"/>
    <w:tblPr>
      <w:tblStyleRowBandSize w:val="1"/>
      <w:tblStyleColBandSize w:val="1"/>
      <w:tblCellMar>
        <w:top w:w="0" w:type="dxa"/>
        <w:left w:w="115" w:type="dxa"/>
        <w:bottom w:w="0" w:type="dxa"/>
        <w:right w:w="115" w:type="dxa"/>
      </w:tblCellMar>
    </w:tblPr>
  </w:style>
  <w:style w:type="table" w:customStyle="1" w:styleId="afff0">
    <w:basedOn w:val="TableNormal1"/>
    <w:rsid w:val="002A4733"/>
    <w:tblPr>
      <w:tblStyleRowBandSize w:val="1"/>
      <w:tblStyleColBandSize w:val="1"/>
      <w:tblCellMar>
        <w:top w:w="0" w:type="dxa"/>
        <w:left w:w="115" w:type="dxa"/>
        <w:bottom w:w="0" w:type="dxa"/>
        <w:right w:w="115" w:type="dxa"/>
      </w:tblCellMar>
    </w:tblPr>
  </w:style>
  <w:style w:type="table" w:customStyle="1" w:styleId="afff1">
    <w:basedOn w:val="TableNormal1"/>
    <w:rsid w:val="002A4733"/>
    <w:tblPr>
      <w:tblStyleRowBandSize w:val="1"/>
      <w:tblStyleColBandSize w:val="1"/>
      <w:tblCellMar>
        <w:top w:w="0" w:type="dxa"/>
        <w:left w:w="115" w:type="dxa"/>
        <w:bottom w:w="0" w:type="dxa"/>
        <w:right w:w="115" w:type="dxa"/>
      </w:tblCellMar>
    </w:tblPr>
  </w:style>
  <w:style w:type="table" w:customStyle="1" w:styleId="afff2">
    <w:basedOn w:val="TableNormal1"/>
    <w:rsid w:val="002A4733"/>
    <w:tblPr>
      <w:tblStyleRowBandSize w:val="1"/>
      <w:tblStyleColBandSize w:val="1"/>
      <w:tblCellMar>
        <w:top w:w="0" w:type="dxa"/>
        <w:left w:w="115" w:type="dxa"/>
        <w:bottom w:w="0" w:type="dxa"/>
        <w:right w:w="115" w:type="dxa"/>
      </w:tblCellMar>
    </w:tblPr>
  </w:style>
  <w:style w:type="table" w:customStyle="1" w:styleId="afff3">
    <w:basedOn w:val="TableNormal1"/>
    <w:rsid w:val="002A4733"/>
    <w:tblPr>
      <w:tblStyleRowBandSize w:val="1"/>
      <w:tblStyleColBandSize w:val="1"/>
      <w:tblCellMar>
        <w:top w:w="0" w:type="dxa"/>
        <w:left w:w="115" w:type="dxa"/>
        <w:bottom w:w="0" w:type="dxa"/>
        <w:right w:w="115" w:type="dxa"/>
      </w:tblCellMar>
    </w:tblPr>
  </w:style>
  <w:style w:type="table" w:customStyle="1" w:styleId="afff4">
    <w:basedOn w:val="TableNormal1"/>
    <w:rsid w:val="002A4733"/>
    <w:tblPr>
      <w:tblStyleRowBandSize w:val="1"/>
      <w:tblStyleColBandSize w:val="1"/>
      <w:tblCellMar>
        <w:top w:w="0" w:type="dxa"/>
        <w:left w:w="115" w:type="dxa"/>
        <w:bottom w:w="0" w:type="dxa"/>
        <w:right w:w="115" w:type="dxa"/>
      </w:tblCellMar>
    </w:tblPr>
  </w:style>
  <w:style w:type="table" w:customStyle="1" w:styleId="afff5">
    <w:basedOn w:val="TableNormal1"/>
    <w:rsid w:val="002A4733"/>
    <w:tblPr>
      <w:tblStyleRowBandSize w:val="1"/>
      <w:tblStyleColBandSize w:val="1"/>
      <w:tblCellMar>
        <w:top w:w="0" w:type="dxa"/>
        <w:left w:w="115" w:type="dxa"/>
        <w:bottom w:w="0" w:type="dxa"/>
        <w:right w:w="115" w:type="dxa"/>
      </w:tblCellMar>
    </w:tblPr>
  </w:style>
  <w:style w:type="table" w:customStyle="1" w:styleId="afff6">
    <w:basedOn w:val="TableNormal1"/>
    <w:rsid w:val="002A4733"/>
    <w:tblPr>
      <w:tblStyleRowBandSize w:val="1"/>
      <w:tblStyleColBandSize w:val="1"/>
      <w:tblCellMar>
        <w:top w:w="0" w:type="dxa"/>
        <w:left w:w="115" w:type="dxa"/>
        <w:bottom w:w="0" w:type="dxa"/>
        <w:right w:w="115" w:type="dxa"/>
      </w:tblCellMar>
    </w:tblPr>
  </w:style>
  <w:style w:type="table" w:customStyle="1" w:styleId="afff7">
    <w:basedOn w:val="TableNormal1"/>
    <w:rsid w:val="002A4733"/>
    <w:tblPr>
      <w:tblStyleRowBandSize w:val="1"/>
      <w:tblStyleColBandSize w:val="1"/>
      <w:tblCellMar>
        <w:top w:w="0" w:type="dxa"/>
        <w:left w:w="115" w:type="dxa"/>
        <w:bottom w:w="0" w:type="dxa"/>
        <w:right w:w="115" w:type="dxa"/>
      </w:tblCellMar>
    </w:tblPr>
  </w:style>
  <w:style w:type="table" w:customStyle="1" w:styleId="afff8">
    <w:basedOn w:val="TableNormal1"/>
    <w:rsid w:val="002A4733"/>
    <w:tblPr>
      <w:tblStyleRowBandSize w:val="1"/>
      <w:tblStyleColBandSize w:val="1"/>
      <w:tblCellMar>
        <w:top w:w="0" w:type="dxa"/>
        <w:left w:w="115" w:type="dxa"/>
        <w:bottom w:w="0" w:type="dxa"/>
        <w:right w:w="115" w:type="dxa"/>
      </w:tblCellMar>
    </w:tblPr>
  </w:style>
  <w:style w:type="table" w:customStyle="1" w:styleId="afff9">
    <w:basedOn w:val="TableNormal1"/>
    <w:rsid w:val="002A4733"/>
    <w:tblPr>
      <w:tblStyleRowBandSize w:val="1"/>
      <w:tblStyleColBandSize w:val="1"/>
      <w:tblCellMar>
        <w:top w:w="0" w:type="dxa"/>
        <w:left w:w="115" w:type="dxa"/>
        <w:bottom w:w="0" w:type="dxa"/>
        <w:right w:w="115" w:type="dxa"/>
      </w:tblCellMar>
    </w:tblPr>
  </w:style>
  <w:style w:type="table" w:customStyle="1" w:styleId="afffa">
    <w:basedOn w:val="TableNormal1"/>
    <w:rsid w:val="002A4733"/>
    <w:tblPr>
      <w:tblStyleRowBandSize w:val="1"/>
      <w:tblStyleColBandSize w:val="1"/>
      <w:tblCellMar>
        <w:top w:w="0" w:type="dxa"/>
        <w:left w:w="115" w:type="dxa"/>
        <w:bottom w:w="0" w:type="dxa"/>
        <w:right w:w="115" w:type="dxa"/>
      </w:tblCellMar>
    </w:tblPr>
  </w:style>
  <w:style w:type="table" w:customStyle="1" w:styleId="afffb">
    <w:basedOn w:val="TableNormal1"/>
    <w:rsid w:val="002A4733"/>
    <w:tblPr>
      <w:tblStyleRowBandSize w:val="1"/>
      <w:tblStyleColBandSize w:val="1"/>
      <w:tblCellMar>
        <w:top w:w="0" w:type="dxa"/>
        <w:left w:w="115" w:type="dxa"/>
        <w:bottom w:w="0" w:type="dxa"/>
        <w:right w:w="115" w:type="dxa"/>
      </w:tblCellMar>
    </w:tblPr>
  </w:style>
  <w:style w:type="table" w:customStyle="1" w:styleId="afffc">
    <w:basedOn w:val="TableNormal1"/>
    <w:rsid w:val="002A4733"/>
    <w:tblPr>
      <w:tblStyleRowBandSize w:val="1"/>
      <w:tblStyleColBandSize w:val="1"/>
      <w:tblCellMar>
        <w:top w:w="0" w:type="dxa"/>
        <w:left w:w="115" w:type="dxa"/>
        <w:bottom w:w="0" w:type="dxa"/>
        <w:right w:w="115" w:type="dxa"/>
      </w:tblCellMar>
    </w:tblPr>
  </w:style>
  <w:style w:type="table" w:customStyle="1" w:styleId="afffd">
    <w:basedOn w:val="TableNormal1"/>
    <w:rsid w:val="002A4733"/>
    <w:tblPr>
      <w:tblStyleRowBandSize w:val="1"/>
      <w:tblStyleColBandSize w:val="1"/>
      <w:tblCellMar>
        <w:top w:w="0" w:type="dxa"/>
        <w:left w:w="115" w:type="dxa"/>
        <w:bottom w:w="0" w:type="dxa"/>
        <w:right w:w="115" w:type="dxa"/>
      </w:tblCellMar>
    </w:tblPr>
  </w:style>
  <w:style w:type="table" w:customStyle="1" w:styleId="afffe">
    <w:basedOn w:val="TableNormal1"/>
    <w:rsid w:val="002A4733"/>
    <w:tblPr>
      <w:tblStyleRowBandSize w:val="1"/>
      <w:tblStyleColBandSize w:val="1"/>
      <w:tblCellMar>
        <w:top w:w="0" w:type="dxa"/>
        <w:left w:w="115" w:type="dxa"/>
        <w:bottom w:w="0" w:type="dxa"/>
        <w:right w:w="115" w:type="dxa"/>
      </w:tblCellMar>
    </w:tblPr>
  </w:style>
  <w:style w:type="table" w:customStyle="1" w:styleId="affff">
    <w:basedOn w:val="TableNormal1"/>
    <w:rsid w:val="002A4733"/>
    <w:tblPr>
      <w:tblStyleRowBandSize w:val="1"/>
      <w:tblStyleColBandSize w:val="1"/>
      <w:tblCellMar>
        <w:top w:w="0" w:type="dxa"/>
        <w:left w:w="115" w:type="dxa"/>
        <w:bottom w:w="0" w:type="dxa"/>
        <w:right w:w="115" w:type="dxa"/>
      </w:tblCellMar>
    </w:tblPr>
  </w:style>
  <w:style w:type="table" w:customStyle="1" w:styleId="affff0">
    <w:basedOn w:val="TableNormal1"/>
    <w:rsid w:val="002A4733"/>
    <w:tblPr>
      <w:tblStyleRowBandSize w:val="1"/>
      <w:tblStyleColBandSize w:val="1"/>
      <w:tblCellMar>
        <w:top w:w="100" w:type="dxa"/>
        <w:left w:w="100" w:type="dxa"/>
        <w:bottom w:w="100" w:type="dxa"/>
        <w:right w:w="100" w:type="dxa"/>
      </w:tblCellMar>
    </w:tblPr>
  </w:style>
  <w:style w:type="table" w:customStyle="1" w:styleId="affff1">
    <w:basedOn w:val="TableNormal1"/>
    <w:rsid w:val="002A4733"/>
    <w:tblPr>
      <w:tblStyleRowBandSize w:val="1"/>
      <w:tblStyleColBandSize w:val="1"/>
      <w:tblCellMar>
        <w:top w:w="100" w:type="dxa"/>
        <w:left w:w="100" w:type="dxa"/>
        <w:bottom w:w="100" w:type="dxa"/>
        <w:right w:w="100" w:type="dxa"/>
      </w:tblCellMar>
    </w:tblPr>
  </w:style>
  <w:style w:type="table" w:customStyle="1" w:styleId="affff2">
    <w:basedOn w:val="TableNormal1"/>
    <w:rsid w:val="002A4733"/>
    <w:tblPr>
      <w:tblStyleRowBandSize w:val="1"/>
      <w:tblStyleColBandSize w:val="1"/>
      <w:tblCellMar>
        <w:top w:w="0" w:type="dxa"/>
        <w:left w:w="115" w:type="dxa"/>
        <w:bottom w:w="0" w:type="dxa"/>
        <w:right w:w="115" w:type="dxa"/>
      </w:tblCellMar>
    </w:tblPr>
  </w:style>
  <w:style w:type="table" w:customStyle="1" w:styleId="affff3">
    <w:basedOn w:val="TableNormal1"/>
    <w:rsid w:val="002A4733"/>
    <w:tblPr>
      <w:tblStyleRowBandSize w:val="1"/>
      <w:tblStyleColBandSize w:val="1"/>
      <w:tblCellMar>
        <w:top w:w="0" w:type="dxa"/>
        <w:left w:w="115" w:type="dxa"/>
        <w:bottom w:w="0" w:type="dxa"/>
        <w:right w:w="115" w:type="dxa"/>
      </w:tblCellMar>
    </w:tblPr>
  </w:style>
  <w:style w:type="table" w:customStyle="1" w:styleId="affff4">
    <w:basedOn w:val="TableNormal1"/>
    <w:rsid w:val="002A4733"/>
    <w:tblPr>
      <w:tblStyleRowBandSize w:val="1"/>
      <w:tblStyleColBandSize w:val="1"/>
      <w:tblCellMar>
        <w:top w:w="0" w:type="dxa"/>
        <w:left w:w="115" w:type="dxa"/>
        <w:bottom w:w="0" w:type="dxa"/>
        <w:right w:w="115" w:type="dxa"/>
      </w:tblCellMar>
    </w:tblPr>
  </w:style>
  <w:style w:type="table" w:customStyle="1" w:styleId="affff5">
    <w:basedOn w:val="TableNormal1"/>
    <w:rsid w:val="002A4733"/>
    <w:tblPr>
      <w:tblStyleRowBandSize w:val="1"/>
      <w:tblStyleColBandSize w:val="1"/>
      <w:tblCellMar>
        <w:top w:w="0" w:type="dxa"/>
        <w:left w:w="115" w:type="dxa"/>
        <w:bottom w:w="0" w:type="dxa"/>
        <w:right w:w="115" w:type="dxa"/>
      </w:tblCellMar>
    </w:tblPr>
  </w:style>
  <w:style w:type="table" w:customStyle="1" w:styleId="affff6">
    <w:basedOn w:val="TableNormal1"/>
    <w:rsid w:val="002A4733"/>
    <w:tblPr>
      <w:tblStyleRowBandSize w:val="1"/>
      <w:tblStyleColBandSize w:val="1"/>
      <w:tblCellMar>
        <w:top w:w="0" w:type="dxa"/>
        <w:left w:w="115" w:type="dxa"/>
        <w:bottom w:w="0" w:type="dxa"/>
        <w:right w:w="115" w:type="dxa"/>
      </w:tblCellMar>
    </w:tblPr>
  </w:style>
  <w:style w:type="table" w:customStyle="1" w:styleId="affff7">
    <w:basedOn w:val="TableNormal1"/>
    <w:rsid w:val="002A4733"/>
    <w:tblPr>
      <w:tblStyleRowBandSize w:val="1"/>
      <w:tblStyleColBandSize w:val="1"/>
      <w:tblCellMar>
        <w:top w:w="0" w:type="dxa"/>
        <w:left w:w="115" w:type="dxa"/>
        <w:bottom w:w="0" w:type="dxa"/>
        <w:right w:w="115" w:type="dxa"/>
      </w:tblCellMar>
    </w:tblPr>
  </w:style>
  <w:style w:type="table" w:customStyle="1" w:styleId="affff8">
    <w:basedOn w:val="TableNormal1"/>
    <w:rsid w:val="002A4733"/>
    <w:tblPr>
      <w:tblStyleRowBandSize w:val="1"/>
      <w:tblStyleColBandSize w:val="1"/>
      <w:tblCellMar>
        <w:top w:w="0" w:type="dxa"/>
        <w:left w:w="115" w:type="dxa"/>
        <w:bottom w:w="0" w:type="dxa"/>
        <w:right w:w="115" w:type="dxa"/>
      </w:tblCellMar>
    </w:tblPr>
  </w:style>
  <w:style w:type="table" w:customStyle="1" w:styleId="affff9">
    <w:basedOn w:val="TableNormal1"/>
    <w:rsid w:val="002A4733"/>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BpvCvzS0YWsRC4ifceu49g2BEQ==">CgMxLjA4AHIhMXdabHFmU0tER01jSjEyYl9RTGNnY0tiOG13bmlWUVdn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18524</Words>
  <Characters>10559</Characters>
  <Application>Microsoft Office Word</Application>
  <DocSecurity>0</DocSecurity>
  <Lines>87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2023-10-12T11:17:00Z</dcterms:created>
  <dcterms:modified xsi:type="dcterms:W3CDTF">2023-10-12T12:55:00Z</dcterms:modified>
</cp:coreProperties>
</file>