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E466D" w14:textId="5F044FDC" w:rsidR="00FB7B2F" w:rsidRPr="009A3112" w:rsidRDefault="002B4A41" w:rsidP="009A3112">
      <w:pPr>
        <w:pStyle w:val="14"/>
        <w:contextualSpacing/>
        <w:jc w:val="center"/>
        <w:rPr>
          <w:rFonts w:cs="Times New Roman"/>
          <w:b/>
          <w:bCs/>
          <w:sz w:val="22"/>
          <w:szCs w:val="22"/>
          <w:lang w:val="uk-UA"/>
        </w:rPr>
      </w:pPr>
      <w:r w:rsidRPr="004F7281">
        <w:rPr>
          <w:rFonts w:cs="Times New Roman"/>
          <w:b/>
          <w:bCs/>
          <w:sz w:val="22"/>
          <w:szCs w:val="22"/>
          <w:lang w:val="uk-UA"/>
        </w:rPr>
        <w:t xml:space="preserve"> </w:t>
      </w:r>
      <w:r w:rsidRPr="009A3112">
        <w:rPr>
          <w:rFonts w:cs="Times New Roman"/>
          <w:b/>
          <w:bCs/>
          <w:sz w:val="22"/>
          <w:szCs w:val="22"/>
          <w:lang w:val="uk-UA"/>
        </w:rPr>
        <w:t>Комуна</w:t>
      </w:r>
      <w:r w:rsidR="002119C5">
        <w:rPr>
          <w:rFonts w:cs="Times New Roman"/>
          <w:b/>
          <w:bCs/>
          <w:sz w:val="22"/>
          <w:szCs w:val="22"/>
          <w:lang w:val="uk-UA"/>
        </w:rPr>
        <w:t>льне підприємство «5-а міська клінічна лікарня</w:t>
      </w:r>
      <w:r w:rsidRPr="009A3112">
        <w:rPr>
          <w:rFonts w:cs="Times New Roman"/>
          <w:b/>
          <w:bCs/>
          <w:sz w:val="22"/>
          <w:szCs w:val="22"/>
          <w:lang w:val="uk-UA"/>
        </w:rPr>
        <w:t xml:space="preserve"> </w:t>
      </w:r>
    </w:p>
    <w:p w14:paraId="1F00A0A9" w14:textId="1EDC982F" w:rsidR="00FB7B2F" w:rsidRPr="009A3112" w:rsidRDefault="002119C5" w:rsidP="009A3112">
      <w:pPr>
        <w:pStyle w:val="14"/>
        <w:contextualSpacing/>
        <w:jc w:val="center"/>
        <w:rPr>
          <w:rFonts w:cs="Times New Roman"/>
          <w:b/>
          <w:bCs/>
          <w:sz w:val="22"/>
          <w:szCs w:val="22"/>
          <w:lang w:val="uk-UA"/>
        </w:rPr>
      </w:pPr>
      <w:r>
        <w:rPr>
          <w:rFonts w:cs="Times New Roman"/>
          <w:b/>
          <w:bCs/>
          <w:sz w:val="22"/>
          <w:szCs w:val="22"/>
          <w:lang w:val="uk-UA"/>
        </w:rPr>
        <w:t>Полтавської міської</w:t>
      </w:r>
      <w:r w:rsidR="002B4A41" w:rsidRPr="009A3112">
        <w:rPr>
          <w:rFonts w:cs="Times New Roman"/>
          <w:b/>
          <w:bCs/>
          <w:sz w:val="22"/>
          <w:szCs w:val="22"/>
          <w:lang w:val="uk-UA"/>
        </w:rPr>
        <w:t xml:space="preserve"> ради»</w:t>
      </w:r>
    </w:p>
    <w:p w14:paraId="76203DCC" w14:textId="77777777" w:rsidR="00FB7B2F" w:rsidRPr="009A3112" w:rsidRDefault="00FB7B2F" w:rsidP="009A3112">
      <w:pPr>
        <w:pStyle w:val="14"/>
        <w:contextualSpacing/>
        <w:jc w:val="center"/>
        <w:rPr>
          <w:rFonts w:cs="Times New Roman"/>
          <w:b/>
          <w:bCs/>
          <w:sz w:val="22"/>
          <w:szCs w:val="22"/>
          <w:lang w:val="uk-UA"/>
        </w:rPr>
      </w:pPr>
    </w:p>
    <w:p w14:paraId="4DEFA31C" w14:textId="77777777" w:rsidR="00FB7B2F" w:rsidRPr="009A3112" w:rsidRDefault="00FB7B2F" w:rsidP="009A3112">
      <w:pPr>
        <w:pStyle w:val="14"/>
        <w:contextualSpacing/>
        <w:jc w:val="center"/>
        <w:rPr>
          <w:rFonts w:cs="Times New Roman"/>
          <w:b/>
          <w:bCs/>
          <w:sz w:val="22"/>
          <w:szCs w:val="22"/>
          <w:lang w:val="uk-UA"/>
        </w:rPr>
      </w:pPr>
    </w:p>
    <w:p w14:paraId="7D514781" w14:textId="77777777" w:rsidR="00FB7B2F" w:rsidRPr="009A3112" w:rsidRDefault="00FB7B2F" w:rsidP="009A3112">
      <w:pPr>
        <w:pStyle w:val="14"/>
        <w:contextualSpacing/>
        <w:jc w:val="center"/>
        <w:rPr>
          <w:rFonts w:cs="Times New Roman"/>
          <w:b/>
          <w:bCs/>
          <w:sz w:val="22"/>
          <w:szCs w:val="22"/>
          <w:lang w:val="uk-UA"/>
        </w:rPr>
      </w:pPr>
    </w:p>
    <w:p w14:paraId="28C1B3E2" w14:textId="77777777" w:rsidR="002119C5" w:rsidRPr="002119C5" w:rsidRDefault="002119C5" w:rsidP="002119C5">
      <w:pPr>
        <w:pStyle w:val="14"/>
        <w:contextualSpacing/>
        <w:jc w:val="right"/>
        <w:rPr>
          <w:rFonts w:cs="Times New Roman"/>
          <w:bCs/>
          <w:sz w:val="22"/>
          <w:szCs w:val="22"/>
          <w:lang w:val="uk-UA"/>
        </w:rPr>
      </w:pPr>
      <w:r>
        <w:rPr>
          <w:rFonts w:cs="Times New Roman"/>
          <w:sz w:val="22"/>
          <w:szCs w:val="22"/>
          <w:lang w:val="uk-UA"/>
        </w:rPr>
        <w:t xml:space="preserve">Уповноважена особа </w:t>
      </w:r>
      <w:r>
        <w:rPr>
          <w:rFonts w:cs="Times New Roman"/>
          <w:sz w:val="22"/>
          <w:szCs w:val="22"/>
          <w:lang w:val="uk-UA"/>
        </w:rPr>
        <w:br/>
        <w:t>КП «</w:t>
      </w:r>
      <w:r w:rsidRPr="002119C5">
        <w:rPr>
          <w:rFonts w:cs="Times New Roman"/>
          <w:bCs/>
          <w:sz w:val="22"/>
          <w:szCs w:val="22"/>
          <w:lang w:val="uk-UA"/>
        </w:rPr>
        <w:t xml:space="preserve">5-а міська клінічна лікарня </w:t>
      </w:r>
    </w:p>
    <w:p w14:paraId="32311401" w14:textId="2A1EBF04" w:rsidR="00FB7B2F" w:rsidRPr="009A3112" w:rsidRDefault="002119C5" w:rsidP="002119C5">
      <w:pPr>
        <w:pStyle w:val="14"/>
        <w:ind w:left="5245"/>
        <w:contextualSpacing/>
        <w:jc w:val="right"/>
        <w:rPr>
          <w:rFonts w:cs="Times New Roman"/>
          <w:sz w:val="22"/>
          <w:szCs w:val="22"/>
          <w:lang w:val="uk-UA"/>
        </w:rPr>
      </w:pPr>
      <w:r w:rsidRPr="002119C5">
        <w:rPr>
          <w:rFonts w:cs="Times New Roman"/>
          <w:bCs/>
          <w:sz w:val="22"/>
          <w:szCs w:val="22"/>
          <w:lang w:val="uk-UA"/>
        </w:rPr>
        <w:t>Полтавської міської ради</w:t>
      </w:r>
      <w:r w:rsidR="002B4A41" w:rsidRPr="009A3112">
        <w:rPr>
          <w:rFonts w:cs="Times New Roman"/>
          <w:sz w:val="22"/>
          <w:szCs w:val="22"/>
          <w:lang w:val="uk-UA"/>
        </w:rPr>
        <w:t>»</w:t>
      </w:r>
    </w:p>
    <w:p w14:paraId="1FD932D2" w14:textId="7C1F6931" w:rsidR="00FB7B2F" w:rsidRPr="009A3112" w:rsidRDefault="002119C5" w:rsidP="002119C5">
      <w:pPr>
        <w:pStyle w:val="14"/>
        <w:ind w:left="5245"/>
        <w:contextualSpacing/>
        <w:jc w:val="right"/>
        <w:rPr>
          <w:rFonts w:cs="Times New Roman"/>
          <w:sz w:val="22"/>
          <w:szCs w:val="22"/>
          <w:lang w:val="uk-UA"/>
        </w:rPr>
      </w:pPr>
      <w:r>
        <w:rPr>
          <w:rFonts w:cs="Times New Roman"/>
          <w:sz w:val="22"/>
          <w:szCs w:val="22"/>
          <w:lang w:val="uk-UA"/>
        </w:rPr>
        <w:t>_____________ О. В. Лень</w:t>
      </w:r>
    </w:p>
    <w:p w14:paraId="6A7F6E90" w14:textId="73BAEE8A" w:rsidR="00FB7B2F" w:rsidRPr="009A3112" w:rsidRDefault="002B4A41" w:rsidP="002119C5">
      <w:pPr>
        <w:pStyle w:val="14"/>
        <w:ind w:left="5245"/>
        <w:contextualSpacing/>
        <w:jc w:val="right"/>
        <w:rPr>
          <w:rFonts w:cs="Times New Roman"/>
          <w:sz w:val="22"/>
          <w:szCs w:val="22"/>
          <w:lang w:val="uk-UA"/>
        </w:rPr>
      </w:pPr>
      <w:r w:rsidRPr="009A3112">
        <w:rPr>
          <w:rFonts w:cs="Times New Roman"/>
          <w:sz w:val="22"/>
          <w:szCs w:val="22"/>
          <w:lang w:val="uk-UA"/>
        </w:rPr>
        <w:t>за рішенням</w:t>
      </w:r>
      <w:r w:rsidR="002119C5">
        <w:rPr>
          <w:rFonts w:cs="Times New Roman"/>
          <w:sz w:val="22"/>
          <w:szCs w:val="22"/>
          <w:lang w:val="uk-UA"/>
        </w:rPr>
        <w:t xml:space="preserve"> уповноваженої особи </w:t>
      </w:r>
      <w:r w:rsidR="002119C5">
        <w:rPr>
          <w:rFonts w:cs="Times New Roman"/>
          <w:sz w:val="22"/>
          <w:szCs w:val="22"/>
          <w:lang w:val="uk-UA"/>
        </w:rPr>
        <w:br/>
        <w:t>від « 21 » жовтня</w:t>
      </w:r>
      <w:r w:rsidRPr="009A3112">
        <w:rPr>
          <w:rFonts w:cs="Times New Roman"/>
          <w:sz w:val="22"/>
          <w:szCs w:val="22"/>
          <w:lang w:val="uk-UA"/>
        </w:rPr>
        <w:t xml:space="preserve"> 2022 р. </w:t>
      </w:r>
    </w:p>
    <w:p w14:paraId="35C18712" w14:textId="30ED5C6E" w:rsidR="00FB7B2F" w:rsidRPr="009A3112" w:rsidRDefault="002B4A41" w:rsidP="002119C5">
      <w:pPr>
        <w:pStyle w:val="14"/>
        <w:contextualSpacing/>
        <w:jc w:val="right"/>
        <w:rPr>
          <w:rFonts w:cs="Times New Roman"/>
          <w:b/>
          <w:bCs/>
          <w:sz w:val="22"/>
          <w:szCs w:val="22"/>
          <w:lang w:val="uk-UA"/>
        </w:rPr>
      </w:pPr>
      <w:r w:rsidRPr="009A3112">
        <w:rPr>
          <w:rFonts w:cs="Times New Roman"/>
          <w:sz w:val="22"/>
          <w:szCs w:val="22"/>
          <w:lang w:val="uk-UA"/>
        </w:rPr>
        <w:t xml:space="preserve">                     </w:t>
      </w:r>
      <w:r w:rsidR="004503ED">
        <w:rPr>
          <w:rFonts w:cs="Times New Roman"/>
          <w:sz w:val="22"/>
          <w:szCs w:val="22"/>
          <w:lang w:val="uk-UA"/>
        </w:rPr>
        <w:t xml:space="preserve">                  (протокол №331</w:t>
      </w:r>
      <w:r w:rsidRPr="009A3112">
        <w:rPr>
          <w:rFonts w:cs="Times New Roman"/>
          <w:sz w:val="22"/>
          <w:szCs w:val="22"/>
          <w:lang w:val="uk-UA"/>
        </w:rPr>
        <w:t>)</w:t>
      </w:r>
    </w:p>
    <w:p w14:paraId="5C678193" w14:textId="77777777" w:rsidR="00FB7B2F" w:rsidRPr="009A3112" w:rsidRDefault="00FB7B2F" w:rsidP="002119C5">
      <w:pPr>
        <w:pStyle w:val="FR1"/>
        <w:ind w:left="5748" w:firstLine="96"/>
        <w:contextualSpacing/>
        <w:jc w:val="right"/>
        <w:rPr>
          <w:sz w:val="22"/>
          <w:szCs w:val="22"/>
        </w:rPr>
      </w:pPr>
    </w:p>
    <w:p w14:paraId="09E2BB8C" w14:textId="77777777" w:rsidR="00FB7B2F" w:rsidRPr="009A3112" w:rsidRDefault="00FB7B2F" w:rsidP="009A3112">
      <w:pPr>
        <w:pStyle w:val="FR1"/>
        <w:ind w:left="5220"/>
        <w:contextualSpacing/>
        <w:jc w:val="center"/>
        <w:rPr>
          <w:b/>
          <w:bCs/>
          <w:sz w:val="22"/>
          <w:szCs w:val="22"/>
        </w:rPr>
      </w:pPr>
    </w:p>
    <w:p w14:paraId="5A41A6DA" w14:textId="77777777" w:rsidR="00FB7B2F" w:rsidRPr="009A3112" w:rsidRDefault="002B4A41" w:rsidP="009A3112">
      <w:pPr>
        <w:pStyle w:val="14"/>
        <w:ind w:left="5220"/>
        <w:contextualSpacing/>
        <w:jc w:val="center"/>
        <w:rPr>
          <w:rFonts w:cs="Times New Roman"/>
          <w:sz w:val="22"/>
          <w:szCs w:val="22"/>
          <w:lang w:val="uk-UA"/>
        </w:rPr>
      </w:pPr>
      <w:r w:rsidRPr="009A3112">
        <w:rPr>
          <w:rFonts w:cs="Times New Roman"/>
          <w:sz w:val="22"/>
          <w:szCs w:val="22"/>
          <w:lang w:val="uk-UA"/>
        </w:rPr>
        <w:tab/>
      </w:r>
    </w:p>
    <w:p w14:paraId="23AACD7E" w14:textId="77777777" w:rsidR="00FB7B2F" w:rsidRPr="009A3112" w:rsidRDefault="00FB7B2F" w:rsidP="009A3112">
      <w:pPr>
        <w:pStyle w:val="14"/>
        <w:ind w:left="5220"/>
        <w:contextualSpacing/>
        <w:jc w:val="center"/>
        <w:rPr>
          <w:rFonts w:cs="Times New Roman"/>
          <w:color w:val="0000FF"/>
          <w:sz w:val="22"/>
          <w:szCs w:val="22"/>
          <w:u w:color="0000FF"/>
          <w:lang w:val="uk-UA"/>
        </w:rPr>
      </w:pPr>
    </w:p>
    <w:p w14:paraId="6A9A1B82" w14:textId="77777777" w:rsidR="00FB7B2F" w:rsidRPr="009A3112" w:rsidRDefault="00FB7B2F" w:rsidP="009A3112">
      <w:pPr>
        <w:pStyle w:val="14"/>
        <w:ind w:left="5465" w:firstLine="272"/>
        <w:contextualSpacing/>
        <w:jc w:val="center"/>
        <w:rPr>
          <w:rFonts w:cs="Times New Roman"/>
          <w:color w:val="0000FF"/>
          <w:sz w:val="22"/>
          <w:szCs w:val="22"/>
          <w:u w:color="0000FF"/>
          <w:lang w:val="uk-UA"/>
        </w:rPr>
      </w:pPr>
    </w:p>
    <w:p w14:paraId="351E4808" w14:textId="77777777" w:rsidR="00FB7B2F" w:rsidRPr="009A3112" w:rsidRDefault="002B4A41" w:rsidP="009A3112">
      <w:pPr>
        <w:pStyle w:val="14"/>
        <w:ind w:left="5465" w:firstLine="272"/>
        <w:contextualSpacing/>
        <w:jc w:val="center"/>
        <w:rPr>
          <w:rFonts w:cs="Times New Roman"/>
          <w:color w:val="0000FF"/>
          <w:sz w:val="22"/>
          <w:szCs w:val="22"/>
          <w:u w:color="0000FF"/>
          <w:lang w:val="uk-UA"/>
        </w:rPr>
      </w:pPr>
      <w:r w:rsidRPr="009A3112">
        <w:rPr>
          <w:rFonts w:cs="Times New Roman"/>
          <w:color w:val="0000FF"/>
          <w:sz w:val="22"/>
          <w:szCs w:val="22"/>
          <w:u w:color="0000FF"/>
          <w:lang w:val="uk-UA"/>
        </w:rPr>
        <w:tab/>
      </w:r>
    </w:p>
    <w:p w14:paraId="65BE33C5" w14:textId="77777777" w:rsidR="00FB7B2F" w:rsidRPr="009A3112" w:rsidRDefault="002B4A41" w:rsidP="009A3112">
      <w:pPr>
        <w:pStyle w:val="14"/>
        <w:contextualSpacing/>
        <w:jc w:val="center"/>
        <w:rPr>
          <w:rFonts w:cs="Times New Roman"/>
          <w:b/>
          <w:bCs/>
          <w:sz w:val="22"/>
          <w:szCs w:val="22"/>
          <w:lang w:val="uk-UA"/>
        </w:rPr>
      </w:pPr>
      <w:r w:rsidRPr="009A3112">
        <w:rPr>
          <w:rFonts w:cs="Times New Roman"/>
          <w:b/>
          <w:bCs/>
          <w:sz w:val="22"/>
          <w:szCs w:val="22"/>
          <w:lang w:val="uk-UA"/>
        </w:rPr>
        <w:t xml:space="preserve">ТЕНДЕРНА ДОКУМЕНТАЦІЯ </w:t>
      </w:r>
    </w:p>
    <w:p w14:paraId="4CD4F6BD" w14:textId="77777777" w:rsidR="00FB7B2F" w:rsidRPr="009A3112" w:rsidRDefault="00FB7B2F" w:rsidP="009A3112">
      <w:pPr>
        <w:pStyle w:val="14"/>
        <w:contextualSpacing/>
        <w:jc w:val="center"/>
        <w:rPr>
          <w:rFonts w:cs="Times New Roman"/>
          <w:b/>
          <w:bCs/>
          <w:sz w:val="22"/>
          <w:szCs w:val="22"/>
          <w:lang w:val="uk-UA"/>
        </w:rPr>
      </w:pPr>
    </w:p>
    <w:p w14:paraId="210A9943" w14:textId="3246965B" w:rsidR="00FB7B2F" w:rsidRPr="009A3112" w:rsidRDefault="002B4A41" w:rsidP="009A3112">
      <w:pPr>
        <w:pStyle w:val="14"/>
        <w:contextualSpacing/>
        <w:jc w:val="center"/>
        <w:rPr>
          <w:rFonts w:cs="Times New Roman"/>
          <w:b/>
          <w:bCs/>
          <w:sz w:val="22"/>
          <w:szCs w:val="22"/>
          <w:lang w:val="uk-UA"/>
        </w:rPr>
      </w:pPr>
      <w:r w:rsidRPr="009A3112">
        <w:rPr>
          <w:rFonts w:cs="Times New Roman"/>
          <w:b/>
          <w:bCs/>
          <w:sz w:val="22"/>
          <w:szCs w:val="22"/>
          <w:lang w:val="uk-UA"/>
        </w:rPr>
        <w:t xml:space="preserve">Процедура закупівлі – відкриті торги </w:t>
      </w:r>
      <w:r w:rsidR="00E27578">
        <w:rPr>
          <w:rFonts w:cs="Times New Roman"/>
          <w:b/>
          <w:bCs/>
          <w:sz w:val="22"/>
          <w:szCs w:val="22"/>
          <w:lang w:val="uk-UA"/>
        </w:rPr>
        <w:t>з особливостями</w:t>
      </w:r>
    </w:p>
    <w:p w14:paraId="410B47D6" w14:textId="2D492C72" w:rsidR="00FB7B2F" w:rsidRDefault="00FB7B2F" w:rsidP="009A3112">
      <w:pPr>
        <w:pStyle w:val="14"/>
        <w:contextualSpacing/>
        <w:jc w:val="center"/>
        <w:rPr>
          <w:rFonts w:cs="Times New Roman"/>
          <w:b/>
          <w:bCs/>
          <w:sz w:val="22"/>
          <w:szCs w:val="22"/>
          <w:lang w:val="uk-UA"/>
        </w:rPr>
      </w:pPr>
    </w:p>
    <w:p w14:paraId="6B3ACE07" w14:textId="77777777" w:rsidR="00D36704" w:rsidRDefault="00D36704" w:rsidP="009A3112">
      <w:pPr>
        <w:pStyle w:val="14"/>
        <w:contextualSpacing/>
        <w:jc w:val="center"/>
        <w:rPr>
          <w:rFonts w:cs="Times New Roman"/>
          <w:b/>
          <w:bCs/>
          <w:sz w:val="22"/>
          <w:szCs w:val="22"/>
          <w:lang w:val="uk-UA"/>
        </w:rPr>
      </w:pPr>
    </w:p>
    <w:p w14:paraId="49FEE0B9" w14:textId="77777777" w:rsidR="00D36704" w:rsidRDefault="00D36704" w:rsidP="009A3112">
      <w:pPr>
        <w:pStyle w:val="14"/>
        <w:contextualSpacing/>
        <w:jc w:val="center"/>
        <w:rPr>
          <w:rFonts w:cs="Times New Roman"/>
          <w:b/>
          <w:bCs/>
          <w:sz w:val="22"/>
          <w:szCs w:val="22"/>
          <w:lang w:val="uk-UA"/>
        </w:rPr>
      </w:pPr>
    </w:p>
    <w:p w14:paraId="51FFEE8D" w14:textId="77777777" w:rsidR="00D36704" w:rsidRDefault="00D36704" w:rsidP="009A3112">
      <w:pPr>
        <w:pStyle w:val="14"/>
        <w:contextualSpacing/>
        <w:jc w:val="center"/>
        <w:rPr>
          <w:rFonts w:cs="Times New Roman"/>
          <w:b/>
          <w:bCs/>
          <w:sz w:val="22"/>
          <w:szCs w:val="22"/>
          <w:lang w:val="uk-UA"/>
        </w:rPr>
      </w:pPr>
    </w:p>
    <w:p w14:paraId="626F6CCA" w14:textId="77777777" w:rsidR="00D36704" w:rsidRDefault="00D36704" w:rsidP="009A3112">
      <w:pPr>
        <w:pStyle w:val="14"/>
        <w:contextualSpacing/>
        <w:jc w:val="center"/>
        <w:rPr>
          <w:rFonts w:cs="Times New Roman"/>
          <w:b/>
          <w:bCs/>
          <w:sz w:val="22"/>
          <w:szCs w:val="22"/>
          <w:lang w:val="uk-UA"/>
        </w:rPr>
      </w:pPr>
    </w:p>
    <w:p w14:paraId="67AD6BDB" w14:textId="77777777" w:rsidR="00D36704" w:rsidRDefault="00D36704" w:rsidP="009A3112">
      <w:pPr>
        <w:pStyle w:val="14"/>
        <w:contextualSpacing/>
        <w:jc w:val="center"/>
        <w:rPr>
          <w:rFonts w:cs="Times New Roman"/>
          <w:b/>
          <w:bCs/>
          <w:sz w:val="22"/>
          <w:szCs w:val="22"/>
          <w:lang w:val="uk-UA"/>
        </w:rPr>
      </w:pPr>
    </w:p>
    <w:p w14:paraId="030F8EAC" w14:textId="77777777" w:rsidR="00D36704" w:rsidRPr="009A3112" w:rsidRDefault="00D36704" w:rsidP="009A3112">
      <w:pPr>
        <w:pStyle w:val="14"/>
        <w:contextualSpacing/>
        <w:jc w:val="center"/>
        <w:rPr>
          <w:rFonts w:cs="Times New Roman"/>
          <w:b/>
          <w:bCs/>
          <w:sz w:val="22"/>
          <w:szCs w:val="22"/>
          <w:lang w:val="uk-UA"/>
        </w:rPr>
      </w:pPr>
    </w:p>
    <w:p w14:paraId="352F2679" w14:textId="78C47DE4" w:rsidR="002119C5" w:rsidRPr="002119C5" w:rsidRDefault="002119C5" w:rsidP="004503ED">
      <w:pPr>
        <w:spacing w:line="264" w:lineRule="auto"/>
        <w:jc w:val="center"/>
        <w:rPr>
          <w:rFonts w:ascii="Times New Roman" w:eastAsia="Times New Roman" w:hAnsi="Times New Roman" w:cs="Times New Roman"/>
          <w:b/>
          <w:color w:val="auto"/>
          <w:spacing w:val="2"/>
          <w:lang w:val="uk-UA" w:eastAsia="ru-RU"/>
        </w:rPr>
      </w:pPr>
      <w:r w:rsidRPr="002119C5">
        <w:rPr>
          <w:rFonts w:ascii="Times New Roman" w:hAnsi="Times New Roman" w:cs="Times New Roman"/>
          <w:b/>
          <w:bCs/>
          <w:lang w:val="uk-UA"/>
        </w:rPr>
        <w:t>ДК 021:2015:</w:t>
      </w:r>
      <w:r w:rsidRPr="002119C5">
        <w:rPr>
          <w:rFonts w:ascii="Times New Roman" w:eastAsia="Times New Roman" w:hAnsi="Times New Roman" w:cs="Times New Roman"/>
          <w:b/>
          <w:spacing w:val="2"/>
          <w:sz w:val="24"/>
          <w:szCs w:val="24"/>
          <w:lang w:val="uk-UA" w:eastAsia="ru-RU"/>
        </w:rPr>
        <w:t xml:space="preserve"> </w:t>
      </w:r>
      <w:r w:rsidR="004503ED" w:rsidRPr="004503ED">
        <w:rPr>
          <w:rFonts w:ascii="Times New Roman" w:eastAsia="Times New Roman" w:hAnsi="Times New Roman" w:cs="Times New Roman"/>
          <w:b/>
          <w:spacing w:val="2"/>
          <w:sz w:val="24"/>
          <w:szCs w:val="24"/>
          <w:lang w:val="uk-UA" w:eastAsia="ru-RU"/>
        </w:rPr>
        <w:t>33110000-4 Візуалізаційне обладнання для потреб медицини, стоматології та ветеринарної медицини (Сканер ультразвуковий діагностичний, портативний (НК 024-2019 – 40761 Загальноприйнята ультразвукова система візуалізації), Сканер ультразвуковий діагностичний, стаціонарний (НК 024-2019 – 40761 Загальноприйнята ультразвукова система візуалізації))</w:t>
      </w:r>
    </w:p>
    <w:p w14:paraId="21DA6D2D" w14:textId="7109C677" w:rsidR="00FB7B2F" w:rsidRPr="002119C5" w:rsidRDefault="00FB7B2F" w:rsidP="009A3112">
      <w:pPr>
        <w:pStyle w:val="a5"/>
        <w:tabs>
          <w:tab w:val="left" w:pos="3795"/>
        </w:tabs>
        <w:contextualSpacing/>
        <w:jc w:val="center"/>
        <w:rPr>
          <w:rFonts w:ascii="Times New Roman" w:eastAsia="Times New Roman" w:hAnsi="Times New Roman" w:cs="Times New Roman"/>
          <w:b/>
          <w:bCs/>
        </w:rPr>
      </w:pPr>
    </w:p>
    <w:p w14:paraId="3F1B72BB" w14:textId="77777777" w:rsidR="00FB7B2F" w:rsidRDefault="00FB7B2F" w:rsidP="009A3112">
      <w:pPr>
        <w:pStyle w:val="14"/>
        <w:contextualSpacing/>
        <w:jc w:val="center"/>
        <w:rPr>
          <w:rFonts w:cs="Times New Roman"/>
          <w:b/>
          <w:bCs/>
          <w:sz w:val="22"/>
          <w:szCs w:val="22"/>
          <w:lang w:val="uk-UA"/>
        </w:rPr>
      </w:pPr>
    </w:p>
    <w:p w14:paraId="5CF24346" w14:textId="77777777" w:rsidR="00D36704" w:rsidRDefault="00D36704" w:rsidP="009A3112">
      <w:pPr>
        <w:pStyle w:val="14"/>
        <w:contextualSpacing/>
        <w:jc w:val="center"/>
        <w:rPr>
          <w:rFonts w:cs="Times New Roman"/>
          <w:b/>
          <w:bCs/>
          <w:sz w:val="22"/>
          <w:szCs w:val="22"/>
          <w:lang w:val="uk-UA"/>
        </w:rPr>
      </w:pPr>
    </w:p>
    <w:p w14:paraId="550BBAA2" w14:textId="77777777" w:rsidR="00D36704" w:rsidRDefault="00D36704" w:rsidP="009A3112">
      <w:pPr>
        <w:pStyle w:val="14"/>
        <w:contextualSpacing/>
        <w:jc w:val="center"/>
        <w:rPr>
          <w:rFonts w:cs="Times New Roman"/>
          <w:b/>
          <w:bCs/>
          <w:sz w:val="22"/>
          <w:szCs w:val="22"/>
          <w:lang w:val="uk-UA"/>
        </w:rPr>
      </w:pPr>
    </w:p>
    <w:p w14:paraId="3E03A966" w14:textId="77777777" w:rsidR="00D36704" w:rsidRDefault="00D36704" w:rsidP="009A3112">
      <w:pPr>
        <w:pStyle w:val="14"/>
        <w:contextualSpacing/>
        <w:jc w:val="center"/>
        <w:rPr>
          <w:rFonts w:cs="Times New Roman"/>
          <w:b/>
          <w:bCs/>
          <w:sz w:val="22"/>
          <w:szCs w:val="22"/>
          <w:lang w:val="uk-UA"/>
        </w:rPr>
      </w:pPr>
    </w:p>
    <w:p w14:paraId="2D869203" w14:textId="77777777" w:rsidR="00D36704" w:rsidRDefault="00D36704" w:rsidP="009A3112">
      <w:pPr>
        <w:pStyle w:val="14"/>
        <w:contextualSpacing/>
        <w:jc w:val="center"/>
        <w:rPr>
          <w:rFonts w:cs="Times New Roman"/>
          <w:b/>
          <w:bCs/>
          <w:sz w:val="22"/>
          <w:szCs w:val="22"/>
          <w:lang w:val="uk-UA"/>
        </w:rPr>
      </w:pPr>
    </w:p>
    <w:p w14:paraId="1E9C3C68" w14:textId="77777777" w:rsidR="00D36704" w:rsidRDefault="00D36704" w:rsidP="009A3112">
      <w:pPr>
        <w:pStyle w:val="14"/>
        <w:contextualSpacing/>
        <w:jc w:val="center"/>
        <w:rPr>
          <w:rFonts w:cs="Times New Roman"/>
          <w:b/>
          <w:bCs/>
          <w:sz w:val="22"/>
          <w:szCs w:val="22"/>
          <w:lang w:val="uk-UA"/>
        </w:rPr>
      </w:pPr>
    </w:p>
    <w:p w14:paraId="6AC627E9" w14:textId="77777777" w:rsidR="00D36704" w:rsidRDefault="00D36704" w:rsidP="009A3112">
      <w:pPr>
        <w:pStyle w:val="14"/>
        <w:contextualSpacing/>
        <w:jc w:val="center"/>
        <w:rPr>
          <w:rFonts w:cs="Times New Roman"/>
          <w:b/>
          <w:bCs/>
          <w:sz w:val="22"/>
          <w:szCs w:val="22"/>
          <w:lang w:val="uk-UA"/>
        </w:rPr>
      </w:pPr>
    </w:p>
    <w:p w14:paraId="4EF61672" w14:textId="77777777" w:rsidR="00D36704" w:rsidRDefault="00D36704" w:rsidP="009A3112">
      <w:pPr>
        <w:pStyle w:val="14"/>
        <w:contextualSpacing/>
        <w:jc w:val="center"/>
        <w:rPr>
          <w:rFonts w:cs="Times New Roman"/>
          <w:b/>
          <w:bCs/>
          <w:sz w:val="22"/>
          <w:szCs w:val="22"/>
          <w:lang w:val="uk-UA"/>
        </w:rPr>
      </w:pPr>
    </w:p>
    <w:p w14:paraId="51C7F68B" w14:textId="77777777" w:rsidR="00D36704" w:rsidRDefault="00D36704" w:rsidP="009A3112">
      <w:pPr>
        <w:pStyle w:val="14"/>
        <w:contextualSpacing/>
        <w:jc w:val="center"/>
        <w:rPr>
          <w:rFonts w:cs="Times New Roman"/>
          <w:b/>
          <w:bCs/>
          <w:sz w:val="22"/>
          <w:szCs w:val="22"/>
          <w:lang w:val="uk-UA"/>
        </w:rPr>
      </w:pPr>
    </w:p>
    <w:p w14:paraId="7F4A183F" w14:textId="77777777" w:rsidR="00D36704" w:rsidRDefault="00D36704" w:rsidP="009A3112">
      <w:pPr>
        <w:pStyle w:val="14"/>
        <w:contextualSpacing/>
        <w:jc w:val="center"/>
        <w:rPr>
          <w:rFonts w:cs="Times New Roman"/>
          <w:b/>
          <w:bCs/>
          <w:sz w:val="22"/>
          <w:szCs w:val="22"/>
          <w:lang w:val="uk-UA"/>
        </w:rPr>
      </w:pPr>
    </w:p>
    <w:p w14:paraId="58911C5A" w14:textId="77777777" w:rsidR="00D36704" w:rsidRDefault="00D36704" w:rsidP="009A3112">
      <w:pPr>
        <w:pStyle w:val="14"/>
        <w:contextualSpacing/>
        <w:jc w:val="center"/>
        <w:rPr>
          <w:rFonts w:cs="Times New Roman"/>
          <w:b/>
          <w:bCs/>
          <w:sz w:val="22"/>
          <w:szCs w:val="22"/>
          <w:lang w:val="uk-UA"/>
        </w:rPr>
      </w:pPr>
    </w:p>
    <w:p w14:paraId="51F97F16" w14:textId="77777777" w:rsidR="00D36704" w:rsidRDefault="00D36704" w:rsidP="009A3112">
      <w:pPr>
        <w:pStyle w:val="14"/>
        <w:contextualSpacing/>
        <w:jc w:val="center"/>
        <w:rPr>
          <w:rFonts w:cs="Times New Roman"/>
          <w:b/>
          <w:bCs/>
          <w:sz w:val="22"/>
          <w:szCs w:val="22"/>
          <w:lang w:val="uk-UA"/>
        </w:rPr>
      </w:pPr>
    </w:p>
    <w:p w14:paraId="6B8D5963" w14:textId="77777777" w:rsidR="00D36704" w:rsidRDefault="00D36704" w:rsidP="009A3112">
      <w:pPr>
        <w:pStyle w:val="14"/>
        <w:contextualSpacing/>
        <w:jc w:val="center"/>
        <w:rPr>
          <w:rFonts w:cs="Times New Roman"/>
          <w:b/>
          <w:bCs/>
          <w:sz w:val="22"/>
          <w:szCs w:val="22"/>
          <w:lang w:val="uk-UA"/>
        </w:rPr>
      </w:pPr>
    </w:p>
    <w:p w14:paraId="06E1155C" w14:textId="77777777" w:rsidR="00D36704" w:rsidRDefault="00D36704" w:rsidP="009A3112">
      <w:pPr>
        <w:pStyle w:val="14"/>
        <w:contextualSpacing/>
        <w:jc w:val="center"/>
        <w:rPr>
          <w:rFonts w:cs="Times New Roman"/>
          <w:b/>
          <w:bCs/>
          <w:sz w:val="22"/>
          <w:szCs w:val="22"/>
          <w:lang w:val="uk-UA"/>
        </w:rPr>
      </w:pPr>
    </w:p>
    <w:p w14:paraId="03FD18BC" w14:textId="77777777" w:rsidR="00D36704" w:rsidRDefault="00D36704" w:rsidP="009A3112">
      <w:pPr>
        <w:pStyle w:val="14"/>
        <w:contextualSpacing/>
        <w:jc w:val="center"/>
        <w:rPr>
          <w:rFonts w:cs="Times New Roman"/>
          <w:b/>
          <w:bCs/>
          <w:sz w:val="22"/>
          <w:szCs w:val="22"/>
          <w:lang w:val="uk-UA"/>
        </w:rPr>
      </w:pPr>
    </w:p>
    <w:p w14:paraId="1FAA9225" w14:textId="77777777" w:rsidR="00D36704" w:rsidRDefault="00D36704" w:rsidP="009A3112">
      <w:pPr>
        <w:pStyle w:val="14"/>
        <w:contextualSpacing/>
        <w:jc w:val="center"/>
        <w:rPr>
          <w:rFonts w:cs="Times New Roman"/>
          <w:b/>
          <w:bCs/>
          <w:sz w:val="22"/>
          <w:szCs w:val="22"/>
          <w:lang w:val="uk-UA"/>
        </w:rPr>
      </w:pPr>
    </w:p>
    <w:p w14:paraId="6DB56651" w14:textId="77777777" w:rsidR="00D36704" w:rsidRDefault="00D36704" w:rsidP="009A3112">
      <w:pPr>
        <w:pStyle w:val="14"/>
        <w:contextualSpacing/>
        <w:jc w:val="center"/>
        <w:rPr>
          <w:rFonts w:cs="Times New Roman"/>
          <w:b/>
          <w:bCs/>
          <w:sz w:val="22"/>
          <w:szCs w:val="22"/>
          <w:lang w:val="uk-UA"/>
        </w:rPr>
      </w:pPr>
    </w:p>
    <w:p w14:paraId="6323124E" w14:textId="77777777" w:rsidR="00D36704" w:rsidRDefault="00D36704" w:rsidP="009A3112">
      <w:pPr>
        <w:pStyle w:val="14"/>
        <w:contextualSpacing/>
        <w:jc w:val="center"/>
        <w:rPr>
          <w:rFonts w:cs="Times New Roman"/>
          <w:b/>
          <w:bCs/>
          <w:sz w:val="22"/>
          <w:szCs w:val="22"/>
          <w:lang w:val="uk-UA"/>
        </w:rPr>
      </w:pPr>
    </w:p>
    <w:p w14:paraId="45435ADC" w14:textId="77777777" w:rsidR="00D36704" w:rsidRDefault="00D36704" w:rsidP="004503ED">
      <w:pPr>
        <w:pStyle w:val="14"/>
        <w:contextualSpacing/>
        <w:rPr>
          <w:rFonts w:cs="Times New Roman"/>
          <w:b/>
          <w:bCs/>
          <w:sz w:val="22"/>
          <w:szCs w:val="22"/>
          <w:lang w:val="uk-UA"/>
        </w:rPr>
      </w:pPr>
    </w:p>
    <w:p w14:paraId="57BF334F" w14:textId="77777777" w:rsidR="00D36704" w:rsidRDefault="00D36704" w:rsidP="009A3112">
      <w:pPr>
        <w:pStyle w:val="14"/>
        <w:contextualSpacing/>
        <w:jc w:val="center"/>
        <w:rPr>
          <w:rFonts w:cs="Times New Roman"/>
          <w:b/>
          <w:bCs/>
          <w:sz w:val="22"/>
          <w:szCs w:val="22"/>
          <w:lang w:val="uk-UA"/>
        </w:rPr>
      </w:pPr>
    </w:p>
    <w:p w14:paraId="28AB2879" w14:textId="77777777" w:rsidR="00D36704" w:rsidRDefault="00D36704" w:rsidP="009A3112">
      <w:pPr>
        <w:pStyle w:val="14"/>
        <w:contextualSpacing/>
        <w:jc w:val="center"/>
        <w:rPr>
          <w:rFonts w:cs="Times New Roman"/>
          <w:b/>
          <w:bCs/>
          <w:sz w:val="22"/>
          <w:szCs w:val="22"/>
          <w:lang w:val="uk-UA"/>
        </w:rPr>
      </w:pPr>
    </w:p>
    <w:p w14:paraId="493C6706" w14:textId="77777777" w:rsidR="00D36704" w:rsidRPr="009A3112" w:rsidRDefault="00D36704" w:rsidP="009A3112">
      <w:pPr>
        <w:pStyle w:val="14"/>
        <w:contextualSpacing/>
        <w:jc w:val="center"/>
        <w:rPr>
          <w:rFonts w:cs="Times New Roman"/>
          <w:b/>
          <w:bCs/>
          <w:sz w:val="22"/>
          <w:szCs w:val="22"/>
          <w:lang w:val="uk-UA"/>
        </w:rPr>
      </w:pPr>
    </w:p>
    <w:p w14:paraId="66A9100D" w14:textId="786A44D5" w:rsidR="00FB7B2F" w:rsidRPr="006458CA" w:rsidRDefault="002B4A41" w:rsidP="006458CA">
      <w:pPr>
        <w:pStyle w:val="14"/>
        <w:contextualSpacing/>
        <w:jc w:val="center"/>
        <w:outlineLvl w:val="0"/>
        <w:rPr>
          <w:rFonts w:cs="Times New Roman"/>
          <w:b/>
          <w:bCs/>
          <w:sz w:val="22"/>
          <w:szCs w:val="22"/>
          <w:lang w:val="uk-UA"/>
        </w:rPr>
      </w:pPr>
      <w:r w:rsidRPr="009A3112">
        <w:rPr>
          <w:rFonts w:cs="Times New Roman"/>
          <w:b/>
          <w:bCs/>
          <w:sz w:val="22"/>
          <w:szCs w:val="22"/>
          <w:lang w:val="uk-UA"/>
        </w:rPr>
        <w:t>м. Полтава – 2022 рік</w:t>
      </w:r>
      <w:r w:rsidRPr="009A3112">
        <w:rPr>
          <w:rFonts w:cs="Times New Roman"/>
          <w:sz w:val="22"/>
          <w:szCs w:val="22"/>
          <w:lang w:val="uk-UA"/>
        </w:rPr>
        <w:br w:type="page"/>
      </w:r>
    </w:p>
    <w:p w14:paraId="7ED9A2B4" w14:textId="77777777" w:rsidR="00FB7B2F" w:rsidRPr="009A3112" w:rsidRDefault="002B4A41" w:rsidP="009A3112">
      <w:pPr>
        <w:pStyle w:val="14"/>
        <w:ind w:firstLine="567"/>
        <w:contextualSpacing/>
        <w:jc w:val="both"/>
        <w:rPr>
          <w:rStyle w:val="a7"/>
          <w:rFonts w:cs="Times New Roman"/>
          <w:sz w:val="22"/>
          <w:szCs w:val="22"/>
          <w:lang w:val="uk-UA"/>
        </w:rPr>
      </w:pPr>
      <w:r w:rsidRPr="009A3112">
        <w:rPr>
          <w:rFonts w:cs="Times New Roman"/>
          <w:sz w:val="22"/>
          <w:szCs w:val="22"/>
          <w:lang w:val="uk-UA"/>
        </w:rPr>
        <w:lastRenderedPageBreak/>
        <w:t xml:space="preserve">Ця Тендерна документація формується та подається в електронному вигляді відповідно до вимог </w:t>
      </w:r>
      <w:hyperlink r:id="rId9" w:history="1">
        <w:r w:rsidRPr="009A3112">
          <w:rPr>
            <w:rStyle w:val="Hyperlink0"/>
            <w:rFonts w:cs="Times New Roman"/>
            <w:sz w:val="22"/>
            <w:szCs w:val="22"/>
            <w:lang w:val="uk-UA"/>
          </w:rPr>
          <w:t>Закону України</w:t>
        </w:r>
      </w:hyperlink>
      <w:r w:rsidRPr="009A3112">
        <w:rPr>
          <w:rStyle w:val="a7"/>
          <w:rFonts w:cs="Times New Roman"/>
          <w:sz w:val="22"/>
          <w:szCs w:val="22"/>
          <w:lang w:val="uk-UA"/>
        </w:rPr>
        <w:t xml:space="preserve"> «Про електронні документи та електронний документообіг» від 22.05.2003 № 851-І</w:t>
      </w:r>
      <w:r w:rsidRPr="009A3112">
        <w:rPr>
          <w:rStyle w:val="Hyperlink0"/>
          <w:rFonts w:cs="Times New Roman"/>
          <w:sz w:val="22"/>
          <w:szCs w:val="22"/>
          <w:lang w:val="uk-UA"/>
        </w:rPr>
        <w:t>V (зі змінами).</w:t>
      </w:r>
    </w:p>
    <w:p w14:paraId="7E43C760" w14:textId="77777777" w:rsidR="00FB7B2F" w:rsidRPr="009A3112" w:rsidRDefault="002B4A41" w:rsidP="009A3112">
      <w:pPr>
        <w:pStyle w:val="14"/>
        <w:widowControl w:val="0"/>
        <w:ind w:firstLine="567"/>
        <w:contextualSpacing/>
        <w:jc w:val="both"/>
        <w:rPr>
          <w:rFonts w:cs="Times New Roman"/>
          <w:sz w:val="22"/>
          <w:szCs w:val="22"/>
          <w:lang w:val="uk-UA"/>
        </w:rPr>
      </w:pPr>
      <w:r w:rsidRPr="009A3112">
        <w:rPr>
          <w:rStyle w:val="a7"/>
          <w:rFonts w:cs="Times New Roman"/>
          <w:sz w:val="22"/>
          <w:szCs w:val="22"/>
          <w:lang w:val="uk-UA"/>
        </w:rPr>
        <w:t>Тендерна документація містить:</w:t>
      </w:r>
    </w:p>
    <w:p w14:paraId="0944B4F9" w14:textId="77777777" w:rsidR="00FB7B2F" w:rsidRPr="009A3112" w:rsidRDefault="002B4A41" w:rsidP="009A3112">
      <w:pPr>
        <w:pStyle w:val="14"/>
        <w:widowControl w:val="0"/>
        <w:ind w:firstLine="567"/>
        <w:contextualSpacing/>
        <w:jc w:val="both"/>
        <w:rPr>
          <w:rFonts w:cs="Times New Roman"/>
          <w:sz w:val="22"/>
          <w:szCs w:val="22"/>
          <w:lang w:val="uk-UA"/>
        </w:rPr>
      </w:pPr>
      <w:r w:rsidRPr="009A3112">
        <w:rPr>
          <w:rStyle w:val="a7"/>
          <w:rFonts w:cs="Times New Roman"/>
          <w:sz w:val="22"/>
          <w:szCs w:val="22"/>
          <w:lang w:val="uk-UA"/>
        </w:rPr>
        <w:t>обов’язкову інформацію, визначену статтею 22 Закону України «Про публічні закупівлі» (далі – Закон), яка оформлюється у вигляді таблиці, що складається з трьох граф. У графі «1» зазначається нумерація, у графі «2» – перелік складових тендерної документації, у графі «3» – вимоги щодо їх заповнення відповідно до Закону;</w:t>
      </w:r>
    </w:p>
    <w:p w14:paraId="2BDF7B1E" w14:textId="77777777" w:rsidR="00FB7B2F" w:rsidRPr="009A3112" w:rsidRDefault="002B4A41" w:rsidP="009A3112">
      <w:pPr>
        <w:pStyle w:val="14"/>
        <w:widowControl w:val="0"/>
        <w:ind w:firstLine="567"/>
        <w:contextualSpacing/>
        <w:jc w:val="both"/>
        <w:rPr>
          <w:rFonts w:cs="Times New Roman"/>
          <w:sz w:val="22"/>
          <w:szCs w:val="22"/>
          <w:lang w:val="uk-UA"/>
        </w:rPr>
      </w:pPr>
      <w:r w:rsidRPr="009A3112">
        <w:rPr>
          <w:rStyle w:val="a7"/>
          <w:rFonts w:cs="Times New Roman"/>
          <w:sz w:val="22"/>
          <w:szCs w:val="22"/>
          <w:lang w:val="uk-UA"/>
        </w:rPr>
        <w:t>інформацію, що формується замовником шляхом заповнення окремих полів електронних форм електронної системи закупівель.</w:t>
      </w:r>
    </w:p>
    <w:p w14:paraId="3782EC64" w14:textId="77777777" w:rsidR="00FB7B2F" w:rsidRPr="009A3112" w:rsidRDefault="002B4A41" w:rsidP="009A3112">
      <w:pPr>
        <w:pStyle w:val="14"/>
        <w:widowControl w:val="0"/>
        <w:ind w:firstLine="567"/>
        <w:contextualSpacing/>
        <w:jc w:val="both"/>
        <w:rPr>
          <w:rFonts w:cs="Times New Roman"/>
          <w:sz w:val="22"/>
          <w:szCs w:val="22"/>
          <w:lang w:val="uk-UA"/>
        </w:rPr>
      </w:pPr>
      <w:r w:rsidRPr="009A3112">
        <w:rPr>
          <w:rStyle w:val="a7"/>
          <w:rFonts w:cs="Times New Roman"/>
          <w:sz w:val="22"/>
          <w:szCs w:val="22"/>
          <w:lang w:val="uk-UA"/>
        </w:rPr>
        <w:t>Зміст кожного розділу Тендерної документації визначається замовником.</w:t>
      </w:r>
    </w:p>
    <w:tbl>
      <w:tblPr>
        <w:tblStyle w:val="TableNormal"/>
        <w:tblW w:w="999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3499"/>
        <w:gridCol w:w="5930"/>
      </w:tblGrid>
      <w:tr w:rsidR="00FB7B2F" w:rsidRPr="009A3112" w14:paraId="52C0B048" w14:textId="77777777">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34B37E89" w14:textId="77777777" w:rsidR="00FB7B2F" w:rsidRPr="009A3112" w:rsidRDefault="002B4A41" w:rsidP="009A3112">
            <w:pPr>
              <w:pStyle w:val="14"/>
              <w:widowControl w:val="0"/>
              <w:contextualSpacing/>
              <w:jc w:val="both"/>
              <w:rPr>
                <w:rFonts w:cs="Times New Roman"/>
                <w:sz w:val="22"/>
                <w:szCs w:val="22"/>
                <w:lang w:val="uk-UA"/>
              </w:rPr>
            </w:pPr>
            <w:r w:rsidRPr="009A3112">
              <w:rPr>
                <w:rStyle w:val="a7"/>
                <w:rFonts w:cs="Times New Roman"/>
                <w:b/>
                <w:bCs/>
                <w:sz w:val="22"/>
                <w:szCs w:val="22"/>
                <w:lang w:val="uk-UA"/>
              </w:rPr>
              <w:t>№</w:t>
            </w:r>
          </w:p>
        </w:tc>
        <w:tc>
          <w:tcPr>
            <w:tcW w:w="9429" w:type="dxa"/>
            <w:gridSpan w:val="2"/>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650A2F2D" w14:textId="77777777" w:rsidR="00FB7B2F" w:rsidRPr="009A3112" w:rsidRDefault="002B4A41" w:rsidP="009A3112">
            <w:pPr>
              <w:pStyle w:val="14"/>
              <w:widowControl w:val="0"/>
              <w:contextualSpacing/>
              <w:jc w:val="both"/>
              <w:rPr>
                <w:rFonts w:cs="Times New Roman"/>
                <w:sz w:val="22"/>
                <w:szCs w:val="22"/>
                <w:lang w:val="uk-UA"/>
              </w:rPr>
            </w:pPr>
            <w:r w:rsidRPr="009A3112">
              <w:rPr>
                <w:rStyle w:val="a7"/>
                <w:rFonts w:cs="Times New Roman"/>
                <w:b/>
                <w:bCs/>
                <w:sz w:val="22"/>
                <w:szCs w:val="22"/>
                <w:lang w:val="uk-UA"/>
              </w:rPr>
              <w:t>Розділ І. Загальні положення</w:t>
            </w:r>
          </w:p>
        </w:tc>
      </w:tr>
      <w:tr w:rsidR="00FB7B2F" w:rsidRPr="008D414D" w14:paraId="753995FA" w14:textId="77777777" w:rsidTr="00BB04E2">
        <w:trPr>
          <w:trHeight w:val="7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79951" w14:textId="77777777" w:rsidR="00FB7B2F" w:rsidRPr="009A3112" w:rsidRDefault="002B4A41" w:rsidP="009A3112">
            <w:pPr>
              <w:pStyle w:val="14"/>
              <w:widowControl w:val="0"/>
              <w:contextualSpacing/>
              <w:jc w:val="both"/>
              <w:rPr>
                <w:rFonts w:cs="Times New Roman"/>
                <w:sz w:val="22"/>
                <w:szCs w:val="22"/>
                <w:lang w:val="uk-UA"/>
              </w:rPr>
            </w:pPr>
            <w:r w:rsidRPr="009A3112">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18621" w14:textId="77777777" w:rsidR="00FB7B2F" w:rsidRPr="009A3112" w:rsidRDefault="002B4A41" w:rsidP="009A3112">
            <w:pPr>
              <w:pStyle w:val="14"/>
              <w:widowControl w:val="0"/>
              <w:contextualSpacing/>
              <w:jc w:val="both"/>
              <w:rPr>
                <w:rFonts w:cs="Times New Roman"/>
                <w:sz w:val="22"/>
                <w:szCs w:val="22"/>
                <w:lang w:val="uk-UA"/>
              </w:rPr>
            </w:pPr>
            <w:r w:rsidRPr="009A3112">
              <w:rPr>
                <w:rStyle w:val="a7"/>
                <w:rFonts w:cs="Times New Roman"/>
                <w:b/>
                <w:bCs/>
                <w:sz w:val="22"/>
                <w:szCs w:val="22"/>
                <w:lang w:val="uk-UA"/>
              </w:rPr>
              <w:t>Терміни, які вживаються в тендерній документації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36154" w14:textId="1F10B8C2" w:rsidR="00FB7B2F" w:rsidRPr="009A3112" w:rsidRDefault="002B4A41" w:rsidP="00BB04E2">
            <w:pPr>
              <w:pStyle w:val="14"/>
              <w:widowControl w:val="0"/>
              <w:contextualSpacing/>
              <w:rPr>
                <w:rFonts w:cs="Times New Roman"/>
                <w:sz w:val="22"/>
                <w:szCs w:val="22"/>
                <w:lang w:val="uk-UA"/>
              </w:rPr>
            </w:pPr>
            <w:r w:rsidRPr="009A3112">
              <w:rPr>
                <w:rStyle w:val="a7"/>
                <w:rFonts w:cs="Times New Roman"/>
                <w:sz w:val="22"/>
                <w:szCs w:val="22"/>
                <w:lang w:val="uk-UA"/>
              </w:rPr>
              <w:t xml:space="preserve">Тендерну документацію розроблено відповідно до вимог </w:t>
            </w:r>
            <w:hyperlink r:id="rId10" w:history="1">
              <w:r w:rsidRPr="009A3112">
                <w:rPr>
                  <w:rStyle w:val="Hyperlink1"/>
                  <w:rFonts w:eastAsia="Arial Unicode MS"/>
                  <w:sz w:val="22"/>
                  <w:szCs w:val="22"/>
                  <w:lang w:val="uk-UA"/>
                </w:rPr>
                <w:t>Закону</w:t>
              </w:r>
            </w:hyperlink>
            <w:r w:rsidRPr="009A3112">
              <w:rPr>
                <w:rStyle w:val="Hyperlink1"/>
                <w:rFonts w:eastAsia="Arial Unicode MS"/>
                <w:sz w:val="22"/>
                <w:szCs w:val="22"/>
                <w:lang w:val="uk-UA"/>
              </w:rPr>
              <w:t xml:space="preserve"> України «Про публічні закупівлі» (далі – Закон)</w:t>
            </w:r>
            <w:r w:rsidR="00723A25">
              <w:rPr>
                <w:rStyle w:val="Hyperlink1"/>
                <w:rFonts w:eastAsia="Arial Unicode MS"/>
                <w:sz w:val="22"/>
                <w:szCs w:val="22"/>
                <w:lang w:val="uk-UA"/>
              </w:rPr>
              <w:t xml:space="preserve">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9A3112">
              <w:rPr>
                <w:rStyle w:val="Hyperlink1"/>
                <w:rFonts w:eastAsia="Arial Unicode MS"/>
                <w:sz w:val="22"/>
                <w:szCs w:val="22"/>
                <w:lang w:val="uk-UA"/>
              </w:rPr>
              <w:t>. Терміни вживаються у значенні, наведеному в Законі.</w:t>
            </w:r>
          </w:p>
        </w:tc>
      </w:tr>
      <w:tr w:rsidR="00FB7B2F" w:rsidRPr="009A3112" w14:paraId="476943EF" w14:textId="77777777" w:rsidTr="00BB04E2">
        <w:trPr>
          <w:trHeight w:val="53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B8195" w14:textId="77777777" w:rsidR="00FB7B2F" w:rsidRPr="009A3112" w:rsidRDefault="002B4A41" w:rsidP="009A3112">
            <w:pPr>
              <w:pStyle w:val="14"/>
              <w:widowControl w:val="0"/>
              <w:contextualSpacing/>
              <w:jc w:val="both"/>
              <w:rPr>
                <w:rFonts w:cs="Times New Roman"/>
                <w:sz w:val="22"/>
                <w:szCs w:val="22"/>
                <w:lang w:val="uk-UA"/>
              </w:rPr>
            </w:pPr>
            <w:r w:rsidRPr="009A3112">
              <w:rPr>
                <w:rStyle w:val="a7"/>
                <w:rFonts w:cs="Times New Roman"/>
                <w:b/>
                <w:bCs/>
                <w:sz w:val="22"/>
                <w:szCs w:val="22"/>
                <w:lang w:val="uk-UA"/>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706A0" w14:textId="77777777" w:rsidR="00FB7B2F" w:rsidRPr="009A3112" w:rsidRDefault="002B4A41" w:rsidP="009A3112">
            <w:pPr>
              <w:pStyle w:val="14"/>
              <w:widowControl w:val="0"/>
              <w:contextualSpacing/>
              <w:jc w:val="both"/>
              <w:rPr>
                <w:rFonts w:cs="Times New Roman"/>
                <w:sz w:val="22"/>
                <w:szCs w:val="22"/>
                <w:lang w:val="uk-UA"/>
              </w:rPr>
            </w:pPr>
            <w:r w:rsidRPr="009A3112">
              <w:rPr>
                <w:rStyle w:val="a7"/>
                <w:rFonts w:cs="Times New Roman"/>
                <w:b/>
                <w:bCs/>
                <w:sz w:val="22"/>
                <w:szCs w:val="22"/>
                <w:lang w:val="uk-UA"/>
              </w:rPr>
              <w:t>Інформація про замовника торгів</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5E544" w14:textId="77777777" w:rsidR="00FB7B2F" w:rsidRPr="009A3112" w:rsidRDefault="00FB7B2F" w:rsidP="009A3112">
            <w:pPr>
              <w:spacing w:line="240" w:lineRule="auto"/>
              <w:contextualSpacing/>
              <w:rPr>
                <w:rFonts w:ascii="Times New Roman" w:hAnsi="Times New Roman" w:cs="Times New Roman"/>
                <w:lang w:val="uk-UA"/>
              </w:rPr>
            </w:pPr>
          </w:p>
        </w:tc>
      </w:tr>
      <w:tr w:rsidR="006458CA" w:rsidRPr="00B22F76" w14:paraId="6CBD61C8" w14:textId="77777777" w:rsidTr="004503ED">
        <w:trPr>
          <w:trHeight w:val="83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006C3" w14:textId="77777777" w:rsidR="006458CA" w:rsidRPr="009A3112" w:rsidRDefault="006458CA" w:rsidP="009A3112">
            <w:pPr>
              <w:pStyle w:val="14"/>
              <w:widowControl w:val="0"/>
              <w:contextualSpacing/>
              <w:jc w:val="both"/>
              <w:rPr>
                <w:rFonts w:cs="Times New Roman"/>
                <w:sz w:val="22"/>
                <w:szCs w:val="22"/>
                <w:lang w:val="uk-UA"/>
              </w:rPr>
            </w:pPr>
            <w:r w:rsidRPr="009A3112">
              <w:rPr>
                <w:rStyle w:val="Hyperlink1"/>
                <w:rFonts w:eastAsia="Arial Unicode MS"/>
                <w:sz w:val="22"/>
                <w:szCs w:val="22"/>
                <w:lang w:val="uk-UA"/>
              </w:rPr>
              <w:t>2.1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01FA2" w14:textId="77777777" w:rsidR="006458CA" w:rsidRPr="009A3112" w:rsidRDefault="006458CA" w:rsidP="009A3112">
            <w:pPr>
              <w:pStyle w:val="14"/>
              <w:widowControl w:val="0"/>
              <w:contextualSpacing/>
              <w:jc w:val="both"/>
              <w:rPr>
                <w:rFonts w:cs="Times New Roman"/>
                <w:sz w:val="22"/>
                <w:szCs w:val="22"/>
                <w:lang w:val="uk-UA"/>
              </w:rPr>
            </w:pPr>
            <w:r w:rsidRPr="009A3112">
              <w:rPr>
                <w:rStyle w:val="Hyperlink1"/>
                <w:rFonts w:eastAsia="Arial Unicode MS"/>
                <w:sz w:val="22"/>
                <w:szCs w:val="22"/>
                <w:lang w:val="uk-UA"/>
              </w:rPr>
              <w:t>повне найменування</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EDEF60" w14:textId="77777777" w:rsidR="006458CA" w:rsidRPr="006458CA" w:rsidRDefault="006458CA" w:rsidP="004503ED">
            <w:pPr>
              <w:tabs>
                <w:tab w:val="left" w:pos="2160"/>
                <w:tab w:val="left" w:pos="3600"/>
              </w:tabs>
              <w:spacing w:line="264" w:lineRule="auto"/>
              <w:jc w:val="both"/>
              <w:rPr>
                <w:rFonts w:ascii="Times New Roman" w:hAnsi="Times New Roman" w:cs="Times New Roman"/>
                <w:sz w:val="20"/>
                <w:szCs w:val="20"/>
                <w:shd w:val="clear" w:color="auto" w:fill="FDFEFD"/>
                <w:lang w:val="uk-UA"/>
              </w:rPr>
            </w:pPr>
            <w:r w:rsidRPr="006458CA">
              <w:rPr>
                <w:rFonts w:ascii="Times New Roman" w:hAnsi="Times New Roman" w:cs="Times New Roman"/>
                <w:sz w:val="20"/>
                <w:szCs w:val="20"/>
                <w:shd w:val="clear" w:color="auto" w:fill="FDFEFD"/>
                <w:lang w:val="uk-UA"/>
              </w:rPr>
              <w:t xml:space="preserve">КОМУНАЛЬНЕ ПІДПРИЄМСТВО </w:t>
            </w:r>
          </w:p>
          <w:p w14:paraId="68FA7DEA" w14:textId="53050EE4" w:rsidR="006458CA" w:rsidRPr="006458CA" w:rsidRDefault="006458CA" w:rsidP="009A3112">
            <w:pPr>
              <w:pStyle w:val="14"/>
              <w:widowControl w:val="0"/>
              <w:contextualSpacing/>
              <w:jc w:val="both"/>
              <w:rPr>
                <w:rFonts w:cs="Times New Roman"/>
                <w:sz w:val="20"/>
                <w:szCs w:val="20"/>
                <w:lang w:val="uk-UA"/>
              </w:rPr>
            </w:pPr>
            <w:r w:rsidRPr="006458CA">
              <w:rPr>
                <w:rFonts w:cs="Times New Roman"/>
                <w:sz w:val="20"/>
                <w:szCs w:val="20"/>
                <w:shd w:val="clear" w:color="auto" w:fill="FDFEFD"/>
                <w:lang w:val="uk-UA"/>
              </w:rPr>
              <w:t>"5-а МІСЬКА КЛІНІЧНА ЛІКАРНЯ ПОЛТАВСЬКОЇ МІСЬКОЇ РАДИ"</w:t>
            </w:r>
          </w:p>
        </w:tc>
      </w:tr>
      <w:tr w:rsidR="006458CA" w:rsidRPr="009A3112" w14:paraId="241E8C7E" w14:textId="77777777">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D2573" w14:textId="77777777" w:rsidR="006458CA" w:rsidRPr="009A3112" w:rsidRDefault="006458CA" w:rsidP="009A3112">
            <w:pPr>
              <w:pStyle w:val="14"/>
              <w:widowControl w:val="0"/>
              <w:contextualSpacing/>
              <w:jc w:val="both"/>
              <w:rPr>
                <w:rFonts w:cs="Times New Roman"/>
                <w:sz w:val="22"/>
                <w:szCs w:val="22"/>
                <w:lang w:val="uk-UA"/>
              </w:rPr>
            </w:pPr>
            <w:r w:rsidRPr="009A3112">
              <w:rPr>
                <w:rStyle w:val="Hyperlink1"/>
                <w:rFonts w:eastAsia="Arial Unicode MS"/>
                <w:sz w:val="22"/>
                <w:szCs w:val="22"/>
                <w:lang w:val="uk-UA"/>
              </w:rPr>
              <w:t>2.2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286EA" w14:textId="77777777" w:rsidR="006458CA" w:rsidRPr="009A3112" w:rsidRDefault="006458CA" w:rsidP="009A3112">
            <w:pPr>
              <w:pStyle w:val="14"/>
              <w:widowControl w:val="0"/>
              <w:contextualSpacing/>
              <w:jc w:val="both"/>
              <w:rPr>
                <w:rFonts w:cs="Times New Roman"/>
                <w:sz w:val="22"/>
                <w:szCs w:val="22"/>
                <w:lang w:val="uk-UA"/>
              </w:rPr>
            </w:pPr>
            <w:r w:rsidRPr="009A3112">
              <w:rPr>
                <w:rStyle w:val="Hyperlink1"/>
                <w:rFonts w:eastAsia="Arial Unicode MS"/>
                <w:sz w:val="22"/>
                <w:szCs w:val="22"/>
                <w:lang w:val="uk-UA"/>
              </w:rPr>
              <w:t>місцезнаходження</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EAC8E" w14:textId="7D22EE7A" w:rsidR="006458CA" w:rsidRPr="006458CA" w:rsidRDefault="006458CA" w:rsidP="009A3112">
            <w:pPr>
              <w:pStyle w:val="14"/>
              <w:widowControl w:val="0"/>
              <w:contextualSpacing/>
              <w:jc w:val="both"/>
              <w:rPr>
                <w:rFonts w:cs="Times New Roman"/>
                <w:sz w:val="22"/>
                <w:szCs w:val="22"/>
                <w:lang w:val="uk-UA"/>
              </w:rPr>
            </w:pPr>
            <w:r w:rsidRPr="006458CA">
              <w:rPr>
                <w:sz w:val="22"/>
                <w:szCs w:val="22"/>
              </w:rPr>
              <w:t xml:space="preserve">вул. </w:t>
            </w:r>
            <w:r w:rsidRPr="006458CA">
              <w:rPr>
                <w:sz w:val="22"/>
                <w:szCs w:val="22"/>
                <w:lang w:val="uk-UA"/>
              </w:rPr>
              <w:t>Генерала Духова 6Б</w:t>
            </w:r>
            <w:r w:rsidRPr="006458CA">
              <w:rPr>
                <w:sz w:val="22"/>
                <w:szCs w:val="22"/>
              </w:rPr>
              <w:t>, м. Полтава,</w:t>
            </w:r>
            <w:r w:rsidRPr="006458CA">
              <w:rPr>
                <w:sz w:val="22"/>
                <w:szCs w:val="22"/>
                <w:lang w:val="uk-UA"/>
              </w:rPr>
              <w:t>36014</w:t>
            </w:r>
          </w:p>
        </w:tc>
      </w:tr>
      <w:tr w:rsidR="006458CA" w:rsidRPr="006458CA" w14:paraId="100854FC" w14:textId="77777777" w:rsidTr="006458CA">
        <w:trPr>
          <w:trHeight w:val="8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08D7F" w14:textId="77777777" w:rsidR="006458CA" w:rsidRPr="009A3112" w:rsidRDefault="006458CA" w:rsidP="009A3112">
            <w:pPr>
              <w:pStyle w:val="14"/>
              <w:widowControl w:val="0"/>
              <w:contextualSpacing/>
              <w:jc w:val="both"/>
              <w:rPr>
                <w:rFonts w:cs="Times New Roman"/>
                <w:sz w:val="22"/>
                <w:szCs w:val="22"/>
                <w:lang w:val="uk-UA"/>
              </w:rPr>
            </w:pPr>
            <w:r w:rsidRPr="009A3112">
              <w:rPr>
                <w:rStyle w:val="Hyperlink1"/>
                <w:rFonts w:eastAsia="Arial Unicode MS"/>
                <w:sz w:val="22"/>
                <w:szCs w:val="22"/>
                <w:lang w:val="uk-UA"/>
              </w:rPr>
              <w:t>2.3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1252B" w14:textId="77777777" w:rsidR="006458CA" w:rsidRPr="009A3112" w:rsidRDefault="006458CA" w:rsidP="009A3112">
            <w:pPr>
              <w:pStyle w:val="14"/>
              <w:widowControl w:val="0"/>
              <w:contextualSpacing/>
              <w:jc w:val="both"/>
              <w:rPr>
                <w:rFonts w:cs="Times New Roman"/>
                <w:sz w:val="22"/>
                <w:szCs w:val="22"/>
                <w:lang w:val="uk-UA"/>
              </w:rPr>
            </w:pPr>
            <w:r w:rsidRPr="009A3112">
              <w:rPr>
                <w:rStyle w:val="Hyperlink1"/>
                <w:rFonts w:eastAsia="Arial Unicode MS"/>
                <w:sz w:val="22"/>
                <w:szCs w:val="22"/>
                <w:lang w:val="uk-UA"/>
              </w:rPr>
              <w:t>посадова особа замовника, уповноважена здійснювати зв'язок з учасниками</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EAE10" w14:textId="0D1A99FC" w:rsidR="006458CA" w:rsidRPr="006458CA" w:rsidRDefault="006458CA" w:rsidP="009A3112">
            <w:pPr>
              <w:pStyle w:val="14"/>
              <w:widowControl w:val="0"/>
              <w:contextualSpacing/>
              <w:rPr>
                <w:rFonts w:cs="Times New Roman"/>
                <w:sz w:val="22"/>
                <w:szCs w:val="22"/>
                <w:lang w:val="uk-UA"/>
              </w:rPr>
            </w:pPr>
            <w:r w:rsidRPr="006458CA">
              <w:rPr>
                <w:sz w:val="22"/>
                <w:szCs w:val="22"/>
                <w:lang w:val="uk-UA"/>
              </w:rPr>
              <w:t xml:space="preserve">Спеціаліст з публічних закупівель, уповноважена особа Лень Олеся Володимирівна, </w:t>
            </w:r>
            <w:r w:rsidRPr="006458CA">
              <w:rPr>
                <w:sz w:val="22"/>
                <w:szCs w:val="22"/>
                <w:lang w:val="en-US"/>
              </w:rPr>
              <w:t>email</w:t>
            </w:r>
            <w:r w:rsidRPr="006458CA">
              <w:rPr>
                <w:sz w:val="22"/>
                <w:szCs w:val="22"/>
                <w:lang w:val="uk-UA"/>
              </w:rPr>
              <w:t>:</w:t>
            </w:r>
            <w:r w:rsidRPr="006458CA">
              <w:rPr>
                <w:rFonts w:cs="Times New Roman"/>
                <w:bCs/>
                <w:color w:val="343840"/>
                <w:sz w:val="22"/>
                <w:szCs w:val="22"/>
                <w:shd w:val="clear" w:color="auto" w:fill="FFFFFF"/>
              </w:rPr>
              <w:t>5mkltender@ukr.net</w:t>
            </w:r>
          </w:p>
        </w:tc>
      </w:tr>
      <w:tr w:rsidR="006458CA" w:rsidRPr="009A3112" w14:paraId="0503C029" w14:textId="77777777">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111BA" w14:textId="77777777" w:rsidR="006458CA" w:rsidRPr="009A3112" w:rsidRDefault="006458CA" w:rsidP="009A3112">
            <w:pPr>
              <w:pStyle w:val="14"/>
              <w:widowControl w:val="0"/>
              <w:contextualSpacing/>
              <w:jc w:val="both"/>
              <w:rPr>
                <w:rFonts w:cs="Times New Roman"/>
                <w:sz w:val="22"/>
                <w:szCs w:val="22"/>
                <w:lang w:val="uk-UA"/>
              </w:rPr>
            </w:pPr>
            <w:r w:rsidRPr="009A3112">
              <w:rPr>
                <w:rStyle w:val="a7"/>
                <w:rFonts w:cs="Times New Roman"/>
                <w:b/>
                <w:bCs/>
                <w:sz w:val="22"/>
                <w:szCs w:val="22"/>
                <w:lang w:val="uk-UA"/>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1DFAA" w14:textId="77777777" w:rsidR="006458CA" w:rsidRPr="009A3112" w:rsidRDefault="006458CA" w:rsidP="009A3112">
            <w:pPr>
              <w:pStyle w:val="14"/>
              <w:widowControl w:val="0"/>
              <w:contextualSpacing/>
              <w:jc w:val="both"/>
              <w:rPr>
                <w:rFonts w:cs="Times New Roman"/>
                <w:sz w:val="22"/>
                <w:szCs w:val="22"/>
                <w:lang w:val="uk-UA"/>
              </w:rPr>
            </w:pPr>
            <w:r w:rsidRPr="009A3112">
              <w:rPr>
                <w:rStyle w:val="a7"/>
                <w:rFonts w:cs="Times New Roman"/>
                <w:b/>
                <w:bCs/>
                <w:sz w:val="22"/>
                <w:szCs w:val="22"/>
                <w:lang w:val="uk-UA"/>
              </w:rPr>
              <w:t>Процедура закупівлі</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E6774" w14:textId="77777777" w:rsidR="006458CA" w:rsidRPr="009A3112" w:rsidRDefault="006458CA" w:rsidP="009A3112">
            <w:pPr>
              <w:pStyle w:val="14"/>
              <w:widowControl w:val="0"/>
              <w:contextualSpacing/>
              <w:jc w:val="both"/>
              <w:rPr>
                <w:rFonts w:cs="Times New Roman"/>
                <w:sz w:val="22"/>
                <w:szCs w:val="22"/>
                <w:lang w:val="uk-UA"/>
              </w:rPr>
            </w:pPr>
            <w:r w:rsidRPr="009A3112">
              <w:rPr>
                <w:rStyle w:val="Hyperlink1"/>
                <w:rFonts w:eastAsia="Arial Unicode MS"/>
                <w:sz w:val="22"/>
                <w:szCs w:val="22"/>
                <w:lang w:val="uk-UA"/>
              </w:rPr>
              <w:t>Відкриті торги</w:t>
            </w:r>
          </w:p>
        </w:tc>
      </w:tr>
      <w:tr w:rsidR="006458CA" w:rsidRPr="009A3112" w14:paraId="4BCB5A8B" w14:textId="77777777">
        <w:trPr>
          <w:trHeight w:val="6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F9179" w14:textId="77777777" w:rsidR="006458CA" w:rsidRPr="009A3112" w:rsidRDefault="006458CA" w:rsidP="009A3112">
            <w:pPr>
              <w:pStyle w:val="14"/>
              <w:widowControl w:val="0"/>
              <w:contextualSpacing/>
              <w:jc w:val="both"/>
              <w:rPr>
                <w:rFonts w:cs="Times New Roman"/>
                <w:sz w:val="22"/>
                <w:szCs w:val="22"/>
                <w:lang w:val="uk-UA"/>
              </w:rPr>
            </w:pPr>
            <w:r w:rsidRPr="009A3112">
              <w:rPr>
                <w:rStyle w:val="a7"/>
                <w:rFonts w:cs="Times New Roman"/>
                <w:b/>
                <w:bCs/>
                <w:sz w:val="22"/>
                <w:szCs w:val="22"/>
                <w:lang w:val="uk-UA"/>
              </w:rPr>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CD215" w14:textId="77777777" w:rsidR="006458CA" w:rsidRPr="009A3112" w:rsidRDefault="006458CA" w:rsidP="009A3112">
            <w:pPr>
              <w:pStyle w:val="14"/>
              <w:widowControl w:val="0"/>
              <w:contextualSpacing/>
              <w:jc w:val="both"/>
              <w:rPr>
                <w:rFonts w:cs="Times New Roman"/>
                <w:sz w:val="22"/>
                <w:szCs w:val="22"/>
                <w:lang w:val="uk-UA"/>
              </w:rPr>
            </w:pPr>
            <w:r w:rsidRPr="009A3112">
              <w:rPr>
                <w:rStyle w:val="a7"/>
                <w:rFonts w:cs="Times New Roman"/>
                <w:b/>
                <w:bCs/>
                <w:sz w:val="22"/>
                <w:szCs w:val="22"/>
                <w:lang w:val="uk-UA"/>
              </w:rPr>
              <w:t>Інформація про предмет закупівлі</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444AB" w14:textId="77777777" w:rsidR="006458CA" w:rsidRPr="009A3112" w:rsidRDefault="006458CA" w:rsidP="009A3112">
            <w:pPr>
              <w:spacing w:line="240" w:lineRule="auto"/>
              <w:contextualSpacing/>
              <w:rPr>
                <w:rFonts w:ascii="Times New Roman" w:hAnsi="Times New Roman" w:cs="Times New Roman"/>
                <w:lang w:val="uk-UA"/>
              </w:rPr>
            </w:pPr>
          </w:p>
        </w:tc>
      </w:tr>
      <w:tr w:rsidR="006458CA" w:rsidRPr="002119C5" w14:paraId="78DFFF7D" w14:textId="77777777" w:rsidTr="006458CA">
        <w:trPr>
          <w:trHeight w:val="4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D5B3D" w14:textId="77777777" w:rsidR="006458CA" w:rsidRPr="009A3112" w:rsidRDefault="006458CA" w:rsidP="009A3112">
            <w:pPr>
              <w:pStyle w:val="14"/>
              <w:widowControl w:val="0"/>
              <w:contextualSpacing/>
              <w:jc w:val="both"/>
              <w:rPr>
                <w:rFonts w:cs="Times New Roman"/>
                <w:sz w:val="22"/>
                <w:szCs w:val="22"/>
                <w:lang w:val="uk-UA"/>
              </w:rPr>
            </w:pPr>
            <w:r w:rsidRPr="009A3112">
              <w:rPr>
                <w:rStyle w:val="Hyperlink1"/>
                <w:rFonts w:eastAsia="Arial Unicode MS"/>
                <w:sz w:val="22"/>
                <w:szCs w:val="22"/>
                <w:lang w:val="uk-UA"/>
              </w:rPr>
              <w:t>4.1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21DB5" w14:textId="77777777" w:rsidR="006458CA" w:rsidRPr="009A3112" w:rsidRDefault="006458CA" w:rsidP="009A3112">
            <w:pPr>
              <w:pStyle w:val="14"/>
              <w:widowControl w:val="0"/>
              <w:contextualSpacing/>
              <w:jc w:val="both"/>
              <w:rPr>
                <w:rFonts w:cs="Times New Roman"/>
                <w:sz w:val="22"/>
                <w:szCs w:val="22"/>
                <w:lang w:val="uk-UA"/>
              </w:rPr>
            </w:pPr>
            <w:r w:rsidRPr="009A3112">
              <w:rPr>
                <w:rStyle w:val="Hyperlink1"/>
                <w:rFonts w:eastAsia="Arial Unicode MS"/>
                <w:sz w:val="22"/>
                <w:szCs w:val="22"/>
                <w:lang w:val="uk-UA"/>
              </w:rPr>
              <w:t>назва предмета закупівлі</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AE3D9" w14:textId="77777777" w:rsidR="006458CA" w:rsidRDefault="004503ED" w:rsidP="00D36704">
            <w:pPr>
              <w:pStyle w:val="14"/>
              <w:contextualSpacing/>
              <w:rPr>
                <w:sz w:val="22"/>
                <w:szCs w:val="22"/>
                <w:lang w:val="uk-UA"/>
              </w:rPr>
            </w:pPr>
            <w:r w:rsidRPr="004503ED">
              <w:rPr>
                <w:sz w:val="22"/>
                <w:szCs w:val="22"/>
                <w:lang w:val="uk-UA"/>
              </w:rPr>
              <w:t>Сканер ультразвуковий діагностичний, портативний</w:t>
            </w:r>
            <w:r>
              <w:rPr>
                <w:sz w:val="22"/>
                <w:szCs w:val="22"/>
                <w:lang w:val="uk-UA"/>
              </w:rPr>
              <w:t>.</w:t>
            </w:r>
          </w:p>
          <w:p w14:paraId="7DBA8DD4" w14:textId="1953A0FE" w:rsidR="00E85AEA" w:rsidRPr="006458CA" w:rsidRDefault="00E85AEA" w:rsidP="00D36704">
            <w:pPr>
              <w:pStyle w:val="14"/>
              <w:contextualSpacing/>
              <w:rPr>
                <w:rFonts w:cs="Times New Roman"/>
                <w:sz w:val="22"/>
                <w:szCs w:val="22"/>
                <w:lang w:val="uk-UA"/>
              </w:rPr>
            </w:pPr>
            <w:r w:rsidRPr="00E85AEA">
              <w:rPr>
                <w:sz w:val="22"/>
                <w:szCs w:val="22"/>
                <w:lang w:val="uk-UA"/>
              </w:rPr>
              <w:t>Сканер ультразвуковий діагностичний, стаціонарний</w:t>
            </w:r>
            <w:bookmarkStart w:id="0" w:name="_GoBack"/>
            <w:bookmarkEnd w:id="0"/>
          </w:p>
        </w:tc>
      </w:tr>
      <w:tr w:rsidR="006458CA" w:rsidRPr="00E85AEA" w14:paraId="70701994" w14:textId="77777777">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959D1" w14:textId="77777777" w:rsidR="006458CA" w:rsidRPr="009A3112" w:rsidRDefault="006458CA" w:rsidP="009A3112">
            <w:pPr>
              <w:pStyle w:val="14"/>
              <w:widowControl w:val="0"/>
              <w:contextualSpacing/>
              <w:jc w:val="both"/>
              <w:rPr>
                <w:rFonts w:cs="Times New Roman"/>
                <w:sz w:val="22"/>
                <w:szCs w:val="22"/>
                <w:lang w:val="uk-UA"/>
              </w:rPr>
            </w:pPr>
            <w:r w:rsidRPr="009A3112">
              <w:rPr>
                <w:rStyle w:val="Hyperlink1"/>
                <w:rFonts w:eastAsia="Arial Unicode MS"/>
                <w:sz w:val="22"/>
                <w:szCs w:val="22"/>
                <w:lang w:val="uk-UA"/>
              </w:rPr>
              <w:t>4.2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7870F" w14:textId="77777777" w:rsidR="006458CA" w:rsidRPr="009A3112" w:rsidRDefault="006458CA" w:rsidP="009A3112">
            <w:pPr>
              <w:pStyle w:val="14"/>
              <w:widowControl w:val="0"/>
              <w:contextualSpacing/>
              <w:jc w:val="both"/>
              <w:rPr>
                <w:rFonts w:cs="Times New Roman"/>
                <w:sz w:val="22"/>
                <w:szCs w:val="22"/>
                <w:lang w:val="uk-UA"/>
              </w:rPr>
            </w:pPr>
            <w:r w:rsidRPr="009A3112">
              <w:rPr>
                <w:rStyle w:val="Hyperlink1"/>
                <w:rFonts w:eastAsia="Arial Unicode MS"/>
                <w:sz w:val="22"/>
                <w:szCs w:val="22"/>
                <w:lang w:val="uk-UA"/>
              </w:rPr>
              <w:t>код за ДК 021:2015 (CPV 2008)</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52604" w14:textId="29BB0426" w:rsidR="006458CA" w:rsidRPr="006458CA" w:rsidRDefault="006458CA" w:rsidP="00E85AEA">
            <w:pPr>
              <w:pStyle w:val="14"/>
              <w:contextualSpacing/>
              <w:jc w:val="both"/>
              <w:rPr>
                <w:rFonts w:cs="Times New Roman"/>
                <w:sz w:val="22"/>
                <w:szCs w:val="22"/>
                <w:lang w:val="uk-UA"/>
              </w:rPr>
            </w:pPr>
            <w:r w:rsidRPr="006458CA">
              <w:rPr>
                <w:sz w:val="22"/>
                <w:szCs w:val="22"/>
                <w:lang w:val="uk-UA"/>
              </w:rPr>
              <w:t xml:space="preserve">ДК 021:2015 - </w:t>
            </w:r>
            <w:r w:rsidR="00E85AEA" w:rsidRPr="00E85AEA">
              <w:rPr>
                <w:sz w:val="22"/>
                <w:szCs w:val="22"/>
                <w:lang w:val="uk-UA"/>
              </w:rPr>
              <w:t>ДК 021:2015: 33110000-4 Візуалізаційне обладнання для потреб медицини, стоматології та ветеринарної медицини (Сканер ультразвуковий діагностичний, портативний (НК 024-2019 – 40761 Загальноприйнята ультразвукова система візуалізації), Сканер ультразвуковий діагностичний, стаціонарний (НК 024-2019 – 40761 Загальноприйнята ультразвукова система візуалізації))</w:t>
            </w:r>
          </w:p>
        </w:tc>
      </w:tr>
      <w:tr w:rsidR="006458CA" w:rsidRPr="002119C5" w14:paraId="3420E85D" w14:textId="77777777" w:rsidTr="006458CA">
        <w:trPr>
          <w:trHeight w:val="105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23077" w14:textId="77777777" w:rsidR="006458CA" w:rsidRPr="009A3112" w:rsidRDefault="006458CA" w:rsidP="009A3112">
            <w:pPr>
              <w:pStyle w:val="14"/>
              <w:widowControl w:val="0"/>
              <w:contextualSpacing/>
              <w:jc w:val="both"/>
              <w:rPr>
                <w:rFonts w:cs="Times New Roman"/>
                <w:sz w:val="22"/>
                <w:szCs w:val="22"/>
                <w:lang w:val="uk-UA"/>
              </w:rPr>
            </w:pPr>
            <w:r w:rsidRPr="009A3112">
              <w:rPr>
                <w:rStyle w:val="Hyperlink1"/>
                <w:rFonts w:eastAsia="Arial Unicode MS"/>
                <w:sz w:val="22"/>
                <w:szCs w:val="22"/>
                <w:lang w:val="uk-UA"/>
              </w:rPr>
              <w:t>4.3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9F5B5" w14:textId="77777777" w:rsidR="006458CA" w:rsidRPr="009A3112" w:rsidRDefault="006458CA" w:rsidP="009A3112">
            <w:pPr>
              <w:pStyle w:val="14"/>
              <w:widowControl w:val="0"/>
              <w:contextualSpacing/>
              <w:jc w:val="both"/>
              <w:rPr>
                <w:rFonts w:cs="Times New Roman"/>
                <w:sz w:val="22"/>
                <w:szCs w:val="22"/>
                <w:lang w:val="uk-UA"/>
              </w:rPr>
            </w:pPr>
            <w:r w:rsidRPr="009A3112">
              <w:rPr>
                <w:rStyle w:val="Hyperlink1"/>
                <w:rFonts w:eastAsia="Arial Unicode MS"/>
                <w:sz w:val="22"/>
                <w:szCs w:val="22"/>
                <w:lang w:val="uk-UA"/>
              </w:rPr>
              <w:t xml:space="preserve">опис окремої частини (частин) предмета закупівлі (лота), щодо якої можуть бути подані тендерні пропозиції </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40E99" w14:textId="43B0E8AF" w:rsidR="006458CA" w:rsidRPr="006458CA" w:rsidRDefault="006458CA" w:rsidP="00D36704">
            <w:pPr>
              <w:pStyle w:val="14"/>
              <w:contextualSpacing/>
              <w:rPr>
                <w:rFonts w:cs="Times New Roman"/>
                <w:sz w:val="22"/>
                <w:szCs w:val="22"/>
                <w:lang w:val="uk-UA"/>
              </w:rPr>
            </w:pPr>
            <w:r w:rsidRPr="00B22F76">
              <w:rPr>
                <w:bCs/>
                <w:sz w:val="22"/>
                <w:szCs w:val="22"/>
                <w:lang w:val="uk-UA"/>
              </w:rPr>
              <w:t>Не передбачено поділ закупівлі на лоти. Закупівля здійснюється в цілому.</w:t>
            </w:r>
          </w:p>
        </w:tc>
      </w:tr>
      <w:tr w:rsidR="006458CA" w:rsidRPr="00723A25" w14:paraId="45340E4A" w14:textId="77777777" w:rsidTr="0047219B">
        <w:trPr>
          <w:trHeight w:val="20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EF706" w14:textId="77777777" w:rsidR="006458CA" w:rsidRPr="009A3112" w:rsidRDefault="006458CA" w:rsidP="009A3112">
            <w:pPr>
              <w:pStyle w:val="14"/>
              <w:widowControl w:val="0"/>
              <w:contextualSpacing/>
              <w:jc w:val="both"/>
              <w:rPr>
                <w:rFonts w:cs="Times New Roman"/>
                <w:sz w:val="22"/>
                <w:szCs w:val="22"/>
                <w:lang w:val="uk-UA"/>
              </w:rPr>
            </w:pPr>
            <w:r w:rsidRPr="009A3112">
              <w:rPr>
                <w:rStyle w:val="Hyperlink1"/>
                <w:rFonts w:eastAsia="Arial Unicode MS"/>
                <w:sz w:val="22"/>
                <w:szCs w:val="22"/>
                <w:lang w:val="uk-UA"/>
              </w:rPr>
              <w:lastRenderedPageBreak/>
              <w:t>4.4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786B5" w14:textId="77777777" w:rsidR="006458CA" w:rsidRPr="009A3112" w:rsidRDefault="006458CA" w:rsidP="009A3112">
            <w:pPr>
              <w:pStyle w:val="14"/>
              <w:widowControl w:val="0"/>
              <w:contextualSpacing/>
              <w:jc w:val="both"/>
              <w:rPr>
                <w:rFonts w:cs="Times New Roman"/>
                <w:sz w:val="22"/>
                <w:szCs w:val="22"/>
                <w:lang w:val="uk-UA"/>
              </w:rPr>
            </w:pPr>
            <w:r w:rsidRPr="009A3112">
              <w:rPr>
                <w:rStyle w:val="Hyperlink1"/>
                <w:rFonts w:eastAsia="Arial Unicode MS"/>
                <w:sz w:val="22"/>
                <w:szCs w:val="22"/>
                <w:lang w:val="uk-UA"/>
              </w:rPr>
              <w:t>місце, кількість, обсяг поставки товарів (надання послуг, виконання робіт)</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CAFDD" w14:textId="77777777" w:rsidR="006458CA" w:rsidRDefault="006458CA" w:rsidP="006458CA">
            <w:pPr>
              <w:pStyle w:val="14"/>
              <w:ind w:firstLine="273"/>
              <w:contextualSpacing/>
              <w:jc w:val="both"/>
              <w:rPr>
                <w:rStyle w:val="a7"/>
                <w:rFonts w:cs="Times New Roman"/>
                <w:sz w:val="22"/>
                <w:szCs w:val="22"/>
                <w:lang w:val="uk-UA"/>
              </w:rPr>
            </w:pPr>
            <w:r w:rsidRPr="009A3112">
              <w:rPr>
                <w:rStyle w:val="a7"/>
                <w:rFonts w:cs="Times New Roman"/>
                <w:sz w:val="22"/>
                <w:szCs w:val="22"/>
                <w:lang w:val="uk-UA"/>
              </w:rPr>
              <w:t xml:space="preserve">За адресою Замовника: </w:t>
            </w:r>
            <w:r>
              <w:rPr>
                <w:rStyle w:val="a7"/>
                <w:rFonts w:cs="Times New Roman"/>
                <w:sz w:val="22"/>
                <w:szCs w:val="22"/>
                <w:lang w:val="uk-UA"/>
              </w:rPr>
              <w:t xml:space="preserve">м. Полтава, вул. Генерала Духова 6Б. </w:t>
            </w:r>
          </w:p>
          <w:p w14:paraId="6664D45E" w14:textId="00EC9F46" w:rsidR="006458CA" w:rsidRPr="009A3112" w:rsidRDefault="006458CA" w:rsidP="006458CA">
            <w:pPr>
              <w:pStyle w:val="14"/>
              <w:ind w:firstLine="273"/>
              <w:contextualSpacing/>
              <w:jc w:val="both"/>
              <w:rPr>
                <w:rFonts w:cs="Times New Roman"/>
                <w:sz w:val="22"/>
                <w:szCs w:val="22"/>
                <w:lang w:val="uk-UA"/>
              </w:rPr>
            </w:pPr>
            <w:r w:rsidRPr="009A3112">
              <w:rPr>
                <w:rStyle w:val="a7"/>
                <w:rFonts w:cs="Times New Roman"/>
                <w:sz w:val="22"/>
                <w:szCs w:val="22"/>
                <w:lang w:val="uk-UA"/>
              </w:rPr>
              <w:t xml:space="preserve">Кількість та обсяг поставки товарів </w:t>
            </w:r>
            <w:r>
              <w:rPr>
                <w:rStyle w:val="a7"/>
                <w:rFonts w:cs="Times New Roman"/>
                <w:sz w:val="22"/>
                <w:szCs w:val="22"/>
                <w:lang w:val="uk-UA"/>
              </w:rPr>
              <w:t xml:space="preserve">згідно </w:t>
            </w:r>
            <w:r w:rsidRPr="009A3112">
              <w:rPr>
                <w:rStyle w:val="a7"/>
                <w:rFonts w:cs="Times New Roman"/>
                <w:sz w:val="22"/>
                <w:szCs w:val="22"/>
                <w:lang w:val="uk-UA"/>
              </w:rPr>
              <w:t xml:space="preserve"> медико-технічних вимог до предмету закупівлі.</w:t>
            </w:r>
            <w:r>
              <w:rPr>
                <w:rStyle w:val="a7"/>
                <w:rFonts w:cs="Times New Roman"/>
                <w:sz w:val="22"/>
                <w:szCs w:val="22"/>
                <w:lang w:val="uk-UA"/>
              </w:rPr>
              <w:t xml:space="preserve"> </w:t>
            </w:r>
            <w:r w:rsidRPr="009A3112">
              <w:rPr>
                <w:rStyle w:val="a7"/>
                <w:rFonts w:cs="Times New Roman"/>
                <w:sz w:val="22"/>
                <w:szCs w:val="22"/>
                <w:lang w:val="uk-UA"/>
              </w:rPr>
              <w:t>Обсяг поставки товарів визначено у Додатку 2 до Тендерної документації «Інформація про технічні, якісні та кількісні характеристики предмета закупівлі».</w:t>
            </w:r>
          </w:p>
        </w:tc>
      </w:tr>
      <w:tr w:rsidR="006458CA" w:rsidRPr="009A3112" w14:paraId="539095C4" w14:textId="77777777" w:rsidTr="0047219B">
        <w:trPr>
          <w:trHeight w:val="5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4F52F" w14:textId="77777777" w:rsidR="006458CA" w:rsidRPr="009A3112" w:rsidRDefault="006458CA" w:rsidP="009A3112">
            <w:pPr>
              <w:pStyle w:val="14"/>
              <w:widowControl w:val="0"/>
              <w:contextualSpacing/>
              <w:jc w:val="both"/>
              <w:rPr>
                <w:rFonts w:cs="Times New Roman"/>
                <w:sz w:val="22"/>
                <w:szCs w:val="22"/>
                <w:lang w:val="uk-UA"/>
              </w:rPr>
            </w:pPr>
            <w:r w:rsidRPr="009A3112">
              <w:rPr>
                <w:rStyle w:val="Hyperlink1"/>
                <w:rFonts w:eastAsia="Arial Unicode MS"/>
                <w:sz w:val="22"/>
                <w:szCs w:val="22"/>
                <w:lang w:val="uk-UA"/>
              </w:rPr>
              <w:t>4.5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F1724" w14:textId="77777777" w:rsidR="006458CA" w:rsidRPr="009A3112" w:rsidRDefault="006458CA" w:rsidP="009A3112">
            <w:pPr>
              <w:pStyle w:val="14"/>
              <w:widowControl w:val="0"/>
              <w:contextualSpacing/>
              <w:jc w:val="both"/>
              <w:rPr>
                <w:rFonts w:cs="Times New Roman"/>
                <w:sz w:val="22"/>
                <w:szCs w:val="22"/>
                <w:lang w:val="uk-UA"/>
              </w:rPr>
            </w:pPr>
            <w:r w:rsidRPr="009A3112">
              <w:rPr>
                <w:rStyle w:val="Hyperlink1"/>
                <w:rFonts w:eastAsia="Arial Unicode MS"/>
                <w:sz w:val="22"/>
                <w:szCs w:val="22"/>
                <w:lang w:val="uk-UA"/>
              </w:rPr>
              <w:t>строк поставки товарів (надання послуг, виконання робіт)</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79EB6" w14:textId="323A8394" w:rsidR="006458CA" w:rsidRPr="009A3112" w:rsidRDefault="006458CA" w:rsidP="009A3112">
            <w:pPr>
              <w:pStyle w:val="14"/>
              <w:widowControl w:val="0"/>
              <w:contextualSpacing/>
              <w:jc w:val="both"/>
              <w:rPr>
                <w:rFonts w:cs="Times New Roman"/>
                <w:sz w:val="22"/>
                <w:szCs w:val="22"/>
                <w:lang w:val="uk-UA"/>
              </w:rPr>
            </w:pPr>
            <w:r w:rsidRPr="00B22F76">
              <w:rPr>
                <w:rStyle w:val="Hyperlink1"/>
                <w:rFonts w:eastAsia="Arial Unicode MS"/>
                <w:sz w:val="22"/>
                <w:szCs w:val="22"/>
                <w:lang w:val="uk-UA"/>
              </w:rPr>
              <w:t xml:space="preserve">До </w:t>
            </w:r>
            <w:r w:rsidR="00B22F76" w:rsidRPr="00B22F76">
              <w:rPr>
                <w:rStyle w:val="a7"/>
                <w:rFonts w:cs="Times New Roman"/>
                <w:sz w:val="22"/>
                <w:szCs w:val="22"/>
                <w:lang w:val="uk-UA"/>
              </w:rPr>
              <w:t>01</w:t>
            </w:r>
            <w:r w:rsidRPr="00B22F76">
              <w:rPr>
                <w:rStyle w:val="Hyperlink1"/>
                <w:rFonts w:eastAsia="Arial Unicode MS"/>
                <w:sz w:val="22"/>
                <w:szCs w:val="22"/>
                <w:lang w:val="uk-UA"/>
              </w:rPr>
              <w:t>.1</w:t>
            </w:r>
            <w:r w:rsidRPr="00B22F76">
              <w:rPr>
                <w:rStyle w:val="a7"/>
                <w:rFonts w:cs="Times New Roman"/>
                <w:sz w:val="22"/>
                <w:szCs w:val="22"/>
                <w:lang w:val="uk-UA"/>
              </w:rPr>
              <w:t>2</w:t>
            </w:r>
            <w:r w:rsidRPr="00B22F76">
              <w:rPr>
                <w:rStyle w:val="Hyperlink1"/>
                <w:rFonts w:eastAsia="Arial Unicode MS"/>
                <w:sz w:val="22"/>
                <w:szCs w:val="22"/>
                <w:lang w:val="uk-UA"/>
              </w:rPr>
              <w:t>.202</w:t>
            </w:r>
            <w:r w:rsidRPr="00B22F76">
              <w:rPr>
                <w:rStyle w:val="a7"/>
                <w:rFonts w:cs="Times New Roman"/>
                <w:sz w:val="22"/>
                <w:szCs w:val="22"/>
                <w:lang w:val="uk-UA"/>
              </w:rPr>
              <w:t>2</w:t>
            </w:r>
            <w:r w:rsidRPr="00B22F76">
              <w:rPr>
                <w:rStyle w:val="Hyperlink1"/>
                <w:rFonts w:eastAsia="Arial Unicode MS"/>
                <w:sz w:val="22"/>
                <w:szCs w:val="22"/>
                <w:lang w:val="uk-UA"/>
              </w:rPr>
              <w:t xml:space="preserve"> року</w:t>
            </w:r>
          </w:p>
        </w:tc>
      </w:tr>
      <w:tr w:rsidR="006458CA" w:rsidRPr="009A3112" w14:paraId="4A570A3B" w14:textId="77777777" w:rsidTr="0047219B">
        <w:trPr>
          <w:trHeight w:val="124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E5E63" w14:textId="77777777" w:rsidR="006458CA" w:rsidRPr="009A3112" w:rsidRDefault="006458CA" w:rsidP="009A3112">
            <w:pPr>
              <w:pStyle w:val="14"/>
              <w:widowControl w:val="0"/>
              <w:contextualSpacing/>
              <w:jc w:val="both"/>
              <w:rPr>
                <w:rFonts w:cs="Times New Roman"/>
                <w:sz w:val="22"/>
                <w:szCs w:val="22"/>
                <w:lang w:val="uk-UA"/>
              </w:rPr>
            </w:pPr>
            <w:r w:rsidRPr="009A3112">
              <w:rPr>
                <w:rStyle w:val="a7"/>
                <w:rFonts w:cs="Times New Roman"/>
                <w:b/>
                <w:bCs/>
                <w:sz w:val="22"/>
                <w:szCs w:val="22"/>
                <w:lang w:val="uk-UA"/>
              </w:rPr>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7E22B" w14:textId="77777777" w:rsidR="006458CA" w:rsidRPr="009A3112" w:rsidRDefault="006458CA" w:rsidP="009A3112">
            <w:pPr>
              <w:pStyle w:val="14"/>
              <w:widowControl w:val="0"/>
              <w:contextualSpacing/>
              <w:jc w:val="both"/>
              <w:rPr>
                <w:rFonts w:cs="Times New Roman"/>
                <w:sz w:val="22"/>
                <w:szCs w:val="22"/>
                <w:lang w:val="uk-UA"/>
              </w:rPr>
            </w:pPr>
            <w:r w:rsidRPr="009A3112">
              <w:rPr>
                <w:rStyle w:val="a7"/>
                <w:rFonts w:cs="Times New Roman"/>
                <w:b/>
                <w:bCs/>
                <w:sz w:val="22"/>
                <w:szCs w:val="22"/>
                <w:lang w:val="uk-UA"/>
              </w:rPr>
              <w:t>Недискримінація учасників</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C5C2A" w14:textId="77777777" w:rsidR="006458CA" w:rsidRPr="009A3112" w:rsidRDefault="006458CA" w:rsidP="009A3112">
            <w:pPr>
              <w:pStyle w:val="14"/>
              <w:widowControl w:val="0"/>
              <w:contextualSpacing/>
              <w:jc w:val="both"/>
              <w:rPr>
                <w:rStyle w:val="a7"/>
                <w:rFonts w:cs="Times New Roman"/>
                <w:sz w:val="22"/>
                <w:szCs w:val="22"/>
                <w:lang w:val="uk-UA"/>
              </w:rPr>
            </w:pPr>
            <w:r w:rsidRPr="009A3112">
              <w:rPr>
                <w:rStyle w:val="Hyperlink1"/>
                <w:rFonts w:eastAsia="Arial Unicode MS"/>
                <w:sz w:val="22"/>
                <w:szCs w:val="22"/>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6E8C194" w14:textId="77777777" w:rsidR="006458CA" w:rsidRPr="009A3112" w:rsidRDefault="006458CA" w:rsidP="009A3112">
            <w:pPr>
              <w:pStyle w:val="14"/>
              <w:widowControl w:val="0"/>
              <w:contextualSpacing/>
              <w:jc w:val="both"/>
              <w:rPr>
                <w:rFonts w:cs="Times New Roman"/>
                <w:sz w:val="22"/>
                <w:szCs w:val="22"/>
                <w:lang w:val="uk-UA"/>
              </w:rPr>
            </w:pPr>
            <w:r w:rsidRPr="009A3112">
              <w:rPr>
                <w:rStyle w:val="Hyperlink1"/>
                <w:rFonts w:eastAsia="Arial Unicode MS"/>
                <w:sz w:val="22"/>
                <w:szCs w:val="22"/>
                <w:lang w:val="uk-UA"/>
              </w:rPr>
              <w:t>Замовник забезпечує вільний доступ усіх учасників до інформації про закупівлю, передбаченої цим Законом.</w:t>
            </w:r>
          </w:p>
        </w:tc>
      </w:tr>
      <w:tr w:rsidR="006458CA" w:rsidRPr="009A3112" w14:paraId="5EA8AD6F" w14:textId="77777777" w:rsidTr="0047219B">
        <w:trPr>
          <w:trHeight w:val="101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04D82" w14:textId="77777777" w:rsidR="006458CA" w:rsidRPr="009A3112" w:rsidRDefault="006458CA" w:rsidP="009A3112">
            <w:pPr>
              <w:pStyle w:val="14"/>
              <w:widowControl w:val="0"/>
              <w:contextualSpacing/>
              <w:jc w:val="both"/>
              <w:rPr>
                <w:rFonts w:cs="Times New Roman"/>
                <w:sz w:val="22"/>
                <w:szCs w:val="22"/>
                <w:lang w:val="uk-UA"/>
              </w:rPr>
            </w:pPr>
            <w:r w:rsidRPr="009A3112">
              <w:rPr>
                <w:rStyle w:val="a7"/>
                <w:rFonts w:cs="Times New Roman"/>
                <w:b/>
                <w:bCs/>
                <w:sz w:val="22"/>
                <w:szCs w:val="22"/>
                <w:lang w:val="uk-UA"/>
              </w:rPr>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A200F" w14:textId="77777777" w:rsidR="006458CA" w:rsidRPr="009A3112" w:rsidRDefault="006458CA" w:rsidP="009A3112">
            <w:pPr>
              <w:pStyle w:val="14"/>
              <w:widowControl w:val="0"/>
              <w:contextualSpacing/>
              <w:jc w:val="both"/>
              <w:rPr>
                <w:rFonts w:cs="Times New Roman"/>
                <w:sz w:val="22"/>
                <w:szCs w:val="22"/>
                <w:lang w:val="uk-UA"/>
              </w:rPr>
            </w:pPr>
            <w:r w:rsidRPr="009A3112">
              <w:rPr>
                <w:rStyle w:val="a7"/>
                <w:rFonts w:cs="Times New Roman"/>
                <w:b/>
                <w:bCs/>
                <w:sz w:val="22"/>
                <w:szCs w:val="22"/>
                <w:lang w:val="uk-UA"/>
              </w:rPr>
              <w:t>Інформація про валюту, у якій повинно бути розраховано та зазначено ціну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CC341" w14:textId="77777777" w:rsidR="006458CA" w:rsidRPr="009A3112" w:rsidRDefault="006458CA" w:rsidP="009A3112">
            <w:pPr>
              <w:pStyle w:val="14"/>
              <w:widowControl w:val="0"/>
              <w:contextualSpacing/>
              <w:jc w:val="both"/>
              <w:rPr>
                <w:rStyle w:val="a7"/>
                <w:rFonts w:cs="Times New Roman"/>
                <w:sz w:val="22"/>
                <w:szCs w:val="22"/>
                <w:lang w:val="uk-UA"/>
              </w:rPr>
            </w:pPr>
            <w:r w:rsidRPr="009A3112">
              <w:rPr>
                <w:rStyle w:val="Hyperlink1"/>
                <w:rFonts w:eastAsia="Arial Unicode MS"/>
                <w:sz w:val="22"/>
                <w:szCs w:val="22"/>
                <w:lang w:val="uk-UA"/>
              </w:rPr>
              <w:t>6.1. Валютою тендерної пропозиції є національна валюта України - гривня.</w:t>
            </w:r>
          </w:p>
          <w:p w14:paraId="2CEB6C5B" w14:textId="77777777" w:rsidR="006458CA" w:rsidRPr="009A3112" w:rsidRDefault="006458CA" w:rsidP="009A3112">
            <w:pPr>
              <w:pStyle w:val="14"/>
              <w:widowControl w:val="0"/>
              <w:contextualSpacing/>
              <w:jc w:val="both"/>
              <w:rPr>
                <w:rFonts w:cs="Times New Roman"/>
                <w:sz w:val="22"/>
                <w:szCs w:val="22"/>
                <w:lang w:val="uk-UA"/>
              </w:rPr>
            </w:pPr>
          </w:p>
        </w:tc>
      </w:tr>
      <w:tr w:rsidR="006458CA" w:rsidRPr="009A3112" w14:paraId="489F1F26" w14:textId="77777777" w:rsidTr="00BB04E2">
        <w:trPr>
          <w:trHeight w:val="38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25504" w14:textId="77777777" w:rsidR="006458CA" w:rsidRPr="009A3112" w:rsidRDefault="006458CA" w:rsidP="009A3112">
            <w:pPr>
              <w:pStyle w:val="14"/>
              <w:widowControl w:val="0"/>
              <w:contextualSpacing/>
              <w:jc w:val="both"/>
              <w:rPr>
                <w:rFonts w:cs="Times New Roman"/>
                <w:sz w:val="22"/>
                <w:szCs w:val="22"/>
                <w:lang w:val="uk-UA"/>
              </w:rPr>
            </w:pPr>
            <w:r w:rsidRPr="009A3112">
              <w:rPr>
                <w:rStyle w:val="a7"/>
                <w:rFonts w:cs="Times New Roman"/>
                <w:b/>
                <w:bCs/>
                <w:sz w:val="22"/>
                <w:szCs w:val="22"/>
                <w:lang w:val="uk-UA"/>
              </w:rPr>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43E30" w14:textId="77777777" w:rsidR="006458CA" w:rsidRPr="009A3112" w:rsidRDefault="006458CA" w:rsidP="009A3112">
            <w:pPr>
              <w:pStyle w:val="14"/>
              <w:widowControl w:val="0"/>
              <w:contextualSpacing/>
              <w:jc w:val="both"/>
              <w:rPr>
                <w:rFonts w:cs="Times New Roman"/>
                <w:sz w:val="22"/>
                <w:szCs w:val="22"/>
                <w:lang w:val="uk-UA"/>
              </w:rPr>
            </w:pPr>
            <w:r w:rsidRPr="009A3112">
              <w:rPr>
                <w:rStyle w:val="a7"/>
                <w:rFonts w:cs="Times New Roman"/>
                <w:b/>
                <w:bCs/>
                <w:sz w:val="22"/>
                <w:szCs w:val="22"/>
                <w:lang w:val="uk-UA"/>
              </w:rPr>
              <w:t>Інформація про мову (мови), якою (якими) повинно бути складено тендерні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29912" w14:textId="77777777" w:rsidR="006458CA" w:rsidRPr="009A3112" w:rsidRDefault="006458CA" w:rsidP="009A3112">
            <w:pPr>
              <w:pStyle w:val="14"/>
              <w:widowControl w:val="0"/>
              <w:contextualSpacing/>
              <w:jc w:val="both"/>
              <w:rPr>
                <w:rStyle w:val="a7"/>
                <w:rFonts w:cs="Times New Roman"/>
                <w:sz w:val="22"/>
                <w:szCs w:val="22"/>
                <w:lang w:val="uk-UA"/>
              </w:rPr>
            </w:pPr>
            <w:r w:rsidRPr="009A3112">
              <w:rPr>
                <w:rStyle w:val="Hyperlink1"/>
                <w:rFonts w:eastAsia="Arial Unicode MS"/>
                <w:sz w:val="22"/>
                <w:szCs w:val="22"/>
                <w:lang w:val="uk-UA"/>
              </w:rPr>
              <w:t>7.1. Під час проведення процедур закупівель усі документи, що готуються замовником, викладаються українською мовою.</w:t>
            </w:r>
          </w:p>
          <w:p w14:paraId="74171503" w14:textId="77777777" w:rsidR="006458CA" w:rsidRPr="009A3112" w:rsidRDefault="006458CA" w:rsidP="009A3112">
            <w:pPr>
              <w:pStyle w:val="14"/>
              <w:widowControl w:val="0"/>
              <w:contextualSpacing/>
              <w:jc w:val="both"/>
              <w:rPr>
                <w:rStyle w:val="a7"/>
                <w:rFonts w:cs="Times New Roman"/>
                <w:sz w:val="22"/>
                <w:szCs w:val="22"/>
                <w:lang w:val="uk-UA"/>
              </w:rPr>
            </w:pPr>
            <w:r w:rsidRPr="009A3112">
              <w:rPr>
                <w:rStyle w:val="Hyperlink1"/>
                <w:rFonts w:eastAsia="Arial Unicode MS"/>
                <w:sz w:val="22"/>
                <w:szCs w:val="22"/>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48E0D40" w14:textId="77777777" w:rsidR="006458CA" w:rsidRPr="009A3112" w:rsidRDefault="006458CA" w:rsidP="009A3112">
            <w:pPr>
              <w:pStyle w:val="14"/>
              <w:widowControl w:val="0"/>
              <w:contextualSpacing/>
              <w:jc w:val="both"/>
              <w:rPr>
                <w:rFonts w:cs="Times New Roman"/>
                <w:sz w:val="22"/>
                <w:szCs w:val="22"/>
                <w:lang w:val="uk-UA"/>
              </w:rPr>
            </w:pPr>
            <w:r w:rsidRPr="009A3112">
              <w:rPr>
                <w:rStyle w:val="Hyperlink1"/>
                <w:rFonts w:eastAsia="Arial Unicode MS"/>
                <w:sz w:val="22"/>
                <w:szCs w:val="22"/>
                <w:lang w:val="uk-UA"/>
              </w:rPr>
              <w:t>У разі надання інших документів складених  мовою іншою ніж українська мова</w:t>
            </w:r>
            <w:r w:rsidRPr="009A3112">
              <w:rPr>
                <w:rStyle w:val="a7"/>
                <w:rFonts w:cs="Times New Roman"/>
                <w:color w:val="FF0000"/>
                <w:sz w:val="22"/>
                <w:szCs w:val="22"/>
                <w:u w:color="FF0000"/>
                <w:lang w:val="uk-UA"/>
              </w:rPr>
              <w:t xml:space="preserve">, </w:t>
            </w:r>
            <w:r w:rsidRPr="009A3112">
              <w:rPr>
                <w:rStyle w:val="Hyperlink1"/>
                <w:rFonts w:eastAsia="Arial Unicode MS"/>
                <w:sz w:val="22"/>
                <w:szCs w:val="22"/>
                <w:lang w:val="uk-UA"/>
              </w:rPr>
              <w:t>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458CA" w:rsidRPr="009A3112" w14:paraId="52E02FE5" w14:textId="77777777">
        <w:trPr>
          <w:trHeight w:val="300"/>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1B7AD8E9" w14:textId="77777777" w:rsidR="006458CA" w:rsidRPr="009A3112" w:rsidRDefault="006458CA" w:rsidP="009A3112">
            <w:pPr>
              <w:pStyle w:val="14"/>
              <w:widowControl w:val="0"/>
              <w:contextualSpacing/>
              <w:jc w:val="both"/>
              <w:rPr>
                <w:rFonts w:cs="Times New Roman"/>
                <w:sz w:val="22"/>
                <w:szCs w:val="22"/>
                <w:lang w:val="uk-UA"/>
              </w:rPr>
            </w:pPr>
            <w:r w:rsidRPr="009A3112">
              <w:rPr>
                <w:rStyle w:val="a7"/>
                <w:rFonts w:cs="Times New Roman"/>
                <w:b/>
                <w:bCs/>
                <w:sz w:val="22"/>
                <w:szCs w:val="22"/>
                <w:lang w:val="uk-UA"/>
              </w:rPr>
              <w:t>Розділ ІІ. Порядок унесення змін та надання роз’яснень до тендерної документації</w:t>
            </w:r>
          </w:p>
        </w:tc>
      </w:tr>
      <w:tr w:rsidR="006458CA" w:rsidRPr="00FB69BD" w14:paraId="6EF7E69B" w14:textId="77777777" w:rsidTr="0047219B">
        <w:trPr>
          <w:trHeight w:val="133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A4871" w14:textId="77777777" w:rsidR="006458CA" w:rsidRPr="009A3112" w:rsidRDefault="006458CA" w:rsidP="009A3112">
            <w:pPr>
              <w:pStyle w:val="14"/>
              <w:widowControl w:val="0"/>
              <w:contextualSpacing/>
              <w:jc w:val="both"/>
              <w:rPr>
                <w:rFonts w:cs="Times New Roman"/>
                <w:sz w:val="22"/>
                <w:szCs w:val="22"/>
                <w:lang w:val="uk-UA"/>
              </w:rPr>
            </w:pPr>
            <w:r w:rsidRPr="009A3112">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A189B" w14:textId="77777777" w:rsidR="006458CA" w:rsidRPr="009A3112" w:rsidRDefault="006458CA" w:rsidP="009A3112">
            <w:pPr>
              <w:pStyle w:val="14"/>
              <w:widowControl w:val="0"/>
              <w:contextualSpacing/>
              <w:jc w:val="both"/>
              <w:rPr>
                <w:rFonts w:cs="Times New Roman"/>
                <w:sz w:val="22"/>
                <w:szCs w:val="22"/>
                <w:lang w:val="uk-UA"/>
              </w:rPr>
            </w:pPr>
            <w:r w:rsidRPr="009A3112">
              <w:rPr>
                <w:rStyle w:val="a7"/>
                <w:rFonts w:cs="Times New Roman"/>
                <w:b/>
                <w:bCs/>
                <w:sz w:val="22"/>
                <w:szCs w:val="22"/>
                <w:lang w:val="uk-UA"/>
              </w:rPr>
              <w:t xml:space="preserve">Процедура надання роз’яснень щодо тендерної документації </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8C284" w14:textId="31527401" w:rsidR="006458CA" w:rsidRPr="00293D4D" w:rsidRDefault="006458CA" w:rsidP="006C6DC8">
            <w:pPr>
              <w:spacing w:before="120" w:after="240" w:line="240" w:lineRule="auto"/>
              <w:jc w:val="both"/>
              <w:rPr>
                <w:rFonts w:ascii="Times New Roman" w:hAnsi="Times New Roman" w:cs="Times New Roman"/>
                <w:color w:val="000000" w:themeColor="text1"/>
                <w:shd w:val="solid" w:color="FFFFFF" w:fill="FFFFFF"/>
                <w:lang w:val="uk-UA" w:eastAsia="en-US"/>
              </w:rPr>
            </w:pPr>
            <w:r w:rsidRPr="00293D4D">
              <w:rPr>
                <w:rStyle w:val="Hyperlink1"/>
                <w:rFonts w:eastAsia="Arial Unicode MS"/>
                <w:lang w:val="uk-UA"/>
              </w:rPr>
              <w:t xml:space="preserve">1.1. </w:t>
            </w:r>
            <w:r w:rsidRPr="00293D4D">
              <w:rPr>
                <w:rFonts w:ascii="Times New Roman" w:hAnsi="Times New Roman" w:cs="Times New Roman"/>
                <w:color w:val="000000" w:themeColor="text1"/>
                <w:shd w:val="solid" w:color="FFFFFF" w:fill="FFFFFF"/>
                <w:lang w:val="uk-UA"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293D4D">
              <w:rPr>
                <w:rFonts w:ascii="Times New Roman" w:hAnsi="Times New Roman" w:cs="Times New Roman"/>
                <w:color w:val="000000" w:themeColor="text1"/>
                <w:shd w:val="solid" w:color="FFFFFF" w:fill="FFFFFF"/>
                <w:lang w:eastAsia="en-US"/>
              </w:rPr>
              <w:t xml:space="preserve">Усі звернення </w:t>
            </w:r>
            <w:proofErr w:type="gramStart"/>
            <w:r w:rsidRPr="00293D4D">
              <w:rPr>
                <w:rFonts w:ascii="Times New Roman" w:hAnsi="Times New Roman" w:cs="Times New Roman"/>
                <w:color w:val="000000" w:themeColor="text1"/>
                <w:shd w:val="solid" w:color="FFFFFF" w:fill="FFFFFF"/>
                <w:lang w:eastAsia="en-US"/>
              </w:rPr>
              <w:t>за</w:t>
            </w:r>
            <w:proofErr w:type="gramEnd"/>
            <w:r w:rsidRPr="00293D4D">
              <w:rPr>
                <w:rFonts w:ascii="Times New Roman" w:hAnsi="Times New Roman" w:cs="Times New Roman"/>
                <w:color w:val="000000" w:themeColor="text1"/>
                <w:shd w:val="solid" w:color="FFFFFF" w:fill="FFFFFF"/>
                <w:lang w:eastAsia="en-US"/>
              </w:rPr>
              <w:t xml:space="preserve"> </w:t>
            </w:r>
            <w:proofErr w:type="gramStart"/>
            <w:r w:rsidRPr="00293D4D">
              <w:rPr>
                <w:rFonts w:ascii="Times New Roman" w:hAnsi="Times New Roman" w:cs="Times New Roman"/>
                <w:color w:val="000000" w:themeColor="text1"/>
                <w:shd w:val="solid" w:color="FFFFFF" w:fill="FFFFFF"/>
                <w:lang w:eastAsia="en-US"/>
              </w:rPr>
              <w:t>роз</w:t>
            </w:r>
            <w:proofErr w:type="gramEnd"/>
            <w:r w:rsidRPr="00293D4D">
              <w:rPr>
                <w:rFonts w:ascii="Times New Roman" w:hAnsi="Times New Roman" w:cs="Times New Roman"/>
                <w:color w:val="000000" w:themeColor="text1"/>
                <w:shd w:val="solid" w:color="FFFFFF" w:fill="FFFFFF"/>
                <w:lang w:eastAsia="en-US"/>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w:t>
            </w:r>
            <w:proofErr w:type="gramStart"/>
            <w:r w:rsidRPr="00293D4D">
              <w:rPr>
                <w:rFonts w:ascii="Times New Roman" w:hAnsi="Times New Roman" w:cs="Times New Roman"/>
                <w:color w:val="000000" w:themeColor="text1"/>
                <w:shd w:val="solid" w:color="FFFFFF" w:fill="FFFFFF"/>
                <w:lang w:eastAsia="en-US"/>
              </w:rPr>
              <w:t>його в</w:t>
            </w:r>
            <w:proofErr w:type="gramEnd"/>
            <w:r w:rsidRPr="00293D4D">
              <w:rPr>
                <w:rFonts w:ascii="Times New Roman" w:hAnsi="Times New Roman" w:cs="Times New Roman"/>
                <w:color w:val="000000" w:themeColor="text1"/>
                <w:shd w:val="solid" w:color="FFFFFF" w:fill="FFFFFF"/>
                <w:lang w:eastAsia="en-US"/>
              </w:rPr>
              <w:t xml:space="preserve"> електронній системі закупівель.</w:t>
            </w:r>
          </w:p>
          <w:p w14:paraId="1E2BD22F" w14:textId="76147AD7" w:rsidR="006458CA" w:rsidRPr="00293D4D" w:rsidRDefault="006458CA" w:rsidP="00723A25">
            <w:pPr>
              <w:spacing w:line="240" w:lineRule="auto"/>
              <w:jc w:val="both"/>
              <w:rPr>
                <w:rFonts w:ascii="Times New Roman" w:hAnsi="Times New Roman" w:cs="Times New Roman"/>
                <w:color w:val="000000" w:themeColor="text1"/>
                <w:shd w:val="solid" w:color="FFFFFF" w:fill="FFFFFF"/>
              </w:rPr>
            </w:pPr>
            <w:r w:rsidRPr="00293D4D">
              <w:rPr>
                <w:rStyle w:val="Hyperlink1"/>
                <w:rFonts w:eastAsia="Arial Unicode MS"/>
                <w:lang w:val="uk-UA"/>
              </w:rPr>
              <w:t xml:space="preserve"> 1.2. </w:t>
            </w:r>
            <w:r w:rsidRPr="00293D4D">
              <w:rPr>
                <w:rFonts w:ascii="Times New Roman" w:hAnsi="Times New Roman" w:cs="Times New Roman"/>
                <w:color w:val="000000" w:themeColor="text1"/>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w:t>
            </w:r>
            <w:proofErr w:type="gramStart"/>
            <w:r w:rsidRPr="00293D4D">
              <w:rPr>
                <w:rFonts w:ascii="Times New Roman" w:hAnsi="Times New Roman" w:cs="Times New Roman"/>
                <w:color w:val="000000" w:themeColor="text1"/>
                <w:shd w:val="solid" w:color="FFFFFF" w:fill="FFFFFF"/>
                <w:lang w:eastAsia="en-US"/>
              </w:rPr>
              <w:t>в</w:t>
            </w:r>
            <w:proofErr w:type="gramEnd"/>
            <w:r w:rsidRPr="00293D4D">
              <w:rPr>
                <w:rFonts w:ascii="Times New Roman" w:hAnsi="Times New Roman" w:cs="Times New Roman"/>
                <w:color w:val="000000" w:themeColor="text1"/>
                <w:shd w:val="solid" w:color="FFFFFF" w:fill="FFFFFF"/>
                <w:lang w:eastAsia="en-US"/>
              </w:rPr>
              <w:t>.</w:t>
            </w:r>
          </w:p>
          <w:p w14:paraId="46D18569" w14:textId="4A72E0F3" w:rsidR="006458CA" w:rsidRPr="00293D4D" w:rsidRDefault="006458CA" w:rsidP="00723A25">
            <w:pPr>
              <w:spacing w:line="240" w:lineRule="auto"/>
              <w:jc w:val="both"/>
              <w:rPr>
                <w:rFonts w:cs="Times New Roman"/>
              </w:rPr>
            </w:pPr>
            <w:r w:rsidRPr="00293D4D">
              <w:rPr>
                <w:rStyle w:val="Hyperlink1"/>
                <w:rFonts w:eastAsia="Arial Unicode MS"/>
                <w:lang w:val="uk-UA"/>
              </w:rPr>
              <w:lastRenderedPageBreak/>
              <w:t xml:space="preserve">1.3. </w:t>
            </w:r>
            <w:r w:rsidRPr="00293D4D">
              <w:rPr>
                <w:rFonts w:ascii="Times New Roman" w:hAnsi="Times New Roman" w:cs="Times New Roman"/>
                <w:color w:val="000000" w:themeColor="text1"/>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458CA" w:rsidRPr="009A3112" w14:paraId="3B12DDF9" w14:textId="77777777" w:rsidTr="00723A25">
        <w:trPr>
          <w:trHeight w:val="563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6C3DE" w14:textId="77777777" w:rsidR="006458CA" w:rsidRPr="009A3112" w:rsidRDefault="006458CA" w:rsidP="009A3112">
            <w:pPr>
              <w:pStyle w:val="14"/>
              <w:widowControl w:val="0"/>
              <w:contextualSpacing/>
              <w:jc w:val="both"/>
              <w:rPr>
                <w:rFonts w:cs="Times New Roman"/>
                <w:sz w:val="22"/>
                <w:szCs w:val="22"/>
                <w:lang w:val="uk-UA"/>
              </w:rPr>
            </w:pPr>
            <w:r w:rsidRPr="009A3112">
              <w:rPr>
                <w:rStyle w:val="a7"/>
                <w:rFonts w:cs="Times New Roman"/>
                <w:b/>
                <w:bCs/>
                <w:sz w:val="22"/>
                <w:szCs w:val="22"/>
                <w:lang w:val="uk-UA"/>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4E35C" w14:textId="77777777" w:rsidR="006458CA" w:rsidRPr="009A3112" w:rsidRDefault="006458CA" w:rsidP="009A3112">
            <w:pPr>
              <w:pStyle w:val="14"/>
              <w:widowControl w:val="0"/>
              <w:contextualSpacing/>
              <w:jc w:val="both"/>
              <w:rPr>
                <w:rFonts w:cs="Times New Roman"/>
                <w:sz w:val="22"/>
                <w:szCs w:val="22"/>
                <w:lang w:val="uk-UA"/>
              </w:rPr>
            </w:pPr>
            <w:r w:rsidRPr="009A3112">
              <w:rPr>
                <w:rStyle w:val="a7"/>
                <w:rFonts w:cs="Times New Roman"/>
                <w:b/>
                <w:bCs/>
                <w:sz w:val="22"/>
                <w:szCs w:val="22"/>
                <w:lang w:val="uk-UA"/>
              </w:rPr>
              <w:t>Унесення змін до тендерної документації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BEE00" w14:textId="77777777" w:rsidR="006458CA" w:rsidRPr="00293D4D" w:rsidRDefault="006458CA" w:rsidP="00723A25">
            <w:pPr>
              <w:spacing w:line="240" w:lineRule="auto"/>
              <w:jc w:val="both"/>
              <w:rPr>
                <w:rFonts w:ascii="Times New Roman" w:hAnsi="Times New Roman" w:cs="Times New Roman"/>
                <w:color w:val="000000" w:themeColor="text1"/>
                <w:shd w:val="solid" w:color="FFFFFF" w:fill="FFFFFF"/>
              </w:rPr>
            </w:pPr>
            <w:r w:rsidRPr="00293D4D">
              <w:rPr>
                <w:rStyle w:val="Hyperlink1"/>
                <w:rFonts w:eastAsia="Arial Unicode MS"/>
                <w:lang w:val="uk-UA"/>
              </w:rPr>
              <w:t xml:space="preserve">2.1. </w:t>
            </w:r>
            <w:r w:rsidRPr="00293D4D">
              <w:rPr>
                <w:rFonts w:ascii="Times New Roman" w:hAnsi="Times New Roman" w:cs="Times New Roman"/>
                <w:color w:val="000000" w:themeColor="text1"/>
                <w:shd w:val="solid" w:color="FFFFFF" w:fill="FFFFFF"/>
                <w:lang w:eastAsia="en-US"/>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293D4D">
              <w:rPr>
                <w:rFonts w:ascii="Times New Roman" w:hAnsi="Times New Roman" w:cs="Times New Roman"/>
                <w:color w:val="000000" w:themeColor="text1"/>
                <w:shd w:val="solid" w:color="FFFFFF" w:fill="FFFFFF"/>
                <w:lang w:eastAsia="en-US"/>
              </w:rPr>
              <w:t>п</w:t>
            </w:r>
            <w:proofErr w:type="gramEnd"/>
            <w:r w:rsidRPr="00293D4D">
              <w:rPr>
                <w:rFonts w:ascii="Times New Roman" w:hAnsi="Times New Roman" w:cs="Times New Roman"/>
                <w:color w:val="000000" w:themeColor="text1"/>
                <w:shd w:val="solid" w:color="FFFFFF" w:fill="FFFFFF"/>
                <w:lang w:eastAsia="en-US"/>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w:t>
            </w:r>
            <w:proofErr w:type="gramStart"/>
            <w:r w:rsidRPr="00293D4D">
              <w:rPr>
                <w:rFonts w:ascii="Times New Roman" w:hAnsi="Times New Roman" w:cs="Times New Roman"/>
                <w:color w:val="000000" w:themeColor="text1"/>
                <w:shd w:val="solid" w:color="FFFFFF" w:fill="FFFFFF"/>
                <w:lang w:eastAsia="en-US"/>
              </w:rPr>
              <w:t>в</w:t>
            </w:r>
            <w:proofErr w:type="gramEnd"/>
            <w:r w:rsidRPr="00293D4D">
              <w:rPr>
                <w:rFonts w:ascii="Times New Roman" w:hAnsi="Times New Roman" w:cs="Times New Roman"/>
                <w:color w:val="000000" w:themeColor="text1"/>
                <w:shd w:val="solid" w:color="FFFFFF" w:fill="FFFFFF"/>
                <w:lang w:eastAsia="en-US"/>
              </w:rPr>
              <w:t>.</w:t>
            </w:r>
          </w:p>
          <w:p w14:paraId="41497B7A" w14:textId="26FAA671" w:rsidR="006458CA" w:rsidRPr="00293D4D" w:rsidRDefault="006458CA" w:rsidP="00723A25">
            <w:pPr>
              <w:spacing w:line="240" w:lineRule="auto"/>
              <w:jc w:val="both"/>
              <w:rPr>
                <w:rFonts w:cs="Times New Roman"/>
              </w:rPr>
            </w:pPr>
            <w:r w:rsidRPr="00293D4D">
              <w:rPr>
                <w:rStyle w:val="Hyperlink1"/>
                <w:rFonts w:eastAsia="Arial Unicode MS"/>
                <w:lang w:val="uk-UA"/>
              </w:rPr>
              <w:t xml:space="preserve">2.2. </w:t>
            </w:r>
            <w:r w:rsidRPr="00293D4D">
              <w:rPr>
                <w:rFonts w:ascii="Times New Roman" w:hAnsi="Times New Roman" w:cs="Times New Roman"/>
                <w:color w:val="000000" w:themeColor="text1"/>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293D4D">
              <w:rPr>
                <w:rFonts w:ascii="Times New Roman" w:hAnsi="Times New Roman" w:cs="Times New Roman"/>
                <w:color w:val="000000" w:themeColor="text1"/>
                <w:shd w:val="solid" w:color="FFFFFF" w:fill="FFFFFF"/>
                <w:lang w:eastAsia="en-US"/>
              </w:rPr>
              <w:t>до</w:t>
            </w:r>
            <w:proofErr w:type="gramEnd"/>
            <w:r w:rsidRPr="00293D4D">
              <w:rPr>
                <w:rFonts w:ascii="Times New Roman" w:hAnsi="Times New Roman" w:cs="Times New Roman"/>
                <w:color w:val="000000" w:themeColor="text1"/>
                <w:shd w:val="solid" w:color="FFFFFF" w:fill="FFFFFF"/>
                <w:lang w:eastAsia="en-US"/>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w:t>
            </w:r>
            <w:proofErr w:type="gramStart"/>
            <w:r w:rsidRPr="00293D4D">
              <w:rPr>
                <w:rFonts w:ascii="Times New Roman" w:hAnsi="Times New Roman" w:cs="Times New Roman"/>
                <w:color w:val="000000" w:themeColor="text1"/>
                <w:shd w:val="solid" w:color="FFFFFF" w:fill="FFFFFF"/>
                <w:lang w:eastAsia="en-US"/>
              </w:rPr>
              <w:t>р</w:t>
            </w:r>
            <w:proofErr w:type="gramEnd"/>
            <w:r w:rsidRPr="00293D4D">
              <w:rPr>
                <w:rFonts w:ascii="Times New Roman" w:hAnsi="Times New Roman" w:cs="Times New Roman"/>
                <w:color w:val="000000" w:themeColor="text1"/>
                <w:shd w:val="solid" w:color="FFFFFF" w:fill="FFFFFF"/>
                <w:lang w:eastAsia="en-US"/>
              </w:rPr>
              <w:t>ішення про їх внесення.</w:t>
            </w:r>
          </w:p>
        </w:tc>
      </w:tr>
      <w:tr w:rsidR="006458CA" w:rsidRPr="009A3112" w14:paraId="1FA5C65F" w14:textId="77777777">
        <w:trPr>
          <w:trHeight w:val="300"/>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5DDA6D73" w14:textId="77777777" w:rsidR="006458CA" w:rsidRPr="009A3112" w:rsidRDefault="006458CA" w:rsidP="009A3112">
            <w:pPr>
              <w:pStyle w:val="14"/>
              <w:widowControl w:val="0"/>
              <w:contextualSpacing/>
              <w:jc w:val="both"/>
              <w:rPr>
                <w:rFonts w:cs="Times New Roman"/>
                <w:sz w:val="22"/>
                <w:szCs w:val="22"/>
                <w:lang w:val="uk-UA"/>
              </w:rPr>
            </w:pPr>
            <w:r w:rsidRPr="009A3112">
              <w:rPr>
                <w:rStyle w:val="a7"/>
                <w:rFonts w:cs="Times New Roman"/>
                <w:b/>
                <w:bCs/>
                <w:sz w:val="22"/>
                <w:szCs w:val="22"/>
                <w:lang w:val="uk-UA"/>
              </w:rPr>
              <w:t>Розділ ІІІ. Інструкція з підготовки тендерної пропозиції</w:t>
            </w:r>
          </w:p>
        </w:tc>
      </w:tr>
      <w:tr w:rsidR="006458CA" w:rsidRPr="00B22F76" w14:paraId="5676FCFE" w14:textId="77777777" w:rsidTr="00232336">
        <w:trPr>
          <w:trHeight w:val="46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7EC13" w14:textId="77777777" w:rsidR="006458CA" w:rsidRPr="009A3112" w:rsidRDefault="006458CA" w:rsidP="009A3112">
            <w:pPr>
              <w:pStyle w:val="14"/>
              <w:widowControl w:val="0"/>
              <w:contextualSpacing/>
              <w:jc w:val="both"/>
              <w:rPr>
                <w:rFonts w:cs="Times New Roman"/>
                <w:sz w:val="22"/>
                <w:szCs w:val="22"/>
                <w:lang w:val="uk-UA"/>
              </w:rPr>
            </w:pPr>
            <w:r w:rsidRPr="009A3112">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86C44" w14:textId="77777777" w:rsidR="006458CA" w:rsidRPr="009A3112" w:rsidRDefault="006458CA" w:rsidP="009A3112">
            <w:pPr>
              <w:pStyle w:val="14"/>
              <w:widowControl w:val="0"/>
              <w:contextualSpacing/>
              <w:rPr>
                <w:rFonts w:cs="Times New Roman"/>
                <w:sz w:val="22"/>
                <w:szCs w:val="22"/>
                <w:lang w:val="uk-UA"/>
              </w:rPr>
            </w:pPr>
            <w:r w:rsidRPr="009A3112">
              <w:rPr>
                <w:rStyle w:val="a7"/>
                <w:rFonts w:cs="Times New Roman"/>
                <w:b/>
                <w:bCs/>
                <w:sz w:val="22"/>
                <w:szCs w:val="22"/>
                <w:lang w:val="uk-UA"/>
              </w:rPr>
              <w:t>Зміст і спосіб подання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E64F6" w14:textId="77777777" w:rsidR="006458CA" w:rsidRPr="009A3112" w:rsidRDefault="006458CA" w:rsidP="009A3112">
            <w:pPr>
              <w:widowControl w:val="0"/>
              <w:spacing w:line="240" w:lineRule="auto"/>
              <w:ind w:firstLine="482"/>
              <w:contextualSpacing/>
              <w:jc w:val="both"/>
              <w:rPr>
                <w:rStyle w:val="a7"/>
                <w:rFonts w:ascii="Times New Roman" w:eastAsia="Times New Roman" w:hAnsi="Times New Roman" w:cs="Times New Roman"/>
                <w:lang w:val="uk-UA"/>
              </w:rPr>
            </w:pPr>
            <w:r w:rsidRPr="009A3112">
              <w:rPr>
                <w:rStyle w:val="a7"/>
                <w:rFonts w:ascii="Times New Roman" w:hAnsi="Times New Roman" w:cs="Times New Roman"/>
                <w:lang w:val="uk-UA"/>
              </w:rPr>
              <w:t>Тендерна пропозиція подається в електронному вигляді шляхом заповнення електронних форм, та завантаження файлів з:</w:t>
            </w:r>
          </w:p>
          <w:p w14:paraId="47C41FBD" w14:textId="77777777" w:rsidR="006458CA" w:rsidRPr="00B22F76" w:rsidRDefault="006458CA" w:rsidP="009A3112">
            <w:pPr>
              <w:widowControl w:val="0"/>
              <w:numPr>
                <w:ilvl w:val="0"/>
                <w:numId w:val="1"/>
              </w:numPr>
              <w:spacing w:line="240" w:lineRule="auto"/>
              <w:contextualSpacing/>
              <w:jc w:val="both"/>
              <w:rPr>
                <w:rFonts w:ascii="Times New Roman" w:hAnsi="Times New Roman" w:cs="Times New Roman"/>
                <w:lang w:val="uk-UA"/>
              </w:rPr>
            </w:pPr>
            <w:r w:rsidRPr="00B22F76">
              <w:rPr>
                <w:rStyle w:val="a7"/>
                <w:rFonts w:ascii="Times New Roman" w:hAnsi="Times New Roman" w:cs="Times New Roman"/>
                <w:lang w:val="uk-UA"/>
              </w:rPr>
              <w:t>тендерна пропозиція (Додаток 1);</w:t>
            </w:r>
          </w:p>
          <w:p w14:paraId="57EFD087" w14:textId="77777777" w:rsidR="006458CA" w:rsidRPr="009A3112" w:rsidRDefault="006458CA" w:rsidP="009A3112">
            <w:pPr>
              <w:widowControl w:val="0"/>
              <w:numPr>
                <w:ilvl w:val="0"/>
                <w:numId w:val="1"/>
              </w:numPr>
              <w:spacing w:line="240" w:lineRule="auto"/>
              <w:contextualSpacing/>
              <w:jc w:val="both"/>
              <w:rPr>
                <w:rFonts w:ascii="Times New Roman" w:hAnsi="Times New Roman" w:cs="Times New Roman"/>
                <w:lang w:val="uk-UA"/>
              </w:rPr>
            </w:pPr>
            <w:r w:rsidRPr="00B22F76">
              <w:rPr>
                <w:rStyle w:val="a7"/>
                <w:rFonts w:ascii="Times New Roman" w:hAnsi="Times New Roman" w:cs="Times New Roman"/>
                <w:lang w:val="uk-UA"/>
              </w:rPr>
              <w:t>інформацією щодо відповідності</w:t>
            </w:r>
            <w:r w:rsidRPr="009A3112">
              <w:rPr>
                <w:rStyle w:val="a7"/>
                <w:rFonts w:ascii="Times New Roman" w:hAnsi="Times New Roman" w:cs="Times New Roman"/>
                <w:lang w:val="uk-UA"/>
              </w:rPr>
              <w:t xml:space="preserve"> учасника вимогам, визначеним у статті 17 Закону (надати інформацію в системі Prozorro шляхом заповнення електронних полів під час подачі пропозиції до закупівлі);</w:t>
            </w:r>
          </w:p>
          <w:p w14:paraId="261FB332" w14:textId="77777777" w:rsidR="006458CA" w:rsidRPr="009A3112" w:rsidRDefault="006458CA" w:rsidP="009A3112">
            <w:pPr>
              <w:widowControl w:val="0"/>
              <w:numPr>
                <w:ilvl w:val="0"/>
                <w:numId w:val="1"/>
              </w:numPr>
              <w:spacing w:line="240" w:lineRule="auto"/>
              <w:contextualSpacing/>
              <w:jc w:val="both"/>
              <w:rPr>
                <w:rFonts w:ascii="Times New Roman" w:hAnsi="Times New Roman" w:cs="Times New Roman"/>
                <w:lang w:val="uk-UA"/>
              </w:rPr>
            </w:pPr>
            <w:r w:rsidRPr="009A3112">
              <w:rPr>
                <w:rStyle w:val="a7"/>
                <w:rFonts w:ascii="Times New Roman" w:hAnsi="Times New Roman" w:cs="Times New Roman"/>
                <w:lang w:val="uk-UA"/>
              </w:rPr>
              <w:t>інформацією про необхідні технічні, якісні та кількісні характеристики предмета закупівлі, а також відповідну технічну специфікацію (згідно Додатку 2 до цієї тендерної документації);</w:t>
            </w:r>
          </w:p>
          <w:p w14:paraId="292A4B13" w14:textId="77777777" w:rsidR="006458CA" w:rsidRPr="009A3112" w:rsidRDefault="006458CA" w:rsidP="009A3112">
            <w:pPr>
              <w:widowControl w:val="0"/>
              <w:numPr>
                <w:ilvl w:val="0"/>
                <w:numId w:val="1"/>
              </w:numPr>
              <w:spacing w:line="240" w:lineRule="auto"/>
              <w:contextualSpacing/>
              <w:jc w:val="both"/>
              <w:rPr>
                <w:rFonts w:ascii="Times New Roman" w:hAnsi="Times New Roman" w:cs="Times New Roman"/>
                <w:lang w:val="uk-UA"/>
              </w:rPr>
            </w:pPr>
            <w:r w:rsidRPr="009A3112">
              <w:rPr>
                <w:rStyle w:val="a7"/>
                <w:rFonts w:ascii="Times New Roman" w:hAnsi="Times New Roman" w:cs="Times New Roman"/>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68EDD6F" w14:textId="77777777" w:rsidR="006458CA" w:rsidRPr="009A3112" w:rsidRDefault="006458CA" w:rsidP="009A3112">
            <w:pPr>
              <w:widowControl w:val="0"/>
              <w:numPr>
                <w:ilvl w:val="0"/>
                <w:numId w:val="1"/>
              </w:numPr>
              <w:spacing w:line="240" w:lineRule="auto"/>
              <w:contextualSpacing/>
              <w:jc w:val="both"/>
              <w:rPr>
                <w:rFonts w:ascii="Times New Roman" w:hAnsi="Times New Roman" w:cs="Times New Roman"/>
                <w:lang w:val="uk-UA"/>
              </w:rPr>
            </w:pPr>
            <w:r w:rsidRPr="009A3112">
              <w:rPr>
                <w:rStyle w:val="a7"/>
                <w:rFonts w:ascii="Times New Roman" w:hAnsi="Times New Roman" w:cs="Times New Roman"/>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41D1DABE" w14:textId="77777777" w:rsidR="006458CA" w:rsidRPr="009A3112" w:rsidRDefault="006458CA" w:rsidP="009A3112">
            <w:pPr>
              <w:pStyle w:val="14"/>
              <w:widowControl w:val="0"/>
              <w:numPr>
                <w:ilvl w:val="0"/>
                <w:numId w:val="1"/>
              </w:numPr>
              <w:contextualSpacing/>
              <w:jc w:val="both"/>
              <w:rPr>
                <w:rFonts w:cs="Times New Roman"/>
                <w:sz w:val="22"/>
                <w:szCs w:val="22"/>
                <w:lang w:val="uk-UA"/>
              </w:rPr>
            </w:pPr>
            <w:r w:rsidRPr="009A3112">
              <w:rPr>
                <w:rStyle w:val="a7"/>
                <w:rFonts w:cs="Times New Roman"/>
                <w:sz w:val="22"/>
                <w:szCs w:val="22"/>
                <w:lang w:val="uk-UA"/>
              </w:rPr>
              <w:t xml:space="preserve">лист-згоду на обробку персональних даних фізичної особи відповідно до Закону України «Про захист персональних даних», які будуть розголошені на виконання Тендерної документації (подається учасником і фізичними особами, персональні дані яких містить тендерна пропозиція), що складається у довільній формі; </w:t>
            </w:r>
          </w:p>
          <w:p w14:paraId="2AC188AF" w14:textId="70079D24" w:rsidR="006458CA" w:rsidRDefault="006458CA" w:rsidP="00864795">
            <w:pPr>
              <w:pStyle w:val="15"/>
              <w:widowControl w:val="0"/>
              <w:numPr>
                <w:ilvl w:val="0"/>
                <w:numId w:val="2"/>
              </w:numPr>
              <w:spacing w:after="0" w:line="240" w:lineRule="auto"/>
              <w:ind w:left="362" w:hanging="571"/>
              <w:contextualSpacing/>
              <w:rPr>
                <w:rStyle w:val="a7"/>
                <w:rFonts w:ascii="Times New Roman" w:hAnsi="Times New Roman" w:cs="Times New Roman"/>
              </w:rPr>
            </w:pPr>
            <w:r w:rsidRPr="009A3112">
              <w:rPr>
                <w:rStyle w:val="a7"/>
                <w:rFonts w:ascii="Times New Roman" w:hAnsi="Times New Roman" w:cs="Times New Roman"/>
              </w:rPr>
              <w:t>іншими документа</w:t>
            </w:r>
            <w:r w:rsidR="00864795">
              <w:rPr>
                <w:rStyle w:val="a7"/>
                <w:rFonts w:ascii="Times New Roman" w:hAnsi="Times New Roman" w:cs="Times New Roman"/>
              </w:rPr>
              <w:t xml:space="preserve">ми, передбаченими вимогами цієї </w:t>
            </w:r>
            <w:r w:rsidRPr="009A3112">
              <w:rPr>
                <w:rStyle w:val="a7"/>
                <w:rFonts w:ascii="Times New Roman" w:hAnsi="Times New Roman" w:cs="Times New Roman"/>
              </w:rPr>
              <w:t>тендерної документації.</w:t>
            </w:r>
          </w:p>
          <w:p w14:paraId="6F24680F" w14:textId="6B305E34" w:rsidR="00864795" w:rsidRPr="009A3112" w:rsidRDefault="00864795" w:rsidP="00864795">
            <w:pPr>
              <w:pStyle w:val="15"/>
              <w:widowControl w:val="0"/>
              <w:numPr>
                <w:ilvl w:val="0"/>
                <w:numId w:val="2"/>
              </w:numPr>
              <w:spacing w:after="0" w:line="240" w:lineRule="auto"/>
              <w:ind w:left="362" w:hanging="146"/>
              <w:contextualSpacing/>
              <w:rPr>
                <w:rFonts w:ascii="Times New Roman" w:hAnsi="Times New Roman" w:cs="Times New Roman"/>
              </w:rPr>
            </w:pPr>
            <w:r w:rsidRPr="00864795">
              <w:rPr>
                <w:rFonts w:ascii="Times New Roman" w:hAnsi="Times New Roman" w:cs="Times New Roman"/>
              </w:rPr>
              <w:lastRenderedPageBreak/>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У разі, подання учасником тендерної пропозиції із вартістю, більше ніж очікувана, така пропозиція буде відхилено, відповідно до Постанови (абзац тринадцятий пункт 41).</w:t>
            </w:r>
          </w:p>
          <w:p w14:paraId="5DA57D5C" w14:textId="77777777" w:rsidR="006458CA" w:rsidRPr="009A3112" w:rsidRDefault="006458CA" w:rsidP="009A3112">
            <w:pPr>
              <w:widowControl w:val="0"/>
              <w:spacing w:line="240" w:lineRule="auto"/>
              <w:ind w:firstLine="341"/>
              <w:contextualSpacing/>
              <w:jc w:val="both"/>
              <w:rPr>
                <w:rStyle w:val="a7"/>
                <w:rFonts w:ascii="Times New Roman" w:eastAsia="Times New Roman" w:hAnsi="Times New Roman" w:cs="Times New Roman"/>
                <w:lang w:val="uk-UA"/>
              </w:rPr>
            </w:pPr>
            <w:r w:rsidRPr="009A3112">
              <w:rPr>
                <w:rStyle w:val="a7"/>
                <w:rFonts w:ascii="Times New Roman" w:hAnsi="Times New Roman" w:cs="Times New Roman"/>
                <w:lang w:val="uk-UA"/>
              </w:rPr>
              <w:t>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довіреністю/дорученням або наказом (розпорядженням) та протоколом або витягом/випискою з протоколу установчих (загальних) зборів, що підтверджує повноваження посадової особи учасника на підписання документів та/або договору.</w:t>
            </w:r>
          </w:p>
          <w:p w14:paraId="30C71FD2" w14:textId="77777777" w:rsidR="006458CA" w:rsidRPr="009A3112" w:rsidRDefault="006458CA" w:rsidP="009A3112">
            <w:pPr>
              <w:widowControl w:val="0"/>
              <w:spacing w:line="240" w:lineRule="auto"/>
              <w:ind w:firstLine="341"/>
              <w:contextualSpacing/>
              <w:jc w:val="both"/>
              <w:rPr>
                <w:rStyle w:val="a7"/>
                <w:rFonts w:ascii="Times New Roman" w:eastAsia="Times New Roman" w:hAnsi="Times New Roman" w:cs="Times New Roman"/>
                <w:lang w:val="uk-UA"/>
              </w:rPr>
            </w:pPr>
            <w:r w:rsidRPr="009A3112">
              <w:rPr>
                <w:rStyle w:val="a7"/>
                <w:rFonts w:ascii="Times New Roman" w:hAnsi="Times New Roman" w:cs="Times New Roman"/>
                <w:lang w:val="uk-UA"/>
              </w:rPr>
              <w:t>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21C7642" w14:textId="77777777" w:rsidR="006458CA" w:rsidRPr="00293D4D" w:rsidRDefault="006458CA" w:rsidP="009A3112">
            <w:pPr>
              <w:pStyle w:val="15"/>
              <w:widowControl w:val="0"/>
              <w:spacing w:after="0" w:line="240" w:lineRule="auto"/>
              <w:ind w:firstLine="341"/>
              <w:contextualSpacing/>
              <w:jc w:val="both"/>
              <w:rPr>
                <w:rStyle w:val="a7"/>
                <w:rFonts w:ascii="Times New Roman" w:eastAsia="Times New Roman" w:hAnsi="Times New Roman" w:cs="Times New Roman"/>
              </w:rPr>
            </w:pPr>
            <w:r w:rsidRPr="009A3112">
              <w:rPr>
                <w:rStyle w:val="a7"/>
                <w:rFonts w:ascii="Times New Roman" w:hAnsi="Times New Roman" w:cs="Times New Roman"/>
              </w:rPr>
              <w:t xml:space="preserve">Кожен учасник має право подати тільки одну тендерну пропозицію (у тому числі до визначеної в тендерній </w:t>
            </w:r>
            <w:r w:rsidRPr="00293D4D">
              <w:rPr>
                <w:rStyle w:val="a7"/>
                <w:rFonts w:ascii="Times New Roman" w:hAnsi="Times New Roman" w:cs="Times New Roman"/>
              </w:rPr>
              <w:t>документації частини предмета закупівлі (лота).</w:t>
            </w:r>
          </w:p>
          <w:p w14:paraId="78F199F0" w14:textId="2E8446CA" w:rsidR="006458CA" w:rsidRPr="009A3112" w:rsidRDefault="006458CA" w:rsidP="009A3112">
            <w:pPr>
              <w:pStyle w:val="15"/>
              <w:widowControl w:val="0"/>
              <w:spacing w:after="0" w:line="240" w:lineRule="auto"/>
              <w:ind w:firstLine="341"/>
              <w:contextualSpacing/>
              <w:jc w:val="both"/>
              <w:rPr>
                <w:rStyle w:val="a7"/>
                <w:rFonts w:ascii="Times New Roman" w:eastAsia="Times New Roman" w:hAnsi="Times New Roman" w:cs="Times New Roman"/>
              </w:rPr>
            </w:pPr>
            <w:r w:rsidRPr="00293D4D">
              <w:rPr>
                <w:rStyle w:val="a7"/>
                <w:rFonts w:ascii="Times New Roman" w:hAnsi="Times New Roman" w:cs="Times New Roman"/>
              </w:rPr>
              <w:t>Ціна тендерної пропозиції/пропозиції не може перевищувати очікувану вартість предмета закупівлі, зазначену в оголошенні про проведення відкритих торгів.</w:t>
            </w:r>
            <w:r>
              <w:rPr>
                <w:rStyle w:val="a7"/>
                <w:rFonts w:ascii="Times New Roman" w:hAnsi="Times New Roman" w:cs="Times New Roman"/>
              </w:rPr>
              <w:t xml:space="preserve"> </w:t>
            </w:r>
          </w:p>
          <w:p w14:paraId="67AB95D4" w14:textId="77777777" w:rsidR="006458CA" w:rsidRPr="009A3112" w:rsidRDefault="006458CA" w:rsidP="009A3112">
            <w:pPr>
              <w:pStyle w:val="15"/>
              <w:widowControl w:val="0"/>
              <w:spacing w:after="0" w:line="240" w:lineRule="auto"/>
              <w:ind w:firstLine="341"/>
              <w:contextualSpacing/>
              <w:jc w:val="both"/>
              <w:rPr>
                <w:rStyle w:val="a7"/>
                <w:rFonts w:ascii="Times New Roman" w:eastAsia="Times New Roman" w:hAnsi="Times New Roman" w:cs="Times New Roman"/>
              </w:rPr>
            </w:pPr>
            <w:r w:rsidRPr="009A3112">
              <w:rPr>
                <w:rStyle w:val="a7"/>
                <w:rFonts w:ascii="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пропозиції/пропозиції.</w:t>
            </w:r>
          </w:p>
          <w:p w14:paraId="3C9FD9C8" w14:textId="77777777" w:rsidR="006458CA" w:rsidRPr="009A3112" w:rsidRDefault="006458CA" w:rsidP="009A3112">
            <w:pPr>
              <w:pStyle w:val="15"/>
              <w:widowControl w:val="0"/>
              <w:spacing w:after="0" w:line="240" w:lineRule="auto"/>
              <w:ind w:firstLine="341"/>
              <w:contextualSpacing/>
              <w:jc w:val="both"/>
              <w:rPr>
                <w:rStyle w:val="a7"/>
                <w:rFonts w:ascii="Times New Roman" w:eastAsia="Times New Roman" w:hAnsi="Times New Roman" w:cs="Times New Roman"/>
              </w:rPr>
            </w:pPr>
            <w:r w:rsidRPr="009A3112">
              <w:rPr>
                <w:rStyle w:val="a7"/>
                <w:rFonts w:ascii="Times New Roman" w:hAnsi="Times New Roman" w:cs="Times New Roman"/>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документу, складеного суб’єктом господарювання. Документи, що складені Учасником та подаються ним у складі пропозиції, повинні бути відскановані з оригіналів документів, та містити такі реквізити: дата, вихідний номер, прізвище, ім'я та підпис уповноваженої особи Учасника. Копії інших документів мають бути засвідчені у порядку, визначеному законодавством.</w:t>
            </w:r>
          </w:p>
          <w:p w14:paraId="5B72997B" w14:textId="77777777" w:rsidR="006458CA" w:rsidRPr="009A3112" w:rsidRDefault="006458CA" w:rsidP="009A3112">
            <w:pPr>
              <w:pStyle w:val="14"/>
              <w:widowControl w:val="0"/>
              <w:ind w:firstLine="341"/>
              <w:contextualSpacing/>
              <w:jc w:val="both"/>
              <w:rPr>
                <w:rFonts w:cs="Times New Roman"/>
                <w:sz w:val="22"/>
                <w:szCs w:val="22"/>
                <w:lang w:val="uk-UA"/>
              </w:rPr>
            </w:pPr>
            <w:r w:rsidRPr="009A3112">
              <w:rPr>
                <w:rStyle w:val="a7"/>
                <w:rFonts w:cs="Times New Roman"/>
                <w:b/>
                <w:bCs/>
                <w:i/>
                <w:iCs/>
                <w:sz w:val="22"/>
                <w:szCs w:val="22"/>
                <w:lang w:val="uk-UA"/>
              </w:rPr>
              <w:t xml:space="preserve"> </w:t>
            </w:r>
            <w:r w:rsidRPr="009A3112">
              <w:rPr>
                <w:rStyle w:val="a7"/>
                <w:rFonts w:cs="Times New Roman"/>
                <w:sz w:val="22"/>
                <w:szCs w:val="22"/>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w:t>
            </w:r>
            <w:r w:rsidRPr="009A3112">
              <w:rPr>
                <w:rStyle w:val="a7"/>
                <w:rFonts w:cs="Times New Roman"/>
                <w:sz w:val="22"/>
                <w:szCs w:val="22"/>
                <w:lang w:val="uk-UA"/>
              </w:rPr>
              <w:lastRenderedPageBreak/>
              <w:t>підтверджуються відповідно до поданих документів, що вимагаються цієї Тендерної документації.</w:t>
            </w:r>
          </w:p>
        </w:tc>
      </w:tr>
      <w:tr w:rsidR="006458CA" w:rsidRPr="009A3112" w14:paraId="6E216A12" w14:textId="77777777" w:rsidTr="0047219B">
        <w:trPr>
          <w:trHeight w:val="48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47909" w14:textId="77777777" w:rsidR="006458CA" w:rsidRPr="009A3112" w:rsidRDefault="006458CA" w:rsidP="009A3112">
            <w:pPr>
              <w:pStyle w:val="14"/>
              <w:widowControl w:val="0"/>
              <w:contextualSpacing/>
              <w:jc w:val="both"/>
              <w:rPr>
                <w:rFonts w:cs="Times New Roman"/>
                <w:sz w:val="22"/>
                <w:szCs w:val="22"/>
                <w:lang w:val="uk-UA"/>
              </w:rPr>
            </w:pPr>
            <w:r w:rsidRPr="009A3112">
              <w:rPr>
                <w:rStyle w:val="a7"/>
                <w:rFonts w:cs="Times New Roman"/>
                <w:b/>
                <w:bCs/>
                <w:sz w:val="22"/>
                <w:szCs w:val="22"/>
                <w:lang w:val="uk-UA"/>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34232A" w14:textId="77777777" w:rsidR="006458CA" w:rsidRPr="009A3112" w:rsidRDefault="006458CA" w:rsidP="009A3112">
            <w:pPr>
              <w:pStyle w:val="14"/>
              <w:widowControl w:val="0"/>
              <w:contextualSpacing/>
              <w:rPr>
                <w:rFonts w:cs="Times New Roman"/>
                <w:sz w:val="22"/>
                <w:szCs w:val="22"/>
                <w:lang w:val="uk-UA"/>
              </w:rPr>
            </w:pPr>
            <w:r w:rsidRPr="009A3112">
              <w:rPr>
                <w:rStyle w:val="a7"/>
                <w:rFonts w:cs="Times New Roman"/>
                <w:b/>
                <w:bCs/>
                <w:sz w:val="22"/>
                <w:szCs w:val="22"/>
                <w:lang w:val="uk-UA"/>
              </w:rPr>
              <w:t>Забезпечення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5D462" w14:textId="77777777" w:rsidR="006458CA" w:rsidRPr="009A3112" w:rsidRDefault="006458CA" w:rsidP="009A3112">
            <w:pPr>
              <w:pStyle w:val="14"/>
              <w:widowControl w:val="0"/>
              <w:contextualSpacing/>
              <w:jc w:val="both"/>
              <w:rPr>
                <w:rFonts w:cs="Times New Roman"/>
                <w:sz w:val="22"/>
                <w:szCs w:val="22"/>
                <w:lang w:val="uk-UA"/>
              </w:rPr>
            </w:pPr>
            <w:r w:rsidRPr="009A3112">
              <w:rPr>
                <w:rStyle w:val="Hyperlink1"/>
                <w:rFonts w:eastAsia="Arial Unicode MS"/>
                <w:sz w:val="22"/>
                <w:szCs w:val="22"/>
                <w:lang w:val="uk-UA"/>
              </w:rPr>
              <w:t>Відсутнє.</w:t>
            </w:r>
          </w:p>
        </w:tc>
      </w:tr>
      <w:tr w:rsidR="006458CA" w:rsidRPr="009A3112" w14:paraId="2C40FCB8" w14:textId="77777777" w:rsidTr="0047219B">
        <w:trPr>
          <w:trHeight w:val="7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F36C4" w14:textId="77777777" w:rsidR="006458CA" w:rsidRPr="009A3112" w:rsidRDefault="006458CA" w:rsidP="009A3112">
            <w:pPr>
              <w:pStyle w:val="14"/>
              <w:widowControl w:val="0"/>
              <w:contextualSpacing/>
              <w:jc w:val="both"/>
              <w:rPr>
                <w:rFonts w:cs="Times New Roman"/>
                <w:sz w:val="22"/>
                <w:szCs w:val="22"/>
                <w:lang w:val="uk-UA"/>
              </w:rPr>
            </w:pPr>
            <w:r w:rsidRPr="009A3112">
              <w:rPr>
                <w:rStyle w:val="a7"/>
                <w:rFonts w:cs="Times New Roman"/>
                <w:b/>
                <w:bCs/>
                <w:sz w:val="22"/>
                <w:szCs w:val="22"/>
                <w:lang w:val="uk-UA"/>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4CB5A" w14:textId="77777777" w:rsidR="006458CA" w:rsidRPr="009A3112" w:rsidRDefault="006458CA" w:rsidP="009A3112">
            <w:pPr>
              <w:pStyle w:val="14"/>
              <w:widowControl w:val="0"/>
              <w:contextualSpacing/>
              <w:rPr>
                <w:rFonts w:cs="Times New Roman"/>
                <w:sz w:val="22"/>
                <w:szCs w:val="22"/>
                <w:lang w:val="uk-UA"/>
              </w:rPr>
            </w:pPr>
            <w:r w:rsidRPr="009A3112">
              <w:rPr>
                <w:rStyle w:val="a7"/>
                <w:rFonts w:cs="Times New Roman"/>
                <w:b/>
                <w:bCs/>
                <w:sz w:val="22"/>
                <w:szCs w:val="22"/>
                <w:lang w:val="uk-UA"/>
              </w:rPr>
              <w:t>Умови повернення чи неповернення забезпечення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A26D7" w14:textId="77777777" w:rsidR="006458CA" w:rsidRPr="009A3112" w:rsidRDefault="006458CA" w:rsidP="009A3112">
            <w:pPr>
              <w:pStyle w:val="14"/>
              <w:widowControl w:val="0"/>
              <w:contextualSpacing/>
              <w:jc w:val="both"/>
              <w:rPr>
                <w:rFonts w:cs="Times New Roman"/>
                <w:sz w:val="22"/>
                <w:szCs w:val="22"/>
                <w:lang w:val="uk-UA"/>
              </w:rPr>
            </w:pPr>
            <w:r w:rsidRPr="009A3112">
              <w:rPr>
                <w:rStyle w:val="Hyperlink1"/>
                <w:rFonts w:eastAsia="Arial Unicode MS"/>
                <w:sz w:val="22"/>
                <w:szCs w:val="22"/>
                <w:lang w:val="uk-UA"/>
              </w:rPr>
              <w:t>Відсутнє.</w:t>
            </w:r>
          </w:p>
        </w:tc>
      </w:tr>
      <w:tr w:rsidR="006458CA" w:rsidRPr="00B22F76" w14:paraId="4262337C" w14:textId="77777777" w:rsidTr="000D682B">
        <w:trPr>
          <w:trHeight w:val="279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BE700" w14:textId="77777777" w:rsidR="006458CA" w:rsidRPr="009A3112" w:rsidRDefault="006458CA" w:rsidP="009A3112">
            <w:pPr>
              <w:pStyle w:val="14"/>
              <w:widowControl w:val="0"/>
              <w:contextualSpacing/>
              <w:jc w:val="both"/>
              <w:rPr>
                <w:rFonts w:cs="Times New Roman"/>
                <w:sz w:val="22"/>
                <w:szCs w:val="22"/>
                <w:lang w:val="uk-UA"/>
              </w:rPr>
            </w:pPr>
            <w:r w:rsidRPr="009A3112">
              <w:rPr>
                <w:rStyle w:val="a7"/>
                <w:rFonts w:cs="Times New Roman"/>
                <w:b/>
                <w:bCs/>
                <w:sz w:val="22"/>
                <w:szCs w:val="22"/>
                <w:lang w:val="uk-UA"/>
              </w:rPr>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9C1C5" w14:textId="77777777" w:rsidR="006458CA" w:rsidRPr="009A3112" w:rsidRDefault="006458CA" w:rsidP="009A3112">
            <w:pPr>
              <w:pStyle w:val="14"/>
              <w:widowControl w:val="0"/>
              <w:contextualSpacing/>
              <w:rPr>
                <w:rFonts w:cs="Times New Roman"/>
                <w:sz w:val="22"/>
                <w:szCs w:val="22"/>
                <w:lang w:val="uk-UA"/>
              </w:rPr>
            </w:pPr>
            <w:r w:rsidRPr="009A3112">
              <w:rPr>
                <w:rStyle w:val="a7"/>
                <w:rFonts w:cs="Times New Roman"/>
                <w:b/>
                <w:bCs/>
                <w:sz w:val="22"/>
                <w:szCs w:val="22"/>
                <w:lang w:val="uk-UA"/>
              </w:rPr>
              <w:t>Строк дії тендерної пропозиції, протягом якого тендерні пропозиції вважаються дійсними</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B6315" w14:textId="77777777" w:rsidR="006458CA" w:rsidRPr="009A3112" w:rsidRDefault="006458CA" w:rsidP="009A3112">
            <w:pPr>
              <w:pStyle w:val="14"/>
              <w:widowControl w:val="0"/>
              <w:contextualSpacing/>
              <w:jc w:val="both"/>
              <w:rPr>
                <w:rStyle w:val="a7"/>
                <w:rFonts w:cs="Times New Roman"/>
                <w:sz w:val="22"/>
                <w:szCs w:val="22"/>
                <w:lang w:val="uk-UA"/>
              </w:rPr>
            </w:pPr>
            <w:r w:rsidRPr="009A3112">
              <w:rPr>
                <w:rStyle w:val="Hyperlink1"/>
                <w:rFonts w:eastAsia="Arial Unicode MS"/>
                <w:sz w:val="22"/>
                <w:szCs w:val="22"/>
                <w:lang w:val="uk-UA"/>
              </w:rPr>
              <w:t xml:space="preserve">4.1. Тендерні пропозиції вважаються дійсними протягом не менше 90 днів із дати кінцевого строку подання тендерних пропозицій. </w:t>
            </w:r>
          </w:p>
          <w:p w14:paraId="7734DF2A" w14:textId="77777777" w:rsidR="006458CA" w:rsidRPr="009A3112" w:rsidRDefault="006458CA" w:rsidP="009A3112">
            <w:pPr>
              <w:pStyle w:val="14"/>
              <w:widowControl w:val="0"/>
              <w:contextualSpacing/>
              <w:jc w:val="both"/>
              <w:rPr>
                <w:rFonts w:cs="Times New Roman"/>
                <w:sz w:val="22"/>
                <w:szCs w:val="22"/>
                <w:lang w:val="uk-UA"/>
              </w:rPr>
            </w:pPr>
            <w:r w:rsidRPr="009A3112">
              <w:rPr>
                <w:rStyle w:val="Hyperlink1"/>
                <w:rFonts w:eastAsia="Arial Unicode MS"/>
                <w:sz w:val="22"/>
                <w:szCs w:val="22"/>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w:t>
            </w:r>
          </w:p>
        </w:tc>
      </w:tr>
      <w:tr w:rsidR="006458CA" w:rsidRPr="009A3112" w14:paraId="1F8C0EF2" w14:textId="77777777" w:rsidTr="00232336">
        <w:trPr>
          <w:trHeight w:val="302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E052C" w14:textId="77777777" w:rsidR="006458CA" w:rsidRPr="009A3112" w:rsidRDefault="006458CA" w:rsidP="009A3112">
            <w:pPr>
              <w:pStyle w:val="14"/>
              <w:widowControl w:val="0"/>
              <w:contextualSpacing/>
              <w:jc w:val="both"/>
              <w:rPr>
                <w:rFonts w:cs="Times New Roman"/>
                <w:sz w:val="22"/>
                <w:szCs w:val="22"/>
                <w:lang w:val="uk-UA"/>
              </w:rPr>
            </w:pPr>
            <w:r w:rsidRPr="009A3112">
              <w:rPr>
                <w:rStyle w:val="a7"/>
                <w:rFonts w:cs="Times New Roman"/>
                <w:b/>
                <w:bCs/>
                <w:sz w:val="22"/>
                <w:szCs w:val="22"/>
                <w:lang w:val="uk-UA"/>
              </w:rPr>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93CC1" w14:textId="06F1EDF9" w:rsidR="006458CA" w:rsidRPr="009A3112" w:rsidRDefault="002E5908" w:rsidP="009A3112">
            <w:pPr>
              <w:pStyle w:val="14"/>
              <w:widowControl w:val="0"/>
              <w:contextualSpacing/>
              <w:rPr>
                <w:rFonts w:cs="Times New Roman"/>
                <w:sz w:val="22"/>
                <w:szCs w:val="22"/>
                <w:lang w:val="uk-UA"/>
              </w:rPr>
            </w:pPr>
            <w:r w:rsidRPr="00B22F76">
              <w:rPr>
                <w:rStyle w:val="a7"/>
                <w:rFonts w:cs="Times New Roman"/>
                <w:b/>
                <w:bCs/>
                <w:color w:val="auto"/>
                <w:sz w:val="22"/>
                <w:szCs w:val="22"/>
                <w:lang w:val="uk-UA"/>
              </w:rPr>
              <w:t>В</w:t>
            </w:r>
            <w:r w:rsidR="006458CA" w:rsidRPr="00B22F76">
              <w:rPr>
                <w:rStyle w:val="a7"/>
                <w:rFonts w:cs="Times New Roman"/>
                <w:b/>
                <w:bCs/>
                <w:sz w:val="22"/>
                <w:szCs w:val="22"/>
                <w:lang w:val="uk-UA"/>
              </w:rPr>
              <w:t>имоги, встановлені статтею 17 Закону</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09AED" w14:textId="2D353B49" w:rsidR="006458CA" w:rsidRPr="009A3112" w:rsidRDefault="006458CA" w:rsidP="009A3112">
            <w:pPr>
              <w:pStyle w:val="15"/>
              <w:widowControl w:val="0"/>
              <w:spacing w:after="0" w:line="240" w:lineRule="auto"/>
              <w:contextualSpacing/>
              <w:jc w:val="both"/>
              <w:rPr>
                <w:rStyle w:val="a7"/>
                <w:rFonts w:ascii="Times New Roman" w:eastAsia="Times New Roman" w:hAnsi="Times New Roman" w:cs="Times New Roman"/>
              </w:rPr>
            </w:pPr>
            <w:r w:rsidRPr="009A3112">
              <w:rPr>
                <w:rStyle w:val="a7"/>
                <w:rFonts w:ascii="Times New Roman" w:hAnsi="Times New Roman" w:cs="Times New Roman"/>
              </w:rPr>
              <w:t>5.</w:t>
            </w:r>
            <w:r w:rsidR="002E5908">
              <w:rPr>
                <w:rStyle w:val="a7"/>
                <w:rFonts w:ascii="Times New Roman" w:hAnsi="Times New Roman" w:cs="Times New Roman"/>
              </w:rPr>
              <w:t>1</w:t>
            </w:r>
            <w:r w:rsidRPr="009A3112">
              <w:rPr>
                <w:rStyle w:val="a7"/>
                <w:rFonts w:ascii="Times New Roman" w:hAnsi="Times New Roman" w:cs="Times New Roman"/>
              </w:rPr>
              <w:t>. Відповідність вимогам, встановленим статтею 17  Закону (надати інформацію в системі Prozorro шляхом заповнення електронних полів під час подачі пропозиції до закупівлі).</w:t>
            </w:r>
          </w:p>
          <w:p w14:paraId="39843257" w14:textId="46C861A0" w:rsidR="006458CA" w:rsidRPr="009A3112" w:rsidRDefault="006458CA" w:rsidP="009A3112">
            <w:pPr>
              <w:pStyle w:val="14"/>
              <w:contextualSpacing/>
              <w:jc w:val="both"/>
              <w:rPr>
                <w:rFonts w:cs="Times New Roman"/>
                <w:sz w:val="22"/>
                <w:szCs w:val="22"/>
                <w:lang w:val="uk-UA"/>
              </w:rPr>
            </w:pPr>
            <w:r w:rsidRPr="009A3112">
              <w:rPr>
                <w:rStyle w:val="a7"/>
                <w:rFonts w:cs="Times New Roman"/>
                <w:sz w:val="22"/>
                <w:szCs w:val="22"/>
                <w:lang w:val="uk-UA"/>
              </w:rPr>
              <w:t>5.</w:t>
            </w:r>
            <w:r w:rsidR="002E5908">
              <w:rPr>
                <w:rStyle w:val="a7"/>
                <w:rFonts w:cs="Times New Roman"/>
                <w:sz w:val="22"/>
                <w:szCs w:val="22"/>
                <w:lang w:val="uk-UA"/>
              </w:rPr>
              <w:t>2</w:t>
            </w:r>
            <w:r w:rsidRPr="009A3112">
              <w:rPr>
                <w:rStyle w:val="a7"/>
                <w:rFonts w:cs="Times New Roman"/>
                <w:sz w:val="22"/>
                <w:szCs w:val="22"/>
                <w:lang w:val="uk-UA"/>
              </w:rPr>
              <w:t>.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 В такому разі Учаснику необхідно надати довідку у довільній формі із зазначенням відповідного факту та з посиланням на законодавчі підстави, які передбачають неподання відповідних документів.</w:t>
            </w:r>
          </w:p>
        </w:tc>
      </w:tr>
      <w:tr w:rsidR="006458CA" w:rsidRPr="009A3112" w14:paraId="7D45FB77" w14:textId="77777777" w:rsidTr="000D682B">
        <w:trPr>
          <w:trHeight w:val="37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61D80" w14:textId="77777777" w:rsidR="006458CA" w:rsidRPr="009A3112" w:rsidRDefault="006458CA" w:rsidP="009A3112">
            <w:pPr>
              <w:pStyle w:val="14"/>
              <w:widowControl w:val="0"/>
              <w:contextualSpacing/>
              <w:jc w:val="both"/>
              <w:rPr>
                <w:rFonts w:cs="Times New Roman"/>
                <w:sz w:val="22"/>
                <w:szCs w:val="22"/>
                <w:lang w:val="uk-UA"/>
              </w:rPr>
            </w:pPr>
            <w:r w:rsidRPr="009A3112">
              <w:rPr>
                <w:rStyle w:val="a7"/>
                <w:rFonts w:cs="Times New Roman"/>
                <w:b/>
                <w:bCs/>
                <w:sz w:val="22"/>
                <w:szCs w:val="22"/>
                <w:lang w:val="uk-UA"/>
              </w:rPr>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68B31" w14:textId="77777777" w:rsidR="006458CA" w:rsidRPr="009A3112" w:rsidRDefault="006458CA" w:rsidP="009A3112">
            <w:pPr>
              <w:pStyle w:val="14"/>
              <w:widowControl w:val="0"/>
              <w:contextualSpacing/>
              <w:jc w:val="both"/>
              <w:rPr>
                <w:rFonts w:cs="Times New Roman"/>
                <w:sz w:val="22"/>
                <w:szCs w:val="22"/>
                <w:lang w:val="uk-UA"/>
              </w:rPr>
            </w:pPr>
            <w:r w:rsidRPr="009A3112">
              <w:rPr>
                <w:rStyle w:val="a7"/>
                <w:rFonts w:cs="Times New Roman"/>
                <w:b/>
                <w:bCs/>
                <w:sz w:val="22"/>
                <w:szCs w:val="22"/>
                <w:lang w:val="uk-UA"/>
              </w:rPr>
              <w:t>Інформація про необхідні технічні, якісні та кількісні характеристики предмета закупівлі</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6D2E3" w14:textId="77777777" w:rsidR="006458CA" w:rsidRPr="009A3112" w:rsidRDefault="006458CA" w:rsidP="009A3112">
            <w:pPr>
              <w:pStyle w:val="14"/>
              <w:widowControl w:val="0"/>
              <w:contextualSpacing/>
              <w:jc w:val="both"/>
              <w:rPr>
                <w:rStyle w:val="a7"/>
                <w:rFonts w:cs="Times New Roman"/>
                <w:sz w:val="22"/>
                <w:szCs w:val="22"/>
                <w:lang w:val="uk-UA"/>
              </w:rPr>
            </w:pPr>
            <w:r w:rsidRPr="009A3112">
              <w:rPr>
                <w:rStyle w:val="Hyperlink1"/>
                <w:rFonts w:eastAsia="Arial Unicode MS"/>
                <w:sz w:val="22"/>
                <w:szCs w:val="22"/>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14:paraId="56E4FA26" w14:textId="77777777" w:rsidR="006458CA" w:rsidRPr="009A3112" w:rsidRDefault="006458CA" w:rsidP="009A3112">
            <w:pPr>
              <w:pStyle w:val="14"/>
              <w:widowControl w:val="0"/>
              <w:contextualSpacing/>
              <w:jc w:val="both"/>
              <w:rPr>
                <w:rStyle w:val="a7"/>
                <w:rFonts w:cs="Times New Roman"/>
                <w:sz w:val="22"/>
                <w:szCs w:val="22"/>
                <w:shd w:val="clear" w:color="auto" w:fill="FFFFFF"/>
                <w:lang w:val="uk-UA"/>
              </w:rPr>
            </w:pPr>
            <w:r w:rsidRPr="009A3112">
              <w:rPr>
                <w:rStyle w:val="a7"/>
                <w:rFonts w:cs="Times New Roman"/>
                <w:sz w:val="22"/>
                <w:szCs w:val="22"/>
                <w:shd w:val="clear" w:color="auto" w:fill="FFFFFF"/>
                <w:lang w:val="uk-UA"/>
              </w:rPr>
              <w:t>6.2. Інформація про необхідні технічні, якісні та кількісні характеристики предмета закупівлі подається Учасником відповідно до Додатку 2 до Тендерної документації в окремому файлі.</w:t>
            </w:r>
          </w:p>
          <w:p w14:paraId="295D59AD" w14:textId="77777777" w:rsidR="006458CA" w:rsidRPr="009A3112" w:rsidRDefault="006458CA" w:rsidP="009A3112">
            <w:pPr>
              <w:pStyle w:val="14"/>
              <w:widowControl w:val="0"/>
              <w:contextualSpacing/>
              <w:jc w:val="both"/>
              <w:rPr>
                <w:rFonts w:cs="Times New Roman"/>
                <w:sz w:val="22"/>
                <w:szCs w:val="22"/>
                <w:lang w:val="uk-UA"/>
              </w:rPr>
            </w:pPr>
            <w:r w:rsidRPr="009A3112">
              <w:rPr>
                <w:rStyle w:val="Hyperlink1"/>
                <w:rFonts w:eastAsia="Arial Unicode MS"/>
                <w:sz w:val="22"/>
                <w:szCs w:val="22"/>
                <w:lang w:val="uk-UA"/>
              </w:rPr>
              <w:t>6.3. Усі посилання на конкретні марку, виробника або на конкретний процес, що характеризує продукт чи послугу (роботу) певного суб’єкта господарювання, патенти, типи або конкретне місце походження чи спосіб виробництва, які мають місце у Тендерній документації, вживаються у значенні «…. «або еквівалент».</w:t>
            </w:r>
          </w:p>
        </w:tc>
      </w:tr>
      <w:tr w:rsidR="006458CA" w:rsidRPr="00B22F76" w14:paraId="2F833CEF" w14:textId="77777777" w:rsidTr="000D682B">
        <w:trPr>
          <w:trHeight w:val="585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CF839" w14:textId="77777777" w:rsidR="006458CA" w:rsidRPr="009A3112" w:rsidRDefault="006458CA" w:rsidP="009A3112">
            <w:pPr>
              <w:pStyle w:val="14"/>
              <w:widowControl w:val="0"/>
              <w:contextualSpacing/>
              <w:jc w:val="both"/>
              <w:rPr>
                <w:rFonts w:cs="Times New Roman"/>
                <w:sz w:val="22"/>
                <w:szCs w:val="22"/>
                <w:lang w:val="uk-UA"/>
              </w:rPr>
            </w:pPr>
            <w:r w:rsidRPr="009A3112">
              <w:rPr>
                <w:rStyle w:val="a7"/>
                <w:rFonts w:cs="Times New Roman"/>
                <w:b/>
                <w:bCs/>
                <w:sz w:val="22"/>
                <w:szCs w:val="22"/>
                <w:lang w:val="uk-UA"/>
              </w:rPr>
              <w:lastRenderedPageBreak/>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B5D13" w14:textId="77777777" w:rsidR="006458CA" w:rsidRPr="009A3112" w:rsidRDefault="006458CA" w:rsidP="009A3112">
            <w:pPr>
              <w:pStyle w:val="14"/>
              <w:widowControl w:val="0"/>
              <w:contextualSpacing/>
              <w:rPr>
                <w:rFonts w:cs="Times New Roman"/>
                <w:sz w:val="22"/>
                <w:szCs w:val="22"/>
                <w:lang w:val="uk-UA"/>
              </w:rPr>
            </w:pPr>
            <w:r w:rsidRPr="009A3112">
              <w:rPr>
                <w:rStyle w:val="a7"/>
                <w:rFonts w:cs="Times New Roman"/>
                <w:b/>
                <w:bCs/>
                <w:sz w:val="22"/>
                <w:szCs w:val="22"/>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E8EDA" w14:textId="77777777" w:rsidR="006458CA" w:rsidRPr="009A3112" w:rsidRDefault="006458CA" w:rsidP="009A3112">
            <w:pPr>
              <w:pStyle w:val="14"/>
              <w:widowControl w:val="0"/>
              <w:contextualSpacing/>
              <w:jc w:val="both"/>
              <w:rPr>
                <w:rStyle w:val="a7"/>
                <w:rFonts w:cs="Times New Roman"/>
                <w:sz w:val="22"/>
                <w:szCs w:val="22"/>
                <w:lang w:val="uk-UA"/>
              </w:rPr>
            </w:pPr>
            <w:r w:rsidRPr="009A3112">
              <w:rPr>
                <w:rStyle w:val="Hyperlink1"/>
                <w:rFonts w:eastAsia="Arial Unicode MS"/>
                <w:sz w:val="22"/>
                <w:szCs w:val="22"/>
                <w:lang w:val="uk-UA"/>
              </w:rPr>
              <w:t xml:space="preserve">7.1. Замовник вимагає від учасників підтвердження того, що пропоновані ними товари за своїми екологічними чи іншими характеристиками відповідають вимогам, установленим у Тендерній документації. </w:t>
            </w:r>
          </w:p>
          <w:p w14:paraId="478B042E" w14:textId="77777777" w:rsidR="006458CA" w:rsidRPr="009A3112" w:rsidRDefault="006458CA" w:rsidP="009A3112">
            <w:pPr>
              <w:pStyle w:val="14"/>
              <w:widowControl w:val="0"/>
              <w:contextualSpacing/>
              <w:jc w:val="both"/>
              <w:rPr>
                <w:rStyle w:val="a7"/>
                <w:rFonts w:cs="Times New Roman"/>
                <w:sz w:val="22"/>
                <w:szCs w:val="22"/>
                <w:lang w:val="uk-UA"/>
              </w:rPr>
            </w:pPr>
            <w:r w:rsidRPr="009A3112">
              <w:rPr>
                <w:rStyle w:val="Hyperlink1"/>
                <w:rFonts w:eastAsia="Arial Unicode MS"/>
                <w:sz w:val="22"/>
                <w:szCs w:val="22"/>
                <w:lang w:val="uk-UA"/>
              </w:rPr>
              <w:t xml:space="preserve">7.2. Замовник в Тендерній документації зазначив, які маркування, протоколи випробувань або сертифікати можуть підтвердити відповідність предмета закупівлі таким характеристикам. Дані вимоги зазначені у Додатку 2 до Тендерної документації. </w:t>
            </w:r>
          </w:p>
          <w:p w14:paraId="3B2C4163" w14:textId="77777777" w:rsidR="006458CA" w:rsidRPr="009A3112" w:rsidRDefault="006458CA" w:rsidP="009A3112">
            <w:pPr>
              <w:pStyle w:val="14"/>
              <w:widowControl w:val="0"/>
              <w:contextualSpacing/>
              <w:jc w:val="both"/>
              <w:rPr>
                <w:rStyle w:val="a7"/>
                <w:rFonts w:cs="Times New Roman"/>
                <w:sz w:val="22"/>
                <w:szCs w:val="22"/>
                <w:lang w:val="uk-UA"/>
              </w:rPr>
            </w:pPr>
            <w:r w:rsidRPr="009A3112">
              <w:rPr>
                <w:rStyle w:val="Hyperlink1"/>
                <w:rFonts w:eastAsia="Arial Unicode MS"/>
                <w:sz w:val="22"/>
                <w:szCs w:val="22"/>
                <w:lang w:val="uk-UA"/>
              </w:rPr>
              <w:t>7.3.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зобов’язується розглянути технічний паспорт і визначити, чи справді він підтверджує відповідність установленим вимогам, із обґрунтуванням свого</w:t>
            </w:r>
            <w:r w:rsidRPr="009A3112">
              <w:rPr>
                <w:rStyle w:val="a7"/>
                <w:rFonts w:cs="Times New Roman"/>
                <w:b/>
                <w:bCs/>
                <w:sz w:val="22"/>
                <w:szCs w:val="22"/>
                <w:lang w:val="uk-UA"/>
              </w:rPr>
              <w:t xml:space="preserve"> </w:t>
            </w:r>
            <w:r w:rsidRPr="009A3112">
              <w:rPr>
                <w:rStyle w:val="Hyperlink1"/>
                <w:rFonts w:eastAsia="Arial Unicode MS"/>
                <w:sz w:val="22"/>
                <w:szCs w:val="22"/>
                <w:lang w:val="uk-UA"/>
              </w:rPr>
              <w:t xml:space="preserve">рішення. </w:t>
            </w:r>
          </w:p>
          <w:p w14:paraId="2BD5434A" w14:textId="77777777" w:rsidR="006458CA" w:rsidRPr="009A3112" w:rsidRDefault="006458CA" w:rsidP="009A3112">
            <w:pPr>
              <w:pStyle w:val="14"/>
              <w:widowControl w:val="0"/>
              <w:contextualSpacing/>
              <w:jc w:val="both"/>
              <w:rPr>
                <w:rFonts w:cs="Times New Roman"/>
                <w:sz w:val="22"/>
                <w:szCs w:val="22"/>
                <w:lang w:val="uk-UA"/>
              </w:rPr>
            </w:pPr>
            <w:r w:rsidRPr="009A3112">
              <w:rPr>
                <w:rStyle w:val="Hyperlink1"/>
                <w:rFonts w:eastAsia="Arial Unicode MS"/>
                <w:sz w:val="22"/>
                <w:szCs w:val="22"/>
                <w:lang w:val="uk-UA"/>
              </w:rPr>
              <w:t>7.4.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6458CA" w:rsidRPr="00B22F76" w14:paraId="362EB4E3" w14:textId="77777777">
        <w:trPr>
          <w:trHeight w:val="24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994BF" w14:textId="4332B2BE" w:rsidR="006458CA" w:rsidRPr="009A3112" w:rsidRDefault="004503ED" w:rsidP="009A3112">
            <w:pPr>
              <w:pStyle w:val="14"/>
              <w:widowControl w:val="0"/>
              <w:contextualSpacing/>
              <w:jc w:val="both"/>
              <w:rPr>
                <w:rFonts w:cs="Times New Roman"/>
                <w:sz w:val="22"/>
                <w:szCs w:val="22"/>
                <w:lang w:val="uk-UA"/>
              </w:rPr>
            </w:pPr>
            <w:r>
              <w:rPr>
                <w:rStyle w:val="a7"/>
                <w:rFonts w:cs="Times New Roman"/>
                <w:b/>
                <w:bCs/>
                <w:sz w:val="22"/>
                <w:szCs w:val="22"/>
                <w:lang w:val="uk-UA"/>
              </w:rPr>
              <w:t>8</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C4311" w14:textId="77777777" w:rsidR="006458CA" w:rsidRPr="009A3112" w:rsidRDefault="006458CA" w:rsidP="009A3112">
            <w:pPr>
              <w:pStyle w:val="14"/>
              <w:widowControl w:val="0"/>
              <w:contextualSpacing/>
              <w:rPr>
                <w:rFonts w:cs="Times New Roman"/>
                <w:sz w:val="22"/>
                <w:szCs w:val="22"/>
                <w:lang w:val="uk-UA"/>
              </w:rPr>
            </w:pPr>
            <w:r w:rsidRPr="009A3112">
              <w:rPr>
                <w:rStyle w:val="a7"/>
                <w:rFonts w:cs="Times New Roman"/>
                <w:b/>
                <w:bCs/>
                <w:sz w:val="22"/>
                <w:szCs w:val="22"/>
                <w:lang w:val="uk-UA"/>
              </w:rPr>
              <w:t>Унесення змін або відкликання тендерної пропозиції учасником</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5E1A9" w14:textId="77777777" w:rsidR="006458CA" w:rsidRPr="009A3112" w:rsidRDefault="006458CA" w:rsidP="009A3112">
            <w:pPr>
              <w:pStyle w:val="14"/>
              <w:widowControl w:val="0"/>
              <w:contextualSpacing/>
              <w:jc w:val="both"/>
              <w:rPr>
                <w:rFonts w:cs="Times New Roman"/>
                <w:sz w:val="22"/>
                <w:szCs w:val="22"/>
                <w:lang w:val="uk-UA"/>
              </w:rPr>
            </w:pPr>
            <w:r w:rsidRPr="009A3112">
              <w:rPr>
                <w:rStyle w:val="Hyperlink1"/>
                <w:rFonts w:eastAsia="Arial Unicode MS"/>
                <w:sz w:val="22"/>
                <w:szCs w:val="22"/>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458CA" w:rsidRPr="009A3112" w14:paraId="3E863FD5" w14:textId="77777777">
        <w:trPr>
          <w:trHeight w:val="300"/>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tcPr>
          <w:p w14:paraId="38DE2D8D" w14:textId="77777777" w:rsidR="006458CA" w:rsidRPr="009A3112" w:rsidRDefault="006458CA" w:rsidP="009A3112">
            <w:pPr>
              <w:pStyle w:val="14"/>
              <w:widowControl w:val="0"/>
              <w:contextualSpacing/>
              <w:jc w:val="both"/>
              <w:rPr>
                <w:rFonts w:cs="Times New Roman"/>
                <w:sz w:val="22"/>
                <w:szCs w:val="22"/>
                <w:lang w:val="uk-UA"/>
              </w:rPr>
            </w:pPr>
            <w:r w:rsidRPr="009A3112">
              <w:rPr>
                <w:rStyle w:val="a7"/>
                <w:rFonts w:cs="Times New Roman"/>
                <w:b/>
                <w:bCs/>
                <w:sz w:val="22"/>
                <w:szCs w:val="22"/>
                <w:lang w:val="uk-UA"/>
              </w:rPr>
              <w:t>Розділ IV. Подання та розкриття тендерної пропозиції</w:t>
            </w:r>
          </w:p>
        </w:tc>
      </w:tr>
      <w:tr w:rsidR="006458CA" w:rsidRPr="009A3112" w14:paraId="3C78F714" w14:textId="77777777" w:rsidTr="000D682B">
        <w:trPr>
          <w:trHeight w:val="259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B9E67" w14:textId="77777777" w:rsidR="006458CA" w:rsidRPr="009A3112" w:rsidRDefault="006458CA" w:rsidP="009A3112">
            <w:pPr>
              <w:pStyle w:val="14"/>
              <w:widowControl w:val="0"/>
              <w:contextualSpacing/>
              <w:jc w:val="both"/>
              <w:rPr>
                <w:rFonts w:cs="Times New Roman"/>
                <w:sz w:val="22"/>
                <w:szCs w:val="22"/>
                <w:lang w:val="uk-UA"/>
              </w:rPr>
            </w:pPr>
            <w:r w:rsidRPr="009A3112">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8AEF5" w14:textId="77777777" w:rsidR="006458CA" w:rsidRPr="009A3112" w:rsidRDefault="006458CA" w:rsidP="009A3112">
            <w:pPr>
              <w:pStyle w:val="14"/>
              <w:widowControl w:val="0"/>
              <w:contextualSpacing/>
              <w:rPr>
                <w:rFonts w:cs="Times New Roman"/>
                <w:sz w:val="22"/>
                <w:szCs w:val="22"/>
                <w:lang w:val="uk-UA"/>
              </w:rPr>
            </w:pPr>
            <w:r w:rsidRPr="009A3112">
              <w:rPr>
                <w:rStyle w:val="a7"/>
                <w:rFonts w:cs="Times New Roman"/>
                <w:b/>
                <w:bCs/>
                <w:sz w:val="22"/>
                <w:szCs w:val="22"/>
                <w:lang w:val="uk-UA"/>
              </w:rPr>
              <w:t>Кінцевий строк подання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2CC92B" w14:textId="5128B597" w:rsidR="006458CA" w:rsidRPr="00AE2C88" w:rsidRDefault="006458CA" w:rsidP="007B479A">
            <w:pPr>
              <w:pStyle w:val="14"/>
              <w:widowControl w:val="0"/>
              <w:contextualSpacing/>
              <w:jc w:val="both"/>
              <w:rPr>
                <w:rFonts w:cs="Times New Roman"/>
                <w:color w:val="auto"/>
                <w:sz w:val="22"/>
                <w:szCs w:val="22"/>
                <w:u w:color="FF0000"/>
                <w:lang w:val="uk-UA"/>
              </w:rPr>
            </w:pPr>
            <w:r>
              <w:rPr>
                <w:rStyle w:val="a7"/>
                <w:rFonts w:cs="Times New Roman"/>
                <w:sz w:val="22"/>
                <w:szCs w:val="22"/>
                <w:lang w:val="uk-UA"/>
              </w:rPr>
              <w:t xml:space="preserve">1.1. </w:t>
            </w:r>
            <w:r w:rsidRPr="009A3112">
              <w:rPr>
                <w:rStyle w:val="a7"/>
                <w:rFonts w:cs="Times New Roman"/>
                <w:sz w:val="22"/>
                <w:szCs w:val="22"/>
                <w:lang w:val="uk-UA"/>
              </w:rPr>
              <w:t xml:space="preserve">Кінцевий строк подання тендерних пропозицій: </w:t>
            </w:r>
            <w:r w:rsidR="00B22F76" w:rsidRPr="00B22F76">
              <w:rPr>
                <w:rStyle w:val="a7"/>
                <w:rFonts w:cs="Times New Roman"/>
                <w:color w:val="auto"/>
                <w:sz w:val="22"/>
                <w:szCs w:val="22"/>
                <w:u w:color="FF0000"/>
                <w:lang w:val="uk-UA"/>
              </w:rPr>
              <w:t>00</w:t>
            </w:r>
            <w:r w:rsidR="00AE2C88" w:rsidRPr="00B22F76">
              <w:rPr>
                <w:rStyle w:val="a7"/>
                <w:rFonts w:cs="Times New Roman"/>
                <w:color w:val="auto"/>
                <w:sz w:val="22"/>
                <w:szCs w:val="22"/>
                <w:u w:color="FF0000"/>
                <w:lang w:val="uk-UA"/>
              </w:rPr>
              <w:t>-00 «29» жовтня</w:t>
            </w:r>
            <w:r w:rsidRPr="00B22F76">
              <w:rPr>
                <w:rStyle w:val="a7"/>
                <w:rFonts w:cs="Times New Roman"/>
                <w:color w:val="auto"/>
                <w:sz w:val="22"/>
                <w:szCs w:val="22"/>
                <w:u w:color="FF0000"/>
                <w:lang w:val="uk-UA"/>
              </w:rPr>
              <w:t xml:space="preserve"> 2022 року.</w:t>
            </w:r>
            <w:r w:rsidRPr="00AE2C88">
              <w:rPr>
                <w:rStyle w:val="Hyperlink1"/>
                <w:rFonts w:eastAsia="Arial Unicode MS"/>
                <w:color w:val="auto"/>
                <w:sz w:val="22"/>
                <w:szCs w:val="22"/>
                <w:u w:color="FF0000"/>
                <w:lang w:val="uk-UA"/>
              </w:rPr>
              <w:t xml:space="preserve"> </w:t>
            </w:r>
          </w:p>
          <w:p w14:paraId="410A2B6A" w14:textId="77777777" w:rsidR="006458CA" w:rsidRDefault="006458CA" w:rsidP="007B479A">
            <w:pPr>
              <w:pStyle w:val="14"/>
              <w:contextualSpacing/>
              <w:jc w:val="both"/>
              <w:rPr>
                <w:rStyle w:val="Hyperlink1"/>
                <w:rFonts w:eastAsia="Arial Unicode MS"/>
                <w:sz w:val="22"/>
                <w:szCs w:val="22"/>
                <w:lang w:val="uk-UA"/>
              </w:rPr>
            </w:pPr>
            <w:r w:rsidRPr="009A3112">
              <w:rPr>
                <w:rStyle w:val="Hyperlink1"/>
                <w:rFonts w:eastAsia="Arial Unicode MS"/>
                <w:sz w:val="22"/>
                <w:szCs w:val="22"/>
                <w:lang w:val="uk-UA"/>
              </w:rPr>
              <w:t xml:space="preserve">1.2. Отримана тендерна пропозиція автоматично вноситься до реєстру отриманих тендерних пропозицій. </w:t>
            </w:r>
          </w:p>
          <w:p w14:paraId="442E3A22" w14:textId="60557531" w:rsidR="006458CA" w:rsidRPr="009A3112" w:rsidRDefault="006458CA" w:rsidP="007B479A">
            <w:pPr>
              <w:pStyle w:val="14"/>
              <w:contextualSpacing/>
              <w:jc w:val="both"/>
              <w:rPr>
                <w:rFonts w:cs="Times New Roman"/>
                <w:sz w:val="22"/>
                <w:szCs w:val="22"/>
                <w:lang w:val="uk-UA"/>
              </w:rPr>
            </w:pPr>
            <w:r w:rsidRPr="009A3112">
              <w:rPr>
                <w:rStyle w:val="Hyperlink1"/>
                <w:rFonts w:eastAsia="Arial Unicode MS"/>
                <w:sz w:val="22"/>
                <w:szCs w:val="22"/>
                <w:lang w:val="uk-UA"/>
              </w:rPr>
              <w:t xml:space="preserve">1.3. Електронна система закупівель автоматично формує та надсилає повідомлення учаснику про отримання його пропозиції із зазначенням дати та часу.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 </w:t>
            </w:r>
          </w:p>
        </w:tc>
      </w:tr>
      <w:tr w:rsidR="006458CA" w:rsidRPr="009A3112" w14:paraId="5E7D3820" w14:textId="77777777">
        <w:trPr>
          <w:trHeight w:val="12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B941C" w14:textId="77777777" w:rsidR="006458CA" w:rsidRPr="009A3112" w:rsidRDefault="006458CA" w:rsidP="009A3112">
            <w:pPr>
              <w:pStyle w:val="14"/>
              <w:widowControl w:val="0"/>
              <w:contextualSpacing/>
              <w:jc w:val="both"/>
              <w:rPr>
                <w:rFonts w:cs="Times New Roman"/>
                <w:sz w:val="22"/>
                <w:szCs w:val="22"/>
                <w:lang w:val="uk-UA"/>
              </w:rPr>
            </w:pPr>
            <w:r w:rsidRPr="009A3112">
              <w:rPr>
                <w:rStyle w:val="a7"/>
                <w:rFonts w:cs="Times New Roman"/>
                <w:b/>
                <w:bCs/>
                <w:sz w:val="22"/>
                <w:szCs w:val="22"/>
                <w:lang w:val="uk-UA"/>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DA17B" w14:textId="77777777" w:rsidR="006458CA" w:rsidRPr="009A3112" w:rsidRDefault="006458CA" w:rsidP="009A3112">
            <w:pPr>
              <w:pStyle w:val="14"/>
              <w:widowControl w:val="0"/>
              <w:contextualSpacing/>
              <w:rPr>
                <w:rFonts w:cs="Times New Roman"/>
                <w:sz w:val="22"/>
                <w:szCs w:val="22"/>
                <w:lang w:val="uk-UA"/>
              </w:rPr>
            </w:pPr>
            <w:r w:rsidRPr="009A3112">
              <w:rPr>
                <w:rStyle w:val="a7"/>
                <w:rFonts w:cs="Times New Roman"/>
                <w:b/>
                <w:bCs/>
                <w:sz w:val="22"/>
                <w:szCs w:val="22"/>
                <w:lang w:val="uk-UA"/>
              </w:rPr>
              <w:t>Дата та час розкриття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8C514" w14:textId="77777777" w:rsidR="006458CA" w:rsidRPr="009A3112" w:rsidRDefault="006458CA" w:rsidP="009A3112">
            <w:pPr>
              <w:pStyle w:val="14"/>
              <w:widowControl w:val="0"/>
              <w:contextualSpacing/>
              <w:jc w:val="both"/>
              <w:rPr>
                <w:rFonts w:cs="Times New Roman"/>
                <w:sz w:val="22"/>
                <w:szCs w:val="22"/>
                <w:lang w:val="uk-UA"/>
              </w:rPr>
            </w:pPr>
            <w:r w:rsidRPr="009A3112">
              <w:rPr>
                <w:rStyle w:val="Hyperlink1"/>
                <w:rFonts w:eastAsia="Arial Unicode MS"/>
                <w:sz w:val="22"/>
                <w:szCs w:val="22"/>
                <w:lang w:val="uk-UA"/>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процедури закупівлі.</w:t>
            </w:r>
          </w:p>
        </w:tc>
      </w:tr>
      <w:tr w:rsidR="006458CA" w:rsidRPr="009A3112" w14:paraId="7D51E5FF" w14:textId="77777777">
        <w:trPr>
          <w:trHeight w:val="300"/>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tcPr>
          <w:p w14:paraId="04DF15BF" w14:textId="77777777" w:rsidR="006458CA" w:rsidRPr="009A3112" w:rsidRDefault="006458CA" w:rsidP="009A3112">
            <w:pPr>
              <w:pStyle w:val="14"/>
              <w:widowControl w:val="0"/>
              <w:contextualSpacing/>
              <w:jc w:val="both"/>
              <w:rPr>
                <w:rFonts w:cs="Times New Roman"/>
                <w:sz w:val="22"/>
                <w:szCs w:val="22"/>
                <w:lang w:val="uk-UA"/>
              </w:rPr>
            </w:pPr>
            <w:r w:rsidRPr="009A3112">
              <w:rPr>
                <w:rStyle w:val="a7"/>
                <w:rFonts w:cs="Times New Roman"/>
                <w:b/>
                <w:bCs/>
                <w:sz w:val="22"/>
                <w:szCs w:val="22"/>
                <w:lang w:val="uk-UA"/>
              </w:rPr>
              <w:t>Розділ V. Оцінка тендерної пропозиції</w:t>
            </w:r>
          </w:p>
        </w:tc>
      </w:tr>
      <w:tr w:rsidR="006458CA" w:rsidRPr="00B22F76" w14:paraId="616A639F" w14:textId="77777777" w:rsidTr="00111FF0">
        <w:trPr>
          <w:trHeight w:val="8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16EE2" w14:textId="77777777" w:rsidR="006458CA" w:rsidRPr="009A3112" w:rsidRDefault="006458CA" w:rsidP="009A3112">
            <w:pPr>
              <w:pStyle w:val="14"/>
              <w:widowControl w:val="0"/>
              <w:contextualSpacing/>
              <w:jc w:val="both"/>
              <w:rPr>
                <w:rFonts w:cs="Times New Roman"/>
                <w:sz w:val="22"/>
                <w:szCs w:val="22"/>
                <w:lang w:val="uk-UA"/>
              </w:rPr>
            </w:pPr>
            <w:r w:rsidRPr="009A3112">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7A8B2" w14:textId="77777777" w:rsidR="006458CA" w:rsidRPr="009A3112" w:rsidRDefault="006458CA" w:rsidP="009A3112">
            <w:pPr>
              <w:pStyle w:val="14"/>
              <w:widowControl w:val="0"/>
              <w:contextualSpacing/>
              <w:jc w:val="both"/>
              <w:rPr>
                <w:rFonts w:cs="Times New Roman"/>
                <w:sz w:val="22"/>
                <w:szCs w:val="22"/>
                <w:lang w:val="uk-UA"/>
              </w:rPr>
            </w:pPr>
            <w:r w:rsidRPr="009A3112">
              <w:rPr>
                <w:rStyle w:val="a7"/>
                <w:rFonts w:cs="Times New Roman"/>
                <w:b/>
                <w:bCs/>
                <w:sz w:val="22"/>
                <w:szCs w:val="22"/>
                <w:lang w:val="uk-UA"/>
              </w:rPr>
              <w:t xml:space="preserve">Перелік критеріїв та методика оцінки тендерної пропозиції із зазначенням питомої ваги </w:t>
            </w:r>
            <w:r w:rsidRPr="009A3112">
              <w:rPr>
                <w:rStyle w:val="a7"/>
                <w:rFonts w:cs="Times New Roman"/>
                <w:b/>
                <w:bCs/>
                <w:sz w:val="22"/>
                <w:szCs w:val="22"/>
                <w:lang w:val="uk-UA"/>
              </w:rPr>
              <w:lastRenderedPageBreak/>
              <w:t>критерію</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F9146" w14:textId="77777777" w:rsidR="006458CA" w:rsidRPr="0047219B" w:rsidRDefault="006458CA" w:rsidP="009A3112">
            <w:pPr>
              <w:pStyle w:val="14"/>
              <w:widowControl w:val="0"/>
              <w:contextualSpacing/>
              <w:jc w:val="both"/>
              <w:rPr>
                <w:rStyle w:val="a7"/>
                <w:rFonts w:cs="Times New Roman"/>
                <w:sz w:val="22"/>
                <w:szCs w:val="22"/>
                <w:lang w:val="uk-UA"/>
              </w:rPr>
            </w:pPr>
            <w:r w:rsidRPr="0047219B">
              <w:rPr>
                <w:rStyle w:val="Hyperlink1"/>
                <w:rFonts w:eastAsia="Arial Unicode MS"/>
                <w:sz w:val="22"/>
                <w:szCs w:val="22"/>
                <w:lang w:val="uk-UA"/>
              </w:rPr>
              <w:lastRenderedPageBreak/>
              <w:t xml:space="preserve">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47219B">
              <w:rPr>
                <w:rStyle w:val="Hyperlink1"/>
                <w:rFonts w:eastAsia="Arial Unicode MS"/>
                <w:sz w:val="22"/>
                <w:szCs w:val="22"/>
                <w:lang w:val="uk-UA"/>
              </w:rPr>
              <w:lastRenderedPageBreak/>
              <w:t>документації, шляхом застосування електронного аукціону.</w:t>
            </w:r>
          </w:p>
          <w:p w14:paraId="2F8517C0" w14:textId="77777777" w:rsidR="006458CA" w:rsidRPr="009A3112" w:rsidRDefault="006458CA" w:rsidP="009A3112">
            <w:pPr>
              <w:pStyle w:val="14"/>
              <w:widowControl w:val="0"/>
              <w:contextualSpacing/>
              <w:jc w:val="both"/>
              <w:rPr>
                <w:rStyle w:val="a7"/>
                <w:rFonts w:cs="Times New Roman"/>
                <w:sz w:val="22"/>
                <w:szCs w:val="22"/>
                <w:lang w:val="uk-UA"/>
              </w:rPr>
            </w:pPr>
            <w:r w:rsidRPr="0047219B">
              <w:rPr>
                <w:rStyle w:val="Hyperlink1"/>
                <w:rFonts w:eastAsia="Arial Unicode MS"/>
                <w:sz w:val="22"/>
                <w:szCs w:val="22"/>
                <w:lang w:val="uk-UA"/>
              </w:rPr>
              <w:t>1.2. Єдиним критерієм</w:t>
            </w:r>
            <w:r w:rsidRPr="009A3112">
              <w:rPr>
                <w:rStyle w:val="Hyperlink1"/>
                <w:rFonts w:eastAsia="Arial Unicode MS"/>
                <w:sz w:val="22"/>
                <w:szCs w:val="22"/>
                <w:lang w:val="uk-UA"/>
              </w:rPr>
              <w:t xml:space="preserve"> оцінки згідно даної процедури відкритих торгів є ціна (питома вага критерію – 100%).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w:t>
            </w:r>
          </w:p>
          <w:p w14:paraId="353F69D5" w14:textId="77777777" w:rsidR="006458CA" w:rsidRPr="009A3112" w:rsidRDefault="006458CA" w:rsidP="009A3112">
            <w:pPr>
              <w:pStyle w:val="14"/>
              <w:widowControl w:val="0"/>
              <w:contextualSpacing/>
              <w:jc w:val="both"/>
              <w:rPr>
                <w:rStyle w:val="Hyperlink1"/>
                <w:rFonts w:eastAsia="Arial Unicode MS"/>
                <w:sz w:val="22"/>
                <w:szCs w:val="22"/>
                <w:lang w:val="uk-UA"/>
              </w:rPr>
            </w:pPr>
            <w:r w:rsidRPr="009A3112">
              <w:rPr>
                <w:rStyle w:val="Hyperlink1"/>
                <w:rFonts w:eastAsia="Arial Unicode MS"/>
                <w:sz w:val="22"/>
                <w:szCs w:val="22"/>
                <w:lang w:val="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B755481" w14:textId="77777777" w:rsidR="006458CA" w:rsidRDefault="006458CA" w:rsidP="009A3112">
            <w:pPr>
              <w:pStyle w:val="14"/>
              <w:widowControl w:val="0"/>
              <w:contextualSpacing/>
              <w:jc w:val="both"/>
              <w:rPr>
                <w:rFonts w:cs="Times New Roman"/>
                <w:sz w:val="22"/>
                <w:szCs w:val="22"/>
                <w:lang w:val="uk-UA"/>
              </w:rPr>
            </w:pPr>
            <w:r w:rsidRPr="009A3112">
              <w:rPr>
                <w:rFonts w:cs="Times New Roman"/>
                <w:sz w:val="22"/>
                <w:szCs w:val="22"/>
                <w:lang w:val="uk-UA"/>
              </w:rPr>
              <w:t>1.4. Учасник у складі тендерної пропозиції надає гарантійний лист про те, що під час участі в аукціоні учасники зобов’язуються дотримуватись принципів добросовісної конкуренції та уникати штучного та невиправданого занижування (демпінгування) своїх цін.</w:t>
            </w:r>
          </w:p>
          <w:p w14:paraId="0F37D326" w14:textId="77777777" w:rsidR="00B22F76" w:rsidRPr="004B16B5" w:rsidRDefault="00B22F76" w:rsidP="00B22F76">
            <w:pPr>
              <w:pStyle w:val="14"/>
              <w:widowControl w:val="0"/>
              <w:contextualSpacing/>
              <w:jc w:val="both"/>
              <w:rPr>
                <w:rFonts w:cs="Times New Roman"/>
                <w:sz w:val="22"/>
                <w:szCs w:val="22"/>
                <w:lang w:val="uk-UA"/>
              </w:rPr>
            </w:pPr>
            <w:r w:rsidRPr="004B16B5">
              <w:rPr>
                <w:rFonts w:cs="Times New Roman"/>
                <w:sz w:val="22"/>
                <w:szCs w:val="22"/>
                <w:lang w:val="uk-UA"/>
              </w:rPr>
              <w:t>1.5.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6BAC1D10" w14:textId="77777777" w:rsidR="00B22F76" w:rsidRPr="004B16B5" w:rsidRDefault="00B22F76" w:rsidP="00B22F76">
            <w:pPr>
              <w:pStyle w:val="14"/>
              <w:widowControl w:val="0"/>
              <w:contextualSpacing/>
              <w:jc w:val="both"/>
              <w:rPr>
                <w:rFonts w:cs="Times New Roman"/>
                <w:sz w:val="22"/>
                <w:szCs w:val="22"/>
                <w:lang w:val="uk-UA"/>
              </w:rPr>
            </w:pPr>
            <w:r w:rsidRPr="004B16B5">
              <w:rPr>
                <w:rFonts w:cs="Times New Roman"/>
                <w:sz w:val="22"/>
                <w:szCs w:val="22"/>
                <w:lang w:val="uk-UA"/>
              </w:rPr>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p>
          <w:p w14:paraId="1FECFB1E" w14:textId="44E3DADC" w:rsidR="00B22F76" w:rsidRPr="009A3112" w:rsidRDefault="00B22F76" w:rsidP="00B22F76">
            <w:pPr>
              <w:pStyle w:val="14"/>
              <w:widowControl w:val="0"/>
              <w:contextualSpacing/>
              <w:jc w:val="both"/>
              <w:rPr>
                <w:rFonts w:cs="Times New Roman"/>
                <w:sz w:val="22"/>
                <w:szCs w:val="22"/>
                <w:lang w:val="uk-UA"/>
              </w:rPr>
            </w:pPr>
            <w:r w:rsidRPr="004B16B5">
              <w:rPr>
                <w:rFonts w:cs="Times New Roman"/>
                <w:sz w:val="22"/>
                <w:szCs w:val="22"/>
                <w:lang w:val="uk-UA"/>
              </w:rPr>
              <w:t>з дня його припинення або скасування Затверджених Постановою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6458CA" w:rsidRPr="009A3112" w14:paraId="29D431DA" w14:textId="77777777" w:rsidTr="000D682B">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A2319" w14:textId="16A20550" w:rsidR="006458CA" w:rsidRPr="009A3112" w:rsidRDefault="006458CA" w:rsidP="009A3112">
            <w:pPr>
              <w:pStyle w:val="14"/>
              <w:widowControl w:val="0"/>
              <w:contextualSpacing/>
              <w:jc w:val="both"/>
              <w:rPr>
                <w:rStyle w:val="a7"/>
                <w:rFonts w:cs="Times New Roman"/>
                <w:b/>
                <w:bCs/>
                <w:sz w:val="22"/>
                <w:szCs w:val="22"/>
                <w:lang w:val="uk-UA"/>
              </w:rPr>
            </w:pPr>
            <w:r w:rsidRPr="009A3112">
              <w:rPr>
                <w:rStyle w:val="a7"/>
                <w:rFonts w:cs="Times New Roman"/>
                <w:b/>
                <w:bCs/>
                <w:sz w:val="22"/>
                <w:szCs w:val="22"/>
                <w:lang w:val="uk-UA"/>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15E88" w14:textId="60B28C07" w:rsidR="006458CA" w:rsidRPr="009A3112" w:rsidRDefault="006458CA" w:rsidP="009A3112">
            <w:pPr>
              <w:pStyle w:val="14"/>
              <w:widowControl w:val="0"/>
              <w:contextualSpacing/>
              <w:jc w:val="both"/>
              <w:rPr>
                <w:rStyle w:val="a7"/>
                <w:rFonts w:cs="Times New Roman"/>
                <w:b/>
                <w:bCs/>
                <w:sz w:val="22"/>
                <w:szCs w:val="22"/>
                <w:lang w:val="uk-UA"/>
              </w:rPr>
            </w:pPr>
            <w:r w:rsidRPr="009A3112">
              <w:rPr>
                <w:rStyle w:val="a7"/>
                <w:rFonts w:cs="Times New Roman"/>
                <w:b/>
                <w:bCs/>
                <w:sz w:val="22"/>
                <w:szCs w:val="22"/>
                <w:lang w:val="uk-UA"/>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620B7" w14:textId="77777777" w:rsidR="006458CA" w:rsidRPr="009A3112" w:rsidRDefault="006458CA" w:rsidP="009A3112">
            <w:pPr>
              <w:spacing w:line="240" w:lineRule="auto"/>
              <w:ind w:left="60" w:right="126"/>
              <w:contextualSpacing/>
              <w:jc w:val="both"/>
              <w:rPr>
                <w:rFonts w:ascii="Times New Roman" w:hAnsi="Times New Roman" w:cs="Times New Roman"/>
                <w:b/>
                <w:shd w:val="clear" w:color="auto" w:fill="FFFFFF"/>
                <w:lang w:val="uk-UA"/>
              </w:rPr>
            </w:pPr>
            <w:r w:rsidRPr="009A3112">
              <w:rPr>
                <w:rFonts w:ascii="Times New Roman" w:hAnsi="Times New Roman" w:cs="Times New Roman"/>
                <w:shd w:val="clear" w:color="auto" w:fill="FFFFFF"/>
                <w:lang w:val="uk-UA"/>
              </w:rPr>
              <w:t xml:space="preserve">Формальними (несуттєвими) вважаються помилки, що визначені в переліку формальних помилок наказом Міністерства розвитку економіки, торгівлі та сільського господарства України № 710 від 15.04.2020 року, що зареєстрований в Міністерстві юстиції України 29 липня 2020 р. за N 715/34998. </w:t>
            </w:r>
          </w:p>
          <w:p w14:paraId="56C1DCF4" w14:textId="77777777" w:rsidR="006458CA" w:rsidRPr="009A3112" w:rsidRDefault="006458CA" w:rsidP="009A3112">
            <w:pPr>
              <w:spacing w:line="240" w:lineRule="auto"/>
              <w:ind w:left="60" w:right="126"/>
              <w:contextualSpacing/>
              <w:jc w:val="both"/>
              <w:rPr>
                <w:rFonts w:ascii="Times New Roman" w:hAnsi="Times New Roman" w:cs="Times New Roman"/>
                <w:iCs/>
                <w:lang w:val="uk-UA"/>
              </w:rPr>
            </w:pPr>
            <w:r w:rsidRPr="009A3112">
              <w:rPr>
                <w:rFonts w:ascii="Times New Roman" w:hAnsi="Times New Roman" w:cs="Times New Roman"/>
                <w:b/>
                <w:shd w:val="clear" w:color="auto" w:fill="FFFFFF"/>
                <w:lang w:val="uk-UA"/>
              </w:rPr>
              <w:t>Опис формальних помилок:</w:t>
            </w:r>
          </w:p>
          <w:p w14:paraId="664659A0" w14:textId="77777777" w:rsidR="006458CA" w:rsidRPr="009A3112" w:rsidRDefault="006458CA" w:rsidP="009A3112">
            <w:pPr>
              <w:pStyle w:val="tj"/>
              <w:spacing w:before="0" w:after="0"/>
              <w:ind w:left="60" w:right="126"/>
              <w:contextualSpacing/>
              <w:jc w:val="both"/>
              <w:rPr>
                <w:sz w:val="22"/>
                <w:szCs w:val="22"/>
              </w:rPr>
            </w:pPr>
            <w:r w:rsidRPr="009A3112">
              <w:rPr>
                <w:iCs/>
                <w:sz w:val="22"/>
                <w:szCs w:val="22"/>
              </w:rPr>
              <w:t>а) І</w:t>
            </w:r>
            <w:r w:rsidRPr="009A3112">
              <w:rPr>
                <w:sz w:val="22"/>
                <w:szCs w:val="22"/>
              </w:rPr>
              <w:t>нформація/документ, подана учасником процедури закупівлі у складі тендерної пропозиції, містить помилку (помилки) у частині:</w:t>
            </w:r>
          </w:p>
          <w:p w14:paraId="33E938ED" w14:textId="77777777" w:rsidR="006458CA" w:rsidRPr="009A3112" w:rsidRDefault="006458CA" w:rsidP="009A3112">
            <w:pPr>
              <w:pStyle w:val="tj"/>
              <w:spacing w:before="0" w:after="0"/>
              <w:ind w:left="60" w:right="126"/>
              <w:contextualSpacing/>
              <w:jc w:val="both"/>
              <w:rPr>
                <w:sz w:val="22"/>
                <w:szCs w:val="22"/>
              </w:rPr>
            </w:pPr>
            <w:r w:rsidRPr="009A3112">
              <w:rPr>
                <w:sz w:val="22"/>
                <w:szCs w:val="22"/>
              </w:rPr>
              <w:lastRenderedPageBreak/>
              <w:t xml:space="preserve"> - уживання великої літери;</w:t>
            </w:r>
          </w:p>
          <w:p w14:paraId="1539A1DC" w14:textId="77777777" w:rsidR="006458CA" w:rsidRPr="009A3112" w:rsidRDefault="006458CA" w:rsidP="009A3112">
            <w:pPr>
              <w:pStyle w:val="tj"/>
              <w:spacing w:before="0" w:after="0"/>
              <w:ind w:left="60" w:right="126"/>
              <w:contextualSpacing/>
              <w:jc w:val="both"/>
              <w:rPr>
                <w:sz w:val="22"/>
                <w:szCs w:val="22"/>
              </w:rPr>
            </w:pPr>
            <w:r w:rsidRPr="009A3112">
              <w:rPr>
                <w:sz w:val="22"/>
                <w:szCs w:val="22"/>
              </w:rPr>
              <w:t xml:space="preserve"> - уживання розділових знаків та відмінювання слів у реченні;</w:t>
            </w:r>
          </w:p>
          <w:p w14:paraId="5F032C84" w14:textId="77777777" w:rsidR="006458CA" w:rsidRPr="009A3112" w:rsidRDefault="006458CA" w:rsidP="009A3112">
            <w:pPr>
              <w:pStyle w:val="tj"/>
              <w:spacing w:before="0" w:after="0"/>
              <w:ind w:left="60" w:right="126"/>
              <w:contextualSpacing/>
              <w:jc w:val="both"/>
              <w:rPr>
                <w:sz w:val="22"/>
                <w:szCs w:val="22"/>
              </w:rPr>
            </w:pPr>
            <w:r w:rsidRPr="009A3112">
              <w:rPr>
                <w:sz w:val="22"/>
                <w:szCs w:val="22"/>
              </w:rPr>
              <w:t xml:space="preserve"> - використання слова або мовного звороту, запозичених з іншої мови;</w:t>
            </w:r>
          </w:p>
          <w:p w14:paraId="17CFBB9E" w14:textId="77777777" w:rsidR="006458CA" w:rsidRPr="009A3112" w:rsidRDefault="006458CA" w:rsidP="009A3112">
            <w:pPr>
              <w:pStyle w:val="tj"/>
              <w:spacing w:before="0" w:after="0"/>
              <w:ind w:left="60" w:right="126"/>
              <w:contextualSpacing/>
              <w:jc w:val="both"/>
              <w:rPr>
                <w:sz w:val="22"/>
                <w:szCs w:val="22"/>
              </w:rPr>
            </w:pPr>
            <w:r w:rsidRPr="009A3112">
              <w:rPr>
                <w:sz w:val="22"/>
                <w:szCs w:val="22"/>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75D52F3" w14:textId="77777777" w:rsidR="006458CA" w:rsidRPr="009A3112" w:rsidRDefault="006458CA" w:rsidP="009A3112">
            <w:pPr>
              <w:pStyle w:val="tj"/>
              <w:spacing w:before="0" w:after="0"/>
              <w:ind w:left="60" w:right="126"/>
              <w:contextualSpacing/>
              <w:jc w:val="both"/>
              <w:rPr>
                <w:sz w:val="22"/>
                <w:szCs w:val="22"/>
              </w:rPr>
            </w:pPr>
            <w:r w:rsidRPr="009A3112">
              <w:rPr>
                <w:sz w:val="22"/>
                <w:szCs w:val="22"/>
              </w:rPr>
              <w:t xml:space="preserve"> - застосування правил переносу частини слова з рядка в рядок;</w:t>
            </w:r>
          </w:p>
          <w:p w14:paraId="7243F0BE" w14:textId="77777777" w:rsidR="006458CA" w:rsidRPr="009A3112" w:rsidRDefault="006458CA" w:rsidP="009A3112">
            <w:pPr>
              <w:pStyle w:val="tj"/>
              <w:spacing w:before="0" w:after="0"/>
              <w:ind w:left="60" w:right="126"/>
              <w:contextualSpacing/>
              <w:jc w:val="both"/>
              <w:rPr>
                <w:sz w:val="22"/>
                <w:szCs w:val="22"/>
              </w:rPr>
            </w:pPr>
            <w:r w:rsidRPr="009A3112">
              <w:rPr>
                <w:sz w:val="22"/>
                <w:szCs w:val="22"/>
              </w:rPr>
              <w:t xml:space="preserve"> - написання слів разом та/або окремо, та/або через дефіс;</w:t>
            </w:r>
          </w:p>
          <w:p w14:paraId="33779944" w14:textId="77777777" w:rsidR="006458CA" w:rsidRPr="009A3112" w:rsidRDefault="006458CA" w:rsidP="009A3112">
            <w:pPr>
              <w:pStyle w:val="tj"/>
              <w:spacing w:before="0" w:after="0"/>
              <w:ind w:left="60" w:right="126"/>
              <w:contextualSpacing/>
              <w:jc w:val="both"/>
              <w:rPr>
                <w:sz w:val="22"/>
                <w:szCs w:val="22"/>
              </w:rPr>
            </w:pPr>
            <w:r w:rsidRPr="009A3112">
              <w:rPr>
                <w:sz w:val="22"/>
                <w:szCs w:val="22"/>
              </w:rPr>
              <w:t xml:space="preserve">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E3FA34B" w14:textId="57499864" w:rsidR="006458CA" w:rsidRPr="009A3112" w:rsidRDefault="006458CA" w:rsidP="009A3112">
            <w:pPr>
              <w:pStyle w:val="tj"/>
              <w:spacing w:before="0" w:after="0"/>
              <w:ind w:left="60" w:right="126"/>
              <w:contextualSpacing/>
              <w:jc w:val="both"/>
              <w:rPr>
                <w:sz w:val="22"/>
                <w:szCs w:val="22"/>
              </w:rPr>
            </w:pPr>
            <w:r w:rsidRPr="009A3112">
              <w:rPr>
                <w:sz w:val="22"/>
                <w:szCs w:val="22"/>
              </w:rPr>
              <w:t xml:space="preserve">б)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w:t>
            </w:r>
            <w:r w:rsidRPr="00B22F76">
              <w:rPr>
                <w:sz w:val="22"/>
                <w:szCs w:val="22"/>
              </w:rPr>
              <w:t>її спотворення та/або не стосується характеристики предмета закупівлі.</w:t>
            </w:r>
          </w:p>
          <w:p w14:paraId="3A6822B4" w14:textId="77777777" w:rsidR="006458CA" w:rsidRPr="009A3112" w:rsidRDefault="006458CA" w:rsidP="009A3112">
            <w:pPr>
              <w:pStyle w:val="tj"/>
              <w:spacing w:before="0" w:after="0"/>
              <w:ind w:left="60" w:right="126"/>
              <w:contextualSpacing/>
              <w:jc w:val="both"/>
              <w:rPr>
                <w:sz w:val="22"/>
                <w:szCs w:val="22"/>
              </w:rPr>
            </w:pPr>
            <w:r w:rsidRPr="009A3112">
              <w:rPr>
                <w:sz w:val="22"/>
                <w:szCs w:val="22"/>
              </w:rPr>
              <w:t xml:space="preserve">в)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8081E8B" w14:textId="77777777" w:rsidR="006458CA" w:rsidRPr="009A3112" w:rsidRDefault="006458CA" w:rsidP="009A3112">
            <w:pPr>
              <w:pStyle w:val="tj"/>
              <w:spacing w:before="0" w:after="0"/>
              <w:ind w:left="60" w:right="126"/>
              <w:contextualSpacing/>
              <w:jc w:val="both"/>
              <w:rPr>
                <w:sz w:val="22"/>
                <w:szCs w:val="22"/>
              </w:rPr>
            </w:pPr>
            <w:r w:rsidRPr="009A3112">
              <w:rPr>
                <w:sz w:val="22"/>
                <w:szCs w:val="22"/>
              </w:rPr>
              <w:t>г)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A889B73" w14:textId="77777777" w:rsidR="006458CA" w:rsidRPr="009A3112" w:rsidRDefault="006458CA" w:rsidP="009A3112">
            <w:pPr>
              <w:pStyle w:val="tj"/>
              <w:spacing w:before="0" w:after="0"/>
              <w:ind w:left="60" w:right="126"/>
              <w:contextualSpacing/>
              <w:jc w:val="both"/>
              <w:rPr>
                <w:sz w:val="22"/>
                <w:szCs w:val="22"/>
              </w:rPr>
            </w:pPr>
            <w:r w:rsidRPr="009A3112">
              <w:rPr>
                <w:sz w:val="22"/>
                <w:szCs w:val="22"/>
              </w:rPr>
              <w:t>д)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5C08CA0" w14:textId="77777777" w:rsidR="006458CA" w:rsidRPr="009A3112" w:rsidRDefault="006458CA" w:rsidP="009A3112">
            <w:pPr>
              <w:pStyle w:val="tj"/>
              <w:spacing w:before="0" w:after="0"/>
              <w:ind w:left="60" w:right="126"/>
              <w:contextualSpacing/>
              <w:jc w:val="both"/>
              <w:rPr>
                <w:sz w:val="22"/>
                <w:szCs w:val="22"/>
              </w:rPr>
            </w:pPr>
            <w:r w:rsidRPr="009A3112">
              <w:rPr>
                <w:sz w:val="22"/>
                <w:szCs w:val="22"/>
              </w:rPr>
              <w:t>е)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6DFCE16" w14:textId="77777777" w:rsidR="006458CA" w:rsidRPr="009A3112" w:rsidRDefault="006458CA" w:rsidP="009A3112">
            <w:pPr>
              <w:pStyle w:val="tj"/>
              <w:spacing w:before="0" w:after="0"/>
              <w:ind w:left="60" w:right="126"/>
              <w:contextualSpacing/>
              <w:jc w:val="both"/>
              <w:rPr>
                <w:sz w:val="22"/>
                <w:szCs w:val="22"/>
              </w:rPr>
            </w:pPr>
            <w:r w:rsidRPr="009A3112">
              <w:rPr>
                <w:sz w:val="22"/>
                <w:szCs w:val="22"/>
              </w:rPr>
              <w:t>є)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2F1F469" w14:textId="77777777" w:rsidR="006458CA" w:rsidRPr="009A3112" w:rsidRDefault="006458CA" w:rsidP="009A3112">
            <w:pPr>
              <w:pStyle w:val="tj"/>
              <w:spacing w:before="0" w:after="0"/>
              <w:ind w:left="60" w:right="126"/>
              <w:contextualSpacing/>
              <w:jc w:val="both"/>
              <w:rPr>
                <w:sz w:val="22"/>
                <w:szCs w:val="22"/>
              </w:rPr>
            </w:pPr>
            <w:r w:rsidRPr="009A3112">
              <w:rPr>
                <w:sz w:val="22"/>
                <w:szCs w:val="22"/>
              </w:rPr>
              <w:t>ж)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73A58DB" w14:textId="77777777" w:rsidR="006458CA" w:rsidRPr="009A3112" w:rsidRDefault="006458CA" w:rsidP="009A3112">
            <w:pPr>
              <w:pStyle w:val="tj"/>
              <w:spacing w:before="0" w:after="0"/>
              <w:ind w:left="60" w:right="126"/>
              <w:contextualSpacing/>
              <w:jc w:val="both"/>
              <w:rPr>
                <w:sz w:val="22"/>
                <w:szCs w:val="22"/>
              </w:rPr>
            </w:pPr>
            <w:r w:rsidRPr="009A3112">
              <w:rPr>
                <w:sz w:val="22"/>
                <w:szCs w:val="22"/>
              </w:rPr>
              <w:t>з)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6F9503" w14:textId="77777777" w:rsidR="006458CA" w:rsidRPr="009A3112" w:rsidRDefault="006458CA" w:rsidP="009A3112">
            <w:pPr>
              <w:pStyle w:val="tj"/>
              <w:spacing w:before="0" w:after="0"/>
              <w:ind w:left="60" w:right="126"/>
              <w:contextualSpacing/>
              <w:jc w:val="both"/>
              <w:rPr>
                <w:sz w:val="22"/>
                <w:szCs w:val="22"/>
              </w:rPr>
            </w:pPr>
            <w:r w:rsidRPr="009A3112">
              <w:rPr>
                <w:sz w:val="22"/>
                <w:szCs w:val="22"/>
              </w:rPr>
              <w:lastRenderedPageBreak/>
              <w:t>и)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7B46A8E" w14:textId="77777777" w:rsidR="006458CA" w:rsidRPr="009A3112" w:rsidRDefault="006458CA" w:rsidP="009A3112">
            <w:pPr>
              <w:pStyle w:val="tj"/>
              <w:spacing w:before="0" w:after="0"/>
              <w:ind w:left="60" w:right="126"/>
              <w:contextualSpacing/>
              <w:jc w:val="both"/>
              <w:rPr>
                <w:sz w:val="22"/>
                <w:szCs w:val="22"/>
              </w:rPr>
            </w:pPr>
            <w:r w:rsidRPr="009A3112">
              <w:rPr>
                <w:sz w:val="22"/>
                <w:szCs w:val="22"/>
              </w:rPr>
              <w:t>і)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68BAF5" w14:textId="77777777" w:rsidR="006458CA" w:rsidRPr="009A3112" w:rsidRDefault="006458CA" w:rsidP="009A3112">
            <w:pPr>
              <w:pStyle w:val="rvps2"/>
              <w:spacing w:before="0" w:after="0"/>
              <w:ind w:left="60" w:right="126"/>
              <w:contextualSpacing/>
              <w:jc w:val="both"/>
              <w:rPr>
                <w:rFonts w:cs="Times New Roman"/>
                <w:b/>
                <w:sz w:val="22"/>
                <w:szCs w:val="22"/>
                <w:lang w:val="uk-UA"/>
              </w:rPr>
            </w:pPr>
            <w:r w:rsidRPr="009A3112">
              <w:rPr>
                <w:rFonts w:cs="Times New Roman"/>
                <w:sz w:val="22"/>
                <w:szCs w:val="22"/>
                <w:lang w:val="uk-UA"/>
              </w:rPr>
              <w:t>ї)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FD8F5A9" w14:textId="77777777" w:rsidR="006458CA" w:rsidRPr="009A3112" w:rsidRDefault="006458CA" w:rsidP="009A3112">
            <w:pPr>
              <w:pStyle w:val="rvps2"/>
              <w:spacing w:before="0" w:after="0"/>
              <w:ind w:left="60" w:right="126"/>
              <w:contextualSpacing/>
              <w:jc w:val="both"/>
              <w:rPr>
                <w:rFonts w:cs="Times New Roman"/>
                <w:sz w:val="22"/>
                <w:szCs w:val="22"/>
                <w:lang w:val="uk-UA"/>
              </w:rPr>
            </w:pPr>
            <w:r w:rsidRPr="009A3112">
              <w:rPr>
                <w:rFonts w:cs="Times New Roman"/>
                <w:b/>
                <w:sz w:val="22"/>
                <w:szCs w:val="22"/>
                <w:lang w:val="uk-UA"/>
              </w:rPr>
              <w:t>Приклади формальних помилок*:</w:t>
            </w:r>
          </w:p>
          <w:p w14:paraId="01553821" w14:textId="77777777" w:rsidR="006458CA" w:rsidRPr="009A3112" w:rsidRDefault="006458CA" w:rsidP="009A3112">
            <w:pPr>
              <w:pStyle w:val="rvps2"/>
              <w:spacing w:before="0" w:after="0"/>
              <w:ind w:left="60" w:right="126"/>
              <w:contextualSpacing/>
              <w:jc w:val="both"/>
              <w:rPr>
                <w:rFonts w:cs="Times New Roman"/>
                <w:sz w:val="22"/>
                <w:szCs w:val="22"/>
                <w:lang w:val="uk-UA"/>
              </w:rPr>
            </w:pPr>
            <w:r w:rsidRPr="009A3112">
              <w:rPr>
                <w:rFonts w:cs="Times New Roman"/>
                <w:sz w:val="22"/>
                <w:szCs w:val="22"/>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D56F466" w14:textId="77777777" w:rsidR="006458CA" w:rsidRPr="009A3112" w:rsidRDefault="006458CA" w:rsidP="009A3112">
            <w:pPr>
              <w:pStyle w:val="rvps2"/>
              <w:spacing w:before="0" w:after="0"/>
              <w:ind w:left="60" w:right="126"/>
              <w:contextualSpacing/>
              <w:jc w:val="both"/>
              <w:rPr>
                <w:rFonts w:cs="Times New Roman"/>
                <w:sz w:val="22"/>
                <w:szCs w:val="22"/>
                <w:lang w:val="uk-UA"/>
              </w:rPr>
            </w:pPr>
            <w:r w:rsidRPr="009A3112">
              <w:rPr>
                <w:rFonts w:cs="Times New Roman"/>
                <w:sz w:val="22"/>
                <w:szCs w:val="22"/>
                <w:lang w:val="uk-UA"/>
              </w:rPr>
              <w:t>-  «м.київ» замість «м.Київ»;</w:t>
            </w:r>
          </w:p>
          <w:p w14:paraId="4BEABF8D" w14:textId="77777777" w:rsidR="006458CA" w:rsidRPr="009A3112" w:rsidRDefault="006458CA" w:rsidP="009A3112">
            <w:pPr>
              <w:pStyle w:val="rvps2"/>
              <w:spacing w:before="0" w:after="0"/>
              <w:ind w:left="60" w:right="126"/>
              <w:contextualSpacing/>
              <w:jc w:val="both"/>
              <w:rPr>
                <w:rFonts w:cs="Times New Roman"/>
                <w:sz w:val="22"/>
                <w:szCs w:val="22"/>
                <w:lang w:val="uk-UA"/>
              </w:rPr>
            </w:pPr>
            <w:r w:rsidRPr="009A3112">
              <w:rPr>
                <w:rFonts w:cs="Times New Roman"/>
                <w:sz w:val="22"/>
                <w:szCs w:val="22"/>
                <w:lang w:val="uk-UA"/>
              </w:rPr>
              <w:t>- «поряд -ок» замість «поря – док»;</w:t>
            </w:r>
          </w:p>
          <w:p w14:paraId="07C36901" w14:textId="77777777" w:rsidR="006458CA" w:rsidRPr="009A3112" w:rsidRDefault="006458CA" w:rsidP="009A3112">
            <w:pPr>
              <w:pStyle w:val="rvps2"/>
              <w:spacing w:before="0" w:after="0"/>
              <w:ind w:left="60" w:right="126"/>
              <w:contextualSpacing/>
              <w:jc w:val="both"/>
              <w:rPr>
                <w:rFonts w:cs="Times New Roman"/>
                <w:sz w:val="22"/>
                <w:szCs w:val="22"/>
                <w:lang w:val="uk-UA"/>
              </w:rPr>
            </w:pPr>
            <w:r w:rsidRPr="009A3112">
              <w:rPr>
                <w:rFonts w:cs="Times New Roman"/>
                <w:sz w:val="22"/>
                <w:szCs w:val="22"/>
                <w:lang w:val="uk-UA"/>
              </w:rPr>
              <w:t>- «ненадається» замість «не надається»»;</w:t>
            </w:r>
          </w:p>
          <w:p w14:paraId="6EA00A9A" w14:textId="77777777" w:rsidR="006458CA" w:rsidRPr="009A3112" w:rsidRDefault="006458CA" w:rsidP="009A3112">
            <w:pPr>
              <w:pStyle w:val="rvps2"/>
              <w:spacing w:before="0" w:after="0"/>
              <w:ind w:left="60" w:right="126"/>
              <w:contextualSpacing/>
              <w:jc w:val="both"/>
              <w:rPr>
                <w:rFonts w:cs="Times New Roman"/>
                <w:sz w:val="22"/>
                <w:szCs w:val="22"/>
                <w:lang w:val="uk-UA"/>
              </w:rPr>
            </w:pPr>
            <w:r w:rsidRPr="009A3112">
              <w:rPr>
                <w:rFonts w:cs="Times New Roman"/>
                <w:sz w:val="22"/>
                <w:szCs w:val="22"/>
                <w:lang w:val="uk-UA"/>
              </w:rPr>
              <w:t>- «______________№_____________» замість «14.08.2020 №320/13/14-01»</w:t>
            </w:r>
          </w:p>
          <w:p w14:paraId="0CC39B7A" w14:textId="77777777" w:rsidR="006458CA" w:rsidRPr="009A3112" w:rsidRDefault="006458CA" w:rsidP="009A3112">
            <w:pPr>
              <w:pStyle w:val="rvps2"/>
              <w:spacing w:before="0" w:after="0"/>
              <w:ind w:left="60" w:right="126"/>
              <w:contextualSpacing/>
              <w:jc w:val="both"/>
              <w:rPr>
                <w:rFonts w:cs="Times New Roman"/>
                <w:i/>
                <w:sz w:val="22"/>
                <w:szCs w:val="22"/>
                <w:lang w:val="uk-UA"/>
              </w:rPr>
            </w:pPr>
            <w:r w:rsidRPr="009A3112">
              <w:rPr>
                <w:rFonts w:cs="Times New Roman"/>
                <w:sz w:val="22"/>
                <w:szCs w:val="22"/>
                <w:lang w:val="uk-UA"/>
              </w:rPr>
              <w:t>- учасник розмістив (завантажив) документ у форматі «JPG» замість  документа у форматі «pdf» (PortableDocumentFormat)».</w:t>
            </w:r>
          </w:p>
          <w:p w14:paraId="02D46931" w14:textId="47304F97" w:rsidR="006458CA" w:rsidRPr="009A3112" w:rsidRDefault="006458CA" w:rsidP="009A3112">
            <w:pPr>
              <w:pStyle w:val="14"/>
              <w:widowControl w:val="0"/>
              <w:contextualSpacing/>
              <w:jc w:val="both"/>
              <w:rPr>
                <w:rStyle w:val="Hyperlink1"/>
                <w:rFonts w:eastAsia="Arial Unicode MS"/>
                <w:sz w:val="22"/>
                <w:szCs w:val="22"/>
                <w:lang w:val="uk-UA"/>
              </w:rPr>
            </w:pPr>
            <w:r w:rsidRPr="009A3112">
              <w:rPr>
                <w:rFonts w:cs="Times New Roman"/>
                <w:i/>
                <w:sz w:val="22"/>
                <w:szCs w:val="22"/>
                <w:lang w:val="uk-UA"/>
              </w:rPr>
              <w:t>* - наведений перелік прикладів формальних помилок не є вичерпним.</w:t>
            </w:r>
          </w:p>
        </w:tc>
      </w:tr>
      <w:tr w:rsidR="006458CA" w:rsidRPr="009A3112" w14:paraId="15FA9338" w14:textId="77777777" w:rsidTr="008C237D">
        <w:trPr>
          <w:trHeight w:val="184"/>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E053A" w14:textId="48EE94B3" w:rsidR="006458CA" w:rsidRPr="009A3112" w:rsidRDefault="006458CA" w:rsidP="009A3112">
            <w:pPr>
              <w:pStyle w:val="14"/>
              <w:widowControl w:val="0"/>
              <w:contextualSpacing/>
              <w:jc w:val="both"/>
              <w:rPr>
                <w:rStyle w:val="a7"/>
                <w:rFonts w:cs="Times New Roman"/>
                <w:b/>
                <w:bCs/>
                <w:sz w:val="22"/>
                <w:szCs w:val="22"/>
                <w:lang w:val="uk-UA"/>
              </w:rPr>
            </w:pPr>
            <w:r>
              <w:rPr>
                <w:rStyle w:val="a7"/>
                <w:rFonts w:cs="Times New Roman"/>
                <w:b/>
                <w:bCs/>
                <w:sz w:val="22"/>
                <w:szCs w:val="22"/>
                <w:lang w:val="uk-UA"/>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B3493" w14:textId="1BDF58FD" w:rsidR="006458CA" w:rsidRPr="009A3112" w:rsidRDefault="006458CA" w:rsidP="009A3112">
            <w:pPr>
              <w:pStyle w:val="14"/>
              <w:widowControl w:val="0"/>
              <w:contextualSpacing/>
              <w:jc w:val="both"/>
              <w:rPr>
                <w:rStyle w:val="a7"/>
                <w:rFonts w:cs="Times New Roman"/>
                <w:b/>
                <w:bCs/>
                <w:sz w:val="22"/>
                <w:szCs w:val="22"/>
                <w:lang w:val="uk-UA"/>
              </w:rPr>
            </w:pPr>
            <w:r>
              <w:rPr>
                <w:rStyle w:val="a7"/>
                <w:rFonts w:cs="Times New Roman"/>
                <w:b/>
                <w:bCs/>
                <w:sz w:val="22"/>
                <w:szCs w:val="22"/>
                <w:lang w:val="uk-UA"/>
              </w:rPr>
              <w:t>Інша інформація</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C7F95" w14:textId="77777777" w:rsidR="006458CA" w:rsidRPr="00C0572D" w:rsidRDefault="006458CA" w:rsidP="00C0572D">
            <w:pPr>
              <w:jc w:val="both"/>
              <w:rPr>
                <w:rFonts w:ascii="Times New Roman" w:hAnsi="Times New Roman" w:cs="Times New Roman"/>
              </w:rPr>
            </w:pPr>
            <w:r w:rsidRPr="00C0572D">
              <w:rPr>
                <w:rFonts w:ascii="Times New Roman" w:hAnsi="Times New Roman" w:cs="Times New Roman"/>
              </w:rPr>
              <w:t xml:space="preserve">3.1. Усі документи, які мають бути надані учасником згідно з вимогами, передбаченими </w:t>
            </w:r>
            <w:proofErr w:type="gramStart"/>
            <w:r w:rsidRPr="00C0572D">
              <w:rPr>
                <w:rFonts w:ascii="Times New Roman" w:hAnsi="Times New Roman" w:cs="Times New Roman"/>
              </w:rPr>
              <w:t>Тендерною</w:t>
            </w:r>
            <w:proofErr w:type="gramEnd"/>
            <w:r w:rsidRPr="00C0572D">
              <w:rPr>
                <w:rFonts w:ascii="Times New Roman" w:hAnsi="Times New Roman" w:cs="Times New Roman"/>
              </w:rPr>
              <w:t xml:space="preserve"> документацією, мають бути чинними на дату розкриття його тендерної пропозиції. </w:t>
            </w:r>
          </w:p>
          <w:p w14:paraId="46677EAD" w14:textId="77777777" w:rsidR="006458CA" w:rsidRPr="00C0572D" w:rsidRDefault="006458CA" w:rsidP="00C0572D">
            <w:pPr>
              <w:jc w:val="both"/>
              <w:rPr>
                <w:rFonts w:ascii="Times New Roman" w:hAnsi="Times New Roman" w:cs="Times New Roman"/>
              </w:rPr>
            </w:pPr>
            <w:r w:rsidRPr="00C0572D">
              <w:rPr>
                <w:rFonts w:ascii="Times New Roman" w:hAnsi="Times New Roman" w:cs="Times New Roman"/>
              </w:rPr>
              <w:t xml:space="preserve">3.2. </w:t>
            </w:r>
            <w:proofErr w:type="gramStart"/>
            <w:r w:rsidRPr="00C0572D">
              <w:rPr>
                <w:rFonts w:ascii="Times New Roman" w:hAnsi="Times New Roman" w:cs="Times New Roman"/>
              </w:rPr>
              <w:t>У</w:t>
            </w:r>
            <w:proofErr w:type="gramEnd"/>
            <w:r w:rsidRPr="00C0572D">
              <w:rPr>
                <w:rFonts w:ascii="Times New Roman" w:hAnsi="Times New Roman" w:cs="Times New Roman"/>
              </w:rPr>
              <w:t xml:space="preserve"> </w:t>
            </w:r>
            <w:proofErr w:type="gramStart"/>
            <w:r w:rsidRPr="00C0572D">
              <w:rPr>
                <w:rFonts w:ascii="Times New Roman" w:hAnsi="Times New Roman" w:cs="Times New Roman"/>
              </w:rPr>
              <w:t>раз</w:t>
            </w:r>
            <w:proofErr w:type="gramEnd"/>
            <w:r w:rsidRPr="00C0572D">
              <w:rPr>
                <w:rFonts w:ascii="Times New Roman" w:hAnsi="Times New Roman" w:cs="Times New Roman"/>
              </w:rPr>
              <w:t>і неможливості надати відповідний документ, Учасник надає лист-пояснення, в якому зазначає причини ненадання такого документа.</w:t>
            </w:r>
          </w:p>
          <w:p w14:paraId="0B737CF5" w14:textId="13CA8843" w:rsidR="006458CA" w:rsidRPr="00C0572D" w:rsidRDefault="006458CA" w:rsidP="00C0572D">
            <w:pPr>
              <w:widowControl w:val="0"/>
              <w:jc w:val="both"/>
              <w:rPr>
                <w:rFonts w:ascii="Times New Roman" w:hAnsi="Times New Roman" w:cs="Times New Roman"/>
              </w:rPr>
            </w:pPr>
            <w:r w:rsidRPr="00C0572D">
              <w:rPr>
                <w:rFonts w:ascii="Times New Roman" w:hAnsi="Times New Roman" w:cs="Times New Roman"/>
              </w:rPr>
              <w:t xml:space="preserve">3.3. Згідно з пунктом 3 частини 1 ст. 1 Закону </w:t>
            </w:r>
            <w:r w:rsidRPr="00C0572D">
              <w:rPr>
                <w:rFonts w:ascii="Times New Roman" w:hAnsi="Times New Roman" w:cs="Times New Roman"/>
                <w:color w:val="333333"/>
                <w:shd w:val="clear" w:color="auto" w:fill="FFFFFF"/>
              </w:rPr>
              <w:t> </w:t>
            </w:r>
            <w:r w:rsidRPr="00C0572D">
              <w:rPr>
                <w:rFonts w:ascii="Times New Roman" w:hAnsi="Times New Roman" w:cs="Times New Roman"/>
                <w:lang w:val="uk-UA"/>
              </w:rPr>
              <w:t xml:space="preserve">аномально </w:t>
            </w:r>
            <w:r w:rsidRPr="00C0572D">
              <w:rPr>
                <w:rFonts w:ascii="Times New Roman" w:hAnsi="Times New Roman" w:cs="Times New Roman"/>
                <w:shd w:val="clear" w:color="auto" w:fill="FFFFFF"/>
              </w:rPr>
              <w:t>низька ціна тендерної пропозиції (далі – </w:t>
            </w:r>
            <w:r w:rsidRPr="00C0572D">
              <w:rPr>
                <w:rFonts w:ascii="Times New Roman" w:hAnsi="Times New Roman" w:cs="Times New Roman"/>
                <w:lang w:val="uk-UA"/>
              </w:rPr>
              <w:t xml:space="preserve">аномально </w:t>
            </w:r>
            <w:r w:rsidRPr="00C0572D">
              <w:rPr>
                <w:rFonts w:ascii="Times New Roman" w:hAnsi="Times New Roman" w:cs="Times New Roman"/>
                <w:shd w:val="clear" w:color="auto" w:fill="FFFFFF"/>
              </w:rPr>
              <w:t xml:space="preserve">низька ціна) - ціна/приведена ціна найбільш економічно вигідної тендерної пропозиції за результатами аукціону, яка є меншою на 40 або більше відсотків </w:t>
            </w:r>
            <w:proofErr w:type="gramStart"/>
            <w:r w:rsidRPr="00C0572D">
              <w:rPr>
                <w:rFonts w:ascii="Times New Roman" w:hAnsi="Times New Roman" w:cs="Times New Roman"/>
                <w:shd w:val="clear" w:color="auto" w:fill="FFFFFF"/>
              </w:rPr>
              <w:t>в</w:t>
            </w:r>
            <w:proofErr w:type="gramEnd"/>
            <w:r w:rsidRPr="00C0572D">
              <w:rPr>
                <w:rFonts w:ascii="Times New Roman" w:hAnsi="Times New Roman" w:cs="Times New Roman"/>
                <w:shd w:val="clear" w:color="auto" w:fill="FFFFFF"/>
              </w:rPr>
              <w:t xml:space="preserve">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w:t>
            </w:r>
            <w:proofErr w:type="gramStart"/>
            <w:r w:rsidRPr="00C0572D">
              <w:rPr>
                <w:rFonts w:ascii="Times New Roman" w:hAnsi="Times New Roman" w:cs="Times New Roman"/>
                <w:shd w:val="clear" w:color="auto" w:fill="FFFFFF"/>
              </w:rPr>
              <w:t>в</w:t>
            </w:r>
            <w:proofErr w:type="gramEnd"/>
            <w:r w:rsidRPr="00C0572D">
              <w:rPr>
                <w:rFonts w:ascii="Times New Roman" w:hAnsi="Times New Roman" w:cs="Times New Roman"/>
                <w:shd w:val="clear" w:color="auto" w:fill="FFFFFF"/>
              </w:rPr>
              <w:t>ід наступної ціни/приведеної ціни тендерної пропозиції за результатами проведеного електронного</w:t>
            </w:r>
            <w:r>
              <w:rPr>
                <w:rFonts w:ascii="Times New Roman" w:hAnsi="Times New Roman" w:cs="Times New Roman"/>
                <w:shd w:val="clear" w:color="auto" w:fill="FFFFFF"/>
                <w:lang w:val="uk-UA"/>
              </w:rPr>
              <w:t xml:space="preserve"> </w:t>
            </w:r>
            <w:r>
              <w:rPr>
                <w:rFonts w:ascii="Times New Roman" w:hAnsi="Times New Roman" w:cs="Times New Roman"/>
                <w:shd w:val="clear" w:color="auto" w:fill="FFFFFF"/>
              </w:rPr>
              <w:t>аукціону.</w:t>
            </w:r>
            <w:r>
              <w:rPr>
                <w:rFonts w:ascii="Times New Roman" w:hAnsi="Times New Roman" w:cs="Times New Roman"/>
                <w:shd w:val="clear" w:color="auto" w:fill="FFFFFF"/>
                <w:lang w:val="uk-UA"/>
              </w:rPr>
              <w:t xml:space="preserve"> </w:t>
            </w:r>
            <w:r w:rsidRPr="00C0572D">
              <w:rPr>
                <w:rFonts w:ascii="Times New Roman" w:hAnsi="Times New Roman" w:cs="Times New Roman"/>
                <w:lang w:val="uk-UA"/>
              </w:rPr>
              <w:t>Аномально</w:t>
            </w:r>
            <w:r w:rsidRPr="00C0572D">
              <w:rPr>
                <w:rFonts w:ascii="Times New Roman" w:hAnsi="Times New Roman" w:cs="Times New Roman"/>
                <w:color w:val="333333"/>
                <w:shd w:val="clear" w:color="auto" w:fill="FFFFFF"/>
              </w:rPr>
              <w:t xml:space="preserve">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C0572D">
              <w:rPr>
                <w:rFonts w:ascii="Times New Roman" w:hAnsi="Times New Roman" w:cs="Times New Roman"/>
              </w:rPr>
              <w:t>.</w:t>
            </w:r>
          </w:p>
          <w:p w14:paraId="688D68C4" w14:textId="77777777" w:rsidR="006458CA" w:rsidRPr="00C0572D" w:rsidRDefault="006458CA" w:rsidP="00C0572D">
            <w:pPr>
              <w:widowControl w:val="0"/>
              <w:jc w:val="both"/>
              <w:rPr>
                <w:rFonts w:ascii="Times New Roman" w:hAnsi="Times New Roman" w:cs="Times New Roman"/>
              </w:rPr>
            </w:pPr>
            <w:r w:rsidRPr="00C0572D">
              <w:rPr>
                <w:rFonts w:ascii="Times New Roman" w:hAnsi="Times New Roman" w:cs="Times New Roman"/>
              </w:rPr>
              <w:t>3.</w:t>
            </w:r>
            <w:r w:rsidRPr="00C0572D">
              <w:rPr>
                <w:rFonts w:ascii="Times New Roman" w:hAnsi="Times New Roman" w:cs="Times New Roman"/>
                <w:lang w:val="uk-UA"/>
              </w:rPr>
              <w:t>4</w:t>
            </w:r>
            <w:r w:rsidRPr="00C0572D">
              <w:rPr>
                <w:rFonts w:ascii="Times New Roman" w:hAnsi="Times New Roman" w:cs="Times New Roman"/>
              </w:rPr>
              <w:t xml:space="preserve">. Учасник, який надав найбільш економічно вигідну тендерну пропозицію, що є аномально низькою, повинен </w:t>
            </w:r>
            <w:r w:rsidRPr="00C0572D">
              <w:rPr>
                <w:rFonts w:ascii="Times New Roman" w:hAnsi="Times New Roman" w:cs="Times New Roman"/>
              </w:rPr>
              <w:lastRenderedPageBreak/>
              <w:t xml:space="preserve">надати протягом одного робочого дня з дня визначення найбільш економічно вигідної тендерної пропозиції обґрунтування </w:t>
            </w:r>
            <w:proofErr w:type="gramStart"/>
            <w:r w:rsidRPr="00C0572D">
              <w:rPr>
                <w:rFonts w:ascii="Times New Roman" w:hAnsi="Times New Roman" w:cs="Times New Roman"/>
              </w:rPr>
              <w:t>в дов</w:t>
            </w:r>
            <w:proofErr w:type="gramEnd"/>
            <w:r w:rsidRPr="00C0572D">
              <w:rPr>
                <w:rFonts w:ascii="Times New Roman" w:hAnsi="Times New Roman" w:cs="Times New Roman"/>
              </w:rPr>
              <w:t>ільній формі щодо цін або вартості відповідних товарів, робіт чи послуг пропозиції.</w:t>
            </w:r>
          </w:p>
          <w:p w14:paraId="13F91606" w14:textId="77777777" w:rsidR="006458CA" w:rsidRPr="00C0572D" w:rsidRDefault="006458CA" w:rsidP="00C0572D">
            <w:pPr>
              <w:widowControl w:val="0"/>
              <w:jc w:val="both"/>
              <w:rPr>
                <w:rFonts w:ascii="Times New Roman" w:hAnsi="Times New Roman" w:cs="Times New Roman"/>
              </w:rPr>
            </w:pPr>
            <w:r w:rsidRPr="00C0572D">
              <w:rPr>
                <w:rFonts w:ascii="Times New Roman" w:hAnsi="Times New Roman" w:cs="Times New Roman"/>
              </w:rPr>
              <w:t xml:space="preserve">Обґрунтування аномально низької тендерної пропозиції </w:t>
            </w:r>
            <w:proofErr w:type="gramStart"/>
            <w:r w:rsidRPr="00C0572D">
              <w:rPr>
                <w:rFonts w:ascii="Times New Roman" w:hAnsi="Times New Roman" w:cs="Times New Roman"/>
              </w:rPr>
              <w:t>може м</w:t>
            </w:r>
            <w:proofErr w:type="gramEnd"/>
            <w:r w:rsidRPr="00C0572D">
              <w:rPr>
                <w:rFonts w:ascii="Times New Roman" w:hAnsi="Times New Roman" w:cs="Times New Roman"/>
              </w:rPr>
              <w:t>істити інформацію про:</w:t>
            </w:r>
          </w:p>
          <w:p w14:paraId="55CEB075" w14:textId="77777777" w:rsidR="006458CA" w:rsidRPr="00C0572D" w:rsidRDefault="006458CA" w:rsidP="00C0572D">
            <w:pPr>
              <w:widowControl w:val="0"/>
              <w:jc w:val="both"/>
              <w:rPr>
                <w:rFonts w:ascii="Times New Roman" w:hAnsi="Times New Roman" w:cs="Times New Roman"/>
              </w:rPr>
            </w:pPr>
            <w:r w:rsidRPr="00C0572D">
              <w:rPr>
                <w:rFonts w:ascii="Times New Roman" w:hAnsi="Times New Roman" w:cs="Times New Roman"/>
              </w:rPr>
              <w:t>1) досягнення економії завдяки застосованому технологічному процесу виробництва товарі</w:t>
            </w:r>
            <w:proofErr w:type="gramStart"/>
            <w:r w:rsidRPr="00C0572D">
              <w:rPr>
                <w:rFonts w:ascii="Times New Roman" w:hAnsi="Times New Roman" w:cs="Times New Roman"/>
              </w:rPr>
              <w:t>в</w:t>
            </w:r>
            <w:proofErr w:type="gramEnd"/>
            <w:r w:rsidRPr="00C0572D">
              <w:rPr>
                <w:rFonts w:ascii="Times New Roman" w:hAnsi="Times New Roman" w:cs="Times New Roman"/>
              </w:rPr>
              <w:t>, порядку надання послуг чи технології будівництва;</w:t>
            </w:r>
          </w:p>
          <w:p w14:paraId="75544EE5" w14:textId="77777777" w:rsidR="006458CA" w:rsidRPr="00C0572D" w:rsidRDefault="006458CA" w:rsidP="00C0572D">
            <w:pPr>
              <w:widowControl w:val="0"/>
              <w:jc w:val="both"/>
              <w:rPr>
                <w:rFonts w:ascii="Times New Roman" w:hAnsi="Times New Roman" w:cs="Times New Roman"/>
              </w:rPr>
            </w:pPr>
            <w:r w:rsidRPr="00C0572D">
              <w:rPr>
                <w:rFonts w:ascii="Times New Roman" w:hAnsi="Times New Roman" w:cs="Times New Roman"/>
              </w:rPr>
              <w:t xml:space="preserve">2) сприятливі умови, за яких учасник може поставити товари, надати послуги чи виконати роботи, зокрема </w:t>
            </w:r>
            <w:proofErr w:type="gramStart"/>
            <w:r w:rsidRPr="00C0572D">
              <w:rPr>
                <w:rFonts w:ascii="Times New Roman" w:hAnsi="Times New Roman" w:cs="Times New Roman"/>
              </w:rPr>
              <w:t>спец</w:t>
            </w:r>
            <w:proofErr w:type="gramEnd"/>
            <w:r w:rsidRPr="00C0572D">
              <w:rPr>
                <w:rFonts w:ascii="Times New Roman" w:hAnsi="Times New Roman" w:cs="Times New Roman"/>
              </w:rPr>
              <w:t>іальна цінова пропозиція (знижка) учасника;</w:t>
            </w:r>
          </w:p>
          <w:p w14:paraId="3E639197" w14:textId="77777777" w:rsidR="006458CA" w:rsidRPr="00C0572D" w:rsidRDefault="006458CA" w:rsidP="00C0572D">
            <w:pPr>
              <w:widowControl w:val="0"/>
              <w:jc w:val="both"/>
              <w:rPr>
                <w:rFonts w:ascii="Times New Roman" w:hAnsi="Times New Roman" w:cs="Times New Roman"/>
              </w:rPr>
            </w:pPr>
            <w:r w:rsidRPr="00C0572D">
              <w:rPr>
                <w:rFonts w:ascii="Times New Roman" w:hAnsi="Times New Roman" w:cs="Times New Roman"/>
              </w:rPr>
              <w:t>3) отримання учасником державної допомоги згідно із законодавством.</w:t>
            </w:r>
          </w:p>
          <w:p w14:paraId="0CD52500" w14:textId="77777777" w:rsidR="006458CA" w:rsidRPr="00C0572D" w:rsidRDefault="006458CA" w:rsidP="00C0572D">
            <w:pPr>
              <w:widowControl w:val="0"/>
              <w:jc w:val="both"/>
              <w:rPr>
                <w:rFonts w:ascii="Times New Roman" w:hAnsi="Times New Roman" w:cs="Times New Roman"/>
              </w:rPr>
            </w:pPr>
            <w:r w:rsidRPr="00C0572D">
              <w:rPr>
                <w:rFonts w:ascii="Times New Roman" w:hAnsi="Times New Roman" w:cs="Times New Roman"/>
              </w:rPr>
              <w:t>3.</w:t>
            </w:r>
            <w:r w:rsidRPr="00C0572D">
              <w:rPr>
                <w:rFonts w:ascii="Times New Roman" w:hAnsi="Times New Roman" w:cs="Times New Roman"/>
                <w:lang w:val="uk-UA"/>
              </w:rPr>
              <w:t>5</w:t>
            </w:r>
            <w:r w:rsidRPr="00C0572D">
              <w:rPr>
                <w:rFonts w:ascii="Times New Roman" w:hAnsi="Times New Roman" w:cs="Times New Roman"/>
              </w:rPr>
              <w:t xml:space="preserve">. </w:t>
            </w:r>
            <w:proofErr w:type="gramStart"/>
            <w:r w:rsidRPr="00C0572D">
              <w:rPr>
                <w:rFonts w:ascii="Times New Roman" w:hAnsi="Times New Roman" w:cs="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roofErr w:type="gramEnd"/>
          </w:p>
          <w:p w14:paraId="7D93574A" w14:textId="68C45905" w:rsidR="006458CA" w:rsidRPr="00DC790C" w:rsidRDefault="006458CA" w:rsidP="00DC790C">
            <w:pPr>
              <w:widowControl w:val="0"/>
              <w:jc w:val="both"/>
              <w:rPr>
                <w:rFonts w:ascii="Times New Roman" w:hAnsi="Times New Roman" w:cs="Times New Roman"/>
                <w:color w:val="000000" w:themeColor="text1"/>
                <w:shd w:val="solid" w:color="FFFFFF" w:fill="FFFFFF"/>
                <w:lang w:val="uk-UA"/>
              </w:rPr>
            </w:pPr>
            <w:r w:rsidRPr="00C0572D">
              <w:rPr>
                <w:rFonts w:ascii="Times New Roman" w:hAnsi="Times New Roman" w:cs="Times New Roman"/>
              </w:rPr>
              <w:t>3.</w:t>
            </w:r>
            <w:r w:rsidRPr="00C0572D">
              <w:rPr>
                <w:rFonts w:ascii="Times New Roman" w:hAnsi="Times New Roman" w:cs="Times New Roman"/>
                <w:lang w:val="uk-UA"/>
              </w:rPr>
              <w:t>6</w:t>
            </w:r>
            <w:r w:rsidRPr="00C0572D">
              <w:rPr>
                <w:rFonts w:ascii="Times New Roman" w:hAnsi="Times New Roman" w:cs="Times New Roman"/>
              </w:rPr>
              <w:t xml:space="preserve">. </w:t>
            </w:r>
            <w:r w:rsidRPr="00DC790C">
              <w:rPr>
                <w:rFonts w:ascii="Times New Roman" w:hAnsi="Times New Roman" w:cs="Times New Roman"/>
                <w:color w:val="000000" w:themeColor="text1"/>
                <w:shd w:val="solid" w:color="FFFFFF" w:fill="FFFFFF"/>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6D2E8C3" w14:textId="77777777" w:rsidR="006458CA" w:rsidRPr="00D62903" w:rsidRDefault="006458CA" w:rsidP="00D62903">
            <w:pPr>
              <w:spacing w:before="120" w:after="240" w:line="240" w:lineRule="auto"/>
              <w:jc w:val="both"/>
              <w:rPr>
                <w:rFonts w:ascii="Times New Roman" w:hAnsi="Times New Roman" w:cs="Times New Roman"/>
                <w:i/>
                <w:iCs/>
                <w:color w:val="000000" w:themeColor="text1"/>
                <w:shd w:val="solid" w:color="FFFFFF" w:fill="FFFFFF"/>
              </w:rPr>
            </w:pPr>
            <w:r w:rsidRPr="00D62903">
              <w:rPr>
                <w:rFonts w:ascii="Times New Roman" w:hAnsi="Times New Roman" w:cs="Times New Roman"/>
                <w:lang w:val="uk-UA"/>
              </w:rPr>
              <w:t>3.</w:t>
            </w:r>
            <w:r w:rsidRPr="00C0572D">
              <w:rPr>
                <w:rFonts w:ascii="Times New Roman" w:hAnsi="Times New Roman" w:cs="Times New Roman"/>
                <w:lang w:val="uk-UA"/>
              </w:rPr>
              <w:t>7</w:t>
            </w:r>
            <w:r w:rsidRPr="00293D4D">
              <w:rPr>
                <w:rFonts w:ascii="Times New Roman" w:hAnsi="Times New Roman" w:cs="Times New Roman"/>
                <w:lang w:val="uk-UA"/>
              </w:rPr>
              <w:t xml:space="preserve">. </w:t>
            </w:r>
            <w:r w:rsidRPr="00293D4D">
              <w:rPr>
                <w:rFonts w:ascii="Times New Roman" w:hAnsi="Times New Roman" w:cs="Times New Roman"/>
                <w:color w:val="000000" w:themeColor="text1"/>
                <w:shd w:val="solid" w:color="FFFFFF" w:fill="FFFFFF"/>
                <w:lang w:val="uk-UA" w:eastAsia="en-US"/>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w:t>
            </w:r>
            <w:r w:rsidRPr="00293D4D">
              <w:rPr>
                <w:rFonts w:ascii="Times New Roman" w:hAnsi="Times New Roman" w:cs="Times New Roman"/>
                <w:color w:val="000000" w:themeColor="text1"/>
                <w:lang w:val="uk-UA" w:eastAsia="en-US"/>
              </w:rPr>
              <w:t xml:space="preserve">та/або інформації про технічні та якісні характеристики предмета закупівлі, що пропонується учасником процедури в його тендерній пропозиції). </w:t>
            </w:r>
            <w:r w:rsidRPr="00293D4D">
              <w:rPr>
                <w:rFonts w:ascii="Times New Roman" w:hAnsi="Times New Roman" w:cs="Times New Roman"/>
                <w:color w:val="000000" w:themeColor="text1"/>
                <w:lang w:eastAsia="en-US"/>
              </w:rPr>
              <w:t>Невідповідністю у документах, які надаються учасником процедури закупі</w:t>
            </w:r>
            <w:proofErr w:type="gramStart"/>
            <w:r w:rsidRPr="00293D4D">
              <w:rPr>
                <w:rFonts w:ascii="Times New Roman" w:hAnsi="Times New Roman" w:cs="Times New Roman"/>
                <w:color w:val="000000" w:themeColor="text1"/>
                <w:lang w:eastAsia="en-US"/>
              </w:rPr>
              <w:t>вл</w:t>
            </w:r>
            <w:proofErr w:type="gramEnd"/>
            <w:r w:rsidRPr="00293D4D">
              <w:rPr>
                <w:rFonts w:ascii="Times New Roman" w:hAnsi="Times New Roman" w:cs="Times New Roman"/>
                <w:color w:val="000000" w:themeColor="text1"/>
                <w:lang w:eastAsia="en-US"/>
              </w:rPr>
              <w:t xml:space="preserve">і на виконання вимог </w:t>
            </w:r>
            <w:r w:rsidRPr="00293D4D">
              <w:rPr>
                <w:rFonts w:ascii="Times New Roman" w:hAnsi="Times New Roman" w:cs="Times New Roman"/>
                <w:color w:val="000000" w:themeColor="text1"/>
                <w:shd w:val="solid" w:color="FFFFFF" w:fill="FFFFFF"/>
                <w:lang w:eastAsia="en-US"/>
              </w:rPr>
              <w:t>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6730429" w14:textId="523498B3" w:rsidR="006458CA" w:rsidRPr="00C0572D" w:rsidRDefault="006458CA" w:rsidP="00C0572D">
            <w:pPr>
              <w:widowControl w:val="0"/>
              <w:jc w:val="both"/>
              <w:rPr>
                <w:rFonts w:ascii="Times New Roman" w:hAnsi="Times New Roman" w:cs="Times New Roman"/>
              </w:rPr>
            </w:pPr>
            <w:r w:rsidRPr="00C0572D">
              <w:rPr>
                <w:rFonts w:ascii="Times New Roman" w:hAnsi="Times New Roman" w:cs="Times New Roman"/>
              </w:rPr>
              <w:t>3.</w:t>
            </w:r>
            <w:r w:rsidRPr="00C0572D">
              <w:rPr>
                <w:rFonts w:ascii="Times New Roman" w:hAnsi="Times New Roman" w:cs="Times New Roman"/>
                <w:lang w:val="uk-UA"/>
              </w:rPr>
              <w:t>8</w:t>
            </w:r>
            <w:r w:rsidRPr="00C0572D">
              <w:rPr>
                <w:rFonts w:ascii="Times New Roman" w:hAnsi="Times New Roman" w:cs="Times New Roman"/>
              </w:rPr>
              <w:t xml:space="preserve">. Повідомлення з вимогою про усунення невідповідностей повинно </w:t>
            </w:r>
            <w:proofErr w:type="gramStart"/>
            <w:r w:rsidRPr="00C0572D">
              <w:rPr>
                <w:rFonts w:ascii="Times New Roman" w:hAnsi="Times New Roman" w:cs="Times New Roman"/>
              </w:rPr>
              <w:t>м</w:t>
            </w:r>
            <w:proofErr w:type="gramEnd"/>
            <w:r w:rsidRPr="00C0572D">
              <w:rPr>
                <w:rFonts w:ascii="Times New Roman" w:hAnsi="Times New Roman" w:cs="Times New Roman"/>
              </w:rPr>
              <w:t>істити наступну інформацію:</w:t>
            </w:r>
          </w:p>
          <w:p w14:paraId="45738338" w14:textId="77777777" w:rsidR="006458CA" w:rsidRPr="00C0572D" w:rsidRDefault="006458CA" w:rsidP="00C0572D">
            <w:pPr>
              <w:widowControl w:val="0"/>
              <w:jc w:val="both"/>
              <w:rPr>
                <w:rFonts w:ascii="Times New Roman" w:hAnsi="Times New Roman" w:cs="Times New Roman"/>
              </w:rPr>
            </w:pPr>
            <w:r w:rsidRPr="00C0572D">
              <w:rPr>
                <w:rFonts w:ascii="Times New Roman" w:hAnsi="Times New Roman" w:cs="Times New Roman"/>
              </w:rPr>
              <w:t>1) перелік виявлених невідповідностей;</w:t>
            </w:r>
          </w:p>
          <w:p w14:paraId="7B7DCB84" w14:textId="77777777" w:rsidR="006458CA" w:rsidRPr="00C0572D" w:rsidRDefault="006458CA" w:rsidP="00C0572D">
            <w:pPr>
              <w:widowControl w:val="0"/>
              <w:jc w:val="both"/>
              <w:rPr>
                <w:rFonts w:ascii="Times New Roman" w:hAnsi="Times New Roman" w:cs="Times New Roman"/>
              </w:rPr>
            </w:pPr>
            <w:r w:rsidRPr="00C0572D">
              <w:rPr>
                <w:rFonts w:ascii="Times New Roman" w:hAnsi="Times New Roman" w:cs="Times New Roman"/>
              </w:rPr>
              <w:t>2) посилання на вимогу (вимоги) тендерної документації, щодо яких виявлені невідповідності;</w:t>
            </w:r>
          </w:p>
          <w:p w14:paraId="23F56E6E" w14:textId="77777777" w:rsidR="006458CA" w:rsidRPr="00C0572D" w:rsidRDefault="006458CA" w:rsidP="00C0572D">
            <w:pPr>
              <w:widowControl w:val="0"/>
              <w:jc w:val="both"/>
              <w:rPr>
                <w:rFonts w:ascii="Times New Roman" w:hAnsi="Times New Roman" w:cs="Times New Roman"/>
              </w:rPr>
            </w:pPr>
            <w:r w:rsidRPr="00C0572D">
              <w:rPr>
                <w:rFonts w:ascii="Times New Roman" w:hAnsi="Times New Roman" w:cs="Times New Roman"/>
              </w:rPr>
              <w:lastRenderedPageBreak/>
              <w:t>3) перелік інформації та/або документі</w:t>
            </w:r>
            <w:proofErr w:type="gramStart"/>
            <w:r w:rsidRPr="00C0572D">
              <w:rPr>
                <w:rFonts w:ascii="Times New Roman" w:hAnsi="Times New Roman" w:cs="Times New Roman"/>
              </w:rPr>
              <w:t>в</w:t>
            </w:r>
            <w:proofErr w:type="gramEnd"/>
            <w:r w:rsidRPr="00C0572D">
              <w:rPr>
                <w:rFonts w:ascii="Times New Roman" w:hAnsi="Times New Roman" w:cs="Times New Roman"/>
              </w:rPr>
              <w:t xml:space="preserve">, </w:t>
            </w:r>
            <w:proofErr w:type="gramStart"/>
            <w:r w:rsidRPr="00C0572D">
              <w:rPr>
                <w:rFonts w:ascii="Times New Roman" w:hAnsi="Times New Roman" w:cs="Times New Roman"/>
              </w:rPr>
              <w:t>як</w:t>
            </w:r>
            <w:proofErr w:type="gramEnd"/>
            <w:r w:rsidRPr="00C0572D">
              <w:rPr>
                <w:rFonts w:ascii="Times New Roman" w:hAnsi="Times New Roman" w:cs="Times New Roman"/>
              </w:rPr>
              <w:t>і повинен подати учасник для усунення виявлених невідповідностей.</w:t>
            </w:r>
          </w:p>
          <w:p w14:paraId="723DA932" w14:textId="77777777" w:rsidR="006458CA" w:rsidRPr="00D62903" w:rsidRDefault="006458CA" w:rsidP="00D62903">
            <w:pPr>
              <w:spacing w:before="120" w:after="240" w:line="240" w:lineRule="auto"/>
              <w:jc w:val="both"/>
              <w:rPr>
                <w:rFonts w:ascii="Times New Roman" w:hAnsi="Times New Roman" w:cs="Times New Roman"/>
                <w:color w:val="000000" w:themeColor="text1"/>
                <w:shd w:val="solid" w:color="FFFFFF" w:fill="FFFFFF"/>
              </w:rPr>
            </w:pPr>
            <w:r w:rsidRPr="00C0572D">
              <w:rPr>
                <w:rFonts w:ascii="Times New Roman" w:hAnsi="Times New Roman" w:cs="Times New Roman"/>
              </w:rPr>
              <w:t>3.</w:t>
            </w:r>
            <w:r w:rsidRPr="00C0572D">
              <w:rPr>
                <w:rFonts w:ascii="Times New Roman" w:hAnsi="Times New Roman" w:cs="Times New Roman"/>
                <w:lang w:val="uk-UA"/>
              </w:rPr>
              <w:t>9</w:t>
            </w:r>
            <w:r w:rsidRPr="00C0572D">
              <w:rPr>
                <w:rFonts w:ascii="Times New Roman" w:hAnsi="Times New Roman" w:cs="Times New Roman"/>
              </w:rPr>
              <w:t xml:space="preserve">. </w:t>
            </w:r>
            <w:r w:rsidRPr="00D62903">
              <w:rPr>
                <w:rFonts w:ascii="Times New Roman" w:hAnsi="Times New Roman" w:cs="Times New Roman"/>
                <w:color w:val="000000" w:themeColor="text1"/>
                <w:shd w:val="solid" w:color="FFFFFF" w:fill="FFFFFF"/>
                <w:lang w:eastAsia="en-US"/>
              </w:rPr>
              <w:t>Замовник не може розміщувати щодо одного й того ж учасника процедури закупі</w:t>
            </w:r>
            <w:proofErr w:type="gramStart"/>
            <w:r w:rsidRPr="00D62903">
              <w:rPr>
                <w:rFonts w:ascii="Times New Roman" w:hAnsi="Times New Roman" w:cs="Times New Roman"/>
                <w:color w:val="000000" w:themeColor="text1"/>
                <w:shd w:val="solid" w:color="FFFFFF" w:fill="FFFFFF"/>
                <w:lang w:eastAsia="en-US"/>
              </w:rPr>
              <w:t>вл</w:t>
            </w:r>
            <w:proofErr w:type="gramEnd"/>
            <w:r w:rsidRPr="00D62903">
              <w:rPr>
                <w:rFonts w:ascii="Times New Roman" w:hAnsi="Times New Roman" w:cs="Times New Roman"/>
                <w:color w:val="000000" w:themeColor="text1"/>
                <w:shd w:val="solid" w:color="FFFFFF" w:fill="FFFFFF"/>
                <w:lang w:eastAsia="en-US"/>
              </w:rPr>
              <w:t>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p w14:paraId="4E7A933B" w14:textId="2EE36514" w:rsidR="006458CA" w:rsidRPr="00C0572D" w:rsidRDefault="006458CA" w:rsidP="00C0572D">
            <w:pPr>
              <w:widowControl w:val="0"/>
              <w:jc w:val="both"/>
              <w:rPr>
                <w:rFonts w:ascii="Times New Roman" w:hAnsi="Times New Roman" w:cs="Times New Roman"/>
              </w:rPr>
            </w:pPr>
            <w:r w:rsidRPr="00C0572D">
              <w:rPr>
                <w:rFonts w:ascii="Times New Roman" w:hAnsi="Times New Roman" w:cs="Times New Roman"/>
              </w:rPr>
              <w:t>3.1</w:t>
            </w:r>
            <w:r w:rsidRPr="00C0572D">
              <w:rPr>
                <w:rFonts w:ascii="Times New Roman" w:hAnsi="Times New Roman" w:cs="Times New Roman"/>
                <w:lang w:val="uk-UA"/>
              </w:rPr>
              <w:t>0</w:t>
            </w:r>
            <w:r w:rsidRPr="00C0572D">
              <w:rPr>
                <w:rFonts w:ascii="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C0572D">
              <w:rPr>
                <w:rFonts w:ascii="Times New Roman" w:hAnsi="Times New Roman" w:cs="Times New Roman"/>
              </w:rPr>
              <w:t>в</w:t>
            </w:r>
            <w:proofErr w:type="gramEnd"/>
            <w:r w:rsidRPr="00C0572D">
              <w:rPr>
                <w:rFonts w:ascii="Times New Roman" w:hAnsi="Times New Roman" w:cs="Times New Roman"/>
              </w:rPr>
              <w:t xml:space="preserve">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09CAF37" w14:textId="64A96F5A" w:rsidR="006458CA" w:rsidRPr="009A3112" w:rsidRDefault="006458CA" w:rsidP="000D4981">
            <w:pPr>
              <w:spacing w:line="240" w:lineRule="auto"/>
              <w:ind w:right="126"/>
              <w:contextualSpacing/>
              <w:jc w:val="both"/>
              <w:rPr>
                <w:rFonts w:ascii="Times New Roman" w:hAnsi="Times New Roman" w:cs="Times New Roman"/>
                <w:shd w:val="clear" w:color="auto" w:fill="FFFFFF"/>
                <w:lang w:val="uk-UA"/>
              </w:rPr>
            </w:pPr>
            <w:r w:rsidRPr="00C0572D">
              <w:rPr>
                <w:rFonts w:ascii="Times New Roman" w:hAnsi="Times New Roman" w:cs="Times New Roman"/>
              </w:rPr>
              <w:t>3.1</w:t>
            </w:r>
            <w:r w:rsidRPr="00C0572D">
              <w:rPr>
                <w:rFonts w:ascii="Times New Roman" w:hAnsi="Times New Roman" w:cs="Times New Roman"/>
                <w:lang w:val="uk-UA"/>
              </w:rPr>
              <w:t>1</w:t>
            </w:r>
            <w:r w:rsidRPr="00C0572D">
              <w:rPr>
                <w:rFonts w:ascii="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tc>
      </w:tr>
      <w:tr w:rsidR="006458CA" w:rsidRPr="003F4650" w14:paraId="4042B66F" w14:textId="77777777" w:rsidTr="000D682B">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4E012" w14:textId="5A5DA314" w:rsidR="006458CA" w:rsidRDefault="006458CA" w:rsidP="009A3112">
            <w:pPr>
              <w:pStyle w:val="14"/>
              <w:widowControl w:val="0"/>
              <w:contextualSpacing/>
              <w:jc w:val="both"/>
              <w:rPr>
                <w:rStyle w:val="a7"/>
                <w:rFonts w:cs="Times New Roman"/>
                <w:b/>
                <w:bCs/>
                <w:sz w:val="22"/>
                <w:szCs w:val="22"/>
                <w:lang w:val="uk-UA"/>
              </w:rPr>
            </w:pPr>
            <w:r>
              <w:rPr>
                <w:rStyle w:val="a7"/>
                <w:rFonts w:cs="Times New Roman"/>
                <w:b/>
                <w:bCs/>
                <w:sz w:val="22"/>
                <w:szCs w:val="22"/>
                <w:lang w:val="uk-UA"/>
              </w:rPr>
              <w:lastRenderedPageBreak/>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4E123" w14:textId="6265AD96" w:rsidR="006458CA" w:rsidRPr="009A3112" w:rsidRDefault="006458CA" w:rsidP="00537810">
            <w:pPr>
              <w:pStyle w:val="14"/>
              <w:widowControl w:val="0"/>
              <w:contextualSpacing/>
              <w:rPr>
                <w:rStyle w:val="a7"/>
                <w:rFonts w:cs="Times New Roman"/>
                <w:b/>
                <w:bCs/>
                <w:sz w:val="22"/>
                <w:szCs w:val="22"/>
                <w:lang w:val="uk-UA"/>
              </w:rPr>
            </w:pPr>
            <w:r>
              <w:rPr>
                <w:rStyle w:val="a7"/>
                <w:rFonts w:cs="Times New Roman"/>
                <w:b/>
                <w:bCs/>
                <w:sz w:val="22"/>
                <w:szCs w:val="22"/>
                <w:lang w:val="uk-UA"/>
              </w:rPr>
              <w:t>Відхилення тендерних пропозицій</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05287" w14:textId="7F49E2AE" w:rsidR="006458CA" w:rsidRPr="00293D4D" w:rsidRDefault="006458CA" w:rsidP="000D4981">
            <w:pPr>
              <w:spacing w:line="240" w:lineRule="auto"/>
              <w:jc w:val="both"/>
              <w:rPr>
                <w:rFonts w:ascii="Times New Roman" w:hAnsi="Times New Roman" w:cs="Times New Roman"/>
                <w:color w:val="000000" w:themeColor="text1"/>
                <w:shd w:val="solid" w:color="FFFFFF" w:fill="FFFFFF"/>
              </w:rPr>
            </w:pPr>
            <w:r w:rsidRPr="00293D4D">
              <w:rPr>
                <w:rFonts w:ascii="Times New Roman" w:hAnsi="Times New Roman" w:cs="Times New Roman"/>
                <w:lang w:val="uk-UA"/>
              </w:rPr>
              <w:t>4.</w:t>
            </w:r>
            <w:r w:rsidRPr="00293D4D">
              <w:rPr>
                <w:rFonts w:ascii="Times New Roman" w:hAnsi="Times New Roman" w:cs="Times New Roman"/>
              </w:rPr>
              <w:t>1. </w:t>
            </w:r>
            <w:r w:rsidRPr="00293D4D">
              <w:rPr>
                <w:rFonts w:ascii="Times New Roman" w:hAnsi="Times New Roman" w:cs="Times New Roman"/>
                <w:color w:val="000000" w:themeColor="text1"/>
                <w:shd w:val="solid" w:color="FFFFFF" w:fill="FFFFFF"/>
                <w:lang w:eastAsia="en-US"/>
              </w:rPr>
              <w:t xml:space="preserve">Замовник відхиляє тендерну пропозицію із зазначенням аргументації в електронній системі закупівель </w:t>
            </w:r>
            <w:proofErr w:type="gramStart"/>
            <w:r w:rsidRPr="00293D4D">
              <w:rPr>
                <w:rFonts w:ascii="Times New Roman" w:hAnsi="Times New Roman" w:cs="Times New Roman"/>
                <w:color w:val="000000" w:themeColor="text1"/>
                <w:shd w:val="solid" w:color="FFFFFF" w:fill="FFFFFF"/>
                <w:lang w:eastAsia="en-US"/>
              </w:rPr>
              <w:t>у</w:t>
            </w:r>
            <w:proofErr w:type="gramEnd"/>
            <w:r w:rsidRPr="00293D4D">
              <w:rPr>
                <w:rFonts w:ascii="Times New Roman" w:hAnsi="Times New Roman" w:cs="Times New Roman"/>
                <w:color w:val="000000" w:themeColor="text1"/>
                <w:shd w:val="solid" w:color="FFFFFF" w:fill="FFFFFF"/>
                <w:lang w:eastAsia="en-US"/>
              </w:rPr>
              <w:t xml:space="preserve"> разі, </w:t>
            </w:r>
            <w:r w:rsidRPr="00293D4D">
              <w:rPr>
                <w:rFonts w:ascii="Times New Roman" w:hAnsi="Times New Roman" w:cs="Times New Roman"/>
                <w:color w:val="000000" w:themeColor="text1"/>
                <w:shd w:val="solid" w:color="FFFFFF" w:fill="FFFFFF"/>
                <w:lang w:val="uk-UA" w:eastAsia="en-US"/>
              </w:rPr>
              <w:t>коли</w:t>
            </w:r>
            <w:r w:rsidRPr="00293D4D">
              <w:rPr>
                <w:rFonts w:ascii="Times New Roman" w:hAnsi="Times New Roman" w:cs="Times New Roman"/>
                <w:color w:val="000000" w:themeColor="text1"/>
                <w:shd w:val="solid" w:color="FFFFFF" w:fill="FFFFFF"/>
                <w:lang w:eastAsia="en-US"/>
              </w:rPr>
              <w:t>:</w:t>
            </w:r>
          </w:p>
          <w:p w14:paraId="21366040" w14:textId="77777777" w:rsidR="006458CA" w:rsidRPr="00293D4D" w:rsidRDefault="006458CA" w:rsidP="000D4981">
            <w:pPr>
              <w:spacing w:line="240" w:lineRule="auto"/>
              <w:ind w:firstLine="221"/>
              <w:jc w:val="both"/>
              <w:rPr>
                <w:rFonts w:ascii="Times New Roman" w:hAnsi="Times New Roman" w:cs="Times New Roman"/>
                <w:color w:val="000000" w:themeColor="text1"/>
                <w:lang w:val="uk-UA" w:eastAsia="en-US"/>
              </w:rPr>
            </w:pPr>
          </w:p>
          <w:p w14:paraId="425B0240" w14:textId="77777777" w:rsidR="006458CA" w:rsidRPr="00293D4D" w:rsidRDefault="006458CA" w:rsidP="000D4981">
            <w:pPr>
              <w:spacing w:line="240" w:lineRule="auto"/>
              <w:ind w:firstLine="221"/>
              <w:jc w:val="both"/>
              <w:rPr>
                <w:rFonts w:ascii="Times New Roman" w:hAnsi="Times New Roman" w:cs="Times New Roman"/>
                <w:color w:val="000000" w:themeColor="text1"/>
                <w:lang w:val="uk-UA"/>
              </w:rPr>
            </w:pPr>
            <w:r w:rsidRPr="00293D4D">
              <w:rPr>
                <w:rFonts w:ascii="Times New Roman" w:hAnsi="Times New Roman" w:cs="Times New Roman"/>
                <w:color w:val="000000" w:themeColor="text1"/>
                <w:lang w:val="uk-UA" w:eastAsia="en-US"/>
              </w:rPr>
              <w:t>1)</w:t>
            </w:r>
            <w:r w:rsidRPr="00293D4D">
              <w:rPr>
                <w:rFonts w:ascii="Times New Roman" w:hAnsi="Times New Roman" w:cs="Times New Roman"/>
                <w:color w:val="000000" w:themeColor="text1"/>
                <w:lang w:eastAsia="en-US"/>
              </w:rPr>
              <w:t> </w:t>
            </w:r>
            <w:r w:rsidRPr="00293D4D">
              <w:rPr>
                <w:rFonts w:ascii="Times New Roman" w:hAnsi="Times New Roman" w:cs="Times New Roman"/>
                <w:color w:val="000000" w:themeColor="text1"/>
                <w:lang w:val="uk-UA" w:eastAsia="en-US"/>
              </w:rPr>
              <w:t>учасник процедури закупівлі:</w:t>
            </w:r>
          </w:p>
          <w:p w14:paraId="387218CF" w14:textId="77777777" w:rsidR="006458CA" w:rsidRPr="00293D4D" w:rsidRDefault="006458CA" w:rsidP="000D4981">
            <w:pPr>
              <w:spacing w:line="240" w:lineRule="auto"/>
              <w:ind w:firstLine="221"/>
              <w:jc w:val="both"/>
              <w:rPr>
                <w:rFonts w:ascii="Times New Roman" w:hAnsi="Times New Roman" w:cs="Times New Roman"/>
                <w:color w:val="000000" w:themeColor="text1"/>
                <w:shd w:val="solid" w:color="FFFFFF" w:fill="FFFFFF"/>
                <w:lang w:val="uk-UA" w:eastAsia="en-US"/>
              </w:rPr>
            </w:pPr>
            <w:r w:rsidRPr="00293D4D">
              <w:rPr>
                <w:rFonts w:ascii="Times New Roman" w:hAnsi="Times New Roman" w:cs="Times New Roman"/>
                <w:color w:val="000000" w:themeColor="text1"/>
                <w:shd w:val="solid" w:color="FFFFFF" w:fill="FFFFFF"/>
                <w:lang w:val="uk-UA" w:eastAsia="en-US"/>
              </w:rPr>
              <w:t xml:space="preserve">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 </w:t>
            </w:r>
          </w:p>
          <w:p w14:paraId="53FCD678" w14:textId="77777777" w:rsidR="006458CA" w:rsidRPr="00293D4D" w:rsidRDefault="006458CA" w:rsidP="000D4981">
            <w:pPr>
              <w:spacing w:line="240" w:lineRule="auto"/>
              <w:ind w:firstLine="221"/>
              <w:jc w:val="both"/>
              <w:rPr>
                <w:rFonts w:ascii="Times New Roman" w:hAnsi="Times New Roman" w:cs="Times New Roman"/>
                <w:color w:val="000000" w:themeColor="text1"/>
                <w:shd w:val="solid" w:color="FFFFFF" w:fill="FFFFFF"/>
                <w:lang w:val="uk-UA"/>
              </w:rPr>
            </w:pPr>
          </w:p>
          <w:p w14:paraId="0C2E8296" w14:textId="77777777" w:rsidR="006458CA" w:rsidRPr="00293D4D" w:rsidRDefault="006458CA" w:rsidP="000D4981">
            <w:pPr>
              <w:spacing w:line="240" w:lineRule="auto"/>
              <w:ind w:firstLine="221"/>
              <w:jc w:val="both"/>
              <w:rPr>
                <w:rFonts w:ascii="Times New Roman" w:hAnsi="Times New Roman" w:cs="Times New Roman"/>
                <w:color w:val="000000" w:themeColor="text1"/>
                <w:shd w:val="solid" w:color="FFFFFF" w:fill="FFFFFF"/>
                <w:lang w:val="uk-UA" w:eastAsia="en-US"/>
              </w:rPr>
            </w:pPr>
            <w:r w:rsidRPr="00293D4D">
              <w:rPr>
                <w:rFonts w:ascii="Times New Roman" w:hAnsi="Times New Roman" w:cs="Times New Roman"/>
                <w:color w:val="000000" w:themeColor="text1"/>
                <w:shd w:val="solid" w:color="FFFFFF" w:fill="FFFFFF"/>
                <w:lang w:val="uk-UA"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FDB0AB3" w14:textId="77777777" w:rsidR="006458CA" w:rsidRPr="00293D4D" w:rsidRDefault="006458CA" w:rsidP="000D4981">
            <w:pPr>
              <w:spacing w:line="240" w:lineRule="auto"/>
              <w:ind w:firstLine="221"/>
              <w:jc w:val="both"/>
              <w:rPr>
                <w:rFonts w:ascii="Times New Roman" w:hAnsi="Times New Roman" w:cs="Times New Roman"/>
                <w:color w:val="000000" w:themeColor="text1"/>
                <w:shd w:val="solid" w:color="FFFFFF" w:fill="FFFFFF"/>
                <w:lang w:val="uk-UA"/>
              </w:rPr>
            </w:pPr>
          </w:p>
          <w:p w14:paraId="6F546F9C" w14:textId="77777777" w:rsidR="006458CA" w:rsidRPr="00293D4D" w:rsidRDefault="006458CA" w:rsidP="000D4981">
            <w:pPr>
              <w:spacing w:line="240" w:lineRule="auto"/>
              <w:ind w:firstLine="221"/>
              <w:jc w:val="both"/>
              <w:rPr>
                <w:rFonts w:ascii="Times New Roman" w:hAnsi="Times New Roman" w:cs="Times New Roman"/>
                <w:color w:val="000000" w:themeColor="text1"/>
                <w:shd w:val="solid" w:color="FFFFFF" w:fill="FFFFFF"/>
                <w:lang w:val="uk-UA" w:eastAsia="en-US"/>
              </w:rPr>
            </w:pPr>
            <w:r w:rsidRPr="00293D4D">
              <w:rPr>
                <w:rFonts w:ascii="Times New Roman" w:hAnsi="Times New Roman" w:cs="Times New Roman"/>
                <w:color w:val="000000" w:themeColor="text1"/>
                <w:shd w:val="solid" w:color="FFFFFF" w:fill="FFFFFF"/>
                <w:lang w:val="uk-UA" w:eastAsia="en-US"/>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53ECEFA" w14:textId="77777777" w:rsidR="006458CA" w:rsidRPr="00293D4D" w:rsidRDefault="006458CA" w:rsidP="000D4981">
            <w:pPr>
              <w:spacing w:line="240" w:lineRule="auto"/>
              <w:ind w:firstLine="221"/>
              <w:jc w:val="both"/>
              <w:rPr>
                <w:rFonts w:ascii="Times New Roman" w:hAnsi="Times New Roman" w:cs="Times New Roman"/>
                <w:color w:val="000000" w:themeColor="text1"/>
                <w:shd w:val="solid" w:color="FFFFFF" w:fill="FFFFFF"/>
                <w:lang w:val="uk-UA"/>
              </w:rPr>
            </w:pPr>
          </w:p>
          <w:p w14:paraId="154A9994" w14:textId="77777777" w:rsidR="006458CA" w:rsidRPr="00293D4D" w:rsidRDefault="006458CA" w:rsidP="000D4981">
            <w:pPr>
              <w:spacing w:line="240" w:lineRule="auto"/>
              <w:ind w:firstLine="221"/>
              <w:jc w:val="both"/>
              <w:rPr>
                <w:rFonts w:ascii="Times New Roman" w:hAnsi="Times New Roman" w:cs="Times New Roman"/>
                <w:color w:val="000000" w:themeColor="text1"/>
                <w:shd w:val="solid" w:color="FFFFFF" w:fill="FFFFFF"/>
                <w:lang w:val="uk-UA" w:eastAsia="en-US"/>
              </w:rPr>
            </w:pPr>
            <w:r w:rsidRPr="00293D4D">
              <w:rPr>
                <w:rFonts w:ascii="Times New Roman" w:hAnsi="Times New Roman" w:cs="Times New Roman"/>
                <w:color w:val="000000" w:themeColor="text1"/>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05975053" w14:textId="77777777" w:rsidR="006458CA" w:rsidRPr="00293D4D" w:rsidRDefault="006458CA" w:rsidP="000D4981">
            <w:pPr>
              <w:spacing w:line="240" w:lineRule="auto"/>
              <w:ind w:firstLine="221"/>
              <w:jc w:val="both"/>
              <w:rPr>
                <w:rFonts w:ascii="Times New Roman" w:hAnsi="Times New Roman" w:cs="Times New Roman"/>
                <w:color w:val="000000" w:themeColor="text1"/>
                <w:shd w:val="solid" w:color="FFFFFF" w:fill="FFFFFF"/>
                <w:lang w:val="uk-UA"/>
              </w:rPr>
            </w:pPr>
          </w:p>
          <w:p w14:paraId="69F27770" w14:textId="77777777" w:rsidR="006458CA" w:rsidRPr="00293D4D" w:rsidRDefault="006458CA" w:rsidP="000D4981">
            <w:pPr>
              <w:spacing w:line="240" w:lineRule="auto"/>
              <w:ind w:firstLine="221"/>
              <w:jc w:val="both"/>
              <w:rPr>
                <w:rFonts w:ascii="Times New Roman" w:hAnsi="Times New Roman" w:cs="Times New Roman"/>
                <w:color w:val="000000" w:themeColor="text1"/>
                <w:shd w:val="solid" w:color="FFFFFF" w:fill="FFFFFF"/>
              </w:rPr>
            </w:pPr>
            <w:r w:rsidRPr="00293D4D">
              <w:rPr>
                <w:rFonts w:ascii="Times New Roman" w:hAnsi="Times New Roman" w:cs="Times New Roman"/>
                <w:color w:val="000000" w:themeColor="text1"/>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14:paraId="07D49B4C" w14:textId="2EC4EE75" w:rsidR="006458CA" w:rsidRPr="00293D4D" w:rsidRDefault="006458CA" w:rsidP="00756D91">
            <w:pPr>
              <w:spacing w:before="120"/>
              <w:ind w:firstLine="221"/>
              <w:jc w:val="both"/>
              <w:rPr>
                <w:rFonts w:ascii="Times New Roman" w:hAnsi="Times New Roman"/>
                <w:shd w:val="solid" w:color="FFFFFF" w:fill="FFFFFF"/>
              </w:rPr>
            </w:pPr>
            <w:r w:rsidRPr="00293D4D">
              <w:rPr>
                <w:rFonts w:ascii="Times New Roman" w:hAnsi="Times New Roman"/>
                <w:shd w:val="solid" w:color="FFFFFF" w:fill="FFFFFF"/>
                <w:lang w:eastAsia="en-US"/>
              </w:rPr>
              <w:t xml:space="preserve">є юридичною особою </w:t>
            </w:r>
            <w:r w:rsidRPr="00293D4D">
              <w:rPr>
                <w:rFonts w:ascii="Times New Roman" w:hAnsi="Times New Roman"/>
                <w:lang w:eastAsia="en-US"/>
              </w:rPr>
              <w:t>–</w:t>
            </w:r>
            <w:r w:rsidRPr="00293D4D">
              <w:rPr>
                <w:rFonts w:ascii="Times New Roman" w:hAnsi="Times New Roman"/>
                <w:shd w:val="solid" w:color="FFFFFF" w:fill="FFFFFF"/>
                <w:lang w:eastAsia="en-US"/>
              </w:rPr>
              <w:t xml:space="preserve"> резидентом</w:t>
            </w:r>
            <w:proofErr w:type="gramStart"/>
            <w:r w:rsidRPr="00293D4D">
              <w:rPr>
                <w:rFonts w:ascii="Times New Roman" w:hAnsi="Times New Roman"/>
                <w:shd w:val="solid" w:color="FFFFFF" w:fill="FFFFFF"/>
                <w:lang w:eastAsia="en-US"/>
              </w:rPr>
              <w:t xml:space="preserve"> Р</w:t>
            </w:r>
            <w:proofErr w:type="gramEnd"/>
            <w:r w:rsidRPr="00293D4D">
              <w:rPr>
                <w:rFonts w:ascii="Times New Roman" w:hAnsi="Times New Roman"/>
                <w:shd w:val="solid" w:color="FFFFFF" w:fill="FFFFFF"/>
                <w:lang w:eastAsia="en-US"/>
              </w:rPr>
              <w:t>осійської Федерації/</w:t>
            </w:r>
            <w:r w:rsidRPr="00293D4D">
              <w:rPr>
                <w:rFonts w:ascii="Times New Roman" w:hAnsi="Times New Roman"/>
                <w:shd w:val="solid" w:color="FFFFFF" w:fill="FFFFFF"/>
                <w:lang w:val="uk-UA" w:eastAsia="en-US"/>
              </w:rPr>
              <w:t xml:space="preserve"> </w:t>
            </w:r>
            <w:r w:rsidRPr="00293D4D">
              <w:rPr>
                <w:rFonts w:ascii="Times New Roman" w:hAnsi="Times New Roman"/>
                <w:shd w:val="solid" w:color="FFFFFF" w:fill="FFFFFF"/>
                <w:lang w:eastAsia="en-US"/>
              </w:rPr>
              <w:t xml:space="preserve">Республіки Білорусь державної форми власності, </w:t>
            </w:r>
            <w:r w:rsidRPr="00293D4D">
              <w:rPr>
                <w:rFonts w:ascii="Times New Roman" w:hAnsi="Times New Roman"/>
                <w:shd w:val="solid" w:color="FFFFFF" w:fill="FFFFFF"/>
                <w:lang w:eastAsia="en-US"/>
              </w:rPr>
              <w:lastRenderedPageBreak/>
              <w:t>юридичною особою, створеною та/або зареєстрованою відповідно до законодавства Російської Федерації/</w:t>
            </w:r>
            <w:r w:rsidRPr="00293D4D">
              <w:rPr>
                <w:rFonts w:ascii="Times New Roman" w:hAnsi="Times New Roman"/>
                <w:shd w:val="solid" w:color="FFFFFF" w:fill="FFFFFF"/>
                <w:lang w:val="uk-UA" w:eastAsia="en-US"/>
              </w:rPr>
              <w:t xml:space="preserve"> </w:t>
            </w:r>
            <w:r w:rsidRPr="00293D4D">
              <w:rPr>
                <w:rFonts w:ascii="Times New Roman" w:hAnsi="Times New Roman"/>
                <w:shd w:val="solid" w:color="FFFFFF" w:fill="FFFFFF"/>
                <w:lang w:eastAsia="en-US"/>
              </w:rPr>
              <w:t xml:space="preserve">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293D4D">
              <w:rPr>
                <w:rFonts w:ascii="Times New Roman" w:hAnsi="Times New Roman"/>
                <w:lang w:eastAsia="en-US"/>
              </w:rPr>
              <w:t>–</w:t>
            </w:r>
            <w:r w:rsidRPr="00293D4D">
              <w:rPr>
                <w:rFonts w:ascii="Times New Roman" w:hAnsi="Times New Roman"/>
                <w:shd w:val="solid" w:color="FFFFFF" w:fill="FFFFFF"/>
                <w:lang w:eastAsia="en-US"/>
              </w:rPr>
              <w:t xml:space="preserve"> </w:t>
            </w:r>
            <w:proofErr w:type="gramStart"/>
            <w:r w:rsidRPr="00293D4D">
              <w:rPr>
                <w:rFonts w:ascii="Times New Roman" w:hAnsi="Times New Roman"/>
                <w:shd w:val="solid" w:color="FFFFFF" w:fill="FFFFFF"/>
                <w:lang w:eastAsia="en-US"/>
              </w:rPr>
              <w:t>п</w:t>
            </w:r>
            <w:proofErr w:type="gramEnd"/>
            <w:r w:rsidRPr="00293D4D">
              <w:rPr>
                <w:rFonts w:ascii="Times New Roman" w:hAnsi="Times New Roman"/>
                <w:shd w:val="solid" w:color="FFFFFF" w:fill="FFFFFF"/>
                <w:lang w:eastAsia="en-US"/>
              </w:rPr>
              <w:t xml:space="preserve">ідприємцем) </w:t>
            </w:r>
            <w:r w:rsidRPr="00293D4D">
              <w:rPr>
                <w:rFonts w:ascii="Times New Roman" w:hAnsi="Times New Roman"/>
                <w:lang w:eastAsia="en-US"/>
              </w:rPr>
              <w:t>–</w:t>
            </w:r>
            <w:r w:rsidRPr="00293D4D">
              <w:rPr>
                <w:rFonts w:ascii="Times New Roman" w:hAnsi="Times New Roman"/>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293D4D">
              <w:rPr>
                <w:rFonts w:ascii="Times New Roman" w:hAnsi="Times New Roman"/>
                <w:lang w:eastAsia="en-US"/>
              </w:rPr>
              <w:t>придбаних до набрання чинності постановою Кабінету Міністрів</w:t>
            </w:r>
            <w:r w:rsidRPr="00293D4D">
              <w:rPr>
                <w:rFonts w:ascii="Times New Roman" w:hAnsi="Times New Roman"/>
                <w:lang w:val="uk-UA" w:eastAsia="en-US"/>
              </w:rPr>
              <w:t xml:space="preserve"> </w:t>
            </w:r>
            <w:r w:rsidRPr="00293D4D">
              <w:rPr>
                <w:rFonts w:ascii="Times New Roman" w:hAnsi="Times New Roman"/>
                <w:lang w:eastAsia="en-US"/>
              </w:rPr>
              <w:t>України</w:t>
            </w:r>
            <w:r w:rsidRPr="00293D4D">
              <w:rPr>
                <w:rFonts w:ascii="Times New Roman" w:hAnsi="Times New Roman"/>
                <w:lang w:val="uk-UA" w:eastAsia="en-US"/>
              </w:rPr>
              <w:t xml:space="preserve"> </w:t>
            </w:r>
            <w:r w:rsidRPr="00293D4D">
              <w:rPr>
                <w:rFonts w:ascii="Times New Roman" w:hAnsi="Times New Roman"/>
                <w:lang w:eastAsia="en-US"/>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293D4D">
              <w:rPr>
                <w:rFonts w:ascii="Times New Roman" w:hAnsi="Times New Roman"/>
                <w:lang w:eastAsia="en-US"/>
              </w:rPr>
              <w:t>вл</w:t>
            </w:r>
            <w:proofErr w:type="gramEnd"/>
            <w:r w:rsidRPr="00293D4D">
              <w:rPr>
                <w:rFonts w:ascii="Times New Roman" w:hAnsi="Times New Roman"/>
                <w:lang w:eastAsia="en-US"/>
              </w:rPr>
              <w:t>і”, на період дії правового режиму воєнного стану в Україні та протягом 90 днів з дня його припинення або скасування”)</w:t>
            </w:r>
            <w:r w:rsidRPr="00293D4D">
              <w:rPr>
                <w:rFonts w:ascii="Times New Roman" w:hAnsi="Times New Roman"/>
                <w:shd w:val="solid" w:color="FFFFFF" w:fill="FFFFFF"/>
                <w:lang w:eastAsia="en-US"/>
              </w:rPr>
              <w:t>;</w:t>
            </w:r>
          </w:p>
          <w:p w14:paraId="5927C7CE" w14:textId="77777777" w:rsidR="006458CA" w:rsidRPr="00293D4D" w:rsidRDefault="006458CA" w:rsidP="00756D91">
            <w:pPr>
              <w:spacing w:before="120" w:after="240" w:line="240" w:lineRule="auto"/>
              <w:ind w:firstLine="362"/>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2) тендерна пропозиція:</w:t>
            </w:r>
          </w:p>
          <w:p w14:paraId="6628FE0E" w14:textId="77777777" w:rsidR="006458CA" w:rsidRPr="00293D4D" w:rsidRDefault="006458CA" w:rsidP="00756D91">
            <w:pPr>
              <w:spacing w:before="120" w:after="240" w:line="240" w:lineRule="auto"/>
              <w:ind w:firstLine="362"/>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 xml:space="preserve">не відповідає умовам </w:t>
            </w:r>
            <w:proofErr w:type="gramStart"/>
            <w:r w:rsidRPr="00293D4D">
              <w:rPr>
                <w:rFonts w:ascii="Times New Roman" w:hAnsi="Times New Roman" w:cs="Times New Roman"/>
                <w:color w:val="000000" w:themeColor="text1"/>
                <w:lang w:eastAsia="en-US"/>
              </w:rPr>
              <w:t>техн</w:t>
            </w:r>
            <w:proofErr w:type="gramEnd"/>
            <w:r w:rsidRPr="00293D4D">
              <w:rPr>
                <w:rFonts w:ascii="Times New Roman" w:hAnsi="Times New Roman" w:cs="Times New Roman"/>
                <w:color w:val="000000" w:themeColor="text1"/>
                <w:lang w:eastAsia="en-US"/>
              </w:rPr>
              <w:t>ічної специфікації та іншим вимогам щодо предмета закупівлі тендерної документації;</w:t>
            </w:r>
          </w:p>
          <w:p w14:paraId="4DA73F38" w14:textId="77777777" w:rsidR="006458CA" w:rsidRPr="00293D4D" w:rsidRDefault="006458CA" w:rsidP="00756D91">
            <w:pPr>
              <w:spacing w:before="120" w:after="240" w:line="240" w:lineRule="auto"/>
              <w:ind w:firstLine="362"/>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 xml:space="preserve">викладена іншою мовою (мовами), </w:t>
            </w:r>
            <w:proofErr w:type="gramStart"/>
            <w:r w:rsidRPr="00293D4D">
              <w:rPr>
                <w:rFonts w:ascii="Times New Roman" w:hAnsi="Times New Roman" w:cs="Times New Roman"/>
                <w:color w:val="000000" w:themeColor="text1"/>
                <w:lang w:eastAsia="en-US"/>
              </w:rPr>
              <w:t>аніж</w:t>
            </w:r>
            <w:proofErr w:type="gramEnd"/>
            <w:r w:rsidRPr="00293D4D">
              <w:rPr>
                <w:rFonts w:ascii="Times New Roman" w:hAnsi="Times New Roman" w:cs="Times New Roman"/>
                <w:color w:val="000000" w:themeColor="text1"/>
                <w:lang w:eastAsia="en-US"/>
              </w:rPr>
              <w:t xml:space="preserve"> мова (мови), що вимагається тендерною документацією;</w:t>
            </w:r>
          </w:p>
          <w:p w14:paraId="243122E8" w14:textId="77777777" w:rsidR="006458CA" w:rsidRPr="00293D4D" w:rsidRDefault="006458CA" w:rsidP="00756D91">
            <w:pPr>
              <w:spacing w:before="120" w:after="240" w:line="240" w:lineRule="auto"/>
              <w:ind w:firstLine="362"/>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 xml:space="preserve">є </w:t>
            </w:r>
            <w:proofErr w:type="gramStart"/>
            <w:r w:rsidRPr="00293D4D">
              <w:rPr>
                <w:rFonts w:ascii="Times New Roman" w:hAnsi="Times New Roman" w:cs="Times New Roman"/>
                <w:color w:val="000000" w:themeColor="text1"/>
                <w:lang w:eastAsia="en-US"/>
              </w:rPr>
              <w:t>такою</w:t>
            </w:r>
            <w:proofErr w:type="gramEnd"/>
            <w:r w:rsidRPr="00293D4D">
              <w:rPr>
                <w:rFonts w:ascii="Times New Roman" w:hAnsi="Times New Roman" w:cs="Times New Roman"/>
                <w:color w:val="000000" w:themeColor="text1"/>
                <w:lang w:eastAsia="en-US"/>
              </w:rPr>
              <w:t>, строк дії якої закінчився;</w:t>
            </w:r>
          </w:p>
          <w:p w14:paraId="0C14F6C6" w14:textId="77777777" w:rsidR="006458CA" w:rsidRPr="00293D4D" w:rsidRDefault="006458CA" w:rsidP="00756D91">
            <w:pPr>
              <w:spacing w:before="120" w:after="240" w:line="240" w:lineRule="auto"/>
              <w:ind w:firstLine="362"/>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 xml:space="preserve">є такою, ціна якої перевищує очікувану вартість </w:t>
            </w:r>
            <w:r w:rsidRPr="00293D4D">
              <w:rPr>
                <w:rFonts w:ascii="Times New Roman" w:hAnsi="Times New Roman" w:cs="Times New Roman"/>
                <w:color w:val="000000" w:themeColor="text1"/>
                <w:shd w:val="solid" w:color="FFFFFF" w:fill="FFFFFF"/>
                <w:lang w:eastAsia="en-US"/>
              </w:rPr>
              <w:t>предмета закупі</w:t>
            </w:r>
            <w:proofErr w:type="gramStart"/>
            <w:r w:rsidRPr="00293D4D">
              <w:rPr>
                <w:rFonts w:ascii="Times New Roman" w:hAnsi="Times New Roman" w:cs="Times New Roman"/>
                <w:color w:val="000000" w:themeColor="text1"/>
                <w:shd w:val="solid" w:color="FFFFFF" w:fill="FFFFFF"/>
                <w:lang w:eastAsia="en-US"/>
              </w:rPr>
              <w:t>вл</w:t>
            </w:r>
            <w:proofErr w:type="gramEnd"/>
            <w:r w:rsidRPr="00293D4D">
              <w:rPr>
                <w:rFonts w:ascii="Times New Roman" w:hAnsi="Times New Roman" w:cs="Times New Roman"/>
                <w:color w:val="000000" w:themeColor="text1"/>
                <w:shd w:val="solid" w:color="FFFFFF" w:fill="FFFFFF"/>
                <w:lang w:eastAsia="en-US"/>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293D4D">
              <w:rPr>
                <w:rFonts w:ascii="Times New Roman" w:hAnsi="Times New Roman" w:cs="Times New Roman"/>
                <w:color w:val="000000" w:themeColor="text1"/>
                <w:shd w:val="solid" w:color="FFFFFF" w:fill="FFFFFF"/>
                <w:lang w:eastAsia="en-US"/>
              </w:rPr>
              <w:t>ніж</w:t>
            </w:r>
            <w:proofErr w:type="gramEnd"/>
            <w:r w:rsidRPr="00293D4D">
              <w:rPr>
                <w:rFonts w:ascii="Times New Roman" w:hAnsi="Times New Roman" w:cs="Times New Roman"/>
                <w:color w:val="000000" w:themeColor="text1"/>
                <w:shd w:val="solid" w:color="FFFFFF" w:fill="FFFFFF"/>
                <w:lang w:eastAsia="en-US"/>
              </w:rPr>
              <w:t xml:space="preserve"> зазначений замовником в тендерній документації;</w:t>
            </w:r>
          </w:p>
          <w:p w14:paraId="1B4BD144" w14:textId="77777777" w:rsidR="006458CA" w:rsidRPr="00293D4D" w:rsidRDefault="006458CA" w:rsidP="00157981">
            <w:pPr>
              <w:spacing w:before="120" w:after="240" w:line="240" w:lineRule="auto"/>
              <w:ind w:firstLine="566"/>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 xml:space="preserve">не відповідає вимогам, встановленим в тендерній документації відповідно </w:t>
            </w:r>
            <w:proofErr w:type="gramStart"/>
            <w:r w:rsidRPr="00293D4D">
              <w:rPr>
                <w:rFonts w:ascii="Times New Roman" w:hAnsi="Times New Roman" w:cs="Times New Roman"/>
                <w:color w:val="000000" w:themeColor="text1"/>
                <w:lang w:eastAsia="en-US"/>
              </w:rPr>
              <w:t>до</w:t>
            </w:r>
            <w:proofErr w:type="gramEnd"/>
            <w:r w:rsidRPr="00293D4D">
              <w:rPr>
                <w:rFonts w:ascii="Times New Roman" w:hAnsi="Times New Roman" w:cs="Times New Roman"/>
                <w:color w:val="000000" w:themeColor="text1"/>
                <w:lang w:eastAsia="en-US"/>
              </w:rPr>
              <w:t xml:space="preserve"> абзацу першого частини третьої статті 22 Закону;</w:t>
            </w:r>
          </w:p>
          <w:p w14:paraId="46A7CE2F" w14:textId="77777777" w:rsidR="006458CA" w:rsidRPr="00293D4D" w:rsidRDefault="006458CA" w:rsidP="00157981">
            <w:pPr>
              <w:spacing w:before="120" w:after="240" w:line="240" w:lineRule="auto"/>
              <w:ind w:firstLine="566"/>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3) переможець процедури закупі</w:t>
            </w:r>
            <w:proofErr w:type="gramStart"/>
            <w:r w:rsidRPr="00293D4D">
              <w:rPr>
                <w:rFonts w:ascii="Times New Roman" w:hAnsi="Times New Roman" w:cs="Times New Roman"/>
                <w:color w:val="000000" w:themeColor="text1"/>
                <w:lang w:eastAsia="en-US"/>
              </w:rPr>
              <w:t>вл</w:t>
            </w:r>
            <w:proofErr w:type="gramEnd"/>
            <w:r w:rsidRPr="00293D4D">
              <w:rPr>
                <w:rFonts w:ascii="Times New Roman" w:hAnsi="Times New Roman" w:cs="Times New Roman"/>
                <w:color w:val="000000" w:themeColor="text1"/>
                <w:lang w:eastAsia="en-US"/>
              </w:rPr>
              <w:t>і:</w:t>
            </w:r>
          </w:p>
          <w:p w14:paraId="2E9DA88F" w14:textId="77777777" w:rsidR="006458CA" w:rsidRPr="00293D4D" w:rsidRDefault="006458CA" w:rsidP="00157981">
            <w:pPr>
              <w:spacing w:before="120" w:after="240" w:line="240" w:lineRule="auto"/>
              <w:ind w:firstLine="566"/>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 xml:space="preserve">відмовився від </w:t>
            </w:r>
            <w:proofErr w:type="gramStart"/>
            <w:r w:rsidRPr="00293D4D">
              <w:rPr>
                <w:rFonts w:ascii="Times New Roman" w:hAnsi="Times New Roman" w:cs="Times New Roman"/>
                <w:color w:val="000000" w:themeColor="text1"/>
                <w:lang w:eastAsia="en-US"/>
              </w:rPr>
              <w:t>п</w:t>
            </w:r>
            <w:proofErr w:type="gramEnd"/>
            <w:r w:rsidRPr="00293D4D">
              <w:rPr>
                <w:rFonts w:ascii="Times New Roman" w:hAnsi="Times New Roman" w:cs="Times New Roman"/>
                <w:color w:val="000000" w:themeColor="text1"/>
                <w:lang w:eastAsia="en-US"/>
              </w:rPr>
              <w:t>ідписання договору про закупівлю відповідно до вимог тендерної документації або укладення договору про закупівлю;</w:t>
            </w:r>
          </w:p>
          <w:p w14:paraId="7158345D" w14:textId="4E346854" w:rsidR="006458CA" w:rsidRPr="00293D4D" w:rsidRDefault="006458CA" w:rsidP="00157981">
            <w:pPr>
              <w:spacing w:before="120" w:after="240" w:line="240" w:lineRule="auto"/>
              <w:ind w:firstLine="566"/>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 xml:space="preserve">не надав у спосіб, зазначений в тендерній документації, документи, що </w:t>
            </w:r>
            <w:proofErr w:type="gramStart"/>
            <w:r w:rsidRPr="00293D4D">
              <w:rPr>
                <w:rFonts w:ascii="Times New Roman" w:hAnsi="Times New Roman" w:cs="Times New Roman"/>
                <w:color w:val="000000" w:themeColor="text1"/>
                <w:lang w:eastAsia="en-US"/>
              </w:rPr>
              <w:t>п</w:t>
            </w:r>
            <w:proofErr w:type="gramEnd"/>
            <w:r w:rsidRPr="00293D4D">
              <w:rPr>
                <w:rFonts w:ascii="Times New Roman" w:hAnsi="Times New Roman" w:cs="Times New Roman"/>
                <w:color w:val="000000" w:themeColor="text1"/>
                <w:lang w:eastAsia="en-US"/>
              </w:rPr>
              <w:t>ідтверджують відсутність підстав, установлених статтею 17 Закону</w:t>
            </w:r>
            <w:r w:rsidRPr="00293D4D">
              <w:rPr>
                <w:rFonts w:ascii="Times New Roman" w:hAnsi="Times New Roman" w:cs="Times New Roman"/>
                <w:color w:val="000000" w:themeColor="text1"/>
                <w:lang w:eastAsia="en-US"/>
              </w:rPr>
              <w:br/>
            </w:r>
            <w:r w:rsidRPr="00293D4D">
              <w:rPr>
                <w:rFonts w:ascii="Times New Roman" w:hAnsi="Times New Roman" w:cs="Times New Roman"/>
                <w:color w:val="000000" w:themeColor="text1"/>
                <w:shd w:val="solid" w:color="FFFFFF" w:fill="FFFFFF"/>
                <w:lang w:eastAsia="en-US"/>
              </w:rPr>
              <w:t>з урахуванням пункту 4</w:t>
            </w:r>
            <w:r w:rsidRPr="00293D4D">
              <w:rPr>
                <w:rFonts w:ascii="Times New Roman" w:hAnsi="Times New Roman" w:cs="Times New Roman"/>
                <w:color w:val="000000" w:themeColor="text1"/>
                <w:shd w:val="solid" w:color="FFFFFF" w:fill="FFFFFF"/>
                <w:lang w:val="uk-UA" w:eastAsia="en-US"/>
              </w:rPr>
              <w:t>4</w:t>
            </w:r>
            <w:r w:rsidRPr="00293D4D">
              <w:rPr>
                <w:rFonts w:ascii="Times New Roman" w:hAnsi="Times New Roman" w:cs="Times New Roman"/>
                <w:color w:val="000000" w:themeColor="text1"/>
                <w:shd w:val="solid" w:color="FFFFFF" w:fill="FFFFFF"/>
                <w:lang w:eastAsia="en-US"/>
              </w:rPr>
              <w:t xml:space="preserve"> цих Особливостей</w:t>
            </w:r>
            <w:r w:rsidRPr="00293D4D">
              <w:rPr>
                <w:rFonts w:ascii="Times New Roman" w:hAnsi="Times New Roman" w:cs="Times New Roman"/>
                <w:color w:val="000000" w:themeColor="text1"/>
                <w:shd w:val="solid" w:color="FFFFFF" w:fill="FFFFFF"/>
                <w:lang w:val="uk-UA" w:eastAsia="en-US"/>
              </w:rPr>
              <w:t xml:space="preserve"> (згідно     </w:t>
            </w:r>
            <w:r w:rsidRPr="00B22F76">
              <w:rPr>
                <w:rFonts w:ascii="Times New Roman" w:hAnsi="Times New Roman" w:cs="Times New Roman"/>
                <w:color w:val="000000" w:themeColor="text1"/>
                <w:shd w:val="solid" w:color="FFFFFF" w:fill="FFFFFF"/>
                <w:lang w:val="uk-UA" w:eastAsia="en-US"/>
              </w:rPr>
              <w:t xml:space="preserve">Додатку </w:t>
            </w:r>
            <w:r w:rsidR="002E5908" w:rsidRPr="00B22F76">
              <w:rPr>
                <w:rFonts w:ascii="Times New Roman" w:hAnsi="Times New Roman" w:cs="Times New Roman"/>
                <w:color w:val="000000" w:themeColor="text1"/>
                <w:shd w:val="solid" w:color="FFFFFF" w:fill="FFFFFF"/>
                <w:lang w:val="uk-UA" w:eastAsia="en-US"/>
              </w:rPr>
              <w:t>4</w:t>
            </w:r>
            <w:r w:rsidRPr="00B22F76">
              <w:rPr>
                <w:rFonts w:ascii="Times New Roman" w:hAnsi="Times New Roman" w:cs="Times New Roman"/>
                <w:color w:val="000000" w:themeColor="text1"/>
                <w:shd w:val="solid" w:color="FFFFFF" w:fill="FFFFFF"/>
                <w:lang w:val="uk-UA" w:eastAsia="en-US"/>
              </w:rPr>
              <w:t xml:space="preserve"> до цієї</w:t>
            </w:r>
            <w:r w:rsidRPr="00293D4D">
              <w:rPr>
                <w:rFonts w:ascii="Times New Roman" w:hAnsi="Times New Roman" w:cs="Times New Roman"/>
                <w:color w:val="000000" w:themeColor="text1"/>
                <w:shd w:val="solid" w:color="FFFFFF" w:fill="FFFFFF"/>
                <w:lang w:val="uk-UA" w:eastAsia="en-US"/>
              </w:rPr>
              <w:t xml:space="preserve"> тендерної документації)</w:t>
            </w:r>
            <w:r w:rsidRPr="00293D4D">
              <w:rPr>
                <w:rFonts w:ascii="Times New Roman" w:hAnsi="Times New Roman" w:cs="Times New Roman"/>
                <w:color w:val="000000" w:themeColor="text1"/>
                <w:lang w:eastAsia="en-US"/>
              </w:rPr>
              <w:t>;</w:t>
            </w:r>
          </w:p>
          <w:p w14:paraId="5FDDB963" w14:textId="77777777" w:rsidR="006458CA" w:rsidRPr="00293D4D" w:rsidRDefault="006458CA" w:rsidP="00157981">
            <w:pPr>
              <w:spacing w:before="120" w:after="240" w:line="240" w:lineRule="auto"/>
              <w:ind w:firstLine="566"/>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lastRenderedPageBreak/>
              <w:t>не надав копію ліцензії або документа дозвільного характеру (</w:t>
            </w:r>
            <w:proofErr w:type="gramStart"/>
            <w:r w:rsidRPr="00293D4D">
              <w:rPr>
                <w:rFonts w:ascii="Times New Roman" w:hAnsi="Times New Roman" w:cs="Times New Roman"/>
                <w:color w:val="000000" w:themeColor="text1"/>
                <w:lang w:eastAsia="en-US"/>
              </w:rPr>
              <w:t>у</w:t>
            </w:r>
            <w:proofErr w:type="gramEnd"/>
            <w:r w:rsidRPr="00293D4D">
              <w:rPr>
                <w:rFonts w:ascii="Times New Roman" w:hAnsi="Times New Roman" w:cs="Times New Roman"/>
                <w:color w:val="000000" w:themeColor="text1"/>
                <w:lang w:eastAsia="en-US"/>
              </w:rPr>
              <w:t xml:space="preserve"> разі їх наявності) відповідно до частини другої статті 41 Закону;</w:t>
            </w:r>
          </w:p>
          <w:p w14:paraId="581DF07E" w14:textId="77777777" w:rsidR="006458CA" w:rsidRPr="00293D4D" w:rsidRDefault="006458CA" w:rsidP="00157981">
            <w:pPr>
              <w:spacing w:before="120" w:after="240" w:line="240" w:lineRule="auto"/>
              <w:ind w:firstLine="566"/>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 xml:space="preserve">не надав забезпечення виконання договору </w:t>
            </w:r>
            <w:proofErr w:type="gramStart"/>
            <w:r w:rsidRPr="00293D4D">
              <w:rPr>
                <w:rFonts w:ascii="Times New Roman" w:hAnsi="Times New Roman" w:cs="Times New Roman"/>
                <w:color w:val="000000" w:themeColor="text1"/>
                <w:lang w:eastAsia="en-US"/>
              </w:rPr>
              <w:t>про</w:t>
            </w:r>
            <w:proofErr w:type="gramEnd"/>
            <w:r w:rsidRPr="00293D4D">
              <w:rPr>
                <w:rFonts w:ascii="Times New Roman" w:hAnsi="Times New Roman" w:cs="Times New Roman"/>
                <w:color w:val="000000" w:themeColor="text1"/>
                <w:lang w:eastAsia="en-US"/>
              </w:rPr>
              <w:t xml:space="preserve"> закупівлю, якщо таке забезпечення вимагалося замовником;</w:t>
            </w:r>
          </w:p>
          <w:p w14:paraId="0F9FF056" w14:textId="15611ECC" w:rsidR="006458CA" w:rsidRPr="00293D4D" w:rsidRDefault="006458CA" w:rsidP="00157981">
            <w:pPr>
              <w:spacing w:before="120" w:after="240" w:line="240" w:lineRule="auto"/>
              <w:ind w:firstLine="566"/>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надав недостовірну інформацію, що є суттєвою при визначенні результатів процедури закупі</w:t>
            </w:r>
            <w:proofErr w:type="gramStart"/>
            <w:r w:rsidRPr="00293D4D">
              <w:rPr>
                <w:rFonts w:ascii="Times New Roman" w:hAnsi="Times New Roman" w:cs="Times New Roman"/>
                <w:color w:val="000000" w:themeColor="text1"/>
                <w:lang w:eastAsia="en-US"/>
              </w:rPr>
              <w:t>вл</w:t>
            </w:r>
            <w:proofErr w:type="gramEnd"/>
            <w:r w:rsidRPr="00293D4D">
              <w:rPr>
                <w:rFonts w:ascii="Times New Roman" w:hAnsi="Times New Roman" w:cs="Times New Roman"/>
                <w:color w:val="000000" w:themeColor="text1"/>
                <w:lang w:eastAsia="en-US"/>
              </w:rPr>
              <w:t>і, яку замовником виявлено згідно з абзацом другим</w:t>
            </w:r>
            <w:r w:rsidRPr="00293D4D">
              <w:rPr>
                <w:rFonts w:ascii="Times New Roman" w:hAnsi="Times New Roman" w:cs="Times New Roman"/>
                <w:color w:val="000000" w:themeColor="text1"/>
                <w:lang w:val="uk-UA" w:eastAsia="en-US"/>
              </w:rPr>
              <w:t xml:space="preserve"> </w:t>
            </w:r>
            <w:r w:rsidRPr="00293D4D">
              <w:rPr>
                <w:rFonts w:ascii="Times New Roman" w:hAnsi="Times New Roman" w:cs="Times New Roman"/>
                <w:color w:val="000000" w:themeColor="text1"/>
                <w:lang w:eastAsia="en-US"/>
              </w:rPr>
              <w:t>частини п’ятнадцятої статті 29 Закону.</w:t>
            </w:r>
          </w:p>
          <w:p w14:paraId="1C6D441A" w14:textId="5EB8CF53" w:rsidR="006458CA" w:rsidRPr="00293D4D" w:rsidRDefault="006458CA" w:rsidP="00EE10F3">
            <w:pPr>
              <w:spacing w:before="120"/>
              <w:ind w:firstLine="567"/>
              <w:jc w:val="both"/>
              <w:rPr>
                <w:rFonts w:ascii="Times New Roman" w:hAnsi="Times New Roman"/>
              </w:rPr>
            </w:pPr>
            <w:r w:rsidRPr="00293D4D">
              <w:rPr>
                <w:rFonts w:ascii="Times New Roman" w:hAnsi="Times New Roman" w:cs="Times New Roman"/>
              </w:rPr>
              <w:t>4.2.</w:t>
            </w:r>
            <w:r w:rsidRPr="00293D4D">
              <w:rPr>
                <w:rFonts w:ascii="Times New Roman" w:hAnsi="Times New Roman"/>
                <w:lang w:eastAsia="en-US"/>
              </w:rPr>
              <w:t xml:space="preserve"> Замовник може відхилити тендерну пропозицію із зазначенням аргументації в електронній системі закупівель </w:t>
            </w:r>
            <w:proofErr w:type="gramStart"/>
            <w:r w:rsidRPr="00293D4D">
              <w:rPr>
                <w:rFonts w:ascii="Times New Roman" w:hAnsi="Times New Roman"/>
                <w:lang w:eastAsia="en-US"/>
              </w:rPr>
              <w:t>у</w:t>
            </w:r>
            <w:proofErr w:type="gramEnd"/>
            <w:r w:rsidRPr="00293D4D">
              <w:rPr>
                <w:rFonts w:ascii="Times New Roman" w:hAnsi="Times New Roman"/>
                <w:lang w:eastAsia="en-US"/>
              </w:rPr>
              <w:t xml:space="preserve"> разі, коли:</w:t>
            </w:r>
          </w:p>
          <w:p w14:paraId="26DA65B9" w14:textId="77777777" w:rsidR="006458CA" w:rsidRPr="00293D4D" w:rsidRDefault="006458CA" w:rsidP="00200BBF">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851"/>
                <w:tab w:val="left" w:pos="1440"/>
              </w:tabs>
              <w:spacing w:before="120" w:line="240" w:lineRule="auto"/>
              <w:ind w:left="0" w:firstLine="567"/>
              <w:jc w:val="both"/>
              <w:rPr>
                <w:rFonts w:ascii="Times New Roman" w:hAnsi="Times New Roman"/>
              </w:rPr>
            </w:pPr>
            <w:r w:rsidRPr="00293D4D">
              <w:rPr>
                <w:rFonts w:ascii="Times New Roman" w:hAnsi="Times New Roman"/>
                <w:lang w:eastAsia="en-US"/>
              </w:rPr>
              <w:t>учасник процедури закупі</w:t>
            </w:r>
            <w:proofErr w:type="gramStart"/>
            <w:r w:rsidRPr="00293D4D">
              <w:rPr>
                <w:rFonts w:ascii="Times New Roman" w:hAnsi="Times New Roman"/>
                <w:lang w:eastAsia="en-US"/>
              </w:rPr>
              <w:t>вл</w:t>
            </w:r>
            <w:proofErr w:type="gramEnd"/>
            <w:r w:rsidRPr="00293D4D">
              <w:rPr>
                <w:rFonts w:ascii="Times New Roman" w:hAnsi="Times New Roman"/>
                <w:lang w:eastAsia="en-US"/>
              </w:rPr>
              <w:t>і надав неналежне обґрунтування щодо ціни або вартості відповідних товарів, робіт чи послуг тендерної пропозиції, що є аномально низькою;</w:t>
            </w:r>
          </w:p>
          <w:p w14:paraId="237D409A" w14:textId="77777777" w:rsidR="006458CA" w:rsidRPr="00293D4D" w:rsidRDefault="006458CA" w:rsidP="00EE10F3">
            <w:pPr>
              <w:spacing w:before="120"/>
              <w:ind w:firstLine="567"/>
              <w:jc w:val="both"/>
              <w:rPr>
                <w:rFonts w:ascii="Times New Roman" w:hAnsi="Times New Roman"/>
              </w:rPr>
            </w:pPr>
            <w:r w:rsidRPr="00293D4D">
              <w:rPr>
                <w:rFonts w:ascii="Times New Roman" w:hAnsi="Times New Roman"/>
                <w:lang w:eastAsia="en-US"/>
              </w:rPr>
              <w:t>2) учасник процедури закупі</w:t>
            </w:r>
            <w:proofErr w:type="gramStart"/>
            <w:r w:rsidRPr="00293D4D">
              <w:rPr>
                <w:rFonts w:ascii="Times New Roman" w:hAnsi="Times New Roman"/>
                <w:lang w:eastAsia="en-US"/>
              </w:rPr>
              <w:t>вл</w:t>
            </w:r>
            <w:proofErr w:type="gramEnd"/>
            <w:r w:rsidRPr="00293D4D">
              <w:rPr>
                <w:rFonts w:ascii="Times New Roman" w:hAnsi="Times New Roman"/>
                <w:lang w:eastAsia="en-US"/>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84B8B2B" w14:textId="2526A5F9" w:rsidR="006458CA" w:rsidRPr="00293D4D" w:rsidRDefault="006458CA" w:rsidP="00EE10F3">
            <w:pPr>
              <w:spacing w:before="120"/>
              <w:ind w:firstLine="567"/>
              <w:jc w:val="both"/>
              <w:rPr>
                <w:rFonts w:ascii="Times New Roman" w:hAnsi="Times New Roman"/>
                <w:lang w:val="uk-UA" w:eastAsia="en-US"/>
              </w:rPr>
            </w:pPr>
            <w:r w:rsidRPr="00293D4D">
              <w:rPr>
                <w:rFonts w:ascii="Times New Roman" w:hAnsi="Times New Roman"/>
                <w:lang w:val="uk-UA" w:eastAsia="en-US"/>
              </w:rPr>
              <w:t>4.3.</w:t>
            </w:r>
            <w:r w:rsidRPr="00293D4D">
              <w:rPr>
                <w:rFonts w:ascii="Times New Roman" w:hAnsi="Times New Roman"/>
                <w:lang w:eastAsia="en-US"/>
              </w:rPr>
              <w:t xml:space="preserve"> Інформація про відхилення тендерної пропозиції, у тому числі </w:t>
            </w:r>
            <w:proofErr w:type="gramStart"/>
            <w:r w:rsidRPr="00293D4D">
              <w:rPr>
                <w:rFonts w:ascii="Times New Roman" w:hAnsi="Times New Roman"/>
                <w:lang w:eastAsia="en-US"/>
              </w:rPr>
              <w:t>п</w:t>
            </w:r>
            <w:proofErr w:type="gramEnd"/>
            <w:r w:rsidRPr="00293D4D">
              <w:rPr>
                <w:rFonts w:ascii="Times New Roman" w:hAnsi="Times New Roman"/>
                <w:lang w:eastAsia="en-US"/>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293D4D">
              <w:rPr>
                <w:rFonts w:ascii="Times New Roman" w:hAnsi="Times New Roman"/>
                <w:lang w:eastAsia="en-US"/>
              </w:rPr>
              <w:t>вл</w:t>
            </w:r>
            <w:proofErr w:type="gramEnd"/>
            <w:r w:rsidRPr="00293D4D">
              <w:rPr>
                <w:rFonts w:ascii="Times New Roman" w:hAnsi="Times New Roman"/>
                <w:lang w:eastAsia="en-US"/>
              </w:rPr>
              <w:t>і/переможцю процедури закупівлі, тендерна пропозиція якого відхилена, через електронну систему закупівель.</w:t>
            </w:r>
          </w:p>
          <w:p w14:paraId="169EC4D0" w14:textId="5D7AACC4" w:rsidR="006458CA" w:rsidRPr="00293D4D" w:rsidRDefault="006458CA" w:rsidP="007B479A">
            <w:pPr>
              <w:spacing w:before="120"/>
              <w:ind w:firstLine="567"/>
              <w:jc w:val="both"/>
              <w:rPr>
                <w:rFonts w:ascii="Times New Roman" w:hAnsi="Times New Roman"/>
                <w:lang w:val="uk-UA"/>
              </w:rPr>
            </w:pPr>
            <w:r w:rsidRPr="00293D4D">
              <w:rPr>
                <w:rFonts w:ascii="Times New Roman" w:hAnsi="Times New Roman" w:cs="Times New Roman"/>
                <w:shd w:val="clear" w:color="auto" w:fill="FFFFFF"/>
                <w:lang w:val="uk-UA"/>
              </w:rPr>
              <w:t xml:space="preserve">4.4. </w:t>
            </w:r>
            <w:r w:rsidRPr="00293D4D">
              <w:rPr>
                <w:rFonts w:ascii="Times New Roman" w:hAnsi="Times New Roman"/>
                <w:lang w:val="uk-UA"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63F1228C" w14:textId="74B544C4" w:rsidR="006458CA" w:rsidRPr="00293D4D" w:rsidRDefault="006458CA" w:rsidP="007B479A">
            <w:pPr>
              <w:spacing w:before="120"/>
              <w:ind w:firstLine="567"/>
              <w:jc w:val="both"/>
              <w:rPr>
                <w:rFonts w:ascii="Times New Roman" w:hAnsi="Times New Roman"/>
                <w:shd w:val="solid" w:color="FFFFFF" w:fill="FFFFFF"/>
              </w:rPr>
            </w:pPr>
            <w:r w:rsidRPr="00293D4D">
              <w:rPr>
                <w:rFonts w:ascii="Times New Roman" w:hAnsi="Times New Roman"/>
                <w:shd w:val="solid" w:color="FFFFFF" w:fill="FFFFFF"/>
                <w:lang w:eastAsia="en-US"/>
              </w:rPr>
              <w:lastRenderedPageBreak/>
              <w:t>4</w:t>
            </w:r>
            <w:r w:rsidRPr="00293D4D">
              <w:rPr>
                <w:rFonts w:ascii="Times New Roman" w:hAnsi="Times New Roman"/>
                <w:shd w:val="solid" w:color="FFFFFF" w:fill="FFFFFF"/>
                <w:lang w:val="uk-UA" w:eastAsia="en-US"/>
              </w:rPr>
              <w:t>.5</w:t>
            </w:r>
            <w:r w:rsidRPr="00293D4D">
              <w:rPr>
                <w:rFonts w:ascii="Times New Roman" w:hAnsi="Times New Roman"/>
                <w:shd w:val="solid" w:color="FFFFFF" w:fill="FFFFFF"/>
                <w:lang w:eastAsia="en-US"/>
              </w:rPr>
              <w:t>. Замовник зобов’язаний відхилити тендерну пропозицію переможця процедури закупі</w:t>
            </w:r>
            <w:proofErr w:type="gramStart"/>
            <w:r w:rsidRPr="00293D4D">
              <w:rPr>
                <w:rFonts w:ascii="Times New Roman" w:hAnsi="Times New Roman"/>
                <w:shd w:val="solid" w:color="FFFFFF" w:fill="FFFFFF"/>
                <w:lang w:eastAsia="en-US"/>
              </w:rPr>
              <w:t>вл</w:t>
            </w:r>
            <w:proofErr w:type="gramEnd"/>
            <w:r w:rsidRPr="00293D4D">
              <w:rPr>
                <w:rFonts w:ascii="Times New Roman" w:hAnsi="Times New Roman"/>
                <w:shd w:val="solid" w:color="FFFFFF" w:fill="FFFFFF"/>
                <w:lang w:eastAsia="en-US"/>
              </w:rPr>
              <w:t>і в разі, коли наявні підстави, визначені статтею 17 Закону (крім пункту 13 частини першої статті 17 Закону).</w:t>
            </w:r>
          </w:p>
          <w:p w14:paraId="56755FAA" w14:textId="77777777" w:rsidR="006458CA" w:rsidRDefault="006458CA" w:rsidP="007B479A">
            <w:pPr>
              <w:spacing w:before="120"/>
              <w:ind w:firstLine="567"/>
              <w:jc w:val="both"/>
              <w:rPr>
                <w:rFonts w:ascii="Times New Roman" w:hAnsi="Times New Roman"/>
                <w:shd w:val="solid" w:color="FFFFFF" w:fill="FFFFFF"/>
                <w:lang w:eastAsia="en-US"/>
              </w:rPr>
            </w:pPr>
            <w:r w:rsidRPr="00293D4D">
              <w:rPr>
                <w:rFonts w:ascii="Times New Roman" w:hAnsi="Times New Roman"/>
                <w:shd w:val="solid" w:color="FFFFFF" w:fill="FFFFFF"/>
                <w:lang w:val="uk-UA" w:eastAsia="en-US"/>
              </w:rPr>
              <w:t xml:space="preserve">4.6. </w:t>
            </w:r>
            <w:r w:rsidRPr="00293D4D">
              <w:rPr>
                <w:rFonts w:ascii="Times New Roman" w:hAnsi="Times New Roman"/>
                <w:shd w:val="solid" w:color="FFFFFF" w:fill="FFFFFF"/>
                <w:lang w:eastAsia="en-US"/>
              </w:rPr>
              <w:t>Замовник не перевіряє переможця процедури закупі</w:t>
            </w:r>
            <w:proofErr w:type="gramStart"/>
            <w:r w:rsidRPr="00293D4D">
              <w:rPr>
                <w:rFonts w:ascii="Times New Roman" w:hAnsi="Times New Roman"/>
                <w:shd w:val="solid" w:color="FFFFFF" w:fill="FFFFFF"/>
                <w:lang w:eastAsia="en-US"/>
              </w:rPr>
              <w:t>вл</w:t>
            </w:r>
            <w:proofErr w:type="gramEnd"/>
            <w:r w:rsidRPr="00293D4D">
              <w:rPr>
                <w:rFonts w:ascii="Times New Roman" w:hAnsi="Times New Roman"/>
                <w:shd w:val="solid" w:color="FFFFFF" w:fill="FFFFFF"/>
                <w:lang w:eastAsia="en-US"/>
              </w:rPr>
              <w:t xml:space="preserve">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13D48FF0" w14:textId="77777777" w:rsidR="008C237D" w:rsidRDefault="008C237D" w:rsidP="007B479A">
            <w:pPr>
              <w:spacing w:before="120"/>
              <w:ind w:firstLine="567"/>
              <w:jc w:val="both"/>
              <w:rPr>
                <w:rFonts w:ascii="Times New Roman" w:hAnsi="Times New Roman"/>
                <w:shd w:val="solid" w:color="FFFFFF" w:fill="FFFFFF"/>
                <w:lang w:eastAsia="en-US"/>
              </w:rPr>
            </w:pPr>
          </w:p>
          <w:p w14:paraId="651A1958" w14:textId="77777777" w:rsidR="008C237D" w:rsidRDefault="008C237D" w:rsidP="007B479A">
            <w:pPr>
              <w:spacing w:before="120"/>
              <w:ind w:firstLine="567"/>
              <w:jc w:val="both"/>
              <w:rPr>
                <w:rFonts w:ascii="Times New Roman" w:hAnsi="Times New Roman"/>
                <w:shd w:val="solid" w:color="FFFFFF" w:fill="FFFFFF"/>
                <w:lang w:eastAsia="en-US"/>
              </w:rPr>
            </w:pPr>
          </w:p>
          <w:p w14:paraId="1E513838" w14:textId="77777777" w:rsidR="008C237D" w:rsidRDefault="008C237D" w:rsidP="007B479A">
            <w:pPr>
              <w:spacing w:before="120"/>
              <w:ind w:firstLine="567"/>
              <w:jc w:val="both"/>
              <w:rPr>
                <w:rFonts w:ascii="Times New Roman" w:hAnsi="Times New Roman"/>
                <w:shd w:val="solid" w:color="FFFFFF" w:fill="FFFFFF"/>
                <w:lang w:eastAsia="en-US"/>
              </w:rPr>
            </w:pPr>
          </w:p>
          <w:p w14:paraId="200ED4F2" w14:textId="77777777" w:rsidR="008C237D" w:rsidRDefault="008C237D" w:rsidP="007B479A">
            <w:pPr>
              <w:spacing w:before="120"/>
              <w:ind w:firstLine="567"/>
              <w:jc w:val="both"/>
              <w:rPr>
                <w:rFonts w:ascii="Times New Roman" w:hAnsi="Times New Roman"/>
                <w:shd w:val="solid" w:color="FFFFFF" w:fill="FFFFFF"/>
                <w:lang w:eastAsia="en-US"/>
              </w:rPr>
            </w:pPr>
          </w:p>
          <w:p w14:paraId="16EDEA50" w14:textId="2CE67477" w:rsidR="008C237D" w:rsidRPr="00293D4D" w:rsidRDefault="008C237D" w:rsidP="007B479A">
            <w:pPr>
              <w:spacing w:before="120"/>
              <w:ind w:firstLine="567"/>
              <w:jc w:val="both"/>
              <w:rPr>
                <w:rFonts w:ascii="Times New Roman" w:hAnsi="Times New Roman" w:cs="Times New Roman"/>
                <w:shd w:val="clear" w:color="auto" w:fill="FFFFFF"/>
              </w:rPr>
            </w:pPr>
          </w:p>
        </w:tc>
      </w:tr>
      <w:tr w:rsidR="006458CA" w:rsidRPr="009A3112" w14:paraId="52DBB2D2" w14:textId="77777777" w:rsidTr="007B479A">
        <w:trPr>
          <w:trHeight w:val="263"/>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D55A7" w14:textId="25BC9CE0" w:rsidR="006458CA" w:rsidRPr="00293D4D" w:rsidRDefault="006458CA" w:rsidP="009A3112">
            <w:pPr>
              <w:pStyle w:val="14"/>
              <w:widowControl w:val="0"/>
              <w:contextualSpacing/>
              <w:jc w:val="both"/>
              <w:rPr>
                <w:rStyle w:val="a7"/>
                <w:rFonts w:cs="Times New Roman"/>
                <w:b/>
                <w:bCs/>
                <w:sz w:val="22"/>
                <w:szCs w:val="22"/>
                <w:lang w:val="uk-UA"/>
              </w:rPr>
            </w:pPr>
            <w:r w:rsidRPr="00293D4D">
              <w:rPr>
                <w:rStyle w:val="a7"/>
                <w:rFonts w:cs="Times New Roman"/>
                <w:b/>
                <w:bCs/>
                <w:sz w:val="22"/>
                <w:szCs w:val="22"/>
                <w:lang w:val="uk-UA"/>
              </w:rPr>
              <w:lastRenderedPageBreak/>
              <w:t>VI. Результати торгів та укладання договору про закупівлю</w:t>
            </w:r>
          </w:p>
        </w:tc>
      </w:tr>
      <w:tr w:rsidR="006458CA" w:rsidRPr="00723A25" w14:paraId="7C7732CE" w14:textId="77777777" w:rsidTr="007B479A">
        <w:trPr>
          <w:trHeight w:val="904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7BA93" w14:textId="2551739D" w:rsidR="006458CA" w:rsidRPr="009A3112" w:rsidRDefault="006458CA" w:rsidP="009A3112">
            <w:pPr>
              <w:pStyle w:val="14"/>
              <w:widowControl w:val="0"/>
              <w:contextualSpacing/>
              <w:jc w:val="both"/>
              <w:rPr>
                <w:rStyle w:val="a7"/>
                <w:rFonts w:cs="Times New Roman"/>
                <w:b/>
                <w:bCs/>
                <w:sz w:val="22"/>
                <w:szCs w:val="22"/>
                <w:lang w:val="uk-UA"/>
              </w:rPr>
            </w:pPr>
            <w:r w:rsidRPr="009A3112">
              <w:rPr>
                <w:rFonts w:cs="Times New Roman"/>
                <w:sz w:val="22"/>
                <w:szCs w:val="22"/>
                <w:lang w:val="uk-UA"/>
              </w:rPr>
              <w:t> </w:t>
            </w:r>
            <w:r w:rsidRPr="009A3112">
              <w:rPr>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D3C3F" w14:textId="440E510A" w:rsidR="006458CA" w:rsidRPr="009A3112" w:rsidRDefault="006458CA" w:rsidP="009A3112">
            <w:pPr>
              <w:pStyle w:val="14"/>
              <w:widowControl w:val="0"/>
              <w:contextualSpacing/>
              <w:jc w:val="both"/>
              <w:rPr>
                <w:rStyle w:val="a7"/>
                <w:rFonts w:cs="Times New Roman"/>
                <w:b/>
                <w:bCs/>
                <w:sz w:val="22"/>
                <w:szCs w:val="22"/>
                <w:lang w:val="uk-UA"/>
              </w:rPr>
            </w:pPr>
            <w:r w:rsidRPr="009A3112">
              <w:rPr>
                <w:rFonts w:cs="Times New Roman"/>
                <w:b/>
                <w:bCs/>
                <w:sz w:val="22"/>
                <w:szCs w:val="22"/>
                <w:lang w:val="uk-UA"/>
              </w:rPr>
              <w:t>Відміна замовником торгів чи визнання їх такими, що не відбулися</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84633F" w14:textId="26FB7887" w:rsidR="006458CA" w:rsidRPr="00293D4D" w:rsidRDefault="006458CA" w:rsidP="009A3112">
            <w:pPr>
              <w:spacing w:line="240" w:lineRule="auto"/>
              <w:contextualSpacing/>
              <w:jc w:val="both"/>
              <w:rPr>
                <w:rFonts w:ascii="Times New Roman" w:hAnsi="Times New Roman" w:cs="Times New Roman"/>
                <w:lang w:val="uk-UA"/>
              </w:rPr>
            </w:pPr>
            <w:r w:rsidRPr="00293D4D">
              <w:rPr>
                <w:rFonts w:ascii="Times New Roman" w:hAnsi="Times New Roman" w:cs="Times New Roman"/>
                <w:lang w:val="uk-UA"/>
              </w:rPr>
              <w:t>1.1 Замовник відміняє відкриті торги  у разі:</w:t>
            </w:r>
          </w:p>
          <w:p w14:paraId="2886A4D7" w14:textId="21D7FFFB" w:rsidR="006458CA" w:rsidRPr="00293D4D" w:rsidRDefault="006458CA" w:rsidP="0001783D">
            <w:pPr>
              <w:tabs>
                <w:tab w:val="left" w:pos="788"/>
                <w:tab w:val="left" w:pos="929"/>
                <w:tab w:val="left" w:pos="983"/>
              </w:tabs>
              <w:spacing w:line="240" w:lineRule="auto"/>
              <w:jc w:val="both"/>
              <w:rPr>
                <w:rFonts w:ascii="Times New Roman" w:hAnsi="Times New Roman" w:cs="Times New Roman"/>
                <w:color w:val="000000" w:themeColor="text1"/>
              </w:rPr>
            </w:pPr>
            <w:r w:rsidRPr="00293D4D">
              <w:rPr>
                <w:rFonts w:ascii="Times New Roman" w:hAnsi="Times New Roman" w:cs="Times New Roman"/>
                <w:lang w:val="uk-UA"/>
              </w:rPr>
              <w:t>1)</w:t>
            </w:r>
            <w:r w:rsidRPr="00293D4D">
              <w:rPr>
                <w:rFonts w:ascii="Times New Roman" w:hAnsi="Times New Roman" w:cs="Times New Roman"/>
                <w:color w:val="000000" w:themeColor="text1"/>
                <w:lang w:eastAsia="en-US"/>
              </w:rPr>
              <w:t> відсутності подальшої потреби в закупівлі товарів, робіт чи послуг;</w:t>
            </w:r>
          </w:p>
          <w:p w14:paraId="506E9862" w14:textId="77777777" w:rsidR="006458CA" w:rsidRPr="00293D4D" w:rsidRDefault="006458CA" w:rsidP="0001783D">
            <w:pPr>
              <w:tabs>
                <w:tab w:val="left" w:pos="788"/>
                <w:tab w:val="left" w:pos="929"/>
                <w:tab w:val="left" w:pos="983"/>
              </w:tabs>
              <w:spacing w:line="240" w:lineRule="auto"/>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3DD8BDFF" w14:textId="77777777" w:rsidR="006458CA" w:rsidRPr="00293D4D" w:rsidRDefault="006458CA" w:rsidP="0001783D">
            <w:pPr>
              <w:tabs>
                <w:tab w:val="left" w:pos="788"/>
                <w:tab w:val="left" w:pos="929"/>
                <w:tab w:val="left" w:pos="983"/>
              </w:tabs>
              <w:spacing w:line="240" w:lineRule="auto"/>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3) скорочення видатків на здійснення закупі</w:t>
            </w:r>
            <w:proofErr w:type="gramStart"/>
            <w:r w:rsidRPr="00293D4D">
              <w:rPr>
                <w:rFonts w:ascii="Times New Roman" w:hAnsi="Times New Roman" w:cs="Times New Roman"/>
                <w:color w:val="000000" w:themeColor="text1"/>
                <w:lang w:eastAsia="en-US"/>
              </w:rPr>
              <w:t>вл</w:t>
            </w:r>
            <w:proofErr w:type="gramEnd"/>
            <w:r w:rsidRPr="00293D4D">
              <w:rPr>
                <w:rFonts w:ascii="Times New Roman" w:hAnsi="Times New Roman" w:cs="Times New Roman"/>
                <w:color w:val="000000" w:themeColor="text1"/>
                <w:lang w:eastAsia="en-US"/>
              </w:rPr>
              <w:t>і товарів, робіт чи послуг;</w:t>
            </w:r>
          </w:p>
          <w:p w14:paraId="3EFDA3AC" w14:textId="77777777" w:rsidR="006458CA" w:rsidRPr="00293D4D" w:rsidRDefault="006458CA" w:rsidP="0001783D">
            <w:pPr>
              <w:tabs>
                <w:tab w:val="left" w:pos="788"/>
                <w:tab w:val="left" w:pos="929"/>
                <w:tab w:val="left" w:pos="983"/>
              </w:tabs>
              <w:spacing w:line="240" w:lineRule="auto"/>
              <w:jc w:val="both"/>
              <w:rPr>
                <w:rFonts w:ascii="Times New Roman" w:hAnsi="Times New Roman" w:cs="Times New Roman"/>
                <w:color w:val="000000" w:themeColor="text1"/>
                <w:lang w:val="uk-UA" w:eastAsia="en-US"/>
              </w:rPr>
            </w:pPr>
            <w:r w:rsidRPr="00293D4D">
              <w:rPr>
                <w:rFonts w:ascii="Times New Roman" w:hAnsi="Times New Roman" w:cs="Times New Roman"/>
                <w:color w:val="000000" w:themeColor="text1"/>
                <w:lang w:eastAsia="en-US"/>
              </w:rPr>
              <w:t>4) якщо здійснення закупі</w:t>
            </w:r>
            <w:proofErr w:type="gramStart"/>
            <w:r w:rsidRPr="00293D4D">
              <w:rPr>
                <w:rFonts w:ascii="Times New Roman" w:hAnsi="Times New Roman" w:cs="Times New Roman"/>
                <w:color w:val="000000" w:themeColor="text1"/>
                <w:lang w:eastAsia="en-US"/>
              </w:rPr>
              <w:t>вл</w:t>
            </w:r>
            <w:proofErr w:type="gramEnd"/>
            <w:r w:rsidRPr="00293D4D">
              <w:rPr>
                <w:rFonts w:ascii="Times New Roman" w:hAnsi="Times New Roman" w:cs="Times New Roman"/>
                <w:color w:val="000000" w:themeColor="text1"/>
                <w:lang w:eastAsia="en-US"/>
              </w:rPr>
              <w:t>і стало неможливим внаслідок дії непереборної сили.</w:t>
            </w:r>
          </w:p>
          <w:p w14:paraId="125C8A7C" w14:textId="77777777" w:rsidR="006458CA" w:rsidRPr="00293D4D" w:rsidRDefault="006458CA" w:rsidP="0001783D">
            <w:pPr>
              <w:spacing w:before="120" w:after="240" w:line="240" w:lineRule="auto"/>
              <w:jc w:val="both"/>
              <w:rPr>
                <w:rFonts w:ascii="Times New Roman" w:hAnsi="Times New Roman" w:cs="Times New Roman"/>
                <w:color w:val="000000" w:themeColor="text1"/>
                <w:lang w:val="uk-UA"/>
              </w:rPr>
            </w:pPr>
            <w:r w:rsidRPr="00293D4D">
              <w:rPr>
                <w:rFonts w:ascii="Times New Roman" w:hAnsi="Times New Roman" w:cs="Times New Roman"/>
                <w:color w:val="000000" w:themeColor="text1"/>
                <w:lang w:eastAsia="en-US"/>
              </w:rPr>
              <w:t xml:space="preserve">У разі відміни відкритих торгів замовник протягом одного робочого дня з дня прийняття відповідного </w:t>
            </w:r>
            <w:proofErr w:type="gramStart"/>
            <w:r w:rsidRPr="00293D4D">
              <w:rPr>
                <w:rFonts w:ascii="Times New Roman" w:hAnsi="Times New Roman" w:cs="Times New Roman"/>
                <w:color w:val="000000" w:themeColor="text1"/>
                <w:lang w:eastAsia="en-US"/>
              </w:rPr>
              <w:t>р</w:t>
            </w:r>
            <w:proofErr w:type="gramEnd"/>
            <w:r w:rsidRPr="00293D4D">
              <w:rPr>
                <w:rFonts w:ascii="Times New Roman" w:hAnsi="Times New Roman" w:cs="Times New Roman"/>
                <w:color w:val="000000" w:themeColor="text1"/>
                <w:lang w:eastAsia="en-US"/>
              </w:rPr>
              <w:t xml:space="preserve">ішення зазначає в електронній системі закупівель підстави прийняття такого рішення. </w:t>
            </w:r>
          </w:p>
          <w:p w14:paraId="306F3597" w14:textId="1ED07A3E" w:rsidR="006458CA" w:rsidRPr="00293D4D" w:rsidRDefault="006458CA" w:rsidP="0001783D">
            <w:pPr>
              <w:tabs>
                <w:tab w:val="left" w:pos="79"/>
                <w:tab w:val="left" w:pos="221"/>
              </w:tabs>
              <w:spacing w:line="240" w:lineRule="auto"/>
              <w:rPr>
                <w:rFonts w:ascii="Times New Roman" w:hAnsi="Times New Roman" w:cs="Times New Roman"/>
                <w:color w:val="000000" w:themeColor="text1"/>
              </w:rPr>
            </w:pPr>
            <w:r w:rsidRPr="00293D4D">
              <w:rPr>
                <w:rFonts w:ascii="Times New Roman" w:hAnsi="Times New Roman" w:cs="Times New Roman"/>
                <w:lang w:val="uk-UA"/>
              </w:rPr>
              <w:t xml:space="preserve">1.2. </w:t>
            </w:r>
            <w:r w:rsidRPr="00293D4D">
              <w:rPr>
                <w:rFonts w:ascii="Times New Roman" w:hAnsi="Times New Roman" w:cs="Times New Roman"/>
                <w:color w:val="000000" w:themeColor="text1"/>
                <w:lang w:eastAsia="en-US"/>
              </w:rPr>
              <w:t xml:space="preserve">Відкриті торги автоматично відміняються електронною системою закупівель </w:t>
            </w:r>
            <w:proofErr w:type="gramStart"/>
            <w:r w:rsidRPr="00293D4D">
              <w:rPr>
                <w:rFonts w:ascii="Times New Roman" w:hAnsi="Times New Roman" w:cs="Times New Roman"/>
                <w:color w:val="000000" w:themeColor="text1"/>
                <w:lang w:eastAsia="en-US"/>
              </w:rPr>
              <w:t>у</w:t>
            </w:r>
            <w:proofErr w:type="gramEnd"/>
            <w:r w:rsidRPr="00293D4D">
              <w:rPr>
                <w:rFonts w:ascii="Times New Roman" w:hAnsi="Times New Roman" w:cs="Times New Roman"/>
                <w:color w:val="000000" w:themeColor="text1"/>
                <w:lang w:eastAsia="en-US"/>
              </w:rPr>
              <w:t xml:space="preserve"> разі:</w:t>
            </w:r>
          </w:p>
          <w:p w14:paraId="3567BA92" w14:textId="77777777" w:rsidR="006458CA" w:rsidRPr="00293D4D" w:rsidRDefault="006458CA" w:rsidP="0001783D">
            <w:pPr>
              <w:tabs>
                <w:tab w:val="left" w:pos="79"/>
                <w:tab w:val="left" w:pos="221"/>
              </w:tabs>
              <w:spacing w:line="240" w:lineRule="auto"/>
              <w:ind w:firstLine="79"/>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1) відхилення всіх тендерних пропозицій (</w:t>
            </w:r>
            <w:proofErr w:type="gramStart"/>
            <w:r w:rsidRPr="00293D4D">
              <w:rPr>
                <w:rFonts w:ascii="Times New Roman" w:hAnsi="Times New Roman" w:cs="Times New Roman"/>
                <w:color w:val="000000" w:themeColor="text1"/>
                <w:lang w:eastAsia="en-US"/>
              </w:rPr>
              <w:t>у</w:t>
            </w:r>
            <w:proofErr w:type="gramEnd"/>
            <w:r w:rsidRPr="00293D4D">
              <w:rPr>
                <w:rFonts w:ascii="Times New Roman" w:hAnsi="Times New Roman" w:cs="Times New Roman"/>
                <w:color w:val="000000" w:themeColor="text1"/>
                <w:lang w:eastAsia="en-US"/>
              </w:rPr>
              <w:t xml:space="preserve"> </w:t>
            </w:r>
            <w:proofErr w:type="gramStart"/>
            <w:r w:rsidRPr="00293D4D">
              <w:rPr>
                <w:rFonts w:ascii="Times New Roman" w:hAnsi="Times New Roman" w:cs="Times New Roman"/>
                <w:color w:val="000000" w:themeColor="text1"/>
                <w:lang w:eastAsia="en-US"/>
              </w:rPr>
              <w:t>тому</w:t>
            </w:r>
            <w:proofErr w:type="gramEnd"/>
            <w:r w:rsidRPr="00293D4D">
              <w:rPr>
                <w:rFonts w:ascii="Times New Roman" w:hAnsi="Times New Roman" w:cs="Times New Roman"/>
                <w:color w:val="000000" w:themeColor="text1"/>
                <w:lang w:eastAsia="en-US"/>
              </w:rPr>
              <w:t xml:space="preserve"> числі, якщо була подана одна тендерна пропозиція, яка відхилена замовником) згідно з </w:t>
            </w:r>
            <w:r w:rsidRPr="00293D4D">
              <w:rPr>
                <w:rFonts w:ascii="Times New Roman" w:hAnsi="Times New Roman" w:cs="Times New Roman"/>
                <w:color w:val="000000" w:themeColor="text1"/>
                <w:shd w:val="solid" w:color="FFFFFF" w:fill="FFFFFF"/>
                <w:lang w:eastAsia="en-US"/>
              </w:rPr>
              <w:t>цими Особливостями</w:t>
            </w:r>
            <w:r w:rsidRPr="00293D4D">
              <w:rPr>
                <w:rFonts w:ascii="Times New Roman" w:hAnsi="Times New Roman" w:cs="Times New Roman"/>
                <w:color w:val="000000" w:themeColor="text1"/>
                <w:lang w:eastAsia="en-US"/>
              </w:rPr>
              <w:t>;</w:t>
            </w:r>
          </w:p>
          <w:p w14:paraId="676D4F46" w14:textId="77777777" w:rsidR="006458CA" w:rsidRPr="00293D4D" w:rsidRDefault="006458CA" w:rsidP="0001783D">
            <w:pPr>
              <w:tabs>
                <w:tab w:val="left" w:pos="79"/>
                <w:tab w:val="left" w:pos="221"/>
              </w:tabs>
              <w:spacing w:line="240" w:lineRule="auto"/>
              <w:ind w:firstLine="79"/>
              <w:jc w:val="both"/>
              <w:rPr>
                <w:rFonts w:ascii="Times New Roman" w:hAnsi="Times New Roman" w:cs="Times New Roman"/>
                <w:color w:val="000000" w:themeColor="text1"/>
              </w:rPr>
            </w:pPr>
            <w:proofErr w:type="gramStart"/>
            <w:r w:rsidRPr="00293D4D">
              <w:rPr>
                <w:rFonts w:ascii="Times New Roman" w:hAnsi="Times New Roman" w:cs="Times New Roman"/>
                <w:color w:val="000000" w:themeColor="text1"/>
                <w:lang w:eastAsia="en-US"/>
              </w:rPr>
              <w:t>2) не</w:t>
            </w:r>
            <w:r w:rsidRPr="00293D4D">
              <w:rPr>
                <w:rFonts w:ascii="Times New Roman" w:hAnsi="Times New Roman" w:cs="Times New Roman"/>
                <w:color w:val="000000" w:themeColor="text1"/>
                <w:shd w:val="solid" w:color="FFFFFF" w:fill="FFFFFF"/>
                <w:lang w:eastAsia="en-US"/>
              </w:rPr>
              <w:t>подання жодної тендерної пропозиції для участі</w:t>
            </w:r>
            <w:r w:rsidRPr="00293D4D">
              <w:rPr>
                <w:rFonts w:ascii="Times New Roman" w:hAnsi="Times New Roman" w:cs="Times New Roman"/>
                <w:color w:val="000000" w:themeColor="text1"/>
                <w:lang w:eastAsia="en-US"/>
              </w:rPr>
              <w:t xml:space="preserve"> у відкритих торгах у строк, встановлений замовником згідно з </w:t>
            </w:r>
            <w:r w:rsidRPr="00293D4D">
              <w:rPr>
                <w:rFonts w:ascii="Times New Roman" w:hAnsi="Times New Roman" w:cs="Times New Roman"/>
                <w:color w:val="000000" w:themeColor="text1"/>
                <w:shd w:val="solid" w:color="FFFFFF" w:fill="FFFFFF"/>
                <w:lang w:eastAsia="en-US"/>
              </w:rPr>
              <w:t>цими Особливостями</w:t>
            </w:r>
            <w:r w:rsidRPr="00293D4D">
              <w:rPr>
                <w:rFonts w:ascii="Times New Roman" w:hAnsi="Times New Roman" w:cs="Times New Roman"/>
                <w:color w:val="000000" w:themeColor="text1"/>
                <w:lang w:eastAsia="en-US"/>
              </w:rPr>
              <w:t>.</w:t>
            </w:r>
            <w:proofErr w:type="gramEnd"/>
          </w:p>
          <w:p w14:paraId="3613F87C" w14:textId="716222FA" w:rsidR="006458CA" w:rsidRPr="00293D4D" w:rsidRDefault="006458CA" w:rsidP="0009618C">
            <w:pPr>
              <w:spacing w:before="120" w:after="240" w:line="240" w:lineRule="auto"/>
              <w:jc w:val="both"/>
              <w:rPr>
                <w:rFonts w:ascii="Times New Roman" w:hAnsi="Times New Roman" w:cs="Times New Roman"/>
                <w:color w:val="000000" w:themeColor="text1"/>
                <w:lang w:val="uk-UA"/>
              </w:rPr>
            </w:pPr>
            <w:r w:rsidRPr="00293D4D">
              <w:rPr>
                <w:rFonts w:ascii="Times New Roman" w:hAnsi="Times New Roman" w:cs="Times New Roman"/>
                <w:color w:val="000000" w:themeColor="text1"/>
                <w:lang w:eastAsia="en-US"/>
              </w:rPr>
              <w:t xml:space="preserve">Електронною системою закупівель автоматично протягом одного робочого дня з дня настання </w:t>
            </w:r>
            <w:proofErr w:type="gramStart"/>
            <w:r w:rsidRPr="00293D4D">
              <w:rPr>
                <w:rFonts w:ascii="Times New Roman" w:hAnsi="Times New Roman" w:cs="Times New Roman"/>
                <w:color w:val="000000" w:themeColor="text1"/>
                <w:lang w:eastAsia="en-US"/>
              </w:rPr>
              <w:t>п</w:t>
            </w:r>
            <w:proofErr w:type="gramEnd"/>
            <w:r w:rsidRPr="00293D4D">
              <w:rPr>
                <w:rFonts w:ascii="Times New Roman" w:hAnsi="Times New Roman" w:cs="Times New Roman"/>
                <w:color w:val="000000" w:themeColor="text1"/>
                <w:lang w:eastAsia="en-US"/>
              </w:rPr>
              <w:t>ідстав для відміни відкритих торгів, визначених</w:t>
            </w:r>
            <w:r w:rsidRPr="00293D4D">
              <w:rPr>
                <w:rFonts w:ascii="Times New Roman" w:hAnsi="Times New Roman" w:cs="Times New Roman"/>
                <w:color w:val="000000" w:themeColor="text1"/>
                <w:lang w:val="uk-UA" w:eastAsia="en-US"/>
              </w:rPr>
              <w:t xml:space="preserve"> </w:t>
            </w:r>
            <w:r w:rsidRPr="00293D4D">
              <w:rPr>
                <w:rFonts w:ascii="Times New Roman" w:hAnsi="Times New Roman" w:cs="Times New Roman"/>
                <w:color w:val="000000" w:themeColor="text1"/>
                <w:lang w:eastAsia="en-US"/>
              </w:rPr>
              <w:t xml:space="preserve">цим пунктом, оприлюднюється </w:t>
            </w:r>
            <w:r w:rsidRPr="00293D4D">
              <w:rPr>
                <w:rFonts w:ascii="Times New Roman" w:hAnsi="Times New Roman" w:cs="Times New Roman"/>
                <w:color w:val="000000" w:themeColor="text1"/>
                <w:lang w:val="uk-UA" w:eastAsia="en-US"/>
              </w:rPr>
              <w:t xml:space="preserve"> </w:t>
            </w:r>
            <w:r w:rsidRPr="00293D4D">
              <w:rPr>
                <w:rFonts w:ascii="Times New Roman" w:hAnsi="Times New Roman" w:cs="Times New Roman"/>
                <w:color w:val="000000" w:themeColor="text1"/>
                <w:lang w:eastAsia="en-US"/>
              </w:rPr>
              <w:t>інформація про відміну відкритих торгів.</w:t>
            </w:r>
          </w:p>
          <w:p w14:paraId="37306DA3" w14:textId="5999697D" w:rsidR="006458CA" w:rsidRPr="00293D4D" w:rsidRDefault="006458CA" w:rsidP="009A3112">
            <w:pPr>
              <w:spacing w:line="240" w:lineRule="auto"/>
              <w:contextualSpacing/>
              <w:jc w:val="both"/>
              <w:rPr>
                <w:rFonts w:ascii="Times New Roman" w:hAnsi="Times New Roman" w:cs="Times New Roman"/>
                <w:lang w:val="uk-UA"/>
              </w:rPr>
            </w:pPr>
            <w:r w:rsidRPr="00293D4D">
              <w:rPr>
                <w:rFonts w:ascii="Times New Roman" w:hAnsi="Times New Roman" w:cs="Times New Roman"/>
                <w:lang w:val="uk-UA"/>
              </w:rPr>
              <w:t>1.3. Відкриті торги можуть бути відмінено частково (за лотом).</w:t>
            </w:r>
          </w:p>
          <w:p w14:paraId="01ED0220" w14:textId="18136185" w:rsidR="006458CA" w:rsidRPr="00293D4D" w:rsidRDefault="006458CA" w:rsidP="007B479A">
            <w:pPr>
              <w:spacing w:line="240" w:lineRule="auto"/>
              <w:jc w:val="both"/>
              <w:rPr>
                <w:rFonts w:ascii="Times New Roman" w:hAnsi="Times New Roman" w:cs="Times New Roman"/>
                <w:shd w:val="clear" w:color="auto" w:fill="FFFFFF"/>
                <w:lang w:val="uk-UA"/>
              </w:rPr>
            </w:pPr>
            <w:r w:rsidRPr="00293D4D">
              <w:rPr>
                <w:rFonts w:ascii="Times New Roman" w:hAnsi="Times New Roman" w:cs="Times New Roman"/>
                <w:color w:val="000000" w:themeColor="text1"/>
                <w:lang w:eastAsia="en-US"/>
              </w:rPr>
              <w:t>Інформація про відміну відкритих торгів автоматично надсилається всім учасникам процедури закупі</w:t>
            </w:r>
            <w:proofErr w:type="gramStart"/>
            <w:r w:rsidRPr="00293D4D">
              <w:rPr>
                <w:rFonts w:ascii="Times New Roman" w:hAnsi="Times New Roman" w:cs="Times New Roman"/>
                <w:color w:val="000000" w:themeColor="text1"/>
                <w:lang w:eastAsia="en-US"/>
              </w:rPr>
              <w:t>вл</w:t>
            </w:r>
            <w:proofErr w:type="gramEnd"/>
            <w:r w:rsidRPr="00293D4D">
              <w:rPr>
                <w:rFonts w:ascii="Times New Roman" w:hAnsi="Times New Roman" w:cs="Times New Roman"/>
                <w:color w:val="000000" w:themeColor="text1"/>
                <w:lang w:eastAsia="en-US"/>
              </w:rPr>
              <w:t>і електронною системою закупівель в день її оприлюднення.</w:t>
            </w:r>
          </w:p>
        </w:tc>
      </w:tr>
      <w:tr w:rsidR="006458CA" w:rsidRPr="009A3112" w14:paraId="51237751" w14:textId="77777777" w:rsidTr="00DB3A10">
        <w:trPr>
          <w:trHeight w:val="47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060D5" w14:textId="129A9DB9" w:rsidR="006458CA" w:rsidRPr="009A3112" w:rsidRDefault="006458CA" w:rsidP="009A3112">
            <w:pPr>
              <w:pStyle w:val="14"/>
              <w:widowControl w:val="0"/>
              <w:contextualSpacing/>
              <w:jc w:val="both"/>
              <w:rPr>
                <w:rStyle w:val="a7"/>
                <w:rFonts w:cs="Times New Roman"/>
                <w:b/>
                <w:bCs/>
                <w:sz w:val="22"/>
                <w:szCs w:val="22"/>
                <w:lang w:val="uk-UA"/>
              </w:rPr>
            </w:pPr>
            <w:r w:rsidRPr="009A3112">
              <w:rPr>
                <w:rFonts w:cs="Times New Roman"/>
                <w:b/>
                <w:bCs/>
                <w:sz w:val="22"/>
                <w:szCs w:val="22"/>
                <w:lang w:val="uk-UA"/>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FCBF6" w14:textId="7447B682" w:rsidR="006458CA" w:rsidRPr="009A3112" w:rsidRDefault="006458CA" w:rsidP="009A3112">
            <w:pPr>
              <w:pStyle w:val="14"/>
              <w:widowControl w:val="0"/>
              <w:contextualSpacing/>
              <w:jc w:val="both"/>
              <w:rPr>
                <w:rStyle w:val="a7"/>
                <w:rFonts w:cs="Times New Roman"/>
                <w:b/>
                <w:bCs/>
                <w:sz w:val="22"/>
                <w:szCs w:val="22"/>
                <w:lang w:val="uk-UA"/>
              </w:rPr>
            </w:pPr>
            <w:r w:rsidRPr="009A3112">
              <w:rPr>
                <w:rFonts w:cs="Times New Roman"/>
                <w:b/>
                <w:sz w:val="22"/>
                <w:szCs w:val="22"/>
                <w:lang w:val="uk-UA"/>
              </w:rPr>
              <w:t>Строк укладання договору</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DF509B" w14:textId="6571C461" w:rsidR="006458CA" w:rsidRPr="00293D4D" w:rsidRDefault="006458CA" w:rsidP="00884036">
            <w:pPr>
              <w:spacing w:before="120" w:after="240" w:line="240" w:lineRule="auto"/>
              <w:jc w:val="both"/>
              <w:rPr>
                <w:rFonts w:ascii="Times New Roman" w:hAnsi="Times New Roman" w:cs="Times New Roman"/>
                <w:color w:val="000000" w:themeColor="text1"/>
                <w:shd w:val="solid" w:color="FFFFFF" w:fill="FFFFFF"/>
              </w:rPr>
            </w:pPr>
            <w:r w:rsidRPr="00293D4D">
              <w:rPr>
                <w:rFonts w:ascii="Times New Roman" w:eastAsia="Times New Roman" w:hAnsi="Times New Roman" w:cs="Times New Roman"/>
                <w:color w:val="auto"/>
                <w:bdr w:val="none" w:sz="0" w:space="0" w:color="auto"/>
                <w:shd w:val="clear" w:color="auto" w:fill="FFFFFF"/>
                <w:lang w:val="uk-UA" w:eastAsia="zh-CN"/>
              </w:rPr>
              <w:t xml:space="preserve">2.1. </w:t>
            </w:r>
            <w:proofErr w:type="gramStart"/>
            <w:r w:rsidRPr="00293D4D">
              <w:rPr>
                <w:rFonts w:ascii="Times New Roman" w:hAnsi="Times New Roman" w:cs="Times New Roman"/>
                <w:color w:val="000000" w:themeColor="text1"/>
                <w:shd w:val="solid" w:color="FFFFFF" w:fill="FFFFFF"/>
                <w:lang w:eastAsia="en-US"/>
              </w:rPr>
              <w:t>З</w:t>
            </w:r>
            <w:proofErr w:type="gramEnd"/>
            <w:r w:rsidRPr="00293D4D">
              <w:rPr>
                <w:rFonts w:ascii="Times New Roman" w:hAnsi="Times New Roman" w:cs="Times New Roman"/>
                <w:color w:val="000000" w:themeColor="text1"/>
                <w:shd w:val="solid" w:color="FFFFFF" w:fill="FFFFFF"/>
                <w:lang w:eastAsia="en-US"/>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w:t>
            </w:r>
            <w:r w:rsidRPr="00293D4D">
              <w:rPr>
                <w:rFonts w:ascii="Times New Roman" w:hAnsi="Times New Roman" w:cs="Times New Roman"/>
                <w:bCs/>
                <w:color w:val="000000" w:themeColor="text1"/>
                <w:shd w:val="solid" w:color="FFFFFF" w:fill="FFFFFF"/>
                <w:lang w:eastAsia="en-US"/>
              </w:rPr>
              <w:t>п’ять</w:t>
            </w:r>
            <w:r w:rsidRPr="00293D4D">
              <w:rPr>
                <w:rFonts w:ascii="Times New Roman" w:hAnsi="Times New Roman" w:cs="Times New Roman"/>
                <w:color w:val="000000" w:themeColor="text1"/>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14:paraId="0F23032D" w14:textId="5B455A7E" w:rsidR="006458CA" w:rsidRPr="00293D4D" w:rsidRDefault="006458CA" w:rsidP="009A3112">
            <w:pPr>
              <w:pStyle w:val="a8"/>
              <w:spacing w:before="0" w:after="0"/>
              <w:contextualSpacing/>
              <w:jc w:val="both"/>
              <w:rPr>
                <w:color w:val="000000" w:themeColor="text1"/>
                <w:sz w:val="22"/>
                <w:szCs w:val="22"/>
                <w:shd w:val="solid" w:color="FFFFFF" w:fill="FFFFFF"/>
                <w:lang w:val="uk-UA" w:eastAsia="en-US"/>
              </w:rPr>
            </w:pPr>
            <w:r w:rsidRPr="00293D4D">
              <w:rPr>
                <w:shd w:val="clear" w:color="auto" w:fill="FFFFFF"/>
                <w:lang w:val="uk-UA"/>
              </w:rPr>
              <w:t>2.2. </w:t>
            </w:r>
            <w:r w:rsidRPr="00293D4D">
              <w:rPr>
                <w:color w:val="000000" w:themeColor="text1"/>
                <w:sz w:val="22"/>
                <w:szCs w:val="22"/>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14:paraId="1DAA253A" w14:textId="0A03A940" w:rsidR="006458CA" w:rsidRPr="00293D4D" w:rsidRDefault="006458CA" w:rsidP="009A3112">
            <w:pPr>
              <w:pStyle w:val="a8"/>
              <w:spacing w:before="0" w:after="0"/>
              <w:contextualSpacing/>
              <w:jc w:val="both"/>
              <w:rPr>
                <w:sz w:val="22"/>
                <w:szCs w:val="22"/>
                <w:shd w:val="clear" w:color="auto" w:fill="FFFFFF"/>
                <w:lang w:val="uk-UA"/>
              </w:rPr>
            </w:pPr>
            <w:r w:rsidRPr="00293D4D">
              <w:rPr>
                <w:sz w:val="22"/>
                <w:szCs w:val="22"/>
                <w:shd w:val="clear" w:color="auto" w:fill="FFFFFF"/>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362D300" w14:textId="0387608F" w:rsidR="006458CA" w:rsidRPr="00293D4D" w:rsidRDefault="006458CA" w:rsidP="009A3112">
            <w:pPr>
              <w:pStyle w:val="a8"/>
              <w:spacing w:before="0" w:after="0"/>
              <w:contextualSpacing/>
              <w:jc w:val="both"/>
              <w:rPr>
                <w:sz w:val="22"/>
                <w:szCs w:val="22"/>
                <w:shd w:val="clear" w:color="auto" w:fill="FFFFFF"/>
                <w:lang w:val="uk-UA"/>
              </w:rPr>
            </w:pPr>
            <w:r w:rsidRPr="00293D4D">
              <w:rPr>
                <w:sz w:val="22"/>
                <w:szCs w:val="22"/>
                <w:shd w:val="clear" w:color="auto" w:fill="FFFFFF"/>
                <w:lang w:val="uk-UA"/>
              </w:rPr>
              <w:t>2.4.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5D604427" w14:textId="1FBBC0A9" w:rsidR="006458CA" w:rsidRPr="00293D4D" w:rsidRDefault="006458CA" w:rsidP="009A3112">
            <w:pPr>
              <w:spacing w:line="240" w:lineRule="auto"/>
              <w:ind w:left="60" w:right="126"/>
              <w:contextualSpacing/>
              <w:jc w:val="both"/>
              <w:rPr>
                <w:rFonts w:ascii="Times New Roman" w:eastAsia="Times New Roman" w:hAnsi="Times New Roman" w:cs="Times New Roman"/>
                <w:color w:val="auto"/>
                <w:bdr w:val="none" w:sz="0" w:space="0" w:color="auto"/>
                <w:shd w:val="clear" w:color="auto" w:fill="FFFFFF"/>
                <w:lang w:val="uk-UA" w:eastAsia="zh-CN"/>
              </w:rPr>
            </w:pPr>
            <w:r w:rsidRPr="00293D4D">
              <w:rPr>
                <w:rFonts w:ascii="Times New Roman" w:eastAsia="Times New Roman" w:hAnsi="Times New Roman" w:cs="Times New Roman"/>
                <w:color w:val="auto"/>
                <w:bdr w:val="none" w:sz="0" w:space="0" w:color="auto"/>
                <w:shd w:val="clear" w:color="auto" w:fill="FFFFFF"/>
                <w:lang w:val="uk-UA" w:eastAsia="zh-CN"/>
              </w:rPr>
              <w:t>2.5.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наявність в особи таких повноважень.</w:t>
            </w:r>
          </w:p>
        </w:tc>
      </w:tr>
      <w:tr w:rsidR="006458CA" w:rsidRPr="009A3112" w14:paraId="55D7A5F1" w14:textId="77777777" w:rsidTr="004F7281">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C7B3B" w14:textId="450B55A8" w:rsidR="006458CA" w:rsidRPr="009A3112" w:rsidRDefault="006458CA" w:rsidP="009A3112">
            <w:pPr>
              <w:pStyle w:val="14"/>
              <w:widowControl w:val="0"/>
              <w:contextualSpacing/>
              <w:jc w:val="both"/>
              <w:rPr>
                <w:rStyle w:val="a7"/>
                <w:rFonts w:cs="Times New Roman"/>
                <w:b/>
                <w:bCs/>
                <w:sz w:val="22"/>
                <w:szCs w:val="22"/>
                <w:lang w:val="uk-UA"/>
              </w:rPr>
            </w:pPr>
            <w:r w:rsidRPr="009A3112">
              <w:rPr>
                <w:rFonts w:cs="Times New Roman"/>
                <w:b/>
                <w:sz w:val="22"/>
                <w:szCs w:val="22"/>
                <w:lang w:val="uk-UA"/>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0867D" w14:textId="0934AE31" w:rsidR="006458CA" w:rsidRPr="009A3112" w:rsidRDefault="006458CA" w:rsidP="009A3112">
            <w:pPr>
              <w:pStyle w:val="14"/>
              <w:widowControl w:val="0"/>
              <w:contextualSpacing/>
              <w:jc w:val="both"/>
              <w:rPr>
                <w:rStyle w:val="a7"/>
                <w:rFonts w:cs="Times New Roman"/>
                <w:b/>
                <w:bCs/>
                <w:sz w:val="22"/>
                <w:szCs w:val="22"/>
                <w:lang w:val="uk-UA"/>
              </w:rPr>
            </w:pPr>
            <w:r w:rsidRPr="009A3112">
              <w:rPr>
                <w:rFonts w:cs="Times New Roman"/>
                <w:b/>
                <w:sz w:val="22"/>
                <w:szCs w:val="22"/>
                <w:lang w:val="uk-UA"/>
              </w:rPr>
              <w:t>Проект договору про закупівлю</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B6FD53" w14:textId="69505374" w:rsidR="006458CA" w:rsidRPr="009A3112" w:rsidRDefault="006458CA" w:rsidP="009A3112">
            <w:pPr>
              <w:spacing w:line="240" w:lineRule="auto"/>
              <w:ind w:right="124"/>
              <w:contextualSpacing/>
              <w:jc w:val="both"/>
              <w:rPr>
                <w:rFonts w:ascii="Times New Roman" w:hAnsi="Times New Roman" w:cs="Times New Roman"/>
                <w:lang w:val="uk-UA"/>
              </w:rPr>
            </w:pPr>
            <w:r w:rsidRPr="009A3112">
              <w:rPr>
                <w:rFonts w:ascii="Times New Roman" w:hAnsi="Times New Roman" w:cs="Times New Roman"/>
                <w:lang w:val="uk-UA"/>
              </w:rPr>
              <w:t xml:space="preserve">3.1. Проект договору про закупівлю передбачений у </w:t>
            </w:r>
            <w:r w:rsidRPr="00B22F76">
              <w:rPr>
                <w:rFonts w:ascii="Times New Roman" w:hAnsi="Times New Roman" w:cs="Times New Roman"/>
                <w:lang w:val="uk-UA"/>
              </w:rPr>
              <w:t xml:space="preserve">Додатку № </w:t>
            </w:r>
            <w:r w:rsidR="002E5908" w:rsidRPr="00B22F76">
              <w:rPr>
                <w:rFonts w:ascii="Times New Roman" w:hAnsi="Times New Roman" w:cs="Times New Roman"/>
                <w:lang w:val="uk-UA"/>
              </w:rPr>
              <w:t>3</w:t>
            </w:r>
            <w:r w:rsidRPr="00B22F76">
              <w:rPr>
                <w:rFonts w:ascii="Times New Roman" w:hAnsi="Times New Roman" w:cs="Times New Roman"/>
                <w:lang w:val="uk-UA"/>
              </w:rPr>
              <w:t>.</w:t>
            </w:r>
            <w:r w:rsidRPr="009A3112">
              <w:rPr>
                <w:rFonts w:ascii="Times New Roman" w:hAnsi="Times New Roman" w:cs="Times New Roman"/>
                <w:lang w:val="uk-UA"/>
              </w:rPr>
              <w:t xml:space="preserve"> </w:t>
            </w:r>
          </w:p>
          <w:p w14:paraId="3BD42D39" w14:textId="319EA05D" w:rsidR="006458CA" w:rsidRPr="009A3112" w:rsidRDefault="006458CA" w:rsidP="00985D37">
            <w:pPr>
              <w:spacing w:line="240" w:lineRule="auto"/>
              <w:ind w:right="126"/>
              <w:contextualSpacing/>
              <w:jc w:val="both"/>
              <w:rPr>
                <w:rFonts w:ascii="Times New Roman" w:hAnsi="Times New Roman" w:cs="Times New Roman"/>
                <w:shd w:val="clear" w:color="auto" w:fill="FFFFFF"/>
                <w:lang w:val="uk-UA"/>
              </w:rPr>
            </w:pPr>
            <w:r w:rsidRPr="009A3112">
              <w:rPr>
                <w:rFonts w:ascii="Times New Roman" w:hAnsi="Times New Roman" w:cs="Times New Roman"/>
                <w:lang w:val="uk-UA"/>
              </w:rPr>
              <w:t xml:space="preserve">3.2. </w:t>
            </w:r>
            <w:r w:rsidRPr="009A3112">
              <w:rPr>
                <w:rFonts w:ascii="Times New Roman" w:hAnsi="Times New Roman" w:cs="Times New Roman"/>
                <w:shd w:val="clear" w:color="auto" w:fill="FFFFFF"/>
                <w:lang w:val="uk-UA"/>
              </w:rPr>
              <w:t xml:space="preserve">Договір про закупівлю укладається відповідно </w:t>
            </w:r>
            <w:r w:rsidRPr="009A3112">
              <w:rPr>
                <w:rStyle w:val="rvts0"/>
                <w:rFonts w:ascii="Times New Roman" w:hAnsi="Times New Roman" w:cs="Times New Roman"/>
                <w:shd w:val="clear" w:color="auto" w:fill="FFFFFF"/>
                <w:lang w:val="uk-UA"/>
              </w:rPr>
              <w:t xml:space="preserve">до норм </w:t>
            </w:r>
            <w:hyperlink r:id="rId11" w:anchor="_blank" w:history="1">
              <w:r w:rsidRPr="009A3112">
                <w:rPr>
                  <w:rStyle w:val="a3"/>
                  <w:rFonts w:ascii="Times New Roman" w:hAnsi="Times New Roman" w:cs="Times New Roman"/>
                  <w:color w:val="auto"/>
                  <w:shd w:val="clear" w:color="auto" w:fill="FFFFFF"/>
                  <w:lang w:val="uk-UA"/>
                </w:rPr>
                <w:t>Цивільного кодексу України</w:t>
              </w:r>
            </w:hyperlink>
            <w:r w:rsidRPr="009A3112">
              <w:rPr>
                <w:rStyle w:val="rvts0"/>
                <w:rFonts w:ascii="Times New Roman" w:hAnsi="Times New Roman" w:cs="Times New Roman"/>
                <w:shd w:val="clear" w:color="auto" w:fill="FFFFFF"/>
                <w:lang w:val="uk-UA"/>
              </w:rPr>
              <w:t xml:space="preserve"> та </w:t>
            </w:r>
            <w:hyperlink r:id="rId12" w:anchor="_blank" w:history="1">
              <w:r w:rsidRPr="009A3112">
                <w:rPr>
                  <w:rStyle w:val="a3"/>
                  <w:rFonts w:ascii="Times New Roman" w:hAnsi="Times New Roman" w:cs="Times New Roman"/>
                  <w:color w:val="auto"/>
                  <w:shd w:val="clear" w:color="auto" w:fill="FFFFFF"/>
                  <w:lang w:val="uk-UA"/>
                </w:rPr>
                <w:t>Господарського кодексу України</w:t>
              </w:r>
            </w:hyperlink>
            <w:r w:rsidRPr="009A3112">
              <w:rPr>
                <w:rStyle w:val="rvts0"/>
                <w:rFonts w:ascii="Times New Roman" w:hAnsi="Times New Roman" w:cs="Times New Roman"/>
                <w:shd w:val="clear" w:color="auto" w:fill="FFFFFF"/>
                <w:lang w:val="uk-UA"/>
              </w:rPr>
              <w:t xml:space="preserve"> з урахуванням особливостей, визначених Законом України «Про публічні закупівлі».</w:t>
            </w:r>
          </w:p>
        </w:tc>
      </w:tr>
      <w:tr w:rsidR="006458CA" w:rsidRPr="009A3112" w14:paraId="370F8EBE" w14:textId="77777777" w:rsidTr="004F7281">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72FE2" w14:textId="69AAF1F7" w:rsidR="006458CA" w:rsidRPr="009A3112" w:rsidRDefault="006458CA" w:rsidP="009A3112">
            <w:pPr>
              <w:pStyle w:val="14"/>
              <w:widowControl w:val="0"/>
              <w:contextualSpacing/>
              <w:jc w:val="both"/>
              <w:rPr>
                <w:rStyle w:val="a7"/>
                <w:rFonts w:cs="Times New Roman"/>
                <w:b/>
                <w:bCs/>
                <w:sz w:val="22"/>
                <w:szCs w:val="22"/>
                <w:lang w:val="uk-UA"/>
              </w:rPr>
            </w:pPr>
            <w:r w:rsidRPr="009A3112">
              <w:rPr>
                <w:rFonts w:cs="Times New Roman"/>
                <w:sz w:val="22"/>
                <w:szCs w:val="22"/>
                <w:lang w:val="uk-UA"/>
              </w:rPr>
              <w:t> </w:t>
            </w:r>
            <w:r w:rsidRPr="009A3112">
              <w:rPr>
                <w:rFonts w:cs="Times New Roman"/>
                <w:b/>
                <w:bCs/>
                <w:sz w:val="22"/>
                <w:szCs w:val="22"/>
                <w:lang w:val="uk-UA"/>
              </w:rPr>
              <w:t>4</w:t>
            </w:r>
            <w:r w:rsidRPr="009A3112">
              <w:rPr>
                <w:rFonts w:cs="Times New Roman"/>
                <w:b/>
                <w:sz w:val="22"/>
                <w:szCs w:val="22"/>
                <w:lang w:val="uk-UA"/>
              </w:rPr>
              <w:t>.</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4D369" w14:textId="5E0E67A4" w:rsidR="006458CA" w:rsidRPr="009A3112" w:rsidRDefault="006458CA" w:rsidP="009A3112">
            <w:pPr>
              <w:pStyle w:val="14"/>
              <w:widowControl w:val="0"/>
              <w:contextualSpacing/>
              <w:jc w:val="both"/>
              <w:rPr>
                <w:rStyle w:val="a7"/>
                <w:rFonts w:cs="Times New Roman"/>
                <w:b/>
                <w:bCs/>
                <w:sz w:val="22"/>
                <w:szCs w:val="22"/>
                <w:lang w:val="uk-UA"/>
              </w:rPr>
            </w:pPr>
            <w:r w:rsidRPr="009A3112">
              <w:rPr>
                <w:rFonts w:cs="Times New Roman"/>
                <w:b/>
                <w:sz w:val="22"/>
                <w:szCs w:val="22"/>
                <w:lang w:val="uk-UA"/>
              </w:rPr>
              <w:t>Істотні умови, що обов’язково включаються до договору про закупівлю</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04A262" w14:textId="7D2290DC" w:rsidR="006458CA" w:rsidRPr="009A3112" w:rsidRDefault="006458CA" w:rsidP="009A3112">
            <w:pPr>
              <w:pStyle w:val="aa"/>
              <w:ind w:left="0"/>
              <w:jc w:val="both"/>
              <w:rPr>
                <w:sz w:val="22"/>
                <w:szCs w:val="22"/>
              </w:rPr>
            </w:pPr>
            <w:r w:rsidRPr="009A3112">
              <w:rPr>
                <w:sz w:val="22"/>
                <w:szCs w:val="22"/>
              </w:rPr>
              <w:t>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цією тендерною документацією.</w:t>
            </w:r>
          </w:p>
          <w:p w14:paraId="6BFC6F7D" w14:textId="00FF5146" w:rsidR="006458CA" w:rsidRPr="009A3112" w:rsidRDefault="006458CA" w:rsidP="009A3112">
            <w:pPr>
              <w:pStyle w:val="aa"/>
              <w:ind w:left="0"/>
              <w:jc w:val="both"/>
              <w:rPr>
                <w:sz w:val="22"/>
                <w:szCs w:val="22"/>
              </w:rPr>
            </w:pPr>
            <w:r w:rsidRPr="009A3112">
              <w:rPr>
                <w:sz w:val="22"/>
                <w:szCs w:val="22"/>
              </w:rPr>
              <w:t>4.2. Переможець процедури закупівлі під час укладення договору про закупівлю повинен надати:</w:t>
            </w:r>
          </w:p>
          <w:p w14:paraId="2051D44A" w14:textId="77777777" w:rsidR="006458CA" w:rsidRPr="009A3112" w:rsidRDefault="006458CA" w:rsidP="009A3112">
            <w:pPr>
              <w:pStyle w:val="aa"/>
              <w:ind w:left="0"/>
              <w:jc w:val="both"/>
              <w:rPr>
                <w:sz w:val="22"/>
                <w:szCs w:val="22"/>
              </w:rPr>
            </w:pPr>
            <w:r w:rsidRPr="009A3112">
              <w:rPr>
                <w:sz w:val="22"/>
                <w:szCs w:val="22"/>
              </w:rPr>
              <w:lastRenderedPageBreak/>
              <w:t xml:space="preserve">1. інформацію про право підписання договору про закупівлю; </w:t>
            </w:r>
          </w:p>
          <w:p w14:paraId="1FD685AF" w14:textId="7E49DAB8" w:rsidR="006458CA" w:rsidRDefault="006458CA" w:rsidP="009A3112">
            <w:pPr>
              <w:pStyle w:val="aa"/>
              <w:ind w:left="0"/>
              <w:jc w:val="both"/>
              <w:rPr>
                <w:sz w:val="22"/>
                <w:szCs w:val="22"/>
              </w:rPr>
            </w:pPr>
            <w:r w:rsidRPr="009A3112">
              <w:rPr>
                <w:sz w:val="22"/>
                <w:szCs w:val="22"/>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В складі пропозиції учасник повинен надати підтвердження щодо ознайомлення з даною вимогою.</w:t>
            </w:r>
          </w:p>
          <w:p w14:paraId="47699C1E" w14:textId="77777777" w:rsidR="006458CA" w:rsidRPr="00293D4D" w:rsidRDefault="006458CA" w:rsidP="009A3112">
            <w:pPr>
              <w:pStyle w:val="aa"/>
              <w:ind w:left="0"/>
              <w:jc w:val="both"/>
              <w:rPr>
                <w:color w:val="000000"/>
                <w:sz w:val="22"/>
                <w:szCs w:val="22"/>
              </w:rPr>
            </w:pPr>
            <w:r w:rsidRPr="008D04E6">
              <w:rPr>
                <w:color w:val="000000"/>
                <w:sz w:val="22"/>
                <w:szCs w:val="22"/>
              </w:rPr>
              <w:t xml:space="preserve">4.3. Істотні умови </w:t>
            </w:r>
            <w:r w:rsidRPr="00293D4D">
              <w:rPr>
                <w:color w:val="000000"/>
                <w:sz w:val="22"/>
                <w:szCs w:val="22"/>
              </w:rPr>
              <w:t xml:space="preserve">договору про закупівлю, що будуть включені до нього: </w:t>
            </w:r>
          </w:p>
          <w:p w14:paraId="7443F9CF" w14:textId="77777777" w:rsidR="006458CA" w:rsidRPr="00293D4D" w:rsidRDefault="006458CA" w:rsidP="009A3112">
            <w:pPr>
              <w:pStyle w:val="aa"/>
              <w:ind w:left="0"/>
              <w:jc w:val="both"/>
              <w:rPr>
                <w:color w:val="000000"/>
                <w:sz w:val="22"/>
                <w:szCs w:val="22"/>
              </w:rPr>
            </w:pPr>
            <w:r w:rsidRPr="00293D4D">
              <w:rPr>
                <w:color w:val="000000"/>
                <w:sz w:val="22"/>
                <w:szCs w:val="22"/>
              </w:rPr>
              <w:t>- предмет договору;</w:t>
            </w:r>
          </w:p>
          <w:p w14:paraId="3FF4EB38" w14:textId="77777777" w:rsidR="006458CA" w:rsidRPr="00293D4D" w:rsidRDefault="006458CA" w:rsidP="009A3112">
            <w:pPr>
              <w:pStyle w:val="aa"/>
              <w:ind w:left="0"/>
              <w:jc w:val="both"/>
              <w:rPr>
                <w:color w:val="000000"/>
                <w:sz w:val="22"/>
                <w:szCs w:val="22"/>
              </w:rPr>
            </w:pPr>
            <w:r w:rsidRPr="00293D4D">
              <w:rPr>
                <w:color w:val="000000"/>
                <w:sz w:val="22"/>
                <w:szCs w:val="22"/>
              </w:rPr>
              <w:t xml:space="preserve"> - ціна і загальна сума договору; </w:t>
            </w:r>
          </w:p>
          <w:p w14:paraId="081489E6" w14:textId="31F0A307" w:rsidR="006458CA" w:rsidRPr="00293D4D" w:rsidRDefault="006458CA" w:rsidP="009A3112">
            <w:pPr>
              <w:pStyle w:val="aa"/>
              <w:ind w:left="0"/>
              <w:jc w:val="both"/>
              <w:rPr>
                <w:sz w:val="22"/>
                <w:szCs w:val="22"/>
              </w:rPr>
            </w:pPr>
            <w:r w:rsidRPr="00293D4D">
              <w:rPr>
                <w:color w:val="000000"/>
                <w:sz w:val="22"/>
                <w:szCs w:val="22"/>
              </w:rPr>
              <w:t>- строк дії договору; - умови щодо контролю якості товарів (робіт, послуг).</w:t>
            </w:r>
          </w:p>
          <w:p w14:paraId="1C9FEBD0" w14:textId="7A50ED3F" w:rsidR="006458CA" w:rsidRPr="00293D4D" w:rsidRDefault="006458CA" w:rsidP="00E26F50">
            <w:pPr>
              <w:pStyle w:val="aa"/>
              <w:ind w:left="0"/>
              <w:jc w:val="both"/>
              <w:rPr>
                <w:color w:val="000000" w:themeColor="text1"/>
                <w:sz w:val="22"/>
                <w:szCs w:val="22"/>
              </w:rPr>
            </w:pPr>
            <w:bookmarkStart w:id="1" w:name="_Ref434319629"/>
            <w:r w:rsidRPr="00293D4D">
              <w:rPr>
                <w:sz w:val="22"/>
                <w:szCs w:val="22"/>
              </w:rPr>
              <w:t xml:space="preserve">4.4. </w:t>
            </w:r>
            <w:bookmarkEnd w:id="1"/>
            <w:r w:rsidRPr="00293D4D">
              <w:rPr>
                <w:color w:val="000000" w:themeColor="text1"/>
                <w:sz w:val="22"/>
                <w:szCs w:val="22"/>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E263A11" w14:textId="77777777" w:rsidR="006458CA" w:rsidRPr="00293D4D" w:rsidRDefault="006458CA" w:rsidP="00E26F50">
            <w:pPr>
              <w:widowControl w:val="0"/>
              <w:tabs>
                <w:tab w:val="left" w:pos="567"/>
              </w:tabs>
              <w:spacing w:line="240" w:lineRule="auto"/>
              <w:ind w:firstLine="567"/>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1) зменшення обсягів закупі</w:t>
            </w:r>
            <w:proofErr w:type="gramStart"/>
            <w:r w:rsidRPr="00293D4D">
              <w:rPr>
                <w:rFonts w:ascii="Times New Roman" w:hAnsi="Times New Roman" w:cs="Times New Roman"/>
                <w:color w:val="000000" w:themeColor="text1"/>
                <w:lang w:eastAsia="en-US"/>
              </w:rPr>
              <w:t>вл</w:t>
            </w:r>
            <w:proofErr w:type="gramEnd"/>
            <w:r w:rsidRPr="00293D4D">
              <w:rPr>
                <w:rFonts w:ascii="Times New Roman" w:hAnsi="Times New Roman" w:cs="Times New Roman"/>
                <w:color w:val="000000" w:themeColor="text1"/>
                <w:lang w:eastAsia="en-US"/>
              </w:rPr>
              <w:t>і, зокрема з урахуванням фактичного обсягу видатків замовника;</w:t>
            </w:r>
          </w:p>
          <w:p w14:paraId="5B8E7E28" w14:textId="77777777" w:rsidR="006458CA" w:rsidRPr="00293D4D" w:rsidRDefault="006458CA" w:rsidP="00E26F50">
            <w:pPr>
              <w:widowControl w:val="0"/>
              <w:tabs>
                <w:tab w:val="left" w:pos="567"/>
              </w:tabs>
              <w:spacing w:line="240" w:lineRule="auto"/>
              <w:ind w:firstLine="567"/>
              <w:jc w:val="both"/>
              <w:rPr>
                <w:rFonts w:ascii="Times New Roman" w:hAnsi="Times New Roman" w:cs="Times New Roman"/>
                <w:b/>
                <w:bCs/>
                <w:color w:val="000000" w:themeColor="text1"/>
              </w:rPr>
            </w:pPr>
            <w:r w:rsidRPr="00293D4D">
              <w:rPr>
                <w:rFonts w:ascii="Times New Roman" w:hAnsi="Times New Roman" w:cs="Times New Roman"/>
                <w:color w:val="000000" w:themeColor="text1"/>
                <w:lang w:eastAsia="en-US"/>
              </w:rPr>
              <w:t xml:space="preserve">2) погодження зміни </w:t>
            </w:r>
            <w:proofErr w:type="gramStart"/>
            <w:r w:rsidRPr="00293D4D">
              <w:rPr>
                <w:rFonts w:ascii="Times New Roman" w:hAnsi="Times New Roman" w:cs="Times New Roman"/>
                <w:color w:val="000000" w:themeColor="text1"/>
                <w:lang w:eastAsia="en-US"/>
              </w:rPr>
              <w:t>ц</w:t>
            </w:r>
            <w:proofErr w:type="gramEnd"/>
            <w:r w:rsidRPr="00293D4D">
              <w:rPr>
                <w:rFonts w:ascii="Times New Roman" w:hAnsi="Times New Roman" w:cs="Times New Roman"/>
                <w:color w:val="000000" w:themeColor="text1"/>
                <w:lang w:eastAsia="en-US"/>
              </w:rPr>
              <w:t xml:space="preserve">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293D4D">
              <w:rPr>
                <w:rFonts w:ascii="Times New Roman" w:hAnsi="Times New Roman" w:cs="Times New Roman"/>
                <w:color w:val="000000" w:themeColor="text1"/>
                <w:lang w:eastAsia="en-US"/>
              </w:rPr>
              <w:t>п</w:t>
            </w:r>
            <w:proofErr w:type="gramEnd"/>
            <w:r w:rsidRPr="00293D4D">
              <w:rPr>
                <w:rFonts w:ascii="Times New Roman" w:hAnsi="Times New Roman" w:cs="Times New Roman"/>
                <w:color w:val="000000" w:themeColor="text1"/>
                <w:lang w:eastAsia="en-US"/>
              </w:rPr>
              <w:t xml:space="preserve">ідтвердження такого коливання та не повинна призвести до збільшення суми, визначеної в договорі </w:t>
            </w:r>
            <w:proofErr w:type="gramStart"/>
            <w:r w:rsidRPr="00293D4D">
              <w:rPr>
                <w:rFonts w:ascii="Times New Roman" w:hAnsi="Times New Roman" w:cs="Times New Roman"/>
                <w:color w:val="000000" w:themeColor="text1"/>
                <w:lang w:eastAsia="en-US"/>
              </w:rPr>
              <w:t>про</w:t>
            </w:r>
            <w:proofErr w:type="gramEnd"/>
            <w:r w:rsidRPr="00293D4D">
              <w:rPr>
                <w:rFonts w:ascii="Times New Roman" w:hAnsi="Times New Roman" w:cs="Times New Roman"/>
                <w:color w:val="000000" w:themeColor="text1"/>
                <w:lang w:eastAsia="en-US"/>
              </w:rPr>
              <w:t xml:space="preserve"> закупівлю на момент його укладення;</w:t>
            </w:r>
          </w:p>
          <w:p w14:paraId="048AB886" w14:textId="77777777" w:rsidR="006458CA" w:rsidRPr="00293D4D" w:rsidRDefault="006458CA" w:rsidP="00E26F50">
            <w:pPr>
              <w:widowControl w:val="0"/>
              <w:spacing w:line="240" w:lineRule="auto"/>
              <w:ind w:firstLine="567"/>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3) покращення якості предмета закупі</w:t>
            </w:r>
            <w:proofErr w:type="gramStart"/>
            <w:r w:rsidRPr="00293D4D">
              <w:rPr>
                <w:rFonts w:ascii="Times New Roman" w:hAnsi="Times New Roman" w:cs="Times New Roman"/>
                <w:color w:val="000000" w:themeColor="text1"/>
                <w:lang w:eastAsia="en-US"/>
              </w:rPr>
              <w:t>вл</w:t>
            </w:r>
            <w:proofErr w:type="gramEnd"/>
            <w:r w:rsidRPr="00293D4D">
              <w:rPr>
                <w:rFonts w:ascii="Times New Roman" w:hAnsi="Times New Roman" w:cs="Times New Roman"/>
                <w:color w:val="000000" w:themeColor="text1"/>
                <w:lang w:eastAsia="en-US"/>
              </w:rPr>
              <w:t>і, за умови що таке покращення не призведе до збільшення суми, визначеної в договорі про закупівлю;</w:t>
            </w:r>
          </w:p>
          <w:p w14:paraId="58D5A70C" w14:textId="77777777" w:rsidR="006458CA" w:rsidRPr="00293D4D" w:rsidRDefault="006458CA" w:rsidP="00E26F50">
            <w:pPr>
              <w:widowControl w:val="0"/>
              <w:spacing w:line="240" w:lineRule="auto"/>
              <w:ind w:firstLine="567"/>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293D4D">
              <w:rPr>
                <w:rFonts w:ascii="Times New Roman" w:hAnsi="Times New Roman" w:cs="Times New Roman"/>
                <w:color w:val="000000" w:themeColor="text1"/>
                <w:lang w:eastAsia="en-US"/>
              </w:rPr>
              <w:t>п</w:t>
            </w:r>
            <w:proofErr w:type="gramEnd"/>
            <w:r w:rsidRPr="00293D4D">
              <w:rPr>
                <w:rFonts w:ascii="Times New Roman" w:hAnsi="Times New Roman" w:cs="Times New Roman"/>
                <w:color w:val="000000" w:themeColor="text1"/>
                <w:lang w:eastAsia="en-US"/>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293D4D">
              <w:rPr>
                <w:rFonts w:ascii="Times New Roman" w:hAnsi="Times New Roman" w:cs="Times New Roman"/>
                <w:color w:val="000000" w:themeColor="text1"/>
                <w:lang w:eastAsia="en-US"/>
              </w:rPr>
              <w:t>про</w:t>
            </w:r>
            <w:proofErr w:type="gramEnd"/>
            <w:r w:rsidRPr="00293D4D">
              <w:rPr>
                <w:rFonts w:ascii="Times New Roman" w:hAnsi="Times New Roman" w:cs="Times New Roman"/>
                <w:color w:val="000000" w:themeColor="text1"/>
                <w:lang w:eastAsia="en-US"/>
              </w:rPr>
              <w:t xml:space="preserve"> закупівлю;</w:t>
            </w:r>
          </w:p>
          <w:p w14:paraId="1776644F" w14:textId="77777777" w:rsidR="006458CA" w:rsidRPr="00293D4D" w:rsidRDefault="006458CA" w:rsidP="00E26F50">
            <w:pPr>
              <w:widowControl w:val="0"/>
              <w:spacing w:line="240" w:lineRule="auto"/>
              <w:ind w:firstLine="566"/>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 xml:space="preserve">5) погодження зміни </w:t>
            </w:r>
            <w:proofErr w:type="gramStart"/>
            <w:r w:rsidRPr="00293D4D">
              <w:rPr>
                <w:rFonts w:ascii="Times New Roman" w:hAnsi="Times New Roman" w:cs="Times New Roman"/>
                <w:color w:val="000000" w:themeColor="text1"/>
                <w:lang w:eastAsia="en-US"/>
              </w:rPr>
              <w:t>ц</w:t>
            </w:r>
            <w:proofErr w:type="gramEnd"/>
            <w:r w:rsidRPr="00293D4D">
              <w:rPr>
                <w:rFonts w:ascii="Times New Roman" w:hAnsi="Times New Roman" w:cs="Times New Roman"/>
                <w:color w:val="000000" w:themeColor="text1"/>
                <w:lang w:eastAsia="en-US"/>
              </w:rPr>
              <w:t>іни в договорі про закупівлю в бік зменшення (без зміни кількості (обсягу) та якості товарів, робіт і послуг);</w:t>
            </w:r>
          </w:p>
          <w:p w14:paraId="33F2E239" w14:textId="77777777" w:rsidR="006458CA" w:rsidRPr="00293D4D" w:rsidRDefault="006458CA" w:rsidP="00E26F50">
            <w:pPr>
              <w:widowControl w:val="0"/>
              <w:spacing w:line="240" w:lineRule="auto"/>
              <w:ind w:firstLine="566"/>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 xml:space="preserve">6) зміни ціни в договорі про закупівлю у зв’язку зі зміною ставок податків і зборів та/або зміною умов щодо надання </w:t>
            </w:r>
            <w:proofErr w:type="gramStart"/>
            <w:r w:rsidRPr="00293D4D">
              <w:rPr>
                <w:rFonts w:ascii="Times New Roman" w:hAnsi="Times New Roman" w:cs="Times New Roman"/>
                <w:color w:val="000000" w:themeColor="text1"/>
                <w:lang w:eastAsia="en-US"/>
              </w:rPr>
              <w:t>п</w:t>
            </w:r>
            <w:proofErr w:type="gramEnd"/>
            <w:r w:rsidRPr="00293D4D">
              <w:rPr>
                <w:rFonts w:ascii="Times New Roman" w:hAnsi="Times New Roman" w:cs="Times New Roman"/>
                <w:color w:val="000000" w:themeColor="text1"/>
                <w:lang w:eastAsia="en-US"/>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07DD6F0A" w14:textId="77777777" w:rsidR="006458CA" w:rsidRPr="00293D4D" w:rsidRDefault="006458CA" w:rsidP="00E26F50">
            <w:pPr>
              <w:widowControl w:val="0"/>
              <w:spacing w:line="240" w:lineRule="auto"/>
              <w:ind w:firstLine="566"/>
              <w:jc w:val="both"/>
              <w:rPr>
                <w:rFonts w:ascii="Times New Roman" w:hAnsi="Times New Roman" w:cs="Times New Roman"/>
                <w:color w:val="000000" w:themeColor="text1"/>
              </w:rPr>
            </w:pPr>
            <w:proofErr w:type="gramStart"/>
            <w:r w:rsidRPr="00293D4D">
              <w:rPr>
                <w:rFonts w:ascii="Times New Roman" w:hAnsi="Times New Roman" w:cs="Times New Roman"/>
                <w:color w:val="000000" w:themeColor="text1"/>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w:t>
            </w:r>
            <w:r w:rsidRPr="00293D4D">
              <w:rPr>
                <w:rFonts w:ascii="Times New Roman" w:hAnsi="Times New Roman" w:cs="Times New Roman"/>
                <w:color w:val="000000" w:themeColor="text1"/>
                <w:lang w:eastAsia="en-US"/>
              </w:rPr>
              <w:lastRenderedPageBreak/>
              <w:t>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293D4D">
              <w:rPr>
                <w:rFonts w:ascii="Times New Roman" w:hAnsi="Times New Roman" w:cs="Times New Roman"/>
                <w:color w:val="000000" w:themeColor="text1"/>
                <w:lang w:eastAsia="en-US"/>
              </w:rPr>
              <w:t xml:space="preserve">і </w:t>
            </w:r>
            <w:proofErr w:type="gramStart"/>
            <w:r w:rsidRPr="00293D4D">
              <w:rPr>
                <w:rFonts w:ascii="Times New Roman" w:hAnsi="Times New Roman" w:cs="Times New Roman"/>
                <w:color w:val="000000" w:themeColor="text1"/>
                <w:lang w:eastAsia="en-US"/>
              </w:rPr>
              <w:t>про</w:t>
            </w:r>
            <w:proofErr w:type="gramEnd"/>
            <w:r w:rsidRPr="00293D4D">
              <w:rPr>
                <w:rFonts w:ascii="Times New Roman" w:hAnsi="Times New Roman" w:cs="Times New Roman"/>
                <w:color w:val="000000" w:themeColor="text1"/>
                <w:lang w:eastAsia="en-US"/>
              </w:rPr>
              <w:t xml:space="preserve"> закупівлю порядку зміни ціни;</w:t>
            </w:r>
          </w:p>
          <w:p w14:paraId="54F98D4D" w14:textId="597BEFCE" w:rsidR="006458CA" w:rsidRPr="00293D4D" w:rsidRDefault="006458CA" w:rsidP="00E26F50">
            <w:pPr>
              <w:widowControl w:val="0"/>
              <w:spacing w:line="240" w:lineRule="auto"/>
              <w:ind w:firstLine="566"/>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8) зміни умов у зв’язку із застосуванням положень частини</w:t>
            </w:r>
            <w:r w:rsidRPr="00293D4D">
              <w:rPr>
                <w:rFonts w:ascii="Times New Roman" w:hAnsi="Times New Roman" w:cs="Times New Roman"/>
                <w:color w:val="000000" w:themeColor="text1"/>
                <w:lang w:val="uk-UA" w:eastAsia="en-US"/>
              </w:rPr>
              <w:t xml:space="preserve"> </w:t>
            </w:r>
            <w:r w:rsidRPr="00293D4D">
              <w:rPr>
                <w:rFonts w:ascii="Times New Roman" w:hAnsi="Times New Roman" w:cs="Times New Roman"/>
                <w:color w:val="000000" w:themeColor="text1"/>
                <w:lang w:eastAsia="en-US"/>
              </w:rPr>
              <w:t>шостої</w:t>
            </w:r>
            <w:r w:rsidRPr="00293D4D">
              <w:rPr>
                <w:rFonts w:ascii="Times New Roman" w:hAnsi="Times New Roman" w:cs="Times New Roman"/>
                <w:color w:val="000000" w:themeColor="text1"/>
                <w:lang w:val="uk-UA" w:eastAsia="en-US"/>
              </w:rPr>
              <w:t xml:space="preserve"> </w:t>
            </w:r>
            <w:r w:rsidRPr="00293D4D">
              <w:rPr>
                <w:rFonts w:ascii="Times New Roman" w:hAnsi="Times New Roman" w:cs="Times New Roman"/>
                <w:color w:val="000000" w:themeColor="text1"/>
                <w:lang w:eastAsia="en-US"/>
              </w:rPr>
              <w:t>статті 41 Закону.</w:t>
            </w:r>
          </w:p>
          <w:p w14:paraId="7A9A40E7" w14:textId="3DFA2E03" w:rsidR="006458CA" w:rsidRPr="00293D4D" w:rsidRDefault="006458CA" w:rsidP="00E40DC7">
            <w:pPr>
              <w:spacing w:before="120"/>
              <w:jc w:val="both"/>
              <w:rPr>
                <w:rFonts w:ascii="Times New Roman" w:hAnsi="Times New Roman"/>
                <w:shd w:val="solid" w:color="FFFFFF" w:fill="FFFFFF"/>
                <w:lang w:eastAsia="en-US"/>
              </w:rPr>
            </w:pPr>
            <w:r w:rsidRPr="00293D4D">
              <w:rPr>
                <w:rFonts w:ascii="Times New Roman" w:hAnsi="Times New Roman"/>
                <w:shd w:val="solid" w:color="FFFFFF" w:fill="FFFFFF"/>
                <w:lang w:eastAsia="en-US"/>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293D4D">
              <w:rPr>
                <w:rFonts w:ascii="Times New Roman" w:hAnsi="Times New Roman"/>
                <w:shd w:val="solid" w:color="FFFFFF" w:fill="FFFFFF"/>
                <w:lang w:eastAsia="en-US"/>
              </w:rPr>
              <w:t>до</w:t>
            </w:r>
            <w:proofErr w:type="gramEnd"/>
            <w:r w:rsidRPr="00293D4D">
              <w:rPr>
                <w:rFonts w:ascii="Times New Roman" w:hAnsi="Times New Roman"/>
                <w:shd w:val="solid" w:color="FFFFFF" w:fill="FFFFFF"/>
                <w:lang w:eastAsia="en-US"/>
              </w:rPr>
              <w:t xml:space="preserve"> договору про закупівлю відповідно до вимог Закону з урахуванням цих особливостей.</w:t>
            </w:r>
          </w:p>
          <w:p w14:paraId="22A27D77" w14:textId="5F6709CB" w:rsidR="006458CA" w:rsidRPr="00293D4D" w:rsidRDefault="006458CA" w:rsidP="009A3112">
            <w:pPr>
              <w:spacing w:line="240" w:lineRule="auto"/>
              <w:contextualSpacing/>
              <w:jc w:val="both"/>
              <w:textAlignment w:val="baseline"/>
              <w:rPr>
                <w:rFonts w:ascii="Times New Roman" w:hAnsi="Times New Roman" w:cs="Times New Roman"/>
                <w:lang w:val="uk-UA"/>
              </w:rPr>
            </w:pPr>
            <w:r w:rsidRPr="00293D4D">
              <w:rPr>
                <w:rFonts w:ascii="Times New Roman" w:eastAsia="Courier New" w:hAnsi="Times New Roman" w:cs="Times New Roman"/>
                <w:shd w:val="clear" w:color="auto" w:fill="FFFFFF"/>
                <w:lang w:val="uk-UA"/>
              </w:rPr>
              <w:t>4.5.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EB3FCA5" w14:textId="1B58D7FB" w:rsidR="006458CA" w:rsidRPr="00293D4D" w:rsidRDefault="006458CA" w:rsidP="009A3112">
            <w:pPr>
              <w:spacing w:line="240" w:lineRule="auto"/>
              <w:ind w:right="124"/>
              <w:contextualSpacing/>
              <w:jc w:val="both"/>
              <w:rPr>
                <w:rFonts w:ascii="Times New Roman" w:hAnsi="Times New Roman" w:cs="Times New Roman"/>
                <w:lang w:val="uk-UA"/>
              </w:rPr>
            </w:pPr>
            <w:r w:rsidRPr="00293D4D">
              <w:rPr>
                <w:rFonts w:ascii="Times New Roman" w:hAnsi="Times New Roman" w:cs="Times New Roman"/>
                <w:lang w:val="uk-UA"/>
              </w:rPr>
              <w:t>4.6.</w:t>
            </w:r>
            <w:r w:rsidRPr="00293D4D">
              <w:rPr>
                <w:rFonts w:ascii="Times New Roman" w:hAnsi="Times New Roman" w:cs="Times New Roman"/>
                <w:i/>
                <w:lang w:val="uk-UA"/>
              </w:rPr>
              <w:t xml:space="preserve"> </w:t>
            </w:r>
            <w:r w:rsidRPr="00293D4D">
              <w:rPr>
                <w:rFonts w:ascii="Times New Roman" w:hAnsi="Times New Roman" w:cs="Times New Roman"/>
                <w:lang w:val="uk-UA"/>
              </w:rPr>
              <w:t>Учасник процедури закупівлі у складі своєї тендерної пропозиції надає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14:paraId="69F02B8B" w14:textId="6CA9657D" w:rsidR="006458CA" w:rsidRPr="00293D4D" w:rsidRDefault="006458CA" w:rsidP="009A3112">
            <w:pPr>
              <w:spacing w:line="240" w:lineRule="auto"/>
              <w:contextualSpacing/>
              <w:jc w:val="both"/>
              <w:rPr>
                <w:rFonts w:ascii="Times New Roman" w:hAnsi="Times New Roman" w:cs="Times New Roman"/>
                <w:lang w:val="uk-UA"/>
              </w:rPr>
            </w:pPr>
            <w:r w:rsidRPr="00293D4D">
              <w:rPr>
                <w:rFonts w:ascii="Times New Roman" w:hAnsi="Times New Roman" w:cs="Times New Roman"/>
                <w:lang w:val="uk-UA"/>
              </w:rPr>
              <w:t>4.7. У разі незгоди учасника з істотними умовами договору, а саме  відсутності гарантійного листа щодо погодження з істотними (основними) умовами договору, пропозиція такого учасника відхиляється як така, що не відповідає вимогам тендерної документації.</w:t>
            </w:r>
          </w:p>
          <w:p w14:paraId="7EEF229B" w14:textId="3B276726" w:rsidR="006458CA" w:rsidRPr="009A3112" w:rsidRDefault="006458CA" w:rsidP="00397CE7">
            <w:pPr>
              <w:spacing w:line="240" w:lineRule="auto"/>
              <w:ind w:left="60" w:right="126"/>
              <w:contextualSpacing/>
              <w:jc w:val="both"/>
              <w:rPr>
                <w:rFonts w:ascii="Times New Roman" w:hAnsi="Times New Roman" w:cs="Times New Roman"/>
                <w:shd w:val="clear" w:color="auto" w:fill="FFFFFF"/>
                <w:lang w:val="uk-UA"/>
              </w:rPr>
            </w:pPr>
            <w:r w:rsidRPr="00293D4D">
              <w:rPr>
                <w:rFonts w:ascii="Times New Roman" w:hAnsi="Times New Roman" w:cs="Times New Roman"/>
                <w:lang w:val="uk-UA"/>
              </w:rPr>
              <w:t xml:space="preserve">4.8. У разі невиконання або ж неналежного виконання умов договору про закупівлю, зокрема, поставкою неякісного товару,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 про, що у складі тендерної пропозиції надають </w:t>
            </w:r>
            <w:r w:rsidRPr="00293D4D">
              <w:rPr>
                <w:rFonts w:ascii="Times New Roman" w:hAnsi="Times New Roman" w:cs="Times New Roman"/>
                <w:color w:val="auto"/>
                <w:lang w:val="uk-UA"/>
              </w:rPr>
              <w:t>лист-згоду про можливе застосування оперативно-господарських санкцій.</w:t>
            </w:r>
          </w:p>
        </w:tc>
      </w:tr>
      <w:tr w:rsidR="006458CA" w:rsidRPr="005E7879" w14:paraId="6E76F651" w14:textId="77777777" w:rsidTr="004F7281">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9AD09" w14:textId="6F71ADE4" w:rsidR="006458CA" w:rsidRPr="009A3112" w:rsidRDefault="006458CA" w:rsidP="009A3112">
            <w:pPr>
              <w:pStyle w:val="14"/>
              <w:widowControl w:val="0"/>
              <w:contextualSpacing/>
              <w:jc w:val="both"/>
              <w:rPr>
                <w:rStyle w:val="a7"/>
                <w:rFonts w:cs="Times New Roman"/>
                <w:b/>
                <w:bCs/>
                <w:sz w:val="22"/>
                <w:szCs w:val="22"/>
                <w:lang w:val="uk-UA"/>
              </w:rPr>
            </w:pPr>
            <w:r w:rsidRPr="009A3112">
              <w:rPr>
                <w:rFonts w:cs="Times New Roman"/>
                <w:b/>
                <w:bCs/>
                <w:sz w:val="22"/>
                <w:szCs w:val="22"/>
                <w:lang w:val="uk-UA"/>
              </w:rPr>
              <w:lastRenderedPageBreak/>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00031" w14:textId="7E319D2C" w:rsidR="006458CA" w:rsidRPr="009A3112" w:rsidRDefault="006458CA" w:rsidP="009A3112">
            <w:pPr>
              <w:pStyle w:val="14"/>
              <w:widowControl w:val="0"/>
              <w:contextualSpacing/>
              <w:jc w:val="both"/>
              <w:rPr>
                <w:rStyle w:val="a7"/>
                <w:rFonts w:cs="Times New Roman"/>
                <w:b/>
                <w:bCs/>
                <w:sz w:val="22"/>
                <w:szCs w:val="22"/>
                <w:lang w:val="uk-UA"/>
              </w:rPr>
            </w:pPr>
            <w:r w:rsidRPr="009A3112">
              <w:rPr>
                <w:rFonts w:cs="Times New Roman"/>
                <w:b/>
                <w:bCs/>
                <w:sz w:val="22"/>
                <w:szCs w:val="22"/>
                <w:lang w:val="uk-UA"/>
              </w:rPr>
              <w:t>Дії замовника при відмові переможця торгів підписати договір про закупівлю</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641C5E" w14:textId="07032EB0" w:rsidR="006458CA" w:rsidRPr="003B47F0" w:rsidRDefault="006458CA" w:rsidP="003B47F0">
            <w:pPr>
              <w:spacing w:line="240" w:lineRule="auto"/>
              <w:ind w:left="60" w:right="126"/>
              <w:contextualSpacing/>
              <w:jc w:val="both"/>
              <w:rPr>
                <w:rFonts w:ascii="Times New Roman" w:hAnsi="Times New Roman" w:cs="Times New Roman"/>
                <w:lang w:val="uk-UA"/>
              </w:rPr>
            </w:pPr>
            <w:r w:rsidRPr="003B47F0">
              <w:rPr>
                <w:rFonts w:ascii="Times New Roman" w:hAnsi="Times New Roman" w:cs="Times New Roman"/>
                <w:lang w:val="uk-UA"/>
              </w:rPr>
              <w:t>У разі відмови переможця процедури закупівлі від підписання договору про закупівлю відповідно до вимог тендерної документації, не</w:t>
            </w:r>
            <w:r w:rsidR="00AE2C88">
              <w:rPr>
                <w:rFonts w:ascii="Times New Roman" w:hAnsi="Times New Roman" w:cs="Times New Roman"/>
                <w:lang w:val="uk-UA"/>
              </w:rPr>
              <w:t xml:space="preserve"> </w:t>
            </w:r>
            <w:r w:rsidRPr="003B47F0">
              <w:rPr>
                <w:rFonts w:ascii="Times New Roman" w:hAnsi="Times New Roman" w:cs="Times New Roman"/>
                <w:lang w:val="uk-UA"/>
              </w:rPr>
              <w:t>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на підставі пп.3 п.1 статті 31,</w:t>
            </w:r>
          </w:p>
          <w:p w14:paraId="6D945467" w14:textId="68A1153E" w:rsidR="006458CA" w:rsidRPr="009A3112" w:rsidRDefault="006458CA" w:rsidP="003B47F0">
            <w:pPr>
              <w:spacing w:line="240" w:lineRule="auto"/>
              <w:ind w:left="60" w:right="126"/>
              <w:contextualSpacing/>
              <w:jc w:val="both"/>
              <w:rPr>
                <w:rFonts w:ascii="Times New Roman" w:hAnsi="Times New Roman" w:cs="Times New Roman"/>
                <w:shd w:val="clear" w:color="auto" w:fill="FFFFFF"/>
                <w:lang w:val="uk-UA"/>
              </w:rPr>
            </w:pPr>
            <w:r w:rsidRPr="003B47F0">
              <w:rPr>
                <w:rFonts w:ascii="Times New Roman" w:hAnsi="Times New Roman" w:cs="Times New Roman"/>
                <w:lang w:val="uk-UA"/>
              </w:rPr>
              <w:t>та переходить до розгляду пропозицій/визначення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6458CA" w:rsidRPr="009A3112" w14:paraId="21DF6F96" w14:textId="77777777" w:rsidTr="004F7281">
        <w:trPr>
          <w:trHeight w:val="65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30EF4" w14:textId="1BF3F3D7" w:rsidR="006458CA" w:rsidRPr="009A3112" w:rsidRDefault="006458CA" w:rsidP="009A3112">
            <w:pPr>
              <w:pStyle w:val="14"/>
              <w:widowControl w:val="0"/>
              <w:contextualSpacing/>
              <w:jc w:val="both"/>
              <w:rPr>
                <w:rStyle w:val="a7"/>
                <w:rFonts w:cs="Times New Roman"/>
                <w:b/>
                <w:bCs/>
                <w:sz w:val="22"/>
                <w:szCs w:val="22"/>
                <w:lang w:val="uk-UA"/>
              </w:rPr>
            </w:pPr>
            <w:r w:rsidRPr="009A3112">
              <w:rPr>
                <w:rFonts w:cs="Times New Roman"/>
                <w:b/>
                <w:sz w:val="22"/>
                <w:szCs w:val="22"/>
                <w:lang w:val="uk-UA"/>
              </w:rPr>
              <w:t>6</w:t>
            </w:r>
            <w:r w:rsidRPr="009A3112">
              <w:rPr>
                <w:rFonts w:cs="Times New Roman"/>
                <w:b/>
                <w:bCs/>
                <w:sz w:val="22"/>
                <w:szCs w:val="22"/>
                <w:lang w:val="uk-UA"/>
              </w:rPr>
              <w:t>.</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19442" w14:textId="50679C3E" w:rsidR="006458CA" w:rsidRPr="009A3112" w:rsidRDefault="006458CA" w:rsidP="009A3112">
            <w:pPr>
              <w:pStyle w:val="14"/>
              <w:widowControl w:val="0"/>
              <w:contextualSpacing/>
              <w:jc w:val="both"/>
              <w:rPr>
                <w:rStyle w:val="a7"/>
                <w:rFonts w:cs="Times New Roman"/>
                <w:b/>
                <w:bCs/>
                <w:sz w:val="22"/>
                <w:szCs w:val="22"/>
                <w:lang w:val="uk-UA"/>
              </w:rPr>
            </w:pPr>
            <w:r w:rsidRPr="009A3112">
              <w:rPr>
                <w:rFonts w:cs="Times New Roman"/>
                <w:b/>
                <w:bCs/>
                <w:sz w:val="22"/>
                <w:szCs w:val="22"/>
                <w:lang w:val="uk-UA"/>
              </w:rPr>
              <w:t>Забезпечення виконання договору про закупівлю</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19E36" w14:textId="1EDFE18A" w:rsidR="006458CA" w:rsidRPr="009A3112" w:rsidRDefault="006458CA" w:rsidP="009A3112">
            <w:pPr>
              <w:spacing w:line="240" w:lineRule="auto"/>
              <w:ind w:left="60" w:right="126"/>
              <w:contextualSpacing/>
              <w:jc w:val="both"/>
              <w:rPr>
                <w:rFonts w:ascii="Times New Roman" w:hAnsi="Times New Roman" w:cs="Times New Roman"/>
                <w:shd w:val="clear" w:color="auto" w:fill="FFFFFF"/>
                <w:lang w:val="uk-UA"/>
              </w:rPr>
            </w:pPr>
            <w:r w:rsidRPr="009A3112">
              <w:rPr>
                <w:rFonts w:ascii="Times New Roman" w:hAnsi="Times New Roman" w:cs="Times New Roman"/>
                <w:lang w:val="uk-UA"/>
              </w:rPr>
              <w:t>6.1. Забезпечення виконання договору про закупівлю не вимагається.</w:t>
            </w:r>
          </w:p>
        </w:tc>
      </w:tr>
    </w:tbl>
    <w:p w14:paraId="355D9624" w14:textId="77777777" w:rsidR="00C43CF3" w:rsidRPr="009A3112" w:rsidRDefault="00C43CF3" w:rsidP="009A3112">
      <w:pPr>
        <w:pStyle w:val="14"/>
        <w:ind w:left="5670"/>
        <w:contextualSpacing/>
        <w:jc w:val="both"/>
        <w:rPr>
          <w:rStyle w:val="a7"/>
          <w:rFonts w:cs="Times New Roman"/>
          <w:b/>
          <w:bCs/>
          <w:sz w:val="22"/>
          <w:szCs w:val="22"/>
          <w:lang w:val="uk-UA"/>
        </w:rPr>
      </w:pPr>
    </w:p>
    <w:p w14:paraId="0F096BDD" w14:textId="77777777" w:rsidR="00C43CF3" w:rsidRPr="009A3112" w:rsidRDefault="00C43CF3" w:rsidP="009A3112">
      <w:pPr>
        <w:spacing w:line="240" w:lineRule="auto"/>
        <w:contextualSpacing/>
        <w:rPr>
          <w:rStyle w:val="a7"/>
          <w:rFonts w:ascii="Times New Roman" w:hAnsi="Times New Roman" w:cs="Times New Roman"/>
          <w:b/>
          <w:bCs/>
          <w:lang w:val="uk-UA"/>
        </w:rPr>
      </w:pPr>
      <w:r w:rsidRPr="009A3112">
        <w:rPr>
          <w:rStyle w:val="a7"/>
          <w:rFonts w:ascii="Times New Roman" w:hAnsi="Times New Roman" w:cs="Times New Roman"/>
          <w:b/>
          <w:bCs/>
          <w:lang w:val="uk-UA"/>
        </w:rPr>
        <w:br w:type="page"/>
      </w:r>
    </w:p>
    <w:p w14:paraId="7FCB0E80" w14:textId="6255C23C" w:rsidR="00FB7B2F" w:rsidRPr="009A3112" w:rsidRDefault="002B4A41" w:rsidP="009A3112">
      <w:pPr>
        <w:pStyle w:val="14"/>
        <w:ind w:left="5670"/>
        <w:contextualSpacing/>
        <w:jc w:val="both"/>
        <w:rPr>
          <w:rStyle w:val="a7"/>
          <w:rFonts w:cs="Times New Roman"/>
          <w:b/>
          <w:bCs/>
          <w:sz w:val="22"/>
          <w:szCs w:val="22"/>
          <w:lang w:val="uk-UA"/>
        </w:rPr>
      </w:pPr>
      <w:r w:rsidRPr="009A3112">
        <w:rPr>
          <w:rStyle w:val="a7"/>
          <w:rFonts w:cs="Times New Roman"/>
          <w:b/>
          <w:bCs/>
          <w:sz w:val="22"/>
          <w:szCs w:val="22"/>
          <w:lang w:val="uk-UA"/>
        </w:rPr>
        <w:lastRenderedPageBreak/>
        <w:t>Додаток 1</w:t>
      </w:r>
    </w:p>
    <w:p w14:paraId="2BF82EC0" w14:textId="77777777" w:rsidR="00FB7B2F" w:rsidRPr="009A3112" w:rsidRDefault="002B4A41" w:rsidP="009A3112">
      <w:pPr>
        <w:pStyle w:val="14"/>
        <w:ind w:left="5670"/>
        <w:contextualSpacing/>
        <w:jc w:val="both"/>
        <w:rPr>
          <w:rStyle w:val="a7"/>
          <w:rFonts w:cs="Times New Roman"/>
          <w:b/>
          <w:bCs/>
          <w:sz w:val="22"/>
          <w:szCs w:val="22"/>
          <w:lang w:val="uk-UA"/>
        </w:rPr>
      </w:pPr>
      <w:r w:rsidRPr="009A3112">
        <w:rPr>
          <w:rStyle w:val="a7"/>
          <w:rFonts w:cs="Times New Roman"/>
          <w:b/>
          <w:bCs/>
          <w:sz w:val="22"/>
          <w:szCs w:val="22"/>
          <w:lang w:val="uk-UA"/>
        </w:rPr>
        <w:t xml:space="preserve">до Тендерної документації </w:t>
      </w:r>
    </w:p>
    <w:p w14:paraId="6B26451A" w14:textId="77777777" w:rsidR="00FB7B2F" w:rsidRPr="009A3112" w:rsidRDefault="002B4A41" w:rsidP="009A3112">
      <w:pPr>
        <w:pStyle w:val="14"/>
        <w:tabs>
          <w:tab w:val="center" w:pos="4153"/>
          <w:tab w:val="right" w:pos="8306"/>
        </w:tabs>
        <w:contextualSpacing/>
        <w:jc w:val="center"/>
        <w:rPr>
          <w:rStyle w:val="a7"/>
          <w:rFonts w:cs="Times New Roman"/>
          <w:b/>
          <w:bCs/>
          <w:sz w:val="22"/>
          <w:szCs w:val="22"/>
          <w:lang w:val="uk-UA"/>
        </w:rPr>
      </w:pPr>
      <w:r w:rsidRPr="009A3112">
        <w:rPr>
          <w:rStyle w:val="a7"/>
          <w:rFonts w:cs="Times New Roman"/>
          <w:b/>
          <w:bCs/>
          <w:sz w:val="22"/>
          <w:szCs w:val="22"/>
          <w:lang w:val="uk-UA"/>
        </w:rPr>
        <w:t xml:space="preserve">ФОРМА   «ТЕНДЕРНА ПРОПОЗИЦІЯ» </w:t>
      </w:r>
    </w:p>
    <w:p w14:paraId="3635EFFB" w14:textId="77777777" w:rsidR="00FB7B2F" w:rsidRPr="009A3112" w:rsidRDefault="002B4A41" w:rsidP="009A3112">
      <w:pPr>
        <w:pStyle w:val="14"/>
        <w:tabs>
          <w:tab w:val="center" w:pos="4153"/>
          <w:tab w:val="right" w:pos="8306"/>
        </w:tabs>
        <w:contextualSpacing/>
        <w:jc w:val="center"/>
        <w:rPr>
          <w:rStyle w:val="a7"/>
          <w:rFonts w:cs="Times New Roman"/>
          <w:sz w:val="22"/>
          <w:szCs w:val="22"/>
          <w:lang w:val="uk-UA"/>
        </w:rPr>
      </w:pPr>
      <w:r w:rsidRPr="009A3112">
        <w:rPr>
          <w:rStyle w:val="a7"/>
          <w:rFonts w:cs="Times New Roman"/>
          <w:b/>
          <w:bCs/>
          <w:sz w:val="22"/>
          <w:szCs w:val="22"/>
          <w:lang w:val="uk-UA"/>
        </w:rPr>
        <w:t>(</w:t>
      </w:r>
      <w:r w:rsidRPr="009A3112">
        <w:rPr>
          <w:rStyle w:val="Hyperlink1"/>
          <w:rFonts w:eastAsia="Arial Unicode MS"/>
          <w:sz w:val="22"/>
          <w:szCs w:val="22"/>
          <w:lang w:val="uk-UA"/>
        </w:rPr>
        <w:t>оформлюється та подається за встановленою замовником формою. Учасник не повинен відступати від даної форми)</w:t>
      </w:r>
    </w:p>
    <w:p w14:paraId="4E443BA3" w14:textId="77777777" w:rsidR="00FB7B2F" w:rsidRPr="009A3112" w:rsidRDefault="002B4A41" w:rsidP="009A3112">
      <w:pPr>
        <w:pStyle w:val="14"/>
        <w:widowControl w:val="0"/>
        <w:contextualSpacing/>
        <w:jc w:val="center"/>
        <w:rPr>
          <w:rStyle w:val="a7"/>
          <w:rFonts w:cs="Times New Roman"/>
          <w:b/>
          <w:bCs/>
          <w:sz w:val="22"/>
          <w:szCs w:val="22"/>
          <w:lang w:val="uk-UA"/>
        </w:rPr>
      </w:pPr>
      <w:r w:rsidRPr="009A3112">
        <w:rPr>
          <w:rStyle w:val="a7"/>
          <w:rFonts w:cs="Times New Roman"/>
          <w:b/>
          <w:bCs/>
          <w:sz w:val="22"/>
          <w:szCs w:val="22"/>
          <w:lang w:val="uk-UA"/>
        </w:rPr>
        <w:t>___________________  2022 р.</w:t>
      </w:r>
    </w:p>
    <w:p w14:paraId="2AB0B2AF" w14:textId="20C793C0" w:rsidR="00FB7B2F" w:rsidRPr="009A3112" w:rsidRDefault="00B22F76" w:rsidP="009A3112">
      <w:pPr>
        <w:pStyle w:val="14"/>
        <w:widowControl w:val="0"/>
        <w:contextualSpacing/>
        <w:rPr>
          <w:rStyle w:val="a7"/>
          <w:rFonts w:cs="Times New Roman"/>
          <w:b/>
          <w:bCs/>
          <w:i/>
          <w:iCs/>
          <w:sz w:val="22"/>
          <w:szCs w:val="22"/>
          <w:u w:val="single"/>
          <w:lang w:val="uk-UA"/>
        </w:rPr>
      </w:pPr>
      <w:r>
        <w:rPr>
          <w:rStyle w:val="a7"/>
          <w:rFonts w:cs="Times New Roman"/>
          <w:sz w:val="22"/>
          <w:szCs w:val="22"/>
          <w:lang w:val="uk-UA"/>
        </w:rPr>
        <w:t>Кому: КП «5-а міська клінічна лікарня Полтавської міської ради»</w:t>
      </w:r>
    </w:p>
    <w:p w14:paraId="57C3AE94" w14:textId="30C34892" w:rsidR="00FB7B2F" w:rsidRPr="009A3112" w:rsidRDefault="00B22F76" w:rsidP="00B22F76">
      <w:pPr>
        <w:pStyle w:val="14"/>
        <w:widowControl w:val="0"/>
        <w:contextualSpacing/>
        <w:jc w:val="both"/>
        <w:rPr>
          <w:rStyle w:val="a7"/>
          <w:rFonts w:cs="Times New Roman"/>
          <w:i/>
          <w:iCs/>
          <w:sz w:val="22"/>
          <w:szCs w:val="22"/>
          <w:lang w:val="uk-UA"/>
        </w:rPr>
      </w:pPr>
      <w:r>
        <w:rPr>
          <w:rStyle w:val="a7"/>
          <w:rFonts w:cs="Times New Roman"/>
          <w:sz w:val="22"/>
          <w:szCs w:val="22"/>
          <w:lang w:val="uk-UA"/>
        </w:rPr>
        <w:t>Предмет закупівлі</w:t>
      </w:r>
      <w:r w:rsidR="002B4A41" w:rsidRPr="009A3112">
        <w:rPr>
          <w:rStyle w:val="a7"/>
          <w:rFonts w:cs="Times New Roman"/>
          <w:sz w:val="22"/>
          <w:szCs w:val="22"/>
          <w:lang w:val="uk-UA"/>
        </w:rPr>
        <w:t xml:space="preserve">: </w:t>
      </w:r>
      <w:r w:rsidRPr="00B22F76">
        <w:rPr>
          <w:rStyle w:val="a7"/>
          <w:rFonts w:cs="Times New Roman"/>
          <w:sz w:val="22"/>
          <w:szCs w:val="22"/>
          <w:lang w:val="uk-UA"/>
        </w:rPr>
        <w:t>ДК 021:2015: 33110000-4 Візуалізаційне обладнання для потреб медицини, стоматології та ветеринарної медицини (Сканер ультразвуковий діагностичний, портативний (НК 024-2019 – 40761 Загальноприйнята ультразвукова система візуалізації), Сканер ультразвуковий діагностичний, стаціонарний (НК 024-2019 – 40761 Загальноприйнята ультразвукова система візуалізації))</w:t>
      </w:r>
    </w:p>
    <w:p w14:paraId="090D36CA" w14:textId="77777777" w:rsidR="00FB7B2F" w:rsidRPr="009A3112" w:rsidRDefault="002B4A41" w:rsidP="009A3112">
      <w:pPr>
        <w:pStyle w:val="14"/>
        <w:contextualSpacing/>
        <w:rPr>
          <w:rStyle w:val="a7"/>
          <w:rFonts w:cs="Times New Roman"/>
          <w:sz w:val="22"/>
          <w:szCs w:val="22"/>
          <w:lang w:val="uk-UA"/>
        </w:rPr>
      </w:pPr>
      <w:r w:rsidRPr="009A3112">
        <w:rPr>
          <w:rStyle w:val="Hyperlink1"/>
          <w:rFonts w:eastAsia="Arial Unicode MS"/>
          <w:sz w:val="22"/>
          <w:szCs w:val="22"/>
          <w:lang w:val="uk-UA"/>
        </w:rPr>
        <w:t>Найменування Учасника: ________________________________________________________</w:t>
      </w:r>
    </w:p>
    <w:p w14:paraId="5AFBA0BF" w14:textId="77777777" w:rsidR="00FB7B2F" w:rsidRPr="009A3112" w:rsidRDefault="002B4A41" w:rsidP="009A3112">
      <w:pPr>
        <w:pStyle w:val="14"/>
        <w:widowControl w:val="0"/>
        <w:contextualSpacing/>
        <w:rPr>
          <w:rStyle w:val="a7"/>
          <w:rFonts w:cs="Times New Roman"/>
          <w:i/>
          <w:iCs/>
          <w:sz w:val="22"/>
          <w:szCs w:val="22"/>
          <w:lang w:val="uk-UA"/>
        </w:rPr>
      </w:pPr>
      <w:r w:rsidRPr="009A3112">
        <w:rPr>
          <w:rStyle w:val="a7"/>
          <w:rFonts w:cs="Times New Roman"/>
          <w:i/>
          <w:iCs/>
          <w:sz w:val="22"/>
          <w:szCs w:val="22"/>
          <w:lang w:val="uk-UA"/>
        </w:rPr>
        <w:t>(повна назва організації учасника)</w:t>
      </w:r>
    </w:p>
    <w:p w14:paraId="0252B687" w14:textId="77777777" w:rsidR="00FB7B2F" w:rsidRPr="009A3112" w:rsidRDefault="002B4A41" w:rsidP="009A3112">
      <w:pPr>
        <w:pStyle w:val="14"/>
        <w:widowControl w:val="0"/>
        <w:contextualSpacing/>
        <w:rPr>
          <w:rStyle w:val="a7"/>
          <w:rFonts w:cs="Times New Roman"/>
          <w:sz w:val="22"/>
          <w:szCs w:val="22"/>
          <w:lang w:val="uk-UA"/>
        </w:rPr>
      </w:pPr>
      <w:r w:rsidRPr="009A3112">
        <w:rPr>
          <w:rStyle w:val="Hyperlink1"/>
          <w:rFonts w:eastAsia="Arial Unicode MS"/>
          <w:sz w:val="22"/>
          <w:szCs w:val="22"/>
          <w:lang w:val="uk-UA"/>
        </w:rPr>
        <w:t>в особі ________________________________________________________________________</w:t>
      </w:r>
    </w:p>
    <w:p w14:paraId="3A31052D" w14:textId="77777777" w:rsidR="00FB7B2F" w:rsidRPr="009A3112" w:rsidRDefault="002B4A41" w:rsidP="009A3112">
      <w:pPr>
        <w:pStyle w:val="14"/>
        <w:widowControl w:val="0"/>
        <w:contextualSpacing/>
        <w:rPr>
          <w:rStyle w:val="a7"/>
          <w:rFonts w:cs="Times New Roman"/>
          <w:i/>
          <w:iCs/>
          <w:sz w:val="22"/>
          <w:szCs w:val="22"/>
          <w:lang w:val="uk-UA"/>
        </w:rPr>
      </w:pPr>
      <w:r w:rsidRPr="009A3112">
        <w:rPr>
          <w:rStyle w:val="a7"/>
          <w:rFonts w:cs="Times New Roman"/>
          <w:i/>
          <w:iCs/>
          <w:sz w:val="22"/>
          <w:szCs w:val="22"/>
          <w:lang w:val="uk-UA"/>
        </w:rPr>
        <w:t>(прізвище, ім'я, по батькові, посада відповідальної особи)</w:t>
      </w:r>
    </w:p>
    <w:p w14:paraId="05A068AB" w14:textId="77777777" w:rsidR="00FB7B2F" w:rsidRPr="009A3112" w:rsidRDefault="002B4A41" w:rsidP="009A3112">
      <w:pPr>
        <w:pStyle w:val="14"/>
        <w:widowControl w:val="0"/>
        <w:contextualSpacing/>
        <w:rPr>
          <w:rStyle w:val="a7"/>
          <w:rFonts w:cs="Times New Roman"/>
          <w:sz w:val="22"/>
          <w:szCs w:val="22"/>
          <w:lang w:val="uk-UA"/>
        </w:rPr>
      </w:pPr>
      <w:r w:rsidRPr="009A3112">
        <w:rPr>
          <w:rStyle w:val="Hyperlink1"/>
          <w:rFonts w:eastAsia="Arial Unicode MS"/>
          <w:sz w:val="22"/>
          <w:szCs w:val="22"/>
          <w:lang w:val="uk-UA"/>
        </w:rPr>
        <w:t xml:space="preserve">уповноважений повідомити наступне: </w:t>
      </w:r>
    </w:p>
    <w:p w14:paraId="75DC2004" w14:textId="77777777" w:rsidR="00FB7B2F" w:rsidRPr="009A3112" w:rsidRDefault="002B4A41" w:rsidP="009A3112">
      <w:pPr>
        <w:pStyle w:val="14"/>
        <w:widowControl w:val="0"/>
        <w:tabs>
          <w:tab w:val="left" w:pos="561"/>
        </w:tabs>
        <w:contextualSpacing/>
        <w:rPr>
          <w:rStyle w:val="a7"/>
          <w:rFonts w:cs="Times New Roman"/>
          <w:i/>
          <w:iCs/>
          <w:sz w:val="22"/>
          <w:szCs w:val="22"/>
          <w:lang w:val="uk-UA"/>
        </w:rPr>
      </w:pPr>
      <w:r w:rsidRPr="009A3112">
        <w:rPr>
          <w:rStyle w:val="a7"/>
          <w:rFonts w:cs="Times New Roman"/>
          <w:sz w:val="22"/>
          <w:szCs w:val="22"/>
          <w:lang w:val="uk-UA"/>
        </w:rPr>
        <w:t>1. Розглянувши  тендерну документацію та всі вимоги до учасників та предмету закупівлі, ми згодні підписати договір</w:t>
      </w:r>
      <w:r w:rsidRPr="009A3112">
        <w:rPr>
          <w:rStyle w:val="a7"/>
          <w:rFonts w:cs="Times New Roman"/>
          <w:i/>
          <w:iCs/>
          <w:sz w:val="22"/>
          <w:szCs w:val="22"/>
          <w:lang w:val="uk-UA"/>
        </w:rPr>
        <w:t xml:space="preserve"> </w:t>
      </w:r>
      <w:r w:rsidRPr="009A3112">
        <w:rPr>
          <w:rStyle w:val="a7"/>
          <w:rFonts w:cs="Times New Roman"/>
          <w:sz w:val="22"/>
          <w:szCs w:val="22"/>
          <w:lang w:val="uk-UA"/>
        </w:rPr>
        <w:t xml:space="preserve">на його виконання за ціною: __________________ грн (_____________________________________________________________________________). </w:t>
      </w:r>
    </w:p>
    <w:p w14:paraId="18C526A0" w14:textId="77777777" w:rsidR="00FB7B2F" w:rsidRPr="009A3112" w:rsidRDefault="002B4A41" w:rsidP="009A3112">
      <w:pPr>
        <w:pStyle w:val="14"/>
        <w:widowControl w:val="0"/>
        <w:contextualSpacing/>
        <w:rPr>
          <w:rStyle w:val="a7"/>
          <w:rFonts w:cs="Times New Roman"/>
          <w:sz w:val="22"/>
          <w:szCs w:val="22"/>
          <w:lang w:val="uk-UA"/>
        </w:rPr>
      </w:pPr>
      <w:r w:rsidRPr="009A3112">
        <w:rPr>
          <w:rStyle w:val="Hyperlink1"/>
          <w:rFonts w:eastAsia="Arial Unicode MS"/>
          <w:sz w:val="22"/>
          <w:szCs w:val="22"/>
          <w:lang w:val="uk-UA"/>
        </w:rPr>
        <w:t>2. Адреса (юридична, поштова) учасника торгів ____________________________________</w:t>
      </w:r>
    </w:p>
    <w:p w14:paraId="5E6794A0" w14:textId="77777777" w:rsidR="00FB7B2F" w:rsidRPr="009A3112" w:rsidRDefault="002B4A41" w:rsidP="009A3112">
      <w:pPr>
        <w:pStyle w:val="14"/>
        <w:widowControl w:val="0"/>
        <w:contextualSpacing/>
        <w:rPr>
          <w:rStyle w:val="a7"/>
          <w:rFonts w:cs="Times New Roman"/>
          <w:sz w:val="22"/>
          <w:szCs w:val="22"/>
          <w:lang w:val="uk-UA"/>
        </w:rPr>
      </w:pPr>
      <w:r w:rsidRPr="009A3112">
        <w:rPr>
          <w:rStyle w:val="Hyperlink1"/>
          <w:rFonts w:eastAsia="Arial Unicode MS"/>
          <w:sz w:val="22"/>
          <w:szCs w:val="22"/>
          <w:lang w:val="uk-UA"/>
        </w:rPr>
        <w:t>3. Телефон/факс _______________________________________________________________</w:t>
      </w:r>
    </w:p>
    <w:p w14:paraId="46BDA96C" w14:textId="77777777" w:rsidR="00FB7B2F" w:rsidRPr="009A3112" w:rsidRDefault="002B4A41" w:rsidP="009A3112">
      <w:pPr>
        <w:pStyle w:val="14"/>
        <w:widowControl w:val="0"/>
        <w:contextualSpacing/>
        <w:rPr>
          <w:rStyle w:val="a7"/>
          <w:rFonts w:cs="Times New Roman"/>
          <w:sz w:val="22"/>
          <w:szCs w:val="22"/>
          <w:lang w:val="uk-UA"/>
        </w:rPr>
      </w:pPr>
      <w:r w:rsidRPr="009A3112">
        <w:rPr>
          <w:rStyle w:val="Hyperlink1"/>
          <w:rFonts w:eastAsia="Arial Unicode MS"/>
          <w:sz w:val="22"/>
          <w:szCs w:val="22"/>
          <w:lang w:val="uk-UA"/>
        </w:rPr>
        <w:t>4. Відомості про керівника (П.І.Б., посада, номер контактного телефону): _______________</w:t>
      </w:r>
    </w:p>
    <w:p w14:paraId="75197244" w14:textId="77777777" w:rsidR="00FB7B2F" w:rsidRPr="009A3112" w:rsidRDefault="002B4A41" w:rsidP="009A3112">
      <w:pPr>
        <w:pStyle w:val="14"/>
        <w:widowControl w:val="0"/>
        <w:contextualSpacing/>
        <w:rPr>
          <w:rStyle w:val="a7"/>
          <w:rFonts w:cs="Times New Roman"/>
          <w:sz w:val="22"/>
          <w:szCs w:val="22"/>
          <w:lang w:val="uk-UA"/>
        </w:rPr>
      </w:pPr>
      <w:r w:rsidRPr="009A3112">
        <w:rPr>
          <w:rStyle w:val="Hyperlink1"/>
          <w:rFonts w:eastAsia="Arial Unicode MS"/>
          <w:sz w:val="22"/>
          <w:szCs w:val="22"/>
          <w:lang w:val="uk-UA"/>
        </w:rPr>
        <w:t xml:space="preserve">5. Форма власності та юридичний статус підприємства (організації), дата утворення, місце реєстрації, господарська спеціалізація: ____________________________________________ </w:t>
      </w:r>
    </w:p>
    <w:p w14:paraId="6C419954" w14:textId="77777777" w:rsidR="00FB7B2F" w:rsidRPr="009A3112" w:rsidRDefault="002B4A41" w:rsidP="009A3112">
      <w:pPr>
        <w:pStyle w:val="14"/>
        <w:widowControl w:val="0"/>
        <w:contextualSpacing/>
        <w:rPr>
          <w:rStyle w:val="a7"/>
          <w:rFonts w:cs="Times New Roman"/>
          <w:sz w:val="22"/>
          <w:szCs w:val="22"/>
          <w:lang w:val="uk-UA"/>
        </w:rPr>
      </w:pPr>
      <w:r w:rsidRPr="009A3112">
        <w:rPr>
          <w:rStyle w:val="Hyperlink1"/>
          <w:rFonts w:eastAsia="Arial Unicode MS"/>
          <w:sz w:val="22"/>
          <w:szCs w:val="22"/>
          <w:lang w:val="uk-UA"/>
        </w:rPr>
        <w:t xml:space="preserve">6. Код ЄДРПОУ (для юридичних осіб) (ідентифікаційний номер фізичної особи – платника податків та інших обов'язкових платежів) _______________________________ </w:t>
      </w:r>
    </w:p>
    <w:p w14:paraId="2BA42AD2" w14:textId="77777777" w:rsidR="00FB7B2F" w:rsidRPr="009A3112" w:rsidRDefault="002B4A41" w:rsidP="009A3112">
      <w:pPr>
        <w:pStyle w:val="14"/>
        <w:widowControl w:val="0"/>
        <w:contextualSpacing/>
        <w:rPr>
          <w:rStyle w:val="a7"/>
          <w:rFonts w:cs="Times New Roman"/>
          <w:sz w:val="22"/>
          <w:szCs w:val="22"/>
          <w:lang w:val="uk-UA"/>
        </w:rPr>
      </w:pPr>
      <w:r w:rsidRPr="009A3112">
        <w:rPr>
          <w:rStyle w:val="Hyperlink1"/>
          <w:rFonts w:eastAsia="Arial Unicode MS"/>
          <w:sz w:val="22"/>
          <w:szCs w:val="22"/>
          <w:lang w:val="uk-UA"/>
        </w:rPr>
        <w:t>7.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____</w:t>
      </w:r>
    </w:p>
    <w:p w14:paraId="540B8524" w14:textId="77777777" w:rsidR="00FB7B2F" w:rsidRPr="009A3112" w:rsidRDefault="002B4A41" w:rsidP="009A3112">
      <w:pPr>
        <w:pStyle w:val="14"/>
        <w:widowControl w:val="0"/>
        <w:contextualSpacing/>
        <w:rPr>
          <w:rStyle w:val="a7"/>
          <w:rFonts w:cs="Times New Roman"/>
          <w:sz w:val="22"/>
          <w:szCs w:val="22"/>
          <w:lang w:val="uk-UA"/>
        </w:rPr>
      </w:pPr>
      <w:r w:rsidRPr="009A3112">
        <w:rPr>
          <w:rStyle w:val="Hyperlink1"/>
          <w:rFonts w:eastAsia="Arial Unicode MS"/>
          <w:sz w:val="22"/>
          <w:szCs w:val="22"/>
          <w:lang w:val="uk-UA"/>
        </w:rPr>
        <w:t xml:space="preserve">8. Банківські реквізити: ___________________________________________________________ </w:t>
      </w:r>
    </w:p>
    <w:p w14:paraId="58FFA186" w14:textId="77777777" w:rsidR="00FB7B2F" w:rsidRPr="009A3112" w:rsidRDefault="002B4A41" w:rsidP="009A3112">
      <w:pPr>
        <w:pStyle w:val="14"/>
        <w:widowControl w:val="0"/>
        <w:contextualSpacing/>
        <w:rPr>
          <w:rStyle w:val="a7"/>
          <w:rFonts w:cs="Times New Roman"/>
          <w:sz w:val="22"/>
          <w:szCs w:val="22"/>
          <w:lang w:val="uk-UA"/>
        </w:rPr>
      </w:pPr>
      <w:r w:rsidRPr="009A3112">
        <w:rPr>
          <w:rStyle w:val="Hyperlink1"/>
          <w:rFonts w:eastAsia="Arial Unicode MS"/>
          <w:sz w:val="22"/>
          <w:szCs w:val="22"/>
          <w:lang w:val="uk-UA"/>
        </w:rPr>
        <w:t>9. П.І.Б., посада особи (осіб), уповноваженої (уповноважених) підписувати документи  тендерної пропозиції Учасника: ____________________________________________________</w:t>
      </w:r>
    </w:p>
    <w:p w14:paraId="61E47DA6" w14:textId="77777777" w:rsidR="00FB7B2F" w:rsidRPr="009A3112" w:rsidRDefault="002B4A41" w:rsidP="009A3112">
      <w:pPr>
        <w:pStyle w:val="14"/>
        <w:contextualSpacing/>
        <w:rPr>
          <w:rStyle w:val="a7"/>
          <w:rFonts w:cs="Times New Roman"/>
          <w:sz w:val="22"/>
          <w:szCs w:val="22"/>
          <w:lang w:val="uk-UA"/>
        </w:rPr>
      </w:pPr>
      <w:r w:rsidRPr="009A3112">
        <w:rPr>
          <w:rStyle w:val="Hyperlink1"/>
          <w:rFonts w:eastAsia="Arial Unicode MS"/>
          <w:sz w:val="22"/>
          <w:szCs w:val="22"/>
          <w:lang w:val="uk-UA"/>
        </w:rPr>
        <w:t xml:space="preserve">10. Строк поставки товару (виконання роботи, надання послуги): ________________________ </w:t>
      </w:r>
    </w:p>
    <w:p w14:paraId="15B53FB2" w14:textId="77777777" w:rsidR="00FB7B2F" w:rsidRPr="009A3112" w:rsidRDefault="002B4A41" w:rsidP="009A3112">
      <w:pPr>
        <w:pStyle w:val="14"/>
        <w:widowControl w:val="0"/>
        <w:contextualSpacing/>
        <w:rPr>
          <w:rStyle w:val="a7"/>
          <w:rFonts w:cs="Times New Roman"/>
          <w:sz w:val="22"/>
          <w:szCs w:val="22"/>
          <w:lang w:val="uk-UA"/>
        </w:rPr>
      </w:pPr>
      <w:r w:rsidRPr="009A3112">
        <w:rPr>
          <w:rStyle w:val="Hyperlink1"/>
          <w:rFonts w:eastAsia="Arial Unicode MS"/>
          <w:sz w:val="22"/>
          <w:szCs w:val="22"/>
          <w:lang w:val="uk-UA"/>
        </w:rPr>
        <w:t xml:space="preserve">11. П.І.Б., посада особи (осіб), уповноваженої (уповноважених) підписувати договір за результатами процедури закупівлі: _________________________________________________  </w:t>
      </w:r>
    </w:p>
    <w:p w14:paraId="655942D7" w14:textId="77777777" w:rsidR="00FB7B2F" w:rsidRPr="009A3112" w:rsidRDefault="002B4A41" w:rsidP="009A3112">
      <w:pPr>
        <w:pStyle w:val="14"/>
        <w:widowControl w:val="0"/>
        <w:contextualSpacing/>
        <w:rPr>
          <w:rStyle w:val="Hyperlink1"/>
          <w:rFonts w:eastAsia="Arial Unicode MS"/>
          <w:sz w:val="22"/>
          <w:szCs w:val="22"/>
          <w:lang w:val="uk-UA"/>
        </w:rPr>
      </w:pPr>
      <w:r w:rsidRPr="009A3112">
        <w:rPr>
          <w:rStyle w:val="Hyperlink1"/>
          <w:rFonts w:eastAsia="Arial Unicode MS"/>
          <w:sz w:val="22"/>
          <w:szCs w:val="22"/>
          <w:lang w:val="uk-UA"/>
        </w:rPr>
        <w:t xml:space="preserve">12. Цінова пропозиція (заповнити таблицю): </w:t>
      </w:r>
    </w:p>
    <w:tbl>
      <w:tblPr>
        <w:tblStyle w:val="ac"/>
        <w:tblW w:w="0" w:type="auto"/>
        <w:tblLook w:val="04A0" w:firstRow="1" w:lastRow="0" w:firstColumn="1" w:lastColumn="0" w:noHBand="0" w:noVBand="1"/>
      </w:tblPr>
      <w:tblGrid>
        <w:gridCol w:w="1106"/>
        <w:gridCol w:w="1388"/>
        <w:gridCol w:w="1349"/>
        <w:gridCol w:w="1241"/>
        <w:gridCol w:w="1208"/>
        <w:gridCol w:w="1221"/>
        <w:gridCol w:w="1243"/>
        <w:gridCol w:w="1211"/>
      </w:tblGrid>
      <w:tr w:rsidR="00DB3A10" w:rsidRPr="009A3112" w14:paraId="3127E913" w14:textId="77777777" w:rsidTr="00DB3A10">
        <w:tc>
          <w:tcPr>
            <w:tcW w:w="1106" w:type="dxa"/>
          </w:tcPr>
          <w:p w14:paraId="37516074" w14:textId="221C5EF6" w:rsidR="00DB3A10" w:rsidRPr="009A3112"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A3112">
              <w:rPr>
                <w:rStyle w:val="a7"/>
                <w:rFonts w:cs="Times New Roman"/>
                <w:sz w:val="22"/>
                <w:szCs w:val="22"/>
                <w:lang w:val="uk-UA"/>
              </w:rPr>
              <w:t>№</w:t>
            </w:r>
          </w:p>
        </w:tc>
        <w:tc>
          <w:tcPr>
            <w:tcW w:w="1388" w:type="dxa"/>
          </w:tcPr>
          <w:p w14:paraId="47EE18FB" w14:textId="1FB4637F" w:rsidR="00DB3A10" w:rsidRPr="009A3112"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A3112">
              <w:rPr>
                <w:rStyle w:val="a7"/>
                <w:rFonts w:cs="Times New Roman"/>
                <w:sz w:val="22"/>
                <w:szCs w:val="22"/>
                <w:lang w:val="uk-UA"/>
              </w:rPr>
              <w:t>Міжнародна назва</w:t>
            </w:r>
          </w:p>
        </w:tc>
        <w:tc>
          <w:tcPr>
            <w:tcW w:w="1349" w:type="dxa"/>
          </w:tcPr>
          <w:p w14:paraId="14414308" w14:textId="6096D238" w:rsidR="00DB3A10" w:rsidRPr="009A3112"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A3112">
              <w:rPr>
                <w:rStyle w:val="a7"/>
                <w:rFonts w:cs="Times New Roman"/>
                <w:sz w:val="22"/>
                <w:szCs w:val="22"/>
                <w:lang w:val="uk-UA"/>
              </w:rPr>
              <w:t>Торгівельна назва</w:t>
            </w:r>
          </w:p>
        </w:tc>
        <w:tc>
          <w:tcPr>
            <w:tcW w:w="1241" w:type="dxa"/>
          </w:tcPr>
          <w:p w14:paraId="26B54853" w14:textId="0B0657B5" w:rsidR="00DB3A10" w:rsidRPr="009A3112"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A3112">
              <w:rPr>
                <w:rStyle w:val="a7"/>
                <w:rFonts w:cs="Times New Roman"/>
                <w:sz w:val="22"/>
                <w:szCs w:val="22"/>
                <w:shd w:val="clear" w:color="auto" w:fill="FFFFFF"/>
                <w:lang w:val="uk-UA"/>
              </w:rPr>
              <w:t>Країну походжен-ня товару </w:t>
            </w:r>
          </w:p>
        </w:tc>
        <w:tc>
          <w:tcPr>
            <w:tcW w:w="1208" w:type="dxa"/>
          </w:tcPr>
          <w:p w14:paraId="13A45765" w14:textId="1D21B21C" w:rsidR="00DB3A10" w:rsidRPr="009A3112"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A3112">
              <w:rPr>
                <w:rStyle w:val="a7"/>
                <w:rFonts w:cs="Times New Roman"/>
                <w:sz w:val="22"/>
                <w:szCs w:val="22"/>
                <w:lang w:val="uk-UA"/>
              </w:rPr>
              <w:t>Одиниці виміру</w:t>
            </w:r>
          </w:p>
        </w:tc>
        <w:tc>
          <w:tcPr>
            <w:tcW w:w="1221" w:type="dxa"/>
          </w:tcPr>
          <w:p w14:paraId="22B97CDC" w14:textId="760F9F61" w:rsidR="00DB3A10" w:rsidRPr="009A3112"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A3112">
              <w:rPr>
                <w:rStyle w:val="a7"/>
                <w:rFonts w:cs="Times New Roman"/>
                <w:sz w:val="22"/>
                <w:szCs w:val="22"/>
                <w:lang w:val="uk-UA"/>
              </w:rPr>
              <w:t>Кількість</w:t>
            </w:r>
          </w:p>
        </w:tc>
        <w:tc>
          <w:tcPr>
            <w:tcW w:w="1243" w:type="dxa"/>
          </w:tcPr>
          <w:p w14:paraId="40F7BC1E" w14:textId="4DBCDDA3" w:rsidR="00DB3A10" w:rsidRPr="009A3112"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A3112">
              <w:rPr>
                <w:rStyle w:val="a7"/>
                <w:rFonts w:cs="Times New Roman"/>
                <w:sz w:val="22"/>
                <w:szCs w:val="22"/>
                <w:lang w:val="uk-UA"/>
              </w:rPr>
              <w:t>Ціна за одиницю без ПДВ, грн.</w:t>
            </w:r>
          </w:p>
        </w:tc>
        <w:tc>
          <w:tcPr>
            <w:tcW w:w="1211" w:type="dxa"/>
          </w:tcPr>
          <w:p w14:paraId="7AF8AD93" w14:textId="1F6E04BE" w:rsidR="00DB3A10" w:rsidRPr="009A3112"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A3112">
              <w:rPr>
                <w:rStyle w:val="a7"/>
                <w:rFonts w:cs="Times New Roman"/>
                <w:sz w:val="22"/>
                <w:szCs w:val="22"/>
                <w:lang w:val="uk-UA"/>
              </w:rPr>
              <w:t>Загальна вартість без ПДВ, грн.</w:t>
            </w:r>
          </w:p>
        </w:tc>
      </w:tr>
      <w:tr w:rsidR="00DB3A10" w:rsidRPr="009A3112" w14:paraId="4DE14A15" w14:textId="77777777" w:rsidTr="00DB3A10">
        <w:tc>
          <w:tcPr>
            <w:tcW w:w="1106" w:type="dxa"/>
          </w:tcPr>
          <w:p w14:paraId="63253D5D" w14:textId="77777777" w:rsidR="00DB3A10" w:rsidRPr="009A3112"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388" w:type="dxa"/>
          </w:tcPr>
          <w:p w14:paraId="26B01338" w14:textId="77777777" w:rsidR="00DB3A10" w:rsidRPr="009A3112"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349" w:type="dxa"/>
          </w:tcPr>
          <w:p w14:paraId="4BDE1D8A" w14:textId="77777777" w:rsidR="00DB3A10" w:rsidRPr="009A3112"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1" w:type="dxa"/>
          </w:tcPr>
          <w:p w14:paraId="23201AF0" w14:textId="77777777" w:rsidR="00DB3A10" w:rsidRPr="009A3112"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08" w:type="dxa"/>
          </w:tcPr>
          <w:p w14:paraId="21B640EE" w14:textId="77777777" w:rsidR="00DB3A10" w:rsidRPr="009A3112"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21" w:type="dxa"/>
          </w:tcPr>
          <w:p w14:paraId="67E5B8D5" w14:textId="77777777" w:rsidR="00DB3A10" w:rsidRPr="009A3112"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3" w:type="dxa"/>
          </w:tcPr>
          <w:p w14:paraId="72F0C36E" w14:textId="77777777" w:rsidR="00DB3A10" w:rsidRPr="009A3112"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11" w:type="dxa"/>
          </w:tcPr>
          <w:p w14:paraId="19863D10" w14:textId="77777777" w:rsidR="00DB3A10" w:rsidRPr="009A3112"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B3A10" w:rsidRPr="009A3112" w14:paraId="1070B441" w14:textId="77777777" w:rsidTr="00DB3A10">
        <w:tc>
          <w:tcPr>
            <w:tcW w:w="1106" w:type="dxa"/>
          </w:tcPr>
          <w:p w14:paraId="56E3D51B" w14:textId="77777777" w:rsidR="00DB3A10" w:rsidRPr="009A3112"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388" w:type="dxa"/>
          </w:tcPr>
          <w:p w14:paraId="7D733F9A" w14:textId="77777777" w:rsidR="00DB3A10" w:rsidRPr="009A3112"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349" w:type="dxa"/>
          </w:tcPr>
          <w:p w14:paraId="495BEC22" w14:textId="77777777" w:rsidR="00DB3A10" w:rsidRPr="009A3112"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1" w:type="dxa"/>
          </w:tcPr>
          <w:p w14:paraId="667EB17C" w14:textId="77777777" w:rsidR="00DB3A10" w:rsidRPr="009A3112"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08" w:type="dxa"/>
          </w:tcPr>
          <w:p w14:paraId="256BD9C9" w14:textId="77777777" w:rsidR="00DB3A10" w:rsidRPr="009A3112"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21" w:type="dxa"/>
          </w:tcPr>
          <w:p w14:paraId="358EB189" w14:textId="77777777" w:rsidR="00DB3A10" w:rsidRPr="009A3112"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3" w:type="dxa"/>
          </w:tcPr>
          <w:p w14:paraId="3E3DB37B" w14:textId="77777777" w:rsidR="00DB3A10" w:rsidRPr="009A3112"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11" w:type="dxa"/>
          </w:tcPr>
          <w:p w14:paraId="601B3FF0" w14:textId="77777777" w:rsidR="00DB3A10" w:rsidRPr="009A3112"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B3A10" w:rsidRPr="009A3112" w14:paraId="5C2AC985" w14:textId="77777777" w:rsidTr="00DB3A10">
        <w:tc>
          <w:tcPr>
            <w:tcW w:w="8756" w:type="dxa"/>
            <w:gridSpan w:val="7"/>
          </w:tcPr>
          <w:p w14:paraId="7E6C21BF" w14:textId="00C5A28F" w:rsidR="00DB3A10" w:rsidRPr="009A3112"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A3112">
              <w:rPr>
                <w:rStyle w:val="a7"/>
                <w:rFonts w:cs="Times New Roman"/>
                <w:sz w:val="22"/>
                <w:szCs w:val="22"/>
                <w:lang w:val="uk-UA"/>
              </w:rPr>
              <w:t>ПДВ*</w:t>
            </w:r>
          </w:p>
        </w:tc>
        <w:tc>
          <w:tcPr>
            <w:tcW w:w="1211" w:type="dxa"/>
          </w:tcPr>
          <w:p w14:paraId="15579639" w14:textId="77777777" w:rsidR="00DB3A10" w:rsidRPr="009A3112"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B3A10" w:rsidRPr="009A3112" w14:paraId="3878EFF7" w14:textId="77777777" w:rsidTr="00DB3A10">
        <w:tc>
          <w:tcPr>
            <w:tcW w:w="8756" w:type="dxa"/>
            <w:gridSpan w:val="7"/>
          </w:tcPr>
          <w:p w14:paraId="6CC66A28" w14:textId="1B95C812" w:rsidR="00DB3A10" w:rsidRPr="009A3112"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A3112">
              <w:rPr>
                <w:rStyle w:val="a7"/>
                <w:rFonts w:cs="Times New Roman"/>
                <w:sz w:val="22"/>
                <w:szCs w:val="22"/>
                <w:lang w:val="uk-UA"/>
              </w:rPr>
              <w:t>Загальна вартість пропозиції з ПДВ*, грн.</w:t>
            </w:r>
          </w:p>
        </w:tc>
        <w:tc>
          <w:tcPr>
            <w:tcW w:w="1211" w:type="dxa"/>
          </w:tcPr>
          <w:p w14:paraId="12E363D0" w14:textId="77777777" w:rsidR="00DB3A10" w:rsidRPr="009A3112"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bl>
    <w:p w14:paraId="29EF3362" w14:textId="77777777" w:rsidR="00DB3A10" w:rsidRPr="009A3112" w:rsidRDefault="00DB3A10" w:rsidP="009A3112">
      <w:pPr>
        <w:pStyle w:val="14"/>
        <w:widowControl w:val="0"/>
        <w:contextualSpacing/>
        <w:rPr>
          <w:rStyle w:val="a7"/>
          <w:rFonts w:cs="Times New Roman"/>
          <w:sz w:val="22"/>
          <w:szCs w:val="22"/>
          <w:lang w:val="uk-UA"/>
        </w:rPr>
      </w:pPr>
    </w:p>
    <w:p w14:paraId="5FBC17AA" w14:textId="77777777" w:rsidR="00FB7B2F" w:rsidRPr="009A3112" w:rsidRDefault="002B4A41" w:rsidP="009A3112">
      <w:pPr>
        <w:pStyle w:val="14"/>
        <w:widowControl w:val="0"/>
        <w:contextualSpacing/>
        <w:jc w:val="both"/>
        <w:rPr>
          <w:rStyle w:val="a7"/>
          <w:rFonts w:cs="Times New Roman"/>
          <w:i/>
          <w:iCs/>
          <w:sz w:val="22"/>
          <w:szCs w:val="22"/>
          <w:lang w:val="uk-UA"/>
        </w:rPr>
      </w:pPr>
      <w:r w:rsidRPr="009A3112">
        <w:rPr>
          <w:rStyle w:val="a7"/>
          <w:rFonts w:cs="Times New Roman"/>
          <w:i/>
          <w:iCs/>
          <w:sz w:val="22"/>
          <w:szCs w:val="22"/>
          <w:lang w:val="uk-UA"/>
        </w:rPr>
        <w:t xml:space="preserve">* Якщо Учасник не є платником ПДВ, у відповідних графах таблиці слід зазначати: «без ПДВ». </w:t>
      </w:r>
    </w:p>
    <w:p w14:paraId="4DE4C6E0" w14:textId="77777777" w:rsidR="00FB7B2F" w:rsidRPr="009A3112" w:rsidRDefault="002B4A41" w:rsidP="009A3112">
      <w:pPr>
        <w:pStyle w:val="14"/>
        <w:widowControl w:val="0"/>
        <w:contextualSpacing/>
        <w:jc w:val="both"/>
        <w:rPr>
          <w:rStyle w:val="a7"/>
          <w:rFonts w:cs="Times New Roman"/>
          <w:sz w:val="22"/>
          <w:szCs w:val="22"/>
          <w:lang w:val="uk-UA"/>
        </w:rPr>
      </w:pPr>
      <w:r w:rsidRPr="009A3112">
        <w:rPr>
          <w:rStyle w:val="Hyperlink1"/>
          <w:rFonts w:eastAsia="Arial Unicode MS"/>
          <w:sz w:val="22"/>
          <w:szCs w:val="22"/>
          <w:lang w:val="uk-UA"/>
        </w:rPr>
        <w:t xml:space="preserve">13. Наша тендерна пропозиція є дійсною протягом не менше 90 днів із дати кінцевого строку подання тендерних пропозицій. </w:t>
      </w:r>
    </w:p>
    <w:p w14:paraId="5CAE4B5A" w14:textId="77777777" w:rsidR="00FB7B2F" w:rsidRPr="009A3112" w:rsidRDefault="002B4A41" w:rsidP="009A3112">
      <w:pPr>
        <w:pStyle w:val="14"/>
        <w:contextualSpacing/>
        <w:jc w:val="both"/>
        <w:rPr>
          <w:rStyle w:val="a7"/>
          <w:rFonts w:cs="Times New Roman"/>
          <w:sz w:val="22"/>
          <w:szCs w:val="22"/>
          <w:lang w:val="uk-UA"/>
        </w:rPr>
      </w:pPr>
      <w:r w:rsidRPr="009A3112">
        <w:rPr>
          <w:rStyle w:val="Hyperlink1"/>
          <w:rFonts w:eastAsia="Arial Unicode MS"/>
          <w:sz w:val="22"/>
          <w:szCs w:val="22"/>
          <w:lang w:val="uk-UA"/>
        </w:rPr>
        <w:t>14.  Якщо наша пропозиція буде акцептована, ми беремо на себе зобов’язання підписати договір у встановлені Законом строки.</w:t>
      </w:r>
    </w:p>
    <w:p w14:paraId="258D9C94" w14:textId="77777777" w:rsidR="00FB7B2F" w:rsidRPr="009A3112" w:rsidRDefault="00FB7B2F" w:rsidP="009A3112">
      <w:pPr>
        <w:pStyle w:val="14"/>
        <w:widowControl w:val="0"/>
        <w:contextualSpacing/>
        <w:jc w:val="both"/>
        <w:rPr>
          <w:rStyle w:val="Hyperlink1"/>
          <w:rFonts w:eastAsia="Arial Unicode MS"/>
          <w:sz w:val="22"/>
          <w:szCs w:val="22"/>
          <w:lang w:val="uk-UA"/>
        </w:rPr>
      </w:pPr>
    </w:p>
    <w:p w14:paraId="44BCAE49" w14:textId="77777777" w:rsidR="00FB7B2F" w:rsidRPr="009A3112" w:rsidRDefault="002B4A41" w:rsidP="009A3112">
      <w:pPr>
        <w:pStyle w:val="14"/>
        <w:widowControl w:val="0"/>
        <w:contextualSpacing/>
        <w:jc w:val="both"/>
        <w:rPr>
          <w:rStyle w:val="a7"/>
          <w:rFonts w:cs="Times New Roman"/>
          <w:sz w:val="22"/>
          <w:szCs w:val="22"/>
          <w:lang w:val="uk-UA"/>
        </w:rPr>
      </w:pPr>
      <w:r w:rsidRPr="009A3112">
        <w:rPr>
          <w:rStyle w:val="a7"/>
          <w:rFonts w:cs="Times New Roman"/>
          <w:sz w:val="22"/>
          <w:szCs w:val="22"/>
          <w:lang w:val="uk-UA"/>
        </w:rPr>
        <w:t>МП**</w:t>
      </w:r>
      <w:r w:rsidRPr="009A3112">
        <w:rPr>
          <w:rStyle w:val="a7"/>
          <w:rFonts w:cs="Times New Roman"/>
          <w:sz w:val="22"/>
          <w:szCs w:val="22"/>
          <w:lang w:val="uk-UA"/>
        </w:rPr>
        <w:tab/>
      </w:r>
      <w:r w:rsidRPr="009A3112">
        <w:rPr>
          <w:rStyle w:val="Hyperlink1"/>
          <w:rFonts w:eastAsia="Arial Unicode MS"/>
          <w:sz w:val="22"/>
          <w:szCs w:val="22"/>
          <w:lang w:val="uk-UA"/>
        </w:rPr>
        <w:t>__________________________________________________________</w:t>
      </w:r>
    </w:p>
    <w:p w14:paraId="1576FC2A" w14:textId="77777777" w:rsidR="00FB7B2F" w:rsidRPr="009A3112" w:rsidRDefault="002B4A41" w:rsidP="009A3112">
      <w:pPr>
        <w:pStyle w:val="14"/>
        <w:widowControl w:val="0"/>
        <w:contextualSpacing/>
        <w:jc w:val="both"/>
        <w:rPr>
          <w:rStyle w:val="a7"/>
          <w:rFonts w:cs="Times New Roman"/>
          <w:i/>
          <w:iCs/>
          <w:sz w:val="22"/>
          <w:szCs w:val="22"/>
          <w:lang w:val="uk-UA"/>
        </w:rPr>
      </w:pPr>
      <w:r w:rsidRPr="009A3112">
        <w:rPr>
          <w:rStyle w:val="a7"/>
          <w:rFonts w:cs="Times New Roman"/>
          <w:i/>
          <w:iCs/>
          <w:sz w:val="22"/>
          <w:szCs w:val="22"/>
          <w:lang w:val="uk-UA"/>
        </w:rPr>
        <w:t xml:space="preserve">         (Підпис керівника підприємства (вказати ПІБ, посаду), організації, установи) </w:t>
      </w:r>
    </w:p>
    <w:p w14:paraId="10B4A257" w14:textId="77777777" w:rsidR="00FB7B2F" w:rsidRPr="009A3112" w:rsidRDefault="00FB7B2F" w:rsidP="009A3112">
      <w:pPr>
        <w:pStyle w:val="14"/>
        <w:widowControl w:val="0"/>
        <w:contextualSpacing/>
        <w:jc w:val="both"/>
        <w:rPr>
          <w:rStyle w:val="a7"/>
          <w:rFonts w:cs="Times New Roman"/>
          <w:i/>
          <w:iCs/>
          <w:sz w:val="22"/>
          <w:szCs w:val="22"/>
          <w:lang w:val="uk-UA"/>
        </w:rPr>
      </w:pPr>
    </w:p>
    <w:p w14:paraId="7CC4973A" w14:textId="77777777" w:rsidR="00FB7B2F" w:rsidRPr="009A3112" w:rsidRDefault="002B4A41" w:rsidP="009A3112">
      <w:pPr>
        <w:pStyle w:val="14"/>
        <w:contextualSpacing/>
        <w:jc w:val="both"/>
        <w:rPr>
          <w:rStyle w:val="a7"/>
          <w:rFonts w:cs="Times New Roman"/>
          <w:sz w:val="22"/>
          <w:szCs w:val="22"/>
          <w:lang w:val="uk-UA"/>
        </w:rPr>
      </w:pPr>
      <w:r w:rsidRPr="009A3112">
        <w:rPr>
          <w:rStyle w:val="Hyperlink1"/>
          <w:rFonts w:eastAsia="Arial Unicode MS"/>
          <w:sz w:val="22"/>
          <w:szCs w:val="22"/>
          <w:lang w:val="uk-UA"/>
        </w:rPr>
        <w:t>** Ця вимога не стосується учасників, які провадять діяльність без печатки згідно з чинним законодавством.</w:t>
      </w:r>
    </w:p>
    <w:p w14:paraId="1CEA920B" w14:textId="777BBE9F" w:rsidR="00C43CF3" w:rsidRPr="009A3112" w:rsidRDefault="00C43CF3" w:rsidP="009A3112">
      <w:pPr>
        <w:spacing w:line="240" w:lineRule="auto"/>
        <w:contextualSpacing/>
        <w:rPr>
          <w:rStyle w:val="a7"/>
          <w:rFonts w:ascii="Times New Roman" w:hAnsi="Times New Roman" w:cs="Times New Roman"/>
          <w:lang w:val="uk-UA"/>
        </w:rPr>
      </w:pPr>
      <w:r w:rsidRPr="009A3112">
        <w:rPr>
          <w:rStyle w:val="a7"/>
          <w:rFonts w:ascii="Times New Roman" w:hAnsi="Times New Roman" w:cs="Times New Roman"/>
          <w:lang w:val="uk-UA"/>
        </w:rPr>
        <w:br w:type="page"/>
      </w:r>
    </w:p>
    <w:p w14:paraId="6DF18124" w14:textId="77777777" w:rsidR="00FB7B2F" w:rsidRPr="009A3112" w:rsidRDefault="002B4A41" w:rsidP="00AE2C88">
      <w:pPr>
        <w:pStyle w:val="14"/>
        <w:ind w:left="5670"/>
        <w:contextualSpacing/>
        <w:jc w:val="right"/>
        <w:rPr>
          <w:rStyle w:val="a7"/>
          <w:rFonts w:cs="Times New Roman"/>
          <w:b/>
          <w:bCs/>
          <w:sz w:val="22"/>
          <w:szCs w:val="22"/>
          <w:lang w:val="uk-UA"/>
        </w:rPr>
      </w:pPr>
      <w:r w:rsidRPr="009A3112">
        <w:rPr>
          <w:rStyle w:val="a7"/>
          <w:rFonts w:cs="Times New Roman"/>
          <w:b/>
          <w:bCs/>
          <w:sz w:val="22"/>
          <w:szCs w:val="22"/>
          <w:lang w:val="uk-UA"/>
        </w:rPr>
        <w:lastRenderedPageBreak/>
        <w:t>Додаток № 2</w:t>
      </w:r>
    </w:p>
    <w:p w14:paraId="64F4376A" w14:textId="77777777" w:rsidR="00FB7B2F" w:rsidRPr="009A3112" w:rsidRDefault="002B4A41" w:rsidP="00AE2C88">
      <w:pPr>
        <w:pStyle w:val="14"/>
        <w:ind w:left="5670"/>
        <w:contextualSpacing/>
        <w:jc w:val="right"/>
        <w:rPr>
          <w:rStyle w:val="a7"/>
          <w:rFonts w:cs="Times New Roman"/>
          <w:b/>
          <w:bCs/>
          <w:sz w:val="22"/>
          <w:szCs w:val="22"/>
          <w:lang w:val="uk-UA"/>
        </w:rPr>
      </w:pPr>
      <w:r w:rsidRPr="009A3112">
        <w:rPr>
          <w:rStyle w:val="a7"/>
          <w:rFonts w:cs="Times New Roman"/>
          <w:b/>
          <w:bCs/>
          <w:sz w:val="22"/>
          <w:szCs w:val="22"/>
          <w:lang w:val="uk-UA"/>
        </w:rPr>
        <w:t>до Тендерної документації</w:t>
      </w:r>
    </w:p>
    <w:p w14:paraId="07FEC8BC" w14:textId="77777777" w:rsidR="00FB7B2F" w:rsidRPr="009A3112" w:rsidRDefault="00FB7B2F" w:rsidP="009A3112">
      <w:pPr>
        <w:pStyle w:val="14"/>
        <w:widowControl w:val="0"/>
        <w:ind w:firstLine="567"/>
        <w:contextualSpacing/>
        <w:jc w:val="both"/>
        <w:rPr>
          <w:rStyle w:val="Hyperlink1"/>
          <w:rFonts w:eastAsia="Arial Unicode MS"/>
          <w:sz w:val="22"/>
          <w:szCs w:val="22"/>
          <w:lang w:val="uk-UA"/>
        </w:rPr>
      </w:pPr>
    </w:p>
    <w:p w14:paraId="54678500" w14:textId="77777777" w:rsidR="00FB7B2F" w:rsidRPr="009A3112" w:rsidRDefault="002B4A41" w:rsidP="009A3112">
      <w:pPr>
        <w:pStyle w:val="14"/>
        <w:contextualSpacing/>
        <w:jc w:val="center"/>
        <w:rPr>
          <w:rStyle w:val="a7"/>
          <w:rFonts w:cs="Times New Roman"/>
          <w:b/>
          <w:bCs/>
          <w:sz w:val="22"/>
          <w:szCs w:val="22"/>
          <w:shd w:val="clear" w:color="auto" w:fill="FFFFFF"/>
          <w:lang w:val="uk-UA"/>
        </w:rPr>
      </w:pPr>
      <w:r w:rsidRPr="009A3112">
        <w:rPr>
          <w:rStyle w:val="a7"/>
          <w:rFonts w:cs="Times New Roman"/>
          <w:b/>
          <w:bCs/>
          <w:sz w:val="22"/>
          <w:szCs w:val="22"/>
          <w:shd w:val="clear" w:color="auto" w:fill="FFFFFF"/>
          <w:lang w:val="uk-UA"/>
        </w:rPr>
        <w:t xml:space="preserve">Технічна специфікація та медико-технічні вимоги </w:t>
      </w:r>
    </w:p>
    <w:p w14:paraId="22662D64" w14:textId="77777777" w:rsidR="00FB7B2F" w:rsidRPr="009A3112" w:rsidRDefault="002B4A41" w:rsidP="009A3112">
      <w:pPr>
        <w:pStyle w:val="14"/>
        <w:contextualSpacing/>
        <w:jc w:val="center"/>
        <w:rPr>
          <w:rStyle w:val="a7"/>
          <w:rFonts w:cs="Times New Roman"/>
          <w:b/>
          <w:bCs/>
          <w:sz w:val="22"/>
          <w:szCs w:val="22"/>
          <w:u w:val="single"/>
          <w:lang w:val="uk-UA"/>
        </w:rPr>
      </w:pPr>
      <w:r w:rsidRPr="009A3112">
        <w:rPr>
          <w:rStyle w:val="a7"/>
          <w:rFonts w:cs="Times New Roman"/>
          <w:b/>
          <w:bCs/>
          <w:sz w:val="22"/>
          <w:szCs w:val="22"/>
          <w:shd w:val="clear" w:color="auto" w:fill="FFFFFF"/>
          <w:lang w:val="uk-UA"/>
        </w:rPr>
        <w:t>до предмету закупівлі</w:t>
      </w:r>
    </w:p>
    <w:p w14:paraId="447D7690" w14:textId="77777777" w:rsidR="00FF1855" w:rsidRPr="00FF1855" w:rsidRDefault="00FF1855" w:rsidP="00FF1855">
      <w:pPr>
        <w:keepNext/>
        <w:spacing w:line="240" w:lineRule="auto"/>
        <w:jc w:val="center"/>
        <w:rPr>
          <w:rFonts w:ascii="Times New Roman" w:eastAsia="Tahoma" w:hAnsi="Times New Roman"/>
          <w:b/>
          <w:color w:val="00000A"/>
          <w:sz w:val="24"/>
          <w:szCs w:val="24"/>
          <w:lang w:val="uk-UA" w:eastAsia="zh-CN" w:bidi="hi-IN"/>
        </w:rPr>
      </w:pPr>
      <w:r w:rsidRPr="00FF1855">
        <w:rPr>
          <w:rFonts w:ascii="Times New Roman" w:eastAsia="Tahoma" w:hAnsi="Times New Roman"/>
          <w:b/>
          <w:color w:val="00000A"/>
          <w:sz w:val="24"/>
          <w:szCs w:val="24"/>
          <w:lang w:val="uk-UA" w:eastAsia="zh-CN" w:bidi="hi-IN"/>
        </w:rPr>
        <w:t>ДК 021:2015 - 33110000-4 Візуалізаційне обладнання для потреб медицини, стоматології та ветеринарної медицини (Сканер ультразвуковий діагностичний, портативний (НК 024-2019 –</w:t>
      </w:r>
      <w:r w:rsidRPr="00FF1855">
        <w:rPr>
          <w:rFonts w:ascii="Times New Roman" w:hAnsi="Times New Roman"/>
          <w:sz w:val="24"/>
          <w:szCs w:val="24"/>
          <w:lang w:val="uk-UA"/>
        </w:rPr>
        <w:t xml:space="preserve"> </w:t>
      </w:r>
      <w:r w:rsidRPr="00FF1855">
        <w:rPr>
          <w:rFonts w:ascii="Times New Roman" w:eastAsia="Tahoma" w:hAnsi="Times New Roman"/>
          <w:b/>
          <w:color w:val="00000A"/>
          <w:sz w:val="24"/>
          <w:szCs w:val="24"/>
          <w:lang w:val="uk-UA" w:eastAsia="zh-CN" w:bidi="hi-IN"/>
        </w:rPr>
        <w:t>40761 Загальноприйнята ультразвукова система візуалізації), Сканер ультразвуковий діагностичний, стаціонарний (НК 024-2019 –</w:t>
      </w:r>
      <w:r w:rsidRPr="00FF1855">
        <w:rPr>
          <w:rFonts w:ascii="Times New Roman" w:hAnsi="Times New Roman"/>
          <w:sz w:val="24"/>
          <w:szCs w:val="24"/>
          <w:lang w:val="uk-UA"/>
        </w:rPr>
        <w:t xml:space="preserve"> </w:t>
      </w:r>
      <w:r w:rsidRPr="00FF1855">
        <w:rPr>
          <w:rFonts w:ascii="Times New Roman" w:eastAsia="Tahoma" w:hAnsi="Times New Roman"/>
          <w:b/>
          <w:color w:val="00000A"/>
          <w:sz w:val="24"/>
          <w:szCs w:val="24"/>
          <w:lang w:val="uk-UA" w:eastAsia="zh-CN" w:bidi="hi-IN"/>
        </w:rPr>
        <w:t>40761 Загальноприйнята ультразвукова система візуалізації))</w:t>
      </w:r>
    </w:p>
    <w:p w14:paraId="1C3A530C" w14:textId="77777777" w:rsidR="00FF1855" w:rsidRPr="00FF1855" w:rsidRDefault="00FF1855" w:rsidP="00FF1855">
      <w:pPr>
        <w:keepNext/>
        <w:spacing w:line="240" w:lineRule="auto"/>
        <w:ind w:left="-567"/>
        <w:jc w:val="center"/>
        <w:rPr>
          <w:rFonts w:ascii="Times New Roman" w:eastAsia="Tahoma" w:hAnsi="Times New Roman"/>
          <w:b/>
          <w:color w:val="00000A"/>
          <w:sz w:val="24"/>
          <w:szCs w:val="24"/>
          <w:lang w:val="uk-UA" w:eastAsia="zh-CN" w:bidi="hi-IN"/>
        </w:rPr>
      </w:pPr>
    </w:p>
    <w:p w14:paraId="0490B9F2" w14:textId="77777777" w:rsidR="00FF1855" w:rsidRPr="009C0F54" w:rsidRDefault="00FF1855" w:rsidP="00FF1855">
      <w:pPr>
        <w:keepNext/>
        <w:spacing w:line="240" w:lineRule="auto"/>
        <w:ind w:left="-567"/>
        <w:jc w:val="center"/>
        <w:rPr>
          <w:rFonts w:ascii="Times New Roman" w:eastAsia="Tahoma" w:hAnsi="Times New Roman"/>
          <w:b/>
          <w:color w:val="00000A"/>
          <w:sz w:val="24"/>
          <w:szCs w:val="24"/>
          <w:lang w:eastAsia="zh-CN" w:bidi="hi-IN"/>
        </w:rPr>
      </w:pPr>
      <w:r w:rsidRPr="009C0F54">
        <w:rPr>
          <w:rFonts w:ascii="Times New Roman" w:eastAsia="Tahoma" w:hAnsi="Times New Roman"/>
          <w:b/>
          <w:color w:val="00000A"/>
          <w:sz w:val="24"/>
          <w:szCs w:val="24"/>
          <w:lang w:eastAsia="zh-CN" w:bidi="hi-IN"/>
        </w:rPr>
        <w:t>Кількісні характеристики предмета закупі</w:t>
      </w:r>
      <w:proofErr w:type="gramStart"/>
      <w:r w:rsidRPr="009C0F54">
        <w:rPr>
          <w:rFonts w:ascii="Times New Roman" w:eastAsia="Tahoma" w:hAnsi="Times New Roman"/>
          <w:b/>
          <w:color w:val="00000A"/>
          <w:sz w:val="24"/>
          <w:szCs w:val="24"/>
          <w:lang w:eastAsia="zh-CN" w:bidi="hi-IN"/>
        </w:rPr>
        <w:t>вл</w:t>
      </w:r>
      <w:proofErr w:type="gramEnd"/>
      <w:r w:rsidRPr="009C0F54">
        <w:rPr>
          <w:rFonts w:ascii="Times New Roman" w:eastAsia="Tahoma" w:hAnsi="Times New Roman"/>
          <w:b/>
          <w:color w:val="00000A"/>
          <w:sz w:val="24"/>
          <w:szCs w:val="24"/>
          <w:lang w:eastAsia="zh-CN" w:bidi="hi-IN"/>
        </w:rPr>
        <w:t>і</w:t>
      </w: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7341"/>
        <w:gridCol w:w="1675"/>
      </w:tblGrid>
      <w:tr w:rsidR="00FF1855" w:rsidRPr="009C0F54" w14:paraId="7D832480" w14:textId="77777777" w:rsidTr="00552C4B">
        <w:trPr>
          <w:trHeight w:val="23"/>
        </w:trPr>
        <w:tc>
          <w:tcPr>
            <w:tcW w:w="734" w:type="dxa"/>
            <w:tcBorders>
              <w:top w:val="single" w:sz="4" w:space="0" w:color="auto"/>
              <w:left w:val="single" w:sz="4" w:space="0" w:color="auto"/>
              <w:bottom w:val="single" w:sz="4" w:space="0" w:color="auto"/>
              <w:right w:val="single" w:sz="4" w:space="0" w:color="auto"/>
            </w:tcBorders>
            <w:hideMark/>
          </w:tcPr>
          <w:p w14:paraId="3F3A3070" w14:textId="77777777" w:rsidR="00FF1855" w:rsidRPr="009C0F54" w:rsidRDefault="00FF1855" w:rsidP="00552C4B">
            <w:pPr>
              <w:keepNext/>
              <w:snapToGrid w:val="0"/>
              <w:spacing w:line="240" w:lineRule="auto"/>
              <w:ind w:left="-302"/>
              <w:jc w:val="center"/>
              <w:rPr>
                <w:rFonts w:ascii="Times New Roman" w:eastAsia="Tahoma" w:hAnsi="Times New Roman"/>
                <w:b/>
                <w:bCs/>
                <w:color w:val="00000A"/>
                <w:sz w:val="24"/>
                <w:szCs w:val="24"/>
                <w:lang w:eastAsia="zh-CN" w:bidi="hi-IN"/>
              </w:rPr>
            </w:pPr>
            <w:r w:rsidRPr="009C0F54">
              <w:rPr>
                <w:rFonts w:ascii="Times New Roman" w:eastAsia="Tahoma" w:hAnsi="Times New Roman"/>
                <w:b/>
                <w:bCs/>
                <w:color w:val="00000A"/>
                <w:sz w:val="24"/>
                <w:szCs w:val="24"/>
                <w:lang w:eastAsia="zh-CN" w:bidi="hi-IN"/>
              </w:rPr>
              <w:t>№</w:t>
            </w:r>
          </w:p>
        </w:tc>
        <w:tc>
          <w:tcPr>
            <w:tcW w:w="7341" w:type="dxa"/>
            <w:tcBorders>
              <w:top w:val="single" w:sz="4" w:space="0" w:color="auto"/>
              <w:left w:val="single" w:sz="4" w:space="0" w:color="auto"/>
              <w:bottom w:val="single" w:sz="4" w:space="0" w:color="auto"/>
              <w:right w:val="single" w:sz="4" w:space="0" w:color="auto"/>
            </w:tcBorders>
            <w:hideMark/>
          </w:tcPr>
          <w:p w14:paraId="36610304" w14:textId="77777777" w:rsidR="00FF1855" w:rsidRPr="009C0F54" w:rsidRDefault="00FF1855" w:rsidP="00552C4B">
            <w:pPr>
              <w:keepNext/>
              <w:snapToGrid w:val="0"/>
              <w:spacing w:line="240" w:lineRule="auto"/>
              <w:ind w:left="9"/>
              <w:jc w:val="center"/>
              <w:rPr>
                <w:rFonts w:ascii="Times New Roman" w:eastAsia="Tahoma" w:hAnsi="Times New Roman"/>
                <w:b/>
                <w:bCs/>
                <w:color w:val="00000A"/>
                <w:sz w:val="24"/>
                <w:szCs w:val="24"/>
                <w:lang w:eastAsia="zh-CN" w:bidi="hi-IN"/>
              </w:rPr>
            </w:pPr>
            <w:r w:rsidRPr="009C0F54">
              <w:rPr>
                <w:rFonts w:ascii="Times New Roman" w:eastAsia="Tahoma" w:hAnsi="Times New Roman"/>
                <w:b/>
                <w:bCs/>
                <w:color w:val="00000A"/>
                <w:sz w:val="24"/>
                <w:szCs w:val="24"/>
                <w:lang w:eastAsia="zh-CN" w:bidi="hi-IN"/>
              </w:rPr>
              <w:t xml:space="preserve">Назва </w:t>
            </w:r>
          </w:p>
        </w:tc>
        <w:tc>
          <w:tcPr>
            <w:tcW w:w="1675" w:type="dxa"/>
            <w:tcBorders>
              <w:top w:val="single" w:sz="4" w:space="0" w:color="auto"/>
              <w:left w:val="single" w:sz="4" w:space="0" w:color="auto"/>
              <w:bottom w:val="single" w:sz="4" w:space="0" w:color="auto"/>
              <w:right w:val="single" w:sz="4" w:space="0" w:color="auto"/>
            </w:tcBorders>
            <w:hideMark/>
          </w:tcPr>
          <w:p w14:paraId="42BD917C" w14:textId="77777777" w:rsidR="00FF1855" w:rsidRPr="009C0F54" w:rsidRDefault="00FF1855" w:rsidP="00552C4B">
            <w:pPr>
              <w:keepNext/>
              <w:snapToGrid w:val="0"/>
              <w:spacing w:line="240" w:lineRule="auto"/>
              <w:ind w:left="9"/>
              <w:jc w:val="center"/>
              <w:rPr>
                <w:rFonts w:ascii="Times New Roman" w:eastAsia="Tahoma" w:hAnsi="Times New Roman"/>
                <w:b/>
                <w:bCs/>
                <w:color w:val="00000A"/>
                <w:sz w:val="24"/>
                <w:szCs w:val="24"/>
                <w:lang w:eastAsia="zh-CN" w:bidi="hi-IN"/>
              </w:rPr>
            </w:pPr>
            <w:r w:rsidRPr="009C0F54">
              <w:rPr>
                <w:rFonts w:ascii="Times New Roman" w:eastAsia="Tahoma" w:hAnsi="Times New Roman"/>
                <w:b/>
                <w:bCs/>
                <w:color w:val="00000A"/>
                <w:sz w:val="24"/>
                <w:szCs w:val="24"/>
                <w:lang w:eastAsia="zh-CN" w:bidi="hi-IN"/>
              </w:rPr>
              <w:t>Кількість</w:t>
            </w:r>
          </w:p>
        </w:tc>
      </w:tr>
      <w:tr w:rsidR="00FF1855" w:rsidRPr="009C0F54" w14:paraId="76FD9158" w14:textId="77777777" w:rsidTr="00552C4B">
        <w:trPr>
          <w:trHeight w:val="23"/>
        </w:trPr>
        <w:tc>
          <w:tcPr>
            <w:tcW w:w="734" w:type="dxa"/>
            <w:tcBorders>
              <w:top w:val="single" w:sz="4" w:space="0" w:color="auto"/>
              <w:left w:val="single" w:sz="4" w:space="0" w:color="auto"/>
              <w:bottom w:val="single" w:sz="4" w:space="0" w:color="auto"/>
              <w:right w:val="single" w:sz="4" w:space="0" w:color="auto"/>
            </w:tcBorders>
            <w:hideMark/>
          </w:tcPr>
          <w:p w14:paraId="2B1C3644" w14:textId="77777777" w:rsidR="00FF1855" w:rsidRPr="009C0F54" w:rsidRDefault="00FF1855" w:rsidP="00552C4B">
            <w:pPr>
              <w:keepNext/>
              <w:snapToGrid w:val="0"/>
              <w:spacing w:line="240" w:lineRule="auto"/>
              <w:ind w:left="-302"/>
              <w:jc w:val="center"/>
              <w:rPr>
                <w:rFonts w:ascii="Times New Roman" w:eastAsia="Tahoma" w:hAnsi="Times New Roman"/>
                <w:color w:val="00000A"/>
                <w:sz w:val="24"/>
                <w:szCs w:val="24"/>
                <w:lang w:eastAsia="zh-CN" w:bidi="hi-IN"/>
              </w:rPr>
            </w:pPr>
            <w:r w:rsidRPr="009C0F54">
              <w:rPr>
                <w:rFonts w:ascii="Times New Roman" w:eastAsia="Tahoma" w:hAnsi="Times New Roman"/>
                <w:color w:val="00000A"/>
                <w:sz w:val="24"/>
                <w:szCs w:val="24"/>
                <w:lang w:eastAsia="zh-CN" w:bidi="hi-IN"/>
              </w:rPr>
              <w:t>1</w:t>
            </w:r>
          </w:p>
        </w:tc>
        <w:tc>
          <w:tcPr>
            <w:tcW w:w="7341" w:type="dxa"/>
            <w:tcBorders>
              <w:top w:val="single" w:sz="4" w:space="0" w:color="auto"/>
              <w:left w:val="single" w:sz="4" w:space="0" w:color="auto"/>
              <w:bottom w:val="single" w:sz="4" w:space="0" w:color="auto"/>
              <w:right w:val="single" w:sz="4" w:space="0" w:color="auto"/>
            </w:tcBorders>
            <w:hideMark/>
          </w:tcPr>
          <w:p w14:paraId="745A9A9A" w14:textId="77777777" w:rsidR="00FF1855" w:rsidRPr="009C0F54" w:rsidRDefault="00FF1855" w:rsidP="00552C4B">
            <w:pPr>
              <w:keepNext/>
              <w:snapToGrid w:val="0"/>
              <w:spacing w:line="240" w:lineRule="auto"/>
              <w:rPr>
                <w:rFonts w:ascii="Times New Roman" w:eastAsia="Tahoma" w:hAnsi="Times New Roman"/>
                <w:color w:val="00000A"/>
                <w:sz w:val="24"/>
                <w:szCs w:val="24"/>
                <w:highlight w:val="yellow"/>
                <w:lang w:eastAsia="zh-CN" w:bidi="hi-IN"/>
              </w:rPr>
            </w:pPr>
            <w:r>
              <w:rPr>
                <w:rFonts w:ascii="Times New Roman" w:eastAsia="Tahoma" w:hAnsi="Times New Roman"/>
                <w:color w:val="00000A"/>
                <w:sz w:val="24"/>
                <w:szCs w:val="24"/>
                <w:lang w:eastAsia="zh-CN" w:bidi="hi-IN"/>
              </w:rPr>
              <w:t>Сканер ультразвуковий діагностичний, портативний</w:t>
            </w:r>
          </w:p>
        </w:tc>
        <w:tc>
          <w:tcPr>
            <w:tcW w:w="1675" w:type="dxa"/>
            <w:tcBorders>
              <w:top w:val="single" w:sz="4" w:space="0" w:color="auto"/>
              <w:left w:val="single" w:sz="4" w:space="0" w:color="auto"/>
              <w:bottom w:val="single" w:sz="4" w:space="0" w:color="auto"/>
              <w:right w:val="single" w:sz="4" w:space="0" w:color="auto"/>
            </w:tcBorders>
            <w:hideMark/>
          </w:tcPr>
          <w:p w14:paraId="52EA0639" w14:textId="77777777" w:rsidR="00FF1855" w:rsidRPr="009C0F54" w:rsidRDefault="00FF1855" w:rsidP="00552C4B">
            <w:pPr>
              <w:keepNext/>
              <w:snapToGrid w:val="0"/>
              <w:spacing w:line="240" w:lineRule="auto"/>
              <w:ind w:left="33"/>
              <w:jc w:val="center"/>
              <w:rPr>
                <w:rFonts w:ascii="Times New Roman" w:eastAsia="Tahoma" w:hAnsi="Times New Roman"/>
                <w:color w:val="00000A"/>
                <w:sz w:val="24"/>
                <w:szCs w:val="24"/>
                <w:highlight w:val="yellow"/>
                <w:lang w:eastAsia="zh-CN" w:bidi="hi-IN"/>
              </w:rPr>
            </w:pPr>
            <w:r w:rsidRPr="009C0F54">
              <w:rPr>
                <w:rFonts w:ascii="Times New Roman" w:eastAsia="Tahoma" w:hAnsi="Times New Roman"/>
                <w:color w:val="00000A"/>
                <w:sz w:val="24"/>
                <w:szCs w:val="24"/>
                <w:lang w:eastAsia="zh-CN" w:bidi="hi-IN"/>
              </w:rPr>
              <w:t>1</w:t>
            </w:r>
          </w:p>
        </w:tc>
      </w:tr>
      <w:tr w:rsidR="00FF1855" w:rsidRPr="009C0F54" w14:paraId="755184BD" w14:textId="77777777" w:rsidTr="00552C4B">
        <w:trPr>
          <w:trHeight w:val="23"/>
        </w:trPr>
        <w:tc>
          <w:tcPr>
            <w:tcW w:w="734" w:type="dxa"/>
            <w:tcBorders>
              <w:top w:val="single" w:sz="4" w:space="0" w:color="auto"/>
              <w:left w:val="single" w:sz="4" w:space="0" w:color="auto"/>
              <w:bottom w:val="single" w:sz="4" w:space="0" w:color="auto"/>
              <w:right w:val="single" w:sz="4" w:space="0" w:color="auto"/>
            </w:tcBorders>
          </w:tcPr>
          <w:p w14:paraId="78BDD899" w14:textId="77777777" w:rsidR="00FF1855" w:rsidRPr="009C0F54" w:rsidRDefault="00FF1855" w:rsidP="00552C4B">
            <w:pPr>
              <w:keepNext/>
              <w:snapToGrid w:val="0"/>
              <w:spacing w:line="240" w:lineRule="auto"/>
              <w:ind w:left="-302"/>
              <w:jc w:val="center"/>
              <w:rPr>
                <w:rFonts w:ascii="Times New Roman" w:eastAsia="Tahoma" w:hAnsi="Times New Roman"/>
                <w:color w:val="00000A"/>
                <w:sz w:val="24"/>
                <w:szCs w:val="24"/>
                <w:lang w:eastAsia="zh-CN" w:bidi="hi-IN"/>
              </w:rPr>
            </w:pPr>
            <w:r>
              <w:rPr>
                <w:rFonts w:ascii="Times New Roman" w:eastAsia="Tahoma" w:hAnsi="Times New Roman"/>
                <w:color w:val="00000A"/>
                <w:sz w:val="24"/>
                <w:szCs w:val="24"/>
                <w:lang w:eastAsia="zh-CN" w:bidi="hi-IN"/>
              </w:rPr>
              <w:t>2</w:t>
            </w:r>
          </w:p>
        </w:tc>
        <w:tc>
          <w:tcPr>
            <w:tcW w:w="7341" w:type="dxa"/>
            <w:tcBorders>
              <w:top w:val="single" w:sz="4" w:space="0" w:color="auto"/>
              <w:left w:val="single" w:sz="4" w:space="0" w:color="auto"/>
              <w:bottom w:val="single" w:sz="4" w:space="0" w:color="auto"/>
              <w:right w:val="single" w:sz="4" w:space="0" w:color="auto"/>
            </w:tcBorders>
          </w:tcPr>
          <w:p w14:paraId="262B5AB2" w14:textId="77777777" w:rsidR="00FF1855" w:rsidRDefault="00FF1855" w:rsidP="00552C4B">
            <w:pPr>
              <w:keepNext/>
              <w:snapToGrid w:val="0"/>
              <w:spacing w:line="240" w:lineRule="auto"/>
              <w:rPr>
                <w:rFonts w:ascii="Times New Roman" w:eastAsia="Tahoma" w:hAnsi="Times New Roman"/>
                <w:color w:val="00000A"/>
                <w:sz w:val="24"/>
                <w:szCs w:val="24"/>
                <w:lang w:eastAsia="zh-CN" w:bidi="hi-IN"/>
              </w:rPr>
            </w:pPr>
            <w:r>
              <w:rPr>
                <w:rFonts w:ascii="Times New Roman" w:eastAsia="Tahoma" w:hAnsi="Times New Roman"/>
                <w:color w:val="00000A"/>
                <w:sz w:val="24"/>
                <w:szCs w:val="24"/>
                <w:lang w:eastAsia="zh-CN" w:bidi="hi-IN"/>
              </w:rPr>
              <w:t>Сканер ультразвуковий діагностичний, стаціонарний</w:t>
            </w:r>
          </w:p>
        </w:tc>
        <w:tc>
          <w:tcPr>
            <w:tcW w:w="1675" w:type="dxa"/>
            <w:tcBorders>
              <w:top w:val="single" w:sz="4" w:space="0" w:color="auto"/>
              <w:left w:val="single" w:sz="4" w:space="0" w:color="auto"/>
              <w:bottom w:val="single" w:sz="4" w:space="0" w:color="auto"/>
              <w:right w:val="single" w:sz="4" w:space="0" w:color="auto"/>
            </w:tcBorders>
          </w:tcPr>
          <w:p w14:paraId="684334E8" w14:textId="77777777" w:rsidR="00FF1855" w:rsidRPr="009C0F54" w:rsidRDefault="00FF1855" w:rsidP="00552C4B">
            <w:pPr>
              <w:keepNext/>
              <w:snapToGrid w:val="0"/>
              <w:spacing w:line="240" w:lineRule="auto"/>
              <w:ind w:left="33"/>
              <w:jc w:val="center"/>
              <w:rPr>
                <w:rFonts w:ascii="Times New Roman" w:eastAsia="Tahoma" w:hAnsi="Times New Roman"/>
                <w:color w:val="00000A"/>
                <w:sz w:val="24"/>
                <w:szCs w:val="24"/>
                <w:lang w:eastAsia="zh-CN" w:bidi="hi-IN"/>
              </w:rPr>
            </w:pPr>
            <w:r w:rsidRPr="009C0F54">
              <w:rPr>
                <w:rFonts w:ascii="Times New Roman" w:eastAsia="Tahoma" w:hAnsi="Times New Roman"/>
                <w:color w:val="00000A"/>
                <w:sz w:val="24"/>
                <w:szCs w:val="24"/>
                <w:lang w:eastAsia="zh-CN" w:bidi="hi-IN"/>
              </w:rPr>
              <w:t>1</w:t>
            </w:r>
          </w:p>
        </w:tc>
      </w:tr>
    </w:tbl>
    <w:p w14:paraId="535E4C68" w14:textId="77777777" w:rsidR="00FF1855" w:rsidRPr="009C0F54" w:rsidRDefault="00FF1855" w:rsidP="00FF1855">
      <w:pPr>
        <w:keepNext/>
        <w:spacing w:line="240" w:lineRule="auto"/>
        <w:ind w:left="-567"/>
        <w:jc w:val="both"/>
        <w:rPr>
          <w:rFonts w:ascii="Times New Roman" w:eastAsia="Tahoma" w:hAnsi="Times New Roman"/>
          <w:b/>
          <w:color w:val="00000A"/>
          <w:sz w:val="24"/>
          <w:szCs w:val="24"/>
          <w:lang w:eastAsia="zh-CN" w:bidi="hi-IN"/>
        </w:rPr>
      </w:pPr>
    </w:p>
    <w:p w14:paraId="63A61476" w14:textId="77777777" w:rsidR="00FF1855" w:rsidRPr="009C0F54" w:rsidRDefault="00FF1855" w:rsidP="00FF1855">
      <w:pPr>
        <w:tabs>
          <w:tab w:val="left" w:pos="284"/>
        </w:tabs>
        <w:jc w:val="both"/>
        <w:rPr>
          <w:rFonts w:ascii="Times New Roman" w:hAnsi="Times New Roman"/>
          <w:b/>
          <w:sz w:val="24"/>
          <w:szCs w:val="24"/>
        </w:rPr>
      </w:pPr>
      <w:r w:rsidRPr="009C0F54">
        <w:rPr>
          <w:rFonts w:ascii="Times New Roman" w:hAnsi="Times New Roman"/>
          <w:b/>
          <w:sz w:val="24"/>
          <w:szCs w:val="24"/>
        </w:rPr>
        <w:t>Загальні вимоги:</w:t>
      </w:r>
    </w:p>
    <w:p w14:paraId="756BD52C" w14:textId="77777777" w:rsidR="00FF1855" w:rsidRPr="009C0F54" w:rsidRDefault="00FF1855" w:rsidP="00200BBF">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284"/>
          <w:tab w:val="num" w:pos="720"/>
        </w:tabs>
        <w:ind w:left="0" w:firstLine="0"/>
        <w:jc w:val="both"/>
        <w:rPr>
          <w:rFonts w:ascii="Times New Roman" w:hAnsi="Times New Roman"/>
          <w:sz w:val="24"/>
          <w:szCs w:val="24"/>
        </w:rPr>
      </w:pPr>
      <w:r w:rsidRPr="009C0F54">
        <w:rPr>
          <w:rFonts w:ascii="Times New Roman" w:hAnsi="Times New Roman"/>
          <w:sz w:val="24"/>
          <w:szCs w:val="24"/>
        </w:rPr>
        <w:t xml:space="preserve">Товар, запропонований Учасником, повинен відповідати медико – </w:t>
      </w:r>
      <w:proofErr w:type="gramStart"/>
      <w:r w:rsidRPr="009C0F54">
        <w:rPr>
          <w:rFonts w:ascii="Times New Roman" w:hAnsi="Times New Roman"/>
          <w:sz w:val="24"/>
          <w:szCs w:val="24"/>
        </w:rPr>
        <w:t>техн</w:t>
      </w:r>
      <w:proofErr w:type="gramEnd"/>
      <w:r w:rsidRPr="009C0F54">
        <w:rPr>
          <w:rFonts w:ascii="Times New Roman" w:hAnsi="Times New Roman"/>
          <w:sz w:val="24"/>
          <w:szCs w:val="24"/>
        </w:rPr>
        <w:t xml:space="preserve">ічним вимогам, встановленим в Технічній специфікації (опис предмета закупівлі), викладеній у даному додатку до Документації. </w:t>
      </w:r>
    </w:p>
    <w:p w14:paraId="44DDDED0" w14:textId="77777777" w:rsidR="00FF1855" w:rsidRPr="009C0F54" w:rsidRDefault="00FF1855" w:rsidP="00FF1855">
      <w:pPr>
        <w:tabs>
          <w:tab w:val="left" w:pos="284"/>
        </w:tabs>
        <w:jc w:val="both"/>
        <w:rPr>
          <w:rFonts w:ascii="Times New Roman" w:hAnsi="Times New Roman"/>
          <w:i/>
          <w:sz w:val="24"/>
          <w:szCs w:val="24"/>
        </w:rPr>
      </w:pPr>
      <w:r w:rsidRPr="009C0F54">
        <w:rPr>
          <w:rFonts w:ascii="Times New Roman" w:hAnsi="Times New Roman"/>
          <w:i/>
          <w:sz w:val="24"/>
          <w:szCs w:val="24"/>
        </w:rPr>
        <w:t xml:space="preserve">Відповідність </w:t>
      </w:r>
      <w:proofErr w:type="gramStart"/>
      <w:r w:rsidRPr="009C0F54">
        <w:rPr>
          <w:rFonts w:ascii="Times New Roman" w:hAnsi="Times New Roman"/>
          <w:i/>
          <w:sz w:val="24"/>
          <w:szCs w:val="24"/>
        </w:rPr>
        <w:t>техн</w:t>
      </w:r>
      <w:proofErr w:type="gramEnd"/>
      <w:r w:rsidRPr="009C0F54">
        <w:rPr>
          <w:rFonts w:ascii="Times New Roman" w:hAnsi="Times New Roman"/>
          <w:i/>
          <w:sz w:val="24"/>
          <w:szCs w:val="24"/>
        </w:rPr>
        <w:t>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повинна бути обов’язково підтверджена посиланням на відповідні розділ(и), та/або сторінку(и) технічного документу виробника (експлуатаційної документац</w:t>
      </w:r>
      <w:r w:rsidRPr="009C0F54">
        <w:rPr>
          <w:rFonts w:ascii="Times New Roman" w:hAnsi="Times New Roman"/>
          <w:sz w:val="24"/>
          <w:szCs w:val="24"/>
        </w:rPr>
        <w:t>ії:</w:t>
      </w:r>
      <w:r w:rsidRPr="009C0F54">
        <w:rPr>
          <w:rFonts w:ascii="Times New Roman" w:hAnsi="Times New Roman"/>
          <w:i/>
          <w:sz w:val="24"/>
          <w:szCs w:val="24"/>
        </w:rPr>
        <w:t xml:space="preserve"> настанови (інструкції) з експлуатації (застосування), або </w:t>
      </w:r>
      <w:proofErr w:type="gramStart"/>
      <w:r w:rsidRPr="009C0F54">
        <w:rPr>
          <w:rFonts w:ascii="Times New Roman" w:hAnsi="Times New Roman"/>
          <w:i/>
          <w:sz w:val="24"/>
          <w:szCs w:val="24"/>
        </w:rPr>
        <w:t>техн</w:t>
      </w:r>
      <w:proofErr w:type="gramEnd"/>
      <w:r w:rsidRPr="009C0F54">
        <w:rPr>
          <w:rFonts w:ascii="Times New Roman" w:hAnsi="Times New Roman"/>
          <w:i/>
          <w:sz w:val="24"/>
          <w:szCs w:val="24"/>
        </w:rPr>
        <w:t>ічного опису чи технічних умов, або інших документів українською, або російською мовами) в якому міститься ця інформація разом з додаванням таких документів. Підтвердження відповідності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надається Учасником у формі заповненої таблиці наведеної нижче.</w:t>
      </w:r>
    </w:p>
    <w:p w14:paraId="0EB9A5B6" w14:textId="77777777" w:rsidR="00FF1855" w:rsidRPr="009C0F54" w:rsidRDefault="00FF1855" w:rsidP="00200BBF">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284"/>
          <w:tab w:val="num" w:pos="720"/>
        </w:tabs>
        <w:ind w:left="0" w:firstLine="142"/>
        <w:jc w:val="both"/>
        <w:rPr>
          <w:rFonts w:ascii="Times New Roman" w:hAnsi="Times New Roman"/>
          <w:sz w:val="24"/>
          <w:szCs w:val="24"/>
        </w:rPr>
      </w:pPr>
      <w:r w:rsidRPr="009C0F54">
        <w:rPr>
          <w:rFonts w:ascii="Times New Roman" w:hAnsi="Times New Roman"/>
          <w:sz w:val="24"/>
          <w:szCs w:val="24"/>
        </w:rPr>
        <w:t xml:space="preserve">Товар, запропонований Учасником, повинен бути введений в обіг відповідно до законодавства у сфері </w:t>
      </w:r>
      <w:proofErr w:type="gramStart"/>
      <w:r w:rsidRPr="009C0F54">
        <w:rPr>
          <w:rFonts w:ascii="Times New Roman" w:hAnsi="Times New Roman"/>
          <w:sz w:val="24"/>
          <w:szCs w:val="24"/>
        </w:rPr>
        <w:t>техн</w:t>
      </w:r>
      <w:proofErr w:type="gramEnd"/>
      <w:r w:rsidRPr="009C0F54">
        <w:rPr>
          <w:rFonts w:ascii="Times New Roman" w:hAnsi="Times New Roman"/>
          <w:sz w:val="24"/>
          <w:szCs w:val="24"/>
        </w:rPr>
        <w:t>ічного регулювання та оцінки відповідності, у передбаченому законодавством порядку.</w:t>
      </w:r>
    </w:p>
    <w:p w14:paraId="0316E9EC" w14:textId="77777777" w:rsidR="00FF1855" w:rsidRPr="009C0F54" w:rsidRDefault="00FF1855" w:rsidP="00FF1855">
      <w:pPr>
        <w:tabs>
          <w:tab w:val="left" w:pos="284"/>
        </w:tabs>
        <w:jc w:val="both"/>
        <w:rPr>
          <w:rFonts w:ascii="Times New Roman" w:hAnsi="Times New Roman"/>
          <w:i/>
          <w:sz w:val="24"/>
          <w:szCs w:val="24"/>
        </w:rPr>
      </w:pPr>
      <w:r w:rsidRPr="009C0F54">
        <w:rPr>
          <w:rFonts w:ascii="Times New Roman" w:hAnsi="Times New Roman"/>
          <w:i/>
          <w:sz w:val="24"/>
          <w:szCs w:val="24"/>
        </w:rPr>
        <w:t xml:space="preserve">На </w:t>
      </w:r>
      <w:proofErr w:type="gramStart"/>
      <w:r w:rsidRPr="009C0F54">
        <w:rPr>
          <w:rFonts w:ascii="Times New Roman" w:hAnsi="Times New Roman"/>
          <w:i/>
          <w:sz w:val="24"/>
          <w:szCs w:val="24"/>
        </w:rPr>
        <w:t>п</w:t>
      </w:r>
      <w:proofErr w:type="gramEnd"/>
      <w:r w:rsidRPr="009C0F54">
        <w:rPr>
          <w:rFonts w:ascii="Times New Roman" w:hAnsi="Times New Roman"/>
          <w:i/>
          <w:sz w:val="24"/>
          <w:szCs w:val="24"/>
        </w:rPr>
        <w:t>ідтвердження Учасник повинен надати:</w:t>
      </w:r>
    </w:p>
    <w:p w14:paraId="2118BC0F" w14:textId="77777777" w:rsidR="00FF1855" w:rsidRPr="009C0F54" w:rsidRDefault="00FF1855" w:rsidP="00FF1855">
      <w:pPr>
        <w:tabs>
          <w:tab w:val="left" w:pos="284"/>
        </w:tabs>
        <w:jc w:val="both"/>
        <w:rPr>
          <w:rFonts w:ascii="Times New Roman" w:hAnsi="Times New Roman"/>
          <w:i/>
          <w:sz w:val="24"/>
          <w:szCs w:val="24"/>
        </w:rPr>
      </w:pPr>
      <w:r w:rsidRPr="009C0F54">
        <w:rPr>
          <w:rFonts w:ascii="Times New Roman" w:hAnsi="Times New Roman"/>
          <w:i/>
          <w:sz w:val="24"/>
          <w:szCs w:val="24"/>
        </w:rPr>
        <w:t xml:space="preserve">а) завірену копію декларації або копію документів, що </w:t>
      </w:r>
      <w:proofErr w:type="gramStart"/>
      <w:r w:rsidRPr="009C0F54">
        <w:rPr>
          <w:rFonts w:ascii="Times New Roman" w:hAnsi="Times New Roman"/>
          <w:i/>
          <w:sz w:val="24"/>
          <w:szCs w:val="24"/>
        </w:rPr>
        <w:t>п</w:t>
      </w:r>
      <w:proofErr w:type="gramEnd"/>
      <w:r w:rsidRPr="009C0F54">
        <w:rPr>
          <w:rFonts w:ascii="Times New Roman" w:hAnsi="Times New Roman"/>
          <w:i/>
          <w:sz w:val="24"/>
          <w:szCs w:val="24"/>
        </w:rPr>
        <w:t>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w:t>
      </w:r>
    </w:p>
    <w:p w14:paraId="4CF33D34" w14:textId="77777777" w:rsidR="00FF1855" w:rsidRPr="009C0F54" w:rsidRDefault="00FF1855" w:rsidP="00FF1855">
      <w:pPr>
        <w:tabs>
          <w:tab w:val="left" w:pos="284"/>
        </w:tabs>
        <w:jc w:val="both"/>
        <w:rPr>
          <w:rFonts w:ascii="Times New Roman" w:hAnsi="Times New Roman"/>
          <w:i/>
          <w:sz w:val="24"/>
          <w:szCs w:val="24"/>
        </w:rPr>
      </w:pPr>
      <w:r w:rsidRPr="009C0F54">
        <w:rPr>
          <w:rFonts w:ascii="Times New Roman" w:hAnsi="Times New Roman"/>
          <w:i/>
          <w:sz w:val="24"/>
          <w:szCs w:val="24"/>
        </w:rPr>
        <w:t>б) гарантійний лист від Учасника, що на запропонований ним товар копії документів визначених п.п. (а) п.2 загальних вимог цього Додатку, будуть надані при постачанні товару.</w:t>
      </w:r>
    </w:p>
    <w:p w14:paraId="2A7FD5C0" w14:textId="77777777" w:rsidR="00FF1855" w:rsidRPr="009C0F54" w:rsidRDefault="00FF1855" w:rsidP="00200BBF">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284"/>
          <w:tab w:val="num" w:pos="720"/>
        </w:tabs>
        <w:ind w:left="0" w:firstLine="0"/>
        <w:jc w:val="both"/>
        <w:rPr>
          <w:rFonts w:ascii="Times New Roman" w:hAnsi="Times New Roman"/>
          <w:sz w:val="24"/>
          <w:szCs w:val="24"/>
        </w:rPr>
      </w:pPr>
      <w:r w:rsidRPr="009C0F54">
        <w:rPr>
          <w:rFonts w:ascii="Times New Roman" w:hAnsi="Times New Roman"/>
          <w:sz w:val="24"/>
          <w:szCs w:val="24"/>
        </w:rPr>
        <w:t xml:space="preserve">Гарантійний термін (строк) товару, запропонованого Учасником повинен становити не менше 12 місяців, а також він </w:t>
      </w:r>
      <w:proofErr w:type="gramStart"/>
      <w:r w:rsidRPr="009C0F54">
        <w:rPr>
          <w:rFonts w:ascii="Times New Roman" w:hAnsi="Times New Roman"/>
          <w:sz w:val="24"/>
          <w:szCs w:val="24"/>
        </w:rPr>
        <w:t>повинен</w:t>
      </w:r>
      <w:proofErr w:type="gramEnd"/>
      <w:r w:rsidRPr="009C0F54">
        <w:rPr>
          <w:rFonts w:ascii="Times New Roman" w:hAnsi="Times New Roman"/>
          <w:sz w:val="24"/>
          <w:szCs w:val="24"/>
        </w:rPr>
        <w:t xml:space="preserve"> бути новим, та таким, що раніше не експлуатувався та не використовувався.</w:t>
      </w:r>
    </w:p>
    <w:p w14:paraId="0537E2C5" w14:textId="77777777" w:rsidR="00FF1855" w:rsidRPr="009C0F54" w:rsidRDefault="00FF1855" w:rsidP="00FF1855">
      <w:pPr>
        <w:tabs>
          <w:tab w:val="left" w:pos="284"/>
        </w:tabs>
        <w:jc w:val="both"/>
        <w:rPr>
          <w:rFonts w:ascii="Times New Roman" w:hAnsi="Times New Roman"/>
          <w:sz w:val="24"/>
          <w:szCs w:val="24"/>
        </w:rPr>
      </w:pPr>
      <w:r w:rsidRPr="009C0F54">
        <w:rPr>
          <w:rFonts w:ascii="Times New Roman" w:hAnsi="Times New Roman"/>
          <w:i/>
          <w:sz w:val="24"/>
          <w:szCs w:val="24"/>
        </w:rPr>
        <w:t xml:space="preserve">На </w:t>
      </w:r>
      <w:proofErr w:type="gramStart"/>
      <w:r w:rsidRPr="009C0F54">
        <w:rPr>
          <w:rFonts w:ascii="Times New Roman" w:hAnsi="Times New Roman"/>
          <w:i/>
          <w:sz w:val="24"/>
          <w:szCs w:val="24"/>
        </w:rPr>
        <w:t>п</w:t>
      </w:r>
      <w:proofErr w:type="gramEnd"/>
      <w:r w:rsidRPr="009C0F54">
        <w:rPr>
          <w:rFonts w:ascii="Times New Roman" w:hAnsi="Times New Roman"/>
          <w:i/>
          <w:sz w:val="24"/>
          <w:szCs w:val="24"/>
        </w:rPr>
        <w:t>ідтвердження Учасник повинен надати оригінал листа в якому він повинен зазначити гарантійний термін (строк),</w:t>
      </w:r>
      <w:r w:rsidRPr="009C0F54">
        <w:rPr>
          <w:rFonts w:ascii="Times New Roman" w:hAnsi="Times New Roman"/>
          <w:sz w:val="24"/>
          <w:szCs w:val="24"/>
        </w:rPr>
        <w:t xml:space="preserve"> </w:t>
      </w:r>
      <w:r w:rsidRPr="009C0F54">
        <w:rPr>
          <w:rFonts w:ascii="Times New Roman" w:hAnsi="Times New Roman"/>
          <w:i/>
          <w:sz w:val="24"/>
          <w:szCs w:val="24"/>
        </w:rPr>
        <w:t>запропонованого ним товару та відповідність іншим вимогам зазначеним в даному пункті</w:t>
      </w:r>
      <w:r w:rsidRPr="009C0F54">
        <w:rPr>
          <w:rFonts w:ascii="Times New Roman" w:hAnsi="Times New Roman"/>
          <w:sz w:val="24"/>
          <w:szCs w:val="24"/>
        </w:rPr>
        <w:t>.</w:t>
      </w:r>
    </w:p>
    <w:p w14:paraId="4C036600" w14:textId="77777777" w:rsidR="00FF1855" w:rsidRPr="009C0F54" w:rsidRDefault="00FF1855" w:rsidP="00200BBF">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0"/>
          <w:tab w:val="left" w:pos="284"/>
          <w:tab w:val="num" w:pos="720"/>
        </w:tabs>
        <w:ind w:left="0" w:firstLine="0"/>
        <w:jc w:val="both"/>
        <w:rPr>
          <w:rFonts w:ascii="Times New Roman" w:hAnsi="Times New Roman"/>
          <w:sz w:val="24"/>
          <w:szCs w:val="24"/>
        </w:rPr>
      </w:pPr>
      <w:r w:rsidRPr="009C0F54">
        <w:rPr>
          <w:rFonts w:ascii="Times New Roman" w:hAnsi="Times New Roman"/>
          <w:sz w:val="24"/>
          <w:szCs w:val="24"/>
        </w:rPr>
        <w:t>Серві</w:t>
      </w:r>
      <w:proofErr w:type="gramStart"/>
      <w:r w:rsidRPr="009C0F54">
        <w:rPr>
          <w:rFonts w:ascii="Times New Roman" w:hAnsi="Times New Roman"/>
          <w:sz w:val="24"/>
          <w:szCs w:val="24"/>
        </w:rPr>
        <w:t>сне</w:t>
      </w:r>
      <w:proofErr w:type="gramEnd"/>
      <w:r w:rsidRPr="009C0F54">
        <w:rPr>
          <w:rFonts w:ascii="Times New Roman" w:hAnsi="Times New Roman"/>
          <w:sz w:val="24"/>
          <w:szCs w:val="24"/>
        </w:rPr>
        <w:t xml:space="preserve"> обслуговування товару, запропонованого Учасником повинно здійснюватися кваліфікованими працівниками, які мають відповідні знання та навички.</w:t>
      </w:r>
    </w:p>
    <w:p w14:paraId="396CDDF3" w14:textId="77777777" w:rsidR="00FF1855" w:rsidRPr="009C0F54" w:rsidRDefault="00FF1855" w:rsidP="00FF1855">
      <w:pPr>
        <w:tabs>
          <w:tab w:val="left" w:pos="284"/>
        </w:tabs>
        <w:jc w:val="both"/>
        <w:rPr>
          <w:rFonts w:ascii="Times New Roman" w:hAnsi="Times New Roman"/>
          <w:sz w:val="24"/>
          <w:szCs w:val="24"/>
        </w:rPr>
      </w:pPr>
      <w:r w:rsidRPr="009C0F54">
        <w:rPr>
          <w:rFonts w:ascii="Times New Roman" w:hAnsi="Times New Roman"/>
          <w:i/>
          <w:sz w:val="24"/>
          <w:szCs w:val="24"/>
        </w:rPr>
        <w:t xml:space="preserve">На </w:t>
      </w:r>
      <w:proofErr w:type="gramStart"/>
      <w:r w:rsidRPr="009C0F54">
        <w:rPr>
          <w:rFonts w:ascii="Times New Roman" w:hAnsi="Times New Roman"/>
          <w:i/>
          <w:sz w:val="24"/>
          <w:szCs w:val="24"/>
        </w:rPr>
        <w:t>п</w:t>
      </w:r>
      <w:proofErr w:type="gramEnd"/>
      <w:r w:rsidRPr="009C0F54">
        <w:rPr>
          <w:rFonts w:ascii="Times New Roman" w:hAnsi="Times New Roman"/>
          <w:i/>
          <w:sz w:val="24"/>
          <w:szCs w:val="24"/>
        </w:rPr>
        <w:t xml:space="preserve">ідтвердження Учасник повинен надати гарантійний лист в довільній формі щодо відповідності вимогам, вказаним у вищевказаному пункті. </w:t>
      </w:r>
    </w:p>
    <w:p w14:paraId="208B85DA" w14:textId="77777777" w:rsidR="00FF1855" w:rsidRPr="009C0F54" w:rsidRDefault="00FF1855" w:rsidP="00200BBF">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0"/>
          <w:tab w:val="left" w:pos="284"/>
          <w:tab w:val="num" w:pos="720"/>
        </w:tabs>
        <w:ind w:left="0" w:firstLine="0"/>
        <w:jc w:val="both"/>
        <w:rPr>
          <w:rFonts w:ascii="Times New Roman" w:hAnsi="Times New Roman"/>
          <w:i/>
          <w:sz w:val="24"/>
          <w:szCs w:val="24"/>
        </w:rPr>
      </w:pPr>
      <w:r w:rsidRPr="009C0F54">
        <w:rPr>
          <w:rFonts w:ascii="Times New Roman" w:hAnsi="Times New Roman"/>
          <w:sz w:val="24"/>
          <w:szCs w:val="24"/>
        </w:rPr>
        <w:lastRenderedPageBreak/>
        <w:t xml:space="preserve">Учасник повинен </w:t>
      </w:r>
      <w:proofErr w:type="gramStart"/>
      <w:r w:rsidRPr="009C0F54">
        <w:rPr>
          <w:rFonts w:ascii="Times New Roman" w:hAnsi="Times New Roman"/>
          <w:sz w:val="24"/>
          <w:szCs w:val="24"/>
        </w:rPr>
        <w:t>п</w:t>
      </w:r>
      <w:proofErr w:type="gramEnd"/>
      <w:r w:rsidRPr="009C0F54">
        <w:rPr>
          <w:rFonts w:ascii="Times New Roman" w:hAnsi="Times New Roman"/>
          <w:sz w:val="24"/>
          <w:szCs w:val="24"/>
        </w:rPr>
        <w:t>ідтвердити можливість поставки запропонованого ним товару, у кількості та в терміни, визначені цією Документацією та пропозицією Учасника.</w:t>
      </w:r>
      <w:r w:rsidRPr="009C0F54">
        <w:rPr>
          <w:rFonts w:ascii="Times New Roman" w:hAnsi="Times New Roman"/>
          <w:i/>
          <w:sz w:val="24"/>
          <w:szCs w:val="24"/>
        </w:rPr>
        <w:t xml:space="preserve"> </w:t>
      </w:r>
    </w:p>
    <w:p w14:paraId="239AB61E" w14:textId="77777777" w:rsidR="00FF1855" w:rsidRPr="009C0F54" w:rsidRDefault="00FF1855" w:rsidP="00FF1855">
      <w:pPr>
        <w:tabs>
          <w:tab w:val="left" w:pos="284"/>
        </w:tabs>
        <w:jc w:val="both"/>
        <w:rPr>
          <w:rFonts w:ascii="Times New Roman" w:hAnsi="Times New Roman"/>
          <w:bCs/>
          <w:sz w:val="24"/>
          <w:szCs w:val="24"/>
        </w:rPr>
      </w:pPr>
      <w:r w:rsidRPr="009C0F54">
        <w:rPr>
          <w:rFonts w:ascii="Times New Roman" w:hAnsi="Times New Roman"/>
          <w:i/>
          <w:sz w:val="24"/>
          <w:szCs w:val="24"/>
        </w:rPr>
        <w:t xml:space="preserve">На </w:t>
      </w:r>
      <w:proofErr w:type="gramStart"/>
      <w:r w:rsidRPr="009C0F54">
        <w:rPr>
          <w:rFonts w:ascii="Times New Roman" w:hAnsi="Times New Roman"/>
          <w:i/>
          <w:sz w:val="24"/>
          <w:szCs w:val="24"/>
        </w:rPr>
        <w:t>п</w:t>
      </w:r>
      <w:proofErr w:type="gramEnd"/>
      <w:r w:rsidRPr="009C0F54">
        <w:rPr>
          <w:rFonts w:ascii="Times New Roman" w:hAnsi="Times New Roman"/>
          <w:i/>
          <w:sz w:val="24"/>
          <w:szCs w:val="24"/>
        </w:rPr>
        <w:t xml:space="preserve">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w:t>
      </w:r>
      <w:r w:rsidRPr="009C0F54">
        <w:rPr>
          <w:rFonts w:ascii="Times New Roman" w:hAnsi="Times New Roman"/>
          <w:bCs/>
          <w:i/>
          <w:sz w:val="24"/>
          <w:szCs w:val="24"/>
        </w:rPr>
        <w:t>Лист повинен включати в себе: назву Учасника, номер оголошення, а також назву предмета закупівлі</w:t>
      </w:r>
      <w:r w:rsidRPr="009C0F54">
        <w:rPr>
          <w:rFonts w:ascii="Times New Roman" w:hAnsi="Times New Roman"/>
          <w:bCs/>
          <w:sz w:val="24"/>
          <w:szCs w:val="24"/>
        </w:rPr>
        <w:t xml:space="preserve">. </w:t>
      </w:r>
    </w:p>
    <w:p w14:paraId="0149600A" w14:textId="77777777" w:rsidR="00FF1855" w:rsidRPr="009C0F54" w:rsidRDefault="00FF1855" w:rsidP="00FF1855">
      <w:pPr>
        <w:tabs>
          <w:tab w:val="left" w:pos="284"/>
        </w:tabs>
        <w:jc w:val="both"/>
        <w:rPr>
          <w:rFonts w:ascii="Times New Roman" w:hAnsi="Times New Roman"/>
          <w:bCs/>
          <w:sz w:val="24"/>
          <w:szCs w:val="24"/>
        </w:rPr>
      </w:pPr>
    </w:p>
    <w:p w14:paraId="76F60984" w14:textId="77777777" w:rsidR="00FF1855" w:rsidRPr="009C0F54" w:rsidRDefault="00FF1855" w:rsidP="00FF1855">
      <w:pPr>
        <w:jc w:val="center"/>
        <w:rPr>
          <w:rFonts w:ascii="Times New Roman" w:hAnsi="Times New Roman"/>
          <w:b/>
          <w:sz w:val="24"/>
          <w:szCs w:val="24"/>
        </w:rPr>
      </w:pPr>
      <w:proofErr w:type="gramStart"/>
      <w:r w:rsidRPr="009C0F54">
        <w:rPr>
          <w:rFonts w:ascii="Times New Roman" w:hAnsi="Times New Roman"/>
          <w:b/>
          <w:sz w:val="24"/>
          <w:szCs w:val="24"/>
        </w:rPr>
        <w:t>ТЕХН</w:t>
      </w:r>
      <w:proofErr w:type="gramEnd"/>
      <w:r w:rsidRPr="009C0F54">
        <w:rPr>
          <w:rFonts w:ascii="Times New Roman" w:hAnsi="Times New Roman"/>
          <w:b/>
          <w:sz w:val="24"/>
          <w:szCs w:val="24"/>
        </w:rPr>
        <w:t>ІЧНА СПЕЦИФІКАЦІЯ</w:t>
      </w:r>
    </w:p>
    <w:p w14:paraId="57D7FB66" w14:textId="77777777" w:rsidR="00FF1855" w:rsidRPr="009C0F54" w:rsidRDefault="00FF1855" w:rsidP="00FF1855">
      <w:pPr>
        <w:jc w:val="center"/>
        <w:rPr>
          <w:rFonts w:ascii="Times New Roman" w:hAnsi="Times New Roman"/>
          <w:b/>
          <w:sz w:val="24"/>
          <w:szCs w:val="24"/>
        </w:rPr>
      </w:pPr>
      <w:r w:rsidRPr="009C0F54">
        <w:rPr>
          <w:rFonts w:ascii="Times New Roman" w:hAnsi="Times New Roman"/>
          <w:b/>
          <w:sz w:val="24"/>
          <w:szCs w:val="24"/>
        </w:rPr>
        <w:t>(опис предмета закупі</w:t>
      </w:r>
      <w:proofErr w:type="gramStart"/>
      <w:r w:rsidRPr="009C0F54">
        <w:rPr>
          <w:rFonts w:ascii="Times New Roman" w:hAnsi="Times New Roman"/>
          <w:b/>
          <w:sz w:val="24"/>
          <w:szCs w:val="24"/>
        </w:rPr>
        <w:t>вл</w:t>
      </w:r>
      <w:proofErr w:type="gramEnd"/>
      <w:r w:rsidRPr="009C0F54">
        <w:rPr>
          <w:rFonts w:ascii="Times New Roman" w:hAnsi="Times New Roman"/>
          <w:b/>
          <w:sz w:val="24"/>
          <w:szCs w:val="24"/>
        </w:rPr>
        <w:t>і)</w:t>
      </w:r>
    </w:p>
    <w:p w14:paraId="13D45365" w14:textId="77777777" w:rsidR="00FF1855" w:rsidRDefault="00FF1855" w:rsidP="00FF1855">
      <w:pPr>
        <w:spacing w:line="360" w:lineRule="auto"/>
        <w:jc w:val="center"/>
        <w:rPr>
          <w:rFonts w:ascii="Times New Roman" w:hAnsi="Times New Roman"/>
          <w:b/>
          <w:sz w:val="24"/>
          <w:szCs w:val="24"/>
        </w:rPr>
      </w:pPr>
    </w:p>
    <w:p w14:paraId="53900D47" w14:textId="77777777" w:rsidR="00FF1855" w:rsidRPr="009C0F54" w:rsidRDefault="00FF1855" w:rsidP="00FF1855">
      <w:pPr>
        <w:spacing w:line="360" w:lineRule="auto"/>
        <w:jc w:val="center"/>
        <w:rPr>
          <w:rFonts w:ascii="Times New Roman" w:hAnsi="Times New Roman"/>
          <w:b/>
          <w:sz w:val="24"/>
          <w:szCs w:val="24"/>
        </w:rPr>
      </w:pPr>
      <w:r>
        <w:rPr>
          <w:rFonts w:ascii="Times New Roman" w:hAnsi="Times New Roman"/>
          <w:b/>
          <w:sz w:val="24"/>
          <w:szCs w:val="24"/>
        </w:rPr>
        <w:t>В</w:t>
      </w:r>
      <w:r w:rsidRPr="009C0F54">
        <w:rPr>
          <w:rFonts w:ascii="Times New Roman" w:hAnsi="Times New Roman"/>
          <w:b/>
          <w:sz w:val="24"/>
          <w:szCs w:val="24"/>
        </w:rPr>
        <w:t>имоги до</w:t>
      </w:r>
      <w:r>
        <w:rPr>
          <w:rFonts w:ascii="Times New Roman" w:hAnsi="Times New Roman"/>
          <w:b/>
          <w:sz w:val="24"/>
          <w:szCs w:val="24"/>
        </w:rPr>
        <w:t xml:space="preserve"> с</w:t>
      </w:r>
      <w:r w:rsidRPr="00693095">
        <w:rPr>
          <w:rFonts w:ascii="Times New Roman" w:hAnsi="Times New Roman"/>
          <w:b/>
          <w:sz w:val="24"/>
          <w:szCs w:val="24"/>
        </w:rPr>
        <w:t>канер</w:t>
      </w:r>
      <w:r>
        <w:rPr>
          <w:rFonts w:ascii="Times New Roman" w:hAnsi="Times New Roman"/>
          <w:b/>
          <w:sz w:val="24"/>
          <w:szCs w:val="24"/>
        </w:rPr>
        <w:t>у</w:t>
      </w:r>
      <w:r w:rsidRPr="00693095">
        <w:rPr>
          <w:rFonts w:ascii="Times New Roman" w:hAnsi="Times New Roman"/>
          <w:b/>
          <w:sz w:val="24"/>
          <w:szCs w:val="24"/>
        </w:rPr>
        <w:t xml:space="preserve"> </w:t>
      </w:r>
      <w:proofErr w:type="gramStart"/>
      <w:r w:rsidRPr="00693095">
        <w:rPr>
          <w:rFonts w:ascii="Times New Roman" w:hAnsi="Times New Roman"/>
          <w:b/>
          <w:sz w:val="24"/>
          <w:szCs w:val="24"/>
        </w:rPr>
        <w:t>ультразвуков</w:t>
      </w:r>
      <w:r>
        <w:rPr>
          <w:rFonts w:ascii="Times New Roman" w:hAnsi="Times New Roman"/>
          <w:b/>
          <w:sz w:val="24"/>
          <w:szCs w:val="24"/>
        </w:rPr>
        <w:t>ого</w:t>
      </w:r>
      <w:proofErr w:type="gramEnd"/>
      <w:r w:rsidRPr="00693095">
        <w:rPr>
          <w:rFonts w:ascii="Times New Roman" w:hAnsi="Times New Roman"/>
          <w:b/>
          <w:sz w:val="24"/>
          <w:szCs w:val="24"/>
        </w:rPr>
        <w:t xml:space="preserve"> діагностичн</w:t>
      </w:r>
      <w:r>
        <w:rPr>
          <w:rFonts w:ascii="Times New Roman" w:hAnsi="Times New Roman"/>
          <w:b/>
          <w:sz w:val="24"/>
          <w:szCs w:val="24"/>
        </w:rPr>
        <w:t>ого</w:t>
      </w:r>
      <w:r w:rsidRPr="00693095">
        <w:rPr>
          <w:rFonts w:ascii="Times New Roman" w:hAnsi="Times New Roman"/>
          <w:b/>
          <w:sz w:val="24"/>
          <w:szCs w:val="24"/>
        </w:rPr>
        <w:t>, портативн</w:t>
      </w:r>
      <w:r>
        <w:rPr>
          <w:rFonts w:ascii="Times New Roman" w:hAnsi="Times New Roman"/>
          <w:b/>
          <w:sz w:val="24"/>
          <w:szCs w:val="24"/>
        </w:rPr>
        <w:t>ого</w:t>
      </w:r>
    </w:p>
    <w:tbl>
      <w:tblPr>
        <w:tblStyle w:val="ac"/>
        <w:tblW w:w="9781" w:type="dxa"/>
        <w:tblInd w:w="-5" w:type="dxa"/>
        <w:tblLook w:val="04A0" w:firstRow="1" w:lastRow="0" w:firstColumn="1" w:lastColumn="0" w:noHBand="0" w:noVBand="1"/>
      </w:tblPr>
      <w:tblGrid>
        <w:gridCol w:w="816"/>
        <w:gridCol w:w="4913"/>
        <w:gridCol w:w="2135"/>
        <w:gridCol w:w="1917"/>
      </w:tblGrid>
      <w:tr w:rsidR="00FF1855" w:rsidRPr="009C0F54" w14:paraId="43B11AB3" w14:textId="77777777" w:rsidTr="00552C4B">
        <w:tc>
          <w:tcPr>
            <w:tcW w:w="816" w:type="dxa"/>
            <w:vAlign w:val="center"/>
          </w:tcPr>
          <w:p w14:paraId="585A307D" w14:textId="77777777" w:rsidR="00FF1855" w:rsidRPr="009C0F54" w:rsidRDefault="00FF1855" w:rsidP="00552C4B">
            <w:pPr>
              <w:tabs>
                <w:tab w:val="left" w:pos="284"/>
              </w:tabs>
              <w:jc w:val="center"/>
              <w:rPr>
                <w:rFonts w:ascii="Times New Roman" w:hAnsi="Times New Roman"/>
                <w:b/>
                <w:bCs/>
                <w:sz w:val="24"/>
                <w:szCs w:val="24"/>
              </w:rPr>
            </w:pPr>
            <w:r w:rsidRPr="009C0F54">
              <w:rPr>
                <w:rFonts w:ascii="Times New Roman" w:hAnsi="Times New Roman"/>
                <w:b/>
                <w:bCs/>
                <w:sz w:val="24"/>
                <w:szCs w:val="24"/>
              </w:rPr>
              <w:t>№</w:t>
            </w:r>
          </w:p>
        </w:tc>
        <w:tc>
          <w:tcPr>
            <w:tcW w:w="4913" w:type="dxa"/>
            <w:vAlign w:val="center"/>
          </w:tcPr>
          <w:p w14:paraId="17030122" w14:textId="77777777" w:rsidR="00FF1855" w:rsidRPr="009C0F54" w:rsidRDefault="00FF1855" w:rsidP="00552C4B">
            <w:pPr>
              <w:tabs>
                <w:tab w:val="left" w:pos="284"/>
              </w:tabs>
              <w:jc w:val="center"/>
              <w:rPr>
                <w:rFonts w:ascii="Times New Roman" w:hAnsi="Times New Roman"/>
                <w:b/>
                <w:bCs/>
                <w:sz w:val="24"/>
                <w:szCs w:val="24"/>
              </w:rPr>
            </w:pPr>
            <w:r w:rsidRPr="009C0F54">
              <w:rPr>
                <w:rFonts w:ascii="Times New Roman" w:hAnsi="Times New Roman"/>
                <w:b/>
                <w:bCs/>
                <w:sz w:val="24"/>
                <w:szCs w:val="24"/>
              </w:rPr>
              <w:t>Х</w:t>
            </w:r>
            <w:r>
              <w:rPr>
                <w:rFonts w:ascii="Times New Roman" w:hAnsi="Times New Roman"/>
                <w:b/>
                <w:bCs/>
                <w:sz w:val="24"/>
                <w:szCs w:val="24"/>
              </w:rPr>
              <w:t>арактеристика</w:t>
            </w:r>
          </w:p>
        </w:tc>
        <w:tc>
          <w:tcPr>
            <w:tcW w:w="2135" w:type="dxa"/>
            <w:vAlign w:val="center"/>
          </w:tcPr>
          <w:p w14:paraId="694F2108" w14:textId="77777777" w:rsidR="00FF1855" w:rsidRPr="009C0F54" w:rsidRDefault="00FF1855" w:rsidP="00552C4B">
            <w:pPr>
              <w:tabs>
                <w:tab w:val="left" w:pos="284"/>
              </w:tabs>
              <w:jc w:val="center"/>
              <w:rPr>
                <w:rFonts w:ascii="Times New Roman" w:hAnsi="Times New Roman"/>
                <w:b/>
                <w:bCs/>
                <w:sz w:val="24"/>
                <w:szCs w:val="24"/>
              </w:rPr>
            </w:pPr>
            <w:r w:rsidRPr="009C0F54">
              <w:rPr>
                <w:rFonts w:ascii="Times New Roman" w:hAnsi="Times New Roman"/>
                <w:b/>
                <w:bCs/>
                <w:sz w:val="24"/>
                <w:szCs w:val="24"/>
              </w:rPr>
              <w:t>В</w:t>
            </w:r>
            <w:r>
              <w:rPr>
                <w:rFonts w:ascii="Times New Roman" w:hAnsi="Times New Roman"/>
                <w:b/>
                <w:bCs/>
                <w:sz w:val="24"/>
                <w:szCs w:val="24"/>
              </w:rPr>
              <w:t>имоги</w:t>
            </w:r>
          </w:p>
        </w:tc>
        <w:tc>
          <w:tcPr>
            <w:tcW w:w="1917" w:type="dxa"/>
            <w:vAlign w:val="center"/>
          </w:tcPr>
          <w:p w14:paraId="1BB32C24" w14:textId="77777777" w:rsidR="00FF1855" w:rsidRPr="009C0F54" w:rsidRDefault="00FF1855" w:rsidP="00552C4B">
            <w:pPr>
              <w:tabs>
                <w:tab w:val="left" w:pos="284"/>
              </w:tabs>
              <w:jc w:val="center"/>
              <w:rPr>
                <w:rFonts w:ascii="Times New Roman" w:hAnsi="Times New Roman"/>
                <w:b/>
                <w:bCs/>
                <w:sz w:val="24"/>
                <w:szCs w:val="24"/>
              </w:rPr>
            </w:pPr>
            <w:r w:rsidRPr="009C0F54">
              <w:rPr>
                <w:rFonts w:ascii="Times New Roman" w:hAnsi="Times New Roman"/>
                <w:b/>
                <w:bCs/>
                <w:sz w:val="24"/>
                <w:szCs w:val="24"/>
              </w:rPr>
              <w:t xml:space="preserve">Відповідність </w:t>
            </w:r>
          </w:p>
        </w:tc>
      </w:tr>
      <w:tr w:rsidR="00FF1855" w:rsidRPr="009C0F54" w14:paraId="38F01CAF" w14:textId="77777777" w:rsidTr="00552C4B">
        <w:tc>
          <w:tcPr>
            <w:tcW w:w="816" w:type="dxa"/>
            <w:vAlign w:val="center"/>
          </w:tcPr>
          <w:p w14:paraId="7C5A12A6" w14:textId="77777777" w:rsidR="00FF1855" w:rsidRPr="009C0F54" w:rsidRDefault="00FF1855" w:rsidP="00552C4B">
            <w:pPr>
              <w:tabs>
                <w:tab w:val="left" w:pos="284"/>
              </w:tabs>
              <w:jc w:val="center"/>
              <w:rPr>
                <w:rFonts w:ascii="Times New Roman" w:hAnsi="Times New Roman"/>
                <w:b/>
                <w:bCs/>
                <w:sz w:val="24"/>
                <w:szCs w:val="24"/>
              </w:rPr>
            </w:pPr>
            <w:r w:rsidRPr="009C0F54">
              <w:rPr>
                <w:rFonts w:ascii="Times New Roman" w:hAnsi="Times New Roman"/>
                <w:b/>
                <w:bCs/>
                <w:sz w:val="24"/>
                <w:szCs w:val="24"/>
              </w:rPr>
              <w:t>1</w:t>
            </w:r>
          </w:p>
        </w:tc>
        <w:tc>
          <w:tcPr>
            <w:tcW w:w="4913" w:type="dxa"/>
            <w:vAlign w:val="center"/>
          </w:tcPr>
          <w:p w14:paraId="268A7167" w14:textId="77777777" w:rsidR="00FF1855" w:rsidRPr="009C0F54" w:rsidRDefault="00FF1855" w:rsidP="00552C4B">
            <w:pPr>
              <w:tabs>
                <w:tab w:val="left" w:pos="284"/>
              </w:tabs>
              <w:rPr>
                <w:rFonts w:ascii="Times New Roman" w:hAnsi="Times New Roman"/>
                <w:b/>
                <w:bCs/>
                <w:sz w:val="24"/>
                <w:szCs w:val="24"/>
              </w:rPr>
            </w:pPr>
            <w:r w:rsidRPr="009C0F54">
              <w:rPr>
                <w:rFonts w:ascii="Times New Roman" w:hAnsi="Times New Roman"/>
                <w:b/>
                <w:bCs/>
                <w:sz w:val="24"/>
                <w:szCs w:val="24"/>
              </w:rPr>
              <w:t xml:space="preserve">Основні види </w:t>
            </w:r>
            <w:proofErr w:type="gramStart"/>
            <w:r w:rsidRPr="009C0F54">
              <w:rPr>
                <w:rFonts w:ascii="Times New Roman" w:hAnsi="Times New Roman"/>
                <w:b/>
                <w:bCs/>
                <w:sz w:val="24"/>
                <w:szCs w:val="24"/>
              </w:rPr>
              <w:t>досл</w:t>
            </w:r>
            <w:proofErr w:type="gramEnd"/>
            <w:r w:rsidRPr="009C0F54">
              <w:rPr>
                <w:rFonts w:ascii="Times New Roman" w:hAnsi="Times New Roman"/>
                <w:b/>
                <w:bCs/>
                <w:sz w:val="24"/>
                <w:szCs w:val="24"/>
              </w:rPr>
              <w:t>іджень:</w:t>
            </w:r>
          </w:p>
        </w:tc>
        <w:tc>
          <w:tcPr>
            <w:tcW w:w="2135" w:type="dxa"/>
            <w:vAlign w:val="center"/>
          </w:tcPr>
          <w:p w14:paraId="282D4314" w14:textId="77777777" w:rsidR="00FF1855" w:rsidRPr="009C0F54" w:rsidRDefault="00FF1855" w:rsidP="00552C4B">
            <w:pPr>
              <w:tabs>
                <w:tab w:val="left" w:pos="284"/>
              </w:tabs>
              <w:jc w:val="center"/>
              <w:rPr>
                <w:rFonts w:ascii="Times New Roman" w:hAnsi="Times New Roman"/>
                <w:bCs/>
                <w:sz w:val="24"/>
                <w:szCs w:val="24"/>
              </w:rPr>
            </w:pPr>
          </w:p>
        </w:tc>
        <w:tc>
          <w:tcPr>
            <w:tcW w:w="1917" w:type="dxa"/>
            <w:vAlign w:val="center"/>
          </w:tcPr>
          <w:p w14:paraId="6B7314C1" w14:textId="77777777" w:rsidR="00FF1855" w:rsidRPr="009C0F54" w:rsidRDefault="00FF1855" w:rsidP="00552C4B">
            <w:pPr>
              <w:tabs>
                <w:tab w:val="left" w:pos="284"/>
              </w:tabs>
              <w:rPr>
                <w:rFonts w:ascii="Times New Roman" w:hAnsi="Times New Roman"/>
                <w:bCs/>
                <w:sz w:val="24"/>
                <w:szCs w:val="24"/>
              </w:rPr>
            </w:pPr>
          </w:p>
        </w:tc>
      </w:tr>
      <w:tr w:rsidR="00FF1855" w:rsidRPr="009C0F54" w14:paraId="4D3A89E0" w14:textId="77777777" w:rsidTr="00552C4B">
        <w:tc>
          <w:tcPr>
            <w:tcW w:w="816" w:type="dxa"/>
            <w:vAlign w:val="center"/>
          </w:tcPr>
          <w:p w14:paraId="6E89470E" w14:textId="77777777" w:rsidR="00FF1855" w:rsidRPr="009C0F54" w:rsidRDefault="00FF1855" w:rsidP="00552C4B">
            <w:pPr>
              <w:tabs>
                <w:tab w:val="left" w:pos="284"/>
              </w:tabs>
              <w:jc w:val="center"/>
              <w:rPr>
                <w:rFonts w:ascii="Times New Roman" w:hAnsi="Times New Roman"/>
                <w:bCs/>
                <w:sz w:val="24"/>
                <w:szCs w:val="24"/>
              </w:rPr>
            </w:pPr>
            <w:r w:rsidRPr="009C0F54">
              <w:rPr>
                <w:rFonts w:ascii="Times New Roman" w:hAnsi="Times New Roman"/>
                <w:bCs/>
                <w:sz w:val="24"/>
                <w:szCs w:val="24"/>
              </w:rPr>
              <w:t>1.1</w:t>
            </w:r>
          </w:p>
        </w:tc>
        <w:tc>
          <w:tcPr>
            <w:tcW w:w="4913" w:type="dxa"/>
            <w:vAlign w:val="center"/>
          </w:tcPr>
          <w:p w14:paraId="2377C9FE" w14:textId="77777777" w:rsidR="00FF1855" w:rsidRPr="009C0F54" w:rsidRDefault="00FF1855" w:rsidP="00552C4B">
            <w:pPr>
              <w:tabs>
                <w:tab w:val="left" w:pos="284"/>
              </w:tabs>
              <w:rPr>
                <w:rFonts w:ascii="Times New Roman" w:hAnsi="Times New Roman"/>
                <w:bCs/>
                <w:sz w:val="24"/>
                <w:szCs w:val="24"/>
              </w:rPr>
            </w:pPr>
            <w:r w:rsidRPr="009C0F54">
              <w:rPr>
                <w:rFonts w:ascii="Times New Roman" w:hAnsi="Times New Roman"/>
                <w:sz w:val="24"/>
                <w:szCs w:val="24"/>
              </w:rPr>
              <w:t>Абдомінальні, Акушерські, Педіатричні, Гінекологічні, Урологічні, Опорно-руховий апарат, Малі органи, Судинні, Транскраніальні</w:t>
            </w:r>
          </w:p>
        </w:tc>
        <w:tc>
          <w:tcPr>
            <w:tcW w:w="2135" w:type="dxa"/>
            <w:vAlign w:val="center"/>
          </w:tcPr>
          <w:p w14:paraId="458CC9F3" w14:textId="77777777" w:rsidR="00FF1855" w:rsidRPr="009C0F54" w:rsidRDefault="00FF1855" w:rsidP="00552C4B">
            <w:pPr>
              <w:tabs>
                <w:tab w:val="left" w:pos="284"/>
              </w:tabs>
              <w:rPr>
                <w:rFonts w:ascii="Times New Roman" w:hAnsi="Times New Roman"/>
                <w:bCs/>
                <w:sz w:val="24"/>
                <w:szCs w:val="24"/>
              </w:rPr>
            </w:pPr>
            <w:r w:rsidRPr="009C0F54">
              <w:rPr>
                <w:rFonts w:ascii="Times New Roman" w:hAnsi="Times New Roman"/>
                <w:bCs/>
                <w:sz w:val="24"/>
                <w:szCs w:val="24"/>
              </w:rPr>
              <w:t>Наявність</w:t>
            </w:r>
          </w:p>
        </w:tc>
        <w:tc>
          <w:tcPr>
            <w:tcW w:w="1917" w:type="dxa"/>
            <w:vAlign w:val="center"/>
          </w:tcPr>
          <w:p w14:paraId="452C3D5A" w14:textId="77777777" w:rsidR="00FF1855" w:rsidRPr="009C0F54" w:rsidRDefault="00FF1855" w:rsidP="00552C4B">
            <w:pPr>
              <w:tabs>
                <w:tab w:val="left" w:pos="284"/>
              </w:tabs>
              <w:rPr>
                <w:rFonts w:ascii="Times New Roman" w:hAnsi="Times New Roman"/>
                <w:bCs/>
                <w:sz w:val="24"/>
                <w:szCs w:val="24"/>
              </w:rPr>
            </w:pPr>
          </w:p>
        </w:tc>
      </w:tr>
      <w:tr w:rsidR="00FF1855" w:rsidRPr="009C0F54" w14:paraId="517073AB" w14:textId="77777777" w:rsidTr="00552C4B">
        <w:tc>
          <w:tcPr>
            <w:tcW w:w="816" w:type="dxa"/>
            <w:vAlign w:val="center"/>
          </w:tcPr>
          <w:p w14:paraId="59C82A98" w14:textId="77777777" w:rsidR="00FF1855" w:rsidRPr="009C0F54" w:rsidRDefault="00FF1855" w:rsidP="00552C4B">
            <w:pPr>
              <w:tabs>
                <w:tab w:val="left" w:pos="284"/>
              </w:tabs>
              <w:jc w:val="center"/>
              <w:rPr>
                <w:rFonts w:ascii="Times New Roman" w:hAnsi="Times New Roman"/>
                <w:b/>
                <w:bCs/>
                <w:sz w:val="24"/>
                <w:szCs w:val="24"/>
              </w:rPr>
            </w:pPr>
            <w:r w:rsidRPr="009C0F54">
              <w:rPr>
                <w:rFonts w:ascii="Times New Roman" w:hAnsi="Times New Roman"/>
                <w:b/>
                <w:bCs/>
                <w:sz w:val="24"/>
                <w:szCs w:val="24"/>
              </w:rPr>
              <w:t>2</w:t>
            </w:r>
          </w:p>
        </w:tc>
        <w:tc>
          <w:tcPr>
            <w:tcW w:w="4913" w:type="dxa"/>
            <w:vAlign w:val="center"/>
          </w:tcPr>
          <w:p w14:paraId="6F16E959" w14:textId="77777777" w:rsidR="00FF1855" w:rsidRPr="009C0F54" w:rsidRDefault="00FF1855" w:rsidP="00552C4B">
            <w:pPr>
              <w:tabs>
                <w:tab w:val="left" w:pos="284"/>
              </w:tabs>
              <w:rPr>
                <w:rFonts w:ascii="Times New Roman" w:hAnsi="Times New Roman"/>
                <w:b/>
                <w:bCs/>
                <w:sz w:val="24"/>
                <w:szCs w:val="24"/>
              </w:rPr>
            </w:pPr>
            <w:r w:rsidRPr="009C0F54">
              <w:rPr>
                <w:rFonts w:ascii="Times New Roman" w:hAnsi="Times New Roman"/>
                <w:b/>
                <w:bCs/>
                <w:sz w:val="24"/>
                <w:szCs w:val="24"/>
              </w:rPr>
              <w:t>Параметри системи:</w:t>
            </w:r>
          </w:p>
        </w:tc>
        <w:tc>
          <w:tcPr>
            <w:tcW w:w="2135" w:type="dxa"/>
            <w:vAlign w:val="center"/>
          </w:tcPr>
          <w:p w14:paraId="5D02FD42" w14:textId="77777777" w:rsidR="00FF1855" w:rsidRPr="009C0F54" w:rsidRDefault="00FF1855" w:rsidP="00552C4B">
            <w:pPr>
              <w:tabs>
                <w:tab w:val="left" w:pos="284"/>
              </w:tabs>
              <w:rPr>
                <w:rFonts w:ascii="Times New Roman" w:hAnsi="Times New Roman"/>
                <w:bCs/>
                <w:sz w:val="24"/>
                <w:szCs w:val="24"/>
              </w:rPr>
            </w:pPr>
          </w:p>
        </w:tc>
        <w:tc>
          <w:tcPr>
            <w:tcW w:w="1917" w:type="dxa"/>
            <w:vAlign w:val="center"/>
          </w:tcPr>
          <w:p w14:paraId="56BAA59E" w14:textId="77777777" w:rsidR="00FF1855" w:rsidRPr="009C0F54" w:rsidRDefault="00FF1855" w:rsidP="00552C4B">
            <w:pPr>
              <w:tabs>
                <w:tab w:val="left" w:pos="284"/>
              </w:tabs>
              <w:rPr>
                <w:rFonts w:ascii="Times New Roman" w:hAnsi="Times New Roman"/>
                <w:bCs/>
                <w:sz w:val="24"/>
                <w:szCs w:val="24"/>
              </w:rPr>
            </w:pPr>
          </w:p>
        </w:tc>
      </w:tr>
      <w:tr w:rsidR="00FF1855" w:rsidRPr="009C0F54" w14:paraId="2F88D68B" w14:textId="77777777" w:rsidTr="00552C4B">
        <w:tc>
          <w:tcPr>
            <w:tcW w:w="816" w:type="dxa"/>
            <w:vAlign w:val="center"/>
          </w:tcPr>
          <w:p w14:paraId="621235B8" w14:textId="77777777" w:rsidR="00FF1855" w:rsidRPr="009C0F54" w:rsidRDefault="00FF1855" w:rsidP="00552C4B">
            <w:pPr>
              <w:tabs>
                <w:tab w:val="left" w:pos="284"/>
              </w:tabs>
              <w:jc w:val="center"/>
              <w:rPr>
                <w:rFonts w:ascii="Times New Roman" w:hAnsi="Times New Roman"/>
                <w:bCs/>
                <w:sz w:val="24"/>
                <w:szCs w:val="24"/>
              </w:rPr>
            </w:pPr>
            <w:r w:rsidRPr="009C0F54">
              <w:rPr>
                <w:rFonts w:ascii="Times New Roman" w:hAnsi="Times New Roman"/>
                <w:bCs/>
                <w:sz w:val="24"/>
                <w:szCs w:val="24"/>
              </w:rPr>
              <w:t>2.1</w:t>
            </w:r>
          </w:p>
        </w:tc>
        <w:tc>
          <w:tcPr>
            <w:tcW w:w="4913" w:type="dxa"/>
            <w:vAlign w:val="center"/>
          </w:tcPr>
          <w:p w14:paraId="6FA3C26F" w14:textId="77777777" w:rsidR="00FF1855" w:rsidRPr="009C0F54" w:rsidRDefault="00FF1855" w:rsidP="00552C4B">
            <w:pPr>
              <w:pStyle w:val="Default"/>
              <w:spacing w:line="276" w:lineRule="auto"/>
              <w:rPr>
                <w:lang w:val="uk-UA"/>
              </w:rPr>
            </w:pPr>
            <w:r w:rsidRPr="009C0F54">
              <w:rPr>
                <w:lang w:val="uk-UA"/>
              </w:rPr>
              <w:t>Сканер має бути портативним та переносним, з можливістю розміщення на спеціалізованому візку</w:t>
            </w:r>
          </w:p>
        </w:tc>
        <w:tc>
          <w:tcPr>
            <w:tcW w:w="2135" w:type="dxa"/>
            <w:vAlign w:val="center"/>
          </w:tcPr>
          <w:p w14:paraId="7867206B" w14:textId="77777777" w:rsidR="00FF1855" w:rsidRPr="009C0F54" w:rsidRDefault="00FF1855" w:rsidP="00552C4B">
            <w:pPr>
              <w:rPr>
                <w:rFonts w:ascii="Times New Roman" w:hAnsi="Times New Roman"/>
                <w:sz w:val="24"/>
                <w:szCs w:val="24"/>
              </w:rPr>
            </w:pPr>
          </w:p>
          <w:p w14:paraId="2753B211"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Наявність</w:t>
            </w:r>
          </w:p>
        </w:tc>
        <w:tc>
          <w:tcPr>
            <w:tcW w:w="1917" w:type="dxa"/>
            <w:vAlign w:val="center"/>
          </w:tcPr>
          <w:p w14:paraId="50E30021" w14:textId="77777777" w:rsidR="00FF1855" w:rsidRPr="009C0F54" w:rsidRDefault="00FF1855" w:rsidP="00552C4B">
            <w:pPr>
              <w:tabs>
                <w:tab w:val="left" w:pos="284"/>
              </w:tabs>
              <w:rPr>
                <w:rFonts w:ascii="Times New Roman" w:hAnsi="Times New Roman"/>
                <w:bCs/>
                <w:sz w:val="24"/>
                <w:szCs w:val="24"/>
              </w:rPr>
            </w:pPr>
          </w:p>
        </w:tc>
      </w:tr>
      <w:tr w:rsidR="00FF1855" w:rsidRPr="009C0F54" w14:paraId="23EA97C4" w14:textId="77777777" w:rsidTr="00552C4B">
        <w:tc>
          <w:tcPr>
            <w:tcW w:w="816" w:type="dxa"/>
            <w:vAlign w:val="center"/>
          </w:tcPr>
          <w:p w14:paraId="2F9B6332" w14:textId="77777777" w:rsidR="00FF1855" w:rsidRPr="009C0F54" w:rsidRDefault="00FF1855" w:rsidP="00552C4B">
            <w:pPr>
              <w:tabs>
                <w:tab w:val="left" w:pos="284"/>
              </w:tabs>
              <w:jc w:val="center"/>
              <w:rPr>
                <w:rFonts w:ascii="Times New Roman" w:hAnsi="Times New Roman"/>
                <w:bCs/>
                <w:sz w:val="24"/>
                <w:szCs w:val="24"/>
              </w:rPr>
            </w:pPr>
            <w:r w:rsidRPr="009C0F54">
              <w:rPr>
                <w:rFonts w:ascii="Times New Roman" w:hAnsi="Times New Roman"/>
                <w:bCs/>
                <w:sz w:val="24"/>
                <w:szCs w:val="24"/>
              </w:rPr>
              <w:t>2.2</w:t>
            </w:r>
          </w:p>
        </w:tc>
        <w:tc>
          <w:tcPr>
            <w:tcW w:w="4913" w:type="dxa"/>
            <w:vAlign w:val="center"/>
          </w:tcPr>
          <w:p w14:paraId="773940B0" w14:textId="77777777" w:rsidR="00FF1855" w:rsidRPr="009C0F54" w:rsidRDefault="00FF1855" w:rsidP="00552C4B">
            <w:pPr>
              <w:pStyle w:val="Default"/>
              <w:spacing w:line="276" w:lineRule="auto"/>
              <w:rPr>
                <w:lang w:val="uk-UA"/>
              </w:rPr>
            </w:pPr>
            <w:r w:rsidRPr="009C0F54">
              <w:rPr>
                <w:lang w:val="uk-UA"/>
              </w:rPr>
              <w:t>Вага портативного сканера (без урахування візка та датчиків)</w:t>
            </w:r>
          </w:p>
        </w:tc>
        <w:tc>
          <w:tcPr>
            <w:tcW w:w="2135" w:type="dxa"/>
            <w:vAlign w:val="center"/>
          </w:tcPr>
          <w:p w14:paraId="6A73A3BC" w14:textId="77777777" w:rsidR="00FF1855" w:rsidRPr="009C0F54" w:rsidRDefault="00FF1855" w:rsidP="00552C4B">
            <w:pPr>
              <w:rPr>
                <w:rFonts w:ascii="Times New Roman" w:hAnsi="Times New Roman"/>
                <w:sz w:val="24"/>
                <w:szCs w:val="24"/>
              </w:rPr>
            </w:pPr>
            <w:proofErr w:type="gramStart"/>
            <w:r w:rsidRPr="009C0F54">
              <w:rPr>
                <w:rFonts w:ascii="Times New Roman" w:hAnsi="Times New Roman"/>
                <w:sz w:val="24"/>
                <w:szCs w:val="24"/>
              </w:rPr>
              <w:t xml:space="preserve">Не </w:t>
            </w:r>
            <w:r w:rsidRPr="007124E5">
              <w:rPr>
                <w:rFonts w:ascii="Times New Roman" w:hAnsi="Times New Roman"/>
                <w:sz w:val="24"/>
                <w:szCs w:val="24"/>
              </w:rPr>
              <w:t>б</w:t>
            </w:r>
            <w:proofErr w:type="gramEnd"/>
            <w:r w:rsidRPr="007124E5">
              <w:rPr>
                <w:rFonts w:ascii="Times New Roman" w:hAnsi="Times New Roman"/>
                <w:sz w:val="24"/>
                <w:szCs w:val="24"/>
              </w:rPr>
              <w:t>ільше 7 кг</w:t>
            </w:r>
          </w:p>
        </w:tc>
        <w:tc>
          <w:tcPr>
            <w:tcW w:w="1917" w:type="dxa"/>
            <w:vAlign w:val="center"/>
          </w:tcPr>
          <w:p w14:paraId="715D509D" w14:textId="77777777" w:rsidR="00FF1855" w:rsidRPr="00E908AF" w:rsidRDefault="00FF1855" w:rsidP="00552C4B">
            <w:pPr>
              <w:tabs>
                <w:tab w:val="left" w:pos="284"/>
              </w:tabs>
              <w:rPr>
                <w:rFonts w:ascii="Times New Roman" w:hAnsi="Times New Roman"/>
                <w:bCs/>
                <w:sz w:val="24"/>
                <w:szCs w:val="24"/>
              </w:rPr>
            </w:pPr>
          </w:p>
        </w:tc>
      </w:tr>
      <w:tr w:rsidR="00FF1855" w:rsidRPr="009C0F54" w14:paraId="11AB1B58" w14:textId="77777777" w:rsidTr="00552C4B">
        <w:tc>
          <w:tcPr>
            <w:tcW w:w="816" w:type="dxa"/>
            <w:vAlign w:val="center"/>
          </w:tcPr>
          <w:p w14:paraId="79CCF013" w14:textId="77777777" w:rsidR="00FF1855" w:rsidRPr="009C0F54" w:rsidRDefault="00FF1855" w:rsidP="00552C4B">
            <w:pPr>
              <w:tabs>
                <w:tab w:val="left" w:pos="284"/>
              </w:tabs>
              <w:jc w:val="center"/>
              <w:rPr>
                <w:rFonts w:ascii="Times New Roman" w:hAnsi="Times New Roman"/>
                <w:bCs/>
                <w:sz w:val="24"/>
                <w:szCs w:val="24"/>
              </w:rPr>
            </w:pPr>
            <w:r w:rsidRPr="009C0F54">
              <w:rPr>
                <w:rFonts w:ascii="Times New Roman" w:hAnsi="Times New Roman"/>
                <w:bCs/>
                <w:sz w:val="24"/>
                <w:szCs w:val="24"/>
              </w:rPr>
              <w:t>2.3</w:t>
            </w:r>
          </w:p>
        </w:tc>
        <w:tc>
          <w:tcPr>
            <w:tcW w:w="4913" w:type="dxa"/>
            <w:vAlign w:val="center"/>
          </w:tcPr>
          <w:p w14:paraId="4622F9BF" w14:textId="77777777" w:rsidR="00FF1855" w:rsidRPr="009C0F54" w:rsidRDefault="00FF1855" w:rsidP="00552C4B">
            <w:pPr>
              <w:pStyle w:val="Default"/>
              <w:spacing w:line="276" w:lineRule="auto"/>
              <w:rPr>
                <w:lang w:val="uk-UA"/>
              </w:rPr>
            </w:pPr>
            <w:r w:rsidRPr="009C0F54">
              <w:rPr>
                <w:lang w:val="uk-UA"/>
              </w:rPr>
              <w:t>Мобільний візок</w:t>
            </w:r>
          </w:p>
        </w:tc>
        <w:tc>
          <w:tcPr>
            <w:tcW w:w="2135" w:type="dxa"/>
            <w:vAlign w:val="center"/>
          </w:tcPr>
          <w:p w14:paraId="46D3DD24"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Наявність</w:t>
            </w:r>
          </w:p>
        </w:tc>
        <w:tc>
          <w:tcPr>
            <w:tcW w:w="1917" w:type="dxa"/>
            <w:vAlign w:val="center"/>
          </w:tcPr>
          <w:p w14:paraId="48D7963A" w14:textId="77777777" w:rsidR="00FF1855" w:rsidRPr="009C0F54" w:rsidRDefault="00FF1855" w:rsidP="00552C4B">
            <w:pPr>
              <w:tabs>
                <w:tab w:val="left" w:pos="284"/>
              </w:tabs>
              <w:rPr>
                <w:rFonts w:ascii="Times New Roman" w:hAnsi="Times New Roman"/>
                <w:bCs/>
                <w:sz w:val="24"/>
                <w:szCs w:val="24"/>
              </w:rPr>
            </w:pPr>
          </w:p>
        </w:tc>
      </w:tr>
      <w:tr w:rsidR="00FF1855" w:rsidRPr="009C0F54" w14:paraId="0B270597" w14:textId="77777777" w:rsidTr="00552C4B">
        <w:tc>
          <w:tcPr>
            <w:tcW w:w="816" w:type="dxa"/>
            <w:vAlign w:val="center"/>
          </w:tcPr>
          <w:p w14:paraId="6C44C480" w14:textId="77777777" w:rsidR="00FF1855" w:rsidRPr="009C0F54" w:rsidRDefault="00FF1855" w:rsidP="00552C4B">
            <w:pPr>
              <w:tabs>
                <w:tab w:val="left" w:pos="284"/>
              </w:tabs>
              <w:jc w:val="center"/>
              <w:rPr>
                <w:rFonts w:ascii="Times New Roman" w:hAnsi="Times New Roman"/>
                <w:bCs/>
                <w:sz w:val="24"/>
                <w:szCs w:val="24"/>
              </w:rPr>
            </w:pPr>
            <w:r w:rsidRPr="009C0F54">
              <w:rPr>
                <w:rFonts w:ascii="Times New Roman" w:hAnsi="Times New Roman"/>
                <w:bCs/>
                <w:sz w:val="24"/>
                <w:szCs w:val="24"/>
              </w:rPr>
              <w:t>2.4</w:t>
            </w:r>
          </w:p>
        </w:tc>
        <w:tc>
          <w:tcPr>
            <w:tcW w:w="4913" w:type="dxa"/>
            <w:vAlign w:val="center"/>
          </w:tcPr>
          <w:p w14:paraId="253351EC" w14:textId="77777777" w:rsidR="00FF1855" w:rsidRPr="009C0F54" w:rsidRDefault="00FF1855" w:rsidP="00552C4B">
            <w:pPr>
              <w:pStyle w:val="Default"/>
              <w:spacing w:line="276" w:lineRule="auto"/>
              <w:rPr>
                <w:lang w:val="uk-UA"/>
              </w:rPr>
            </w:pPr>
            <w:r w:rsidRPr="009C0F54">
              <w:rPr>
                <w:lang w:val="uk-UA"/>
              </w:rPr>
              <w:t>Порти для підключення датчиків у сканері: 1 або більше</w:t>
            </w:r>
          </w:p>
        </w:tc>
        <w:tc>
          <w:tcPr>
            <w:tcW w:w="2135" w:type="dxa"/>
            <w:vAlign w:val="center"/>
          </w:tcPr>
          <w:p w14:paraId="3CDA821B"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Відповідність</w:t>
            </w:r>
          </w:p>
        </w:tc>
        <w:tc>
          <w:tcPr>
            <w:tcW w:w="1917" w:type="dxa"/>
            <w:vAlign w:val="center"/>
          </w:tcPr>
          <w:p w14:paraId="25BE2891" w14:textId="77777777" w:rsidR="00FF1855" w:rsidRPr="009C0F54" w:rsidRDefault="00FF1855" w:rsidP="00552C4B">
            <w:pPr>
              <w:tabs>
                <w:tab w:val="left" w:pos="284"/>
              </w:tabs>
              <w:rPr>
                <w:rFonts w:ascii="Times New Roman" w:hAnsi="Times New Roman"/>
                <w:bCs/>
                <w:sz w:val="24"/>
                <w:szCs w:val="24"/>
              </w:rPr>
            </w:pPr>
          </w:p>
        </w:tc>
      </w:tr>
      <w:tr w:rsidR="00FF1855" w:rsidRPr="009C0F54" w14:paraId="3344D2BB" w14:textId="77777777" w:rsidTr="00552C4B">
        <w:tc>
          <w:tcPr>
            <w:tcW w:w="816" w:type="dxa"/>
            <w:vAlign w:val="center"/>
          </w:tcPr>
          <w:p w14:paraId="730E2D32" w14:textId="77777777" w:rsidR="00FF1855" w:rsidRPr="009C0F54" w:rsidRDefault="00FF1855" w:rsidP="00552C4B">
            <w:pPr>
              <w:tabs>
                <w:tab w:val="left" w:pos="284"/>
              </w:tabs>
              <w:jc w:val="center"/>
              <w:rPr>
                <w:rFonts w:ascii="Times New Roman" w:hAnsi="Times New Roman"/>
                <w:bCs/>
                <w:sz w:val="24"/>
                <w:szCs w:val="24"/>
              </w:rPr>
            </w:pPr>
            <w:r w:rsidRPr="009C0F54">
              <w:rPr>
                <w:rFonts w:ascii="Times New Roman" w:hAnsi="Times New Roman"/>
                <w:bCs/>
                <w:sz w:val="24"/>
                <w:szCs w:val="24"/>
              </w:rPr>
              <w:t>2.5</w:t>
            </w:r>
          </w:p>
        </w:tc>
        <w:tc>
          <w:tcPr>
            <w:tcW w:w="4913" w:type="dxa"/>
            <w:vAlign w:val="center"/>
          </w:tcPr>
          <w:p w14:paraId="01E8D1FA" w14:textId="77777777" w:rsidR="00FF1855" w:rsidRPr="009C0F54" w:rsidRDefault="00FF1855" w:rsidP="00552C4B">
            <w:pPr>
              <w:pStyle w:val="Default"/>
              <w:spacing w:line="276" w:lineRule="auto"/>
              <w:rPr>
                <w:lang w:val="uk-UA"/>
              </w:rPr>
            </w:pPr>
            <w:r w:rsidRPr="009C0F54">
              <w:rPr>
                <w:lang w:val="uk-UA"/>
              </w:rPr>
              <w:t>Порти для підключення датчиків у мобільному візку: не менше 3</w:t>
            </w:r>
          </w:p>
        </w:tc>
        <w:tc>
          <w:tcPr>
            <w:tcW w:w="2135" w:type="dxa"/>
            <w:vAlign w:val="center"/>
          </w:tcPr>
          <w:p w14:paraId="5BCC0C35"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Відповідність</w:t>
            </w:r>
          </w:p>
        </w:tc>
        <w:tc>
          <w:tcPr>
            <w:tcW w:w="1917" w:type="dxa"/>
            <w:vAlign w:val="center"/>
          </w:tcPr>
          <w:p w14:paraId="3DFD236D" w14:textId="77777777" w:rsidR="00FF1855" w:rsidRPr="009C0F54" w:rsidRDefault="00FF1855" w:rsidP="00552C4B">
            <w:pPr>
              <w:tabs>
                <w:tab w:val="left" w:pos="284"/>
              </w:tabs>
              <w:rPr>
                <w:rFonts w:ascii="Times New Roman" w:hAnsi="Times New Roman"/>
                <w:bCs/>
                <w:sz w:val="24"/>
                <w:szCs w:val="24"/>
              </w:rPr>
            </w:pPr>
          </w:p>
        </w:tc>
      </w:tr>
      <w:tr w:rsidR="00FF1855" w:rsidRPr="009C0F54" w14:paraId="78FDA23A" w14:textId="77777777" w:rsidTr="00552C4B">
        <w:tc>
          <w:tcPr>
            <w:tcW w:w="816" w:type="dxa"/>
            <w:vAlign w:val="center"/>
          </w:tcPr>
          <w:p w14:paraId="72552A5F" w14:textId="77777777" w:rsidR="00FF1855" w:rsidRPr="009C0F54" w:rsidRDefault="00FF1855" w:rsidP="00552C4B">
            <w:pPr>
              <w:tabs>
                <w:tab w:val="left" w:pos="284"/>
              </w:tabs>
              <w:jc w:val="center"/>
              <w:rPr>
                <w:rFonts w:ascii="Times New Roman" w:hAnsi="Times New Roman"/>
                <w:bCs/>
                <w:sz w:val="24"/>
                <w:szCs w:val="24"/>
              </w:rPr>
            </w:pPr>
            <w:r w:rsidRPr="009C0F54">
              <w:rPr>
                <w:rFonts w:ascii="Times New Roman" w:hAnsi="Times New Roman"/>
                <w:bCs/>
                <w:sz w:val="24"/>
                <w:szCs w:val="24"/>
              </w:rPr>
              <w:t>2.6</w:t>
            </w:r>
          </w:p>
        </w:tc>
        <w:tc>
          <w:tcPr>
            <w:tcW w:w="4913" w:type="dxa"/>
            <w:vAlign w:val="center"/>
          </w:tcPr>
          <w:p w14:paraId="48476191" w14:textId="77777777" w:rsidR="00FF1855" w:rsidRPr="009C0F54" w:rsidRDefault="00FF1855" w:rsidP="00552C4B">
            <w:pPr>
              <w:pStyle w:val="Default"/>
              <w:spacing w:line="276" w:lineRule="auto"/>
              <w:rPr>
                <w:lang w:val="uk-UA"/>
              </w:rPr>
            </w:pPr>
            <w:r w:rsidRPr="009C0F54">
              <w:rPr>
                <w:lang w:val="uk-UA"/>
              </w:rPr>
              <w:t>Цифрове формування променю</w:t>
            </w:r>
          </w:p>
        </w:tc>
        <w:tc>
          <w:tcPr>
            <w:tcW w:w="2135" w:type="dxa"/>
            <w:vAlign w:val="center"/>
          </w:tcPr>
          <w:p w14:paraId="7576D69B"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Наявність</w:t>
            </w:r>
          </w:p>
        </w:tc>
        <w:tc>
          <w:tcPr>
            <w:tcW w:w="1917" w:type="dxa"/>
            <w:vAlign w:val="center"/>
          </w:tcPr>
          <w:p w14:paraId="6B13FDD4" w14:textId="77777777" w:rsidR="00FF1855" w:rsidRPr="009C0F54" w:rsidRDefault="00FF1855" w:rsidP="00552C4B">
            <w:pPr>
              <w:tabs>
                <w:tab w:val="left" w:pos="284"/>
              </w:tabs>
              <w:rPr>
                <w:rFonts w:ascii="Times New Roman" w:hAnsi="Times New Roman"/>
                <w:bCs/>
                <w:sz w:val="24"/>
                <w:szCs w:val="24"/>
              </w:rPr>
            </w:pPr>
          </w:p>
        </w:tc>
      </w:tr>
      <w:tr w:rsidR="00FF1855" w:rsidRPr="009C0F54" w14:paraId="183AB578" w14:textId="77777777" w:rsidTr="00552C4B">
        <w:tc>
          <w:tcPr>
            <w:tcW w:w="816" w:type="dxa"/>
            <w:vAlign w:val="center"/>
          </w:tcPr>
          <w:p w14:paraId="354580C9" w14:textId="77777777" w:rsidR="00FF1855" w:rsidRPr="009C0F54" w:rsidRDefault="00FF1855" w:rsidP="00552C4B">
            <w:pPr>
              <w:tabs>
                <w:tab w:val="left" w:pos="284"/>
              </w:tabs>
              <w:jc w:val="center"/>
              <w:rPr>
                <w:rFonts w:ascii="Times New Roman" w:hAnsi="Times New Roman"/>
                <w:bCs/>
                <w:sz w:val="24"/>
                <w:szCs w:val="24"/>
              </w:rPr>
            </w:pPr>
            <w:r w:rsidRPr="009C0F54">
              <w:rPr>
                <w:rFonts w:ascii="Times New Roman" w:hAnsi="Times New Roman"/>
                <w:bCs/>
                <w:sz w:val="24"/>
                <w:szCs w:val="24"/>
              </w:rPr>
              <w:t>2.7</w:t>
            </w:r>
          </w:p>
        </w:tc>
        <w:tc>
          <w:tcPr>
            <w:tcW w:w="4913" w:type="dxa"/>
            <w:vAlign w:val="center"/>
          </w:tcPr>
          <w:p w14:paraId="466A6048" w14:textId="77777777" w:rsidR="00FF1855" w:rsidRPr="009C0F54" w:rsidRDefault="00FF1855" w:rsidP="00552C4B">
            <w:pPr>
              <w:pStyle w:val="Default"/>
              <w:spacing w:line="276" w:lineRule="auto"/>
              <w:rPr>
                <w:lang w:val="uk-UA"/>
              </w:rPr>
            </w:pPr>
            <w:r w:rsidRPr="009C0F54">
              <w:rPr>
                <w:lang w:val="uk-UA"/>
              </w:rPr>
              <w:t>Кількість цифрових каналів</w:t>
            </w:r>
          </w:p>
        </w:tc>
        <w:tc>
          <w:tcPr>
            <w:tcW w:w="2135" w:type="dxa"/>
            <w:vAlign w:val="center"/>
          </w:tcPr>
          <w:p w14:paraId="79FC8C02"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 xml:space="preserve">Не менше </w:t>
            </w:r>
            <w:r w:rsidRPr="007124E5">
              <w:rPr>
                <w:rFonts w:ascii="Times New Roman" w:hAnsi="Times New Roman"/>
                <w:sz w:val="24"/>
                <w:szCs w:val="24"/>
              </w:rPr>
              <w:t>98 000</w:t>
            </w:r>
          </w:p>
        </w:tc>
        <w:tc>
          <w:tcPr>
            <w:tcW w:w="1917" w:type="dxa"/>
            <w:vAlign w:val="center"/>
          </w:tcPr>
          <w:p w14:paraId="68943178" w14:textId="77777777" w:rsidR="00FF1855" w:rsidRPr="00E908AF" w:rsidRDefault="00FF1855" w:rsidP="00552C4B">
            <w:pPr>
              <w:tabs>
                <w:tab w:val="left" w:pos="284"/>
              </w:tabs>
              <w:rPr>
                <w:rFonts w:ascii="Times New Roman" w:hAnsi="Times New Roman"/>
                <w:bCs/>
                <w:sz w:val="24"/>
                <w:szCs w:val="24"/>
              </w:rPr>
            </w:pPr>
          </w:p>
        </w:tc>
      </w:tr>
      <w:tr w:rsidR="00FF1855" w:rsidRPr="009C0F54" w14:paraId="46DBFBD2" w14:textId="77777777" w:rsidTr="00552C4B">
        <w:tc>
          <w:tcPr>
            <w:tcW w:w="816" w:type="dxa"/>
            <w:vAlign w:val="center"/>
          </w:tcPr>
          <w:p w14:paraId="1F506D26" w14:textId="77777777" w:rsidR="00FF1855" w:rsidRPr="009C0F54" w:rsidRDefault="00FF1855" w:rsidP="00552C4B">
            <w:pPr>
              <w:tabs>
                <w:tab w:val="left" w:pos="284"/>
              </w:tabs>
              <w:jc w:val="center"/>
              <w:rPr>
                <w:rFonts w:ascii="Times New Roman" w:hAnsi="Times New Roman"/>
                <w:bCs/>
                <w:sz w:val="24"/>
                <w:szCs w:val="24"/>
              </w:rPr>
            </w:pPr>
            <w:r w:rsidRPr="009C0F54">
              <w:rPr>
                <w:rFonts w:ascii="Times New Roman" w:hAnsi="Times New Roman"/>
                <w:bCs/>
                <w:sz w:val="24"/>
                <w:szCs w:val="24"/>
              </w:rPr>
              <w:t>2.8</w:t>
            </w:r>
          </w:p>
        </w:tc>
        <w:tc>
          <w:tcPr>
            <w:tcW w:w="4913" w:type="dxa"/>
            <w:vAlign w:val="center"/>
          </w:tcPr>
          <w:p w14:paraId="6B781941" w14:textId="77777777" w:rsidR="00FF1855" w:rsidRPr="009C0F54" w:rsidRDefault="00FF1855" w:rsidP="00552C4B">
            <w:pPr>
              <w:pStyle w:val="Default"/>
              <w:spacing w:line="276" w:lineRule="auto"/>
              <w:rPr>
                <w:lang w:val="uk-UA"/>
              </w:rPr>
            </w:pPr>
            <w:r w:rsidRPr="009C0F54">
              <w:rPr>
                <w:lang w:val="uk-UA"/>
              </w:rPr>
              <w:t>Динамічне фокусування</w:t>
            </w:r>
          </w:p>
        </w:tc>
        <w:tc>
          <w:tcPr>
            <w:tcW w:w="2135" w:type="dxa"/>
            <w:vAlign w:val="center"/>
          </w:tcPr>
          <w:p w14:paraId="796DB345"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Наявність</w:t>
            </w:r>
          </w:p>
        </w:tc>
        <w:tc>
          <w:tcPr>
            <w:tcW w:w="1917" w:type="dxa"/>
            <w:vAlign w:val="center"/>
          </w:tcPr>
          <w:p w14:paraId="00834433" w14:textId="77777777" w:rsidR="00FF1855" w:rsidRPr="009C0F54" w:rsidRDefault="00FF1855" w:rsidP="00552C4B">
            <w:pPr>
              <w:tabs>
                <w:tab w:val="left" w:pos="284"/>
              </w:tabs>
              <w:rPr>
                <w:rFonts w:ascii="Times New Roman" w:hAnsi="Times New Roman"/>
                <w:bCs/>
                <w:sz w:val="24"/>
                <w:szCs w:val="24"/>
              </w:rPr>
            </w:pPr>
          </w:p>
        </w:tc>
      </w:tr>
      <w:tr w:rsidR="00FF1855" w:rsidRPr="009C0F54" w14:paraId="5E0D3055" w14:textId="77777777" w:rsidTr="00552C4B">
        <w:tc>
          <w:tcPr>
            <w:tcW w:w="816" w:type="dxa"/>
            <w:vAlign w:val="center"/>
          </w:tcPr>
          <w:p w14:paraId="00586FFA" w14:textId="77777777" w:rsidR="00FF1855" w:rsidRPr="009C0F54" w:rsidRDefault="00FF1855" w:rsidP="00552C4B">
            <w:pPr>
              <w:tabs>
                <w:tab w:val="left" w:pos="284"/>
              </w:tabs>
              <w:jc w:val="center"/>
              <w:rPr>
                <w:rFonts w:ascii="Times New Roman" w:hAnsi="Times New Roman"/>
                <w:bCs/>
                <w:sz w:val="24"/>
                <w:szCs w:val="24"/>
              </w:rPr>
            </w:pPr>
            <w:r w:rsidRPr="009C0F54">
              <w:rPr>
                <w:rFonts w:ascii="Times New Roman" w:hAnsi="Times New Roman"/>
                <w:bCs/>
                <w:sz w:val="24"/>
                <w:szCs w:val="24"/>
              </w:rPr>
              <w:t>2.9</w:t>
            </w:r>
          </w:p>
        </w:tc>
        <w:tc>
          <w:tcPr>
            <w:tcW w:w="4913" w:type="dxa"/>
            <w:vAlign w:val="center"/>
          </w:tcPr>
          <w:p w14:paraId="5BCC69BD" w14:textId="77777777" w:rsidR="00FF1855" w:rsidRPr="009C0F54" w:rsidRDefault="00FF1855" w:rsidP="00552C4B">
            <w:pPr>
              <w:pStyle w:val="Default"/>
              <w:spacing w:line="276" w:lineRule="auto"/>
              <w:rPr>
                <w:lang w:val="uk-UA"/>
              </w:rPr>
            </w:pPr>
            <w:r w:rsidRPr="009C0F54">
              <w:rPr>
                <w:lang w:val="uk-UA"/>
              </w:rPr>
              <w:t>Мова інтерфейсу</w:t>
            </w:r>
          </w:p>
        </w:tc>
        <w:tc>
          <w:tcPr>
            <w:tcW w:w="2135" w:type="dxa"/>
            <w:vAlign w:val="center"/>
          </w:tcPr>
          <w:p w14:paraId="4C016009"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Українська або російська</w:t>
            </w:r>
          </w:p>
        </w:tc>
        <w:tc>
          <w:tcPr>
            <w:tcW w:w="1917" w:type="dxa"/>
            <w:vAlign w:val="center"/>
          </w:tcPr>
          <w:p w14:paraId="6BCE2277" w14:textId="77777777" w:rsidR="00FF1855" w:rsidRPr="009C0F54" w:rsidRDefault="00FF1855" w:rsidP="00552C4B">
            <w:pPr>
              <w:tabs>
                <w:tab w:val="left" w:pos="284"/>
              </w:tabs>
              <w:rPr>
                <w:rFonts w:ascii="Times New Roman" w:hAnsi="Times New Roman"/>
                <w:bCs/>
                <w:sz w:val="24"/>
                <w:szCs w:val="24"/>
              </w:rPr>
            </w:pPr>
          </w:p>
        </w:tc>
      </w:tr>
      <w:tr w:rsidR="00FF1855" w:rsidRPr="009C0F54" w14:paraId="76445D02" w14:textId="77777777" w:rsidTr="00552C4B">
        <w:tc>
          <w:tcPr>
            <w:tcW w:w="816" w:type="dxa"/>
            <w:vAlign w:val="center"/>
          </w:tcPr>
          <w:p w14:paraId="3B040585" w14:textId="77777777" w:rsidR="00FF1855" w:rsidRPr="009C0F54" w:rsidRDefault="00FF1855" w:rsidP="00552C4B">
            <w:pPr>
              <w:tabs>
                <w:tab w:val="left" w:pos="284"/>
              </w:tabs>
              <w:jc w:val="center"/>
              <w:rPr>
                <w:rFonts w:ascii="Times New Roman" w:hAnsi="Times New Roman"/>
                <w:bCs/>
                <w:sz w:val="24"/>
                <w:szCs w:val="24"/>
              </w:rPr>
            </w:pPr>
            <w:r w:rsidRPr="009C0F54">
              <w:rPr>
                <w:rFonts w:ascii="Times New Roman" w:hAnsi="Times New Roman"/>
                <w:bCs/>
                <w:sz w:val="24"/>
                <w:szCs w:val="24"/>
              </w:rPr>
              <w:t>2.10</w:t>
            </w:r>
          </w:p>
        </w:tc>
        <w:tc>
          <w:tcPr>
            <w:tcW w:w="4913" w:type="dxa"/>
            <w:vAlign w:val="center"/>
          </w:tcPr>
          <w:p w14:paraId="24549496" w14:textId="77777777" w:rsidR="00FF1855" w:rsidRPr="009C0F54" w:rsidRDefault="00FF1855" w:rsidP="00552C4B">
            <w:pPr>
              <w:pStyle w:val="Default"/>
              <w:spacing w:line="276" w:lineRule="auto"/>
              <w:rPr>
                <w:lang w:val="uk-UA"/>
              </w:rPr>
            </w:pPr>
            <w:r w:rsidRPr="009C0F54">
              <w:rPr>
                <w:lang w:val="uk-UA"/>
              </w:rPr>
              <w:t>Монітор з діагоналлю не меньше 15 дюймів та роздільною здатністю не менше 1024х768</w:t>
            </w:r>
          </w:p>
        </w:tc>
        <w:tc>
          <w:tcPr>
            <w:tcW w:w="2135" w:type="dxa"/>
            <w:vAlign w:val="center"/>
          </w:tcPr>
          <w:p w14:paraId="5BD50D17"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Наявність</w:t>
            </w:r>
          </w:p>
        </w:tc>
        <w:tc>
          <w:tcPr>
            <w:tcW w:w="1917" w:type="dxa"/>
            <w:vAlign w:val="center"/>
          </w:tcPr>
          <w:p w14:paraId="176419F4" w14:textId="77777777" w:rsidR="00FF1855" w:rsidRPr="00E908AF" w:rsidRDefault="00FF1855" w:rsidP="00552C4B">
            <w:pPr>
              <w:tabs>
                <w:tab w:val="left" w:pos="284"/>
              </w:tabs>
              <w:rPr>
                <w:rFonts w:ascii="Times New Roman" w:hAnsi="Times New Roman"/>
                <w:bCs/>
                <w:sz w:val="24"/>
                <w:szCs w:val="24"/>
              </w:rPr>
            </w:pPr>
          </w:p>
        </w:tc>
      </w:tr>
      <w:tr w:rsidR="00FF1855" w:rsidRPr="009C0F54" w14:paraId="77D6B551" w14:textId="77777777" w:rsidTr="00552C4B">
        <w:tc>
          <w:tcPr>
            <w:tcW w:w="816" w:type="dxa"/>
            <w:vAlign w:val="center"/>
          </w:tcPr>
          <w:p w14:paraId="37B11ED9" w14:textId="77777777" w:rsidR="00FF1855" w:rsidRPr="009C0F54" w:rsidRDefault="00FF1855" w:rsidP="00552C4B">
            <w:pPr>
              <w:tabs>
                <w:tab w:val="left" w:pos="284"/>
              </w:tabs>
              <w:jc w:val="center"/>
              <w:rPr>
                <w:rFonts w:ascii="Times New Roman" w:hAnsi="Times New Roman"/>
                <w:bCs/>
                <w:sz w:val="24"/>
                <w:szCs w:val="24"/>
              </w:rPr>
            </w:pPr>
            <w:r w:rsidRPr="009C0F54">
              <w:rPr>
                <w:rFonts w:ascii="Times New Roman" w:hAnsi="Times New Roman"/>
                <w:bCs/>
                <w:sz w:val="24"/>
                <w:szCs w:val="24"/>
              </w:rPr>
              <w:t>2.11</w:t>
            </w:r>
          </w:p>
        </w:tc>
        <w:tc>
          <w:tcPr>
            <w:tcW w:w="4913" w:type="dxa"/>
            <w:vAlign w:val="center"/>
          </w:tcPr>
          <w:p w14:paraId="20F92DE5"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Акумуляторна батарея</w:t>
            </w:r>
          </w:p>
        </w:tc>
        <w:tc>
          <w:tcPr>
            <w:tcW w:w="2135" w:type="dxa"/>
            <w:vAlign w:val="center"/>
          </w:tcPr>
          <w:p w14:paraId="12627379"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Наявність</w:t>
            </w:r>
          </w:p>
        </w:tc>
        <w:tc>
          <w:tcPr>
            <w:tcW w:w="1917" w:type="dxa"/>
            <w:vAlign w:val="center"/>
          </w:tcPr>
          <w:p w14:paraId="65F4B528" w14:textId="77777777" w:rsidR="00FF1855" w:rsidRPr="009C0F54" w:rsidRDefault="00FF1855" w:rsidP="00552C4B">
            <w:pPr>
              <w:tabs>
                <w:tab w:val="left" w:pos="284"/>
              </w:tabs>
              <w:rPr>
                <w:rFonts w:ascii="Times New Roman" w:hAnsi="Times New Roman"/>
                <w:bCs/>
                <w:sz w:val="24"/>
                <w:szCs w:val="24"/>
              </w:rPr>
            </w:pPr>
          </w:p>
        </w:tc>
      </w:tr>
      <w:tr w:rsidR="00FF1855" w:rsidRPr="009C0F54" w14:paraId="48F9FA8F" w14:textId="77777777" w:rsidTr="00552C4B">
        <w:tc>
          <w:tcPr>
            <w:tcW w:w="816" w:type="dxa"/>
            <w:vAlign w:val="center"/>
          </w:tcPr>
          <w:p w14:paraId="02F6D2F3" w14:textId="77777777" w:rsidR="00FF1855" w:rsidRPr="009C0F54" w:rsidRDefault="00FF1855" w:rsidP="00552C4B">
            <w:pPr>
              <w:tabs>
                <w:tab w:val="left" w:pos="284"/>
              </w:tabs>
              <w:jc w:val="center"/>
              <w:rPr>
                <w:rFonts w:ascii="Times New Roman" w:hAnsi="Times New Roman"/>
                <w:bCs/>
                <w:sz w:val="24"/>
                <w:szCs w:val="24"/>
              </w:rPr>
            </w:pPr>
            <w:r w:rsidRPr="009C0F54">
              <w:rPr>
                <w:rFonts w:ascii="Times New Roman" w:hAnsi="Times New Roman"/>
                <w:bCs/>
                <w:sz w:val="24"/>
                <w:szCs w:val="24"/>
              </w:rPr>
              <w:t>2.12</w:t>
            </w:r>
          </w:p>
        </w:tc>
        <w:tc>
          <w:tcPr>
            <w:tcW w:w="4913" w:type="dxa"/>
            <w:vAlign w:val="center"/>
          </w:tcPr>
          <w:p w14:paraId="520764C1"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 xml:space="preserve">Максимальний час роботи в </w:t>
            </w:r>
            <w:proofErr w:type="gramStart"/>
            <w:r w:rsidRPr="009C0F54">
              <w:rPr>
                <w:rFonts w:ascii="Times New Roman" w:hAnsi="Times New Roman"/>
                <w:sz w:val="24"/>
                <w:szCs w:val="24"/>
              </w:rPr>
              <w:t>автономному</w:t>
            </w:r>
            <w:proofErr w:type="gramEnd"/>
            <w:r w:rsidRPr="009C0F54">
              <w:rPr>
                <w:rFonts w:ascii="Times New Roman" w:hAnsi="Times New Roman"/>
                <w:sz w:val="24"/>
                <w:szCs w:val="24"/>
              </w:rPr>
              <w:t xml:space="preserve"> режимі</w:t>
            </w:r>
          </w:p>
        </w:tc>
        <w:tc>
          <w:tcPr>
            <w:tcW w:w="2135" w:type="dxa"/>
            <w:vAlign w:val="center"/>
          </w:tcPr>
          <w:p w14:paraId="00B12DF7"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 xml:space="preserve">Не менше </w:t>
            </w:r>
            <w:r w:rsidRPr="007124E5">
              <w:rPr>
                <w:rFonts w:ascii="Times New Roman" w:hAnsi="Times New Roman"/>
                <w:sz w:val="24"/>
                <w:szCs w:val="24"/>
              </w:rPr>
              <w:t>60</w:t>
            </w:r>
            <w:r w:rsidRPr="009C0F54">
              <w:rPr>
                <w:rFonts w:ascii="Times New Roman" w:hAnsi="Times New Roman"/>
                <w:sz w:val="24"/>
                <w:szCs w:val="24"/>
              </w:rPr>
              <w:t xml:space="preserve"> хвилин</w:t>
            </w:r>
          </w:p>
        </w:tc>
        <w:tc>
          <w:tcPr>
            <w:tcW w:w="1917" w:type="dxa"/>
            <w:vAlign w:val="center"/>
          </w:tcPr>
          <w:p w14:paraId="283D0BCA" w14:textId="77777777" w:rsidR="00FF1855" w:rsidRPr="00E908AF" w:rsidRDefault="00FF1855" w:rsidP="00552C4B">
            <w:pPr>
              <w:tabs>
                <w:tab w:val="left" w:pos="284"/>
              </w:tabs>
              <w:rPr>
                <w:rFonts w:ascii="Times New Roman" w:hAnsi="Times New Roman"/>
                <w:bCs/>
                <w:sz w:val="24"/>
                <w:szCs w:val="24"/>
              </w:rPr>
            </w:pPr>
          </w:p>
        </w:tc>
      </w:tr>
      <w:tr w:rsidR="00FF1855" w:rsidRPr="009C0F54" w14:paraId="38833F38" w14:textId="77777777" w:rsidTr="00552C4B">
        <w:tc>
          <w:tcPr>
            <w:tcW w:w="816" w:type="dxa"/>
            <w:vAlign w:val="center"/>
          </w:tcPr>
          <w:p w14:paraId="390E0B71" w14:textId="77777777" w:rsidR="00FF1855" w:rsidRPr="009C0F54" w:rsidRDefault="00FF1855" w:rsidP="00552C4B">
            <w:pPr>
              <w:tabs>
                <w:tab w:val="left" w:pos="284"/>
              </w:tabs>
              <w:jc w:val="center"/>
              <w:rPr>
                <w:rFonts w:ascii="Times New Roman" w:hAnsi="Times New Roman"/>
                <w:bCs/>
                <w:sz w:val="24"/>
                <w:szCs w:val="24"/>
              </w:rPr>
            </w:pPr>
            <w:r w:rsidRPr="009C0F54">
              <w:rPr>
                <w:rFonts w:ascii="Times New Roman" w:hAnsi="Times New Roman"/>
                <w:bCs/>
                <w:sz w:val="24"/>
                <w:szCs w:val="24"/>
              </w:rPr>
              <w:t>2.13</w:t>
            </w:r>
          </w:p>
        </w:tc>
        <w:tc>
          <w:tcPr>
            <w:tcW w:w="4913" w:type="dxa"/>
            <w:vAlign w:val="center"/>
          </w:tcPr>
          <w:p w14:paraId="6AD9B4C8"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Частотний діапазон системи</w:t>
            </w:r>
          </w:p>
        </w:tc>
        <w:tc>
          <w:tcPr>
            <w:tcW w:w="2135" w:type="dxa"/>
            <w:vAlign w:val="center"/>
          </w:tcPr>
          <w:p w14:paraId="3CF9487B"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Не вужче 1-18 МГц</w:t>
            </w:r>
          </w:p>
        </w:tc>
        <w:tc>
          <w:tcPr>
            <w:tcW w:w="1917" w:type="dxa"/>
            <w:vAlign w:val="center"/>
          </w:tcPr>
          <w:p w14:paraId="425E58D8" w14:textId="77777777" w:rsidR="00FF1855" w:rsidRPr="00E908AF" w:rsidRDefault="00FF1855" w:rsidP="00552C4B">
            <w:pPr>
              <w:tabs>
                <w:tab w:val="left" w:pos="284"/>
              </w:tabs>
              <w:rPr>
                <w:rFonts w:ascii="Times New Roman" w:hAnsi="Times New Roman"/>
                <w:bCs/>
                <w:sz w:val="24"/>
                <w:szCs w:val="24"/>
              </w:rPr>
            </w:pPr>
          </w:p>
        </w:tc>
      </w:tr>
      <w:tr w:rsidR="00FF1855" w:rsidRPr="009C0F54" w14:paraId="3279B486" w14:textId="77777777" w:rsidTr="00552C4B">
        <w:tc>
          <w:tcPr>
            <w:tcW w:w="816" w:type="dxa"/>
            <w:vAlign w:val="center"/>
          </w:tcPr>
          <w:p w14:paraId="1E1D1EA3" w14:textId="77777777" w:rsidR="00FF1855" w:rsidRPr="009C0F54" w:rsidRDefault="00FF1855" w:rsidP="00552C4B">
            <w:pPr>
              <w:tabs>
                <w:tab w:val="left" w:pos="284"/>
              </w:tabs>
              <w:jc w:val="center"/>
              <w:rPr>
                <w:rFonts w:ascii="Times New Roman" w:hAnsi="Times New Roman"/>
                <w:b/>
                <w:bCs/>
                <w:sz w:val="24"/>
                <w:szCs w:val="24"/>
              </w:rPr>
            </w:pPr>
            <w:r w:rsidRPr="009C0F54">
              <w:rPr>
                <w:rFonts w:ascii="Times New Roman" w:hAnsi="Times New Roman"/>
                <w:b/>
                <w:bCs/>
                <w:sz w:val="24"/>
                <w:szCs w:val="24"/>
              </w:rPr>
              <w:t>3</w:t>
            </w:r>
          </w:p>
        </w:tc>
        <w:tc>
          <w:tcPr>
            <w:tcW w:w="4913" w:type="dxa"/>
            <w:vAlign w:val="center"/>
          </w:tcPr>
          <w:p w14:paraId="5E2D1E24" w14:textId="77777777" w:rsidR="00FF1855" w:rsidRPr="009C0F54" w:rsidRDefault="00FF1855" w:rsidP="00552C4B">
            <w:pPr>
              <w:rPr>
                <w:rFonts w:ascii="Times New Roman" w:hAnsi="Times New Roman"/>
                <w:b/>
                <w:sz w:val="24"/>
                <w:szCs w:val="24"/>
              </w:rPr>
            </w:pPr>
            <w:r w:rsidRPr="009C0F54">
              <w:rPr>
                <w:rFonts w:ascii="Times New Roman" w:hAnsi="Times New Roman"/>
                <w:b/>
                <w:sz w:val="24"/>
                <w:szCs w:val="24"/>
              </w:rPr>
              <w:t>Параметри сканування в B (2D)-режимі:</w:t>
            </w:r>
          </w:p>
        </w:tc>
        <w:tc>
          <w:tcPr>
            <w:tcW w:w="2135" w:type="dxa"/>
            <w:vAlign w:val="center"/>
          </w:tcPr>
          <w:p w14:paraId="03EA3D7F" w14:textId="77777777" w:rsidR="00FF1855" w:rsidRPr="009C0F54" w:rsidRDefault="00FF1855" w:rsidP="00552C4B">
            <w:pPr>
              <w:rPr>
                <w:rFonts w:ascii="Times New Roman" w:hAnsi="Times New Roman"/>
                <w:sz w:val="24"/>
                <w:szCs w:val="24"/>
              </w:rPr>
            </w:pPr>
          </w:p>
        </w:tc>
        <w:tc>
          <w:tcPr>
            <w:tcW w:w="1917" w:type="dxa"/>
            <w:vAlign w:val="center"/>
          </w:tcPr>
          <w:p w14:paraId="4C45F2A0" w14:textId="77777777" w:rsidR="00FF1855" w:rsidRPr="009C0F54" w:rsidRDefault="00FF1855" w:rsidP="00552C4B">
            <w:pPr>
              <w:tabs>
                <w:tab w:val="left" w:pos="284"/>
              </w:tabs>
              <w:rPr>
                <w:rFonts w:ascii="Times New Roman" w:hAnsi="Times New Roman"/>
                <w:bCs/>
                <w:sz w:val="24"/>
                <w:szCs w:val="24"/>
              </w:rPr>
            </w:pPr>
          </w:p>
        </w:tc>
      </w:tr>
      <w:tr w:rsidR="00FF1855" w:rsidRPr="009C0F54" w14:paraId="3591C0C2" w14:textId="77777777" w:rsidTr="00552C4B">
        <w:tc>
          <w:tcPr>
            <w:tcW w:w="816" w:type="dxa"/>
            <w:vAlign w:val="center"/>
          </w:tcPr>
          <w:p w14:paraId="020F4EB4" w14:textId="77777777" w:rsidR="00FF1855" w:rsidRPr="009C0F54" w:rsidRDefault="00FF1855" w:rsidP="00552C4B">
            <w:pPr>
              <w:tabs>
                <w:tab w:val="left" w:pos="284"/>
              </w:tabs>
              <w:jc w:val="center"/>
              <w:rPr>
                <w:rFonts w:ascii="Times New Roman" w:hAnsi="Times New Roman"/>
                <w:bCs/>
                <w:sz w:val="24"/>
                <w:szCs w:val="24"/>
              </w:rPr>
            </w:pPr>
            <w:r w:rsidRPr="009C0F54">
              <w:rPr>
                <w:rFonts w:ascii="Times New Roman" w:hAnsi="Times New Roman"/>
                <w:bCs/>
                <w:sz w:val="24"/>
                <w:szCs w:val="24"/>
              </w:rPr>
              <w:t>3.1</w:t>
            </w:r>
          </w:p>
        </w:tc>
        <w:tc>
          <w:tcPr>
            <w:tcW w:w="4913" w:type="dxa"/>
            <w:vAlign w:val="center"/>
          </w:tcPr>
          <w:p w14:paraId="204AF096"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Глибина сканування</w:t>
            </w:r>
          </w:p>
        </w:tc>
        <w:tc>
          <w:tcPr>
            <w:tcW w:w="2135" w:type="dxa"/>
            <w:vAlign w:val="center"/>
          </w:tcPr>
          <w:p w14:paraId="75FC6FE0"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 xml:space="preserve">Не менше </w:t>
            </w:r>
            <w:r w:rsidRPr="00A37AA9">
              <w:rPr>
                <w:rFonts w:ascii="Times New Roman" w:hAnsi="Times New Roman"/>
                <w:sz w:val="24"/>
                <w:szCs w:val="24"/>
              </w:rPr>
              <w:t>30</w:t>
            </w:r>
            <w:r w:rsidRPr="009C0F54">
              <w:rPr>
                <w:rFonts w:ascii="Times New Roman" w:hAnsi="Times New Roman"/>
                <w:sz w:val="24"/>
                <w:szCs w:val="24"/>
              </w:rPr>
              <w:t xml:space="preserve"> см</w:t>
            </w:r>
          </w:p>
        </w:tc>
        <w:tc>
          <w:tcPr>
            <w:tcW w:w="1917" w:type="dxa"/>
            <w:vAlign w:val="center"/>
          </w:tcPr>
          <w:p w14:paraId="705CDCDB" w14:textId="77777777" w:rsidR="00FF1855" w:rsidRPr="00E908AF" w:rsidRDefault="00FF1855" w:rsidP="00552C4B">
            <w:pPr>
              <w:tabs>
                <w:tab w:val="left" w:pos="284"/>
              </w:tabs>
              <w:rPr>
                <w:rFonts w:ascii="Times New Roman" w:hAnsi="Times New Roman"/>
                <w:bCs/>
                <w:sz w:val="24"/>
                <w:szCs w:val="24"/>
              </w:rPr>
            </w:pPr>
          </w:p>
        </w:tc>
      </w:tr>
      <w:tr w:rsidR="00FF1855" w:rsidRPr="009C0F54" w14:paraId="50C92228" w14:textId="77777777" w:rsidTr="00552C4B">
        <w:tc>
          <w:tcPr>
            <w:tcW w:w="816" w:type="dxa"/>
            <w:vAlign w:val="center"/>
          </w:tcPr>
          <w:p w14:paraId="339CAE6A" w14:textId="77777777" w:rsidR="00FF1855" w:rsidRPr="009C0F54" w:rsidRDefault="00FF1855" w:rsidP="00552C4B">
            <w:pPr>
              <w:tabs>
                <w:tab w:val="left" w:pos="284"/>
              </w:tabs>
              <w:jc w:val="center"/>
              <w:rPr>
                <w:rFonts w:ascii="Times New Roman" w:hAnsi="Times New Roman"/>
                <w:bCs/>
                <w:sz w:val="24"/>
                <w:szCs w:val="24"/>
              </w:rPr>
            </w:pPr>
            <w:r w:rsidRPr="009C0F54">
              <w:rPr>
                <w:rFonts w:ascii="Times New Roman" w:hAnsi="Times New Roman"/>
                <w:bCs/>
                <w:sz w:val="24"/>
                <w:szCs w:val="24"/>
              </w:rPr>
              <w:lastRenderedPageBreak/>
              <w:t>3.2</w:t>
            </w:r>
          </w:p>
        </w:tc>
        <w:tc>
          <w:tcPr>
            <w:tcW w:w="4913" w:type="dxa"/>
            <w:vAlign w:val="center"/>
          </w:tcPr>
          <w:p w14:paraId="1CDBED7B"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Сі</w:t>
            </w:r>
            <w:proofErr w:type="gramStart"/>
            <w:r w:rsidRPr="009C0F54">
              <w:rPr>
                <w:rFonts w:ascii="Times New Roman" w:hAnsi="Times New Roman"/>
                <w:sz w:val="24"/>
                <w:szCs w:val="24"/>
              </w:rPr>
              <w:t>р</w:t>
            </w:r>
            <w:proofErr w:type="gramEnd"/>
            <w:r w:rsidRPr="009C0F54">
              <w:rPr>
                <w:rFonts w:ascii="Times New Roman" w:hAnsi="Times New Roman"/>
                <w:sz w:val="24"/>
                <w:szCs w:val="24"/>
              </w:rPr>
              <w:t>і карти</w:t>
            </w:r>
          </w:p>
        </w:tc>
        <w:tc>
          <w:tcPr>
            <w:tcW w:w="2135" w:type="dxa"/>
            <w:vAlign w:val="center"/>
          </w:tcPr>
          <w:p w14:paraId="3C323A69"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Не менше 10</w:t>
            </w:r>
          </w:p>
        </w:tc>
        <w:tc>
          <w:tcPr>
            <w:tcW w:w="1917" w:type="dxa"/>
            <w:vAlign w:val="center"/>
          </w:tcPr>
          <w:p w14:paraId="6DF7A6DB" w14:textId="77777777" w:rsidR="00FF1855" w:rsidRPr="009C0F54" w:rsidRDefault="00FF1855" w:rsidP="00552C4B">
            <w:pPr>
              <w:tabs>
                <w:tab w:val="left" w:pos="284"/>
              </w:tabs>
              <w:rPr>
                <w:rFonts w:ascii="Times New Roman" w:hAnsi="Times New Roman"/>
                <w:bCs/>
                <w:sz w:val="24"/>
                <w:szCs w:val="24"/>
              </w:rPr>
            </w:pPr>
          </w:p>
        </w:tc>
      </w:tr>
      <w:tr w:rsidR="00FF1855" w:rsidRPr="009C0F54" w14:paraId="07D4C4E9" w14:textId="77777777" w:rsidTr="00552C4B">
        <w:tc>
          <w:tcPr>
            <w:tcW w:w="816" w:type="dxa"/>
            <w:vAlign w:val="center"/>
          </w:tcPr>
          <w:p w14:paraId="4F304973" w14:textId="77777777" w:rsidR="00FF1855" w:rsidRPr="009C0F54" w:rsidRDefault="00FF1855" w:rsidP="00552C4B">
            <w:pPr>
              <w:tabs>
                <w:tab w:val="left" w:pos="284"/>
              </w:tabs>
              <w:jc w:val="center"/>
              <w:rPr>
                <w:rFonts w:ascii="Times New Roman" w:hAnsi="Times New Roman"/>
                <w:bCs/>
                <w:sz w:val="24"/>
                <w:szCs w:val="24"/>
              </w:rPr>
            </w:pPr>
            <w:r w:rsidRPr="009C0F54">
              <w:rPr>
                <w:rFonts w:ascii="Times New Roman" w:hAnsi="Times New Roman"/>
                <w:bCs/>
                <w:sz w:val="24"/>
                <w:szCs w:val="24"/>
              </w:rPr>
              <w:t>3.3</w:t>
            </w:r>
          </w:p>
        </w:tc>
        <w:tc>
          <w:tcPr>
            <w:tcW w:w="4913" w:type="dxa"/>
            <w:vAlign w:val="center"/>
          </w:tcPr>
          <w:p w14:paraId="0A7E905B"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Зміна частоти сканування</w:t>
            </w:r>
          </w:p>
        </w:tc>
        <w:tc>
          <w:tcPr>
            <w:tcW w:w="2135" w:type="dxa"/>
            <w:vAlign w:val="center"/>
          </w:tcPr>
          <w:p w14:paraId="3474A2CA"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 xml:space="preserve">Не менше 3 кроків </w:t>
            </w:r>
          </w:p>
        </w:tc>
        <w:tc>
          <w:tcPr>
            <w:tcW w:w="1917" w:type="dxa"/>
            <w:vAlign w:val="center"/>
          </w:tcPr>
          <w:p w14:paraId="7995EDE8" w14:textId="77777777" w:rsidR="00FF1855" w:rsidRPr="009C0F54" w:rsidRDefault="00FF1855" w:rsidP="00552C4B">
            <w:pPr>
              <w:tabs>
                <w:tab w:val="left" w:pos="284"/>
              </w:tabs>
              <w:rPr>
                <w:rFonts w:ascii="Times New Roman" w:hAnsi="Times New Roman"/>
                <w:bCs/>
                <w:sz w:val="24"/>
                <w:szCs w:val="24"/>
              </w:rPr>
            </w:pPr>
          </w:p>
        </w:tc>
      </w:tr>
      <w:tr w:rsidR="00FF1855" w:rsidRPr="009C0F54" w14:paraId="39F72EDC" w14:textId="77777777" w:rsidTr="00552C4B">
        <w:tc>
          <w:tcPr>
            <w:tcW w:w="816" w:type="dxa"/>
            <w:vAlign w:val="center"/>
          </w:tcPr>
          <w:p w14:paraId="0892DA37" w14:textId="77777777" w:rsidR="00FF1855" w:rsidRPr="009C0F54" w:rsidRDefault="00FF1855" w:rsidP="00552C4B">
            <w:pPr>
              <w:tabs>
                <w:tab w:val="left" w:pos="284"/>
              </w:tabs>
              <w:jc w:val="center"/>
              <w:rPr>
                <w:rFonts w:ascii="Times New Roman" w:hAnsi="Times New Roman"/>
                <w:bCs/>
                <w:sz w:val="24"/>
                <w:szCs w:val="24"/>
              </w:rPr>
            </w:pPr>
            <w:r w:rsidRPr="009C0F54">
              <w:rPr>
                <w:rFonts w:ascii="Times New Roman" w:hAnsi="Times New Roman"/>
                <w:bCs/>
                <w:sz w:val="24"/>
                <w:szCs w:val="24"/>
              </w:rPr>
              <w:t>3.4</w:t>
            </w:r>
          </w:p>
        </w:tc>
        <w:tc>
          <w:tcPr>
            <w:tcW w:w="4913" w:type="dxa"/>
            <w:vAlign w:val="center"/>
          </w:tcPr>
          <w:p w14:paraId="04CA32F8" w14:textId="77777777" w:rsidR="00FF1855" w:rsidRPr="009C0F54" w:rsidRDefault="00FF1855" w:rsidP="00552C4B">
            <w:pPr>
              <w:rPr>
                <w:rFonts w:ascii="Times New Roman" w:hAnsi="Times New Roman"/>
                <w:sz w:val="24"/>
                <w:szCs w:val="24"/>
              </w:rPr>
            </w:pPr>
            <w:proofErr w:type="gramStart"/>
            <w:r w:rsidRPr="009C0F54">
              <w:rPr>
                <w:rFonts w:ascii="Times New Roman" w:hAnsi="Times New Roman"/>
                <w:sz w:val="24"/>
                <w:szCs w:val="24"/>
              </w:rPr>
              <w:t>Максимальна</w:t>
            </w:r>
            <w:proofErr w:type="gramEnd"/>
            <w:r w:rsidRPr="009C0F54">
              <w:rPr>
                <w:rFonts w:ascii="Times New Roman" w:hAnsi="Times New Roman"/>
                <w:sz w:val="24"/>
                <w:szCs w:val="24"/>
              </w:rPr>
              <w:t xml:space="preserve"> кількість фокусних зон</w:t>
            </w:r>
          </w:p>
        </w:tc>
        <w:tc>
          <w:tcPr>
            <w:tcW w:w="2135" w:type="dxa"/>
            <w:vAlign w:val="center"/>
          </w:tcPr>
          <w:p w14:paraId="5C121667" w14:textId="77777777" w:rsidR="00FF1855" w:rsidRPr="009C0F54" w:rsidRDefault="00FF1855" w:rsidP="00552C4B">
            <w:pPr>
              <w:rPr>
                <w:rFonts w:ascii="Times New Roman" w:hAnsi="Times New Roman"/>
                <w:sz w:val="24"/>
                <w:szCs w:val="24"/>
              </w:rPr>
            </w:pPr>
            <w:r>
              <w:rPr>
                <w:rFonts w:ascii="Times New Roman" w:hAnsi="Times New Roman"/>
                <w:sz w:val="24"/>
                <w:szCs w:val="24"/>
              </w:rPr>
              <w:t>Не менше 4</w:t>
            </w:r>
            <w:r w:rsidRPr="009C0F54">
              <w:rPr>
                <w:rFonts w:ascii="Times New Roman" w:hAnsi="Times New Roman"/>
                <w:sz w:val="24"/>
                <w:szCs w:val="24"/>
              </w:rPr>
              <w:t xml:space="preserve"> зон</w:t>
            </w:r>
          </w:p>
        </w:tc>
        <w:tc>
          <w:tcPr>
            <w:tcW w:w="1917" w:type="dxa"/>
            <w:vAlign w:val="center"/>
          </w:tcPr>
          <w:p w14:paraId="3CF2641B" w14:textId="77777777" w:rsidR="00FF1855" w:rsidRPr="009C0F54" w:rsidRDefault="00FF1855" w:rsidP="00552C4B">
            <w:pPr>
              <w:tabs>
                <w:tab w:val="left" w:pos="284"/>
              </w:tabs>
              <w:rPr>
                <w:rFonts w:ascii="Times New Roman" w:hAnsi="Times New Roman"/>
                <w:bCs/>
                <w:sz w:val="24"/>
                <w:szCs w:val="24"/>
              </w:rPr>
            </w:pPr>
          </w:p>
        </w:tc>
      </w:tr>
      <w:tr w:rsidR="00FF1855" w:rsidRPr="009C0F54" w14:paraId="30E09928" w14:textId="77777777" w:rsidTr="00552C4B">
        <w:tc>
          <w:tcPr>
            <w:tcW w:w="816" w:type="dxa"/>
            <w:vAlign w:val="center"/>
          </w:tcPr>
          <w:p w14:paraId="5ACD7999" w14:textId="77777777" w:rsidR="00FF1855" w:rsidRPr="009C0F54" w:rsidRDefault="00FF1855" w:rsidP="00552C4B">
            <w:pPr>
              <w:tabs>
                <w:tab w:val="left" w:pos="284"/>
              </w:tabs>
              <w:jc w:val="center"/>
              <w:rPr>
                <w:rFonts w:ascii="Times New Roman" w:hAnsi="Times New Roman"/>
                <w:bCs/>
                <w:sz w:val="24"/>
                <w:szCs w:val="24"/>
              </w:rPr>
            </w:pPr>
            <w:r w:rsidRPr="009C0F54">
              <w:rPr>
                <w:rFonts w:ascii="Times New Roman" w:hAnsi="Times New Roman"/>
                <w:bCs/>
                <w:sz w:val="24"/>
                <w:szCs w:val="24"/>
              </w:rPr>
              <w:t>3.5</w:t>
            </w:r>
          </w:p>
        </w:tc>
        <w:tc>
          <w:tcPr>
            <w:tcW w:w="4913" w:type="dxa"/>
            <w:vAlign w:val="center"/>
          </w:tcPr>
          <w:p w14:paraId="17BECDF5"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Режим тканинної гармоніки</w:t>
            </w:r>
          </w:p>
        </w:tc>
        <w:tc>
          <w:tcPr>
            <w:tcW w:w="2135" w:type="dxa"/>
            <w:vAlign w:val="center"/>
          </w:tcPr>
          <w:p w14:paraId="0DEFEEA6"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Наявність</w:t>
            </w:r>
          </w:p>
        </w:tc>
        <w:tc>
          <w:tcPr>
            <w:tcW w:w="1917" w:type="dxa"/>
            <w:vAlign w:val="center"/>
          </w:tcPr>
          <w:p w14:paraId="48A30416" w14:textId="77777777" w:rsidR="00FF1855" w:rsidRPr="009C0F54" w:rsidRDefault="00FF1855" w:rsidP="00552C4B">
            <w:pPr>
              <w:tabs>
                <w:tab w:val="left" w:pos="284"/>
              </w:tabs>
              <w:rPr>
                <w:rFonts w:ascii="Times New Roman" w:hAnsi="Times New Roman"/>
                <w:bCs/>
                <w:sz w:val="24"/>
                <w:szCs w:val="24"/>
              </w:rPr>
            </w:pPr>
          </w:p>
        </w:tc>
      </w:tr>
      <w:tr w:rsidR="00FF1855" w:rsidRPr="009C0F54" w14:paraId="26707131" w14:textId="77777777" w:rsidTr="00552C4B">
        <w:tc>
          <w:tcPr>
            <w:tcW w:w="816" w:type="dxa"/>
            <w:vAlign w:val="center"/>
          </w:tcPr>
          <w:p w14:paraId="33607337" w14:textId="77777777" w:rsidR="00FF1855" w:rsidRPr="009C0F54" w:rsidRDefault="00FF1855" w:rsidP="00552C4B">
            <w:pPr>
              <w:tabs>
                <w:tab w:val="left" w:pos="284"/>
              </w:tabs>
              <w:jc w:val="center"/>
              <w:rPr>
                <w:rFonts w:ascii="Times New Roman" w:hAnsi="Times New Roman"/>
                <w:bCs/>
                <w:sz w:val="24"/>
                <w:szCs w:val="24"/>
              </w:rPr>
            </w:pPr>
            <w:r w:rsidRPr="009C0F54">
              <w:rPr>
                <w:rFonts w:ascii="Times New Roman" w:hAnsi="Times New Roman"/>
                <w:bCs/>
                <w:sz w:val="24"/>
                <w:szCs w:val="24"/>
              </w:rPr>
              <w:t>3.6</w:t>
            </w:r>
          </w:p>
        </w:tc>
        <w:tc>
          <w:tcPr>
            <w:tcW w:w="4913" w:type="dxa"/>
            <w:vAlign w:val="center"/>
          </w:tcPr>
          <w:p w14:paraId="1630DD19"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Режим пуль</w:t>
            </w:r>
            <w:proofErr w:type="gramStart"/>
            <w:r w:rsidRPr="009C0F54">
              <w:rPr>
                <w:rFonts w:ascii="Times New Roman" w:hAnsi="Times New Roman"/>
                <w:sz w:val="24"/>
                <w:szCs w:val="24"/>
              </w:rPr>
              <w:t>с-</w:t>
            </w:r>
            <w:proofErr w:type="gramEnd"/>
            <w:r w:rsidRPr="009C0F54">
              <w:rPr>
                <w:rFonts w:ascii="Times New Roman" w:hAnsi="Times New Roman"/>
                <w:sz w:val="24"/>
                <w:szCs w:val="24"/>
              </w:rPr>
              <w:t>інверсної гармоніки</w:t>
            </w:r>
          </w:p>
        </w:tc>
        <w:tc>
          <w:tcPr>
            <w:tcW w:w="2135" w:type="dxa"/>
            <w:vAlign w:val="center"/>
          </w:tcPr>
          <w:p w14:paraId="6B9ED2EF"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Наявність</w:t>
            </w:r>
          </w:p>
        </w:tc>
        <w:tc>
          <w:tcPr>
            <w:tcW w:w="1917" w:type="dxa"/>
            <w:vAlign w:val="center"/>
          </w:tcPr>
          <w:p w14:paraId="470F0645" w14:textId="77777777" w:rsidR="00FF1855" w:rsidRPr="009C0F54" w:rsidRDefault="00FF1855" w:rsidP="00552C4B">
            <w:pPr>
              <w:tabs>
                <w:tab w:val="left" w:pos="284"/>
              </w:tabs>
              <w:rPr>
                <w:rFonts w:ascii="Times New Roman" w:hAnsi="Times New Roman"/>
                <w:bCs/>
                <w:sz w:val="24"/>
                <w:szCs w:val="24"/>
              </w:rPr>
            </w:pPr>
          </w:p>
        </w:tc>
      </w:tr>
      <w:tr w:rsidR="00FF1855" w:rsidRPr="009C0F54" w14:paraId="643DF6F5" w14:textId="77777777" w:rsidTr="00552C4B">
        <w:tc>
          <w:tcPr>
            <w:tcW w:w="816" w:type="dxa"/>
            <w:vAlign w:val="center"/>
          </w:tcPr>
          <w:p w14:paraId="42B31C66" w14:textId="77777777" w:rsidR="00FF1855" w:rsidRPr="009C0F54" w:rsidRDefault="00FF1855" w:rsidP="00552C4B">
            <w:pPr>
              <w:tabs>
                <w:tab w:val="left" w:pos="284"/>
              </w:tabs>
              <w:jc w:val="center"/>
              <w:rPr>
                <w:rFonts w:ascii="Times New Roman" w:hAnsi="Times New Roman"/>
                <w:bCs/>
                <w:sz w:val="24"/>
                <w:szCs w:val="24"/>
              </w:rPr>
            </w:pPr>
            <w:r w:rsidRPr="009C0F54">
              <w:rPr>
                <w:rFonts w:ascii="Times New Roman" w:hAnsi="Times New Roman"/>
                <w:bCs/>
                <w:sz w:val="24"/>
                <w:szCs w:val="24"/>
              </w:rPr>
              <w:t>3.7</w:t>
            </w:r>
          </w:p>
        </w:tc>
        <w:tc>
          <w:tcPr>
            <w:tcW w:w="4913" w:type="dxa"/>
            <w:vAlign w:val="center"/>
          </w:tcPr>
          <w:p w14:paraId="6C554659"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Трапецієвидне зображення для лінійних датчикі</w:t>
            </w:r>
            <w:proofErr w:type="gramStart"/>
            <w:r w:rsidRPr="009C0F54">
              <w:rPr>
                <w:rFonts w:ascii="Times New Roman" w:hAnsi="Times New Roman"/>
                <w:sz w:val="24"/>
                <w:szCs w:val="24"/>
              </w:rPr>
              <w:t>в</w:t>
            </w:r>
            <w:proofErr w:type="gramEnd"/>
          </w:p>
        </w:tc>
        <w:tc>
          <w:tcPr>
            <w:tcW w:w="2135" w:type="dxa"/>
            <w:vAlign w:val="center"/>
          </w:tcPr>
          <w:p w14:paraId="1E78C79C"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Наявність</w:t>
            </w:r>
          </w:p>
        </w:tc>
        <w:tc>
          <w:tcPr>
            <w:tcW w:w="1917" w:type="dxa"/>
            <w:vAlign w:val="center"/>
          </w:tcPr>
          <w:p w14:paraId="1A8E6824" w14:textId="77777777" w:rsidR="00FF1855" w:rsidRPr="009C0F54" w:rsidRDefault="00FF1855" w:rsidP="00552C4B">
            <w:pPr>
              <w:tabs>
                <w:tab w:val="left" w:pos="284"/>
              </w:tabs>
              <w:rPr>
                <w:rFonts w:ascii="Times New Roman" w:hAnsi="Times New Roman"/>
                <w:bCs/>
                <w:sz w:val="24"/>
                <w:szCs w:val="24"/>
              </w:rPr>
            </w:pPr>
          </w:p>
        </w:tc>
      </w:tr>
      <w:tr w:rsidR="00FF1855" w:rsidRPr="009C0F54" w14:paraId="5981457D" w14:textId="77777777" w:rsidTr="00552C4B">
        <w:tc>
          <w:tcPr>
            <w:tcW w:w="816" w:type="dxa"/>
            <w:vAlign w:val="center"/>
          </w:tcPr>
          <w:p w14:paraId="3837F297" w14:textId="77777777" w:rsidR="00FF1855" w:rsidRPr="009C0F54" w:rsidRDefault="00FF1855" w:rsidP="00552C4B">
            <w:pPr>
              <w:tabs>
                <w:tab w:val="left" w:pos="284"/>
              </w:tabs>
              <w:jc w:val="center"/>
              <w:rPr>
                <w:rFonts w:ascii="Times New Roman" w:hAnsi="Times New Roman"/>
                <w:b/>
                <w:bCs/>
                <w:sz w:val="24"/>
                <w:szCs w:val="24"/>
              </w:rPr>
            </w:pPr>
            <w:r w:rsidRPr="009C0F54">
              <w:rPr>
                <w:rFonts w:ascii="Times New Roman" w:hAnsi="Times New Roman"/>
                <w:b/>
                <w:bCs/>
                <w:sz w:val="24"/>
                <w:szCs w:val="24"/>
              </w:rPr>
              <w:t>4</w:t>
            </w:r>
          </w:p>
        </w:tc>
        <w:tc>
          <w:tcPr>
            <w:tcW w:w="4913" w:type="dxa"/>
            <w:vAlign w:val="center"/>
          </w:tcPr>
          <w:p w14:paraId="55625FAC" w14:textId="77777777" w:rsidR="00FF1855" w:rsidRPr="009C0F54" w:rsidRDefault="00FF1855" w:rsidP="00552C4B">
            <w:pPr>
              <w:rPr>
                <w:rFonts w:ascii="Times New Roman" w:hAnsi="Times New Roman"/>
                <w:b/>
                <w:sz w:val="24"/>
                <w:szCs w:val="24"/>
              </w:rPr>
            </w:pPr>
            <w:r w:rsidRPr="009C0F54">
              <w:rPr>
                <w:rFonts w:ascii="Times New Roman" w:hAnsi="Times New Roman"/>
                <w:b/>
                <w:sz w:val="24"/>
                <w:szCs w:val="24"/>
              </w:rPr>
              <w:t>Параметри сканування в М режимі:</w:t>
            </w:r>
          </w:p>
        </w:tc>
        <w:tc>
          <w:tcPr>
            <w:tcW w:w="2135" w:type="dxa"/>
            <w:vAlign w:val="center"/>
          </w:tcPr>
          <w:p w14:paraId="39FD3B00" w14:textId="77777777" w:rsidR="00FF1855" w:rsidRPr="009C0F54" w:rsidRDefault="00FF1855" w:rsidP="00552C4B">
            <w:pPr>
              <w:rPr>
                <w:rFonts w:ascii="Times New Roman" w:hAnsi="Times New Roman"/>
                <w:sz w:val="24"/>
                <w:szCs w:val="24"/>
              </w:rPr>
            </w:pPr>
          </w:p>
        </w:tc>
        <w:tc>
          <w:tcPr>
            <w:tcW w:w="1917" w:type="dxa"/>
            <w:vAlign w:val="center"/>
          </w:tcPr>
          <w:p w14:paraId="42CD4FF5" w14:textId="77777777" w:rsidR="00FF1855" w:rsidRPr="009C0F54" w:rsidRDefault="00FF1855" w:rsidP="00552C4B">
            <w:pPr>
              <w:tabs>
                <w:tab w:val="left" w:pos="284"/>
              </w:tabs>
              <w:rPr>
                <w:rFonts w:ascii="Times New Roman" w:hAnsi="Times New Roman"/>
                <w:bCs/>
                <w:sz w:val="24"/>
                <w:szCs w:val="24"/>
              </w:rPr>
            </w:pPr>
          </w:p>
        </w:tc>
      </w:tr>
      <w:tr w:rsidR="00FF1855" w:rsidRPr="009C0F54" w14:paraId="557423EA" w14:textId="77777777" w:rsidTr="00552C4B">
        <w:tc>
          <w:tcPr>
            <w:tcW w:w="816" w:type="dxa"/>
            <w:vAlign w:val="center"/>
          </w:tcPr>
          <w:p w14:paraId="4F53C44B" w14:textId="77777777" w:rsidR="00FF1855" w:rsidRPr="009C0F54" w:rsidRDefault="00FF1855" w:rsidP="00552C4B">
            <w:pPr>
              <w:tabs>
                <w:tab w:val="left" w:pos="284"/>
              </w:tabs>
              <w:jc w:val="center"/>
              <w:rPr>
                <w:rFonts w:ascii="Times New Roman" w:hAnsi="Times New Roman"/>
                <w:bCs/>
                <w:sz w:val="24"/>
                <w:szCs w:val="24"/>
              </w:rPr>
            </w:pPr>
            <w:r w:rsidRPr="009C0F54">
              <w:rPr>
                <w:rFonts w:ascii="Times New Roman" w:hAnsi="Times New Roman"/>
                <w:bCs/>
                <w:sz w:val="24"/>
                <w:szCs w:val="24"/>
              </w:rPr>
              <w:t>4.1</w:t>
            </w:r>
          </w:p>
        </w:tc>
        <w:tc>
          <w:tcPr>
            <w:tcW w:w="4913" w:type="dxa"/>
            <w:vAlign w:val="center"/>
          </w:tcPr>
          <w:p w14:paraId="5B9E6310"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Кольоровий М режим</w:t>
            </w:r>
          </w:p>
        </w:tc>
        <w:tc>
          <w:tcPr>
            <w:tcW w:w="2135" w:type="dxa"/>
            <w:vAlign w:val="center"/>
          </w:tcPr>
          <w:p w14:paraId="664B3347"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Наявність</w:t>
            </w:r>
          </w:p>
        </w:tc>
        <w:tc>
          <w:tcPr>
            <w:tcW w:w="1917" w:type="dxa"/>
            <w:vAlign w:val="center"/>
          </w:tcPr>
          <w:p w14:paraId="6DFB1C28" w14:textId="77777777" w:rsidR="00FF1855" w:rsidRPr="009C0F54" w:rsidRDefault="00FF1855" w:rsidP="00552C4B">
            <w:pPr>
              <w:tabs>
                <w:tab w:val="left" w:pos="284"/>
              </w:tabs>
              <w:rPr>
                <w:rFonts w:ascii="Times New Roman" w:hAnsi="Times New Roman"/>
                <w:bCs/>
                <w:sz w:val="24"/>
                <w:szCs w:val="24"/>
              </w:rPr>
            </w:pPr>
          </w:p>
        </w:tc>
      </w:tr>
      <w:tr w:rsidR="00FF1855" w:rsidRPr="009C0F54" w14:paraId="54B7CC91" w14:textId="77777777" w:rsidTr="00552C4B">
        <w:tc>
          <w:tcPr>
            <w:tcW w:w="816" w:type="dxa"/>
            <w:vAlign w:val="center"/>
          </w:tcPr>
          <w:p w14:paraId="6392ABBC" w14:textId="77777777" w:rsidR="00FF1855" w:rsidRPr="009C0F54" w:rsidRDefault="00FF1855" w:rsidP="00552C4B">
            <w:pPr>
              <w:tabs>
                <w:tab w:val="left" w:pos="284"/>
              </w:tabs>
              <w:jc w:val="center"/>
              <w:rPr>
                <w:rFonts w:ascii="Times New Roman" w:hAnsi="Times New Roman"/>
                <w:bCs/>
                <w:sz w:val="24"/>
                <w:szCs w:val="24"/>
              </w:rPr>
            </w:pPr>
            <w:r w:rsidRPr="009C0F54">
              <w:rPr>
                <w:rFonts w:ascii="Times New Roman" w:hAnsi="Times New Roman"/>
                <w:bCs/>
                <w:sz w:val="24"/>
                <w:szCs w:val="24"/>
              </w:rPr>
              <w:t>4.2</w:t>
            </w:r>
          </w:p>
        </w:tc>
        <w:tc>
          <w:tcPr>
            <w:tcW w:w="4913" w:type="dxa"/>
            <w:vAlign w:val="center"/>
          </w:tcPr>
          <w:p w14:paraId="0CD34270"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Анатомічний М-режим</w:t>
            </w:r>
          </w:p>
        </w:tc>
        <w:tc>
          <w:tcPr>
            <w:tcW w:w="2135" w:type="dxa"/>
            <w:vAlign w:val="center"/>
          </w:tcPr>
          <w:p w14:paraId="1FA86ED3"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Наявність</w:t>
            </w:r>
          </w:p>
        </w:tc>
        <w:tc>
          <w:tcPr>
            <w:tcW w:w="1917" w:type="dxa"/>
            <w:vAlign w:val="center"/>
          </w:tcPr>
          <w:p w14:paraId="1BB0479B" w14:textId="77777777" w:rsidR="00FF1855" w:rsidRPr="009C0F54" w:rsidRDefault="00FF1855" w:rsidP="00552C4B">
            <w:pPr>
              <w:tabs>
                <w:tab w:val="left" w:pos="284"/>
              </w:tabs>
              <w:rPr>
                <w:rFonts w:ascii="Times New Roman" w:hAnsi="Times New Roman"/>
                <w:bCs/>
                <w:sz w:val="24"/>
                <w:szCs w:val="24"/>
              </w:rPr>
            </w:pPr>
          </w:p>
        </w:tc>
      </w:tr>
      <w:tr w:rsidR="00FF1855" w:rsidRPr="009C0F54" w14:paraId="0238ADE5" w14:textId="77777777" w:rsidTr="00552C4B">
        <w:tc>
          <w:tcPr>
            <w:tcW w:w="816" w:type="dxa"/>
            <w:vAlign w:val="center"/>
          </w:tcPr>
          <w:p w14:paraId="2A2FA68D" w14:textId="77777777" w:rsidR="00FF1855" w:rsidRPr="009C0F54" w:rsidRDefault="00FF1855" w:rsidP="00552C4B">
            <w:pPr>
              <w:tabs>
                <w:tab w:val="left" w:pos="284"/>
              </w:tabs>
              <w:jc w:val="center"/>
              <w:rPr>
                <w:rFonts w:ascii="Times New Roman" w:hAnsi="Times New Roman"/>
                <w:bCs/>
                <w:sz w:val="24"/>
                <w:szCs w:val="24"/>
              </w:rPr>
            </w:pPr>
            <w:r w:rsidRPr="009C0F54">
              <w:rPr>
                <w:rFonts w:ascii="Times New Roman" w:hAnsi="Times New Roman"/>
                <w:bCs/>
                <w:sz w:val="24"/>
                <w:szCs w:val="24"/>
              </w:rPr>
              <w:t>4.3</w:t>
            </w:r>
          </w:p>
        </w:tc>
        <w:tc>
          <w:tcPr>
            <w:tcW w:w="4913" w:type="dxa"/>
            <w:vAlign w:val="center"/>
          </w:tcPr>
          <w:p w14:paraId="01153AD4"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Кольорові карти М-режиму</w:t>
            </w:r>
          </w:p>
        </w:tc>
        <w:tc>
          <w:tcPr>
            <w:tcW w:w="2135" w:type="dxa"/>
            <w:vAlign w:val="center"/>
          </w:tcPr>
          <w:p w14:paraId="267E950F"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Не менше 11</w:t>
            </w:r>
          </w:p>
        </w:tc>
        <w:tc>
          <w:tcPr>
            <w:tcW w:w="1917" w:type="dxa"/>
            <w:vAlign w:val="center"/>
          </w:tcPr>
          <w:p w14:paraId="61292336" w14:textId="77777777" w:rsidR="00FF1855" w:rsidRPr="009C0F54" w:rsidRDefault="00FF1855" w:rsidP="00552C4B">
            <w:pPr>
              <w:tabs>
                <w:tab w:val="left" w:pos="284"/>
              </w:tabs>
              <w:rPr>
                <w:rFonts w:ascii="Times New Roman" w:hAnsi="Times New Roman"/>
                <w:bCs/>
                <w:sz w:val="24"/>
                <w:szCs w:val="24"/>
              </w:rPr>
            </w:pPr>
          </w:p>
        </w:tc>
      </w:tr>
      <w:tr w:rsidR="00FF1855" w:rsidRPr="009C0F54" w14:paraId="782258C9" w14:textId="77777777" w:rsidTr="00552C4B">
        <w:tc>
          <w:tcPr>
            <w:tcW w:w="816" w:type="dxa"/>
            <w:vAlign w:val="center"/>
          </w:tcPr>
          <w:p w14:paraId="5373C8C3" w14:textId="77777777" w:rsidR="00FF1855" w:rsidRPr="009C0F54" w:rsidRDefault="00FF1855" w:rsidP="00552C4B">
            <w:pPr>
              <w:tabs>
                <w:tab w:val="left" w:pos="284"/>
              </w:tabs>
              <w:jc w:val="center"/>
              <w:rPr>
                <w:rFonts w:ascii="Times New Roman" w:hAnsi="Times New Roman"/>
                <w:b/>
                <w:bCs/>
                <w:sz w:val="24"/>
                <w:szCs w:val="24"/>
              </w:rPr>
            </w:pPr>
            <w:r w:rsidRPr="009C0F54">
              <w:rPr>
                <w:rFonts w:ascii="Times New Roman" w:hAnsi="Times New Roman"/>
                <w:b/>
                <w:bCs/>
                <w:sz w:val="24"/>
                <w:szCs w:val="24"/>
              </w:rPr>
              <w:t>5</w:t>
            </w:r>
          </w:p>
        </w:tc>
        <w:tc>
          <w:tcPr>
            <w:tcW w:w="4913" w:type="dxa"/>
            <w:vAlign w:val="center"/>
          </w:tcPr>
          <w:p w14:paraId="1BE9BEE1" w14:textId="77777777" w:rsidR="00FF1855" w:rsidRPr="009C0F54" w:rsidRDefault="00FF1855" w:rsidP="00552C4B">
            <w:pPr>
              <w:rPr>
                <w:rFonts w:ascii="Times New Roman" w:hAnsi="Times New Roman"/>
                <w:b/>
                <w:sz w:val="24"/>
                <w:szCs w:val="24"/>
              </w:rPr>
            </w:pPr>
            <w:r w:rsidRPr="009C0F54">
              <w:rPr>
                <w:rFonts w:ascii="Times New Roman" w:hAnsi="Times New Roman"/>
                <w:b/>
                <w:sz w:val="24"/>
                <w:szCs w:val="24"/>
              </w:rPr>
              <w:t>Параметри сканування в режимі кольорового доплера:</w:t>
            </w:r>
          </w:p>
        </w:tc>
        <w:tc>
          <w:tcPr>
            <w:tcW w:w="2135" w:type="dxa"/>
            <w:vAlign w:val="center"/>
          </w:tcPr>
          <w:p w14:paraId="714C86A4" w14:textId="77777777" w:rsidR="00FF1855" w:rsidRPr="009C0F54" w:rsidRDefault="00FF1855" w:rsidP="00552C4B">
            <w:pPr>
              <w:rPr>
                <w:rFonts w:ascii="Times New Roman" w:hAnsi="Times New Roman"/>
                <w:b/>
                <w:i/>
                <w:sz w:val="24"/>
                <w:szCs w:val="24"/>
              </w:rPr>
            </w:pPr>
          </w:p>
        </w:tc>
        <w:tc>
          <w:tcPr>
            <w:tcW w:w="1917" w:type="dxa"/>
            <w:vAlign w:val="center"/>
          </w:tcPr>
          <w:p w14:paraId="1FD637AB" w14:textId="77777777" w:rsidR="00FF1855" w:rsidRPr="009C0F54" w:rsidRDefault="00FF1855" w:rsidP="00552C4B">
            <w:pPr>
              <w:tabs>
                <w:tab w:val="left" w:pos="284"/>
              </w:tabs>
              <w:rPr>
                <w:rFonts w:ascii="Times New Roman" w:hAnsi="Times New Roman"/>
                <w:bCs/>
                <w:sz w:val="24"/>
                <w:szCs w:val="24"/>
              </w:rPr>
            </w:pPr>
          </w:p>
        </w:tc>
      </w:tr>
      <w:tr w:rsidR="00FF1855" w:rsidRPr="009C0F54" w14:paraId="08C14056" w14:textId="77777777" w:rsidTr="00552C4B">
        <w:tc>
          <w:tcPr>
            <w:tcW w:w="816" w:type="dxa"/>
            <w:vAlign w:val="center"/>
          </w:tcPr>
          <w:p w14:paraId="58B503AA" w14:textId="77777777" w:rsidR="00FF1855" w:rsidRPr="009C0F54" w:rsidRDefault="00FF1855" w:rsidP="00552C4B">
            <w:pPr>
              <w:tabs>
                <w:tab w:val="left" w:pos="284"/>
              </w:tabs>
              <w:jc w:val="center"/>
              <w:rPr>
                <w:rFonts w:ascii="Times New Roman" w:hAnsi="Times New Roman"/>
                <w:bCs/>
                <w:sz w:val="24"/>
                <w:szCs w:val="24"/>
              </w:rPr>
            </w:pPr>
            <w:r w:rsidRPr="009C0F54">
              <w:rPr>
                <w:rFonts w:ascii="Times New Roman" w:hAnsi="Times New Roman"/>
                <w:bCs/>
                <w:sz w:val="24"/>
                <w:szCs w:val="24"/>
              </w:rPr>
              <w:t>5.1</w:t>
            </w:r>
          </w:p>
        </w:tc>
        <w:tc>
          <w:tcPr>
            <w:tcW w:w="4913" w:type="dxa"/>
            <w:vAlign w:val="center"/>
          </w:tcPr>
          <w:p w14:paraId="335A7949"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 xml:space="preserve">Фільтр руху </w:t>
            </w:r>
            <w:proofErr w:type="gramStart"/>
            <w:r w:rsidRPr="009C0F54">
              <w:rPr>
                <w:rFonts w:ascii="Times New Roman" w:hAnsi="Times New Roman"/>
                <w:sz w:val="24"/>
                <w:szCs w:val="24"/>
              </w:rPr>
              <w:t>ст</w:t>
            </w:r>
            <w:proofErr w:type="gramEnd"/>
            <w:r w:rsidRPr="009C0F54">
              <w:rPr>
                <w:rFonts w:ascii="Times New Roman" w:hAnsi="Times New Roman"/>
                <w:sz w:val="24"/>
                <w:szCs w:val="24"/>
              </w:rPr>
              <w:t>інок</w:t>
            </w:r>
          </w:p>
        </w:tc>
        <w:tc>
          <w:tcPr>
            <w:tcW w:w="2135" w:type="dxa"/>
            <w:vAlign w:val="center"/>
          </w:tcPr>
          <w:p w14:paraId="30EBA7E8"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Наявність, не менше 4 кроків зміни</w:t>
            </w:r>
          </w:p>
        </w:tc>
        <w:tc>
          <w:tcPr>
            <w:tcW w:w="1917" w:type="dxa"/>
            <w:vAlign w:val="center"/>
          </w:tcPr>
          <w:p w14:paraId="5B954692" w14:textId="77777777" w:rsidR="00FF1855" w:rsidRPr="009C0F54" w:rsidRDefault="00FF1855" w:rsidP="00552C4B">
            <w:pPr>
              <w:tabs>
                <w:tab w:val="left" w:pos="284"/>
              </w:tabs>
              <w:rPr>
                <w:rFonts w:ascii="Times New Roman" w:hAnsi="Times New Roman"/>
                <w:bCs/>
                <w:sz w:val="24"/>
                <w:szCs w:val="24"/>
              </w:rPr>
            </w:pPr>
          </w:p>
        </w:tc>
      </w:tr>
      <w:tr w:rsidR="00FF1855" w:rsidRPr="009C0F54" w14:paraId="1DB6AACE" w14:textId="77777777" w:rsidTr="00552C4B">
        <w:tc>
          <w:tcPr>
            <w:tcW w:w="816" w:type="dxa"/>
            <w:vAlign w:val="center"/>
          </w:tcPr>
          <w:p w14:paraId="78CDC8EE" w14:textId="77777777" w:rsidR="00FF1855" w:rsidRPr="009C0F54" w:rsidRDefault="00FF1855" w:rsidP="00552C4B">
            <w:pPr>
              <w:tabs>
                <w:tab w:val="left" w:pos="284"/>
              </w:tabs>
              <w:jc w:val="center"/>
              <w:rPr>
                <w:rFonts w:ascii="Times New Roman" w:hAnsi="Times New Roman"/>
                <w:bCs/>
                <w:sz w:val="24"/>
                <w:szCs w:val="24"/>
              </w:rPr>
            </w:pPr>
            <w:r w:rsidRPr="009C0F54">
              <w:rPr>
                <w:rFonts w:ascii="Times New Roman" w:hAnsi="Times New Roman"/>
                <w:bCs/>
                <w:sz w:val="24"/>
                <w:szCs w:val="24"/>
              </w:rPr>
              <w:t>5.2</w:t>
            </w:r>
          </w:p>
        </w:tc>
        <w:tc>
          <w:tcPr>
            <w:tcW w:w="4913" w:type="dxa"/>
            <w:vAlign w:val="center"/>
          </w:tcPr>
          <w:p w14:paraId="09A23A51"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Карти кольору</w:t>
            </w:r>
          </w:p>
        </w:tc>
        <w:tc>
          <w:tcPr>
            <w:tcW w:w="2135" w:type="dxa"/>
            <w:vAlign w:val="center"/>
          </w:tcPr>
          <w:p w14:paraId="2FA3DF9D"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 xml:space="preserve">Не </w:t>
            </w:r>
            <w:r w:rsidRPr="0001227C">
              <w:rPr>
                <w:rFonts w:ascii="Times New Roman" w:hAnsi="Times New Roman"/>
                <w:sz w:val="24"/>
                <w:szCs w:val="24"/>
              </w:rPr>
              <w:t>менше 9</w:t>
            </w:r>
          </w:p>
        </w:tc>
        <w:tc>
          <w:tcPr>
            <w:tcW w:w="1917" w:type="dxa"/>
            <w:vAlign w:val="center"/>
          </w:tcPr>
          <w:p w14:paraId="3CC647A0" w14:textId="77777777" w:rsidR="00FF1855" w:rsidRPr="00E908AF" w:rsidRDefault="00FF1855" w:rsidP="00552C4B">
            <w:pPr>
              <w:tabs>
                <w:tab w:val="left" w:pos="284"/>
              </w:tabs>
              <w:rPr>
                <w:rFonts w:ascii="Times New Roman" w:hAnsi="Times New Roman"/>
                <w:bCs/>
                <w:sz w:val="24"/>
                <w:szCs w:val="24"/>
              </w:rPr>
            </w:pPr>
          </w:p>
        </w:tc>
      </w:tr>
      <w:tr w:rsidR="00FF1855" w:rsidRPr="009C0F54" w14:paraId="6E2F8EA1" w14:textId="77777777" w:rsidTr="00552C4B">
        <w:tc>
          <w:tcPr>
            <w:tcW w:w="816" w:type="dxa"/>
            <w:vAlign w:val="center"/>
          </w:tcPr>
          <w:p w14:paraId="03C366F9" w14:textId="77777777" w:rsidR="00FF1855" w:rsidRPr="009C0F54" w:rsidRDefault="00FF1855" w:rsidP="00552C4B">
            <w:pPr>
              <w:tabs>
                <w:tab w:val="left" w:pos="284"/>
              </w:tabs>
              <w:jc w:val="center"/>
              <w:rPr>
                <w:rFonts w:ascii="Times New Roman" w:hAnsi="Times New Roman"/>
                <w:bCs/>
                <w:sz w:val="24"/>
                <w:szCs w:val="24"/>
              </w:rPr>
            </w:pPr>
            <w:r w:rsidRPr="009C0F54">
              <w:rPr>
                <w:rFonts w:ascii="Times New Roman" w:hAnsi="Times New Roman"/>
                <w:bCs/>
                <w:sz w:val="24"/>
                <w:szCs w:val="24"/>
              </w:rPr>
              <w:t>5.3</w:t>
            </w:r>
          </w:p>
        </w:tc>
        <w:tc>
          <w:tcPr>
            <w:tcW w:w="4913" w:type="dxa"/>
            <w:vAlign w:val="center"/>
          </w:tcPr>
          <w:p w14:paraId="7A521287"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Частота повторення імпульсів, нижня межа</w:t>
            </w:r>
          </w:p>
        </w:tc>
        <w:tc>
          <w:tcPr>
            <w:tcW w:w="2135" w:type="dxa"/>
            <w:vAlign w:val="center"/>
          </w:tcPr>
          <w:p w14:paraId="399DCE76"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 xml:space="preserve">Не вище </w:t>
            </w:r>
            <w:r w:rsidRPr="0001227C">
              <w:rPr>
                <w:rFonts w:ascii="Times New Roman" w:hAnsi="Times New Roman"/>
                <w:sz w:val="24"/>
                <w:szCs w:val="24"/>
              </w:rPr>
              <w:t>0,300</w:t>
            </w:r>
            <w:r w:rsidRPr="009C0F54">
              <w:rPr>
                <w:rFonts w:ascii="Times New Roman" w:hAnsi="Times New Roman"/>
                <w:sz w:val="24"/>
                <w:szCs w:val="24"/>
              </w:rPr>
              <w:t xml:space="preserve"> кГц</w:t>
            </w:r>
          </w:p>
        </w:tc>
        <w:tc>
          <w:tcPr>
            <w:tcW w:w="1917" w:type="dxa"/>
            <w:vAlign w:val="center"/>
          </w:tcPr>
          <w:p w14:paraId="760663CC" w14:textId="77777777" w:rsidR="00FF1855" w:rsidRPr="00E908AF" w:rsidRDefault="00FF1855" w:rsidP="00552C4B">
            <w:pPr>
              <w:tabs>
                <w:tab w:val="left" w:pos="284"/>
              </w:tabs>
              <w:rPr>
                <w:rFonts w:ascii="Times New Roman" w:hAnsi="Times New Roman"/>
                <w:bCs/>
                <w:sz w:val="24"/>
                <w:szCs w:val="24"/>
              </w:rPr>
            </w:pPr>
          </w:p>
        </w:tc>
      </w:tr>
      <w:tr w:rsidR="00FF1855" w:rsidRPr="009C0F54" w14:paraId="117F615E" w14:textId="77777777" w:rsidTr="00552C4B">
        <w:tc>
          <w:tcPr>
            <w:tcW w:w="816" w:type="dxa"/>
            <w:vAlign w:val="center"/>
          </w:tcPr>
          <w:p w14:paraId="317FAAB4" w14:textId="77777777" w:rsidR="00FF1855" w:rsidRPr="009C0F54" w:rsidRDefault="00FF1855" w:rsidP="00552C4B">
            <w:pPr>
              <w:tabs>
                <w:tab w:val="left" w:pos="284"/>
              </w:tabs>
              <w:jc w:val="center"/>
              <w:rPr>
                <w:rFonts w:ascii="Times New Roman" w:hAnsi="Times New Roman"/>
                <w:bCs/>
                <w:sz w:val="24"/>
                <w:szCs w:val="24"/>
              </w:rPr>
            </w:pPr>
            <w:r w:rsidRPr="009C0F54">
              <w:rPr>
                <w:rFonts w:ascii="Times New Roman" w:hAnsi="Times New Roman"/>
                <w:bCs/>
                <w:sz w:val="24"/>
                <w:szCs w:val="24"/>
              </w:rPr>
              <w:t>5.4</w:t>
            </w:r>
          </w:p>
        </w:tc>
        <w:tc>
          <w:tcPr>
            <w:tcW w:w="4913" w:type="dxa"/>
            <w:vAlign w:val="center"/>
          </w:tcPr>
          <w:p w14:paraId="09C48ABE"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Частота повторення імпульсів, верхня межа</w:t>
            </w:r>
          </w:p>
        </w:tc>
        <w:tc>
          <w:tcPr>
            <w:tcW w:w="2135" w:type="dxa"/>
            <w:vAlign w:val="center"/>
          </w:tcPr>
          <w:p w14:paraId="540B5C36"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 xml:space="preserve">Не нижче </w:t>
            </w:r>
            <w:r w:rsidRPr="0001227C">
              <w:rPr>
                <w:rFonts w:ascii="Times New Roman" w:hAnsi="Times New Roman"/>
                <w:sz w:val="24"/>
                <w:szCs w:val="24"/>
              </w:rPr>
              <w:t>12</w:t>
            </w:r>
            <w:r w:rsidRPr="009C0F54">
              <w:rPr>
                <w:rFonts w:ascii="Times New Roman" w:hAnsi="Times New Roman"/>
                <w:sz w:val="24"/>
                <w:szCs w:val="24"/>
              </w:rPr>
              <w:t xml:space="preserve"> кГц</w:t>
            </w:r>
          </w:p>
        </w:tc>
        <w:tc>
          <w:tcPr>
            <w:tcW w:w="1917" w:type="dxa"/>
            <w:vAlign w:val="center"/>
          </w:tcPr>
          <w:p w14:paraId="52DD5E81" w14:textId="77777777" w:rsidR="00FF1855" w:rsidRPr="00E908AF" w:rsidRDefault="00FF1855" w:rsidP="00552C4B">
            <w:pPr>
              <w:tabs>
                <w:tab w:val="left" w:pos="284"/>
              </w:tabs>
              <w:rPr>
                <w:rFonts w:ascii="Times New Roman" w:hAnsi="Times New Roman"/>
                <w:bCs/>
                <w:sz w:val="24"/>
                <w:szCs w:val="24"/>
              </w:rPr>
            </w:pPr>
          </w:p>
        </w:tc>
      </w:tr>
      <w:tr w:rsidR="00FF1855" w:rsidRPr="009C0F54" w14:paraId="244BBAD6" w14:textId="77777777" w:rsidTr="00552C4B">
        <w:tc>
          <w:tcPr>
            <w:tcW w:w="816" w:type="dxa"/>
            <w:vAlign w:val="center"/>
          </w:tcPr>
          <w:p w14:paraId="5EC71934" w14:textId="77777777" w:rsidR="00FF1855" w:rsidRPr="009C0F54" w:rsidRDefault="00FF1855" w:rsidP="00552C4B">
            <w:pPr>
              <w:tabs>
                <w:tab w:val="left" w:pos="284"/>
              </w:tabs>
              <w:jc w:val="center"/>
              <w:rPr>
                <w:rFonts w:ascii="Times New Roman" w:hAnsi="Times New Roman"/>
                <w:bCs/>
                <w:sz w:val="24"/>
                <w:szCs w:val="24"/>
              </w:rPr>
            </w:pPr>
            <w:r w:rsidRPr="009C0F54">
              <w:rPr>
                <w:rFonts w:ascii="Times New Roman" w:hAnsi="Times New Roman"/>
                <w:bCs/>
                <w:sz w:val="24"/>
                <w:szCs w:val="24"/>
              </w:rPr>
              <w:t>5.5</w:t>
            </w:r>
          </w:p>
        </w:tc>
        <w:tc>
          <w:tcPr>
            <w:tcW w:w="4913" w:type="dxa"/>
            <w:vAlign w:val="center"/>
          </w:tcPr>
          <w:p w14:paraId="171ED9BA"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Максимальна частота кадрі</w:t>
            </w:r>
            <w:proofErr w:type="gramStart"/>
            <w:r w:rsidRPr="009C0F54">
              <w:rPr>
                <w:rFonts w:ascii="Times New Roman" w:hAnsi="Times New Roman"/>
                <w:sz w:val="24"/>
                <w:szCs w:val="24"/>
              </w:rPr>
              <w:t>в</w:t>
            </w:r>
            <w:proofErr w:type="gramEnd"/>
          </w:p>
        </w:tc>
        <w:tc>
          <w:tcPr>
            <w:tcW w:w="2135" w:type="dxa"/>
            <w:vAlign w:val="center"/>
          </w:tcPr>
          <w:p w14:paraId="15937563"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 xml:space="preserve">Не менше </w:t>
            </w:r>
            <w:r w:rsidRPr="0001227C">
              <w:rPr>
                <w:rFonts w:ascii="Times New Roman" w:hAnsi="Times New Roman"/>
                <w:sz w:val="24"/>
                <w:szCs w:val="24"/>
              </w:rPr>
              <w:t>48</w:t>
            </w:r>
            <w:r w:rsidRPr="009C0F54">
              <w:rPr>
                <w:rFonts w:ascii="Times New Roman" w:hAnsi="Times New Roman"/>
                <w:sz w:val="24"/>
                <w:szCs w:val="24"/>
              </w:rPr>
              <w:t xml:space="preserve"> Гц</w:t>
            </w:r>
          </w:p>
        </w:tc>
        <w:tc>
          <w:tcPr>
            <w:tcW w:w="1917" w:type="dxa"/>
            <w:vAlign w:val="center"/>
          </w:tcPr>
          <w:p w14:paraId="550B0F03" w14:textId="77777777" w:rsidR="00FF1855" w:rsidRPr="00E908AF" w:rsidRDefault="00FF1855" w:rsidP="00552C4B">
            <w:pPr>
              <w:tabs>
                <w:tab w:val="left" w:pos="284"/>
              </w:tabs>
              <w:rPr>
                <w:rFonts w:ascii="Times New Roman" w:hAnsi="Times New Roman"/>
                <w:bCs/>
                <w:sz w:val="24"/>
                <w:szCs w:val="24"/>
              </w:rPr>
            </w:pPr>
          </w:p>
        </w:tc>
      </w:tr>
      <w:tr w:rsidR="00FF1855" w:rsidRPr="009C0F54" w14:paraId="3F09A6B4" w14:textId="77777777" w:rsidTr="00552C4B">
        <w:tc>
          <w:tcPr>
            <w:tcW w:w="816" w:type="dxa"/>
            <w:vAlign w:val="center"/>
          </w:tcPr>
          <w:p w14:paraId="084B67EE" w14:textId="77777777" w:rsidR="00FF1855" w:rsidRPr="009C0F54" w:rsidRDefault="00FF1855" w:rsidP="00552C4B">
            <w:pPr>
              <w:tabs>
                <w:tab w:val="left" w:pos="284"/>
              </w:tabs>
              <w:jc w:val="center"/>
              <w:rPr>
                <w:rFonts w:ascii="Times New Roman" w:hAnsi="Times New Roman"/>
                <w:b/>
                <w:bCs/>
                <w:sz w:val="24"/>
                <w:szCs w:val="24"/>
              </w:rPr>
            </w:pPr>
            <w:r w:rsidRPr="009C0F54">
              <w:rPr>
                <w:rFonts w:ascii="Times New Roman" w:hAnsi="Times New Roman"/>
                <w:b/>
                <w:bCs/>
                <w:sz w:val="24"/>
                <w:szCs w:val="24"/>
              </w:rPr>
              <w:t>6</w:t>
            </w:r>
          </w:p>
        </w:tc>
        <w:tc>
          <w:tcPr>
            <w:tcW w:w="4913" w:type="dxa"/>
            <w:vAlign w:val="center"/>
          </w:tcPr>
          <w:p w14:paraId="4FDED42D" w14:textId="77777777" w:rsidR="00FF1855" w:rsidRPr="009C0F54" w:rsidRDefault="00FF1855" w:rsidP="00552C4B">
            <w:pPr>
              <w:rPr>
                <w:rFonts w:ascii="Times New Roman" w:hAnsi="Times New Roman"/>
                <w:b/>
                <w:sz w:val="24"/>
                <w:szCs w:val="24"/>
              </w:rPr>
            </w:pPr>
            <w:r w:rsidRPr="009C0F54">
              <w:rPr>
                <w:rFonts w:ascii="Times New Roman" w:hAnsi="Times New Roman"/>
                <w:b/>
                <w:sz w:val="24"/>
                <w:szCs w:val="24"/>
              </w:rPr>
              <w:t>Параметри сканування в режимі імпульсно-хвильового доплера:</w:t>
            </w:r>
          </w:p>
        </w:tc>
        <w:tc>
          <w:tcPr>
            <w:tcW w:w="2135" w:type="dxa"/>
            <w:vAlign w:val="center"/>
          </w:tcPr>
          <w:p w14:paraId="327E9D76" w14:textId="77777777" w:rsidR="00FF1855" w:rsidRPr="009C0F54" w:rsidRDefault="00FF1855" w:rsidP="00552C4B">
            <w:pPr>
              <w:rPr>
                <w:rFonts w:ascii="Times New Roman" w:hAnsi="Times New Roman"/>
                <w:sz w:val="24"/>
                <w:szCs w:val="24"/>
              </w:rPr>
            </w:pPr>
          </w:p>
        </w:tc>
        <w:tc>
          <w:tcPr>
            <w:tcW w:w="1917" w:type="dxa"/>
            <w:vAlign w:val="center"/>
          </w:tcPr>
          <w:p w14:paraId="3E6B8CE9" w14:textId="77777777" w:rsidR="00FF1855" w:rsidRPr="009C0F54" w:rsidRDefault="00FF1855" w:rsidP="00552C4B">
            <w:pPr>
              <w:tabs>
                <w:tab w:val="left" w:pos="284"/>
              </w:tabs>
              <w:rPr>
                <w:rFonts w:ascii="Times New Roman" w:hAnsi="Times New Roman"/>
                <w:bCs/>
                <w:sz w:val="24"/>
                <w:szCs w:val="24"/>
              </w:rPr>
            </w:pPr>
          </w:p>
        </w:tc>
      </w:tr>
      <w:tr w:rsidR="00FF1855" w:rsidRPr="009C0F54" w14:paraId="54904909" w14:textId="77777777" w:rsidTr="00552C4B">
        <w:tc>
          <w:tcPr>
            <w:tcW w:w="816" w:type="dxa"/>
            <w:vAlign w:val="center"/>
          </w:tcPr>
          <w:p w14:paraId="704D1BFB" w14:textId="77777777" w:rsidR="00FF1855" w:rsidRPr="009C0F54" w:rsidRDefault="00FF1855" w:rsidP="00552C4B">
            <w:pPr>
              <w:tabs>
                <w:tab w:val="left" w:pos="284"/>
              </w:tabs>
              <w:jc w:val="center"/>
              <w:rPr>
                <w:rFonts w:ascii="Times New Roman" w:hAnsi="Times New Roman"/>
                <w:bCs/>
                <w:sz w:val="24"/>
                <w:szCs w:val="24"/>
              </w:rPr>
            </w:pPr>
            <w:r w:rsidRPr="009C0F54">
              <w:rPr>
                <w:rFonts w:ascii="Times New Roman" w:hAnsi="Times New Roman"/>
                <w:bCs/>
                <w:sz w:val="24"/>
                <w:szCs w:val="24"/>
              </w:rPr>
              <w:t>6.1</w:t>
            </w:r>
          </w:p>
        </w:tc>
        <w:tc>
          <w:tcPr>
            <w:tcW w:w="4913" w:type="dxa"/>
            <w:vAlign w:val="center"/>
          </w:tcPr>
          <w:p w14:paraId="59376F28"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 xml:space="preserve">Фільтр руху </w:t>
            </w:r>
            <w:proofErr w:type="gramStart"/>
            <w:r w:rsidRPr="009C0F54">
              <w:rPr>
                <w:rFonts w:ascii="Times New Roman" w:hAnsi="Times New Roman"/>
                <w:sz w:val="24"/>
                <w:szCs w:val="24"/>
              </w:rPr>
              <w:t>ст</w:t>
            </w:r>
            <w:proofErr w:type="gramEnd"/>
            <w:r w:rsidRPr="009C0F54">
              <w:rPr>
                <w:rFonts w:ascii="Times New Roman" w:hAnsi="Times New Roman"/>
                <w:sz w:val="24"/>
                <w:szCs w:val="24"/>
              </w:rPr>
              <w:t>інок</w:t>
            </w:r>
          </w:p>
        </w:tc>
        <w:tc>
          <w:tcPr>
            <w:tcW w:w="2135" w:type="dxa"/>
            <w:vAlign w:val="center"/>
          </w:tcPr>
          <w:p w14:paraId="3EB03EDA"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 xml:space="preserve">Наявність, не менше 4 кроків </w:t>
            </w:r>
          </w:p>
        </w:tc>
        <w:tc>
          <w:tcPr>
            <w:tcW w:w="1917" w:type="dxa"/>
            <w:vAlign w:val="center"/>
          </w:tcPr>
          <w:p w14:paraId="0A680B90" w14:textId="77777777" w:rsidR="00FF1855" w:rsidRPr="009C0F54" w:rsidRDefault="00FF1855" w:rsidP="00552C4B">
            <w:pPr>
              <w:tabs>
                <w:tab w:val="left" w:pos="284"/>
              </w:tabs>
              <w:rPr>
                <w:rFonts w:ascii="Times New Roman" w:hAnsi="Times New Roman"/>
                <w:bCs/>
                <w:sz w:val="24"/>
                <w:szCs w:val="24"/>
              </w:rPr>
            </w:pPr>
          </w:p>
        </w:tc>
      </w:tr>
      <w:tr w:rsidR="00FF1855" w:rsidRPr="009C0F54" w14:paraId="7E376CF2" w14:textId="77777777" w:rsidTr="00552C4B">
        <w:tc>
          <w:tcPr>
            <w:tcW w:w="816" w:type="dxa"/>
            <w:vAlign w:val="center"/>
          </w:tcPr>
          <w:p w14:paraId="3E4EC12D" w14:textId="77777777" w:rsidR="00FF1855" w:rsidRPr="009C0F54" w:rsidRDefault="00FF1855" w:rsidP="00552C4B">
            <w:pPr>
              <w:tabs>
                <w:tab w:val="left" w:pos="284"/>
              </w:tabs>
              <w:jc w:val="center"/>
              <w:rPr>
                <w:rFonts w:ascii="Times New Roman" w:hAnsi="Times New Roman"/>
                <w:bCs/>
                <w:sz w:val="24"/>
                <w:szCs w:val="24"/>
              </w:rPr>
            </w:pPr>
            <w:r w:rsidRPr="009C0F54">
              <w:rPr>
                <w:rFonts w:ascii="Times New Roman" w:hAnsi="Times New Roman"/>
                <w:bCs/>
                <w:sz w:val="24"/>
                <w:szCs w:val="24"/>
              </w:rPr>
              <w:t>6.2</w:t>
            </w:r>
          </w:p>
        </w:tc>
        <w:tc>
          <w:tcPr>
            <w:tcW w:w="4913" w:type="dxa"/>
            <w:vAlign w:val="center"/>
          </w:tcPr>
          <w:p w14:paraId="6E55AC31"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Частота повторення імпульсів, нижня межа</w:t>
            </w:r>
          </w:p>
        </w:tc>
        <w:tc>
          <w:tcPr>
            <w:tcW w:w="2135" w:type="dxa"/>
            <w:vAlign w:val="center"/>
          </w:tcPr>
          <w:p w14:paraId="67BBD3A0"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Не вище 1 кГц</w:t>
            </w:r>
          </w:p>
        </w:tc>
        <w:tc>
          <w:tcPr>
            <w:tcW w:w="1917" w:type="dxa"/>
            <w:vAlign w:val="center"/>
          </w:tcPr>
          <w:p w14:paraId="2BB29CD5" w14:textId="77777777" w:rsidR="00FF1855" w:rsidRPr="00E908AF" w:rsidRDefault="00FF1855" w:rsidP="00552C4B">
            <w:pPr>
              <w:tabs>
                <w:tab w:val="left" w:pos="284"/>
              </w:tabs>
              <w:rPr>
                <w:rFonts w:ascii="Times New Roman" w:hAnsi="Times New Roman"/>
                <w:bCs/>
                <w:sz w:val="24"/>
                <w:szCs w:val="24"/>
              </w:rPr>
            </w:pPr>
          </w:p>
        </w:tc>
      </w:tr>
      <w:tr w:rsidR="00FF1855" w:rsidRPr="009C0F54" w14:paraId="1C54A56E" w14:textId="77777777" w:rsidTr="00552C4B">
        <w:tc>
          <w:tcPr>
            <w:tcW w:w="816" w:type="dxa"/>
            <w:vAlign w:val="center"/>
          </w:tcPr>
          <w:p w14:paraId="2F5B6A63" w14:textId="77777777" w:rsidR="00FF1855" w:rsidRPr="009C0F54" w:rsidRDefault="00FF1855" w:rsidP="00552C4B">
            <w:pPr>
              <w:tabs>
                <w:tab w:val="left" w:pos="284"/>
              </w:tabs>
              <w:jc w:val="center"/>
              <w:rPr>
                <w:rFonts w:ascii="Times New Roman" w:hAnsi="Times New Roman"/>
                <w:bCs/>
                <w:sz w:val="24"/>
                <w:szCs w:val="24"/>
              </w:rPr>
            </w:pPr>
            <w:r w:rsidRPr="009C0F54">
              <w:rPr>
                <w:rFonts w:ascii="Times New Roman" w:hAnsi="Times New Roman"/>
                <w:bCs/>
                <w:sz w:val="24"/>
                <w:szCs w:val="24"/>
              </w:rPr>
              <w:t>6.3</w:t>
            </w:r>
          </w:p>
        </w:tc>
        <w:tc>
          <w:tcPr>
            <w:tcW w:w="4913" w:type="dxa"/>
            <w:vAlign w:val="center"/>
          </w:tcPr>
          <w:p w14:paraId="610D3626"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Частота повторення імпульсів, верхня межа</w:t>
            </w:r>
          </w:p>
        </w:tc>
        <w:tc>
          <w:tcPr>
            <w:tcW w:w="2135" w:type="dxa"/>
            <w:vAlign w:val="center"/>
          </w:tcPr>
          <w:p w14:paraId="52E33602"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 xml:space="preserve">Не нижче </w:t>
            </w:r>
            <w:r w:rsidRPr="00386AC7">
              <w:rPr>
                <w:rFonts w:ascii="Times New Roman" w:hAnsi="Times New Roman"/>
                <w:sz w:val="24"/>
                <w:szCs w:val="24"/>
              </w:rPr>
              <w:t>13 к</w:t>
            </w:r>
            <w:r w:rsidRPr="009C0F54">
              <w:rPr>
                <w:rFonts w:ascii="Times New Roman" w:hAnsi="Times New Roman"/>
                <w:sz w:val="24"/>
                <w:szCs w:val="24"/>
              </w:rPr>
              <w:t>Гц</w:t>
            </w:r>
          </w:p>
          <w:p w14:paraId="719BBB46" w14:textId="77777777" w:rsidR="00FF1855" w:rsidRPr="009C0F54" w:rsidRDefault="00FF1855" w:rsidP="00552C4B">
            <w:pPr>
              <w:rPr>
                <w:rFonts w:ascii="Times New Roman" w:hAnsi="Times New Roman"/>
                <w:sz w:val="24"/>
                <w:szCs w:val="24"/>
              </w:rPr>
            </w:pPr>
          </w:p>
        </w:tc>
        <w:tc>
          <w:tcPr>
            <w:tcW w:w="1917" w:type="dxa"/>
            <w:vAlign w:val="center"/>
          </w:tcPr>
          <w:p w14:paraId="7E6C5061" w14:textId="77777777" w:rsidR="00FF1855" w:rsidRPr="00E908AF" w:rsidRDefault="00FF1855" w:rsidP="00552C4B">
            <w:pPr>
              <w:tabs>
                <w:tab w:val="left" w:pos="284"/>
              </w:tabs>
              <w:rPr>
                <w:rFonts w:ascii="Times New Roman" w:hAnsi="Times New Roman"/>
                <w:bCs/>
                <w:sz w:val="24"/>
                <w:szCs w:val="24"/>
              </w:rPr>
            </w:pPr>
          </w:p>
        </w:tc>
      </w:tr>
      <w:tr w:rsidR="00FF1855" w:rsidRPr="009C0F54" w14:paraId="57427ACC" w14:textId="77777777" w:rsidTr="00552C4B">
        <w:tc>
          <w:tcPr>
            <w:tcW w:w="816" w:type="dxa"/>
            <w:vAlign w:val="center"/>
          </w:tcPr>
          <w:p w14:paraId="765B411A" w14:textId="77777777" w:rsidR="00FF1855" w:rsidRPr="009C0F54" w:rsidRDefault="00FF1855" w:rsidP="00552C4B">
            <w:pPr>
              <w:tabs>
                <w:tab w:val="left" w:pos="284"/>
              </w:tabs>
              <w:jc w:val="center"/>
              <w:rPr>
                <w:rFonts w:ascii="Times New Roman" w:hAnsi="Times New Roman"/>
                <w:bCs/>
                <w:sz w:val="24"/>
                <w:szCs w:val="24"/>
              </w:rPr>
            </w:pPr>
            <w:r w:rsidRPr="009C0F54">
              <w:rPr>
                <w:rFonts w:ascii="Times New Roman" w:hAnsi="Times New Roman"/>
                <w:bCs/>
                <w:sz w:val="24"/>
                <w:szCs w:val="24"/>
              </w:rPr>
              <w:t>6.4</w:t>
            </w:r>
          </w:p>
        </w:tc>
        <w:tc>
          <w:tcPr>
            <w:tcW w:w="4913" w:type="dxa"/>
            <w:vAlign w:val="center"/>
          </w:tcPr>
          <w:p w14:paraId="25DD81FA"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Налаштування кута доплера</w:t>
            </w:r>
          </w:p>
        </w:tc>
        <w:tc>
          <w:tcPr>
            <w:tcW w:w="2135" w:type="dxa"/>
            <w:vAlign w:val="center"/>
          </w:tcPr>
          <w:p w14:paraId="3DD00D4A"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 xml:space="preserve">Не менше </w:t>
            </w:r>
            <w:proofErr w:type="gramStart"/>
            <w:r w:rsidRPr="009C0F54">
              <w:rPr>
                <w:rFonts w:ascii="Times New Roman" w:hAnsi="Times New Roman"/>
                <w:sz w:val="24"/>
                <w:szCs w:val="24"/>
              </w:rPr>
              <w:t>ніж</w:t>
            </w:r>
            <w:proofErr w:type="gramEnd"/>
            <w:r w:rsidRPr="009C0F54">
              <w:rPr>
                <w:rFonts w:ascii="Times New Roman" w:hAnsi="Times New Roman"/>
                <w:sz w:val="24"/>
                <w:szCs w:val="24"/>
              </w:rPr>
              <w:t xml:space="preserve"> +/- 80°</w:t>
            </w:r>
          </w:p>
        </w:tc>
        <w:tc>
          <w:tcPr>
            <w:tcW w:w="1917" w:type="dxa"/>
            <w:vAlign w:val="center"/>
          </w:tcPr>
          <w:p w14:paraId="719AB5EF" w14:textId="77777777" w:rsidR="00FF1855" w:rsidRPr="009C0F54" w:rsidRDefault="00FF1855" w:rsidP="00552C4B">
            <w:pPr>
              <w:tabs>
                <w:tab w:val="left" w:pos="284"/>
              </w:tabs>
              <w:rPr>
                <w:rFonts w:ascii="Times New Roman" w:hAnsi="Times New Roman"/>
                <w:bCs/>
                <w:sz w:val="24"/>
                <w:szCs w:val="24"/>
              </w:rPr>
            </w:pPr>
          </w:p>
        </w:tc>
      </w:tr>
      <w:tr w:rsidR="00FF1855" w:rsidRPr="009C0F54" w14:paraId="76E18DF3" w14:textId="77777777" w:rsidTr="00552C4B">
        <w:tc>
          <w:tcPr>
            <w:tcW w:w="816" w:type="dxa"/>
            <w:vAlign w:val="center"/>
          </w:tcPr>
          <w:p w14:paraId="2C6DD062" w14:textId="77777777" w:rsidR="00FF1855" w:rsidRPr="009C0F54" w:rsidRDefault="00FF1855" w:rsidP="00552C4B">
            <w:pPr>
              <w:tabs>
                <w:tab w:val="left" w:pos="284"/>
              </w:tabs>
              <w:jc w:val="center"/>
              <w:rPr>
                <w:rFonts w:ascii="Times New Roman" w:hAnsi="Times New Roman"/>
                <w:bCs/>
                <w:sz w:val="24"/>
                <w:szCs w:val="24"/>
              </w:rPr>
            </w:pPr>
            <w:r w:rsidRPr="009C0F54">
              <w:rPr>
                <w:rFonts w:ascii="Times New Roman" w:hAnsi="Times New Roman"/>
                <w:bCs/>
                <w:sz w:val="24"/>
                <w:szCs w:val="24"/>
              </w:rPr>
              <w:t>6.5</w:t>
            </w:r>
          </w:p>
        </w:tc>
        <w:tc>
          <w:tcPr>
            <w:tcW w:w="4913" w:type="dxa"/>
            <w:vAlign w:val="center"/>
          </w:tcPr>
          <w:p w14:paraId="0BE00523"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Розмі</w:t>
            </w:r>
            <w:proofErr w:type="gramStart"/>
            <w:r w:rsidRPr="009C0F54">
              <w:rPr>
                <w:rFonts w:ascii="Times New Roman" w:hAnsi="Times New Roman"/>
                <w:sz w:val="24"/>
                <w:szCs w:val="24"/>
              </w:rPr>
              <w:t>р</w:t>
            </w:r>
            <w:proofErr w:type="gramEnd"/>
            <w:r w:rsidRPr="009C0F54">
              <w:rPr>
                <w:rFonts w:ascii="Times New Roman" w:hAnsi="Times New Roman"/>
                <w:sz w:val="24"/>
                <w:szCs w:val="24"/>
              </w:rPr>
              <w:t xml:space="preserve"> контрольного об’єму, нижня межа</w:t>
            </w:r>
          </w:p>
        </w:tc>
        <w:tc>
          <w:tcPr>
            <w:tcW w:w="2135" w:type="dxa"/>
            <w:vAlign w:val="center"/>
          </w:tcPr>
          <w:p w14:paraId="2C31D8C5" w14:textId="77777777" w:rsidR="00FF1855" w:rsidRPr="009C0F54" w:rsidRDefault="00FF1855" w:rsidP="00552C4B">
            <w:pPr>
              <w:rPr>
                <w:rFonts w:ascii="Times New Roman" w:hAnsi="Times New Roman"/>
                <w:sz w:val="24"/>
                <w:szCs w:val="24"/>
              </w:rPr>
            </w:pPr>
            <w:proofErr w:type="gramStart"/>
            <w:r w:rsidRPr="009C0F54">
              <w:rPr>
                <w:rFonts w:ascii="Times New Roman" w:hAnsi="Times New Roman"/>
                <w:sz w:val="24"/>
                <w:szCs w:val="24"/>
              </w:rPr>
              <w:t>Не б</w:t>
            </w:r>
            <w:proofErr w:type="gramEnd"/>
            <w:r w:rsidRPr="009C0F54">
              <w:rPr>
                <w:rFonts w:ascii="Times New Roman" w:hAnsi="Times New Roman"/>
                <w:sz w:val="24"/>
                <w:szCs w:val="24"/>
              </w:rPr>
              <w:t xml:space="preserve">ільше </w:t>
            </w:r>
            <w:r w:rsidRPr="00386AC7">
              <w:rPr>
                <w:rFonts w:ascii="Times New Roman" w:hAnsi="Times New Roman"/>
                <w:sz w:val="24"/>
                <w:szCs w:val="24"/>
              </w:rPr>
              <w:t>0,7 мм</w:t>
            </w:r>
          </w:p>
          <w:p w14:paraId="0F55DB3B" w14:textId="77777777" w:rsidR="00FF1855" w:rsidRPr="009C0F54" w:rsidRDefault="00FF1855" w:rsidP="00552C4B">
            <w:pPr>
              <w:rPr>
                <w:rFonts w:ascii="Times New Roman" w:hAnsi="Times New Roman"/>
                <w:sz w:val="24"/>
                <w:szCs w:val="24"/>
              </w:rPr>
            </w:pPr>
          </w:p>
        </w:tc>
        <w:tc>
          <w:tcPr>
            <w:tcW w:w="1917" w:type="dxa"/>
            <w:vAlign w:val="center"/>
          </w:tcPr>
          <w:p w14:paraId="6BC81BDB" w14:textId="77777777" w:rsidR="00FF1855" w:rsidRPr="00E908AF" w:rsidRDefault="00FF1855" w:rsidP="00552C4B">
            <w:pPr>
              <w:tabs>
                <w:tab w:val="left" w:pos="284"/>
              </w:tabs>
              <w:rPr>
                <w:rFonts w:ascii="Times New Roman" w:hAnsi="Times New Roman"/>
                <w:bCs/>
                <w:sz w:val="24"/>
                <w:szCs w:val="24"/>
              </w:rPr>
            </w:pPr>
          </w:p>
        </w:tc>
      </w:tr>
      <w:tr w:rsidR="00FF1855" w:rsidRPr="009C0F54" w14:paraId="6CDFB437" w14:textId="77777777" w:rsidTr="00552C4B">
        <w:tc>
          <w:tcPr>
            <w:tcW w:w="816" w:type="dxa"/>
            <w:vAlign w:val="center"/>
          </w:tcPr>
          <w:p w14:paraId="460FAAF9" w14:textId="77777777" w:rsidR="00FF1855" w:rsidRPr="009C0F54" w:rsidRDefault="00FF1855" w:rsidP="00552C4B">
            <w:pPr>
              <w:tabs>
                <w:tab w:val="left" w:pos="284"/>
              </w:tabs>
              <w:jc w:val="center"/>
              <w:rPr>
                <w:rFonts w:ascii="Times New Roman" w:hAnsi="Times New Roman"/>
                <w:bCs/>
                <w:sz w:val="24"/>
                <w:szCs w:val="24"/>
              </w:rPr>
            </w:pPr>
            <w:r w:rsidRPr="009C0F54">
              <w:rPr>
                <w:rFonts w:ascii="Times New Roman" w:hAnsi="Times New Roman"/>
                <w:bCs/>
                <w:sz w:val="24"/>
                <w:szCs w:val="24"/>
              </w:rPr>
              <w:t>6.6</w:t>
            </w:r>
          </w:p>
        </w:tc>
        <w:tc>
          <w:tcPr>
            <w:tcW w:w="4913" w:type="dxa"/>
            <w:vAlign w:val="center"/>
          </w:tcPr>
          <w:p w14:paraId="621EEA7F"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Розмі</w:t>
            </w:r>
            <w:proofErr w:type="gramStart"/>
            <w:r w:rsidRPr="009C0F54">
              <w:rPr>
                <w:rFonts w:ascii="Times New Roman" w:hAnsi="Times New Roman"/>
                <w:sz w:val="24"/>
                <w:szCs w:val="24"/>
              </w:rPr>
              <w:t>р</w:t>
            </w:r>
            <w:proofErr w:type="gramEnd"/>
            <w:r w:rsidRPr="009C0F54">
              <w:rPr>
                <w:rFonts w:ascii="Times New Roman" w:hAnsi="Times New Roman"/>
                <w:sz w:val="24"/>
                <w:szCs w:val="24"/>
              </w:rPr>
              <w:t xml:space="preserve"> контрольного об’єму, верхня межа</w:t>
            </w:r>
          </w:p>
        </w:tc>
        <w:tc>
          <w:tcPr>
            <w:tcW w:w="2135" w:type="dxa"/>
            <w:vAlign w:val="center"/>
          </w:tcPr>
          <w:p w14:paraId="5716F462"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 xml:space="preserve">Не </w:t>
            </w:r>
            <w:r w:rsidRPr="00386AC7">
              <w:rPr>
                <w:rFonts w:ascii="Times New Roman" w:hAnsi="Times New Roman"/>
                <w:sz w:val="24"/>
                <w:szCs w:val="24"/>
              </w:rPr>
              <w:t>менше 20 мм</w:t>
            </w:r>
          </w:p>
        </w:tc>
        <w:tc>
          <w:tcPr>
            <w:tcW w:w="1917" w:type="dxa"/>
            <w:vAlign w:val="center"/>
          </w:tcPr>
          <w:p w14:paraId="26AA432C" w14:textId="77777777" w:rsidR="00FF1855" w:rsidRPr="00E908AF" w:rsidRDefault="00FF1855" w:rsidP="00552C4B">
            <w:pPr>
              <w:tabs>
                <w:tab w:val="left" w:pos="284"/>
              </w:tabs>
              <w:rPr>
                <w:rFonts w:ascii="Times New Roman" w:hAnsi="Times New Roman"/>
                <w:bCs/>
                <w:sz w:val="24"/>
                <w:szCs w:val="24"/>
              </w:rPr>
            </w:pPr>
          </w:p>
        </w:tc>
      </w:tr>
      <w:tr w:rsidR="00FF1855" w:rsidRPr="009C0F54" w14:paraId="4FE04547" w14:textId="77777777" w:rsidTr="00552C4B">
        <w:tc>
          <w:tcPr>
            <w:tcW w:w="816" w:type="dxa"/>
            <w:vAlign w:val="center"/>
          </w:tcPr>
          <w:p w14:paraId="5D119BE3" w14:textId="77777777" w:rsidR="00FF1855" w:rsidRPr="009C0F54" w:rsidRDefault="00FF1855" w:rsidP="00552C4B">
            <w:pPr>
              <w:tabs>
                <w:tab w:val="left" w:pos="284"/>
              </w:tabs>
              <w:jc w:val="center"/>
              <w:rPr>
                <w:rFonts w:ascii="Times New Roman" w:hAnsi="Times New Roman"/>
                <w:b/>
                <w:bCs/>
                <w:sz w:val="24"/>
                <w:szCs w:val="24"/>
              </w:rPr>
            </w:pPr>
            <w:r w:rsidRPr="009C0F54">
              <w:rPr>
                <w:rFonts w:ascii="Times New Roman" w:hAnsi="Times New Roman"/>
                <w:b/>
                <w:bCs/>
                <w:sz w:val="24"/>
                <w:szCs w:val="24"/>
              </w:rPr>
              <w:t>7</w:t>
            </w:r>
          </w:p>
        </w:tc>
        <w:tc>
          <w:tcPr>
            <w:tcW w:w="4913" w:type="dxa"/>
            <w:vAlign w:val="center"/>
          </w:tcPr>
          <w:p w14:paraId="079641B0" w14:textId="77777777" w:rsidR="00FF1855" w:rsidRPr="009C0F54" w:rsidRDefault="00FF1855" w:rsidP="00552C4B">
            <w:pPr>
              <w:rPr>
                <w:rFonts w:ascii="Times New Roman" w:hAnsi="Times New Roman"/>
                <w:sz w:val="24"/>
                <w:szCs w:val="24"/>
              </w:rPr>
            </w:pPr>
            <w:r w:rsidRPr="009C0F54">
              <w:rPr>
                <w:rFonts w:ascii="Times New Roman" w:hAnsi="Times New Roman"/>
                <w:b/>
                <w:sz w:val="24"/>
                <w:szCs w:val="24"/>
              </w:rPr>
              <w:t>Параметри сканування в режимі постійно-хвильового доплера:</w:t>
            </w:r>
          </w:p>
        </w:tc>
        <w:tc>
          <w:tcPr>
            <w:tcW w:w="2135" w:type="dxa"/>
            <w:vAlign w:val="center"/>
          </w:tcPr>
          <w:p w14:paraId="2A62B7D5" w14:textId="77777777" w:rsidR="00FF1855" w:rsidRPr="009C0F54" w:rsidRDefault="00FF1855" w:rsidP="00552C4B">
            <w:pPr>
              <w:rPr>
                <w:rFonts w:ascii="Times New Roman" w:hAnsi="Times New Roman"/>
                <w:sz w:val="24"/>
                <w:szCs w:val="24"/>
              </w:rPr>
            </w:pPr>
          </w:p>
        </w:tc>
        <w:tc>
          <w:tcPr>
            <w:tcW w:w="1917" w:type="dxa"/>
            <w:vAlign w:val="center"/>
          </w:tcPr>
          <w:p w14:paraId="28333761" w14:textId="77777777" w:rsidR="00FF1855" w:rsidRPr="009C0F54" w:rsidRDefault="00FF1855" w:rsidP="00552C4B">
            <w:pPr>
              <w:tabs>
                <w:tab w:val="left" w:pos="284"/>
              </w:tabs>
              <w:rPr>
                <w:rFonts w:ascii="Times New Roman" w:hAnsi="Times New Roman"/>
                <w:bCs/>
                <w:sz w:val="24"/>
                <w:szCs w:val="24"/>
              </w:rPr>
            </w:pPr>
          </w:p>
        </w:tc>
      </w:tr>
      <w:tr w:rsidR="00FF1855" w:rsidRPr="009C0F54" w14:paraId="7E893B7C" w14:textId="77777777" w:rsidTr="00552C4B">
        <w:tc>
          <w:tcPr>
            <w:tcW w:w="816" w:type="dxa"/>
            <w:vAlign w:val="center"/>
          </w:tcPr>
          <w:p w14:paraId="69CE81BE" w14:textId="77777777" w:rsidR="00FF1855" w:rsidRPr="009C0F54" w:rsidRDefault="00FF1855" w:rsidP="00552C4B">
            <w:pPr>
              <w:tabs>
                <w:tab w:val="left" w:pos="284"/>
              </w:tabs>
              <w:jc w:val="center"/>
              <w:rPr>
                <w:rFonts w:ascii="Times New Roman" w:hAnsi="Times New Roman"/>
                <w:bCs/>
                <w:sz w:val="24"/>
                <w:szCs w:val="24"/>
              </w:rPr>
            </w:pPr>
            <w:r w:rsidRPr="009C0F54">
              <w:rPr>
                <w:rFonts w:ascii="Times New Roman" w:hAnsi="Times New Roman"/>
                <w:bCs/>
                <w:sz w:val="24"/>
                <w:szCs w:val="24"/>
              </w:rPr>
              <w:t>7.1</w:t>
            </w:r>
          </w:p>
        </w:tc>
        <w:tc>
          <w:tcPr>
            <w:tcW w:w="4913" w:type="dxa"/>
            <w:vAlign w:val="center"/>
          </w:tcPr>
          <w:p w14:paraId="325444C5"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 xml:space="preserve">Фільтр руху </w:t>
            </w:r>
            <w:proofErr w:type="gramStart"/>
            <w:r w:rsidRPr="009C0F54">
              <w:rPr>
                <w:rFonts w:ascii="Times New Roman" w:hAnsi="Times New Roman"/>
                <w:sz w:val="24"/>
                <w:szCs w:val="24"/>
              </w:rPr>
              <w:t>ст</w:t>
            </w:r>
            <w:proofErr w:type="gramEnd"/>
            <w:r w:rsidRPr="009C0F54">
              <w:rPr>
                <w:rFonts w:ascii="Times New Roman" w:hAnsi="Times New Roman"/>
                <w:sz w:val="24"/>
                <w:szCs w:val="24"/>
              </w:rPr>
              <w:t>інок</w:t>
            </w:r>
          </w:p>
        </w:tc>
        <w:tc>
          <w:tcPr>
            <w:tcW w:w="2135" w:type="dxa"/>
            <w:vAlign w:val="center"/>
          </w:tcPr>
          <w:p w14:paraId="65DEFEE0"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 xml:space="preserve">Наявність, не менше 4 кроків </w:t>
            </w:r>
          </w:p>
        </w:tc>
        <w:tc>
          <w:tcPr>
            <w:tcW w:w="1917" w:type="dxa"/>
            <w:vAlign w:val="center"/>
          </w:tcPr>
          <w:p w14:paraId="36E4B1E4" w14:textId="77777777" w:rsidR="00FF1855" w:rsidRPr="009C0F54" w:rsidRDefault="00FF1855" w:rsidP="00552C4B">
            <w:pPr>
              <w:tabs>
                <w:tab w:val="left" w:pos="284"/>
              </w:tabs>
              <w:rPr>
                <w:rFonts w:ascii="Times New Roman" w:hAnsi="Times New Roman"/>
                <w:bCs/>
                <w:sz w:val="24"/>
                <w:szCs w:val="24"/>
              </w:rPr>
            </w:pPr>
          </w:p>
        </w:tc>
      </w:tr>
      <w:tr w:rsidR="00FF1855" w:rsidRPr="009C0F54" w14:paraId="0651D24F" w14:textId="77777777" w:rsidTr="00552C4B">
        <w:tc>
          <w:tcPr>
            <w:tcW w:w="816" w:type="dxa"/>
            <w:vAlign w:val="center"/>
          </w:tcPr>
          <w:p w14:paraId="71BC0512" w14:textId="77777777" w:rsidR="00FF1855" w:rsidRPr="009C0F54" w:rsidRDefault="00FF1855" w:rsidP="00552C4B">
            <w:pPr>
              <w:tabs>
                <w:tab w:val="left" w:pos="284"/>
              </w:tabs>
              <w:jc w:val="center"/>
              <w:rPr>
                <w:rFonts w:ascii="Times New Roman" w:hAnsi="Times New Roman"/>
                <w:bCs/>
                <w:sz w:val="24"/>
                <w:szCs w:val="24"/>
              </w:rPr>
            </w:pPr>
            <w:r w:rsidRPr="009C0F54">
              <w:rPr>
                <w:rFonts w:ascii="Times New Roman" w:hAnsi="Times New Roman"/>
                <w:bCs/>
                <w:sz w:val="24"/>
                <w:szCs w:val="24"/>
              </w:rPr>
              <w:t>7.2</w:t>
            </w:r>
          </w:p>
        </w:tc>
        <w:tc>
          <w:tcPr>
            <w:tcW w:w="4913" w:type="dxa"/>
            <w:vAlign w:val="center"/>
          </w:tcPr>
          <w:p w14:paraId="551B7BA6" w14:textId="77777777" w:rsidR="00FF1855" w:rsidRPr="009C0F54" w:rsidRDefault="00FF1855" w:rsidP="00552C4B">
            <w:pPr>
              <w:tabs>
                <w:tab w:val="left" w:pos="284"/>
              </w:tabs>
              <w:rPr>
                <w:rFonts w:ascii="Times New Roman" w:hAnsi="Times New Roman"/>
                <w:bCs/>
                <w:sz w:val="24"/>
                <w:szCs w:val="24"/>
              </w:rPr>
            </w:pPr>
            <w:r w:rsidRPr="009C0F54">
              <w:rPr>
                <w:rFonts w:ascii="Times New Roman" w:hAnsi="Times New Roman"/>
                <w:bCs/>
                <w:sz w:val="24"/>
                <w:szCs w:val="24"/>
              </w:rPr>
              <w:t>Інверсія</w:t>
            </w:r>
          </w:p>
        </w:tc>
        <w:tc>
          <w:tcPr>
            <w:tcW w:w="2135" w:type="dxa"/>
            <w:vAlign w:val="center"/>
          </w:tcPr>
          <w:p w14:paraId="1A636FBD" w14:textId="77777777" w:rsidR="00FF1855" w:rsidRPr="009C0F54" w:rsidRDefault="00FF1855" w:rsidP="00552C4B">
            <w:pPr>
              <w:tabs>
                <w:tab w:val="left" w:pos="284"/>
              </w:tabs>
              <w:rPr>
                <w:rFonts w:ascii="Times New Roman" w:hAnsi="Times New Roman"/>
                <w:bCs/>
                <w:sz w:val="24"/>
                <w:szCs w:val="24"/>
              </w:rPr>
            </w:pPr>
            <w:r w:rsidRPr="009C0F54">
              <w:rPr>
                <w:rFonts w:ascii="Times New Roman" w:hAnsi="Times New Roman"/>
                <w:sz w:val="24"/>
                <w:szCs w:val="24"/>
              </w:rPr>
              <w:t>Наявність</w:t>
            </w:r>
          </w:p>
        </w:tc>
        <w:tc>
          <w:tcPr>
            <w:tcW w:w="1917" w:type="dxa"/>
            <w:vAlign w:val="center"/>
          </w:tcPr>
          <w:p w14:paraId="73C276BB" w14:textId="77777777" w:rsidR="00FF1855" w:rsidRPr="009C0F54" w:rsidRDefault="00FF1855" w:rsidP="00552C4B">
            <w:pPr>
              <w:tabs>
                <w:tab w:val="left" w:pos="284"/>
              </w:tabs>
              <w:rPr>
                <w:rFonts w:ascii="Times New Roman" w:hAnsi="Times New Roman"/>
                <w:bCs/>
                <w:sz w:val="24"/>
                <w:szCs w:val="24"/>
              </w:rPr>
            </w:pPr>
          </w:p>
        </w:tc>
      </w:tr>
      <w:tr w:rsidR="00FF1855" w:rsidRPr="009C0F54" w14:paraId="050E8132" w14:textId="77777777" w:rsidTr="00552C4B">
        <w:tc>
          <w:tcPr>
            <w:tcW w:w="816" w:type="dxa"/>
            <w:vAlign w:val="center"/>
          </w:tcPr>
          <w:p w14:paraId="0BFDC33F" w14:textId="77777777" w:rsidR="00FF1855" w:rsidRPr="009C0F54" w:rsidRDefault="00FF1855" w:rsidP="00552C4B">
            <w:pPr>
              <w:tabs>
                <w:tab w:val="left" w:pos="284"/>
              </w:tabs>
              <w:jc w:val="center"/>
              <w:rPr>
                <w:rFonts w:ascii="Times New Roman" w:hAnsi="Times New Roman"/>
                <w:bCs/>
                <w:sz w:val="24"/>
                <w:szCs w:val="24"/>
              </w:rPr>
            </w:pPr>
            <w:r w:rsidRPr="009C0F54">
              <w:rPr>
                <w:rFonts w:ascii="Times New Roman" w:hAnsi="Times New Roman"/>
                <w:bCs/>
                <w:sz w:val="24"/>
                <w:szCs w:val="24"/>
              </w:rPr>
              <w:t>7.3</w:t>
            </w:r>
          </w:p>
        </w:tc>
        <w:tc>
          <w:tcPr>
            <w:tcW w:w="4913" w:type="dxa"/>
            <w:vAlign w:val="center"/>
          </w:tcPr>
          <w:p w14:paraId="2137F140" w14:textId="77777777" w:rsidR="00FF1855" w:rsidRPr="009C0F54" w:rsidRDefault="00FF1855" w:rsidP="00552C4B">
            <w:pPr>
              <w:tabs>
                <w:tab w:val="left" w:pos="284"/>
              </w:tabs>
              <w:rPr>
                <w:rFonts w:ascii="Times New Roman" w:hAnsi="Times New Roman"/>
                <w:bCs/>
                <w:sz w:val="24"/>
                <w:szCs w:val="24"/>
              </w:rPr>
            </w:pPr>
            <w:r w:rsidRPr="009C0F54">
              <w:rPr>
                <w:rFonts w:ascii="Times New Roman" w:hAnsi="Times New Roman"/>
                <w:bCs/>
                <w:sz w:val="24"/>
                <w:szCs w:val="24"/>
              </w:rPr>
              <w:t>Трасування</w:t>
            </w:r>
          </w:p>
        </w:tc>
        <w:tc>
          <w:tcPr>
            <w:tcW w:w="2135" w:type="dxa"/>
            <w:vAlign w:val="center"/>
          </w:tcPr>
          <w:p w14:paraId="7A2EE1EA" w14:textId="77777777" w:rsidR="00FF1855" w:rsidRPr="009C0F54" w:rsidRDefault="00FF1855" w:rsidP="00552C4B">
            <w:pPr>
              <w:tabs>
                <w:tab w:val="left" w:pos="284"/>
              </w:tabs>
              <w:rPr>
                <w:rFonts w:ascii="Times New Roman" w:hAnsi="Times New Roman"/>
                <w:bCs/>
                <w:sz w:val="24"/>
                <w:szCs w:val="24"/>
              </w:rPr>
            </w:pPr>
            <w:r w:rsidRPr="009C0F54">
              <w:rPr>
                <w:rFonts w:ascii="Times New Roman" w:hAnsi="Times New Roman"/>
                <w:sz w:val="24"/>
                <w:szCs w:val="24"/>
              </w:rPr>
              <w:t>Наявність</w:t>
            </w:r>
          </w:p>
        </w:tc>
        <w:tc>
          <w:tcPr>
            <w:tcW w:w="1917" w:type="dxa"/>
            <w:vAlign w:val="center"/>
          </w:tcPr>
          <w:p w14:paraId="739DBAA7" w14:textId="77777777" w:rsidR="00FF1855" w:rsidRPr="009C0F54" w:rsidRDefault="00FF1855" w:rsidP="00552C4B">
            <w:pPr>
              <w:tabs>
                <w:tab w:val="left" w:pos="284"/>
              </w:tabs>
              <w:rPr>
                <w:rFonts w:ascii="Times New Roman" w:hAnsi="Times New Roman"/>
                <w:bCs/>
                <w:sz w:val="24"/>
                <w:szCs w:val="24"/>
              </w:rPr>
            </w:pPr>
          </w:p>
        </w:tc>
      </w:tr>
      <w:tr w:rsidR="00FF1855" w:rsidRPr="009C0F54" w14:paraId="731B8063" w14:textId="77777777" w:rsidTr="00552C4B">
        <w:tc>
          <w:tcPr>
            <w:tcW w:w="816" w:type="dxa"/>
            <w:vAlign w:val="center"/>
          </w:tcPr>
          <w:p w14:paraId="187F1DA1" w14:textId="77777777" w:rsidR="00FF1855" w:rsidRPr="009C0F54" w:rsidRDefault="00FF1855" w:rsidP="00552C4B">
            <w:pPr>
              <w:tabs>
                <w:tab w:val="left" w:pos="284"/>
              </w:tabs>
              <w:jc w:val="center"/>
              <w:rPr>
                <w:rFonts w:ascii="Times New Roman" w:hAnsi="Times New Roman"/>
                <w:bCs/>
                <w:sz w:val="24"/>
                <w:szCs w:val="24"/>
              </w:rPr>
            </w:pPr>
            <w:r w:rsidRPr="009C0F54">
              <w:rPr>
                <w:rFonts w:ascii="Times New Roman" w:hAnsi="Times New Roman"/>
                <w:bCs/>
                <w:sz w:val="24"/>
                <w:szCs w:val="24"/>
              </w:rPr>
              <w:t>7.4</w:t>
            </w:r>
          </w:p>
        </w:tc>
        <w:tc>
          <w:tcPr>
            <w:tcW w:w="4913" w:type="dxa"/>
            <w:vAlign w:val="center"/>
          </w:tcPr>
          <w:p w14:paraId="5FA06162" w14:textId="77777777" w:rsidR="00FF1855" w:rsidRPr="009C0F54" w:rsidRDefault="00FF1855" w:rsidP="00552C4B">
            <w:pPr>
              <w:tabs>
                <w:tab w:val="left" w:pos="284"/>
              </w:tabs>
              <w:rPr>
                <w:rFonts w:ascii="Times New Roman" w:hAnsi="Times New Roman"/>
                <w:bCs/>
                <w:sz w:val="24"/>
                <w:szCs w:val="24"/>
              </w:rPr>
            </w:pPr>
            <w:r w:rsidRPr="009C0F54">
              <w:rPr>
                <w:rFonts w:ascii="Times New Roman" w:hAnsi="Times New Roman"/>
                <w:bCs/>
                <w:sz w:val="24"/>
                <w:szCs w:val="24"/>
              </w:rPr>
              <w:t>Динамічний діапазон</w:t>
            </w:r>
          </w:p>
        </w:tc>
        <w:tc>
          <w:tcPr>
            <w:tcW w:w="2135" w:type="dxa"/>
            <w:vAlign w:val="center"/>
          </w:tcPr>
          <w:p w14:paraId="26C4D9C6" w14:textId="77777777" w:rsidR="00FF1855" w:rsidRPr="009C0F54" w:rsidRDefault="00FF1855" w:rsidP="00552C4B">
            <w:pPr>
              <w:tabs>
                <w:tab w:val="left" w:pos="284"/>
              </w:tabs>
              <w:rPr>
                <w:rFonts w:ascii="Times New Roman" w:hAnsi="Times New Roman"/>
                <w:bCs/>
                <w:sz w:val="24"/>
                <w:szCs w:val="24"/>
              </w:rPr>
            </w:pPr>
            <w:r>
              <w:rPr>
                <w:rFonts w:ascii="Times New Roman" w:hAnsi="Times New Roman"/>
                <w:bCs/>
                <w:sz w:val="24"/>
                <w:szCs w:val="24"/>
              </w:rPr>
              <w:t>Не вужче 30 - 12</w:t>
            </w:r>
            <w:r w:rsidRPr="009C0F54">
              <w:rPr>
                <w:rFonts w:ascii="Times New Roman" w:hAnsi="Times New Roman"/>
                <w:bCs/>
                <w:sz w:val="24"/>
                <w:szCs w:val="24"/>
              </w:rPr>
              <w:t>0 дБ</w:t>
            </w:r>
          </w:p>
        </w:tc>
        <w:tc>
          <w:tcPr>
            <w:tcW w:w="1917" w:type="dxa"/>
            <w:vAlign w:val="center"/>
          </w:tcPr>
          <w:p w14:paraId="68E34D5B" w14:textId="77777777" w:rsidR="00FF1855" w:rsidRPr="00E908AF" w:rsidRDefault="00FF1855" w:rsidP="00552C4B">
            <w:pPr>
              <w:tabs>
                <w:tab w:val="left" w:pos="284"/>
              </w:tabs>
              <w:rPr>
                <w:rFonts w:ascii="Times New Roman" w:hAnsi="Times New Roman"/>
                <w:bCs/>
                <w:sz w:val="24"/>
                <w:szCs w:val="24"/>
              </w:rPr>
            </w:pPr>
          </w:p>
        </w:tc>
      </w:tr>
      <w:tr w:rsidR="00FF1855" w:rsidRPr="009C0F54" w14:paraId="40EE0674" w14:textId="77777777" w:rsidTr="00552C4B">
        <w:tc>
          <w:tcPr>
            <w:tcW w:w="816" w:type="dxa"/>
            <w:vAlign w:val="center"/>
          </w:tcPr>
          <w:p w14:paraId="01193820" w14:textId="77777777" w:rsidR="00FF1855" w:rsidRPr="009C0F54" w:rsidRDefault="00FF1855" w:rsidP="00552C4B">
            <w:pPr>
              <w:tabs>
                <w:tab w:val="left" w:pos="284"/>
              </w:tabs>
              <w:jc w:val="center"/>
              <w:rPr>
                <w:rFonts w:ascii="Times New Roman" w:hAnsi="Times New Roman"/>
                <w:bCs/>
                <w:sz w:val="24"/>
                <w:szCs w:val="24"/>
              </w:rPr>
            </w:pPr>
            <w:r w:rsidRPr="009C0F54">
              <w:rPr>
                <w:rFonts w:ascii="Times New Roman" w:hAnsi="Times New Roman"/>
                <w:bCs/>
                <w:sz w:val="24"/>
                <w:szCs w:val="24"/>
              </w:rPr>
              <w:t>7.5</w:t>
            </w:r>
          </w:p>
        </w:tc>
        <w:tc>
          <w:tcPr>
            <w:tcW w:w="4913" w:type="dxa"/>
            <w:vAlign w:val="center"/>
          </w:tcPr>
          <w:p w14:paraId="3F8AD54E" w14:textId="77777777" w:rsidR="00FF1855" w:rsidRPr="00945EB1" w:rsidRDefault="00FF1855" w:rsidP="00552C4B">
            <w:pPr>
              <w:tabs>
                <w:tab w:val="left" w:pos="284"/>
              </w:tabs>
              <w:rPr>
                <w:rFonts w:ascii="Times New Roman" w:hAnsi="Times New Roman"/>
                <w:bCs/>
                <w:sz w:val="24"/>
                <w:szCs w:val="24"/>
              </w:rPr>
            </w:pPr>
            <w:r w:rsidRPr="00945EB1">
              <w:rPr>
                <w:rFonts w:ascii="Times New Roman" w:hAnsi="Times New Roman"/>
                <w:bCs/>
                <w:sz w:val="24"/>
                <w:szCs w:val="24"/>
              </w:rPr>
              <w:t>Регулювання кута</w:t>
            </w:r>
          </w:p>
        </w:tc>
        <w:tc>
          <w:tcPr>
            <w:tcW w:w="2135" w:type="dxa"/>
            <w:vAlign w:val="center"/>
          </w:tcPr>
          <w:p w14:paraId="4C25D539" w14:textId="77777777" w:rsidR="00FF1855" w:rsidRPr="00945EB1" w:rsidRDefault="00FF1855" w:rsidP="00552C4B">
            <w:pPr>
              <w:tabs>
                <w:tab w:val="left" w:pos="284"/>
              </w:tabs>
              <w:rPr>
                <w:rFonts w:ascii="Times New Roman" w:hAnsi="Times New Roman"/>
                <w:bCs/>
                <w:sz w:val="24"/>
                <w:szCs w:val="24"/>
              </w:rPr>
            </w:pPr>
            <w:r w:rsidRPr="00945EB1">
              <w:rPr>
                <w:rFonts w:ascii="Times New Roman" w:hAnsi="Times New Roman"/>
                <w:bCs/>
                <w:sz w:val="24"/>
                <w:szCs w:val="24"/>
              </w:rPr>
              <w:t>Наявність</w:t>
            </w:r>
          </w:p>
        </w:tc>
        <w:tc>
          <w:tcPr>
            <w:tcW w:w="1917" w:type="dxa"/>
            <w:vAlign w:val="center"/>
          </w:tcPr>
          <w:p w14:paraId="6271C060" w14:textId="77777777" w:rsidR="00FF1855" w:rsidRPr="00E908AF" w:rsidRDefault="00FF1855" w:rsidP="00552C4B">
            <w:pPr>
              <w:tabs>
                <w:tab w:val="left" w:pos="284"/>
              </w:tabs>
              <w:rPr>
                <w:rFonts w:ascii="Times New Roman" w:hAnsi="Times New Roman"/>
                <w:bCs/>
                <w:sz w:val="24"/>
                <w:szCs w:val="24"/>
              </w:rPr>
            </w:pPr>
          </w:p>
        </w:tc>
      </w:tr>
      <w:tr w:rsidR="00FF1855" w:rsidRPr="009C0F54" w14:paraId="3E954843" w14:textId="77777777" w:rsidTr="00552C4B">
        <w:tc>
          <w:tcPr>
            <w:tcW w:w="816" w:type="dxa"/>
            <w:vAlign w:val="center"/>
          </w:tcPr>
          <w:p w14:paraId="067A7958" w14:textId="77777777" w:rsidR="00FF1855" w:rsidRPr="009C0F54" w:rsidRDefault="00FF1855" w:rsidP="00552C4B">
            <w:pPr>
              <w:tabs>
                <w:tab w:val="left" w:pos="284"/>
              </w:tabs>
              <w:jc w:val="center"/>
              <w:rPr>
                <w:rFonts w:ascii="Times New Roman" w:hAnsi="Times New Roman"/>
                <w:b/>
                <w:bCs/>
                <w:sz w:val="24"/>
                <w:szCs w:val="24"/>
              </w:rPr>
            </w:pPr>
            <w:r w:rsidRPr="009C0F54">
              <w:rPr>
                <w:rFonts w:ascii="Times New Roman" w:hAnsi="Times New Roman"/>
                <w:b/>
                <w:bCs/>
                <w:sz w:val="24"/>
                <w:szCs w:val="24"/>
              </w:rPr>
              <w:t>8</w:t>
            </w:r>
          </w:p>
        </w:tc>
        <w:tc>
          <w:tcPr>
            <w:tcW w:w="4913" w:type="dxa"/>
            <w:vAlign w:val="center"/>
          </w:tcPr>
          <w:p w14:paraId="238DD958" w14:textId="77777777" w:rsidR="00FF1855" w:rsidRPr="009C0F54" w:rsidRDefault="00FF1855" w:rsidP="00552C4B">
            <w:pPr>
              <w:rPr>
                <w:rFonts w:ascii="Times New Roman" w:hAnsi="Times New Roman"/>
                <w:b/>
                <w:sz w:val="24"/>
                <w:szCs w:val="24"/>
              </w:rPr>
            </w:pPr>
            <w:r w:rsidRPr="009C0F54">
              <w:rPr>
                <w:rFonts w:ascii="Times New Roman" w:hAnsi="Times New Roman"/>
                <w:b/>
                <w:sz w:val="24"/>
                <w:szCs w:val="24"/>
              </w:rPr>
              <w:t>Параметри сканування в режимі енергетичного доплера:</w:t>
            </w:r>
          </w:p>
        </w:tc>
        <w:tc>
          <w:tcPr>
            <w:tcW w:w="2135" w:type="dxa"/>
            <w:vAlign w:val="center"/>
          </w:tcPr>
          <w:p w14:paraId="13D7DD89" w14:textId="77777777" w:rsidR="00FF1855" w:rsidRPr="009C0F54" w:rsidRDefault="00FF1855" w:rsidP="00552C4B">
            <w:pPr>
              <w:rPr>
                <w:rFonts w:ascii="Times New Roman" w:hAnsi="Times New Roman"/>
                <w:sz w:val="24"/>
                <w:szCs w:val="24"/>
              </w:rPr>
            </w:pPr>
          </w:p>
        </w:tc>
        <w:tc>
          <w:tcPr>
            <w:tcW w:w="1917" w:type="dxa"/>
            <w:vAlign w:val="center"/>
          </w:tcPr>
          <w:p w14:paraId="5B5A9F11" w14:textId="77777777" w:rsidR="00FF1855" w:rsidRPr="009C0F54" w:rsidRDefault="00FF1855" w:rsidP="00552C4B">
            <w:pPr>
              <w:tabs>
                <w:tab w:val="left" w:pos="284"/>
              </w:tabs>
              <w:rPr>
                <w:rFonts w:ascii="Times New Roman" w:hAnsi="Times New Roman"/>
                <w:bCs/>
                <w:sz w:val="24"/>
                <w:szCs w:val="24"/>
              </w:rPr>
            </w:pPr>
          </w:p>
        </w:tc>
      </w:tr>
      <w:tr w:rsidR="00FF1855" w:rsidRPr="009C0F54" w14:paraId="2CF0A1D8" w14:textId="77777777" w:rsidTr="00552C4B">
        <w:tc>
          <w:tcPr>
            <w:tcW w:w="816" w:type="dxa"/>
            <w:vAlign w:val="center"/>
          </w:tcPr>
          <w:p w14:paraId="0001FA33" w14:textId="77777777" w:rsidR="00FF1855" w:rsidRPr="009C0F54" w:rsidRDefault="00FF1855" w:rsidP="00552C4B">
            <w:pPr>
              <w:tabs>
                <w:tab w:val="left" w:pos="284"/>
              </w:tabs>
              <w:jc w:val="center"/>
              <w:rPr>
                <w:rFonts w:ascii="Times New Roman" w:hAnsi="Times New Roman"/>
                <w:bCs/>
                <w:sz w:val="24"/>
                <w:szCs w:val="24"/>
              </w:rPr>
            </w:pPr>
            <w:r w:rsidRPr="009C0F54">
              <w:rPr>
                <w:rFonts w:ascii="Times New Roman" w:hAnsi="Times New Roman"/>
                <w:bCs/>
                <w:sz w:val="24"/>
                <w:szCs w:val="24"/>
              </w:rPr>
              <w:t>8.1</w:t>
            </w:r>
          </w:p>
        </w:tc>
        <w:tc>
          <w:tcPr>
            <w:tcW w:w="4913" w:type="dxa"/>
            <w:vAlign w:val="center"/>
          </w:tcPr>
          <w:p w14:paraId="66E8316B" w14:textId="77777777" w:rsidR="00FF1855" w:rsidRPr="009C0F54" w:rsidRDefault="00FF1855" w:rsidP="00552C4B">
            <w:pPr>
              <w:rPr>
                <w:rFonts w:ascii="Times New Roman" w:hAnsi="Times New Roman"/>
                <w:i/>
                <w:sz w:val="24"/>
                <w:szCs w:val="24"/>
              </w:rPr>
            </w:pPr>
            <w:r w:rsidRPr="009C0F54">
              <w:rPr>
                <w:rFonts w:ascii="Times New Roman" w:hAnsi="Times New Roman"/>
                <w:sz w:val="24"/>
                <w:szCs w:val="24"/>
              </w:rPr>
              <w:t>Частота повторення імпульсів, нижня границя</w:t>
            </w:r>
          </w:p>
        </w:tc>
        <w:tc>
          <w:tcPr>
            <w:tcW w:w="2135" w:type="dxa"/>
            <w:vAlign w:val="center"/>
          </w:tcPr>
          <w:p w14:paraId="74BCCD3B"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 xml:space="preserve">Не вище </w:t>
            </w:r>
            <w:r w:rsidRPr="00AD48F4">
              <w:rPr>
                <w:rFonts w:ascii="Times New Roman" w:hAnsi="Times New Roman"/>
                <w:sz w:val="24"/>
                <w:szCs w:val="24"/>
              </w:rPr>
              <w:t>0,300</w:t>
            </w:r>
            <w:r w:rsidRPr="009C0F54">
              <w:rPr>
                <w:rFonts w:ascii="Times New Roman" w:hAnsi="Times New Roman"/>
                <w:sz w:val="24"/>
                <w:szCs w:val="24"/>
              </w:rPr>
              <w:t xml:space="preserve"> кГц</w:t>
            </w:r>
          </w:p>
        </w:tc>
        <w:tc>
          <w:tcPr>
            <w:tcW w:w="1917" w:type="dxa"/>
            <w:vAlign w:val="center"/>
          </w:tcPr>
          <w:p w14:paraId="0A1A45B3" w14:textId="77777777" w:rsidR="00FF1855" w:rsidRPr="00E908AF" w:rsidRDefault="00FF1855" w:rsidP="00552C4B">
            <w:pPr>
              <w:tabs>
                <w:tab w:val="left" w:pos="284"/>
              </w:tabs>
              <w:rPr>
                <w:rFonts w:ascii="Times New Roman" w:hAnsi="Times New Roman"/>
                <w:bCs/>
                <w:sz w:val="24"/>
                <w:szCs w:val="24"/>
                <w:lang w:val="en-US"/>
              </w:rPr>
            </w:pPr>
          </w:p>
        </w:tc>
      </w:tr>
      <w:tr w:rsidR="00FF1855" w:rsidRPr="009C0F54" w14:paraId="69290484" w14:textId="77777777" w:rsidTr="00552C4B">
        <w:tc>
          <w:tcPr>
            <w:tcW w:w="816" w:type="dxa"/>
            <w:vAlign w:val="center"/>
          </w:tcPr>
          <w:p w14:paraId="267DAFB1" w14:textId="77777777" w:rsidR="00FF1855" w:rsidRPr="009C0F54" w:rsidRDefault="00FF1855" w:rsidP="00552C4B">
            <w:pPr>
              <w:tabs>
                <w:tab w:val="left" w:pos="284"/>
              </w:tabs>
              <w:jc w:val="center"/>
              <w:rPr>
                <w:rFonts w:ascii="Times New Roman" w:hAnsi="Times New Roman"/>
                <w:bCs/>
                <w:sz w:val="24"/>
                <w:szCs w:val="24"/>
              </w:rPr>
            </w:pPr>
            <w:r w:rsidRPr="009C0F54">
              <w:rPr>
                <w:rFonts w:ascii="Times New Roman" w:hAnsi="Times New Roman"/>
                <w:bCs/>
                <w:sz w:val="24"/>
                <w:szCs w:val="24"/>
              </w:rPr>
              <w:lastRenderedPageBreak/>
              <w:t>8.2</w:t>
            </w:r>
          </w:p>
        </w:tc>
        <w:tc>
          <w:tcPr>
            <w:tcW w:w="4913" w:type="dxa"/>
            <w:vAlign w:val="center"/>
          </w:tcPr>
          <w:p w14:paraId="3EC9D312"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Частота повторення імпульсів, верхня границя</w:t>
            </w:r>
          </w:p>
        </w:tc>
        <w:tc>
          <w:tcPr>
            <w:tcW w:w="2135" w:type="dxa"/>
            <w:vAlign w:val="center"/>
          </w:tcPr>
          <w:p w14:paraId="5FB3351A"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 xml:space="preserve">Не нижче </w:t>
            </w:r>
            <w:r w:rsidRPr="00AD48F4">
              <w:rPr>
                <w:rFonts w:ascii="Times New Roman" w:hAnsi="Times New Roman"/>
                <w:sz w:val="24"/>
                <w:szCs w:val="24"/>
              </w:rPr>
              <w:t>12</w:t>
            </w:r>
            <w:r w:rsidRPr="009C0F54">
              <w:rPr>
                <w:rFonts w:ascii="Times New Roman" w:hAnsi="Times New Roman"/>
                <w:sz w:val="24"/>
                <w:szCs w:val="24"/>
              </w:rPr>
              <w:t xml:space="preserve">  кГц</w:t>
            </w:r>
          </w:p>
        </w:tc>
        <w:tc>
          <w:tcPr>
            <w:tcW w:w="1917" w:type="dxa"/>
            <w:vAlign w:val="center"/>
          </w:tcPr>
          <w:p w14:paraId="7908FEEF" w14:textId="77777777" w:rsidR="00FF1855" w:rsidRPr="00E908AF" w:rsidRDefault="00FF1855" w:rsidP="00552C4B">
            <w:pPr>
              <w:tabs>
                <w:tab w:val="left" w:pos="284"/>
              </w:tabs>
              <w:rPr>
                <w:rFonts w:ascii="Times New Roman" w:hAnsi="Times New Roman"/>
                <w:bCs/>
                <w:sz w:val="24"/>
                <w:szCs w:val="24"/>
                <w:lang w:val="en-US"/>
              </w:rPr>
            </w:pPr>
          </w:p>
        </w:tc>
      </w:tr>
      <w:tr w:rsidR="00FF1855" w:rsidRPr="009C0F54" w14:paraId="7866DC97" w14:textId="77777777" w:rsidTr="00552C4B">
        <w:tc>
          <w:tcPr>
            <w:tcW w:w="816" w:type="dxa"/>
            <w:vAlign w:val="center"/>
          </w:tcPr>
          <w:p w14:paraId="659F3928" w14:textId="77777777" w:rsidR="00FF1855" w:rsidRPr="009C0F54" w:rsidRDefault="00FF1855" w:rsidP="00552C4B">
            <w:pPr>
              <w:tabs>
                <w:tab w:val="left" w:pos="284"/>
              </w:tabs>
              <w:jc w:val="center"/>
              <w:rPr>
                <w:rFonts w:ascii="Times New Roman" w:hAnsi="Times New Roman"/>
                <w:bCs/>
                <w:sz w:val="24"/>
                <w:szCs w:val="24"/>
              </w:rPr>
            </w:pPr>
            <w:r w:rsidRPr="009C0F54">
              <w:rPr>
                <w:rFonts w:ascii="Times New Roman" w:hAnsi="Times New Roman"/>
                <w:bCs/>
                <w:sz w:val="24"/>
                <w:szCs w:val="24"/>
              </w:rPr>
              <w:t>8.3</w:t>
            </w:r>
          </w:p>
        </w:tc>
        <w:tc>
          <w:tcPr>
            <w:tcW w:w="4913" w:type="dxa"/>
            <w:vAlign w:val="center"/>
          </w:tcPr>
          <w:p w14:paraId="2860A161"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Карт кольору</w:t>
            </w:r>
          </w:p>
        </w:tc>
        <w:tc>
          <w:tcPr>
            <w:tcW w:w="2135" w:type="dxa"/>
            <w:vAlign w:val="center"/>
          </w:tcPr>
          <w:p w14:paraId="1E1BC4A8"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Не менше 9</w:t>
            </w:r>
          </w:p>
        </w:tc>
        <w:tc>
          <w:tcPr>
            <w:tcW w:w="1917" w:type="dxa"/>
            <w:vAlign w:val="center"/>
          </w:tcPr>
          <w:p w14:paraId="2A542046" w14:textId="77777777" w:rsidR="00FF1855" w:rsidRPr="009C0F54" w:rsidRDefault="00FF1855" w:rsidP="00552C4B">
            <w:pPr>
              <w:tabs>
                <w:tab w:val="left" w:pos="284"/>
              </w:tabs>
              <w:rPr>
                <w:rFonts w:ascii="Times New Roman" w:hAnsi="Times New Roman"/>
                <w:bCs/>
                <w:sz w:val="24"/>
                <w:szCs w:val="24"/>
              </w:rPr>
            </w:pPr>
          </w:p>
        </w:tc>
      </w:tr>
      <w:tr w:rsidR="00FF1855" w:rsidRPr="009C0F54" w14:paraId="6E08B5BC" w14:textId="77777777" w:rsidTr="00552C4B">
        <w:tc>
          <w:tcPr>
            <w:tcW w:w="816" w:type="dxa"/>
            <w:vAlign w:val="center"/>
          </w:tcPr>
          <w:p w14:paraId="1D2991C8" w14:textId="77777777" w:rsidR="00FF1855" w:rsidRPr="009C0F54" w:rsidRDefault="00FF1855" w:rsidP="00552C4B">
            <w:pPr>
              <w:tabs>
                <w:tab w:val="left" w:pos="284"/>
              </w:tabs>
              <w:jc w:val="center"/>
              <w:rPr>
                <w:rFonts w:ascii="Times New Roman" w:hAnsi="Times New Roman"/>
                <w:bCs/>
                <w:sz w:val="24"/>
                <w:szCs w:val="24"/>
              </w:rPr>
            </w:pPr>
            <w:r w:rsidRPr="009C0F54">
              <w:rPr>
                <w:rFonts w:ascii="Times New Roman" w:hAnsi="Times New Roman"/>
                <w:bCs/>
                <w:sz w:val="24"/>
                <w:szCs w:val="24"/>
              </w:rPr>
              <w:t>8.4</w:t>
            </w:r>
          </w:p>
        </w:tc>
        <w:tc>
          <w:tcPr>
            <w:tcW w:w="4913" w:type="dxa"/>
            <w:vAlign w:val="center"/>
          </w:tcPr>
          <w:p w14:paraId="5ECA621F"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 xml:space="preserve">Фільтр руху </w:t>
            </w:r>
            <w:proofErr w:type="gramStart"/>
            <w:r w:rsidRPr="009C0F54">
              <w:rPr>
                <w:rFonts w:ascii="Times New Roman" w:hAnsi="Times New Roman"/>
                <w:sz w:val="24"/>
                <w:szCs w:val="24"/>
              </w:rPr>
              <w:t>ст</w:t>
            </w:r>
            <w:proofErr w:type="gramEnd"/>
            <w:r w:rsidRPr="009C0F54">
              <w:rPr>
                <w:rFonts w:ascii="Times New Roman" w:hAnsi="Times New Roman"/>
                <w:sz w:val="24"/>
                <w:szCs w:val="24"/>
              </w:rPr>
              <w:t>інок</w:t>
            </w:r>
          </w:p>
        </w:tc>
        <w:tc>
          <w:tcPr>
            <w:tcW w:w="2135" w:type="dxa"/>
            <w:vAlign w:val="center"/>
          </w:tcPr>
          <w:p w14:paraId="15232F82"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Наявність</w:t>
            </w:r>
          </w:p>
          <w:p w14:paraId="01E24574"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 xml:space="preserve">Не менше 4 </w:t>
            </w:r>
            <w:proofErr w:type="gramStart"/>
            <w:r w:rsidRPr="009C0F54">
              <w:rPr>
                <w:rFonts w:ascii="Times New Roman" w:hAnsi="Times New Roman"/>
                <w:sz w:val="24"/>
                <w:szCs w:val="24"/>
              </w:rPr>
              <w:t>р</w:t>
            </w:r>
            <w:proofErr w:type="gramEnd"/>
            <w:r w:rsidRPr="009C0F54">
              <w:rPr>
                <w:rFonts w:ascii="Times New Roman" w:hAnsi="Times New Roman"/>
                <w:sz w:val="24"/>
                <w:szCs w:val="24"/>
              </w:rPr>
              <w:t>івнів</w:t>
            </w:r>
          </w:p>
        </w:tc>
        <w:tc>
          <w:tcPr>
            <w:tcW w:w="1917" w:type="dxa"/>
            <w:vAlign w:val="center"/>
          </w:tcPr>
          <w:p w14:paraId="608F2198" w14:textId="77777777" w:rsidR="00FF1855" w:rsidRPr="009C0F54" w:rsidRDefault="00FF1855" w:rsidP="00552C4B">
            <w:pPr>
              <w:tabs>
                <w:tab w:val="left" w:pos="284"/>
              </w:tabs>
              <w:rPr>
                <w:rFonts w:ascii="Times New Roman" w:hAnsi="Times New Roman"/>
                <w:bCs/>
                <w:sz w:val="24"/>
                <w:szCs w:val="24"/>
              </w:rPr>
            </w:pPr>
          </w:p>
        </w:tc>
      </w:tr>
      <w:tr w:rsidR="00FF1855" w:rsidRPr="009C0F54" w14:paraId="210479D1" w14:textId="77777777" w:rsidTr="00552C4B">
        <w:tc>
          <w:tcPr>
            <w:tcW w:w="816" w:type="dxa"/>
            <w:vAlign w:val="center"/>
          </w:tcPr>
          <w:p w14:paraId="5F30E541" w14:textId="77777777" w:rsidR="00FF1855" w:rsidRPr="009C0F54" w:rsidRDefault="00FF1855" w:rsidP="00552C4B">
            <w:pPr>
              <w:tabs>
                <w:tab w:val="left" w:pos="284"/>
              </w:tabs>
              <w:jc w:val="center"/>
              <w:rPr>
                <w:rFonts w:ascii="Times New Roman" w:hAnsi="Times New Roman"/>
                <w:b/>
                <w:bCs/>
                <w:sz w:val="24"/>
                <w:szCs w:val="24"/>
              </w:rPr>
            </w:pPr>
            <w:r w:rsidRPr="009C0F54">
              <w:rPr>
                <w:rFonts w:ascii="Times New Roman" w:hAnsi="Times New Roman"/>
                <w:b/>
                <w:bCs/>
                <w:sz w:val="24"/>
                <w:szCs w:val="24"/>
              </w:rPr>
              <w:t>9</w:t>
            </w:r>
          </w:p>
        </w:tc>
        <w:tc>
          <w:tcPr>
            <w:tcW w:w="4913" w:type="dxa"/>
            <w:vAlign w:val="center"/>
          </w:tcPr>
          <w:p w14:paraId="71D7E778" w14:textId="77777777" w:rsidR="00FF1855" w:rsidRPr="009C0F54" w:rsidRDefault="00FF1855" w:rsidP="00552C4B">
            <w:pPr>
              <w:rPr>
                <w:rFonts w:ascii="Times New Roman" w:hAnsi="Times New Roman"/>
                <w:b/>
                <w:sz w:val="24"/>
                <w:szCs w:val="24"/>
              </w:rPr>
            </w:pPr>
            <w:r w:rsidRPr="009C0F54">
              <w:rPr>
                <w:rFonts w:ascii="Times New Roman" w:hAnsi="Times New Roman"/>
                <w:b/>
                <w:sz w:val="24"/>
                <w:szCs w:val="24"/>
              </w:rPr>
              <w:t>Збереження та обробка даних:</w:t>
            </w:r>
          </w:p>
        </w:tc>
        <w:tc>
          <w:tcPr>
            <w:tcW w:w="2135" w:type="dxa"/>
            <w:vAlign w:val="center"/>
          </w:tcPr>
          <w:p w14:paraId="02D7E647" w14:textId="77777777" w:rsidR="00FF1855" w:rsidRPr="009C0F54" w:rsidRDefault="00FF1855" w:rsidP="00552C4B">
            <w:pPr>
              <w:rPr>
                <w:rFonts w:ascii="Times New Roman" w:hAnsi="Times New Roman"/>
                <w:i/>
                <w:sz w:val="24"/>
                <w:szCs w:val="24"/>
              </w:rPr>
            </w:pPr>
          </w:p>
        </w:tc>
        <w:tc>
          <w:tcPr>
            <w:tcW w:w="1917" w:type="dxa"/>
            <w:vAlign w:val="center"/>
          </w:tcPr>
          <w:p w14:paraId="2FA9D2B0" w14:textId="77777777" w:rsidR="00FF1855" w:rsidRPr="009C0F54" w:rsidRDefault="00FF1855" w:rsidP="00552C4B">
            <w:pPr>
              <w:tabs>
                <w:tab w:val="left" w:pos="284"/>
              </w:tabs>
              <w:rPr>
                <w:rFonts w:ascii="Times New Roman" w:hAnsi="Times New Roman"/>
                <w:bCs/>
                <w:sz w:val="24"/>
                <w:szCs w:val="24"/>
              </w:rPr>
            </w:pPr>
          </w:p>
        </w:tc>
      </w:tr>
      <w:tr w:rsidR="00FF1855" w:rsidRPr="009C0F54" w14:paraId="2D539C09" w14:textId="77777777" w:rsidTr="00552C4B">
        <w:tc>
          <w:tcPr>
            <w:tcW w:w="816" w:type="dxa"/>
            <w:vAlign w:val="center"/>
          </w:tcPr>
          <w:p w14:paraId="43C2032B" w14:textId="77777777" w:rsidR="00FF1855" w:rsidRPr="009C0F54" w:rsidRDefault="00FF1855" w:rsidP="00552C4B">
            <w:pPr>
              <w:tabs>
                <w:tab w:val="left" w:pos="284"/>
              </w:tabs>
              <w:jc w:val="center"/>
              <w:rPr>
                <w:rFonts w:ascii="Times New Roman" w:hAnsi="Times New Roman"/>
                <w:bCs/>
                <w:sz w:val="24"/>
                <w:szCs w:val="24"/>
              </w:rPr>
            </w:pPr>
            <w:r w:rsidRPr="009C0F54">
              <w:rPr>
                <w:rFonts w:ascii="Times New Roman" w:hAnsi="Times New Roman"/>
                <w:bCs/>
                <w:sz w:val="24"/>
                <w:szCs w:val="24"/>
              </w:rPr>
              <w:t>9.1</w:t>
            </w:r>
          </w:p>
        </w:tc>
        <w:tc>
          <w:tcPr>
            <w:tcW w:w="4913" w:type="dxa"/>
            <w:vAlign w:val="center"/>
          </w:tcPr>
          <w:p w14:paraId="050063F6"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Кінопетля</w:t>
            </w:r>
          </w:p>
        </w:tc>
        <w:tc>
          <w:tcPr>
            <w:tcW w:w="2135" w:type="dxa"/>
            <w:vAlign w:val="center"/>
          </w:tcPr>
          <w:p w14:paraId="7B0797F3" w14:textId="77777777" w:rsidR="00FF1855" w:rsidRPr="009C0F54" w:rsidRDefault="00FF1855" w:rsidP="00552C4B">
            <w:pPr>
              <w:rPr>
                <w:rFonts w:ascii="Times New Roman" w:hAnsi="Times New Roman"/>
                <w:sz w:val="24"/>
                <w:szCs w:val="24"/>
              </w:rPr>
            </w:pPr>
            <w:r>
              <w:rPr>
                <w:rFonts w:ascii="Times New Roman" w:hAnsi="Times New Roman"/>
                <w:sz w:val="24"/>
                <w:szCs w:val="24"/>
              </w:rPr>
              <w:t>Не менше 2</w:t>
            </w:r>
            <w:r w:rsidRPr="009C0F54">
              <w:rPr>
                <w:rFonts w:ascii="Times New Roman" w:hAnsi="Times New Roman"/>
                <w:sz w:val="24"/>
                <w:szCs w:val="24"/>
              </w:rPr>
              <w:t> 000 кадрів/</w:t>
            </w:r>
            <w:proofErr w:type="gramStart"/>
            <w:r w:rsidRPr="009C0F54">
              <w:rPr>
                <w:rFonts w:ascii="Times New Roman" w:hAnsi="Times New Roman"/>
                <w:sz w:val="24"/>
                <w:szCs w:val="24"/>
              </w:rPr>
              <w:t>л</w:t>
            </w:r>
            <w:proofErr w:type="gramEnd"/>
            <w:r w:rsidRPr="009C0F54">
              <w:rPr>
                <w:rFonts w:ascii="Times New Roman" w:hAnsi="Times New Roman"/>
                <w:sz w:val="24"/>
                <w:szCs w:val="24"/>
              </w:rPr>
              <w:t>іній</w:t>
            </w:r>
          </w:p>
        </w:tc>
        <w:tc>
          <w:tcPr>
            <w:tcW w:w="1917" w:type="dxa"/>
            <w:vAlign w:val="center"/>
          </w:tcPr>
          <w:p w14:paraId="6D5D3F55" w14:textId="77777777" w:rsidR="00FF1855" w:rsidRPr="00E908AF" w:rsidRDefault="00FF1855" w:rsidP="00552C4B">
            <w:pPr>
              <w:tabs>
                <w:tab w:val="left" w:pos="284"/>
              </w:tabs>
              <w:rPr>
                <w:rFonts w:ascii="Times New Roman" w:hAnsi="Times New Roman"/>
                <w:bCs/>
                <w:sz w:val="24"/>
                <w:szCs w:val="24"/>
                <w:lang w:val="en-US"/>
              </w:rPr>
            </w:pPr>
          </w:p>
        </w:tc>
      </w:tr>
      <w:tr w:rsidR="00FF1855" w:rsidRPr="009C0F54" w14:paraId="21AB4EDF" w14:textId="77777777" w:rsidTr="00552C4B">
        <w:tc>
          <w:tcPr>
            <w:tcW w:w="816" w:type="dxa"/>
            <w:vAlign w:val="center"/>
          </w:tcPr>
          <w:p w14:paraId="7B95DE5B" w14:textId="77777777" w:rsidR="00FF1855" w:rsidRPr="009C0F54" w:rsidRDefault="00FF1855" w:rsidP="00552C4B">
            <w:pPr>
              <w:tabs>
                <w:tab w:val="left" w:pos="284"/>
              </w:tabs>
              <w:jc w:val="center"/>
              <w:rPr>
                <w:rFonts w:ascii="Times New Roman" w:hAnsi="Times New Roman"/>
                <w:bCs/>
                <w:sz w:val="24"/>
                <w:szCs w:val="24"/>
              </w:rPr>
            </w:pPr>
            <w:r w:rsidRPr="009C0F54">
              <w:rPr>
                <w:rFonts w:ascii="Times New Roman" w:hAnsi="Times New Roman"/>
                <w:bCs/>
                <w:sz w:val="24"/>
                <w:szCs w:val="24"/>
              </w:rPr>
              <w:t>9.2</w:t>
            </w:r>
          </w:p>
        </w:tc>
        <w:tc>
          <w:tcPr>
            <w:tcW w:w="4913" w:type="dxa"/>
            <w:vAlign w:val="center"/>
          </w:tcPr>
          <w:p w14:paraId="3F804823"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Можливість зберігання даних на зовнішні носії</w:t>
            </w:r>
          </w:p>
        </w:tc>
        <w:tc>
          <w:tcPr>
            <w:tcW w:w="2135" w:type="dxa"/>
            <w:vAlign w:val="center"/>
          </w:tcPr>
          <w:p w14:paraId="375C42F4"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Наявність</w:t>
            </w:r>
          </w:p>
        </w:tc>
        <w:tc>
          <w:tcPr>
            <w:tcW w:w="1917" w:type="dxa"/>
            <w:vAlign w:val="center"/>
          </w:tcPr>
          <w:p w14:paraId="6981551E" w14:textId="77777777" w:rsidR="00FF1855" w:rsidRPr="009C0F54" w:rsidRDefault="00FF1855" w:rsidP="00552C4B">
            <w:pPr>
              <w:tabs>
                <w:tab w:val="left" w:pos="284"/>
              </w:tabs>
              <w:rPr>
                <w:rFonts w:ascii="Times New Roman" w:hAnsi="Times New Roman"/>
                <w:bCs/>
                <w:sz w:val="24"/>
                <w:szCs w:val="24"/>
              </w:rPr>
            </w:pPr>
          </w:p>
        </w:tc>
      </w:tr>
      <w:tr w:rsidR="00FF1855" w:rsidRPr="009C0F54" w14:paraId="4368A856" w14:textId="77777777" w:rsidTr="00552C4B">
        <w:tc>
          <w:tcPr>
            <w:tcW w:w="816" w:type="dxa"/>
            <w:vAlign w:val="center"/>
          </w:tcPr>
          <w:p w14:paraId="43FD74DD" w14:textId="77777777" w:rsidR="00FF1855" w:rsidRPr="009C0F54" w:rsidRDefault="00FF1855" w:rsidP="00552C4B">
            <w:pPr>
              <w:tabs>
                <w:tab w:val="left" w:pos="284"/>
              </w:tabs>
              <w:jc w:val="center"/>
              <w:rPr>
                <w:rFonts w:ascii="Times New Roman" w:hAnsi="Times New Roman"/>
                <w:bCs/>
                <w:sz w:val="24"/>
                <w:szCs w:val="24"/>
              </w:rPr>
            </w:pPr>
            <w:r w:rsidRPr="009C0F54">
              <w:rPr>
                <w:rFonts w:ascii="Times New Roman" w:hAnsi="Times New Roman"/>
                <w:bCs/>
                <w:sz w:val="24"/>
                <w:szCs w:val="24"/>
              </w:rPr>
              <w:t>9.3</w:t>
            </w:r>
          </w:p>
        </w:tc>
        <w:tc>
          <w:tcPr>
            <w:tcW w:w="4913" w:type="dxa"/>
            <w:vAlign w:val="center"/>
          </w:tcPr>
          <w:p w14:paraId="6D79106F"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Експорт даних в формат JPEG</w:t>
            </w:r>
          </w:p>
        </w:tc>
        <w:tc>
          <w:tcPr>
            <w:tcW w:w="2135" w:type="dxa"/>
            <w:vAlign w:val="center"/>
          </w:tcPr>
          <w:p w14:paraId="58785D78"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Наявність</w:t>
            </w:r>
          </w:p>
        </w:tc>
        <w:tc>
          <w:tcPr>
            <w:tcW w:w="1917" w:type="dxa"/>
            <w:vAlign w:val="center"/>
          </w:tcPr>
          <w:p w14:paraId="1CA6BB35" w14:textId="77777777" w:rsidR="00FF1855" w:rsidRPr="009C0F54" w:rsidRDefault="00FF1855" w:rsidP="00552C4B">
            <w:pPr>
              <w:tabs>
                <w:tab w:val="left" w:pos="284"/>
              </w:tabs>
              <w:rPr>
                <w:rFonts w:ascii="Times New Roman" w:hAnsi="Times New Roman"/>
                <w:bCs/>
                <w:sz w:val="24"/>
                <w:szCs w:val="24"/>
              </w:rPr>
            </w:pPr>
          </w:p>
        </w:tc>
      </w:tr>
      <w:tr w:rsidR="00FF1855" w:rsidRPr="009C0F54" w14:paraId="3B9DEC8C" w14:textId="77777777" w:rsidTr="00552C4B">
        <w:tc>
          <w:tcPr>
            <w:tcW w:w="816" w:type="dxa"/>
            <w:vAlign w:val="center"/>
          </w:tcPr>
          <w:p w14:paraId="210EBB0B" w14:textId="77777777" w:rsidR="00FF1855" w:rsidRPr="009C0F54" w:rsidRDefault="00FF1855" w:rsidP="00552C4B">
            <w:pPr>
              <w:tabs>
                <w:tab w:val="left" w:pos="284"/>
              </w:tabs>
              <w:jc w:val="center"/>
              <w:rPr>
                <w:rFonts w:ascii="Times New Roman" w:hAnsi="Times New Roman"/>
                <w:bCs/>
                <w:sz w:val="24"/>
                <w:szCs w:val="24"/>
              </w:rPr>
            </w:pPr>
            <w:r w:rsidRPr="009C0F54">
              <w:rPr>
                <w:rFonts w:ascii="Times New Roman" w:hAnsi="Times New Roman"/>
                <w:bCs/>
                <w:sz w:val="24"/>
                <w:szCs w:val="24"/>
              </w:rPr>
              <w:t>9.4</w:t>
            </w:r>
          </w:p>
        </w:tc>
        <w:tc>
          <w:tcPr>
            <w:tcW w:w="4913" w:type="dxa"/>
            <w:vAlign w:val="center"/>
          </w:tcPr>
          <w:p w14:paraId="4D2A59A1"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Експорт даних в формат AVI</w:t>
            </w:r>
          </w:p>
        </w:tc>
        <w:tc>
          <w:tcPr>
            <w:tcW w:w="2135" w:type="dxa"/>
            <w:vAlign w:val="center"/>
          </w:tcPr>
          <w:p w14:paraId="6CBD5E03"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Наявність</w:t>
            </w:r>
          </w:p>
        </w:tc>
        <w:tc>
          <w:tcPr>
            <w:tcW w:w="1917" w:type="dxa"/>
            <w:vAlign w:val="center"/>
          </w:tcPr>
          <w:p w14:paraId="37CC81D7" w14:textId="77777777" w:rsidR="00FF1855" w:rsidRPr="009C0F54" w:rsidRDefault="00FF1855" w:rsidP="00552C4B">
            <w:pPr>
              <w:tabs>
                <w:tab w:val="left" w:pos="284"/>
              </w:tabs>
              <w:rPr>
                <w:rFonts w:ascii="Times New Roman" w:hAnsi="Times New Roman"/>
                <w:bCs/>
                <w:sz w:val="24"/>
                <w:szCs w:val="24"/>
              </w:rPr>
            </w:pPr>
          </w:p>
        </w:tc>
      </w:tr>
      <w:tr w:rsidR="00FF1855" w:rsidRPr="009C0F54" w14:paraId="57BF8609" w14:textId="77777777" w:rsidTr="00552C4B">
        <w:tc>
          <w:tcPr>
            <w:tcW w:w="816" w:type="dxa"/>
            <w:vAlign w:val="center"/>
          </w:tcPr>
          <w:p w14:paraId="34888FBA" w14:textId="77777777" w:rsidR="00FF1855" w:rsidRPr="009C0F54" w:rsidRDefault="00FF1855" w:rsidP="00552C4B">
            <w:pPr>
              <w:tabs>
                <w:tab w:val="left" w:pos="284"/>
              </w:tabs>
              <w:jc w:val="center"/>
              <w:rPr>
                <w:rFonts w:ascii="Times New Roman" w:hAnsi="Times New Roman"/>
                <w:bCs/>
                <w:sz w:val="24"/>
                <w:szCs w:val="24"/>
              </w:rPr>
            </w:pPr>
            <w:r w:rsidRPr="009C0F54">
              <w:rPr>
                <w:rFonts w:ascii="Times New Roman" w:hAnsi="Times New Roman"/>
                <w:bCs/>
                <w:sz w:val="24"/>
                <w:szCs w:val="24"/>
              </w:rPr>
              <w:t>9.5</w:t>
            </w:r>
          </w:p>
        </w:tc>
        <w:tc>
          <w:tcPr>
            <w:tcW w:w="4913" w:type="dxa"/>
            <w:vAlign w:val="center"/>
          </w:tcPr>
          <w:p w14:paraId="75FE9661"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База пацієнті</w:t>
            </w:r>
            <w:proofErr w:type="gramStart"/>
            <w:r w:rsidRPr="009C0F54">
              <w:rPr>
                <w:rFonts w:ascii="Times New Roman" w:hAnsi="Times New Roman"/>
                <w:sz w:val="24"/>
                <w:szCs w:val="24"/>
              </w:rPr>
              <w:t>в</w:t>
            </w:r>
            <w:proofErr w:type="gramEnd"/>
          </w:p>
        </w:tc>
        <w:tc>
          <w:tcPr>
            <w:tcW w:w="2135" w:type="dxa"/>
            <w:vAlign w:val="center"/>
          </w:tcPr>
          <w:p w14:paraId="42DBEFD7"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Наявність</w:t>
            </w:r>
          </w:p>
        </w:tc>
        <w:tc>
          <w:tcPr>
            <w:tcW w:w="1917" w:type="dxa"/>
            <w:vAlign w:val="center"/>
          </w:tcPr>
          <w:p w14:paraId="0A8CD477" w14:textId="77777777" w:rsidR="00FF1855" w:rsidRPr="009C0F54" w:rsidRDefault="00FF1855" w:rsidP="00552C4B">
            <w:pPr>
              <w:tabs>
                <w:tab w:val="left" w:pos="284"/>
              </w:tabs>
              <w:rPr>
                <w:rFonts w:ascii="Times New Roman" w:hAnsi="Times New Roman"/>
                <w:bCs/>
                <w:sz w:val="24"/>
                <w:szCs w:val="24"/>
              </w:rPr>
            </w:pPr>
          </w:p>
        </w:tc>
      </w:tr>
      <w:tr w:rsidR="00FF1855" w:rsidRPr="009C0F54" w14:paraId="317EE1E7" w14:textId="77777777" w:rsidTr="00552C4B">
        <w:tc>
          <w:tcPr>
            <w:tcW w:w="816" w:type="dxa"/>
            <w:vAlign w:val="center"/>
          </w:tcPr>
          <w:p w14:paraId="6985F8EF" w14:textId="77777777" w:rsidR="00FF1855" w:rsidRPr="009C0F54" w:rsidRDefault="00FF1855" w:rsidP="00552C4B">
            <w:pPr>
              <w:tabs>
                <w:tab w:val="left" w:pos="284"/>
              </w:tabs>
              <w:jc w:val="center"/>
              <w:rPr>
                <w:rFonts w:ascii="Times New Roman" w:hAnsi="Times New Roman"/>
                <w:bCs/>
                <w:sz w:val="24"/>
                <w:szCs w:val="24"/>
              </w:rPr>
            </w:pPr>
            <w:r w:rsidRPr="009C0F54">
              <w:rPr>
                <w:rFonts w:ascii="Times New Roman" w:hAnsi="Times New Roman"/>
                <w:bCs/>
                <w:sz w:val="24"/>
                <w:szCs w:val="24"/>
              </w:rPr>
              <w:t>9.6</w:t>
            </w:r>
          </w:p>
        </w:tc>
        <w:tc>
          <w:tcPr>
            <w:tcW w:w="4913" w:type="dxa"/>
            <w:vAlign w:val="center"/>
          </w:tcPr>
          <w:p w14:paraId="53ABD7B8"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Об’є</w:t>
            </w:r>
            <w:proofErr w:type="gramStart"/>
            <w:r w:rsidRPr="009C0F54">
              <w:rPr>
                <w:rFonts w:ascii="Times New Roman" w:hAnsi="Times New Roman"/>
                <w:sz w:val="24"/>
                <w:szCs w:val="24"/>
              </w:rPr>
              <w:t>м</w:t>
            </w:r>
            <w:proofErr w:type="gramEnd"/>
            <w:r w:rsidRPr="009C0F54">
              <w:rPr>
                <w:rFonts w:ascii="Times New Roman" w:hAnsi="Times New Roman"/>
                <w:sz w:val="24"/>
                <w:szCs w:val="24"/>
              </w:rPr>
              <w:t xml:space="preserve"> вбудованого HDD/SSD </w:t>
            </w:r>
          </w:p>
        </w:tc>
        <w:tc>
          <w:tcPr>
            <w:tcW w:w="2135" w:type="dxa"/>
            <w:vAlign w:val="center"/>
          </w:tcPr>
          <w:p w14:paraId="027F8118"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 xml:space="preserve">Не менше </w:t>
            </w:r>
            <w:r w:rsidRPr="000D7A47">
              <w:rPr>
                <w:rFonts w:ascii="Times New Roman" w:hAnsi="Times New Roman"/>
                <w:sz w:val="24"/>
                <w:szCs w:val="24"/>
              </w:rPr>
              <w:t>250</w:t>
            </w:r>
            <w:r w:rsidRPr="009C0F54">
              <w:rPr>
                <w:rFonts w:ascii="Times New Roman" w:hAnsi="Times New Roman"/>
                <w:sz w:val="24"/>
                <w:szCs w:val="24"/>
              </w:rPr>
              <w:t xml:space="preserve"> ГБ</w:t>
            </w:r>
          </w:p>
        </w:tc>
        <w:tc>
          <w:tcPr>
            <w:tcW w:w="1917" w:type="dxa"/>
            <w:vAlign w:val="center"/>
          </w:tcPr>
          <w:p w14:paraId="708821A0" w14:textId="77777777" w:rsidR="00FF1855" w:rsidRPr="00E908AF" w:rsidRDefault="00FF1855" w:rsidP="00552C4B">
            <w:pPr>
              <w:tabs>
                <w:tab w:val="left" w:pos="284"/>
              </w:tabs>
              <w:rPr>
                <w:rFonts w:ascii="Times New Roman" w:hAnsi="Times New Roman"/>
                <w:bCs/>
                <w:sz w:val="24"/>
                <w:szCs w:val="24"/>
                <w:lang w:val="en-US"/>
              </w:rPr>
            </w:pPr>
          </w:p>
        </w:tc>
      </w:tr>
      <w:tr w:rsidR="00FF1855" w:rsidRPr="009C0F54" w14:paraId="49D3D876" w14:textId="77777777" w:rsidTr="00552C4B">
        <w:tc>
          <w:tcPr>
            <w:tcW w:w="816" w:type="dxa"/>
            <w:vAlign w:val="center"/>
          </w:tcPr>
          <w:p w14:paraId="6BAD1F2D" w14:textId="77777777" w:rsidR="00FF1855" w:rsidRPr="009C0F54" w:rsidRDefault="00FF1855" w:rsidP="00552C4B">
            <w:pPr>
              <w:tabs>
                <w:tab w:val="left" w:pos="284"/>
              </w:tabs>
              <w:jc w:val="center"/>
              <w:rPr>
                <w:rFonts w:ascii="Times New Roman" w:hAnsi="Times New Roman"/>
                <w:b/>
                <w:bCs/>
                <w:sz w:val="24"/>
                <w:szCs w:val="24"/>
              </w:rPr>
            </w:pPr>
            <w:r w:rsidRPr="009C0F54">
              <w:rPr>
                <w:rFonts w:ascii="Times New Roman" w:hAnsi="Times New Roman"/>
                <w:b/>
                <w:bCs/>
                <w:sz w:val="24"/>
                <w:szCs w:val="24"/>
              </w:rPr>
              <w:t>10</w:t>
            </w:r>
          </w:p>
        </w:tc>
        <w:tc>
          <w:tcPr>
            <w:tcW w:w="4913" w:type="dxa"/>
            <w:vAlign w:val="center"/>
          </w:tcPr>
          <w:p w14:paraId="6B91ED64" w14:textId="77777777" w:rsidR="00FF1855" w:rsidRPr="009C0F54" w:rsidRDefault="00FF1855" w:rsidP="00552C4B">
            <w:pPr>
              <w:rPr>
                <w:rFonts w:ascii="Times New Roman" w:hAnsi="Times New Roman"/>
                <w:b/>
                <w:sz w:val="24"/>
                <w:szCs w:val="24"/>
              </w:rPr>
            </w:pPr>
            <w:r w:rsidRPr="009C0F54">
              <w:rPr>
                <w:rFonts w:ascii="Times New Roman" w:hAnsi="Times New Roman"/>
                <w:b/>
                <w:sz w:val="24"/>
                <w:szCs w:val="24"/>
              </w:rPr>
              <w:t>Виміри та розрахунки:</w:t>
            </w:r>
          </w:p>
        </w:tc>
        <w:tc>
          <w:tcPr>
            <w:tcW w:w="2135" w:type="dxa"/>
            <w:vAlign w:val="center"/>
          </w:tcPr>
          <w:p w14:paraId="584D12D5" w14:textId="77777777" w:rsidR="00FF1855" w:rsidRPr="009C0F54" w:rsidRDefault="00FF1855" w:rsidP="00552C4B">
            <w:pPr>
              <w:rPr>
                <w:rFonts w:ascii="Times New Roman" w:hAnsi="Times New Roman"/>
                <w:sz w:val="24"/>
                <w:szCs w:val="24"/>
              </w:rPr>
            </w:pPr>
          </w:p>
        </w:tc>
        <w:tc>
          <w:tcPr>
            <w:tcW w:w="1917" w:type="dxa"/>
            <w:vAlign w:val="center"/>
          </w:tcPr>
          <w:p w14:paraId="1FD858D0" w14:textId="77777777" w:rsidR="00FF1855" w:rsidRPr="009C0F54" w:rsidRDefault="00FF1855" w:rsidP="00552C4B">
            <w:pPr>
              <w:tabs>
                <w:tab w:val="left" w:pos="284"/>
              </w:tabs>
              <w:rPr>
                <w:rFonts w:ascii="Times New Roman" w:hAnsi="Times New Roman"/>
                <w:bCs/>
                <w:sz w:val="24"/>
                <w:szCs w:val="24"/>
              </w:rPr>
            </w:pPr>
          </w:p>
        </w:tc>
      </w:tr>
      <w:tr w:rsidR="00FF1855" w:rsidRPr="009C0F54" w14:paraId="5AC8587C" w14:textId="77777777" w:rsidTr="00552C4B">
        <w:tc>
          <w:tcPr>
            <w:tcW w:w="816" w:type="dxa"/>
            <w:vAlign w:val="center"/>
          </w:tcPr>
          <w:p w14:paraId="5F2409D9" w14:textId="77777777" w:rsidR="00FF1855" w:rsidRPr="009C0F54" w:rsidRDefault="00FF1855" w:rsidP="00552C4B">
            <w:pPr>
              <w:tabs>
                <w:tab w:val="left" w:pos="284"/>
              </w:tabs>
              <w:jc w:val="center"/>
              <w:rPr>
                <w:rFonts w:ascii="Times New Roman" w:hAnsi="Times New Roman"/>
                <w:bCs/>
                <w:sz w:val="24"/>
                <w:szCs w:val="24"/>
              </w:rPr>
            </w:pPr>
            <w:r w:rsidRPr="009C0F54">
              <w:rPr>
                <w:rFonts w:ascii="Times New Roman" w:hAnsi="Times New Roman"/>
                <w:bCs/>
                <w:sz w:val="24"/>
                <w:szCs w:val="24"/>
              </w:rPr>
              <w:t>10.1</w:t>
            </w:r>
          </w:p>
        </w:tc>
        <w:tc>
          <w:tcPr>
            <w:tcW w:w="4913" w:type="dxa"/>
            <w:vAlign w:val="center"/>
          </w:tcPr>
          <w:p w14:paraId="049AA1A7" w14:textId="77777777" w:rsidR="00FF1855" w:rsidRPr="009C0F54" w:rsidRDefault="00FF1855" w:rsidP="00552C4B">
            <w:pPr>
              <w:pStyle w:val="Default"/>
              <w:spacing w:line="276" w:lineRule="auto"/>
              <w:rPr>
                <w:lang w:val="uk-UA"/>
              </w:rPr>
            </w:pPr>
            <w:r w:rsidRPr="009C0F54">
              <w:rPr>
                <w:lang w:val="uk-UA"/>
              </w:rPr>
              <w:t>Абдомінальні</w:t>
            </w:r>
          </w:p>
        </w:tc>
        <w:tc>
          <w:tcPr>
            <w:tcW w:w="2135" w:type="dxa"/>
            <w:vAlign w:val="center"/>
          </w:tcPr>
          <w:p w14:paraId="3B3832A6"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Наявність</w:t>
            </w:r>
          </w:p>
        </w:tc>
        <w:tc>
          <w:tcPr>
            <w:tcW w:w="1917" w:type="dxa"/>
            <w:vAlign w:val="center"/>
          </w:tcPr>
          <w:p w14:paraId="75FBDFDF" w14:textId="77777777" w:rsidR="00FF1855" w:rsidRPr="009C0F54" w:rsidRDefault="00FF1855" w:rsidP="00552C4B">
            <w:pPr>
              <w:tabs>
                <w:tab w:val="left" w:pos="284"/>
              </w:tabs>
              <w:rPr>
                <w:rFonts w:ascii="Times New Roman" w:hAnsi="Times New Roman"/>
                <w:bCs/>
                <w:sz w:val="24"/>
                <w:szCs w:val="24"/>
              </w:rPr>
            </w:pPr>
          </w:p>
        </w:tc>
      </w:tr>
      <w:tr w:rsidR="00FF1855" w:rsidRPr="009C0F54" w14:paraId="7D084E4B" w14:textId="77777777" w:rsidTr="00552C4B">
        <w:tc>
          <w:tcPr>
            <w:tcW w:w="816" w:type="dxa"/>
            <w:vAlign w:val="center"/>
          </w:tcPr>
          <w:p w14:paraId="52F76B3B" w14:textId="77777777" w:rsidR="00FF1855" w:rsidRPr="009C0F54" w:rsidRDefault="00FF1855" w:rsidP="00552C4B">
            <w:pPr>
              <w:tabs>
                <w:tab w:val="left" w:pos="284"/>
              </w:tabs>
              <w:jc w:val="center"/>
              <w:rPr>
                <w:rFonts w:ascii="Times New Roman" w:hAnsi="Times New Roman"/>
                <w:bCs/>
                <w:sz w:val="24"/>
                <w:szCs w:val="24"/>
              </w:rPr>
            </w:pPr>
            <w:r w:rsidRPr="009C0F54">
              <w:rPr>
                <w:rFonts w:ascii="Times New Roman" w:hAnsi="Times New Roman"/>
                <w:bCs/>
                <w:sz w:val="24"/>
                <w:szCs w:val="24"/>
              </w:rPr>
              <w:t>10.2</w:t>
            </w:r>
          </w:p>
        </w:tc>
        <w:tc>
          <w:tcPr>
            <w:tcW w:w="4913" w:type="dxa"/>
            <w:vAlign w:val="center"/>
          </w:tcPr>
          <w:p w14:paraId="78D99CA2" w14:textId="77777777" w:rsidR="00FF1855" w:rsidRPr="009C0F54" w:rsidRDefault="00FF1855" w:rsidP="00552C4B">
            <w:pPr>
              <w:pStyle w:val="Default"/>
              <w:spacing w:line="276" w:lineRule="auto"/>
              <w:rPr>
                <w:lang w:val="uk-UA"/>
              </w:rPr>
            </w:pPr>
            <w:r w:rsidRPr="009C0F54">
              <w:rPr>
                <w:lang w:val="uk-UA"/>
              </w:rPr>
              <w:t>Транскраніальні</w:t>
            </w:r>
          </w:p>
        </w:tc>
        <w:tc>
          <w:tcPr>
            <w:tcW w:w="2135" w:type="dxa"/>
            <w:vAlign w:val="center"/>
          </w:tcPr>
          <w:p w14:paraId="4F5AE9C3"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Наявність</w:t>
            </w:r>
          </w:p>
        </w:tc>
        <w:tc>
          <w:tcPr>
            <w:tcW w:w="1917" w:type="dxa"/>
            <w:vAlign w:val="center"/>
          </w:tcPr>
          <w:p w14:paraId="6DC6C1DE" w14:textId="77777777" w:rsidR="00FF1855" w:rsidRPr="009C0F54" w:rsidRDefault="00FF1855" w:rsidP="00552C4B">
            <w:pPr>
              <w:tabs>
                <w:tab w:val="left" w:pos="284"/>
              </w:tabs>
              <w:rPr>
                <w:rFonts w:ascii="Times New Roman" w:hAnsi="Times New Roman"/>
                <w:bCs/>
                <w:sz w:val="24"/>
                <w:szCs w:val="24"/>
              </w:rPr>
            </w:pPr>
          </w:p>
        </w:tc>
      </w:tr>
      <w:tr w:rsidR="00FF1855" w:rsidRPr="009C0F54" w14:paraId="62726C2F" w14:textId="77777777" w:rsidTr="00552C4B">
        <w:tc>
          <w:tcPr>
            <w:tcW w:w="816" w:type="dxa"/>
            <w:vAlign w:val="center"/>
          </w:tcPr>
          <w:p w14:paraId="42B07BC5" w14:textId="77777777" w:rsidR="00FF1855" w:rsidRPr="009C0F54" w:rsidRDefault="00FF1855" w:rsidP="00552C4B">
            <w:pPr>
              <w:tabs>
                <w:tab w:val="left" w:pos="284"/>
              </w:tabs>
              <w:jc w:val="center"/>
              <w:rPr>
                <w:rFonts w:ascii="Times New Roman" w:hAnsi="Times New Roman"/>
                <w:bCs/>
                <w:sz w:val="24"/>
                <w:szCs w:val="24"/>
              </w:rPr>
            </w:pPr>
            <w:r w:rsidRPr="009C0F54">
              <w:rPr>
                <w:rFonts w:ascii="Times New Roman" w:hAnsi="Times New Roman"/>
                <w:bCs/>
                <w:sz w:val="24"/>
                <w:szCs w:val="24"/>
              </w:rPr>
              <w:t>10.3</w:t>
            </w:r>
          </w:p>
        </w:tc>
        <w:tc>
          <w:tcPr>
            <w:tcW w:w="4913" w:type="dxa"/>
            <w:vAlign w:val="center"/>
          </w:tcPr>
          <w:p w14:paraId="07891D65" w14:textId="77777777" w:rsidR="00FF1855" w:rsidRPr="009C0F54" w:rsidRDefault="00FF1855" w:rsidP="00552C4B">
            <w:pPr>
              <w:pStyle w:val="Default"/>
              <w:spacing w:line="276" w:lineRule="auto"/>
              <w:rPr>
                <w:lang w:val="uk-UA"/>
              </w:rPr>
            </w:pPr>
            <w:r w:rsidRPr="009C0F54">
              <w:rPr>
                <w:lang w:val="uk-UA"/>
              </w:rPr>
              <w:t xml:space="preserve">Судинні </w:t>
            </w:r>
          </w:p>
        </w:tc>
        <w:tc>
          <w:tcPr>
            <w:tcW w:w="2135" w:type="dxa"/>
            <w:vAlign w:val="center"/>
          </w:tcPr>
          <w:p w14:paraId="32396397"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Наявність</w:t>
            </w:r>
          </w:p>
        </w:tc>
        <w:tc>
          <w:tcPr>
            <w:tcW w:w="1917" w:type="dxa"/>
            <w:vAlign w:val="center"/>
          </w:tcPr>
          <w:p w14:paraId="5EAE5EA9" w14:textId="77777777" w:rsidR="00FF1855" w:rsidRPr="009C0F54" w:rsidRDefault="00FF1855" w:rsidP="00552C4B">
            <w:pPr>
              <w:tabs>
                <w:tab w:val="left" w:pos="284"/>
              </w:tabs>
              <w:rPr>
                <w:rFonts w:ascii="Times New Roman" w:hAnsi="Times New Roman"/>
                <w:bCs/>
                <w:sz w:val="24"/>
                <w:szCs w:val="24"/>
              </w:rPr>
            </w:pPr>
          </w:p>
        </w:tc>
      </w:tr>
      <w:tr w:rsidR="00FF1855" w:rsidRPr="009C0F54" w14:paraId="72201B65" w14:textId="77777777" w:rsidTr="00552C4B">
        <w:tc>
          <w:tcPr>
            <w:tcW w:w="816" w:type="dxa"/>
            <w:vAlign w:val="center"/>
          </w:tcPr>
          <w:p w14:paraId="5AAD2B67" w14:textId="77777777" w:rsidR="00FF1855" w:rsidRPr="009C0F54" w:rsidRDefault="00FF1855" w:rsidP="00552C4B">
            <w:pPr>
              <w:tabs>
                <w:tab w:val="left" w:pos="284"/>
              </w:tabs>
              <w:jc w:val="center"/>
              <w:rPr>
                <w:rFonts w:ascii="Times New Roman" w:hAnsi="Times New Roman"/>
                <w:bCs/>
                <w:sz w:val="24"/>
                <w:szCs w:val="24"/>
              </w:rPr>
            </w:pPr>
            <w:r w:rsidRPr="009C0F54">
              <w:rPr>
                <w:rFonts w:ascii="Times New Roman" w:hAnsi="Times New Roman"/>
                <w:bCs/>
                <w:sz w:val="24"/>
                <w:szCs w:val="24"/>
              </w:rPr>
              <w:t>10.4</w:t>
            </w:r>
          </w:p>
        </w:tc>
        <w:tc>
          <w:tcPr>
            <w:tcW w:w="4913" w:type="dxa"/>
            <w:vAlign w:val="center"/>
          </w:tcPr>
          <w:p w14:paraId="4066F093" w14:textId="77777777" w:rsidR="00FF1855" w:rsidRPr="009C0F54" w:rsidRDefault="00FF1855" w:rsidP="00552C4B">
            <w:pPr>
              <w:pStyle w:val="Default"/>
              <w:spacing w:line="276" w:lineRule="auto"/>
              <w:rPr>
                <w:lang w:val="uk-UA"/>
              </w:rPr>
            </w:pPr>
            <w:r w:rsidRPr="009C0F54">
              <w:rPr>
                <w:lang w:val="uk-UA"/>
              </w:rPr>
              <w:t xml:space="preserve">Кардіологічні </w:t>
            </w:r>
          </w:p>
        </w:tc>
        <w:tc>
          <w:tcPr>
            <w:tcW w:w="2135" w:type="dxa"/>
            <w:vAlign w:val="center"/>
          </w:tcPr>
          <w:p w14:paraId="48280F4B"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 xml:space="preserve">Наявність </w:t>
            </w:r>
          </w:p>
        </w:tc>
        <w:tc>
          <w:tcPr>
            <w:tcW w:w="1917" w:type="dxa"/>
            <w:vAlign w:val="center"/>
          </w:tcPr>
          <w:p w14:paraId="43DF8C8F" w14:textId="77777777" w:rsidR="00FF1855" w:rsidRPr="009C0F54" w:rsidRDefault="00FF1855" w:rsidP="00552C4B">
            <w:pPr>
              <w:tabs>
                <w:tab w:val="left" w:pos="284"/>
              </w:tabs>
              <w:rPr>
                <w:rFonts w:ascii="Times New Roman" w:hAnsi="Times New Roman"/>
                <w:bCs/>
                <w:sz w:val="24"/>
                <w:szCs w:val="24"/>
              </w:rPr>
            </w:pPr>
          </w:p>
        </w:tc>
      </w:tr>
      <w:tr w:rsidR="00FF1855" w:rsidRPr="009C0F54" w14:paraId="168CC9E6" w14:textId="77777777" w:rsidTr="00552C4B">
        <w:tc>
          <w:tcPr>
            <w:tcW w:w="816" w:type="dxa"/>
            <w:vAlign w:val="center"/>
          </w:tcPr>
          <w:p w14:paraId="54C7DC8A" w14:textId="77777777" w:rsidR="00FF1855" w:rsidRPr="009C0F54" w:rsidRDefault="00FF1855" w:rsidP="00552C4B">
            <w:pPr>
              <w:tabs>
                <w:tab w:val="left" w:pos="284"/>
              </w:tabs>
              <w:jc w:val="center"/>
              <w:rPr>
                <w:rFonts w:ascii="Times New Roman" w:hAnsi="Times New Roman"/>
                <w:bCs/>
                <w:sz w:val="24"/>
                <w:szCs w:val="24"/>
              </w:rPr>
            </w:pPr>
            <w:r w:rsidRPr="009C0F54">
              <w:rPr>
                <w:rFonts w:ascii="Times New Roman" w:hAnsi="Times New Roman"/>
                <w:bCs/>
                <w:sz w:val="24"/>
                <w:szCs w:val="24"/>
              </w:rPr>
              <w:t>10.5</w:t>
            </w:r>
          </w:p>
        </w:tc>
        <w:tc>
          <w:tcPr>
            <w:tcW w:w="4913" w:type="dxa"/>
            <w:vAlign w:val="center"/>
          </w:tcPr>
          <w:p w14:paraId="126474E0" w14:textId="77777777" w:rsidR="00FF1855" w:rsidRPr="009C0F54" w:rsidRDefault="00FF1855" w:rsidP="00552C4B">
            <w:pPr>
              <w:pStyle w:val="Default"/>
              <w:spacing w:line="276" w:lineRule="auto"/>
              <w:rPr>
                <w:lang w:val="uk-UA"/>
              </w:rPr>
            </w:pPr>
            <w:r w:rsidRPr="009C0F54">
              <w:rPr>
                <w:lang w:val="uk-UA"/>
              </w:rPr>
              <w:t>Опорно-рухового апарату</w:t>
            </w:r>
          </w:p>
        </w:tc>
        <w:tc>
          <w:tcPr>
            <w:tcW w:w="2135" w:type="dxa"/>
            <w:vAlign w:val="center"/>
          </w:tcPr>
          <w:p w14:paraId="32E46794"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Наявність</w:t>
            </w:r>
          </w:p>
        </w:tc>
        <w:tc>
          <w:tcPr>
            <w:tcW w:w="1917" w:type="dxa"/>
            <w:vAlign w:val="center"/>
          </w:tcPr>
          <w:p w14:paraId="7F666710" w14:textId="77777777" w:rsidR="00FF1855" w:rsidRPr="009C0F54" w:rsidRDefault="00FF1855" w:rsidP="00552C4B">
            <w:pPr>
              <w:tabs>
                <w:tab w:val="left" w:pos="284"/>
              </w:tabs>
              <w:rPr>
                <w:rFonts w:ascii="Times New Roman" w:hAnsi="Times New Roman"/>
                <w:bCs/>
                <w:sz w:val="24"/>
                <w:szCs w:val="24"/>
              </w:rPr>
            </w:pPr>
          </w:p>
        </w:tc>
      </w:tr>
      <w:tr w:rsidR="00FF1855" w:rsidRPr="009C0F54" w14:paraId="5DFD9198" w14:textId="77777777" w:rsidTr="00552C4B">
        <w:tc>
          <w:tcPr>
            <w:tcW w:w="816" w:type="dxa"/>
            <w:vAlign w:val="center"/>
          </w:tcPr>
          <w:p w14:paraId="322A4469" w14:textId="77777777" w:rsidR="00FF1855" w:rsidRPr="009C0F54" w:rsidRDefault="00FF1855" w:rsidP="00552C4B">
            <w:pPr>
              <w:tabs>
                <w:tab w:val="left" w:pos="284"/>
              </w:tabs>
              <w:jc w:val="center"/>
              <w:rPr>
                <w:rFonts w:ascii="Times New Roman" w:hAnsi="Times New Roman"/>
                <w:bCs/>
                <w:sz w:val="24"/>
                <w:szCs w:val="24"/>
              </w:rPr>
            </w:pPr>
            <w:r w:rsidRPr="009C0F54">
              <w:rPr>
                <w:rFonts w:ascii="Times New Roman" w:hAnsi="Times New Roman"/>
                <w:bCs/>
                <w:sz w:val="24"/>
                <w:szCs w:val="24"/>
              </w:rPr>
              <w:t>10.6</w:t>
            </w:r>
          </w:p>
        </w:tc>
        <w:tc>
          <w:tcPr>
            <w:tcW w:w="4913" w:type="dxa"/>
            <w:vAlign w:val="center"/>
          </w:tcPr>
          <w:p w14:paraId="1A8F5167" w14:textId="77777777" w:rsidR="00FF1855" w:rsidRPr="009C0F54" w:rsidRDefault="00FF1855" w:rsidP="00552C4B">
            <w:pPr>
              <w:pStyle w:val="Default"/>
              <w:spacing w:line="276" w:lineRule="auto"/>
              <w:rPr>
                <w:lang w:val="uk-UA"/>
              </w:rPr>
            </w:pPr>
            <w:r w:rsidRPr="009C0F54">
              <w:rPr>
                <w:lang w:val="uk-UA"/>
              </w:rPr>
              <w:t>Гінекологічні</w:t>
            </w:r>
          </w:p>
        </w:tc>
        <w:tc>
          <w:tcPr>
            <w:tcW w:w="2135" w:type="dxa"/>
            <w:vAlign w:val="center"/>
          </w:tcPr>
          <w:p w14:paraId="0732AD6B"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Наявність</w:t>
            </w:r>
          </w:p>
        </w:tc>
        <w:tc>
          <w:tcPr>
            <w:tcW w:w="1917" w:type="dxa"/>
            <w:vAlign w:val="center"/>
          </w:tcPr>
          <w:p w14:paraId="3E33A2E9" w14:textId="77777777" w:rsidR="00FF1855" w:rsidRPr="009C0F54" w:rsidRDefault="00FF1855" w:rsidP="00552C4B">
            <w:pPr>
              <w:tabs>
                <w:tab w:val="left" w:pos="284"/>
              </w:tabs>
              <w:rPr>
                <w:rFonts w:ascii="Times New Roman" w:hAnsi="Times New Roman"/>
                <w:bCs/>
                <w:sz w:val="24"/>
                <w:szCs w:val="24"/>
              </w:rPr>
            </w:pPr>
          </w:p>
        </w:tc>
      </w:tr>
      <w:tr w:rsidR="00FF1855" w:rsidRPr="009C0F54" w14:paraId="311DC9E5" w14:textId="77777777" w:rsidTr="00552C4B">
        <w:tc>
          <w:tcPr>
            <w:tcW w:w="816" w:type="dxa"/>
            <w:vAlign w:val="center"/>
          </w:tcPr>
          <w:p w14:paraId="63C762F6" w14:textId="77777777" w:rsidR="00FF1855" w:rsidRPr="009C0F54" w:rsidRDefault="00FF1855" w:rsidP="00552C4B">
            <w:pPr>
              <w:tabs>
                <w:tab w:val="left" w:pos="284"/>
              </w:tabs>
              <w:jc w:val="center"/>
              <w:rPr>
                <w:rFonts w:ascii="Times New Roman" w:hAnsi="Times New Roman"/>
                <w:bCs/>
                <w:sz w:val="24"/>
                <w:szCs w:val="24"/>
              </w:rPr>
            </w:pPr>
            <w:r w:rsidRPr="009C0F54">
              <w:rPr>
                <w:rFonts w:ascii="Times New Roman" w:hAnsi="Times New Roman"/>
                <w:bCs/>
                <w:sz w:val="24"/>
                <w:szCs w:val="24"/>
              </w:rPr>
              <w:t>10.7</w:t>
            </w:r>
          </w:p>
        </w:tc>
        <w:tc>
          <w:tcPr>
            <w:tcW w:w="4913" w:type="dxa"/>
            <w:vAlign w:val="center"/>
          </w:tcPr>
          <w:p w14:paraId="732C6309" w14:textId="77777777" w:rsidR="00FF1855" w:rsidRPr="009C0F54" w:rsidRDefault="00FF1855" w:rsidP="00552C4B">
            <w:pPr>
              <w:pStyle w:val="Default"/>
              <w:spacing w:line="276" w:lineRule="auto"/>
              <w:rPr>
                <w:lang w:val="uk-UA"/>
              </w:rPr>
            </w:pPr>
            <w:r w:rsidRPr="009C0F54">
              <w:rPr>
                <w:lang w:val="uk-UA"/>
              </w:rPr>
              <w:t>Щитоподібної залози</w:t>
            </w:r>
          </w:p>
        </w:tc>
        <w:tc>
          <w:tcPr>
            <w:tcW w:w="2135" w:type="dxa"/>
            <w:vAlign w:val="center"/>
          </w:tcPr>
          <w:p w14:paraId="08E05126"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Наявність</w:t>
            </w:r>
          </w:p>
        </w:tc>
        <w:tc>
          <w:tcPr>
            <w:tcW w:w="1917" w:type="dxa"/>
            <w:vAlign w:val="center"/>
          </w:tcPr>
          <w:p w14:paraId="2095E278" w14:textId="77777777" w:rsidR="00FF1855" w:rsidRPr="009C0F54" w:rsidRDefault="00FF1855" w:rsidP="00552C4B">
            <w:pPr>
              <w:tabs>
                <w:tab w:val="left" w:pos="284"/>
              </w:tabs>
              <w:rPr>
                <w:rFonts w:ascii="Times New Roman" w:hAnsi="Times New Roman"/>
                <w:bCs/>
                <w:sz w:val="24"/>
                <w:szCs w:val="24"/>
              </w:rPr>
            </w:pPr>
          </w:p>
        </w:tc>
      </w:tr>
      <w:tr w:rsidR="00FF1855" w:rsidRPr="009C0F54" w14:paraId="0E3C1283" w14:textId="77777777" w:rsidTr="00552C4B">
        <w:tc>
          <w:tcPr>
            <w:tcW w:w="816" w:type="dxa"/>
            <w:vAlign w:val="center"/>
          </w:tcPr>
          <w:p w14:paraId="5ED727C9" w14:textId="77777777" w:rsidR="00FF1855" w:rsidRPr="009C0F54" w:rsidRDefault="00FF1855" w:rsidP="00552C4B">
            <w:pPr>
              <w:tabs>
                <w:tab w:val="left" w:pos="284"/>
              </w:tabs>
              <w:jc w:val="center"/>
              <w:rPr>
                <w:rFonts w:ascii="Times New Roman" w:hAnsi="Times New Roman"/>
                <w:bCs/>
                <w:sz w:val="24"/>
                <w:szCs w:val="24"/>
              </w:rPr>
            </w:pPr>
            <w:r w:rsidRPr="009C0F54">
              <w:rPr>
                <w:rFonts w:ascii="Times New Roman" w:hAnsi="Times New Roman"/>
                <w:bCs/>
                <w:sz w:val="24"/>
                <w:szCs w:val="24"/>
              </w:rPr>
              <w:t>10.8</w:t>
            </w:r>
          </w:p>
        </w:tc>
        <w:tc>
          <w:tcPr>
            <w:tcW w:w="4913" w:type="dxa"/>
            <w:vAlign w:val="center"/>
          </w:tcPr>
          <w:p w14:paraId="7F1E42CD" w14:textId="77777777" w:rsidR="00FF1855" w:rsidRPr="009C0F54" w:rsidRDefault="00FF1855" w:rsidP="00552C4B">
            <w:pPr>
              <w:pStyle w:val="Default"/>
              <w:spacing w:line="276" w:lineRule="auto"/>
              <w:rPr>
                <w:lang w:val="uk-UA"/>
              </w:rPr>
            </w:pPr>
            <w:r w:rsidRPr="009C0F54">
              <w:rPr>
                <w:lang w:val="uk-UA"/>
              </w:rPr>
              <w:t>Молочної залози</w:t>
            </w:r>
          </w:p>
        </w:tc>
        <w:tc>
          <w:tcPr>
            <w:tcW w:w="2135" w:type="dxa"/>
            <w:vAlign w:val="center"/>
          </w:tcPr>
          <w:p w14:paraId="46F5AB2F"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 xml:space="preserve">Наявність </w:t>
            </w:r>
          </w:p>
        </w:tc>
        <w:tc>
          <w:tcPr>
            <w:tcW w:w="1917" w:type="dxa"/>
            <w:vAlign w:val="center"/>
          </w:tcPr>
          <w:p w14:paraId="59B4F587" w14:textId="77777777" w:rsidR="00FF1855" w:rsidRPr="009C0F54" w:rsidRDefault="00FF1855" w:rsidP="00552C4B">
            <w:pPr>
              <w:tabs>
                <w:tab w:val="left" w:pos="284"/>
              </w:tabs>
              <w:rPr>
                <w:rFonts w:ascii="Times New Roman" w:hAnsi="Times New Roman"/>
                <w:bCs/>
                <w:sz w:val="24"/>
                <w:szCs w:val="24"/>
              </w:rPr>
            </w:pPr>
          </w:p>
        </w:tc>
      </w:tr>
      <w:tr w:rsidR="00FF1855" w:rsidRPr="009C0F54" w14:paraId="32B06C71" w14:textId="77777777" w:rsidTr="00552C4B">
        <w:tc>
          <w:tcPr>
            <w:tcW w:w="816" w:type="dxa"/>
            <w:vAlign w:val="center"/>
          </w:tcPr>
          <w:p w14:paraId="319EF698" w14:textId="77777777" w:rsidR="00FF1855" w:rsidRPr="009C0F54" w:rsidRDefault="00FF1855" w:rsidP="00552C4B">
            <w:pPr>
              <w:tabs>
                <w:tab w:val="left" w:pos="284"/>
              </w:tabs>
              <w:jc w:val="center"/>
              <w:rPr>
                <w:rFonts w:ascii="Times New Roman" w:hAnsi="Times New Roman"/>
                <w:b/>
                <w:bCs/>
                <w:sz w:val="24"/>
                <w:szCs w:val="24"/>
              </w:rPr>
            </w:pPr>
            <w:r w:rsidRPr="009C0F54">
              <w:rPr>
                <w:rFonts w:ascii="Times New Roman" w:hAnsi="Times New Roman"/>
                <w:b/>
                <w:bCs/>
                <w:sz w:val="24"/>
                <w:szCs w:val="24"/>
              </w:rPr>
              <w:t>11</w:t>
            </w:r>
          </w:p>
        </w:tc>
        <w:tc>
          <w:tcPr>
            <w:tcW w:w="4913" w:type="dxa"/>
            <w:vAlign w:val="center"/>
          </w:tcPr>
          <w:p w14:paraId="3A66F83D" w14:textId="77777777" w:rsidR="00FF1855" w:rsidRPr="009C0F54" w:rsidRDefault="00FF1855" w:rsidP="00552C4B">
            <w:pPr>
              <w:pStyle w:val="Default"/>
              <w:spacing w:line="276" w:lineRule="auto"/>
              <w:rPr>
                <w:b/>
                <w:lang w:val="uk-UA"/>
              </w:rPr>
            </w:pPr>
            <w:r w:rsidRPr="009C0F54">
              <w:rPr>
                <w:b/>
                <w:lang w:val="uk-UA"/>
              </w:rPr>
              <w:t>Додаткові опції:</w:t>
            </w:r>
          </w:p>
        </w:tc>
        <w:tc>
          <w:tcPr>
            <w:tcW w:w="2135" w:type="dxa"/>
            <w:vAlign w:val="center"/>
          </w:tcPr>
          <w:p w14:paraId="1B4E1FE4" w14:textId="77777777" w:rsidR="00FF1855" w:rsidRPr="009C0F54" w:rsidRDefault="00FF1855" w:rsidP="00552C4B">
            <w:pPr>
              <w:rPr>
                <w:rFonts w:ascii="Times New Roman" w:hAnsi="Times New Roman"/>
                <w:sz w:val="24"/>
                <w:szCs w:val="24"/>
              </w:rPr>
            </w:pPr>
          </w:p>
        </w:tc>
        <w:tc>
          <w:tcPr>
            <w:tcW w:w="1917" w:type="dxa"/>
            <w:vAlign w:val="center"/>
          </w:tcPr>
          <w:p w14:paraId="1F2A3E9A" w14:textId="77777777" w:rsidR="00FF1855" w:rsidRPr="009C0F54" w:rsidRDefault="00FF1855" w:rsidP="00552C4B">
            <w:pPr>
              <w:tabs>
                <w:tab w:val="left" w:pos="284"/>
              </w:tabs>
              <w:rPr>
                <w:rFonts w:ascii="Times New Roman" w:hAnsi="Times New Roman"/>
                <w:bCs/>
                <w:sz w:val="24"/>
                <w:szCs w:val="24"/>
              </w:rPr>
            </w:pPr>
          </w:p>
        </w:tc>
      </w:tr>
      <w:tr w:rsidR="00FF1855" w:rsidRPr="009C0F54" w14:paraId="643730B8" w14:textId="77777777" w:rsidTr="00552C4B">
        <w:tc>
          <w:tcPr>
            <w:tcW w:w="816" w:type="dxa"/>
            <w:vAlign w:val="center"/>
          </w:tcPr>
          <w:p w14:paraId="353D045E" w14:textId="77777777" w:rsidR="00FF1855" w:rsidRPr="009C0F54" w:rsidRDefault="00FF1855" w:rsidP="00552C4B">
            <w:pPr>
              <w:tabs>
                <w:tab w:val="left" w:pos="284"/>
              </w:tabs>
              <w:jc w:val="center"/>
              <w:rPr>
                <w:rFonts w:ascii="Times New Roman" w:hAnsi="Times New Roman"/>
                <w:bCs/>
                <w:sz w:val="24"/>
                <w:szCs w:val="24"/>
              </w:rPr>
            </w:pPr>
            <w:r w:rsidRPr="009C0F54">
              <w:rPr>
                <w:rFonts w:ascii="Times New Roman" w:hAnsi="Times New Roman"/>
                <w:bCs/>
                <w:sz w:val="24"/>
                <w:szCs w:val="24"/>
              </w:rPr>
              <w:t>11.1</w:t>
            </w:r>
          </w:p>
        </w:tc>
        <w:tc>
          <w:tcPr>
            <w:tcW w:w="4913" w:type="dxa"/>
            <w:vAlign w:val="center"/>
          </w:tcPr>
          <w:p w14:paraId="00DD5169" w14:textId="77777777" w:rsidR="00FF1855" w:rsidRPr="009C0F54" w:rsidRDefault="00FF1855" w:rsidP="00552C4B">
            <w:pPr>
              <w:pStyle w:val="Default"/>
              <w:spacing w:line="276" w:lineRule="auto"/>
              <w:rPr>
                <w:lang w:val="uk-UA"/>
              </w:rPr>
            </w:pPr>
            <w:r w:rsidRPr="009C0F54">
              <w:rPr>
                <w:lang w:val="uk-UA"/>
              </w:rPr>
              <w:t>Підтримка DICOM</w:t>
            </w:r>
          </w:p>
        </w:tc>
        <w:tc>
          <w:tcPr>
            <w:tcW w:w="2135" w:type="dxa"/>
            <w:vAlign w:val="center"/>
          </w:tcPr>
          <w:p w14:paraId="4588D2A8"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Можливість</w:t>
            </w:r>
          </w:p>
        </w:tc>
        <w:tc>
          <w:tcPr>
            <w:tcW w:w="1917" w:type="dxa"/>
            <w:vAlign w:val="center"/>
          </w:tcPr>
          <w:p w14:paraId="2D0642A3" w14:textId="77777777" w:rsidR="00FF1855" w:rsidRPr="009C0F54" w:rsidRDefault="00FF1855" w:rsidP="00552C4B">
            <w:pPr>
              <w:tabs>
                <w:tab w:val="left" w:pos="284"/>
              </w:tabs>
              <w:rPr>
                <w:rFonts w:ascii="Times New Roman" w:hAnsi="Times New Roman"/>
                <w:bCs/>
                <w:sz w:val="24"/>
                <w:szCs w:val="24"/>
              </w:rPr>
            </w:pPr>
          </w:p>
        </w:tc>
      </w:tr>
      <w:tr w:rsidR="00FF1855" w:rsidRPr="009C0F54" w14:paraId="56B87D6F" w14:textId="77777777" w:rsidTr="00552C4B">
        <w:tc>
          <w:tcPr>
            <w:tcW w:w="816" w:type="dxa"/>
            <w:vAlign w:val="center"/>
          </w:tcPr>
          <w:p w14:paraId="3454E3F4" w14:textId="77777777" w:rsidR="00FF1855" w:rsidRPr="009C0F54" w:rsidRDefault="00FF1855" w:rsidP="00552C4B">
            <w:pPr>
              <w:jc w:val="center"/>
              <w:rPr>
                <w:rFonts w:ascii="Times New Roman" w:hAnsi="Times New Roman"/>
                <w:sz w:val="24"/>
                <w:szCs w:val="24"/>
              </w:rPr>
            </w:pPr>
            <w:r w:rsidRPr="009C0F54">
              <w:rPr>
                <w:rFonts w:ascii="Times New Roman" w:hAnsi="Times New Roman"/>
                <w:bCs/>
                <w:sz w:val="24"/>
                <w:szCs w:val="24"/>
              </w:rPr>
              <w:t>11.2</w:t>
            </w:r>
          </w:p>
        </w:tc>
        <w:tc>
          <w:tcPr>
            <w:tcW w:w="4913" w:type="dxa"/>
            <w:vAlign w:val="center"/>
          </w:tcPr>
          <w:p w14:paraId="37B9CAB4" w14:textId="77777777" w:rsidR="00FF1855" w:rsidRPr="009C0F54" w:rsidRDefault="00FF1855" w:rsidP="00552C4B">
            <w:pPr>
              <w:pStyle w:val="Default"/>
              <w:spacing w:line="276" w:lineRule="auto"/>
              <w:rPr>
                <w:lang w:val="uk-UA"/>
              </w:rPr>
            </w:pPr>
            <w:r w:rsidRPr="009C0F54">
              <w:rPr>
                <w:lang w:val="uk-UA"/>
              </w:rPr>
              <w:t>Оптимізація зображення за рахунок багатопроменевого сканування</w:t>
            </w:r>
          </w:p>
        </w:tc>
        <w:tc>
          <w:tcPr>
            <w:tcW w:w="2135" w:type="dxa"/>
            <w:vAlign w:val="center"/>
          </w:tcPr>
          <w:p w14:paraId="6DA224AB"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Наявність</w:t>
            </w:r>
          </w:p>
        </w:tc>
        <w:tc>
          <w:tcPr>
            <w:tcW w:w="1917" w:type="dxa"/>
            <w:vAlign w:val="center"/>
          </w:tcPr>
          <w:p w14:paraId="0065A6B1" w14:textId="77777777" w:rsidR="00FF1855" w:rsidRPr="009C0F54" w:rsidRDefault="00FF1855" w:rsidP="00552C4B">
            <w:pPr>
              <w:tabs>
                <w:tab w:val="left" w:pos="284"/>
              </w:tabs>
              <w:rPr>
                <w:rFonts w:ascii="Times New Roman" w:hAnsi="Times New Roman"/>
                <w:bCs/>
                <w:sz w:val="24"/>
                <w:szCs w:val="24"/>
              </w:rPr>
            </w:pPr>
          </w:p>
        </w:tc>
      </w:tr>
      <w:tr w:rsidR="00FF1855" w:rsidRPr="009C0F54" w14:paraId="085987C0" w14:textId="77777777" w:rsidTr="00552C4B">
        <w:tc>
          <w:tcPr>
            <w:tcW w:w="816" w:type="dxa"/>
            <w:vAlign w:val="center"/>
          </w:tcPr>
          <w:p w14:paraId="7EB100CF" w14:textId="77777777" w:rsidR="00FF1855" w:rsidRPr="000D2E7F" w:rsidRDefault="00FF1855" w:rsidP="00552C4B">
            <w:pPr>
              <w:jc w:val="center"/>
              <w:rPr>
                <w:rFonts w:ascii="Times New Roman" w:hAnsi="Times New Roman"/>
                <w:bCs/>
                <w:sz w:val="24"/>
                <w:szCs w:val="24"/>
                <w:lang w:val="en-US"/>
              </w:rPr>
            </w:pPr>
            <w:r>
              <w:rPr>
                <w:rFonts w:ascii="Times New Roman" w:hAnsi="Times New Roman"/>
                <w:bCs/>
                <w:sz w:val="24"/>
                <w:szCs w:val="24"/>
                <w:lang w:val="en-US"/>
              </w:rPr>
              <w:t>11.3</w:t>
            </w:r>
          </w:p>
        </w:tc>
        <w:tc>
          <w:tcPr>
            <w:tcW w:w="4913" w:type="dxa"/>
            <w:vAlign w:val="center"/>
          </w:tcPr>
          <w:p w14:paraId="67790C98" w14:textId="77777777" w:rsidR="00FF1855" w:rsidRPr="000D2E7F" w:rsidRDefault="00FF1855" w:rsidP="00552C4B">
            <w:pPr>
              <w:pStyle w:val="Default"/>
              <w:rPr>
                <w:lang w:val="uk-UA"/>
              </w:rPr>
            </w:pPr>
            <w:r w:rsidRPr="000D2E7F">
              <w:rPr>
                <w:lang w:val="uk-UA"/>
              </w:rPr>
              <w:t>Функція зменшення зернистості</w:t>
            </w:r>
          </w:p>
          <w:p w14:paraId="29E505C0" w14:textId="77777777" w:rsidR="00FF1855" w:rsidRPr="000D2E7F" w:rsidRDefault="00FF1855" w:rsidP="00552C4B">
            <w:pPr>
              <w:pStyle w:val="Default"/>
              <w:rPr>
                <w:lang w:val="uk-UA"/>
              </w:rPr>
            </w:pPr>
            <w:r w:rsidRPr="000D2E7F">
              <w:rPr>
                <w:lang w:val="uk-UA"/>
              </w:rPr>
              <w:t>зображення, видалення артефактів та покращення</w:t>
            </w:r>
          </w:p>
          <w:p w14:paraId="521A6B1E" w14:textId="77777777" w:rsidR="00FF1855" w:rsidRPr="009C0F54" w:rsidRDefault="00FF1855" w:rsidP="00552C4B">
            <w:pPr>
              <w:pStyle w:val="Default"/>
              <w:spacing w:line="276" w:lineRule="auto"/>
              <w:rPr>
                <w:lang w:val="uk-UA"/>
              </w:rPr>
            </w:pPr>
            <w:r w:rsidRPr="000D2E7F">
              <w:rPr>
                <w:lang w:val="uk-UA"/>
              </w:rPr>
              <w:t>візуалізації краєвих контурів внутрішніх структур</w:t>
            </w:r>
          </w:p>
        </w:tc>
        <w:tc>
          <w:tcPr>
            <w:tcW w:w="2135" w:type="dxa"/>
            <w:vAlign w:val="center"/>
          </w:tcPr>
          <w:p w14:paraId="5A8C4BF8" w14:textId="77777777" w:rsidR="00FF1855" w:rsidRPr="00A366F4" w:rsidRDefault="00FF1855" w:rsidP="00552C4B">
            <w:pPr>
              <w:rPr>
                <w:rFonts w:ascii="Times New Roman" w:hAnsi="Times New Roman"/>
                <w:sz w:val="24"/>
                <w:szCs w:val="24"/>
              </w:rPr>
            </w:pPr>
            <w:r>
              <w:rPr>
                <w:rFonts w:ascii="Times New Roman" w:hAnsi="Times New Roman"/>
                <w:sz w:val="24"/>
                <w:szCs w:val="24"/>
              </w:rPr>
              <w:t>Наявність</w:t>
            </w:r>
          </w:p>
        </w:tc>
        <w:tc>
          <w:tcPr>
            <w:tcW w:w="1917" w:type="dxa"/>
            <w:vAlign w:val="center"/>
          </w:tcPr>
          <w:p w14:paraId="534B3C6A" w14:textId="77777777" w:rsidR="00FF1855" w:rsidRPr="009C0F54" w:rsidRDefault="00FF1855" w:rsidP="00552C4B">
            <w:pPr>
              <w:tabs>
                <w:tab w:val="left" w:pos="284"/>
              </w:tabs>
              <w:rPr>
                <w:rFonts w:ascii="Times New Roman" w:hAnsi="Times New Roman"/>
                <w:bCs/>
                <w:sz w:val="24"/>
                <w:szCs w:val="24"/>
              </w:rPr>
            </w:pPr>
          </w:p>
        </w:tc>
      </w:tr>
      <w:tr w:rsidR="00FF1855" w:rsidRPr="009C0F54" w14:paraId="48F2F50B" w14:textId="77777777" w:rsidTr="00552C4B">
        <w:tc>
          <w:tcPr>
            <w:tcW w:w="816" w:type="dxa"/>
            <w:vAlign w:val="center"/>
          </w:tcPr>
          <w:p w14:paraId="6DB99109" w14:textId="77777777" w:rsidR="00FF1855" w:rsidRPr="009C0F54" w:rsidRDefault="00FF1855" w:rsidP="00552C4B">
            <w:pPr>
              <w:jc w:val="center"/>
              <w:rPr>
                <w:rFonts w:ascii="Times New Roman" w:hAnsi="Times New Roman"/>
                <w:sz w:val="24"/>
                <w:szCs w:val="24"/>
              </w:rPr>
            </w:pPr>
            <w:r>
              <w:rPr>
                <w:rFonts w:ascii="Times New Roman" w:hAnsi="Times New Roman"/>
                <w:bCs/>
                <w:sz w:val="24"/>
                <w:szCs w:val="24"/>
              </w:rPr>
              <w:t>11.4</w:t>
            </w:r>
          </w:p>
        </w:tc>
        <w:tc>
          <w:tcPr>
            <w:tcW w:w="4913" w:type="dxa"/>
            <w:vAlign w:val="center"/>
          </w:tcPr>
          <w:p w14:paraId="02FE00A2" w14:textId="77777777" w:rsidR="00FF1855" w:rsidRPr="009C0F54" w:rsidRDefault="00FF1855" w:rsidP="00552C4B">
            <w:pPr>
              <w:pStyle w:val="Default"/>
              <w:spacing w:line="276" w:lineRule="auto"/>
              <w:rPr>
                <w:lang w:val="uk-UA"/>
              </w:rPr>
            </w:pPr>
            <w:r w:rsidRPr="009C0F54">
              <w:rPr>
                <w:lang w:val="uk-UA"/>
              </w:rPr>
              <w:t>Функція двовимірної реконструкції довгих об’єктів (панорамний режим)</w:t>
            </w:r>
          </w:p>
        </w:tc>
        <w:tc>
          <w:tcPr>
            <w:tcW w:w="2135" w:type="dxa"/>
            <w:vAlign w:val="center"/>
          </w:tcPr>
          <w:p w14:paraId="656AEBCA"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Можливість</w:t>
            </w:r>
          </w:p>
        </w:tc>
        <w:tc>
          <w:tcPr>
            <w:tcW w:w="1917" w:type="dxa"/>
            <w:vAlign w:val="center"/>
          </w:tcPr>
          <w:p w14:paraId="51E49347" w14:textId="77777777" w:rsidR="00FF1855" w:rsidRPr="009C0F54" w:rsidRDefault="00FF1855" w:rsidP="00552C4B">
            <w:pPr>
              <w:tabs>
                <w:tab w:val="left" w:pos="284"/>
              </w:tabs>
              <w:rPr>
                <w:rFonts w:ascii="Times New Roman" w:hAnsi="Times New Roman"/>
                <w:bCs/>
                <w:sz w:val="24"/>
                <w:szCs w:val="24"/>
              </w:rPr>
            </w:pPr>
          </w:p>
        </w:tc>
      </w:tr>
      <w:tr w:rsidR="00FF1855" w:rsidRPr="009C0F54" w14:paraId="3DB7D37E" w14:textId="77777777" w:rsidTr="00552C4B">
        <w:tc>
          <w:tcPr>
            <w:tcW w:w="816" w:type="dxa"/>
            <w:vAlign w:val="center"/>
          </w:tcPr>
          <w:p w14:paraId="2BAF7034" w14:textId="77777777" w:rsidR="00FF1855" w:rsidRPr="009C0F54" w:rsidRDefault="00FF1855" w:rsidP="00552C4B">
            <w:pPr>
              <w:jc w:val="center"/>
              <w:rPr>
                <w:rFonts w:ascii="Times New Roman" w:hAnsi="Times New Roman"/>
                <w:sz w:val="24"/>
                <w:szCs w:val="24"/>
              </w:rPr>
            </w:pPr>
            <w:r>
              <w:rPr>
                <w:rFonts w:ascii="Times New Roman" w:hAnsi="Times New Roman"/>
                <w:bCs/>
                <w:sz w:val="24"/>
                <w:szCs w:val="24"/>
              </w:rPr>
              <w:t>11.5</w:t>
            </w:r>
          </w:p>
        </w:tc>
        <w:tc>
          <w:tcPr>
            <w:tcW w:w="4913" w:type="dxa"/>
            <w:vAlign w:val="center"/>
          </w:tcPr>
          <w:p w14:paraId="04704021" w14:textId="77777777" w:rsidR="00FF1855" w:rsidRPr="009C0F54" w:rsidRDefault="00FF1855" w:rsidP="00552C4B">
            <w:pPr>
              <w:pStyle w:val="Default"/>
              <w:spacing w:line="276" w:lineRule="auto"/>
              <w:rPr>
                <w:lang w:val="uk-UA"/>
              </w:rPr>
            </w:pPr>
            <w:r w:rsidRPr="009C0F54">
              <w:rPr>
                <w:lang w:val="uk-UA"/>
              </w:rPr>
              <w:t xml:space="preserve">Режим об’ємного сканування (3D) </w:t>
            </w:r>
          </w:p>
        </w:tc>
        <w:tc>
          <w:tcPr>
            <w:tcW w:w="2135" w:type="dxa"/>
            <w:vAlign w:val="center"/>
          </w:tcPr>
          <w:p w14:paraId="6158DF2B"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Можливість</w:t>
            </w:r>
          </w:p>
        </w:tc>
        <w:tc>
          <w:tcPr>
            <w:tcW w:w="1917" w:type="dxa"/>
            <w:vAlign w:val="center"/>
          </w:tcPr>
          <w:p w14:paraId="297662C4" w14:textId="77777777" w:rsidR="00FF1855" w:rsidRPr="009C0F54" w:rsidRDefault="00FF1855" w:rsidP="00552C4B">
            <w:pPr>
              <w:tabs>
                <w:tab w:val="left" w:pos="284"/>
              </w:tabs>
              <w:rPr>
                <w:rFonts w:ascii="Times New Roman" w:hAnsi="Times New Roman"/>
                <w:bCs/>
                <w:sz w:val="24"/>
                <w:szCs w:val="24"/>
              </w:rPr>
            </w:pPr>
          </w:p>
        </w:tc>
      </w:tr>
      <w:tr w:rsidR="00FF1855" w:rsidRPr="009C0F54" w14:paraId="6E65FBA0" w14:textId="77777777" w:rsidTr="00552C4B">
        <w:tc>
          <w:tcPr>
            <w:tcW w:w="816" w:type="dxa"/>
            <w:vAlign w:val="center"/>
          </w:tcPr>
          <w:p w14:paraId="50395DE4" w14:textId="77777777" w:rsidR="00FF1855" w:rsidRPr="009C0F54" w:rsidRDefault="00FF1855" w:rsidP="00552C4B">
            <w:pPr>
              <w:jc w:val="center"/>
              <w:rPr>
                <w:rFonts w:ascii="Times New Roman" w:hAnsi="Times New Roman"/>
                <w:sz w:val="24"/>
                <w:szCs w:val="24"/>
              </w:rPr>
            </w:pPr>
            <w:r>
              <w:rPr>
                <w:rFonts w:ascii="Times New Roman" w:hAnsi="Times New Roman"/>
                <w:bCs/>
                <w:sz w:val="24"/>
                <w:szCs w:val="24"/>
              </w:rPr>
              <w:t>11.6</w:t>
            </w:r>
          </w:p>
        </w:tc>
        <w:tc>
          <w:tcPr>
            <w:tcW w:w="4913" w:type="dxa"/>
            <w:vAlign w:val="center"/>
          </w:tcPr>
          <w:p w14:paraId="43D3DADB" w14:textId="77777777" w:rsidR="00FF1855" w:rsidRPr="009C0F54" w:rsidRDefault="00FF1855" w:rsidP="00552C4B">
            <w:pPr>
              <w:pStyle w:val="Default"/>
              <w:spacing w:line="276" w:lineRule="auto"/>
              <w:rPr>
                <w:lang w:val="uk-UA"/>
              </w:rPr>
            </w:pPr>
            <w:r w:rsidRPr="009C0F54">
              <w:rPr>
                <w:lang w:val="uk-UA"/>
              </w:rPr>
              <w:t>Режим об’ємного сканування у реальному часі (4D)</w:t>
            </w:r>
          </w:p>
        </w:tc>
        <w:tc>
          <w:tcPr>
            <w:tcW w:w="2135" w:type="dxa"/>
            <w:vAlign w:val="center"/>
          </w:tcPr>
          <w:p w14:paraId="317FD408"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Можливість</w:t>
            </w:r>
          </w:p>
        </w:tc>
        <w:tc>
          <w:tcPr>
            <w:tcW w:w="1917" w:type="dxa"/>
            <w:vAlign w:val="center"/>
          </w:tcPr>
          <w:p w14:paraId="0FF613E5" w14:textId="77777777" w:rsidR="00FF1855" w:rsidRPr="009C0F54" w:rsidRDefault="00FF1855" w:rsidP="00552C4B">
            <w:pPr>
              <w:tabs>
                <w:tab w:val="left" w:pos="284"/>
              </w:tabs>
              <w:rPr>
                <w:rFonts w:ascii="Times New Roman" w:hAnsi="Times New Roman"/>
                <w:bCs/>
                <w:sz w:val="24"/>
                <w:szCs w:val="24"/>
              </w:rPr>
            </w:pPr>
          </w:p>
        </w:tc>
      </w:tr>
      <w:tr w:rsidR="00FF1855" w:rsidRPr="009C0F54" w14:paraId="4464B197" w14:textId="77777777" w:rsidTr="00552C4B">
        <w:tc>
          <w:tcPr>
            <w:tcW w:w="816" w:type="dxa"/>
            <w:vAlign w:val="center"/>
          </w:tcPr>
          <w:p w14:paraId="5973153F" w14:textId="77777777" w:rsidR="00FF1855" w:rsidRPr="009C0F54" w:rsidRDefault="00FF1855" w:rsidP="00552C4B">
            <w:pPr>
              <w:jc w:val="center"/>
              <w:rPr>
                <w:rFonts w:ascii="Times New Roman" w:hAnsi="Times New Roman"/>
                <w:sz w:val="24"/>
                <w:szCs w:val="24"/>
              </w:rPr>
            </w:pPr>
            <w:r>
              <w:rPr>
                <w:rFonts w:ascii="Times New Roman" w:hAnsi="Times New Roman"/>
                <w:bCs/>
                <w:sz w:val="24"/>
                <w:szCs w:val="24"/>
              </w:rPr>
              <w:t>11.7</w:t>
            </w:r>
          </w:p>
        </w:tc>
        <w:tc>
          <w:tcPr>
            <w:tcW w:w="4913" w:type="dxa"/>
            <w:vAlign w:val="center"/>
          </w:tcPr>
          <w:p w14:paraId="2F02EFEC" w14:textId="77777777" w:rsidR="00FF1855" w:rsidRPr="009C0F54" w:rsidRDefault="00FF1855" w:rsidP="00552C4B">
            <w:pPr>
              <w:pStyle w:val="Default"/>
              <w:spacing w:line="276" w:lineRule="auto"/>
              <w:rPr>
                <w:lang w:val="uk-UA"/>
              </w:rPr>
            </w:pPr>
            <w:r w:rsidRPr="009C0F54">
              <w:rPr>
                <w:lang w:val="uk-UA"/>
              </w:rPr>
              <w:t>Функція автоматичного вимірювання товщини комплексу інтима-медіа (стенозу судин)</w:t>
            </w:r>
          </w:p>
        </w:tc>
        <w:tc>
          <w:tcPr>
            <w:tcW w:w="2135" w:type="dxa"/>
            <w:vAlign w:val="center"/>
          </w:tcPr>
          <w:p w14:paraId="1EBB0901"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Можливість</w:t>
            </w:r>
          </w:p>
        </w:tc>
        <w:tc>
          <w:tcPr>
            <w:tcW w:w="1917" w:type="dxa"/>
            <w:vAlign w:val="center"/>
          </w:tcPr>
          <w:p w14:paraId="08551DCB" w14:textId="77777777" w:rsidR="00FF1855" w:rsidRPr="009C0F54" w:rsidRDefault="00FF1855" w:rsidP="00552C4B">
            <w:pPr>
              <w:tabs>
                <w:tab w:val="left" w:pos="284"/>
              </w:tabs>
              <w:rPr>
                <w:rFonts w:ascii="Times New Roman" w:hAnsi="Times New Roman"/>
                <w:bCs/>
                <w:sz w:val="24"/>
                <w:szCs w:val="24"/>
              </w:rPr>
            </w:pPr>
          </w:p>
        </w:tc>
      </w:tr>
      <w:tr w:rsidR="00FF1855" w:rsidRPr="009C0F54" w14:paraId="43C23914" w14:textId="77777777" w:rsidTr="00552C4B">
        <w:tc>
          <w:tcPr>
            <w:tcW w:w="816" w:type="dxa"/>
            <w:vAlign w:val="center"/>
          </w:tcPr>
          <w:p w14:paraId="65FDB436" w14:textId="77777777" w:rsidR="00FF1855" w:rsidRDefault="00FF1855" w:rsidP="00552C4B">
            <w:pPr>
              <w:jc w:val="center"/>
              <w:rPr>
                <w:rFonts w:ascii="Times New Roman" w:hAnsi="Times New Roman"/>
                <w:bCs/>
                <w:sz w:val="24"/>
                <w:szCs w:val="24"/>
              </w:rPr>
            </w:pPr>
            <w:r>
              <w:rPr>
                <w:rFonts w:ascii="Times New Roman" w:hAnsi="Times New Roman"/>
                <w:bCs/>
                <w:sz w:val="24"/>
                <w:szCs w:val="24"/>
              </w:rPr>
              <w:t>11.8</w:t>
            </w:r>
          </w:p>
        </w:tc>
        <w:tc>
          <w:tcPr>
            <w:tcW w:w="4913" w:type="dxa"/>
            <w:vAlign w:val="center"/>
          </w:tcPr>
          <w:p w14:paraId="50F76AF6" w14:textId="77777777" w:rsidR="00FF1855" w:rsidRPr="009C0F54" w:rsidRDefault="00FF1855" w:rsidP="00552C4B">
            <w:pPr>
              <w:pStyle w:val="Default"/>
              <w:spacing w:line="276" w:lineRule="auto"/>
              <w:rPr>
                <w:lang w:val="uk-UA"/>
              </w:rPr>
            </w:pPr>
            <w:r>
              <w:rPr>
                <w:lang w:val="uk-UA"/>
              </w:rPr>
              <w:t>Функція постійно-хвильового доплера</w:t>
            </w:r>
          </w:p>
        </w:tc>
        <w:tc>
          <w:tcPr>
            <w:tcW w:w="2135" w:type="dxa"/>
            <w:vAlign w:val="center"/>
          </w:tcPr>
          <w:p w14:paraId="3ECF360F" w14:textId="77777777" w:rsidR="00FF1855" w:rsidRPr="009C0F54" w:rsidRDefault="00FF1855" w:rsidP="00552C4B">
            <w:pPr>
              <w:rPr>
                <w:rFonts w:ascii="Times New Roman" w:hAnsi="Times New Roman"/>
                <w:sz w:val="24"/>
                <w:szCs w:val="24"/>
              </w:rPr>
            </w:pPr>
            <w:r>
              <w:rPr>
                <w:rFonts w:ascii="Times New Roman" w:hAnsi="Times New Roman"/>
                <w:sz w:val="24"/>
                <w:szCs w:val="24"/>
              </w:rPr>
              <w:t>Наявність</w:t>
            </w:r>
          </w:p>
        </w:tc>
        <w:tc>
          <w:tcPr>
            <w:tcW w:w="1917" w:type="dxa"/>
            <w:vAlign w:val="center"/>
          </w:tcPr>
          <w:p w14:paraId="2E59BD5C" w14:textId="77777777" w:rsidR="00FF1855" w:rsidRPr="009C0F54" w:rsidRDefault="00FF1855" w:rsidP="00552C4B">
            <w:pPr>
              <w:tabs>
                <w:tab w:val="left" w:pos="284"/>
              </w:tabs>
              <w:rPr>
                <w:rFonts w:ascii="Times New Roman" w:hAnsi="Times New Roman"/>
                <w:bCs/>
                <w:sz w:val="24"/>
                <w:szCs w:val="24"/>
              </w:rPr>
            </w:pPr>
          </w:p>
        </w:tc>
      </w:tr>
      <w:tr w:rsidR="00FF1855" w:rsidRPr="009C0F54" w14:paraId="3A84DAFC" w14:textId="77777777" w:rsidTr="00552C4B">
        <w:tc>
          <w:tcPr>
            <w:tcW w:w="816" w:type="dxa"/>
            <w:vAlign w:val="center"/>
          </w:tcPr>
          <w:p w14:paraId="0D14991F" w14:textId="77777777" w:rsidR="00FF1855" w:rsidRDefault="00FF1855" w:rsidP="00552C4B">
            <w:pPr>
              <w:jc w:val="center"/>
              <w:rPr>
                <w:rFonts w:ascii="Times New Roman" w:hAnsi="Times New Roman"/>
                <w:bCs/>
                <w:sz w:val="24"/>
                <w:szCs w:val="24"/>
              </w:rPr>
            </w:pPr>
            <w:r>
              <w:rPr>
                <w:rFonts w:ascii="Times New Roman" w:hAnsi="Times New Roman"/>
                <w:bCs/>
                <w:sz w:val="24"/>
                <w:szCs w:val="24"/>
              </w:rPr>
              <w:t>11.9</w:t>
            </w:r>
          </w:p>
        </w:tc>
        <w:tc>
          <w:tcPr>
            <w:tcW w:w="4913" w:type="dxa"/>
            <w:vAlign w:val="center"/>
          </w:tcPr>
          <w:p w14:paraId="6A430078" w14:textId="77777777" w:rsidR="00FF1855" w:rsidRPr="009C0F54" w:rsidRDefault="00FF1855" w:rsidP="00552C4B">
            <w:pPr>
              <w:pStyle w:val="Default"/>
              <w:spacing w:line="276" w:lineRule="auto"/>
              <w:rPr>
                <w:lang w:val="uk-UA"/>
              </w:rPr>
            </w:pPr>
            <w:r>
              <w:rPr>
                <w:lang w:val="uk-UA"/>
              </w:rPr>
              <w:t>Функція кардіологічних вимірювань</w:t>
            </w:r>
          </w:p>
        </w:tc>
        <w:tc>
          <w:tcPr>
            <w:tcW w:w="2135" w:type="dxa"/>
            <w:vAlign w:val="center"/>
          </w:tcPr>
          <w:p w14:paraId="2775DD01" w14:textId="77777777" w:rsidR="00FF1855" w:rsidRPr="009C0F54" w:rsidRDefault="00FF1855" w:rsidP="00552C4B">
            <w:pPr>
              <w:rPr>
                <w:rFonts w:ascii="Times New Roman" w:hAnsi="Times New Roman"/>
                <w:sz w:val="24"/>
                <w:szCs w:val="24"/>
              </w:rPr>
            </w:pPr>
            <w:r>
              <w:rPr>
                <w:rFonts w:ascii="Times New Roman" w:hAnsi="Times New Roman"/>
                <w:sz w:val="24"/>
                <w:szCs w:val="24"/>
              </w:rPr>
              <w:t>Наявність</w:t>
            </w:r>
          </w:p>
        </w:tc>
        <w:tc>
          <w:tcPr>
            <w:tcW w:w="1917" w:type="dxa"/>
            <w:vAlign w:val="center"/>
          </w:tcPr>
          <w:p w14:paraId="6FAC27EE" w14:textId="77777777" w:rsidR="00FF1855" w:rsidRPr="009C0F54" w:rsidRDefault="00FF1855" w:rsidP="00552C4B">
            <w:pPr>
              <w:tabs>
                <w:tab w:val="left" w:pos="284"/>
              </w:tabs>
              <w:rPr>
                <w:rFonts w:ascii="Times New Roman" w:hAnsi="Times New Roman"/>
                <w:bCs/>
                <w:sz w:val="24"/>
                <w:szCs w:val="24"/>
              </w:rPr>
            </w:pPr>
          </w:p>
        </w:tc>
      </w:tr>
      <w:tr w:rsidR="00FF1855" w:rsidRPr="009C0F54" w14:paraId="1C68D87C" w14:textId="77777777" w:rsidTr="00552C4B">
        <w:tc>
          <w:tcPr>
            <w:tcW w:w="816" w:type="dxa"/>
            <w:vAlign w:val="center"/>
          </w:tcPr>
          <w:p w14:paraId="15D1C366" w14:textId="77777777" w:rsidR="00FF1855" w:rsidRDefault="00FF1855" w:rsidP="00552C4B">
            <w:pPr>
              <w:jc w:val="center"/>
              <w:rPr>
                <w:rFonts w:ascii="Times New Roman" w:hAnsi="Times New Roman"/>
                <w:bCs/>
                <w:sz w:val="24"/>
                <w:szCs w:val="24"/>
              </w:rPr>
            </w:pPr>
            <w:r>
              <w:rPr>
                <w:rFonts w:ascii="Times New Roman" w:hAnsi="Times New Roman"/>
                <w:bCs/>
                <w:sz w:val="24"/>
                <w:szCs w:val="24"/>
              </w:rPr>
              <w:t>11.10</w:t>
            </w:r>
          </w:p>
        </w:tc>
        <w:tc>
          <w:tcPr>
            <w:tcW w:w="4913" w:type="dxa"/>
            <w:vAlign w:val="center"/>
          </w:tcPr>
          <w:p w14:paraId="2B41EF55" w14:textId="77777777" w:rsidR="00FF1855" w:rsidRDefault="00FF1855" w:rsidP="00552C4B">
            <w:pPr>
              <w:pStyle w:val="Default"/>
              <w:spacing w:line="276" w:lineRule="auto"/>
              <w:rPr>
                <w:lang w:val="uk-UA"/>
              </w:rPr>
            </w:pPr>
            <w:r>
              <w:rPr>
                <w:lang w:val="uk-UA"/>
              </w:rPr>
              <w:t>Функція компресійної еластографії</w:t>
            </w:r>
          </w:p>
        </w:tc>
        <w:tc>
          <w:tcPr>
            <w:tcW w:w="2135" w:type="dxa"/>
            <w:vAlign w:val="center"/>
          </w:tcPr>
          <w:p w14:paraId="1B874A1A" w14:textId="77777777" w:rsidR="00FF1855" w:rsidRDefault="00FF1855" w:rsidP="00552C4B">
            <w:pPr>
              <w:rPr>
                <w:rFonts w:ascii="Times New Roman" w:hAnsi="Times New Roman"/>
                <w:sz w:val="24"/>
                <w:szCs w:val="24"/>
              </w:rPr>
            </w:pPr>
            <w:r>
              <w:rPr>
                <w:rFonts w:ascii="Times New Roman" w:hAnsi="Times New Roman"/>
                <w:sz w:val="24"/>
                <w:szCs w:val="24"/>
              </w:rPr>
              <w:t>Наявність</w:t>
            </w:r>
          </w:p>
        </w:tc>
        <w:tc>
          <w:tcPr>
            <w:tcW w:w="1917" w:type="dxa"/>
            <w:vAlign w:val="center"/>
          </w:tcPr>
          <w:p w14:paraId="30328018" w14:textId="77777777" w:rsidR="00FF1855" w:rsidRPr="009C0F54" w:rsidRDefault="00FF1855" w:rsidP="00552C4B">
            <w:pPr>
              <w:tabs>
                <w:tab w:val="left" w:pos="284"/>
              </w:tabs>
              <w:rPr>
                <w:rFonts w:ascii="Times New Roman" w:hAnsi="Times New Roman"/>
                <w:bCs/>
                <w:sz w:val="24"/>
                <w:szCs w:val="24"/>
              </w:rPr>
            </w:pPr>
          </w:p>
        </w:tc>
      </w:tr>
      <w:tr w:rsidR="00FF1855" w:rsidRPr="009C0F54" w14:paraId="6C1DDDB5" w14:textId="77777777" w:rsidTr="00552C4B">
        <w:tc>
          <w:tcPr>
            <w:tcW w:w="816" w:type="dxa"/>
            <w:vAlign w:val="center"/>
          </w:tcPr>
          <w:p w14:paraId="7D45D69F" w14:textId="77777777" w:rsidR="00FF1855" w:rsidRPr="009C0F54" w:rsidRDefault="00FF1855" w:rsidP="00552C4B">
            <w:pPr>
              <w:tabs>
                <w:tab w:val="left" w:pos="284"/>
              </w:tabs>
              <w:jc w:val="center"/>
              <w:rPr>
                <w:rFonts w:ascii="Times New Roman" w:hAnsi="Times New Roman"/>
                <w:b/>
                <w:bCs/>
                <w:sz w:val="24"/>
                <w:szCs w:val="24"/>
              </w:rPr>
            </w:pPr>
            <w:r w:rsidRPr="009C0F54">
              <w:rPr>
                <w:rFonts w:ascii="Times New Roman" w:hAnsi="Times New Roman"/>
                <w:b/>
                <w:bCs/>
                <w:sz w:val="24"/>
                <w:szCs w:val="24"/>
              </w:rPr>
              <w:t>12</w:t>
            </w:r>
          </w:p>
        </w:tc>
        <w:tc>
          <w:tcPr>
            <w:tcW w:w="4913" w:type="dxa"/>
            <w:vAlign w:val="center"/>
          </w:tcPr>
          <w:p w14:paraId="7B47A032" w14:textId="77777777" w:rsidR="00FF1855" w:rsidRPr="009C0F54" w:rsidRDefault="00FF1855" w:rsidP="00552C4B">
            <w:pPr>
              <w:rPr>
                <w:rFonts w:ascii="Times New Roman" w:hAnsi="Times New Roman"/>
                <w:b/>
                <w:sz w:val="24"/>
                <w:szCs w:val="24"/>
              </w:rPr>
            </w:pPr>
            <w:r w:rsidRPr="009C0F54">
              <w:rPr>
                <w:rFonts w:ascii="Times New Roman" w:hAnsi="Times New Roman"/>
                <w:b/>
                <w:sz w:val="24"/>
                <w:szCs w:val="24"/>
              </w:rPr>
              <w:t xml:space="preserve">Типи датчиків, що </w:t>
            </w:r>
            <w:proofErr w:type="gramStart"/>
            <w:r w:rsidRPr="009C0F54">
              <w:rPr>
                <w:rFonts w:ascii="Times New Roman" w:hAnsi="Times New Roman"/>
                <w:b/>
                <w:sz w:val="24"/>
                <w:szCs w:val="24"/>
              </w:rPr>
              <w:t>п</w:t>
            </w:r>
            <w:proofErr w:type="gramEnd"/>
            <w:r w:rsidRPr="009C0F54">
              <w:rPr>
                <w:rFonts w:ascii="Times New Roman" w:hAnsi="Times New Roman"/>
                <w:b/>
                <w:sz w:val="24"/>
                <w:szCs w:val="24"/>
              </w:rPr>
              <w:t>ідтримує сканер:</w:t>
            </w:r>
          </w:p>
        </w:tc>
        <w:tc>
          <w:tcPr>
            <w:tcW w:w="2135" w:type="dxa"/>
            <w:vAlign w:val="center"/>
          </w:tcPr>
          <w:p w14:paraId="05D9A9E9" w14:textId="77777777" w:rsidR="00FF1855" w:rsidRPr="009C0F54" w:rsidRDefault="00FF1855" w:rsidP="00552C4B">
            <w:pPr>
              <w:rPr>
                <w:rFonts w:ascii="Times New Roman" w:hAnsi="Times New Roman"/>
                <w:sz w:val="24"/>
                <w:szCs w:val="24"/>
              </w:rPr>
            </w:pPr>
          </w:p>
        </w:tc>
        <w:tc>
          <w:tcPr>
            <w:tcW w:w="1917" w:type="dxa"/>
            <w:vAlign w:val="center"/>
          </w:tcPr>
          <w:p w14:paraId="0A57F9FC" w14:textId="77777777" w:rsidR="00FF1855" w:rsidRPr="009C0F54" w:rsidRDefault="00FF1855" w:rsidP="00552C4B">
            <w:pPr>
              <w:tabs>
                <w:tab w:val="left" w:pos="284"/>
              </w:tabs>
              <w:rPr>
                <w:rFonts w:ascii="Times New Roman" w:hAnsi="Times New Roman"/>
                <w:bCs/>
                <w:sz w:val="24"/>
                <w:szCs w:val="24"/>
              </w:rPr>
            </w:pPr>
          </w:p>
        </w:tc>
      </w:tr>
      <w:tr w:rsidR="00FF1855" w:rsidRPr="009C0F54" w14:paraId="5F7843A1" w14:textId="77777777" w:rsidTr="00552C4B">
        <w:tc>
          <w:tcPr>
            <w:tcW w:w="816" w:type="dxa"/>
            <w:vAlign w:val="center"/>
          </w:tcPr>
          <w:p w14:paraId="50CF6C8D" w14:textId="77777777" w:rsidR="00FF1855" w:rsidRPr="009C0F54" w:rsidRDefault="00FF1855" w:rsidP="00552C4B">
            <w:pPr>
              <w:tabs>
                <w:tab w:val="left" w:pos="284"/>
              </w:tabs>
              <w:jc w:val="center"/>
              <w:rPr>
                <w:rFonts w:ascii="Times New Roman" w:hAnsi="Times New Roman"/>
                <w:bCs/>
                <w:sz w:val="24"/>
                <w:szCs w:val="24"/>
              </w:rPr>
            </w:pPr>
            <w:r w:rsidRPr="009C0F54">
              <w:rPr>
                <w:rFonts w:ascii="Times New Roman" w:hAnsi="Times New Roman"/>
                <w:bCs/>
                <w:sz w:val="24"/>
                <w:szCs w:val="24"/>
              </w:rPr>
              <w:t>12.1</w:t>
            </w:r>
          </w:p>
        </w:tc>
        <w:tc>
          <w:tcPr>
            <w:tcW w:w="4913" w:type="dxa"/>
            <w:vAlign w:val="center"/>
          </w:tcPr>
          <w:p w14:paraId="40844A8B" w14:textId="77777777" w:rsidR="00FF1855" w:rsidRPr="009C0F54" w:rsidRDefault="00FF1855" w:rsidP="00552C4B">
            <w:pPr>
              <w:pStyle w:val="Default"/>
              <w:spacing w:line="276" w:lineRule="auto"/>
              <w:rPr>
                <w:lang w:val="uk-UA"/>
              </w:rPr>
            </w:pPr>
            <w:r w:rsidRPr="009C0F54">
              <w:rPr>
                <w:lang w:val="uk-UA"/>
              </w:rPr>
              <w:t>Конвексні</w:t>
            </w:r>
          </w:p>
        </w:tc>
        <w:tc>
          <w:tcPr>
            <w:tcW w:w="2135" w:type="dxa"/>
            <w:vAlign w:val="center"/>
          </w:tcPr>
          <w:p w14:paraId="2E2C90DC"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Наявність</w:t>
            </w:r>
          </w:p>
        </w:tc>
        <w:tc>
          <w:tcPr>
            <w:tcW w:w="1917" w:type="dxa"/>
            <w:vAlign w:val="center"/>
          </w:tcPr>
          <w:p w14:paraId="7EBE2401" w14:textId="77777777" w:rsidR="00FF1855" w:rsidRPr="009C0F54" w:rsidRDefault="00FF1855" w:rsidP="00552C4B">
            <w:pPr>
              <w:tabs>
                <w:tab w:val="left" w:pos="284"/>
              </w:tabs>
              <w:rPr>
                <w:rFonts w:ascii="Times New Roman" w:hAnsi="Times New Roman"/>
                <w:bCs/>
                <w:sz w:val="24"/>
                <w:szCs w:val="24"/>
              </w:rPr>
            </w:pPr>
          </w:p>
        </w:tc>
      </w:tr>
      <w:tr w:rsidR="00FF1855" w:rsidRPr="009C0F54" w14:paraId="629048EC" w14:textId="77777777" w:rsidTr="00552C4B">
        <w:tc>
          <w:tcPr>
            <w:tcW w:w="816" w:type="dxa"/>
            <w:vAlign w:val="center"/>
          </w:tcPr>
          <w:p w14:paraId="23C76EB4" w14:textId="77777777" w:rsidR="00FF1855" w:rsidRPr="009C0F54" w:rsidRDefault="00FF1855" w:rsidP="00552C4B">
            <w:pPr>
              <w:jc w:val="center"/>
              <w:rPr>
                <w:rFonts w:ascii="Times New Roman" w:hAnsi="Times New Roman"/>
                <w:sz w:val="24"/>
                <w:szCs w:val="24"/>
              </w:rPr>
            </w:pPr>
            <w:r w:rsidRPr="009C0F54">
              <w:rPr>
                <w:rFonts w:ascii="Times New Roman" w:hAnsi="Times New Roman"/>
                <w:bCs/>
                <w:sz w:val="24"/>
                <w:szCs w:val="24"/>
              </w:rPr>
              <w:t>12.2</w:t>
            </w:r>
          </w:p>
        </w:tc>
        <w:tc>
          <w:tcPr>
            <w:tcW w:w="4913" w:type="dxa"/>
            <w:vAlign w:val="center"/>
          </w:tcPr>
          <w:p w14:paraId="34EEA27E" w14:textId="77777777" w:rsidR="00FF1855" w:rsidRPr="009C0F54" w:rsidRDefault="00FF1855" w:rsidP="00552C4B">
            <w:pPr>
              <w:pStyle w:val="Default"/>
              <w:spacing w:line="276" w:lineRule="auto"/>
              <w:rPr>
                <w:lang w:val="uk-UA"/>
              </w:rPr>
            </w:pPr>
            <w:r w:rsidRPr="009C0F54">
              <w:rPr>
                <w:lang w:val="uk-UA"/>
              </w:rPr>
              <w:t>Лінійні</w:t>
            </w:r>
          </w:p>
        </w:tc>
        <w:tc>
          <w:tcPr>
            <w:tcW w:w="2135" w:type="dxa"/>
            <w:vAlign w:val="center"/>
          </w:tcPr>
          <w:p w14:paraId="41DC90F8" w14:textId="77777777" w:rsidR="00FF1855" w:rsidRPr="009C0F54" w:rsidRDefault="00FF1855" w:rsidP="00552C4B">
            <w:pPr>
              <w:pStyle w:val="Default"/>
              <w:spacing w:line="276" w:lineRule="auto"/>
              <w:rPr>
                <w:lang w:val="uk-UA"/>
              </w:rPr>
            </w:pPr>
            <w:r w:rsidRPr="009C0F54">
              <w:rPr>
                <w:lang w:val="uk-UA"/>
              </w:rPr>
              <w:t>Наявність</w:t>
            </w:r>
          </w:p>
        </w:tc>
        <w:tc>
          <w:tcPr>
            <w:tcW w:w="1917" w:type="dxa"/>
            <w:vAlign w:val="center"/>
          </w:tcPr>
          <w:p w14:paraId="45B241BA" w14:textId="77777777" w:rsidR="00FF1855" w:rsidRPr="009C0F54" w:rsidRDefault="00FF1855" w:rsidP="00552C4B">
            <w:pPr>
              <w:tabs>
                <w:tab w:val="left" w:pos="284"/>
              </w:tabs>
              <w:rPr>
                <w:rFonts w:ascii="Times New Roman" w:hAnsi="Times New Roman"/>
                <w:bCs/>
                <w:sz w:val="24"/>
                <w:szCs w:val="24"/>
              </w:rPr>
            </w:pPr>
          </w:p>
        </w:tc>
      </w:tr>
      <w:tr w:rsidR="00FF1855" w:rsidRPr="009C0F54" w14:paraId="18E8050E" w14:textId="77777777" w:rsidTr="00552C4B">
        <w:tc>
          <w:tcPr>
            <w:tcW w:w="816" w:type="dxa"/>
            <w:vAlign w:val="center"/>
          </w:tcPr>
          <w:p w14:paraId="544A6318" w14:textId="77777777" w:rsidR="00FF1855" w:rsidRPr="009C0F54" w:rsidRDefault="00FF1855" w:rsidP="00552C4B">
            <w:pPr>
              <w:jc w:val="center"/>
              <w:rPr>
                <w:rFonts w:ascii="Times New Roman" w:hAnsi="Times New Roman"/>
                <w:sz w:val="24"/>
                <w:szCs w:val="24"/>
              </w:rPr>
            </w:pPr>
            <w:r w:rsidRPr="009C0F54">
              <w:rPr>
                <w:rFonts w:ascii="Times New Roman" w:hAnsi="Times New Roman"/>
                <w:bCs/>
                <w:sz w:val="24"/>
                <w:szCs w:val="24"/>
              </w:rPr>
              <w:lastRenderedPageBreak/>
              <w:t>12.3</w:t>
            </w:r>
          </w:p>
        </w:tc>
        <w:tc>
          <w:tcPr>
            <w:tcW w:w="4913" w:type="dxa"/>
            <w:vAlign w:val="center"/>
          </w:tcPr>
          <w:p w14:paraId="44C875FF" w14:textId="77777777" w:rsidR="00FF1855" w:rsidRPr="009C0F54" w:rsidRDefault="00FF1855" w:rsidP="00552C4B">
            <w:pPr>
              <w:pStyle w:val="Default"/>
              <w:spacing w:line="276" w:lineRule="auto"/>
              <w:rPr>
                <w:lang w:val="uk-UA"/>
              </w:rPr>
            </w:pPr>
            <w:r w:rsidRPr="009C0F54">
              <w:rPr>
                <w:lang w:val="uk-UA"/>
              </w:rPr>
              <w:t>Мікроконвексні</w:t>
            </w:r>
          </w:p>
        </w:tc>
        <w:tc>
          <w:tcPr>
            <w:tcW w:w="2135" w:type="dxa"/>
            <w:vAlign w:val="center"/>
          </w:tcPr>
          <w:p w14:paraId="59638F27" w14:textId="77777777" w:rsidR="00FF1855" w:rsidRPr="009C0F54" w:rsidRDefault="00FF1855" w:rsidP="00552C4B">
            <w:pPr>
              <w:pStyle w:val="Default"/>
              <w:spacing w:line="276" w:lineRule="auto"/>
              <w:rPr>
                <w:lang w:val="uk-UA"/>
              </w:rPr>
            </w:pPr>
            <w:r w:rsidRPr="009C0F54">
              <w:rPr>
                <w:lang w:val="uk-UA"/>
              </w:rPr>
              <w:t>Наявність</w:t>
            </w:r>
          </w:p>
        </w:tc>
        <w:tc>
          <w:tcPr>
            <w:tcW w:w="1917" w:type="dxa"/>
            <w:vAlign w:val="center"/>
          </w:tcPr>
          <w:p w14:paraId="5B77AB00" w14:textId="77777777" w:rsidR="00FF1855" w:rsidRPr="009C0F54" w:rsidRDefault="00FF1855" w:rsidP="00552C4B">
            <w:pPr>
              <w:tabs>
                <w:tab w:val="left" w:pos="284"/>
              </w:tabs>
              <w:rPr>
                <w:rFonts w:ascii="Times New Roman" w:hAnsi="Times New Roman"/>
                <w:bCs/>
                <w:sz w:val="24"/>
                <w:szCs w:val="24"/>
              </w:rPr>
            </w:pPr>
          </w:p>
        </w:tc>
      </w:tr>
      <w:tr w:rsidR="00FF1855" w:rsidRPr="009C0F54" w14:paraId="1919D1CD" w14:textId="77777777" w:rsidTr="00552C4B">
        <w:tc>
          <w:tcPr>
            <w:tcW w:w="816" w:type="dxa"/>
            <w:vAlign w:val="center"/>
          </w:tcPr>
          <w:p w14:paraId="1816ACB3" w14:textId="77777777" w:rsidR="00FF1855" w:rsidRPr="009C0F54" w:rsidRDefault="00FF1855" w:rsidP="00552C4B">
            <w:pPr>
              <w:jc w:val="center"/>
              <w:rPr>
                <w:rFonts w:ascii="Times New Roman" w:hAnsi="Times New Roman"/>
                <w:sz w:val="24"/>
                <w:szCs w:val="24"/>
              </w:rPr>
            </w:pPr>
            <w:r w:rsidRPr="009C0F54">
              <w:rPr>
                <w:rFonts w:ascii="Times New Roman" w:hAnsi="Times New Roman"/>
                <w:bCs/>
                <w:sz w:val="24"/>
                <w:szCs w:val="24"/>
              </w:rPr>
              <w:t>12.4</w:t>
            </w:r>
          </w:p>
        </w:tc>
        <w:tc>
          <w:tcPr>
            <w:tcW w:w="4913" w:type="dxa"/>
            <w:vAlign w:val="center"/>
          </w:tcPr>
          <w:p w14:paraId="38EC14DC" w14:textId="77777777" w:rsidR="00FF1855" w:rsidRPr="009C0F54" w:rsidRDefault="00FF1855" w:rsidP="00552C4B">
            <w:pPr>
              <w:pStyle w:val="Default"/>
              <w:spacing w:line="276" w:lineRule="auto"/>
              <w:rPr>
                <w:lang w:val="uk-UA"/>
              </w:rPr>
            </w:pPr>
            <w:r w:rsidRPr="009C0F54">
              <w:rPr>
                <w:lang w:val="uk-UA"/>
              </w:rPr>
              <w:t>Внутрішньопорожнинні</w:t>
            </w:r>
          </w:p>
        </w:tc>
        <w:tc>
          <w:tcPr>
            <w:tcW w:w="2135" w:type="dxa"/>
            <w:vAlign w:val="center"/>
          </w:tcPr>
          <w:p w14:paraId="53E920D9" w14:textId="77777777" w:rsidR="00FF1855" w:rsidRPr="009C0F54" w:rsidRDefault="00FF1855" w:rsidP="00552C4B">
            <w:pPr>
              <w:pStyle w:val="Default"/>
              <w:spacing w:line="276" w:lineRule="auto"/>
              <w:rPr>
                <w:lang w:val="uk-UA"/>
              </w:rPr>
            </w:pPr>
            <w:r w:rsidRPr="009C0F54">
              <w:rPr>
                <w:lang w:val="uk-UA"/>
              </w:rPr>
              <w:t>Наявність</w:t>
            </w:r>
          </w:p>
        </w:tc>
        <w:tc>
          <w:tcPr>
            <w:tcW w:w="1917" w:type="dxa"/>
            <w:vAlign w:val="center"/>
          </w:tcPr>
          <w:p w14:paraId="319E185F" w14:textId="77777777" w:rsidR="00FF1855" w:rsidRPr="009C0F54" w:rsidRDefault="00FF1855" w:rsidP="00552C4B">
            <w:pPr>
              <w:tabs>
                <w:tab w:val="left" w:pos="284"/>
              </w:tabs>
              <w:rPr>
                <w:rFonts w:ascii="Times New Roman" w:hAnsi="Times New Roman"/>
                <w:bCs/>
                <w:sz w:val="24"/>
                <w:szCs w:val="24"/>
              </w:rPr>
            </w:pPr>
          </w:p>
        </w:tc>
      </w:tr>
      <w:tr w:rsidR="00FF1855" w:rsidRPr="009C0F54" w14:paraId="2B561C06" w14:textId="77777777" w:rsidTr="00552C4B">
        <w:tc>
          <w:tcPr>
            <w:tcW w:w="816" w:type="dxa"/>
            <w:vAlign w:val="center"/>
          </w:tcPr>
          <w:p w14:paraId="0E925E6C" w14:textId="77777777" w:rsidR="00FF1855" w:rsidRPr="009C0F54" w:rsidRDefault="00FF1855" w:rsidP="00552C4B">
            <w:pPr>
              <w:jc w:val="center"/>
              <w:rPr>
                <w:rFonts w:ascii="Times New Roman" w:hAnsi="Times New Roman"/>
                <w:sz w:val="24"/>
                <w:szCs w:val="24"/>
              </w:rPr>
            </w:pPr>
            <w:r w:rsidRPr="009C0F54">
              <w:rPr>
                <w:rFonts w:ascii="Times New Roman" w:hAnsi="Times New Roman"/>
                <w:bCs/>
                <w:sz w:val="24"/>
                <w:szCs w:val="24"/>
              </w:rPr>
              <w:t>12.5</w:t>
            </w:r>
          </w:p>
        </w:tc>
        <w:tc>
          <w:tcPr>
            <w:tcW w:w="4913" w:type="dxa"/>
            <w:vAlign w:val="center"/>
          </w:tcPr>
          <w:p w14:paraId="203D0A83" w14:textId="77777777" w:rsidR="00FF1855" w:rsidRPr="009C0F54" w:rsidRDefault="00FF1855" w:rsidP="00552C4B">
            <w:pPr>
              <w:pStyle w:val="Default"/>
              <w:spacing w:line="276" w:lineRule="auto"/>
              <w:rPr>
                <w:lang w:val="uk-UA"/>
              </w:rPr>
            </w:pPr>
            <w:r w:rsidRPr="009C0F54">
              <w:rPr>
                <w:lang w:val="uk-UA"/>
              </w:rPr>
              <w:t>Фазовані</w:t>
            </w:r>
          </w:p>
        </w:tc>
        <w:tc>
          <w:tcPr>
            <w:tcW w:w="2135" w:type="dxa"/>
            <w:vAlign w:val="center"/>
          </w:tcPr>
          <w:p w14:paraId="60C8FCAF" w14:textId="77777777" w:rsidR="00FF1855" w:rsidRPr="009C0F54" w:rsidRDefault="00FF1855" w:rsidP="00552C4B">
            <w:pPr>
              <w:pStyle w:val="Default"/>
              <w:spacing w:line="276" w:lineRule="auto"/>
              <w:rPr>
                <w:lang w:val="uk-UA"/>
              </w:rPr>
            </w:pPr>
            <w:r w:rsidRPr="009C0F54">
              <w:rPr>
                <w:lang w:val="uk-UA"/>
              </w:rPr>
              <w:t>Наявність</w:t>
            </w:r>
          </w:p>
        </w:tc>
        <w:tc>
          <w:tcPr>
            <w:tcW w:w="1917" w:type="dxa"/>
            <w:vAlign w:val="center"/>
          </w:tcPr>
          <w:p w14:paraId="1992AF27" w14:textId="77777777" w:rsidR="00FF1855" w:rsidRPr="009C0F54" w:rsidRDefault="00FF1855" w:rsidP="00552C4B">
            <w:pPr>
              <w:tabs>
                <w:tab w:val="left" w:pos="284"/>
              </w:tabs>
              <w:rPr>
                <w:rFonts w:ascii="Times New Roman" w:hAnsi="Times New Roman"/>
                <w:bCs/>
                <w:sz w:val="24"/>
                <w:szCs w:val="24"/>
              </w:rPr>
            </w:pPr>
          </w:p>
        </w:tc>
      </w:tr>
      <w:tr w:rsidR="00FF1855" w:rsidRPr="009C0F54" w14:paraId="0DC539E9" w14:textId="77777777" w:rsidTr="00552C4B">
        <w:tc>
          <w:tcPr>
            <w:tcW w:w="816" w:type="dxa"/>
            <w:vAlign w:val="center"/>
          </w:tcPr>
          <w:p w14:paraId="217DD624" w14:textId="77777777" w:rsidR="00FF1855" w:rsidRPr="009C0F54" w:rsidRDefault="00FF1855" w:rsidP="00552C4B">
            <w:pPr>
              <w:jc w:val="center"/>
              <w:rPr>
                <w:rFonts w:ascii="Times New Roman" w:hAnsi="Times New Roman"/>
                <w:sz w:val="24"/>
                <w:szCs w:val="24"/>
              </w:rPr>
            </w:pPr>
            <w:r w:rsidRPr="009C0F54">
              <w:rPr>
                <w:rFonts w:ascii="Times New Roman" w:hAnsi="Times New Roman"/>
                <w:bCs/>
                <w:sz w:val="24"/>
                <w:szCs w:val="24"/>
              </w:rPr>
              <w:t>12.6</w:t>
            </w:r>
          </w:p>
        </w:tc>
        <w:tc>
          <w:tcPr>
            <w:tcW w:w="4913" w:type="dxa"/>
            <w:vAlign w:val="center"/>
          </w:tcPr>
          <w:p w14:paraId="738CF340" w14:textId="77777777" w:rsidR="00FF1855" w:rsidRPr="009C0F54" w:rsidRDefault="00FF1855" w:rsidP="00552C4B">
            <w:pPr>
              <w:pStyle w:val="Default"/>
              <w:spacing w:line="276" w:lineRule="auto"/>
              <w:rPr>
                <w:lang w:val="uk-UA"/>
              </w:rPr>
            </w:pPr>
            <w:r w:rsidRPr="009C0F54">
              <w:rPr>
                <w:lang w:val="uk-UA"/>
              </w:rPr>
              <w:t>Об’ємні конвексні</w:t>
            </w:r>
          </w:p>
        </w:tc>
        <w:tc>
          <w:tcPr>
            <w:tcW w:w="2135" w:type="dxa"/>
            <w:vAlign w:val="center"/>
          </w:tcPr>
          <w:p w14:paraId="015CC5BB" w14:textId="77777777" w:rsidR="00FF1855" w:rsidRPr="009C0F54" w:rsidRDefault="00FF1855" w:rsidP="00552C4B">
            <w:pPr>
              <w:pStyle w:val="Default"/>
              <w:spacing w:line="276" w:lineRule="auto"/>
              <w:rPr>
                <w:lang w:val="uk-UA"/>
              </w:rPr>
            </w:pPr>
            <w:r w:rsidRPr="009C0F54">
              <w:rPr>
                <w:lang w:val="uk-UA"/>
              </w:rPr>
              <w:t>Наявність</w:t>
            </w:r>
          </w:p>
        </w:tc>
        <w:tc>
          <w:tcPr>
            <w:tcW w:w="1917" w:type="dxa"/>
            <w:vAlign w:val="center"/>
          </w:tcPr>
          <w:p w14:paraId="5F1A4490" w14:textId="77777777" w:rsidR="00FF1855" w:rsidRPr="009C0F54" w:rsidRDefault="00FF1855" w:rsidP="00552C4B">
            <w:pPr>
              <w:tabs>
                <w:tab w:val="left" w:pos="284"/>
              </w:tabs>
              <w:rPr>
                <w:rFonts w:ascii="Times New Roman" w:hAnsi="Times New Roman"/>
                <w:bCs/>
                <w:sz w:val="24"/>
                <w:szCs w:val="24"/>
              </w:rPr>
            </w:pPr>
          </w:p>
        </w:tc>
      </w:tr>
      <w:tr w:rsidR="00FF1855" w:rsidRPr="009C0F54" w14:paraId="1C3A87A7" w14:textId="77777777" w:rsidTr="00552C4B">
        <w:tc>
          <w:tcPr>
            <w:tcW w:w="816" w:type="dxa"/>
            <w:vAlign w:val="center"/>
          </w:tcPr>
          <w:p w14:paraId="624B464E" w14:textId="77777777" w:rsidR="00FF1855" w:rsidRPr="009C0F54" w:rsidRDefault="00FF1855" w:rsidP="00552C4B">
            <w:pPr>
              <w:tabs>
                <w:tab w:val="left" w:pos="284"/>
              </w:tabs>
              <w:jc w:val="center"/>
              <w:rPr>
                <w:rFonts w:ascii="Times New Roman" w:hAnsi="Times New Roman"/>
                <w:b/>
                <w:bCs/>
                <w:sz w:val="24"/>
                <w:szCs w:val="24"/>
              </w:rPr>
            </w:pPr>
            <w:r w:rsidRPr="009C0F54">
              <w:rPr>
                <w:rFonts w:ascii="Times New Roman" w:hAnsi="Times New Roman"/>
                <w:b/>
                <w:bCs/>
                <w:sz w:val="24"/>
                <w:szCs w:val="24"/>
              </w:rPr>
              <w:t>13</w:t>
            </w:r>
          </w:p>
        </w:tc>
        <w:tc>
          <w:tcPr>
            <w:tcW w:w="4913" w:type="dxa"/>
            <w:vAlign w:val="center"/>
          </w:tcPr>
          <w:p w14:paraId="7CD5140B" w14:textId="77777777" w:rsidR="00FF1855" w:rsidRPr="009C0F54" w:rsidRDefault="00FF1855" w:rsidP="00552C4B">
            <w:pPr>
              <w:rPr>
                <w:rFonts w:ascii="Times New Roman" w:hAnsi="Times New Roman"/>
                <w:b/>
                <w:sz w:val="24"/>
                <w:szCs w:val="24"/>
              </w:rPr>
            </w:pPr>
            <w:r w:rsidRPr="009C0F54">
              <w:rPr>
                <w:rFonts w:ascii="Times New Roman" w:hAnsi="Times New Roman"/>
                <w:b/>
                <w:sz w:val="24"/>
                <w:szCs w:val="24"/>
              </w:rPr>
              <w:t>Датчики в комплекті до апарату:</w:t>
            </w:r>
          </w:p>
        </w:tc>
        <w:tc>
          <w:tcPr>
            <w:tcW w:w="2135" w:type="dxa"/>
            <w:vAlign w:val="center"/>
          </w:tcPr>
          <w:p w14:paraId="156EF7EA" w14:textId="77777777" w:rsidR="00FF1855" w:rsidRPr="009C0F54" w:rsidRDefault="00FF1855" w:rsidP="00552C4B">
            <w:pPr>
              <w:pStyle w:val="Default"/>
              <w:spacing w:line="276" w:lineRule="auto"/>
              <w:rPr>
                <w:lang w:val="uk-UA"/>
              </w:rPr>
            </w:pPr>
          </w:p>
        </w:tc>
        <w:tc>
          <w:tcPr>
            <w:tcW w:w="1917" w:type="dxa"/>
            <w:vAlign w:val="center"/>
          </w:tcPr>
          <w:p w14:paraId="5D2980AE" w14:textId="77777777" w:rsidR="00FF1855" w:rsidRPr="009C0F54" w:rsidRDefault="00FF1855" w:rsidP="00552C4B">
            <w:pPr>
              <w:tabs>
                <w:tab w:val="left" w:pos="284"/>
              </w:tabs>
              <w:rPr>
                <w:rFonts w:ascii="Times New Roman" w:hAnsi="Times New Roman"/>
                <w:bCs/>
                <w:sz w:val="24"/>
                <w:szCs w:val="24"/>
              </w:rPr>
            </w:pPr>
          </w:p>
        </w:tc>
      </w:tr>
      <w:tr w:rsidR="00FF1855" w:rsidRPr="009C0F54" w14:paraId="17A9B55A" w14:textId="77777777" w:rsidTr="00552C4B">
        <w:tc>
          <w:tcPr>
            <w:tcW w:w="816" w:type="dxa"/>
            <w:vAlign w:val="center"/>
          </w:tcPr>
          <w:p w14:paraId="0C72CF7D" w14:textId="77777777" w:rsidR="00FF1855" w:rsidRPr="009C0F54" w:rsidRDefault="00FF1855" w:rsidP="00552C4B">
            <w:pPr>
              <w:tabs>
                <w:tab w:val="left" w:pos="284"/>
              </w:tabs>
              <w:jc w:val="center"/>
              <w:rPr>
                <w:rFonts w:ascii="Times New Roman" w:hAnsi="Times New Roman"/>
                <w:b/>
                <w:bCs/>
                <w:sz w:val="24"/>
                <w:szCs w:val="24"/>
              </w:rPr>
            </w:pPr>
            <w:r w:rsidRPr="009C0F54">
              <w:rPr>
                <w:rFonts w:ascii="Times New Roman" w:hAnsi="Times New Roman"/>
                <w:b/>
                <w:bCs/>
                <w:sz w:val="24"/>
                <w:szCs w:val="24"/>
              </w:rPr>
              <w:t>13.1</w:t>
            </w:r>
          </w:p>
        </w:tc>
        <w:tc>
          <w:tcPr>
            <w:tcW w:w="4913" w:type="dxa"/>
            <w:vAlign w:val="center"/>
          </w:tcPr>
          <w:p w14:paraId="2B8E9C45" w14:textId="77777777" w:rsidR="00FF1855" w:rsidRPr="009C0F54" w:rsidRDefault="00FF1855" w:rsidP="00552C4B">
            <w:pPr>
              <w:pStyle w:val="Default"/>
              <w:spacing w:line="276" w:lineRule="auto"/>
              <w:rPr>
                <w:b/>
                <w:lang w:val="uk-UA"/>
              </w:rPr>
            </w:pPr>
            <w:r w:rsidRPr="009C0F54">
              <w:rPr>
                <w:b/>
                <w:lang w:val="uk-UA"/>
              </w:rPr>
              <w:t>Лінійний датчик з наступними параметрами:</w:t>
            </w:r>
          </w:p>
        </w:tc>
        <w:tc>
          <w:tcPr>
            <w:tcW w:w="2135" w:type="dxa"/>
            <w:vAlign w:val="center"/>
          </w:tcPr>
          <w:p w14:paraId="190DBCD7" w14:textId="77777777" w:rsidR="00FF1855" w:rsidRPr="009C0F54" w:rsidRDefault="00FF1855" w:rsidP="00552C4B">
            <w:pPr>
              <w:autoSpaceDE w:val="0"/>
              <w:autoSpaceDN w:val="0"/>
              <w:adjustRightInd w:val="0"/>
              <w:rPr>
                <w:rFonts w:ascii="Times New Roman" w:hAnsi="Times New Roman"/>
                <w:sz w:val="24"/>
                <w:szCs w:val="24"/>
              </w:rPr>
            </w:pPr>
            <w:r w:rsidRPr="009C0F54">
              <w:rPr>
                <w:rFonts w:ascii="Times New Roman" w:hAnsi="Times New Roman"/>
                <w:sz w:val="24"/>
                <w:szCs w:val="24"/>
              </w:rPr>
              <w:t>Наявність</w:t>
            </w:r>
          </w:p>
          <w:p w14:paraId="3F12394E" w14:textId="77777777" w:rsidR="00FF1855" w:rsidRPr="009C0F54" w:rsidRDefault="00FF1855" w:rsidP="00552C4B">
            <w:pPr>
              <w:autoSpaceDE w:val="0"/>
              <w:autoSpaceDN w:val="0"/>
              <w:adjustRightInd w:val="0"/>
              <w:rPr>
                <w:rFonts w:ascii="Times New Roman" w:hAnsi="Times New Roman"/>
                <w:sz w:val="24"/>
                <w:szCs w:val="24"/>
              </w:rPr>
            </w:pPr>
          </w:p>
        </w:tc>
        <w:tc>
          <w:tcPr>
            <w:tcW w:w="1917" w:type="dxa"/>
            <w:vAlign w:val="center"/>
          </w:tcPr>
          <w:p w14:paraId="392D3DD4" w14:textId="77777777" w:rsidR="00FF1855" w:rsidRPr="009C0F54" w:rsidRDefault="00FF1855" w:rsidP="00552C4B">
            <w:pPr>
              <w:tabs>
                <w:tab w:val="left" w:pos="284"/>
              </w:tabs>
              <w:rPr>
                <w:rFonts w:ascii="Times New Roman" w:hAnsi="Times New Roman"/>
                <w:bCs/>
                <w:sz w:val="24"/>
                <w:szCs w:val="24"/>
              </w:rPr>
            </w:pPr>
          </w:p>
        </w:tc>
      </w:tr>
      <w:tr w:rsidR="00FF1855" w:rsidRPr="009C0F54" w14:paraId="0B7E40DD" w14:textId="77777777" w:rsidTr="00552C4B">
        <w:tc>
          <w:tcPr>
            <w:tcW w:w="816" w:type="dxa"/>
            <w:vAlign w:val="center"/>
          </w:tcPr>
          <w:p w14:paraId="649EEE2C" w14:textId="77777777" w:rsidR="00FF1855" w:rsidRPr="009C0F54" w:rsidRDefault="00FF1855" w:rsidP="00552C4B">
            <w:pPr>
              <w:jc w:val="center"/>
              <w:rPr>
                <w:rFonts w:ascii="Times New Roman" w:hAnsi="Times New Roman"/>
                <w:sz w:val="24"/>
                <w:szCs w:val="24"/>
              </w:rPr>
            </w:pPr>
            <w:r w:rsidRPr="009C0F54">
              <w:rPr>
                <w:rFonts w:ascii="Times New Roman" w:hAnsi="Times New Roman"/>
                <w:bCs/>
                <w:sz w:val="24"/>
                <w:szCs w:val="24"/>
              </w:rPr>
              <w:t>13.1.2</w:t>
            </w:r>
          </w:p>
        </w:tc>
        <w:tc>
          <w:tcPr>
            <w:tcW w:w="4913" w:type="dxa"/>
            <w:vAlign w:val="center"/>
          </w:tcPr>
          <w:p w14:paraId="4023FBD4" w14:textId="77777777" w:rsidR="00FF1855" w:rsidRPr="009C0F54" w:rsidRDefault="00FF1855" w:rsidP="00552C4B">
            <w:pPr>
              <w:rPr>
                <w:rFonts w:ascii="Times New Roman" w:hAnsi="Times New Roman"/>
                <w:sz w:val="24"/>
                <w:szCs w:val="24"/>
              </w:rPr>
            </w:pPr>
            <w:proofErr w:type="gramStart"/>
            <w:r w:rsidRPr="009C0F54">
              <w:rPr>
                <w:rFonts w:ascii="Times New Roman" w:hAnsi="Times New Roman"/>
                <w:sz w:val="24"/>
                <w:szCs w:val="24"/>
              </w:rPr>
              <w:t>Досл</w:t>
            </w:r>
            <w:proofErr w:type="gramEnd"/>
            <w:r w:rsidRPr="009C0F54">
              <w:rPr>
                <w:rFonts w:ascii="Times New Roman" w:hAnsi="Times New Roman"/>
                <w:sz w:val="24"/>
                <w:szCs w:val="24"/>
              </w:rPr>
              <w:t>ідження малих органів</w:t>
            </w:r>
          </w:p>
        </w:tc>
        <w:tc>
          <w:tcPr>
            <w:tcW w:w="2135" w:type="dxa"/>
            <w:vAlign w:val="center"/>
          </w:tcPr>
          <w:p w14:paraId="3F80D8CB"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Наявність</w:t>
            </w:r>
          </w:p>
        </w:tc>
        <w:tc>
          <w:tcPr>
            <w:tcW w:w="1917" w:type="dxa"/>
            <w:vAlign w:val="center"/>
          </w:tcPr>
          <w:p w14:paraId="4D09C959" w14:textId="77777777" w:rsidR="00FF1855" w:rsidRPr="009C0F54" w:rsidRDefault="00FF1855" w:rsidP="00552C4B">
            <w:pPr>
              <w:tabs>
                <w:tab w:val="left" w:pos="284"/>
              </w:tabs>
              <w:rPr>
                <w:rFonts w:ascii="Times New Roman" w:hAnsi="Times New Roman"/>
                <w:bCs/>
                <w:sz w:val="24"/>
                <w:szCs w:val="24"/>
              </w:rPr>
            </w:pPr>
          </w:p>
        </w:tc>
      </w:tr>
      <w:tr w:rsidR="00FF1855" w:rsidRPr="009C0F54" w14:paraId="1E784425" w14:textId="77777777" w:rsidTr="00552C4B">
        <w:tc>
          <w:tcPr>
            <w:tcW w:w="816" w:type="dxa"/>
            <w:vAlign w:val="center"/>
          </w:tcPr>
          <w:p w14:paraId="058B167C" w14:textId="77777777" w:rsidR="00FF1855" w:rsidRPr="009C0F54" w:rsidRDefault="00FF1855" w:rsidP="00552C4B">
            <w:pPr>
              <w:jc w:val="center"/>
              <w:rPr>
                <w:rFonts w:ascii="Times New Roman" w:hAnsi="Times New Roman"/>
                <w:sz w:val="24"/>
                <w:szCs w:val="24"/>
              </w:rPr>
            </w:pPr>
            <w:r w:rsidRPr="009C0F54">
              <w:rPr>
                <w:rFonts w:ascii="Times New Roman" w:hAnsi="Times New Roman"/>
                <w:bCs/>
                <w:sz w:val="24"/>
                <w:szCs w:val="24"/>
              </w:rPr>
              <w:t>13.1.3</w:t>
            </w:r>
          </w:p>
        </w:tc>
        <w:tc>
          <w:tcPr>
            <w:tcW w:w="4913" w:type="dxa"/>
            <w:vAlign w:val="center"/>
          </w:tcPr>
          <w:p w14:paraId="43EA4F5D" w14:textId="77777777" w:rsidR="00FF1855" w:rsidRPr="009C0F54" w:rsidRDefault="00FF1855" w:rsidP="00552C4B">
            <w:pPr>
              <w:rPr>
                <w:rFonts w:ascii="Times New Roman" w:hAnsi="Times New Roman"/>
                <w:sz w:val="24"/>
                <w:szCs w:val="24"/>
              </w:rPr>
            </w:pPr>
            <w:proofErr w:type="gramStart"/>
            <w:r w:rsidRPr="009C0F54">
              <w:rPr>
                <w:rFonts w:ascii="Times New Roman" w:hAnsi="Times New Roman"/>
                <w:sz w:val="24"/>
                <w:szCs w:val="24"/>
              </w:rPr>
              <w:t>Досл</w:t>
            </w:r>
            <w:proofErr w:type="gramEnd"/>
            <w:r w:rsidRPr="009C0F54">
              <w:rPr>
                <w:rFonts w:ascii="Times New Roman" w:hAnsi="Times New Roman"/>
                <w:sz w:val="24"/>
                <w:szCs w:val="24"/>
              </w:rPr>
              <w:t>ідження судин</w:t>
            </w:r>
          </w:p>
        </w:tc>
        <w:tc>
          <w:tcPr>
            <w:tcW w:w="2135" w:type="dxa"/>
            <w:vAlign w:val="center"/>
          </w:tcPr>
          <w:p w14:paraId="0EF38518"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Наявність</w:t>
            </w:r>
          </w:p>
        </w:tc>
        <w:tc>
          <w:tcPr>
            <w:tcW w:w="1917" w:type="dxa"/>
            <w:vAlign w:val="center"/>
          </w:tcPr>
          <w:p w14:paraId="2F45A92F" w14:textId="77777777" w:rsidR="00FF1855" w:rsidRPr="009C0F54" w:rsidRDefault="00FF1855" w:rsidP="00552C4B">
            <w:pPr>
              <w:tabs>
                <w:tab w:val="left" w:pos="284"/>
              </w:tabs>
              <w:rPr>
                <w:rFonts w:ascii="Times New Roman" w:hAnsi="Times New Roman"/>
                <w:bCs/>
                <w:sz w:val="24"/>
                <w:szCs w:val="24"/>
              </w:rPr>
            </w:pPr>
          </w:p>
        </w:tc>
      </w:tr>
      <w:tr w:rsidR="00FF1855" w:rsidRPr="009C0F54" w14:paraId="494A1AD7" w14:textId="77777777" w:rsidTr="00552C4B">
        <w:tc>
          <w:tcPr>
            <w:tcW w:w="816" w:type="dxa"/>
            <w:vAlign w:val="center"/>
          </w:tcPr>
          <w:p w14:paraId="06DB11A4" w14:textId="77777777" w:rsidR="00FF1855" w:rsidRPr="009C0F54" w:rsidRDefault="00FF1855" w:rsidP="00552C4B">
            <w:pPr>
              <w:jc w:val="center"/>
              <w:rPr>
                <w:rFonts w:ascii="Times New Roman" w:hAnsi="Times New Roman"/>
                <w:sz w:val="24"/>
                <w:szCs w:val="24"/>
              </w:rPr>
            </w:pPr>
            <w:r w:rsidRPr="009C0F54">
              <w:rPr>
                <w:rFonts w:ascii="Times New Roman" w:hAnsi="Times New Roman"/>
                <w:bCs/>
                <w:sz w:val="24"/>
                <w:szCs w:val="24"/>
              </w:rPr>
              <w:t>13.1.4</w:t>
            </w:r>
          </w:p>
        </w:tc>
        <w:tc>
          <w:tcPr>
            <w:tcW w:w="4913" w:type="dxa"/>
            <w:vAlign w:val="center"/>
          </w:tcPr>
          <w:p w14:paraId="1D407E06" w14:textId="77777777" w:rsidR="00FF1855" w:rsidRPr="009C0F54" w:rsidRDefault="00FF1855" w:rsidP="00552C4B">
            <w:pPr>
              <w:rPr>
                <w:rFonts w:ascii="Times New Roman" w:hAnsi="Times New Roman"/>
                <w:sz w:val="24"/>
                <w:szCs w:val="24"/>
              </w:rPr>
            </w:pPr>
            <w:proofErr w:type="gramStart"/>
            <w:r w:rsidRPr="009C0F54">
              <w:rPr>
                <w:rFonts w:ascii="Times New Roman" w:hAnsi="Times New Roman"/>
                <w:sz w:val="24"/>
                <w:szCs w:val="24"/>
              </w:rPr>
              <w:t>Досл</w:t>
            </w:r>
            <w:proofErr w:type="gramEnd"/>
            <w:r w:rsidRPr="009C0F54">
              <w:rPr>
                <w:rFonts w:ascii="Times New Roman" w:hAnsi="Times New Roman"/>
                <w:sz w:val="24"/>
                <w:szCs w:val="24"/>
              </w:rPr>
              <w:t>ідження опорно-рухового апарату</w:t>
            </w:r>
          </w:p>
        </w:tc>
        <w:tc>
          <w:tcPr>
            <w:tcW w:w="2135" w:type="dxa"/>
            <w:vAlign w:val="center"/>
          </w:tcPr>
          <w:p w14:paraId="4E2F5D8F"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Наявність</w:t>
            </w:r>
          </w:p>
        </w:tc>
        <w:tc>
          <w:tcPr>
            <w:tcW w:w="1917" w:type="dxa"/>
            <w:vAlign w:val="center"/>
          </w:tcPr>
          <w:p w14:paraId="0A250554" w14:textId="77777777" w:rsidR="00FF1855" w:rsidRPr="009C0F54" w:rsidRDefault="00FF1855" w:rsidP="00552C4B">
            <w:pPr>
              <w:tabs>
                <w:tab w:val="left" w:pos="284"/>
              </w:tabs>
              <w:rPr>
                <w:rFonts w:ascii="Times New Roman" w:hAnsi="Times New Roman"/>
                <w:bCs/>
                <w:sz w:val="24"/>
                <w:szCs w:val="24"/>
              </w:rPr>
            </w:pPr>
          </w:p>
        </w:tc>
      </w:tr>
      <w:tr w:rsidR="00FF1855" w:rsidRPr="009C0F54" w14:paraId="68A0F457" w14:textId="77777777" w:rsidTr="00552C4B">
        <w:tc>
          <w:tcPr>
            <w:tcW w:w="816" w:type="dxa"/>
            <w:vAlign w:val="center"/>
          </w:tcPr>
          <w:p w14:paraId="3AF49434" w14:textId="77777777" w:rsidR="00FF1855" w:rsidRPr="009C0F54" w:rsidRDefault="00FF1855" w:rsidP="00552C4B">
            <w:pPr>
              <w:jc w:val="center"/>
              <w:rPr>
                <w:rFonts w:ascii="Times New Roman" w:hAnsi="Times New Roman"/>
                <w:sz w:val="24"/>
                <w:szCs w:val="24"/>
              </w:rPr>
            </w:pPr>
            <w:r w:rsidRPr="009C0F54">
              <w:rPr>
                <w:rFonts w:ascii="Times New Roman" w:hAnsi="Times New Roman"/>
                <w:bCs/>
                <w:sz w:val="24"/>
                <w:szCs w:val="24"/>
              </w:rPr>
              <w:t>13.1.5</w:t>
            </w:r>
          </w:p>
        </w:tc>
        <w:tc>
          <w:tcPr>
            <w:tcW w:w="4913" w:type="dxa"/>
            <w:vAlign w:val="center"/>
          </w:tcPr>
          <w:p w14:paraId="53E67085"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Частотний діапазон</w:t>
            </w:r>
          </w:p>
        </w:tc>
        <w:tc>
          <w:tcPr>
            <w:tcW w:w="2135" w:type="dxa"/>
            <w:vAlign w:val="center"/>
          </w:tcPr>
          <w:p w14:paraId="4A779228" w14:textId="77777777" w:rsidR="00FF1855" w:rsidRPr="009C0F54" w:rsidRDefault="00FF1855" w:rsidP="00552C4B">
            <w:pPr>
              <w:autoSpaceDE w:val="0"/>
              <w:autoSpaceDN w:val="0"/>
              <w:adjustRightInd w:val="0"/>
              <w:rPr>
                <w:rFonts w:ascii="Times New Roman" w:hAnsi="Times New Roman"/>
                <w:sz w:val="24"/>
                <w:szCs w:val="24"/>
              </w:rPr>
            </w:pPr>
            <w:r w:rsidRPr="009C0F54">
              <w:rPr>
                <w:rFonts w:ascii="Times New Roman" w:hAnsi="Times New Roman"/>
                <w:sz w:val="24"/>
                <w:szCs w:val="24"/>
              </w:rPr>
              <w:t xml:space="preserve">Не вужче </w:t>
            </w:r>
            <w:r w:rsidRPr="00EA273F">
              <w:rPr>
                <w:rFonts w:ascii="Times New Roman" w:hAnsi="Times New Roman"/>
                <w:sz w:val="24"/>
                <w:szCs w:val="24"/>
              </w:rPr>
              <w:t>3 - 12</w:t>
            </w:r>
            <w:r w:rsidRPr="009C0F54">
              <w:rPr>
                <w:rFonts w:ascii="Times New Roman" w:hAnsi="Times New Roman"/>
                <w:sz w:val="24"/>
                <w:szCs w:val="24"/>
              </w:rPr>
              <w:t xml:space="preserve"> МГц</w:t>
            </w:r>
          </w:p>
        </w:tc>
        <w:tc>
          <w:tcPr>
            <w:tcW w:w="1917" w:type="dxa"/>
            <w:vAlign w:val="center"/>
          </w:tcPr>
          <w:p w14:paraId="682EDB53" w14:textId="77777777" w:rsidR="00FF1855" w:rsidRPr="009C0F54" w:rsidRDefault="00FF1855" w:rsidP="00552C4B">
            <w:pPr>
              <w:tabs>
                <w:tab w:val="left" w:pos="284"/>
              </w:tabs>
              <w:rPr>
                <w:rFonts w:ascii="Times New Roman" w:hAnsi="Times New Roman"/>
                <w:bCs/>
                <w:sz w:val="24"/>
                <w:szCs w:val="24"/>
              </w:rPr>
            </w:pPr>
          </w:p>
        </w:tc>
      </w:tr>
      <w:tr w:rsidR="00FF1855" w:rsidRPr="009C0F54" w14:paraId="11833D4E" w14:textId="77777777" w:rsidTr="00552C4B">
        <w:tc>
          <w:tcPr>
            <w:tcW w:w="816" w:type="dxa"/>
            <w:vAlign w:val="center"/>
          </w:tcPr>
          <w:p w14:paraId="01CA8ABF" w14:textId="77777777" w:rsidR="00FF1855" w:rsidRPr="009C0F54" w:rsidRDefault="00FF1855" w:rsidP="00552C4B">
            <w:pPr>
              <w:jc w:val="center"/>
              <w:rPr>
                <w:rFonts w:ascii="Times New Roman" w:hAnsi="Times New Roman"/>
                <w:sz w:val="24"/>
                <w:szCs w:val="24"/>
              </w:rPr>
            </w:pPr>
            <w:r w:rsidRPr="009C0F54">
              <w:rPr>
                <w:rFonts w:ascii="Times New Roman" w:hAnsi="Times New Roman"/>
                <w:bCs/>
                <w:sz w:val="24"/>
                <w:szCs w:val="24"/>
              </w:rPr>
              <w:t>13.1.6</w:t>
            </w:r>
          </w:p>
        </w:tc>
        <w:tc>
          <w:tcPr>
            <w:tcW w:w="4913" w:type="dxa"/>
            <w:vAlign w:val="center"/>
          </w:tcPr>
          <w:p w14:paraId="52396C65"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Кількість елементів</w:t>
            </w:r>
          </w:p>
        </w:tc>
        <w:tc>
          <w:tcPr>
            <w:tcW w:w="2135" w:type="dxa"/>
            <w:vAlign w:val="center"/>
          </w:tcPr>
          <w:p w14:paraId="00004294" w14:textId="77777777" w:rsidR="00FF1855" w:rsidRPr="009C0F54" w:rsidRDefault="00FF1855" w:rsidP="00552C4B">
            <w:pPr>
              <w:autoSpaceDE w:val="0"/>
              <w:autoSpaceDN w:val="0"/>
              <w:adjustRightInd w:val="0"/>
              <w:rPr>
                <w:rFonts w:ascii="Times New Roman" w:hAnsi="Times New Roman"/>
                <w:sz w:val="24"/>
                <w:szCs w:val="24"/>
              </w:rPr>
            </w:pPr>
            <w:r w:rsidRPr="009C0F54">
              <w:rPr>
                <w:rFonts w:ascii="Times New Roman" w:hAnsi="Times New Roman"/>
                <w:sz w:val="24"/>
                <w:szCs w:val="24"/>
              </w:rPr>
              <w:t>Не менше 192</w:t>
            </w:r>
          </w:p>
        </w:tc>
        <w:tc>
          <w:tcPr>
            <w:tcW w:w="1917" w:type="dxa"/>
            <w:vAlign w:val="center"/>
          </w:tcPr>
          <w:p w14:paraId="2506D0C1" w14:textId="77777777" w:rsidR="00FF1855" w:rsidRPr="009C0F54" w:rsidRDefault="00FF1855" w:rsidP="00552C4B">
            <w:pPr>
              <w:tabs>
                <w:tab w:val="left" w:pos="284"/>
              </w:tabs>
              <w:rPr>
                <w:rFonts w:ascii="Times New Roman" w:hAnsi="Times New Roman"/>
                <w:bCs/>
                <w:sz w:val="24"/>
                <w:szCs w:val="24"/>
              </w:rPr>
            </w:pPr>
          </w:p>
        </w:tc>
      </w:tr>
      <w:tr w:rsidR="00FF1855" w:rsidRPr="009C0F54" w14:paraId="1F188793" w14:textId="77777777" w:rsidTr="00552C4B">
        <w:tc>
          <w:tcPr>
            <w:tcW w:w="816" w:type="dxa"/>
            <w:vAlign w:val="center"/>
          </w:tcPr>
          <w:p w14:paraId="72D39BA5" w14:textId="77777777" w:rsidR="00FF1855" w:rsidRPr="009C0F54" w:rsidRDefault="00FF1855" w:rsidP="00552C4B">
            <w:pPr>
              <w:jc w:val="center"/>
              <w:rPr>
                <w:rFonts w:ascii="Times New Roman" w:hAnsi="Times New Roman"/>
                <w:sz w:val="24"/>
                <w:szCs w:val="24"/>
              </w:rPr>
            </w:pPr>
            <w:r w:rsidRPr="009C0F54">
              <w:rPr>
                <w:rFonts w:ascii="Times New Roman" w:hAnsi="Times New Roman"/>
                <w:bCs/>
                <w:sz w:val="24"/>
                <w:szCs w:val="24"/>
              </w:rPr>
              <w:t>13.1.7</w:t>
            </w:r>
          </w:p>
        </w:tc>
        <w:tc>
          <w:tcPr>
            <w:tcW w:w="4913" w:type="dxa"/>
            <w:vAlign w:val="center"/>
          </w:tcPr>
          <w:p w14:paraId="3B06FFA1"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Поле сканування</w:t>
            </w:r>
          </w:p>
        </w:tc>
        <w:tc>
          <w:tcPr>
            <w:tcW w:w="2135" w:type="dxa"/>
            <w:vAlign w:val="center"/>
          </w:tcPr>
          <w:p w14:paraId="1689928A" w14:textId="77777777" w:rsidR="00FF1855" w:rsidRPr="009C0F54" w:rsidRDefault="00FF1855" w:rsidP="00552C4B">
            <w:pPr>
              <w:autoSpaceDE w:val="0"/>
              <w:autoSpaceDN w:val="0"/>
              <w:adjustRightInd w:val="0"/>
              <w:rPr>
                <w:rFonts w:ascii="Times New Roman" w:hAnsi="Times New Roman"/>
                <w:sz w:val="24"/>
                <w:szCs w:val="24"/>
              </w:rPr>
            </w:pPr>
            <w:r w:rsidRPr="009C0F54">
              <w:rPr>
                <w:rFonts w:ascii="Times New Roman" w:hAnsi="Times New Roman"/>
                <w:sz w:val="24"/>
                <w:szCs w:val="24"/>
              </w:rPr>
              <w:t xml:space="preserve">Не менше 38 мм </w:t>
            </w:r>
          </w:p>
        </w:tc>
        <w:tc>
          <w:tcPr>
            <w:tcW w:w="1917" w:type="dxa"/>
            <w:vAlign w:val="center"/>
          </w:tcPr>
          <w:p w14:paraId="36C783D0" w14:textId="77777777" w:rsidR="00FF1855" w:rsidRPr="009C0F54" w:rsidRDefault="00FF1855" w:rsidP="00552C4B">
            <w:pPr>
              <w:tabs>
                <w:tab w:val="left" w:pos="284"/>
              </w:tabs>
              <w:rPr>
                <w:rFonts w:ascii="Times New Roman" w:hAnsi="Times New Roman"/>
                <w:bCs/>
                <w:sz w:val="24"/>
                <w:szCs w:val="24"/>
              </w:rPr>
            </w:pPr>
          </w:p>
        </w:tc>
      </w:tr>
      <w:tr w:rsidR="00FF1855" w:rsidRPr="009C0F54" w14:paraId="0FF5BC5F" w14:textId="77777777" w:rsidTr="00552C4B">
        <w:tc>
          <w:tcPr>
            <w:tcW w:w="816" w:type="dxa"/>
            <w:vAlign w:val="center"/>
          </w:tcPr>
          <w:p w14:paraId="0B15D10C" w14:textId="77777777" w:rsidR="00FF1855" w:rsidRPr="009C0F54" w:rsidRDefault="00FF1855" w:rsidP="00552C4B">
            <w:pPr>
              <w:jc w:val="center"/>
              <w:rPr>
                <w:rFonts w:ascii="Times New Roman" w:hAnsi="Times New Roman"/>
                <w:bCs/>
                <w:sz w:val="24"/>
                <w:szCs w:val="24"/>
              </w:rPr>
            </w:pPr>
            <w:r w:rsidRPr="009C0F54">
              <w:rPr>
                <w:rFonts w:ascii="Times New Roman" w:hAnsi="Times New Roman"/>
                <w:bCs/>
                <w:sz w:val="24"/>
                <w:szCs w:val="24"/>
              </w:rPr>
              <w:t>13.2</w:t>
            </w:r>
          </w:p>
        </w:tc>
        <w:tc>
          <w:tcPr>
            <w:tcW w:w="4913" w:type="dxa"/>
            <w:vAlign w:val="center"/>
          </w:tcPr>
          <w:p w14:paraId="5F016724" w14:textId="77777777" w:rsidR="00FF1855" w:rsidRPr="009C0F54" w:rsidRDefault="00FF1855" w:rsidP="00552C4B">
            <w:pPr>
              <w:pStyle w:val="Default"/>
              <w:spacing w:line="276" w:lineRule="auto"/>
              <w:rPr>
                <w:b/>
                <w:lang w:val="uk-UA"/>
              </w:rPr>
            </w:pPr>
            <w:r w:rsidRPr="009C0F54">
              <w:rPr>
                <w:b/>
                <w:lang w:val="uk-UA"/>
              </w:rPr>
              <w:t>Конвексний</w:t>
            </w:r>
            <w:r>
              <w:rPr>
                <w:b/>
                <w:lang w:val="uk-UA"/>
              </w:rPr>
              <w:t xml:space="preserve"> </w:t>
            </w:r>
            <w:r w:rsidRPr="009C0F54">
              <w:rPr>
                <w:b/>
                <w:lang w:val="uk-UA"/>
              </w:rPr>
              <w:t>датчик з наступними параметрами:</w:t>
            </w:r>
          </w:p>
        </w:tc>
        <w:tc>
          <w:tcPr>
            <w:tcW w:w="2135" w:type="dxa"/>
            <w:vAlign w:val="center"/>
          </w:tcPr>
          <w:p w14:paraId="53DEA93E" w14:textId="77777777" w:rsidR="00FF1855" w:rsidRPr="009C0F54" w:rsidRDefault="00FF1855" w:rsidP="00552C4B">
            <w:pPr>
              <w:autoSpaceDE w:val="0"/>
              <w:autoSpaceDN w:val="0"/>
              <w:adjustRightInd w:val="0"/>
              <w:rPr>
                <w:rFonts w:ascii="Times New Roman" w:hAnsi="Times New Roman"/>
                <w:sz w:val="24"/>
                <w:szCs w:val="24"/>
              </w:rPr>
            </w:pPr>
            <w:r w:rsidRPr="009C0F54">
              <w:rPr>
                <w:rFonts w:ascii="Times New Roman" w:hAnsi="Times New Roman"/>
                <w:sz w:val="24"/>
                <w:szCs w:val="24"/>
              </w:rPr>
              <w:t>Наявність</w:t>
            </w:r>
          </w:p>
        </w:tc>
        <w:tc>
          <w:tcPr>
            <w:tcW w:w="1917" w:type="dxa"/>
            <w:vAlign w:val="center"/>
          </w:tcPr>
          <w:p w14:paraId="200F8F36" w14:textId="77777777" w:rsidR="00FF1855" w:rsidRPr="009C0F54" w:rsidRDefault="00FF1855" w:rsidP="00552C4B">
            <w:pPr>
              <w:tabs>
                <w:tab w:val="left" w:pos="284"/>
              </w:tabs>
              <w:rPr>
                <w:rFonts w:ascii="Times New Roman" w:hAnsi="Times New Roman"/>
                <w:bCs/>
                <w:sz w:val="24"/>
                <w:szCs w:val="24"/>
              </w:rPr>
            </w:pPr>
          </w:p>
        </w:tc>
      </w:tr>
      <w:tr w:rsidR="00FF1855" w:rsidRPr="009C0F54" w14:paraId="66968E60" w14:textId="77777777" w:rsidTr="00552C4B">
        <w:tc>
          <w:tcPr>
            <w:tcW w:w="816" w:type="dxa"/>
            <w:vAlign w:val="center"/>
          </w:tcPr>
          <w:p w14:paraId="6148535D" w14:textId="77777777" w:rsidR="00FF1855" w:rsidRPr="009C0F54" w:rsidRDefault="00FF1855" w:rsidP="00552C4B">
            <w:pPr>
              <w:jc w:val="center"/>
              <w:rPr>
                <w:rFonts w:ascii="Times New Roman" w:hAnsi="Times New Roman"/>
                <w:bCs/>
                <w:sz w:val="24"/>
                <w:szCs w:val="24"/>
              </w:rPr>
            </w:pPr>
            <w:r w:rsidRPr="009C0F54">
              <w:rPr>
                <w:rFonts w:ascii="Times New Roman" w:hAnsi="Times New Roman"/>
                <w:bCs/>
                <w:sz w:val="24"/>
                <w:szCs w:val="24"/>
              </w:rPr>
              <w:t>13.2.1</w:t>
            </w:r>
          </w:p>
        </w:tc>
        <w:tc>
          <w:tcPr>
            <w:tcW w:w="4913" w:type="dxa"/>
            <w:vAlign w:val="center"/>
          </w:tcPr>
          <w:p w14:paraId="2EB3023C"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 xml:space="preserve">Абдомінальні </w:t>
            </w:r>
            <w:proofErr w:type="gramStart"/>
            <w:r w:rsidRPr="009C0F54">
              <w:rPr>
                <w:rFonts w:ascii="Times New Roman" w:hAnsi="Times New Roman"/>
                <w:sz w:val="24"/>
                <w:szCs w:val="24"/>
              </w:rPr>
              <w:t>досл</w:t>
            </w:r>
            <w:proofErr w:type="gramEnd"/>
            <w:r w:rsidRPr="009C0F54">
              <w:rPr>
                <w:rFonts w:ascii="Times New Roman" w:hAnsi="Times New Roman"/>
                <w:sz w:val="24"/>
                <w:szCs w:val="24"/>
              </w:rPr>
              <w:t>ідження</w:t>
            </w:r>
          </w:p>
        </w:tc>
        <w:tc>
          <w:tcPr>
            <w:tcW w:w="2135" w:type="dxa"/>
            <w:vAlign w:val="center"/>
          </w:tcPr>
          <w:p w14:paraId="24697D68"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Наявність</w:t>
            </w:r>
          </w:p>
        </w:tc>
        <w:tc>
          <w:tcPr>
            <w:tcW w:w="1917" w:type="dxa"/>
            <w:vAlign w:val="center"/>
          </w:tcPr>
          <w:p w14:paraId="7DFCCECD" w14:textId="77777777" w:rsidR="00FF1855" w:rsidRPr="009C0F54" w:rsidRDefault="00FF1855" w:rsidP="00552C4B">
            <w:pPr>
              <w:tabs>
                <w:tab w:val="left" w:pos="284"/>
              </w:tabs>
              <w:rPr>
                <w:rFonts w:ascii="Times New Roman" w:hAnsi="Times New Roman"/>
                <w:bCs/>
                <w:sz w:val="24"/>
                <w:szCs w:val="24"/>
              </w:rPr>
            </w:pPr>
          </w:p>
        </w:tc>
      </w:tr>
      <w:tr w:rsidR="00FF1855" w:rsidRPr="009C0F54" w14:paraId="3322E2E9" w14:textId="77777777" w:rsidTr="00552C4B">
        <w:tc>
          <w:tcPr>
            <w:tcW w:w="816" w:type="dxa"/>
            <w:vAlign w:val="center"/>
          </w:tcPr>
          <w:p w14:paraId="38E0D51D" w14:textId="77777777" w:rsidR="00FF1855" w:rsidRPr="009C0F54" w:rsidRDefault="00FF1855" w:rsidP="00552C4B">
            <w:pPr>
              <w:jc w:val="center"/>
              <w:rPr>
                <w:rFonts w:ascii="Times New Roman" w:hAnsi="Times New Roman"/>
                <w:sz w:val="24"/>
                <w:szCs w:val="24"/>
              </w:rPr>
            </w:pPr>
            <w:r w:rsidRPr="009C0F54">
              <w:rPr>
                <w:rFonts w:ascii="Times New Roman" w:hAnsi="Times New Roman"/>
                <w:bCs/>
                <w:sz w:val="24"/>
                <w:szCs w:val="24"/>
              </w:rPr>
              <w:t>13.2.2</w:t>
            </w:r>
          </w:p>
        </w:tc>
        <w:tc>
          <w:tcPr>
            <w:tcW w:w="4913" w:type="dxa"/>
            <w:vAlign w:val="center"/>
          </w:tcPr>
          <w:p w14:paraId="245C8404"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 xml:space="preserve">Акушерські </w:t>
            </w:r>
            <w:proofErr w:type="gramStart"/>
            <w:r w:rsidRPr="009C0F54">
              <w:rPr>
                <w:rFonts w:ascii="Times New Roman" w:hAnsi="Times New Roman"/>
                <w:sz w:val="24"/>
                <w:szCs w:val="24"/>
              </w:rPr>
              <w:t>досл</w:t>
            </w:r>
            <w:proofErr w:type="gramEnd"/>
            <w:r w:rsidRPr="009C0F54">
              <w:rPr>
                <w:rFonts w:ascii="Times New Roman" w:hAnsi="Times New Roman"/>
                <w:sz w:val="24"/>
                <w:szCs w:val="24"/>
              </w:rPr>
              <w:t>ідження</w:t>
            </w:r>
          </w:p>
        </w:tc>
        <w:tc>
          <w:tcPr>
            <w:tcW w:w="2135" w:type="dxa"/>
            <w:vAlign w:val="center"/>
          </w:tcPr>
          <w:p w14:paraId="0C415610"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Наявність</w:t>
            </w:r>
          </w:p>
        </w:tc>
        <w:tc>
          <w:tcPr>
            <w:tcW w:w="1917" w:type="dxa"/>
            <w:vAlign w:val="center"/>
          </w:tcPr>
          <w:p w14:paraId="418F57AA" w14:textId="77777777" w:rsidR="00FF1855" w:rsidRPr="009C0F54" w:rsidRDefault="00FF1855" w:rsidP="00552C4B">
            <w:pPr>
              <w:tabs>
                <w:tab w:val="left" w:pos="284"/>
              </w:tabs>
              <w:rPr>
                <w:rFonts w:ascii="Times New Roman" w:hAnsi="Times New Roman"/>
                <w:bCs/>
                <w:sz w:val="24"/>
                <w:szCs w:val="24"/>
              </w:rPr>
            </w:pPr>
          </w:p>
        </w:tc>
      </w:tr>
      <w:tr w:rsidR="00FF1855" w:rsidRPr="009C0F54" w14:paraId="42986F52" w14:textId="77777777" w:rsidTr="00552C4B">
        <w:tc>
          <w:tcPr>
            <w:tcW w:w="816" w:type="dxa"/>
            <w:vAlign w:val="center"/>
          </w:tcPr>
          <w:p w14:paraId="5C67C96D" w14:textId="77777777" w:rsidR="00FF1855" w:rsidRPr="009C0F54" w:rsidRDefault="00FF1855" w:rsidP="00552C4B">
            <w:pPr>
              <w:jc w:val="center"/>
              <w:rPr>
                <w:rFonts w:ascii="Times New Roman" w:hAnsi="Times New Roman"/>
                <w:sz w:val="24"/>
                <w:szCs w:val="24"/>
              </w:rPr>
            </w:pPr>
            <w:r w:rsidRPr="009C0F54">
              <w:rPr>
                <w:rFonts w:ascii="Times New Roman" w:hAnsi="Times New Roman"/>
                <w:bCs/>
                <w:sz w:val="24"/>
                <w:szCs w:val="24"/>
              </w:rPr>
              <w:t>13.2.3</w:t>
            </w:r>
          </w:p>
        </w:tc>
        <w:tc>
          <w:tcPr>
            <w:tcW w:w="4913" w:type="dxa"/>
            <w:vAlign w:val="center"/>
          </w:tcPr>
          <w:p w14:paraId="14A75110"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 xml:space="preserve">Гінекологічні </w:t>
            </w:r>
            <w:proofErr w:type="gramStart"/>
            <w:r w:rsidRPr="009C0F54">
              <w:rPr>
                <w:rFonts w:ascii="Times New Roman" w:hAnsi="Times New Roman"/>
                <w:sz w:val="24"/>
                <w:szCs w:val="24"/>
              </w:rPr>
              <w:t>досл</w:t>
            </w:r>
            <w:proofErr w:type="gramEnd"/>
            <w:r w:rsidRPr="009C0F54">
              <w:rPr>
                <w:rFonts w:ascii="Times New Roman" w:hAnsi="Times New Roman"/>
                <w:sz w:val="24"/>
                <w:szCs w:val="24"/>
              </w:rPr>
              <w:t>ідження</w:t>
            </w:r>
          </w:p>
        </w:tc>
        <w:tc>
          <w:tcPr>
            <w:tcW w:w="2135" w:type="dxa"/>
            <w:vAlign w:val="center"/>
          </w:tcPr>
          <w:p w14:paraId="71DD8CF4"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Наявність</w:t>
            </w:r>
          </w:p>
        </w:tc>
        <w:tc>
          <w:tcPr>
            <w:tcW w:w="1917" w:type="dxa"/>
            <w:vAlign w:val="center"/>
          </w:tcPr>
          <w:p w14:paraId="5B756B0B" w14:textId="77777777" w:rsidR="00FF1855" w:rsidRPr="009C0F54" w:rsidRDefault="00FF1855" w:rsidP="00552C4B">
            <w:pPr>
              <w:tabs>
                <w:tab w:val="left" w:pos="284"/>
              </w:tabs>
              <w:rPr>
                <w:rFonts w:ascii="Times New Roman" w:hAnsi="Times New Roman"/>
                <w:bCs/>
                <w:sz w:val="24"/>
                <w:szCs w:val="24"/>
              </w:rPr>
            </w:pPr>
          </w:p>
        </w:tc>
      </w:tr>
      <w:tr w:rsidR="00FF1855" w:rsidRPr="009C0F54" w14:paraId="5BACD26E" w14:textId="77777777" w:rsidTr="00552C4B">
        <w:tc>
          <w:tcPr>
            <w:tcW w:w="816" w:type="dxa"/>
            <w:vAlign w:val="center"/>
          </w:tcPr>
          <w:p w14:paraId="6CF36CF6" w14:textId="77777777" w:rsidR="00FF1855" w:rsidRPr="009C0F54" w:rsidRDefault="00FF1855" w:rsidP="00552C4B">
            <w:pPr>
              <w:jc w:val="center"/>
              <w:rPr>
                <w:rFonts w:ascii="Times New Roman" w:hAnsi="Times New Roman"/>
                <w:sz w:val="24"/>
                <w:szCs w:val="24"/>
              </w:rPr>
            </w:pPr>
            <w:r w:rsidRPr="009C0F54">
              <w:rPr>
                <w:rFonts w:ascii="Times New Roman" w:hAnsi="Times New Roman"/>
                <w:bCs/>
                <w:sz w:val="24"/>
                <w:szCs w:val="24"/>
              </w:rPr>
              <w:t>13.2.4</w:t>
            </w:r>
          </w:p>
        </w:tc>
        <w:tc>
          <w:tcPr>
            <w:tcW w:w="4913" w:type="dxa"/>
            <w:vAlign w:val="center"/>
          </w:tcPr>
          <w:p w14:paraId="51A800D8"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Частотний діапазон</w:t>
            </w:r>
          </w:p>
        </w:tc>
        <w:tc>
          <w:tcPr>
            <w:tcW w:w="2135" w:type="dxa"/>
            <w:vAlign w:val="center"/>
          </w:tcPr>
          <w:p w14:paraId="35353277" w14:textId="77777777" w:rsidR="00FF1855" w:rsidRPr="009C0F54" w:rsidRDefault="00FF1855" w:rsidP="00552C4B">
            <w:pPr>
              <w:autoSpaceDE w:val="0"/>
              <w:autoSpaceDN w:val="0"/>
              <w:adjustRightInd w:val="0"/>
              <w:rPr>
                <w:rFonts w:ascii="Times New Roman" w:hAnsi="Times New Roman"/>
                <w:sz w:val="24"/>
                <w:szCs w:val="24"/>
              </w:rPr>
            </w:pPr>
            <w:r w:rsidRPr="009C0F54">
              <w:rPr>
                <w:rFonts w:ascii="Times New Roman" w:hAnsi="Times New Roman"/>
                <w:sz w:val="24"/>
                <w:szCs w:val="24"/>
              </w:rPr>
              <w:t xml:space="preserve">Не вужче </w:t>
            </w:r>
            <w:r w:rsidRPr="00196AA3">
              <w:rPr>
                <w:rFonts w:ascii="Times New Roman" w:hAnsi="Times New Roman"/>
                <w:sz w:val="24"/>
                <w:szCs w:val="24"/>
              </w:rPr>
              <w:t>2 - 6</w:t>
            </w:r>
            <w:r w:rsidRPr="009C0F54">
              <w:rPr>
                <w:rFonts w:ascii="Times New Roman" w:hAnsi="Times New Roman"/>
                <w:sz w:val="24"/>
                <w:szCs w:val="24"/>
              </w:rPr>
              <w:t xml:space="preserve"> МГц</w:t>
            </w:r>
          </w:p>
        </w:tc>
        <w:tc>
          <w:tcPr>
            <w:tcW w:w="1917" w:type="dxa"/>
            <w:vAlign w:val="center"/>
          </w:tcPr>
          <w:p w14:paraId="54DDCA75" w14:textId="77777777" w:rsidR="00FF1855" w:rsidRPr="009C0F54" w:rsidRDefault="00FF1855" w:rsidP="00552C4B">
            <w:pPr>
              <w:tabs>
                <w:tab w:val="left" w:pos="284"/>
              </w:tabs>
              <w:rPr>
                <w:rFonts w:ascii="Times New Roman" w:hAnsi="Times New Roman"/>
                <w:bCs/>
                <w:sz w:val="24"/>
                <w:szCs w:val="24"/>
              </w:rPr>
            </w:pPr>
          </w:p>
        </w:tc>
      </w:tr>
      <w:tr w:rsidR="00FF1855" w:rsidRPr="009C0F54" w14:paraId="13677CF6" w14:textId="77777777" w:rsidTr="00552C4B">
        <w:tc>
          <w:tcPr>
            <w:tcW w:w="816" w:type="dxa"/>
            <w:vAlign w:val="center"/>
          </w:tcPr>
          <w:p w14:paraId="10119D55" w14:textId="77777777" w:rsidR="00FF1855" w:rsidRPr="009C0F54" w:rsidRDefault="00FF1855" w:rsidP="00552C4B">
            <w:pPr>
              <w:jc w:val="center"/>
              <w:rPr>
                <w:rFonts w:ascii="Times New Roman" w:hAnsi="Times New Roman"/>
                <w:sz w:val="24"/>
                <w:szCs w:val="24"/>
              </w:rPr>
            </w:pPr>
            <w:r w:rsidRPr="009C0F54">
              <w:rPr>
                <w:rFonts w:ascii="Times New Roman" w:hAnsi="Times New Roman"/>
                <w:bCs/>
                <w:sz w:val="24"/>
                <w:szCs w:val="24"/>
              </w:rPr>
              <w:t>13.2.5</w:t>
            </w:r>
          </w:p>
        </w:tc>
        <w:tc>
          <w:tcPr>
            <w:tcW w:w="4913" w:type="dxa"/>
            <w:vAlign w:val="center"/>
          </w:tcPr>
          <w:p w14:paraId="0ECD716A"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Кількість елементів</w:t>
            </w:r>
          </w:p>
        </w:tc>
        <w:tc>
          <w:tcPr>
            <w:tcW w:w="2135" w:type="dxa"/>
            <w:vAlign w:val="center"/>
          </w:tcPr>
          <w:p w14:paraId="7A84B770" w14:textId="77777777" w:rsidR="00FF1855" w:rsidRPr="009C0F54" w:rsidRDefault="00FF1855" w:rsidP="00552C4B">
            <w:pPr>
              <w:autoSpaceDE w:val="0"/>
              <w:autoSpaceDN w:val="0"/>
              <w:adjustRightInd w:val="0"/>
              <w:rPr>
                <w:rFonts w:ascii="Times New Roman" w:hAnsi="Times New Roman"/>
                <w:sz w:val="24"/>
                <w:szCs w:val="24"/>
              </w:rPr>
            </w:pPr>
            <w:r w:rsidRPr="009C0F54">
              <w:rPr>
                <w:rFonts w:ascii="Times New Roman" w:hAnsi="Times New Roman"/>
                <w:sz w:val="24"/>
                <w:szCs w:val="24"/>
              </w:rPr>
              <w:t xml:space="preserve">Не менше </w:t>
            </w:r>
            <w:r w:rsidRPr="00196AA3">
              <w:rPr>
                <w:rFonts w:ascii="Times New Roman" w:hAnsi="Times New Roman"/>
                <w:sz w:val="24"/>
                <w:szCs w:val="24"/>
              </w:rPr>
              <w:t>128</w:t>
            </w:r>
          </w:p>
        </w:tc>
        <w:tc>
          <w:tcPr>
            <w:tcW w:w="1917" w:type="dxa"/>
            <w:vAlign w:val="center"/>
          </w:tcPr>
          <w:p w14:paraId="507E2BE9" w14:textId="77777777" w:rsidR="00FF1855" w:rsidRPr="009C0F54" w:rsidRDefault="00FF1855" w:rsidP="00552C4B">
            <w:pPr>
              <w:tabs>
                <w:tab w:val="left" w:pos="284"/>
              </w:tabs>
              <w:rPr>
                <w:rFonts w:ascii="Times New Roman" w:hAnsi="Times New Roman"/>
                <w:bCs/>
                <w:sz w:val="24"/>
                <w:szCs w:val="24"/>
              </w:rPr>
            </w:pPr>
          </w:p>
        </w:tc>
      </w:tr>
      <w:tr w:rsidR="00FF1855" w:rsidRPr="009C0F54" w14:paraId="033B067F" w14:textId="77777777" w:rsidTr="00552C4B">
        <w:tc>
          <w:tcPr>
            <w:tcW w:w="816" w:type="dxa"/>
            <w:vAlign w:val="center"/>
          </w:tcPr>
          <w:p w14:paraId="0431B1C0" w14:textId="77777777" w:rsidR="00FF1855" w:rsidRPr="009C0F54" w:rsidRDefault="00FF1855" w:rsidP="00552C4B">
            <w:pPr>
              <w:jc w:val="center"/>
              <w:rPr>
                <w:rFonts w:ascii="Times New Roman" w:hAnsi="Times New Roman"/>
                <w:sz w:val="24"/>
                <w:szCs w:val="24"/>
              </w:rPr>
            </w:pPr>
            <w:r w:rsidRPr="009C0F54">
              <w:rPr>
                <w:rFonts w:ascii="Times New Roman" w:hAnsi="Times New Roman"/>
                <w:bCs/>
                <w:sz w:val="24"/>
                <w:szCs w:val="24"/>
              </w:rPr>
              <w:t>13.2.6</w:t>
            </w:r>
          </w:p>
        </w:tc>
        <w:tc>
          <w:tcPr>
            <w:tcW w:w="4913" w:type="dxa"/>
            <w:vAlign w:val="center"/>
          </w:tcPr>
          <w:p w14:paraId="017CD810"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Кут сканування</w:t>
            </w:r>
          </w:p>
        </w:tc>
        <w:tc>
          <w:tcPr>
            <w:tcW w:w="2135" w:type="dxa"/>
            <w:vAlign w:val="center"/>
          </w:tcPr>
          <w:p w14:paraId="2D7991F7" w14:textId="77777777" w:rsidR="00FF1855" w:rsidRPr="009C0F54" w:rsidRDefault="00FF1855" w:rsidP="00552C4B">
            <w:pPr>
              <w:autoSpaceDE w:val="0"/>
              <w:autoSpaceDN w:val="0"/>
              <w:adjustRightInd w:val="0"/>
              <w:rPr>
                <w:rFonts w:ascii="Times New Roman" w:hAnsi="Times New Roman"/>
                <w:sz w:val="24"/>
                <w:szCs w:val="24"/>
              </w:rPr>
            </w:pPr>
            <w:r w:rsidRPr="009C0F54">
              <w:rPr>
                <w:rFonts w:ascii="Times New Roman" w:hAnsi="Times New Roman"/>
                <w:sz w:val="24"/>
                <w:szCs w:val="24"/>
              </w:rPr>
              <w:t xml:space="preserve">Не менше 58° </w:t>
            </w:r>
          </w:p>
        </w:tc>
        <w:tc>
          <w:tcPr>
            <w:tcW w:w="1917" w:type="dxa"/>
            <w:vAlign w:val="center"/>
          </w:tcPr>
          <w:p w14:paraId="2BE17465" w14:textId="77777777" w:rsidR="00FF1855" w:rsidRPr="009C0F54" w:rsidRDefault="00FF1855" w:rsidP="00552C4B">
            <w:pPr>
              <w:tabs>
                <w:tab w:val="left" w:pos="284"/>
              </w:tabs>
              <w:rPr>
                <w:rFonts w:ascii="Times New Roman" w:hAnsi="Times New Roman"/>
                <w:bCs/>
                <w:sz w:val="24"/>
                <w:szCs w:val="24"/>
              </w:rPr>
            </w:pPr>
          </w:p>
        </w:tc>
      </w:tr>
      <w:tr w:rsidR="00FF1855" w:rsidRPr="009C0F54" w14:paraId="5545AC1A" w14:textId="77777777" w:rsidTr="00552C4B">
        <w:tc>
          <w:tcPr>
            <w:tcW w:w="816" w:type="dxa"/>
            <w:vAlign w:val="center"/>
          </w:tcPr>
          <w:p w14:paraId="0A74F006" w14:textId="77777777" w:rsidR="00FF1855" w:rsidRPr="009C0F54" w:rsidRDefault="00FF1855" w:rsidP="00552C4B">
            <w:pPr>
              <w:jc w:val="center"/>
              <w:rPr>
                <w:rFonts w:ascii="Times New Roman" w:hAnsi="Times New Roman"/>
                <w:sz w:val="24"/>
                <w:szCs w:val="24"/>
              </w:rPr>
            </w:pPr>
            <w:r w:rsidRPr="009C0F54">
              <w:rPr>
                <w:rFonts w:ascii="Times New Roman" w:hAnsi="Times New Roman"/>
                <w:bCs/>
                <w:sz w:val="24"/>
                <w:szCs w:val="24"/>
              </w:rPr>
              <w:t>13.2.7</w:t>
            </w:r>
          </w:p>
        </w:tc>
        <w:tc>
          <w:tcPr>
            <w:tcW w:w="4913" w:type="dxa"/>
            <w:vAlign w:val="center"/>
          </w:tcPr>
          <w:p w14:paraId="4328C2A7"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Радіус кривизни</w:t>
            </w:r>
          </w:p>
        </w:tc>
        <w:tc>
          <w:tcPr>
            <w:tcW w:w="2135" w:type="dxa"/>
            <w:vAlign w:val="center"/>
          </w:tcPr>
          <w:p w14:paraId="0DC056CB" w14:textId="77777777" w:rsidR="00FF1855" w:rsidRPr="009C0F54" w:rsidRDefault="00FF1855" w:rsidP="00552C4B">
            <w:pPr>
              <w:autoSpaceDE w:val="0"/>
              <w:autoSpaceDN w:val="0"/>
              <w:adjustRightInd w:val="0"/>
              <w:rPr>
                <w:rFonts w:ascii="Times New Roman" w:hAnsi="Times New Roman"/>
                <w:sz w:val="24"/>
                <w:szCs w:val="24"/>
              </w:rPr>
            </w:pPr>
            <w:r w:rsidRPr="009C0F54">
              <w:rPr>
                <w:rFonts w:ascii="Times New Roman" w:hAnsi="Times New Roman"/>
                <w:sz w:val="24"/>
                <w:szCs w:val="24"/>
              </w:rPr>
              <w:t>Не менше 60 мм</w:t>
            </w:r>
          </w:p>
        </w:tc>
        <w:tc>
          <w:tcPr>
            <w:tcW w:w="1917" w:type="dxa"/>
            <w:vAlign w:val="center"/>
          </w:tcPr>
          <w:p w14:paraId="26CE5954" w14:textId="77777777" w:rsidR="00FF1855" w:rsidRPr="009C0F54" w:rsidRDefault="00FF1855" w:rsidP="00552C4B">
            <w:pPr>
              <w:tabs>
                <w:tab w:val="left" w:pos="284"/>
              </w:tabs>
              <w:rPr>
                <w:rFonts w:ascii="Times New Roman" w:hAnsi="Times New Roman"/>
                <w:bCs/>
                <w:sz w:val="24"/>
                <w:szCs w:val="24"/>
              </w:rPr>
            </w:pPr>
          </w:p>
        </w:tc>
      </w:tr>
      <w:tr w:rsidR="00FF1855" w:rsidRPr="009C0F54" w14:paraId="7C1E6AC7" w14:textId="77777777" w:rsidTr="00552C4B">
        <w:tc>
          <w:tcPr>
            <w:tcW w:w="816" w:type="dxa"/>
            <w:vAlign w:val="center"/>
          </w:tcPr>
          <w:p w14:paraId="6CE85150" w14:textId="77777777" w:rsidR="00FF1855" w:rsidRPr="009C0F54" w:rsidRDefault="00FF1855" w:rsidP="00552C4B">
            <w:pPr>
              <w:jc w:val="center"/>
              <w:rPr>
                <w:rFonts w:ascii="Times New Roman" w:hAnsi="Times New Roman"/>
                <w:sz w:val="24"/>
                <w:szCs w:val="24"/>
              </w:rPr>
            </w:pPr>
            <w:r w:rsidRPr="009C0F54">
              <w:rPr>
                <w:rFonts w:ascii="Times New Roman" w:hAnsi="Times New Roman"/>
                <w:bCs/>
                <w:sz w:val="24"/>
                <w:szCs w:val="24"/>
              </w:rPr>
              <w:t>13.2.8</w:t>
            </w:r>
          </w:p>
        </w:tc>
        <w:tc>
          <w:tcPr>
            <w:tcW w:w="4913" w:type="dxa"/>
            <w:vAlign w:val="center"/>
          </w:tcPr>
          <w:p w14:paraId="27844B2C"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Можливість використання біопсійної насадки</w:t>
            </w:r>
          </w:p>
        </w:tc>
        <w:tc>
          <w:tcPr>
            <w:tcW w:w="2135" w:type="dxa"/>
            <w:vAlign w:val="center"/>
          </w:tcPr>
          <w:p w14:paraId="19449A0C" w14:textId="77777777" w:rsidR="00FF1855" w:rsidRPr="009C0F54" w:rsidRDefault="00FF1855" w:rsidP="00552C4B">
            <w:pPr>
              <w:autoSpaceDE w:val="0"/>
              <w:autoSpaceDN w:val="0"/>
              <w:adjustRightInd w:val="0"/>
              <w:rPr>
                <w:rFonts w:ascii="Times New Roman" w:hAnsi="Times New Roman"/>
                <w:sz w:val="24"/>
                <w:szCs w:val="24"/>
              </w:rPr>
            </w:pPr>
            <w:r w:rsidRPr="009C0F54">
              <w:rPr>
                <w:rFonts w:ascii="Times New Roman" w:hAnsi="Times New Roman"/>
                <w:sz w:val="24"/>
                <w:szCs w:val="24"/>
              </w:rPr>
              <w:t>Відповідність</w:t>
            </w:r>
          </w:p>
        </w:tc>
        <w:tc>
          <w:tcPr>
            <w:tcW w:w="1917" w:type="dxa"/>
            <w:vAlign w:val="center"/>
          </w:tcPr>
          <w:p w14:paraId="77D687A3" w14:textId="77777777" w:rsidR="00FF1855" w:rsidRPr="009C0F54" w:rsidRDefault="00FF1855" w:rsidP="00552C4B">
            <w:pPr>
              <w:tabs>
                <w:tab w:val="left" w:pos="284"/>
              </w:tabs>
              <w:rPr>
                <w:rFonts w:ascii="Times New Roman" w:hAnsi="Times New Roman"/>
                <w:bCs/>
                <w:sz w:val="24"/>
                <w:szCs w:val="24"/>
              </w:rPr>
            </w:pPr>
          </w:p>
        </w:tc>
      </w:tr>
      <w:tr w:rsidR="00FF1855" w:rsidRPr="009C0F54" w14:paraId="3AF39ABD" w14:textId="77777777" w:rsidTr="00552C4B">
        <w:tc>
          <w:tcPr>
            <w:tcW w:w="816" w:type="dxa"/>
            <w:vAlign w:val="center"/>
          </w:tcPr>
          <w:p w14:paraId="35F34A28" w14:textId="77777777" w:rsidR="00FF1855" w:rsidRPr="009C0F54" w:rsidRDefault="00FF1855" w:rsidP="00552C4B">
            <w:pPr>
              <w:jc w:val="center"/>
              <w:rPr>
                <w:rFonts w:ascii="Times New Roman" w:hAnsi="Times New Roman"/>
                <w:b/>
                <w:bCs/>
                <w:sz w:val="24"/>
                <w:szCs w:val="24"/>
              </w:rPr>
            </w:pPr>
            <w:r w:rsidRPr="009C0F54">
              <w:rPr>
                <w:rFonts w:ascii="Times New Roman" w:hAnsi="Times New Roman"/>
                <w:b/>
                <w:bCs/>
                <w:sz w:val="24"/>
                <w:szCs w:val="24"/>
              </w:rPr>
              <w:t>13.3</w:t>
            </w:r>
          </w:p>
        </w:tc>
        <w:tc>
          <w:tcPr>
            <w:tcW w:w="4913" w:type="dxa"/>
            <w:vAlign w:val="center"/>
          </w:tcPr>
          <w:p w14:paraId="5170AFBB" w14:textId="77777777" w:rsidR="00FF1855" w:rsidRPr="009C0F54" w:rsidRDefault="00FF1855" w:rsidP="00552C4B">
            <w:pPr>
              <w:pStyle w:val="Default"/>
              <w:spacing w:line="276" w:lineRule="auto"/>
              <w:rPr>
                <w:b/>
                <w:lang w:val="uk-UA"/>
              </w:rPr>
            </w:pPr>
            <w:r w:rsidRPr="009C0F54">
              <w:rPr>
                <w:b/>
                <w:lang w:val="uk-UA"/>
              </w:rPr>
              <w:t>Фазований датчик з наступними параметрами:</w:t>
            </w:r>
          </w:p>
        </w:tc>
        <w:tc>
          <w:tcPr>
            <w:tcW w:w="2135" w:type="dxa"/>
            <w:vAlign w:val="center"/>
          </w:tcPr>
          <w:p w14:paraId="6B12728C" w14:textId="77777777" w:rsidR="00FF1855" w:rsidRPr="009C0F54" w:rsidRDefault="00FF1855" w:rsidP="00552C4B">
            <w:pPr>
              <w:autoSpaceDE w:val="0"/>
              <w:autoSpaceDN w:val="0"/>
              <w:adjustRightInd w:val="0"/>
              <w:rPr>
                <w:rFonts w:ascii="Times New Roman" w:hAnsi="Times New Roman"/>
                <w:sz w:val="24"/>
                <w:szCs w:val="24"/>
              </w:rPr>
            </w:pPr>
            <w:r w:rsidRPr="009C0F54">
              <w:rPr>
                <w:rFonts w:ascii="Times New Roman" w:hAnsi="Times New Roman"/>
                <w:sz w:val="24"/>
                <w:szCs w:val="24"/>
              </w:rPr>
              <w:t>Наявність</w:t>
            </w:r>
          </w:p>
        </w:tc>
        <w:tc>
          <w:tcPr>
            <w:tcW w:w="1917" w:type="dxa"/>
            <w:vAlign w:val="center"/>
          </w:tcPr>
          <w:p w14:paraId="3DC147FD" w14:textId="77777777" w:rsidR="00FF1855" w:rsidRPr="009C0F54" w:rsidRDefault="00FF1855" w:rsidP="00552C4B">
            <w:pPr>
              <w:tabs>
                <w:tab w:val="left" w:pos="284"/>
              </w:tabs>
              <w:rPr>
                <w:rFonts w:ascii="Times New Roman" w:hAnsi="Times New Roman"/>
                <w:bCs/>
                <w:sz w:val="24"/>
                <w:szCs w:val="24"/>
              </w:rPr>
            </w:pPr>
          </w:p>
        </w:tc>
      </w:tr>
      <w:tr w:rsidR="00FF1855" w:rsidRPr="009C0F54" w14:paraId="5415EDDC" w14:textId="77777777" w:rsidTr="00552C4B">
        <w:tc>
          <w:tcPr>
            <w:tcW w:w="816" w:type="dxa"/>
            <w:vAlign w:val="center"/>
          </w:tcPr>
          <w:p w14:paraId="2E8418BB" w14:textId="77777777" w:rsidR="00FF1855" w:rsidRPr="009C0F54" w:rsidRDefault="00FF1855" w:rsidP="00552C4B">
            <w:pPr>
              <w:jc w:val="center"/>
              <w:rPr>
                <w:rFonts w:ascii="Times New Roman" w:hAnsi="Times New Roman"/>
                <w:bCs/>
                <w:sz w:val="24"/>
                <w:szCs w:val="24"/>
              </w:rPr>
            </w:pPr>
            <w:r w:rsidRPr="009C0F54">
              <w:rPr>
                <w:rFonts w:ascii="Times New Roman" w:hAnsi="Times New Roman"/>
                <w:bCs/>
                <w:sz w:val="24"/>
                <w:szCs w:val="24"/>
              </w:rPr>
              <w:t>13.3.1</w:t>
            </w:r>
          </w:p>
        </w:tc>
        <w:tc>
          <w:tcPr>
            <w:tcW w:w="4913" w:type="dxa"/>
            <w:vAlign w:val="center"/>
          </w:tcPr>
          <w:p w14:paraId="1CB59022"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 xml:space="preserve">Кардіологічні </w:t>
            </w:r>
            <w:proofErr w:type="gramStart"/>
            <w:r w:rsidRPr="009C0F54">
              <w:rPr>
                <w:rFonts w:ascii="Times New Roman" w:hAnsi="Times New Roman"/>
                <w:sz w:val="24"/>
                <w:szCs w:val="24"/>
              </w:rPr>
              <w:t>досл</w:t>
            </w:r>
            <w:proofErr w:type="gramEnd"/>
            <w:r w:rsidRPr="009C0F54">
              <w:rPr>
                <w:rFonts w:ascii="Times New Roman" w:hAnsi="Times New Roman"/>
                <w:sz w:val="24"/>
                <w:szCs w:val="24"/>
              </w:rPr>
              <w:t>ідження</w:t>
            </w:r>
          </w:p>
        </w:tc>
        <w:tc>
          <w:tcPr>
            <w:tcW w:w="2135" w:type="dxa"/>
            <w:vAlign w:val="center"/>
          </w:tcPr>
          <w:p w14:paraId="7C6725CA"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Наявність</w:t>
            </w:r>
          </w:p>
        </w:tc>
        <w:tc>
          <w:tcPr>
            <w:tcW w:w="1917" w:type="dxa"/>
            <w:vAlign w:val="center"/>
          </w:tcPr>
          <w:p w14:paraId="1C21B47D" w14:textId="77777777" w:rsidR="00FF1855" w:rsidRPr="009C0F54" w:rsidRDefault="00FF1855" w:rsidP="00552C4B">
            <w:pPr>
              <w:tabs>
                <w:tab w:val="left" w:pos="284"/>
              </w:tabs>
              <w:rPr>
                <w:rFonts w:ascii="Times New Roman" w:hAnsi="Times New Roman"/>
                <w:bCs/>
                <w:sz w:val="24"/>
                <w:szCs w:val="24"/>
              </w:rPr>
            </w:pPr>
          </w:p>
        </w:tc>
      </w:tr>
      <w:tr w:rsidR="00FF1855" w:rsidRPr="009C0F54" w14:paraId="0586FB7B" w14:textId="77777777" w:rsidTr="00552C4B">
        <w:tc>
          <w:tcPr>
            <w:tcW w:w="816" w:type="dxa"/>
            <w:vAlign w:val="center"/>
          </w:tcPr>
          <w:p w14:paraId="6852F194" w14:textId="77777777" w:rsidR="00FF1855" w:rsidRPr="009C0F54" w:rsidRDefault="00FF1855" w:rsidP="00552C4B">
            <w:pPr>
              <w:jc w:val="center"/>
              <w:rPr>
                <w:rFonts w:ascii="Times New Roman" w:hAnsi="Times New Roman"/>
                <w:sz w:val="24"/>
                <w:szCs w:val="24"/>
              </w:rPr>
            </w:pPr>
            <w:r w:rsidRPr="009C0F54">
              <w:rPr>
                <w:rFonts w:ascii="Times New Roman" w:hAnsi="Times New Roman"/>
                <w:bCs/>
                <w:sz w:val="24"/>
                <w:szCs w:val="24"/>
              </w:rPr>
              <w:t>13.3.2</w:t>
            </w:r>
          </w:p>
        </w:tc>
        <w:tc>
          <w:tcPr>
            <w:tcW w:w="4913" w:type="dxa"/>
            <w:vAlign w:val="center"/>
          </w:tcPr>
          <w:p w14:paraId="510AA0BE"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 xml:space="preserve">Транскраніальні </w:t>
            </w:r>
            <w:proofErr w:type="gramStart"/>
            <w:r w:rsidRPr="009C0F54">
              <w:rPr>
                <w:rFonts w:ascii="Times New Roman" w:hAnsi="Times New Roman"/>
                <w:sz w:val="24"/>
                <w:szCs w:val="24"/>
              </w:rPr>
              <w:t>досл</w:t>
            </w:r>
            <w:proofErr w:type="gramEnd"/>
            <w:r w:rsidRPr="009C0F54">
              <w:rPr>
                <w:rFonts w:ascii="Times New Roman" w:hAnsi="Times New Roman"/>
                <w:sz w:val="24"/>
                <w:szCs w:val="24"/>
              </w:rPr>
              <w:t>ідження</w:t>
            </w:r>
          </w:p>
        </w:tc>
        <w:tc>
          <w:tcPr>
            <w:tcW w:w="2135" w:type="dxa"/>
            <w:vAlign w:val="center"/>
          </w:tcPr>
          <w:p w14:paraId="1FC57B08"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Наявність</w:t>
            </w:r>
          </w:p>
        </w:tc>
        <w:tc>
          <w:tcPr>
            <w:tcW w:w="1917" w:type="dxa"/>
            <w:vAlign w:val="center"/>
          </w:tcPr>
          <w:p w14:paraId="760DABDC" w14:textId="77777777" w:rsidR="00FF1855" w:rsidRPr="009C0F54" w:rsidRDefault="00FF1855" w:rsidP="00552C4B">
            <w:pPr>
              <w:tabs>
                <w:tab w:val="left" w:pos="284"/>
              </w:tabs>
              <w:rPr>
                <w:rFonts w:ascii="Times New Roman" w:hAnsi="Times New Roman"/>
                <w:bCs/>
                <w:sz w:val="24"/>
                <w:szCs w:val="24"/>
              </w:rPr>
            </w:pPr>
          </w:p>
        </w:tc>
      </w:tr>
      <w:tr w:rsidR="00FF1855" w:rsidRPr="009C0F54" w14:paraId="3A031BE4" w14:textId="77777777" w:rsidTr="00552C4B">
        <w:tc>
          <w:tcPr>
            <w:tcW w:w="816" w:type="dxa"/>
            <w:vAlign w:val="center"/>
          </w:tcPr>
          <w:p w14:paraId="266A482B" w14:textId="77777777" w:rsidR="00FF1855" w:rsidRPr="009C0F54" w:rsidRDefault="00FF1855" w:rsidP="00552C4B">
            <w:pPr>
              <w:jc w:val="center"/>
              <w:rPr>
                <w:rFonts w:ascii="Times New Roman" w:hAnsi="Times New Roman"/>
                <w:sz w:val="24"/>
                <w:szCs w:val="24"/>
              </w:rPr>
            </w:pPr>
            <w:r w:rsidRPr="009C0F54">
              <w:rPr>
                <w:rFonts w:ascii="Times New Roman" w:hAnsi="Times New Roman"/>
                <w:bCs/>
                <w:sz w:val="24"/>
                <w:szCs w:val="24"/>
              </w:rPr>
              <w:t>13.3.3</w:t>
            </w:r>
          </w:p>
        </w:tc>
        <w:tc>
          <w:tcPr>
            <w:tcW w:w="4913" w:type="dxa"/>
            <w:vAlign w:val="center"/>
          </w:tcPr>
          <w:p w14:paraId="565F7316"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 xml:space="preserve">Судинні </w:t>
            </w:r>
            <w:proofErr w:type="gramStart"/>
            <w:r w:rsidRPr="009C0F54">
              <w:rPr>
                <w:rFonts w:ascii="Times New Roman" w:hAnsi="Times New Roman"/>
                <w:sz w:val="24"/>
                <w:szCs w:val="24"/>
              </w:rPr>
              <w:t>досл</w:t>
            </w:r>
            <w:proofErr w:type="gramEnd"/>
            <w:r w:rsidRPr="009C0F54">
              <w:rPr>
                <w:rFonts w:ascii="Times New Roman" w:hAnsi="Times New Roman"/>
                <w:sz w:val="24"/>
                <w:szCs w:val="24"/>
              </w:rPr>
              <w:t>ідження</w:t>
            </w:r>
          </w:p>
        </w:tc>
        <w:tc>
          <w:tcPr>
            <w:tcW w:w="2135" w:type="dxa"/>
            <w:vAlign w:val="center"/>
          </w:tcPr>
          <w:p w14:paraId="26CEE830"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Наявність</w:t>
            </w:r>
          </w:p>
        </w:tc>
        <w:tc>
          <w:tcPr>
            <w:tcW w:w="1917" w:type="dxa"/>
            <w:vAlign w:val="center"/>
          </w:tcPr>
          <w:p w14:paraId="6AAE4111" w14:textId="77777777" w:rsidR="00FF1855" w:rsidRPr="009C0F54" w:rsidRDefault="00FF1855" w:rsidP="00552C4B">
            <w:pPr>
              <w:tabs>
                <w:tab w:val="left" w:pos="284"/>
              </w:tabs>
              <w:rPr>
                <w:rFonts w:ascii="Times New Roman" w:hAnsi="Times New Roman"/>
                <w:bCs/>
                <w:sz w:val="24"/>
                <w:szCs w:val="24"/>
              </w:rPr>
            </w:pPr>
          </w:p>
        </w:tc>
      </w:tr>
      <w:tr w:rsidR="00FF1855" w:rsidRPr="009C0F54" w14:paraId="3DB374A6" w14:textId="77777777" w:rsidTr="00552C4B">
        <w:tc>
          <w:tcPr>
            <w:tcW w:w="816" w:type="dxa"/>
            <w:vAlign w:val="center"/>
          </w:tcPr>
          <w:p w14:paraId="2451D731" w14:textId="77777777" w:rsidR="00FF1855" w:rsidRPr="009C0F54" w:rsidRDefault="00FF1855" w:rsidP="00552C4B">
            <w:pPr>
              <w:jc w:val="center"/>
              <w:rPr>
                <w:rFonts w:ascii="Times New Roman" w:hAnsi="Times New Roman"/>
                <w:sz w:val="24"/>
                <w:szCs w:val="24"/>
              </w:rPr>
            </w:pPr>
            <w:r w:rsidRPr="009C0F54">
              <w:rPr>
                <w:rFonts w:ascii="Times New Roman" w:hAnsi="Times New Roman"/>
                <w:bCs/>
                <w:sz w:val="24"/>
                <w:szCs w:val="24"/>
              </w:rPr>
              <w:t>13.3.4</w:t>
            </w:r>
          </w:p>
        </w:tc>
        <w:tc>
          <w:tcPr>
            <w:tcW w:w="4913" w:type="dxa"/>
            <w:vAlign w:val="center"/>
          </w:tcPr>
          <w:p w14:paraId="72B932B6"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 xml:space="preserve">Педіатрічні </w:t>
            </w:r>
            <w:proofErr w:type="gramStart"/>
            <w:r w:rsidRPr="009C0F54">
              <w:rPr>
                <w:rFonts w:ascii="Times New Roman" w:hAnsi="Times New Roman"/>
                <w:sz w:val="24"/>
                <w:szCs w:val="24"/>
              </w:rPr>
              <w:t>досл</w:t>
            </w:r>
            <w:proofErr w:type="gramEnd"/>
            <w:r w:rsidRPr="009C0F54">
              <w:rPr>
                <w:rFonts w:ascii="Times New Roman" w:hAnsi="Times New Roman"/>
                <w:sz w:val="24"/>
                <w:szCs w:val="24"/>
              </w:rPr>
              <w:t>ідження</w:t>
            </w:r>
          </w:p>
        </w:tc>
        <w:tc>
          <w:tcPr>
            <w:tcW w:w="2135" w:type="dxa"/>
            <w:vAlign w:val="center"/>
          </w:tcPr>
          <w:p w14:paraId="45DB6DFF"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Наявність</w:t>
            </w:r>
          </w:p>
        </w:tc>
        <w:tc>
          <w:tcPr>
            <w:tcW w:w="1917" w:type="dxa"/>
            <w:vAlign w:val="center"/>
          </w:tcPr>
          <w:p w14:paraId="0E17AF79" w14:textId="77777777" w:rsidR="00FF1855" w:rsidRPr="009C0F54" w:rsidRDefault="00FF1855" w:rsidP="00552C4B">
            <w:pPr>
              <w:tabs>
                <w:tab w:val="left" w:pos="284"/>
              </w:tabs>
              <w:rPr>
                <w:rFonts w:ascii="Times New Roman" w:hAnsi="Times New Roman"/>
                <w:bCs/>
                <w:sz w:val="24"/>
                <w:szCs w:val="24"/>
              </w:rPr>
            </w:pPr>
          </w:p>
        </w:tc>
      </w:tr>
      <w:tr w:rsidR="00FF1855" w:rsidRPr="009C0F54" w14:paraId="00B3C185" w14:textId="77777777" w:rsidTr="00552C4B">
        <w:tc>
          <w:tcPr>
            <w:tcW w:w="816" w:type="dxa"/>
            <w:vAlign w:val="center"/>
          </w:tcPr>
          <w:p w14:paraId="288EC6EB" w14:textId="77777777" w:rsidR="00FF1855" w:rsidRPr="009C0F54" w:rsidRDefault="00FF1855" w:rsidP="00552C4B">
            <w:pPr>
              <w:jc w:val="center"/>
              <w:rPr>
                <w:rFonts w:ascii="Times New Roman" w:hAnsi="Times New Roman"/>
                <w:sz w:val="24"/>
                <w:szCs w:val="24"/>
              </w:rPr>
            </w:pPr>
            <w:r w:rsidRPr="009C0F54">
              <w:rPr>
                <w:rFonts w:ascii="Times New Roman" w:hAnsi="Times New Roman"/>
                <w:bCs/>
                <w:sz w:val="24"/>
                <w:szCs w:val="24"/>
              </w:rPr>
              <w:t>13.3.5</w:t>
            </w:r>
          </w:p>
        </w:tc>
        <w:tc>
          <w:tcPr>
            <w:tcW w:w="4913" w:type="dxa"/>
            <w:vAlign w:val="center"/>
          </w:tcPr>
          <w:p w14:paraId="0871EB35"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Частотний діапазон</w:t>
            </w:r>
          </w:p>
        </w:tc>
        <w:tc>
          <w:tcPr>
            <w:tcW w:w="2135" w:type="dxa"/>
            <w:vAlign w:val="center"/>
          </w:tcPr>
          <w:p w14:paraId="15590ED2" w14:textId="77777777" w:rsidR="00FF1855" w:rsidRPr="009C0F54" w:rsidRDefault="00FF1855" w:rsidP="00552C4B">
            <w:pPr>
              <w:autoSpaceDE w:val="0"/>
              <w:autoSpaceDN w:val="0"/>
              <w:adjustRightInd w:val="0"/>
              <w:rPr>
                <w:rFonts w:ascii="Times New Roman" w:hAnsi="Times New Roman"/>
                <w:sz w:val="24"/>
                <w:szCs w:val="24"/>
              </w:rPr>
            </w:pPr>
            <w:r w:rsidRPr="009C0F54">
              <w:rPr>
                <w:rFonts w:ascii="Times New Roman" w:hAnsi="Times New Roman"/>
                <w:sz w:val="24"/>
                <w:szCs w:val="24"/>
              </w:rPr>
              <w:t>Не вужче 2 - 4  МГц</w:t>
            </w:r>
          </w:p>
        </w:tc>
        <w:tc>
          <w:tcPr>
            <w:tcW w:w="1917" w:type="dxa"/>
            <w:vAlign w:val="center"/>
          </w:tcPr>
          <w:p w14:paraId="149A5B78" w14:textId="77777777" w:rsidR="00FF1855" w:rsidRPr="009C0F54" w:rsidRDefault="00FF1855" w:rsidP="00552C4B">
            <w:pPr>
              <w:tabs>
                <w:tab w:val="left" w:pos="284"/>
              </w:tabs>
              <w:rPr>
                <w:rFonts w:ascii="Times New Roman" w:hAnsi="Times New Roman"/>
                <w:bCs/>
                <w:sz w:val="24"/>
                <w:szCs w:val="24"/>
              </w:rPr>
            </w:pPr>
          </w:p>
        </w:tc>
      </w:tr>
      <w:tr w:rsidR="00FF1855" w:rsidRPr="009C0F54" w14:paraId="672CA79E" w14:textId="77777777" w:rsidTr="00552C4B">
        <w:tc>
          <w:tcPr>
            <w:tcW w:w="816" w:type="dxa"/>
            <w:vAlign w:val="center"/>
          </w:tcPr>
          <w:p w14:paraId="0B13C444" w14:textId="77777777" w:rsidR="00FF1855" w:rsidRPr="009C0F54" w:rsidRDefault="00FF1855" w:rsidP="00552C4B">
            <w:pPr>
              <w:jc w:val="center"/>
              <w:rPr>
                <w:rFonts w:ascii="Times New Roman" w:hAnsi="Times New Roman"/>
                <w:sz w:val="24"/>
                <w:szCs w:val="24"/>
              </w:rPr>
            </w:pPr>
            <w:r w:rsidRPr="009C0F54">
              <w:rPr>
                <w:rFonts w:ascii="Times New Roman" w:hAnsi="Times New Roman"/>
                <w:bCs/>
                <w:sz w:val="24"/>
                <w:szCs w:val="24"/>
              </w:rPr>
              <w:t>13.3.6</w:t>
            </w:r>
          </w:p>
        </w:tc>
        <w:tc>
          <w:tcPr>
            <w:tcW w:w="4913" w:type="dxa"/>
            <w:vAlign w:val="center"/>
          </w:tcPr>
          <w:p w14:paraId="105D19FB"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Кількість елементів</w:t>
            </w:r>
          </w:p>
        </w:tc>
        <w:tc>
          <w:tcPr>
            <w:tcW w:w="2135" w:type="dxa"/>
            <w:vAlign w:val="center"/>
          </w:tcPr>
          <w:p w14:paraId="5EBA76C7" w14:textId="77777777" w:rsidR="00FF1855" w:rsidRPr="009C0F54" w:rsidRDefault="00FF1855" w:rsidP="00552C4B">
            <w:pPr>
              <w:autoSpaceDE w:val="0"/>
              <w:autoSpaceDN w:val="0"/>
              <w:adjustRightInd w:val="0"/>
              <w:rPr>
                <w:rFonts w:ascii="Times New Roman" w:hAnsi="Times New Roman"/>
                <w:sz w:val="24"/>
                <w:szCs w:val="24"/>
              </w:rPr>
            </w:pPr>
            <w:r w:rsidRPr="009C0F54">
              <w:rPr>
                <w:rFonts w:ascii="Times New Roman" w:hAnsi="Times New Roman"/>
                <w:sz w:val="24"/>
                <w:szCs w:val="24"/>
              </w:rPr>
              <w:t>Не менше 64</w:t>
            </w:r>
          </w:p>
        </w:tc>
        <w:tc>
          <w:tcPr>
            <w:tcW w:w="1917" w:type="dxa"/>
            <w:vAlign w:val="center"/>
          </w:tcPr>
          <w:p w14:paraId="326BA884" w14:textId="77777777" w:rsidR="00FF1855" w:rsidRPr="009C0F54" w:rsidRDefault="00FF1855" w:rsidP="00552C4B">
            <w:pPr>
              <w:tabs>
                <w:tab w:val="left" w:pos="284"/>
              </w:tabs>
              <w:rPr>
                <w:rFonts w:ascii="Times New Roman" w:hAnsi="Times New Roman"/>
                <w:bCs/>
                <w:sz w:val="24"/>
                <w:szCs w:val="24"/>
              </w:rPr>
            </w:pPr>
          </w:p>
        </w:tc>
      </w:tr>
      <w:tr w:rsidR="00FF1855" w:rsidRPr="009C0F54" w14:paraId="6DCD8585" w14:textId="77777777" w:rsidTr="00552C4B">
        <w:tc>
          <w:tcPr>
            <w:tcW w:w="816" w:type="dxa"/>
            <w:vAlign w:val="center"/>
          </w:tcPr>
          <w:p w14:paraId="3727462B" w14:textId="77777777" w:rsidR="00FF1855" w:rsidRPr="009C0F54" w:rsidRDefault="00FF1855" w:rsidP="00552C4B">
            <w:pPr>
              <w:jc w:val="center"/>
              <w:rPr>
                <w:rFonts w:ascii="Times New Roman" w:hAnsi="Times New Roman"/>
                <w:sz w:val="24"/>
                <w:szCs w:val="24"/>
              </w:rPr>
            </w:pPr>
            <w:r w:rsidRPr="009C0F54">
              <w:rPr>
                <w:rFonts w:ascii="Times New Roman" w:hAnsi="Times New Roman"/>
                <w:bCs/>
                <w:sz w:val="24"/>
                <w:szCs w:val="24"/>
              </w:rPr>
              <w:t>13.3.7</w:t>
            </w:r>
          </w:p>
        </w:tc>
        <w:tc>
          <w:tcPr>
            <w:tcW w:w="4913" w:type="dxa"/>
            <w:vAlign w:val="center"/>
          </w:tcPr>
          <w:p w14:paraId="78BBBD6E"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Кут сканування</w:t>
            </w:r>
          </w:p>
        </w:tc>
        <w:tc>
          <w:tcPr>
            <w:tcW w:w="2135" w:type="dxa"/>
            <w:vAlign w:val="center"/>
          </w:tcPr>
          <w:p w14:paraId="555F0EAF" w14:textId="77777777" w:rsidR="00FF1855" w:rsidRPr="009C0F54" w:rsidRDefault="00FF1855" w:rsidP="00552C4B">
            <w:pPr>
              <w:autoSpaceDE w:val="0"/>
              <w:autoSpaceDN w:val="0"/>
              <w:adjustRightInd w:val="0"/>
              <w:rPr>
                <w:rFonts w:ascii="Times New Roman" w:hAnsi="Times New Roman"/>
                <w:sz w:val="24"/>
                <w:szCs w:val="24"/>
              </w:rPr>
            </w:pPr>
            <w:r w:rsidRPr="009C0F54">
              <w:rPr>
                <w:rFonts w:ascii="Times New Roman" w:hAnsi="Times New Roman"/>
                <w:sz w:val="24"/>
                <w:szCs w:val="24"/>
              </w:rPr>
              <w:t xml:space="preserve">Не менше 90° </w:t>
            </w:r>
          </w:p>
        </w:tc>
        <w:tc>
          <w:tcPr>
            <w:tcW w:w="1917" w:type="dxa"/>
            <w:vAlign w:val="center"/>
          </w:tcPr>
          <w:p w14:paraId="3AC334CE" w14:textId="77777777" w:rsidR="00FF1855" w:rsidRPr="009C0F54" w:rsidRDefault="00FF1855" w:rsidP="00552C4B">
            <w:pPr>
              <w:tabs>
                <w:tab w:val="left" w:pos="284"/>
              </w:tabs>
              <w:rPr>
                <w:rFonts w:ascii="Times New Roman" w:hAnsi="Times New Roman"/>
                <w:bCs/>
                <w:sz w:val="24"/>
                <w:szCs w:val="24"/>
              </w:rPr>
            </w:pPr>
          </w:p>
        </w:tc>
      </w:tr>
      <w:tr w:rsidR="00FF1855" w:rsidRPr="009C0F54" w14:paraId="0FF1A976" w14:textId="77777777" w:rsidTr="00552C4B">
        <w:tc>
          <w:tcPr>
            <w:tcW w:w="816" w:type="dxa"/>
            <w:vAlign w:val="center"/>
          </w:tcPr>
          <w:p w14:paraId="0088327C" w14:textId="77777777" w:rsidR="00FF1855" w:rsidRPr="009C0F54" w:rsidRDefault="00FF1855" w:rsidP="00552C4B">
            <w:pPr>
              <w:jc w:val="center"/>
              <w:rPr>
                <w:rFonts w:ascii="Times New Roman" w:hAnsi="Times New Roman"/>
                <w:b/>
                <w:bCs/>
                <w:sz w:val="24"/>
                <w:szCs w:val="24"/>
              </w:rPr>
            </w:pPr>
            <w:r w:rsidRPr="009C0F54">
              <w:rPr>
                <w:rFonts w:ascii="Times New Roman" w:hAnsi="Times New Roman"/>
                <w:b/>
                <w:bCs/>
                <w:sz w:val="24"/>
                <w:szCs w:val="24"/>
              </w:rPr>
              <w:t>13.4</w:t>
            </w:r>
          </w:p>
        </w:tc>
        <w:tc>
          <w:tcPr>
            <w:tcW w:w="4913" w:type="dxa"/>
            <w:vAlign w:val="center"/>
          </w:tcPr>
          <w:p w14:paraId="04057992" w14:textId="77777777" w:rsidR="00FF1855" w:rsidRPr="009C0F54" w:rsidRDefault="00FF1855" w:rsidP="00552C4B">
            <w:pPr>
              <w:rPr>
                <w:rFonts w:ascii="Times New Roman" w:hAnsi="Times New Roman"/>
                <w:sz w:val="24"/>
                <w:szCs w:val="24"/>
              </w:rPr>
            </w:pPr>
            <w:r w:rsidRPr="009C0F54">
              <w:rPr>
                <w:rFonts w:ascii="Times New Roman" w:hAnsi="Times New Roman"/>
                <w:b/>
                <w:sz w:val="24"/>
                <w:szCs w:val="24"/>
              </w:rPr>
              <w:t>Внутрішньопорожнинний датчик з наступними параметрами:</w:t>
            </w:r>
          </w:p>
        </w:tc>
        <w:tc>
          <w:tcPr>
            <w:tcW w:w="2135" w:type="dxa"/>
            <w:vAlign w:val="center"/>
          </w:tcPr>
          <w:p w14:paraId="61158432" w14:textId="77777777" w:rsidR="00FF1855" w:rsidRPr="009C0F54" w:rsidRDefault="00FF1855" w:rsidP="00552C4B">
            <w:pPr>
              <w:autoSpaceDE w:val="0"/>
              <w:autoSpaceDN w:val="0"/>
              <w:adjustRightInd w:val="0"/>
              <w:rPr>
                <w:rFonts w:ascii="Times New Roman" w:hAnsi="Times New Roman"/>
                <w:sz w:val="24"/>
                <w:szCs w:val="24"/>
              </w:rPr>
            </w:pPr>
            <w:r w:rsidRPr="009C0F54">
              <w:rPr>
                <w:rFonts w:ascii="Times New Roman" w:hAnsi="Times New Roman"/>
                <w:sz w:val="24"/>
                <w:szCs w:val="24"/>
              </w:rPr>
              <w:t>Наявність</w:t>
            </w:r>
          </w:p>
        </w:tc>
        <w:tc>
          <w:tcPr>
            <w:tcW w:w="1917" w:type="dxa"/>
            <w:vAlign w:val="center"/>
          </w:tcPr>
          <w:p w14:paraId="117D534F" w14:textId="77777777" w:rsidR="00FF1855" w:rsidRPr="009C0F54" w:rsidRDefault="00FF1855" w:rsidP="00552C4B">
            <w:pPr>
              <w:tabs>
                <w:tab w:val="left" w:pos="284"/>
              </w:tabs>
              <w:rPr>
                <w:rFonts w:ascii="Times New Roman" w:hAnsi="Times New Roman"/>
                <w:bCs/>
                <w:sz w:val="24"/>
                <w:szCs w:val="24"/>
              </w:rPr>
            </w:pPr>
          </w:p>
        </w:tc>
      </w:tr>
      <w:tr w:rsidR="00FF1855" w:rsidRPr="009C0F54" w14:paraId="56ADFC2C" w14:textId="77777777" w:rsidTr="00552C4B">
        <w:tc>
          <w:tcPr>
            <w:tcW w:w="816" w:type="dxa"/>
            <w:vAlign w:val="center"/>
          </w:tcPr>
          <w:p w14:paraId="44FECA57" w14:textId="77777777" w:rsidR="00FF1855" w:rsidRPr="009C0F54" w:rsidRDefault="00FF1855" w:rsidP="00552C4B">
            <w:pPr>
              <w:jc w:val="center"/>
              <w:rPr>
                <w:rFonts w:ascii="Times New Roman" w:hAnsi="Times New Roman"/>
                <w:bCs/>
                <w:sz w:val="24"/>
                <w:szCs w:val="24"/>
              </w:rPr>
            </w:pPr>
            <w:r w:rsidRPr="009C0F54">
              <w:rPr>
                <w:rFonts w:ascii="Times New Roman" w:hAnsi="Times New Roman"/>
                <w:bCs/>
                <w:sz w:val="24"/>
                <w:szCs w:val="24"/>
              </w:rPr>
              <w:t>13.4.1</w:t>
            </w:r>
          </w:p>
        </w:tc>
        <w:tc>
          <w:tcPr>
            <w:tcW w:w="4913" w:type="dxa"/>
            <w:vAlign w:val="center"/>
          </w:tcPr>
          <w:p w14:paraId="7DA54777"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 xml:space="preserve">Урологічні </w:t>
            </w:r>
            <w:proofErr w:type="gramStart"/>
            <w:r w:rsidRPr="009C0F54">
              <w:rPr>
                <w:rFonts w:ascii="Times New Roman" w:hAnsi="Times New Roman"/>
                <w:sz w:val="24"/>
                <w:szCs w:val="24"/>
              </w:rPr>
              <w:t>досл</w:t>
            </w:r>
            <w:proofErr w:type="gramEnd"/>
            <w:r w:rsidRPr="009C0F54">
              <w:rPr>
                <w:rFonts w:ascii="Times New Roman" w:hAnsi="Times New Roman"/>
                <w:sz w:val="24"/>
                <w:szCs w:val="24"/>
              </w:rPr>
              <w:t>ідження</w:t>
            </w:r>
          </w:p>
        </w:tc>
        <w:tc>
          <w:tcPr>
            <w:tcW w:w="2135" w:type="dxa"/>
            <w:vAlign w:val="center"/>
          </w:tcPr>
          <w:p w14:paraId="48B39498"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Наявність</w:t>
            </w:r>
          </w:p>
        </w:tc>
        <w:tc>
          <w:tcPr>
            <w:tcW w:w="1917" w:type="dxa"/>
            <w:vAlign w:val="center"/>
          </w:tcPr>
          <w:p w14:paraId="2C586882" w14:textId="77777777" w:rsidR="00FF1855" w:rsidRPr="009C0F54" w:rsidRDefault="00FF1855" w:rsidP="00552C4B">
            <w:pPr>
              <w:tabs>
                <w:tab w:val="left" w:pos="284"/>
              </w:tabs>
              <w:rPr>
                <w:rFonts w:ascii="Times New Roman" w:hAnsi="Times New Roman"/>
                <w:bCs/>
                <w:sz w:val="24"/>
                <w:szCs w:val="24"/>
              </w:rPr>
            </w:pPr>
          </w:p>
        </w:tc>
      </w:tr>
      <w:tr w:rsidR="00FF1855" w:rsidRPr="009C0F54" w14:paraId="41A37199" w14:textId="77777777" w:rsidTr="00552C4B">
        <w:tc>
          <w:tcPr>
            <w:tcW w:w="816" w:type="dxa"/>
            <w:vAlign w:val="center"/>
          </w:tcPr>
          <w:p w14:paraId="6BAFFF9F" w14:textId="77777777" w:rsidR="00FF1855" w:rsidRPr="009C0F54" w:rsidRDefault="00FF1855" w:rsidP="00552C4B">
            <w:pPr>
              <w:jc w:val="center"/>
              <w:rPr>
                <w:rFonts w:ascii="Times New Roman" w:hAnsi="Times New Roman"/>
                <w:sz w:val="24"/>
                <w:szCs w:val="24"/>
              </w:rPr>
            </w:pPr>
            <w:r w:rsidRPr="009C0F54">
              <w:rPr>
                <w:rFonts w:ascii="Times New Roman" w:hAnsi="Times New Roman"/>
                <w:bCs/>
                <w:sz w:val="24"/>
                <w:szCs w:val="24"/>
              </w:rPr>
              <w:t>13.4.2</w:t>
            </w:r>
          </w:p>
        </w:tc>
        <w:tc>
          <w:tcPr>
            <w:tcW w:w="4913" w:type="dxa"/>
            <w:vAlign w:val="center"/>
          </w:tcPr>
          <w:p w14:paraId="59EE5638"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 xml:space="preserve">Акушерські </w:t>
            </w:r>
            <w:proofErr w:type="gramStart"/>
            <w:r w:rsidRPr="009C0F54">
              <w:rPr>
                <w:rFonts w:ascii="Times New Roman" w:hAnsi="Times New Roman"/>
                <w:sz w:val="24"/>
                <w:szCs w:val="24"/>
              </w:rPr>
              <w:t>досл</w:t>
            </w:r>
            <w:proofErr w:type="gramEnd"/>
            <w:r w:rsidRPr="009C0F54">
              <w:rPr>
                <w:rFonts w:ascii="Times New Roman" w:hAnsi="Times New Roman"/>
                <w:sz w:val="24"/>
                <w:szCs w:val="24"/>
              </w:rPr>
              <w:t>ідження</w:t>
            </w:r>
          </w:p>
        </w:tc>
        <w:tc>
          <w:tcPr>
            <w:tcW w:w="2135" w:type="dxa"/>
            <w:vAlign w:val="center"/>
          </w:tcPr>
          <w:p w14:paraId="276E8C12"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Наявність</w:t>
            </w:r>
          </w:p>
        </w:tc>
        <w:tc>
          <w:tcPr>
            <w:tcW w:w="1917" w:type="dxa"/>
            <w:vAlign w:val="center"/>
          </w:tcPr>
          <w:p w14:paraId="57004D54" w14:textId="77777777" w:rsidR="00FF1855" w:rsidRPr="009C0F54" w:rsidRDefault="00FF1855" w:rsidP="00552C4B">
            <w:pPr>
              <w:tabs>
                <w:tab w:val="left" w:pos="284"/>
              </w:tabs>
              <w:rPr>
                <w:rFonts w:ascii="Times New Roman" w:hAnsi="Times New Roman"/>
                <w:bCs/>
                <w:sz w:val="24"/>
                <w:szCs w:val="24"/>
              </w:rPr>
            </w:pPr>
          </w:p>
        </w:tc>
      </w:tr>
      <w:tr w:rsidR="00FF1855" w:rsidRPr="009C0F54" w14:paraId="75CE11F5" w14:textId="77777777" w:rsidTr="00552C4B">
        <w:tc>
          <w:tcPr>
            <w:tcW w:w="816" w:type="dxa"/>
            <w:vAlign w:val="center"/>
          </w:tcPr>
          <w:p w14:paraId="3649CB81" w14:textId="77777777" w:rsidR="00FF1855" w:rsidRPr="009C0F54" w:rsidRDefault="00FF1855" w:rsidP="00552C4B">
            <w:pPr>
              <w:jc w:val="center"/>
              <w:rPr>
                <w:rFonts w:ascii="Times New Roman" w:hAnsi="Times New Roman"/>
                <w:sz w:val="24"/>
                <w:szCs w:val="24"/>
              </w:rPr>
            </w:pPr>
            <w:r w:rsidRPr="009C0F54">
              <w:rPr>
                <w:rFonts w:ascii="Times New Roman" w:hAnsi="Times New Roman"/>
                <w:bCs/>
                <w:sz w:val="24"/>
                <w:szCs w:val="24"/>
              </w:rPr>
              <w:t>13.4.3</w:t>
            </w:r>
          </w:p>
        </w:tc>
        <w:tc>
          <w:tcPr>
            <w:tcW w:w="4913" w:type="dxa"/>
            <w:vAlign w:val="center"/>
          </w:tcPr>
          <w:p w14:paraId="4810F44C"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 xml:space="preserve">Гінекологічні </w:t>
            </w:r>
            <w:proofErr w:type="gramStart"/>
            <w:r w:rsidRPr="009C0F54">
              <w:rPr>
                <w:rFonts w:ascii="Times New Roman" w:hAnsi="Times New Roman"/>
                <w:sz w:val="24"/>
                <w:szCs w:val="24"/>
              </w:rPr>
              <w:t>досл</w:t>
            </w:r>
            <w:proofErr w:type="gramEnd"/>
            <w:r w:rsidRPr="009C0F54">
              <w:rPr>
                <w:rFonts w:ascii="Times New Roman" w:hAnsi="Times New Roman"/>
                <w:sz w:val="24"/>
                <w:szCs w:val="24"/>
              </w:rPr>
              <w:t>ідження</w:t>
            </w:r>
          </w:p>
        </w:tc>
        <w:tc>
          <w:tcPr>
            <w:tcW w:w="2135" w:type="dxa"/>
            <w:vAlign w:val="center"/>
          </w:tcPr>
          <w:p w14:paraId="4D78D8AE"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Наявність</w:t>
            </w:r>
          </w:p>
        </w:tc>
        <w:tc>
          <w:tcPr>
            <w:tcW w:w="1917" w:type="dxa"/>
            <w:vAlign w:val="center"/>
          </w:tcPr>
          <w:p w14:paraId="301D7995" w14:textId="77777777" w:rsidR="00FF1855" w:rsidRPr="009C0F54" w:rsidRDefault="00FF1855" w:rsidP="00552C4B">
            <w:pPr>
              <w:tabs>
                <w:tab w:val="left" w:pos="284"/>
              </w:tabs>
              <w:rPr>
                <w:rFonts w:ascii="Times New Roman" w:hAnsi="Times New Roman"/>
                <w:bCs/>
                <w:sz w:val="24"/>
                <w:szCs w:val="24"/>
              </w:rPr>
            </w:pPr>
          </w:p>
        </w:tc>
      </w:tr>
      <w:tr w:rsidR="00FF1855" w:rsidRPr="009C0F54" w14:paraId="4A55DAEE" w14:textId="77777777" w:rsidTr="00552C4B">
        <w:tc>
          <w:tcPr>
            <w:tcW w:w="816" w:type="dxa"/>
            <w:vAlign w:val="center"/>
          </w:tcPr>
          <w:p w14:paraId="7D93D31E" w14:textId="77777777" w:rsidR="00FF1855" w:rsidRPr="009C0F54" w:rsidRDefault="00FF1855" w:rsidP="00552C4B">
            <w:pPr>
              <w:jc w:val="center"/>
              <w:rPr>
                <w:rFonts w:ascii="Times New Roman" w:hAnsi="Times New Roman"/>
                <w:sz w:val="24"/>
                <w:szCs w:val="24"/>
              </w:rPr>
            </w:pPr>
            <w:r w:rsidRPr="009C0F54">
              <w:rPr>
                <w:rFonts w:ascii="Times New Roman" w:hAnsi="Times New Roman"/>
                <w:bCs/>
                <w:sz w:val="24"/>
                <w:szCs w:val="24"/>
              </w:rPr>
              <w:t>13.4.4</w:t>
            </w:r>
          </w:p>
        </w:tc>
        <w:tc>
          <w:tcPr>
            <w:tcW w:w="4913" w:type="dxa"/>
            <w:vAlign w:val="center"/>
          </w:tcPr>
          <w:p w14:paraId="2B17347D"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Частотний діапазон</w:t>
            </w:r>
          </w:p>
        </w:tc>
        <w:tc>
          <w:tcPr>
            <w:tcW w:w="2135" w:type="dxa"/>
            <w:vAlign w:val="center"/>
          </w:tcPr>
          <w:p w14:paraId="34456C5D" w14:textId="77777777" w:rsidR="00FF1855" w:rsidRPr="009C0F54" w:rsidRDefault="00FF1855" w:rsidP="00552C4B">
            <w:pPr>
              <w:autoSpaceDE w:val="0"/>
              <w:autoSpaceDN w:val="0"/>
              <w:adjustRightInd w:val="0"/>
              <w:rPr>
                <w:rFonts w:ascii="Times New Roman" w:hAnsi="Times New Roman"/>
                <w:sz w:val="24"/>
                <w:szCs w:val="24"/>
              </w:rPr>
            </w:pPr>
            <w:r w:rsidRPr="009C0F54">
              <w:rPr>
                <w:rFonts w:ascii="Times New Roman" w:hAnsi="Times New Roman"/>
                <w:sz w:val="24"/>
                <w:szCs w:val="24"/>
              </w:rPr>
              <w:t>Не вужче 4 - 9 МГц</w:t>
            </w:r>
          </w:p>
        </w:tc>
        <w:tc>
          <w:tcPr>
            <w:tcW w:w="1917" w:type="dxa"/>
            <w:vAlign w:val="center"/>
          </w:tcPr>
          <w:p w14:paraId="665AF42A" w14:textId="77777777" w:rsidR="00FF1855" w:rsidRPr="009C0F54" w:rsidRDefault="00FF1855" w:rsidP="00552C4B">
            <w:pPr>
              <w:tabs>
                <w:tab w:val="left" w:pos="284"/>
              </w:tabs>
              <w:rPr>
                <w:rFonts w:ascii="Times New Roman" w:hAnsi="Times New Roman"/>
                <w:bCs/>
                <w:sz w:val="24"/>
                <w:szCs w:val="24"/>
              </w:rPr>
            </w:pPr>
          </w:p>
        </w:tc>
      </w:tr>
      <w:tr w:rsidR="00FF1855" w:rsidRPr="009C0F54" w14:paraId="0585B0E3" w14:textId="77777777" w:rsidTr="00552C4B">
        <w:tc>
          <w:tcPr>
            <w:tcW w:w="816" w:type="dxa"/>
            <w:vAlign w:val="center"/>
          </w:tcPr>
          <w:p w14:paraId="5ABCB6F9" w14:textId="77777777" w:rsidR="00FF1855" w:rsidRPr="009C0F54" w:rsidRDefault="00FF1855" w:rsidP="00552C4B">
            <w:pPr>
              <w:jc w:val="center"/>
              <w:rPr>
                <w:rFonts w:ascii="Times New Roman" w:hAnsi="Times New Roman"/>
                <w:sz w:val="24"/>
                <w:szCs w:val="24"/>
              </w:rPr>
            </w:pPr>
            <w:r w:rsidRPr="009C0F54">
              <w:rPr>
                <w:rFonts w:ascii="Times New Roman" w:hAnsi="Times New Roman"/>
                <w:bCs/>
                <w:sz w:val="24"/>
                <w:szCs w:val="24"/>
              </w:rPr>
              <w:t>13.4.5</w:t>
            </w:r>
          </w:p>
        </w:tc>
        <w:tc>
          <w:tcPr>
            <w:tcW w:w="4913" w:type="dxa"/>
            <w:vAlign w:val="center"/>
          </w:tcPr>
          <w:p w14:paraId="14C4587C"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Кількість елементів</w:t>
            </w:r>
          </w:p>
        </w:tc>
        <w:tc>
          <w:tcPr>
            <w:tcW w:w="2135" w:type="dxa"/>
            <w:vAlign w:val="center"/>
          </w:tcPr>
          <w:p w14:paraId="4B834159" w14:textId="77777777" w:rsidR="00FF1855" w:rsidRPr="009C0F54" w:rsidRDefault="00FF1855" w:rsidP="00552C4B">
            <w:pPr>
              <w:autoSpaceDE w:val="0"/>
              <w:autoSpaceDN w:val="0"/>
              <w:adjustRightInd w:val="0"/>
              <w:rPr>
                <w:rFonts w:ascii="Times New Roman" w:hAnsi="Times New Roman"/>
                <w:sz w:val="24"/>
                <w:szCs w:val="24"/>
              </w:rPr>
            </w:pPr>
            <w:r w:rsidRPr="009C0F54">
              <w:rPr>
                <w:rFonts w:ascii="Times New Roman" w:hAnsi="Times New Roman"/>
                <w:sz w:val="24"/>
                <w:szCs w:val="24"/>
              </w:rPr>
              <w:t>Не менше 128</w:t>
            </w:r>
          </w:p>
        </w:tc>
        <w:tc>
          <w:tcPr>
            <w:tcW w:w="1917" w:type="dxa"/>
            <w:vAlign w:val="center"/>
          </w:tcPr>
          <w:p w14:paraId="056EC4EF" w14:textId="77777777" w:rsidR="00FF1855" w:rsidRPr="009C0F54" w:rsidRDefault="00FF1855" w:rsidP="00552C4B">
            <w:pPr>
              <w:tabs>
                <w:tab w:val="left" w:pos="284"/>
              </w:tabs>
              <w:rPr>
                <w:rFonts w:ascii="Times New Roman" w:hAnsi="Times New Roman"/>
                <w:bCs/>
                <w:sz w:val="24"/>
                <w:szCs w:val="24"/>
              </w:rPr>
            </w:pPr>
          </w:p>
        </w:tc>
      </w:tr>
      <w:tr w:rsidR="00FF1855" w:rsidRPr="009C0F54" w14:paraId="5BD71455" w14:textId="77777777" w:rsidTr="00552C4B">
        <w:tc>
          <w:tcPr>
            <w:tcW w:w="816" w:type="dxa"/>
            <w:vAlign w:val="center"/>
          </w:tcPr>
          <w:p w14:paraId="74DFA072" w14:textId="77777777" w:rsidR="00FF1855" w:rsidRPr="009C0F54" w:rsidRDefault="00FF1855" w:rsidP="00552C4B">
            <w:pPr>
              <w:jc w:val="center"/>
              <w:rPr>
                <w:rFonts w:ascii="Times New Roman" w:hAnsi="Times New Roman"/>
                <w:sz w:val="24"/>
                <w:szCs w:val="24"/>
              </w:rPr>
            </w:pPr>
            <w:r w:rsidRPr="009C0F54">
              <w:rPr>
                <w:rFonts w:ascii="Times New Roman" w:hAnsi="Times New Roman"/>
                <w:bCs/>
                <w:sz w:val="24"/>
                <w:szCs w:val="24"/>
              </w:rPr>
              <w:t>13.4.6</w:t>
            </w:r>
          </w:p>
        </w:tc>
        <w:tc>
          <w:tcPr>
            <w:tcW w:w="4913" w:type="dxa"/>
            <w:vAlign w:val="center"/>
          </w:tcPr>
          <w:p w14:paraId="421B2728"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Кут сканування</w:t>
            </w:r>
          </w:p>
        </w:tc>
        <w:tc>
          <w:tcPr>
            <w:tcW w:w="2135" w:type="dxa"/>
            <w:vAlign w:val="center"/>
          </w:tcPr>
          <w:p w14:paraId="26B9F92F" w14:textId="77777777" w:rsidR="00FF1855" w:rsidRPr="009C0F54" w:rsidRDefault="00FF1855" w:rsidP="00552C4B">
            <w:pPr>
              <w:autoSpaceDE w:val="0"/>
              <w:autoSpaceDN w:val="0"/>
              <w:adjustRightInd w:val="0"/>
              <w:rPr>
                <w:rFonts w:ascii="Times New Roman" w:hAnsi="Times New Roman"/>
                <w:sz w:val="24"/>
                <w:szCs w:val="24"/>
              </w:rPr>
            </w:pPr>
            <w:r w:rsidRPr="009C0F54">
              <w:rPr>
                <w:rFonts w:ascii="Times New Roman" w:hAnsi="Times New Roman"/>
                <w:sz w:val="24"/>
                <w:szCs w:val="24"/>
              </w:rPr>
              <w:t xml:space="preserve">Не </w:t>
            </w:r>
            <w:r w:rsidRPr="00F37F74">
              <w:rPr>
                <w:rFonts w:ascii="Times New Roman" w:hAnsi="Times New Roman"/>
                <w:sz w:val="24"/>
                <w:szCs w:val="24"/>
              </w:rPr>
              <w:t>менше 142°</w:t>
            </w:r>
            <w:r w:rsidRPr="009C0F54">
              <w:rPr>
                <w:rFonts w:ascii="Times New Roman" w:hAnsi="Times New Roman"/>
                <w:sz w:val="24"/>
                <w:szCs w:val="24"/>
              </w:rPr>
              <w:t xml:space="preserve"> </w:t>
            </w:r>
          </w:p>
        </w:tc>
        <w:tc>
          <w:tcPr>
            <w:tcW w:w="1917" w:type="dxa"/>
            <w:vAlign w:val="center"/>
          </w:tcPr>
          <w:p w14:paraId="479936C6" w14:textId="77777777" w:rsidR="00FF1855" w:rsidRPr="009C0F54" w:rsidRDefault="00FF1855" w:rsidP="00552C4B">
            <w:pPr>
              <w:tabs>
                <w:tab w:val="left" w:pos="284"/>
              </w:tabs>
              <w:rPr>
                <w:rFonts w:ascii="Times New Roman" w:hAnsi="Times New Roman"/>
                <w:bCs/>
                <w:sz w:val="24"/>
                <w:szCs w:val="24"/>
              </w:rPr>
            </w:pPr>
          </w:p>
        </w:tc>
      </w:tr>
      <w:tr w:rsidR="00FF1855" w:rsidRPr="009C0F54" w14:paraId="7468E7A7" w14:textId="77777777" w:rsidTr="00552C4B">
        <w:tc>
          <w:tcPr>
            <w:tcW w:w="816" w:type="dxa"/>
            <w:vAlign w:val="center"/>
          </w:tcPr>
          <w:p w14:paraId="6533E8E1" w14:textId="77777777" w:rsidR="00FF1855" w:rsidRPr="009C0F54" w:rsidRDefault="00FF1855" w:rsidP="00552C4B">
            <w:pPr>
              <w:jc w:val="center"/>
              <w:rPr>
                <w:rFonts w:ascii="Times New Roman" w:hAnsi="Times New Roman"/>
                <w:sz w:val="24"/>
                <w:szCs w:val="24"/>
              </w:rPr>
            </w:pPr>
            <w:r w:rsidRPr="009C0F54">
              <w:rPr>
                <w:rFonts w:ascii="Times New Roman" w:hAnsi="Times New Roman"/>
                <w:bCs/>
                <w:sz w:val="24"/>
                <w:szCs w:val="24"/>
              </w:rPr>
              <w:lastRenderedPageBreak/>
              <w:t>13.4.</w:t>
            </w:r>
            <w:r>
              <w:rPr>
                <w:rFonts w:ascii="Times New Roman" w:hAnsi="Times New Roman"/>
                <w:bCs/>
                <w:sz w:val="24"/>
                <w:szCs w:val="24"/>
              </w:rPr>
              <w:t>7</w:t>
            </w:r>
          </w:p>
        </w:tc>
        <w:tc>
          <w:tcPr>
            <w:tcW w:w="4913" w:type="dxa"/>
            <w:vAlign w:val="center"/>
          </w:tcPr>
          <w:p w14:paraId="1379DE13" w14:textId="77777777" w:rsidR="00FF1855" w:rsidRPr="009C0F54" w:rsidRDefault="00FF1855" w:rsidP="00552C4B">
            <w:pPr>
              <w:rPr>
                <w:rFonts w:ascii="Times New Roman" w:hAnsi="Times New Roman"/>
                <w:sz w:val="24"/>
                <w:szCs w:val="24"/>
              </w:rPr>
            </w:pPr>
            <w:r w:rsidRPr="009C0F54">
              <w:rPr>
                <w:rFonts w:ascii="Times New Roman" w:hAnsi="Times New Roman"/>
                <w:sz w:val="24"/>
                <w:szCs w:val="24"/>
              </w:rPr>
              <w:t>Можливість використання біопсійної насадки</w:t>
            </w:r>
          </w:p>
        </w:tc>
        <w:tc>
          <w:tcPr>
            <w:tcW w:w="2135" w:type="dxa"/>
            <w:vAlign w:val="center"/>
          </w:tcPr>
          <w:p w14:paraId="45494CAE" w14:textId="77777777" w:rsidR="00FF1855" w:rsidRPr="009C0F54" w:rsidRDefault="00FF1855" w:rsidP="00552C4B">
            <w:pPr>
              <w:autoSpaceDE w:val="0"/>
              <w:autoSpaceDN w:val="0"/>
              <w:adjustRightInd w:val="0"/>
              <w:rPr>
                <w:rFonts w:ascii="Times New Roman" w:hAnsi="Times New Roman"/>
                <w:sz w:val="24"/>
                <w:szCs w:val="24"/>
              </w:rPr>
            </w:pPr>
            <w:r w:rsidRPr="009C0F54">
              <w:rPr>
                <w:rFonts w:ascii="Times New Roman" w:hAnsi="Times New Roman"/>
                <w:sz w:val="24"/>
                <w:szCs w:val="24"/>
              </w:rPr>
              <w:t>Відповідність</w:t>
            </w:r>
          </w:p>
        </w:tc>
        <w:tc>
          <w:tcPr>
            <w:tcW w:w="1917" w:type="dxa"/>
            <w:vAlign w:val="center"/>
          </w:tcPr>
          <w:p w14:paraId="280F7785" w14:textId="77777777" w:rsidR="00FF1855" w:rsidRPr="009C0F54" w:rsidRDefault="00FF1855" w:rsidP="00552C4B">
            <w:pPr>
              <w:tabs>
                <w:tab w:val="left" w:pos="284"/>
              </w:tabs>
              <w:rPr>
                <w:rFonts w:ascii="Times New Roman" w:hAnsi="Times New Roman"/>
                <w:bCs/>
                <w:sz w:val="24"/>
                <w:szCs w:val="24"/>
              </w:rPr>
            </w:pPr>
          </w:p>
        </w:tc>
      </w:tr>
    </w:tbl>
    <w:p w14:paraId="778BF6AA" w14:textId="77777777" w:rsidR="00FF1855" w:rsidRPr="009C0F54" w:rsidRDefault="00FF1855" w:rsidP="00FF1855">
      <w:pPr>
        <w:tabs>
          <w:tab w:val="left" w:pos="284"/>
        </w:tabs>
        <w:jc w:val="both"/>
        <w:rPr>
          <w:rFonts w:ascii="Times New Roman" w:hAnsi="Times New Roman"/>
          <w:bCs/>
          <w:sz w:val="24"/>
          <w:szCs w:val="24"/>
        </w:rPr>
      </w:pPr>
    </w:p>
    <w:p w14:paraId="4F82C17B" w14:textId="77777777" w:rsidR="00FF1855" w:rsidRPr="009C0F54" w:rsidRDefault="00FF1855" w:rsidP="00FF1855">
      <w:pPr>
        <w:spacing w:line="360" w:lineRule="auto"/>
        <w:jc w:val="center"/>
        <w:rPr>
          <w:rFonts w:ascii="Times New Roman" w:hAnsi="Times New Roman"/>
          <w:b/>
          <w:sz w:val="24"/>
          <w:szCs w:val="24"/>
        </w:rPr>
      </w:pPr>
      <w:r>
        <w:rPr>
          <w:rFonts w:ascii="Times New Roman" w:hAnsi="Times New Roman"/>
          <w:b/>
          <w:sz w:val="24"/>
          <w:szCs w:val="24"/>
        </w:rPr>
        <w:t>В</w:t>
      </w:r>
      <w:r w:rsidRPr="009C0F54">
        <w:rPr>
          <w:rFonts w:ascii="Times New Roman" w:hAnsi="Times New Roman"/>
          <w:b/>
          <w:sz w:val="24"/>
          <w:szCs w:val="24"/>
        </w:rPr>
        <w:t>имоги до</w:t>
      </w:r>
      <w:r>
        <w:rPr>
          <w:rFonts w:ascii="Times New Roman" w:hAnsi="Times New Roman"/>
          <w:b/>
          <w:sz w:val="24"/>
          <w:szCs w:val="24"/>
        </w:rPr>
        <w:t xml:space="preserve"> с</w:t>
      </w:r>
      <w:r w:rsidRPr="00693095">
        <w:rPr>
          <w:rFonts w:ascii="Times New Roman" w:hAnsi="Times New Roman"/>
          <w:b/>
          <w:sz w:val="24"/>
          <w:szCs w:val="24"/>
        </w:rPr>
        <w:t>канер</w:t>
      </w:r>
      <w:r>
        <w:rPr>
          <w:rFonts w:ascii="Times New Roman" w:hAnsi="Times New Roman"/>
          <w:b/>
          <w:sz w:val="24"/>
          <w:szCs w:val="24"/>
        </w:rPr>
        <w:t>у</w:t>
      </w:r>
      <w:r w:rsidRPr="00693095">
        <w:rPr>
          <w:rFonts w:ascii="Times New Roman" w:hAnsi="Times New Roman"/>
          <w:b/>
          <w:sz w:val="24"/>
          <w:szCs w:val="24"/>
        </w:rPr>
        <w:t xml:space="preserve"> </w:t>
      </w:r>
      <w:proofErr w:type="gramStart"/>
      <w:r w:rsidRPr="00693095">
        <w:rPr>
          <w:rFonts w:ascii="Times New Roman" w:hAnsi="Times New Roman"/>
          <w:b/>
          <w:sz w:val="24"/>
          <w:szCs w:val="24"/>
        </w:rPr>
        <w:t>ультразвуков</w:t>
      </w:r>
      <w:r>
        <w:rPr>
          <w:rFonts w:ascii="Times New Roman" w:hAnsi="Times New Roman"/>
          <w:b/>
          <w:sz w:val="24"/>
          <w:szCs w:val="24"/>
        </w:rPr>
        <w:t>ого</w:t>
      </w:r>
      <w:proofErr w:type="gramEnd"/>
      <w:r w:rsidRPr="00693095">
        <w:rPr>
          <w:rFonts w:ascii="Times New Roman" w:hAnsi="Times New Roman"/>
          <w:b/>
          <w:sz w:val="24"/>
          <w:szCs w:val="24"/>
        </w:rPr>
        <w:t xml:space="preserve"> діагностичн</w:t>
      </w:r>
      <w:r>
        <w:rPr>
          <w:rFonts w:ascii="Times New Roman" w:hAnsi="Times New Roman"/>
          <w:b/>
          <w:sz w:val="24"/>
          <w:szCs w:val="24"/>
        </w:rPr>
        <w:t>ого</w:t>
      </w:r>
      <w:r w:rsidRPr="00693095">
        <w:rPr>
          <w:rFonts w:ascii="Times New Roman" w:hAnsi="Times New Roman"/>
          <w:b/>
          <w:sz w:val="24"/>
          <w:szCs w:val="24"/>
        </w:rPr>
        <w:t xml:space="preserve">, </w:t>
      </w:r>
      <w:r>
        <w:rPr>
          <w:rFonts w:ascii="Times New Roman" w:hAnsi="Times New Roman"/>
          <w:b/>
          <w:sz w:val="24"/>
          <w:szCs w:val="24"/>
        </w:rPr>
        <w:t>стаціонарного</w:t>
      </w:r>
    </w:p>
    <w:tbl>
      <w:tblPr>
        <w:tblStyle w:val="17"/>
        <w:tblW w:w="9741" w:type="dxa"/>
        <w:tblLook w:val="04A0" w:firstRow="1" w:lastRow="0" w:firstColumn="1" w:lastColumn="0" w:noHBand="0" w:noVBand="1"/>
      </w:tblPr>
      <w:tblGrid>
        <w:gridCol w:w="2064"/>
        <w:gridCol w:w="3792"/>
        <w:gridCol w:w="2121"/>
        <w:gridCol w:w="1755"/>
        <w:gridCol w:w="9"/>
      </w:tblGrid>
      <w:tr w:rsidR="00FF1855" w:rsidRPr="00FF1A88" w14:paraId="7E14FB2E" w14:textId="77777777" w:rsidTr="00552C4B">
        <w:trPr>
          <w:gridAfter w:val="1"/>
          <w:wAfter w:w="12" w:type="dxa"/>
        </w:trPr>
        <w:tc>
          <w:tcPr>
            <w:tcW w:w="1356" w:type="dxa"/>
            <w:shd w:val="clear" w:color="auto" w:fill="auto"/>
            <w:vAlign w:val="center"/>
          </w:tcPr>
          <w:p w14:paraId="664570E9" w14:textId="77777777" w:rsidR="00FF1855" w:rsidRPr="00FF1A88" w:rsidRDefault="00FF1855" w:rsidP="00552C4B">
            <w:pPr>
              <w:spacing w:line="240" w:lineRule="auto"/>
              <w:jc w:val="center"/>
              <w:rPr>
                <w:rFonts w:ascii="Times New Roman" w:hAnsi="Times New Roman"/>
                <w:b/>
                <w:sz w:val="24"/>
                <w:szCs w:val="24"/>
              </w:rPr>
            </w:pPr>
            <w:r w:rsidRPr="00FF1A88">
              <w:rPr>
                <w:rFonts w:ascii="Times New Roman" w:hAnsi="Times New Roman"/>
                <w:b/>
                <w:sz w:val="24"/>
                <w:szCs w:val="24"/>
              </w:rPr>
              <w:t>№</w:t>
            </w:r>
          </w:p>
        </w:tc>
        <w:tc>
          <w:tcPr>
            <w:tcW w:w="4309" w:type="dxa"/>
            <w:shd w:val="clear" w:color="auto" w:fill="auto"/>
            <w:vAlign w:val="center"/>
          </w:tcPr>
          <w:p w14:paraId="110983B2" w14:textId="77777777" w:rsidR="00FF1855" w:rsidRPr="00FF1A88" w:rsidRDefault="00FF1855" w:rsidP="00552C4B">
            <w:pPr>
              <w:spacing w:line="240" w:lineRule="auto"/>
              <w:rPr>
                <w:rFonts w:ascii="Times New Roman" w:hAnsi="Times New Roman"/>
                <w:b/>
                <w:sz w:val="24"/>
                <w:szCs w:val="24"/>
              </w:rPr>
            </w:pPr>
            <w:r w:rsidRPr="009C0F54">
              <w:rPr>
                <w:rFonts w:ascii="Times New Roman" w:hAnsi="Times New Roman"/>
                <w:b/>
                <w:bCs/>
                <w:sz w:val="24"/>
                <w:szCs w:val="24"/>
              </w:rPr>
              <w:t>Х</w:t>
            </w:r>
            <w:r>
              <w:rPr>
                <w:rFonts w:ascii="Times New Roman" w:hAnsi="Times New Roman"/>
                <w:b/>
                <w:bCs/>
                <w:sz w:val="24"/>
                <w:szCs w:val="24"/>
              </w:rPr>
              <w:t>арактеристика</w:t>
            </w:r>
          </w:p>
        </w:tc>
        <w:tc>
          <w:tcPr>
            <w:tcW w:w="2268" w:type="dxa"/>
            <w:shd w:val="clear" w:color="auto" w:fill="auto"/>
            <w:vAlign w:val="center"/>
          </w:tcPr>
          <w:p w14:paraId="350E1077" w14:textId="77777777" w:rsidR="00FF1855" w:rsidRPr="00FF1A88" w:rsidRDefault="00FF1855" w:rsidP="00552C4B">
            <w:pPr>
              <w:spacing w:line="240" w:lineRule="auto"/>
              <w:jc w:val="center"/>
              <w:rPr>
                <w:rFonts w:ascii="Times New Roman" w:hAnsi="Times New Roman"/>
                <w:b/>
                <w:sz w:val="24"/>
                <w:szCs w:val="24"/>
              </w:rPr>
            </w:pPr>
            <w:r w:rsidRPr="009C0F54">
              <w:rPr>
                <w:rFonts w:ascii="Times New Roman" w:hAnsi="Times New Roman"/>
                <w:b/>
                <w:bCs/>
                <w:sz w:val="24"/>
                <w:szCs w:val="24"/>
              </w:rPr>
              <w:t>В</w:t>
            </w:r>
            <w:r>
              <w:rPr>
                <w:rFonts w:ascii="Times New Roman" w:hAnsi="Times New Roman"/>
                <w:b/>
                <w:bCs/>
                <w:sz w:val="24"/>
                <w:szCs w:val="24"/>
              </w:rPr>
              <w:t>имоги</w:t>
            </w:r>
          </w:p>
        </w:tc>
        <w:tc>
          <w:tcPr>
            <w:tcW w:w="1796" w:type="dxa"/>
            <w:shd w:val="clear" w:color="auto" w:fill="auto"/>
            <w:vAlign w:val="center"/>
          </w:tcPr>
          <w:p w14:paraId="779A8609" w14:textId="77777777" w:rsidR="00FF1855" w:rsidRPr="00FF1A88" w:rsidRDefault="00FF1855" w:rsidP="00552C4B">
            <w:pPr>
              <w:spacing w:line="240" w:lineRule="auto"/>
              <w:jc w:val="center"/>
              <w:rPr>
                <w:rFonts w:ascii="Times New Roman" w:hAnsi="Times New Roman"/>
                <w:b/>
                <w:sz w:val="24"/>
                <w:szCs w:val="24"/>
              </w:rPr>
            </w:pPr>
            <w:r w:rsidRPr="009C0F54">
              <w:rPr>
                <w:rFonts w:ascii="Times New Roman" w:hAnsi="Times New Roman"/>
                <w:b/>
                <w:bCs/>
                <w:sz w:val="24"/>
                <w:szCs w:val="24"/>
              </w:rPr>
              <w:t xml:space="preserve">Відповідність </w:t>
            </w:r>
          </w:p>
        </w:tc>
      </w:tr>
      <w:tr w:rsidR="00FF1855" w:rsidRPr="00FF1A88" w14:paraId="608DD178" w14:textId="77777777" w:rsidTr="00552C4B">
        <w:tc>
          <w:tcPr>
            <w:tcW w:w="1356" w:type="dxa"/>
            <w:shd w:val="clear" w:color="auto" w:fill="auto"/>
            <w:vAlign w:val="center"/>
          </w:tcPr>
          <w:p w14:paraId="05F513EB" w14:textId="77777777" w:rsidR="00FF1855" w:rsidRPr="00FF1A88" w:rsidRDefault="00FF1855" w:rsidP="00200BBF">
            <w:pPr>
              <w:numPr>
                <w:ilvl w:val="0"/>
                <w:numId w:val="16"/>
              </w:numPr>
              <w:spacing w:line="240" w:lineRule="auto"/>
              <w:ind w:left="0" w:firstLine="0"/>
              <w:contextualSpacing/>
              <w:jc w:val="center"/>
              <w:rPr>
                <w:rFonts w:ascii="Times New Roman" w:hAnsi="Times New Roman"/>
                <w:b/>
                <w:sz w:val="24"/>
                <w:szCs w:val="24"/>
              </w:rPr>
            </w:pPr>
          </w:p>
        </w:tc>
        <w:tc>
          <w:tcPr>
            <w:tcW w:w="8385" w:type="dxa"/>
            <w:gridSpan w:val="4"/>
            <w:shd w:val="clear" w:color="auto" w:fill="auto"/>
            <w:vAlign w:val="center"/>
          </w:tcPr>
          <w:p w14:paraId="2609C9C2"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b/>
                <w:sz w:val="24"/>
                <w:szCs w:val="24"/>
              </w:rPr>
              <w:t>Загальні вимоги</w:t>
            </w:r>
          </w:p>
        </w:tc>
      </w:tr>
      <w:tr w:rsidR="00FF1855" w:rsidRPr="00FF1A88" w14:paraId="6247A5A0" w14:textId="77777777" w:rsidTr="00552C4B">
        <w:trPr>
          <w:gridAfter w:val="1"/>
          <w:wAfter w:w="12" w:type="dxa"/>
        </w:trPr>
        <w:tc>
          <w:tcPr>
            <w:tcW w:w="1356" w:type="dxa"/>
            <w:shd w:val="clear" w:color="auto" w:fill="auto"/>
            <w:vAlign w:val="center"/>
          </w:tcPr>
          <w:p w14:paraId="3BA9D910"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7DF906F0"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Область використання</w:t>
            </w:r>
          </w:p>
        </w:tc>
        <w:tc>
          <w:tcPr>
            <w:tcW w:w="2268" w:type="dxa"/>
            <w:shd w:val="clear" w:color="auto" w:fill="auto"/>
            <w:vAlign w:val="center"/>
          </w:tcPr>
          <w:p w14:paraId="558C1401" w14:textId="77777777" w:rsidR="00FF1855" w:rsidRPr="00FF1A88" w:rsidRDefault="00FF1855" w:rsidP="00552C4B">
            <w:pPr>
              <w:spacing w:line="240" w:lineRule="auto"/>
              <w:jc w:val="center"/>
              <w:rPr>
                <w:rFonts w:ascii="Times New Roman" w:hAnsi="Times New Roman"/>
                <w:sz w:val="24"/>
                <w:szCs w:val="24"/>
              </w:rPr>
            </w:pPr>
            <w:r w:rsidRPr="00FF1A88">
              <w:rPr>
                <w:rFonts w:ascii="Times New Roman" w:hAnsi="Times New Roman"/>
                <w:sz w:val="24"/>
                <w:szCs w:val="24"/>
              </w:rPr>
              <w:t xml:space="preserve">Абдомінальні, акушерські, гінекологічні, кардіологічні </w:t>
            </w:r>
            <w:proofErr w:type="gramStart"/>
            <w:r w:rsidRPr="00FF1A88">
              <w:rPr>
                <w:rFonts w:ascii="Times New Roman" w:hAnsi="Times New Roman"/>
                <w:sz w:val="24"/>
                <w:szCs w:val="24"/>
              </w:rPr>
              <w:t>досл</w:t>
            </w:r>
            <w:proofErr w:type="gramEnd"/>
            <w:r w:rsidRPr="00FF1A88">
              <w:rPr>
                <w:rFonts w:ascii="Times New Roman" w:hAnsi="Times New Roman"/>
                <w:sz w:val="24"/>
                <w:szCs w:val="24"/>
              </w:rPr>
              <w:t xml:space="preserve">ідження, а також дослідження малих частин, судин. </w:t>
            </w:r>
            <w:proofErr w:type="gramStart"/>
            <w:r w:rsidRPr="00FF1A88">
              <w:rPr>
                <w:rFonts w:ascii="Times New Roman" w:hAnsi="Times New Roman"/>
                <w:sz w:val="24"/>
                <w:szCs w:val="24"/>
              </w:rPr>
              <w:t>Досл</w:t>
            </w:r>
            <w:proofErr w:type="gramEnd"/>
            <w:r w:rsidRPr="00FF1A88">
              <w:rPr>
                <w:rFonts w:ascii="Times New Roman" w:hAnsi="Times New Roman"/>
                <w:sz w:val="24"/>
                <w:szCs w:val="24"/>
              </w:rPr>
              <w:t>ідження в області урології, педіатрії та ін.</w:t>
            </w:r>
          </w:p>
        </w:tc>
        <w:tc>
          <w:tcPr>
            <w:tcW w:w="1796" w:type="dxa"/>
            <w:shd w:val="clear" w:color="auto" w:fill="auto"/>
          </w:tcPr>
          <w:p w14:paraId="79E85D13" w14:textId="77777777" w:rsidR="00FF1855" w:rsidRPr="00FF1A88" w:rsidRDefault="00FF1855" w:rsidP="00552C4B">
            <w:pPr>
              <w:spacing w:line="240" w:lineRule="auto"/>
              <w:rPr>
                <w:rFonts w:ascii="Times New Roman" w:hAnsi="Times New Roman"/>
                <w:sz w:val="24"/>
                <w:szCs w:val="24"/>
                <w:lang w:val="en-US"/>
              </w:rPr>
            </w:pPr>
          </w:p>
        </w:tc>
      </w:tr>
      <w:tr w:rsidR="00FF1855" w:rsidRPr="00FF1A88" w14:paraId="32A7A720" w14:textId="77777777" w:rsidTr="00552C4B">
        <w:trPr>
          <w:gridAfter w:val="1"/>
          <w:wAfter w:w="12" w:type="dxa"/>
        </w:trPr>
        <w:tc>
          <w:tcPr>
            <w:tcW w:w="1356" w:type="dxa"/>
            <w:shd w:val="clear" w:color="auto" w:fill="auto"/>
            <w:vAlign w:val="center"/>
          </w:tcPr>
          <w:p w14:paraId="71A9D18D"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1AD8F3AE"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Програмне забезпечення системи українською або російською мовами</w:t>
            </w:r>
          </w:p>
        </w:tc>
        <w:tc>
          <w:tcPr>
            <w:tcW w:w="2268" w:type="dxa"/>
            <w:shd w:val="clear" w:color="auto" w:fill="auto"/>
            <w:vAlign w:val="center"/>
          </w:tcPr>
          <w:p w14:paraId="10090B98" w14:textId="77777777" w:rsidR="00FF1855" w:rsidRPr="00FF1A88" w:rsidRDefault="00FF1855" w:rsidP="00552C4B">
            <w:pPr>
              <w:spacing w:line="240" w:lineRule="auto"/>
              <w:jc w:val="center"/>
              <w:rPr>
                <w:rFonts w:ascii="Times New Roman" w:hAnsi="Times New Roman"/>
                <w:sz w:val="24"/>
                <w:szCs w:val="24"/>
              </w:rPr>
            </w:pPr>
            <w:r w:rsidRPr="00FF1A88">
              <w:rPr>
                <w:rFonts w:ascii="Times New Roman" w:hAnsi="Times New Roman"/>
                <w:sz w:val="24"/>
                <w:szCs w:val="24"/>
              </w:rPr>
              <w:t>Наявність</w:t>
            </w:r>
          </w:p>
        </w:tc>
        <w:tc>
          <w:tcPr>
            <w:tcW w:w="1796" w:type="dxa"/>
            <w:shd w:val="clear" w:color="auto" w:fill="auto"/>
          </w:tcPr>
          <w:p w14:paraId="460E6E3B" w14:textId="77777777" w:rsidR="00FF1855" w:rsidRPr="00FF1A88" w:rsidRDefault="00FF1855" w:rsidP="00552C4B">
            <w:pPr>
              <w:spacing w:line="240" w:lineRule="auto"/>
              <w:rPr>
                <w:rFonts w:ascii="Times New Roman" w:hAnsi="Times New Roman"/>
                <w:sz w:val="24"/>
                <w:szCs w:val="24"/>
              </w:rPr>
            </w:pPr>
          </w:p>
        </w:tc>
      </w:tr>
      <w:tr w:rsidR="00FF1855" w:rsidRPr="00FF1A88" w14:paraId="4830B312" w14:textId="77777777" w:rsidTr="00552C4B">
        <w:trPr>
          <w:gridAfter w:val="1"/>
          <w:wAfter w:w="12" w:type="dxa"/>
        </w:trPr>
        <w:tc>
          <w:tcPr>
            <w:tcW w:w="1356" w:type="dxa"/>
            <w:shd w:val="clear" w:color="auto" w:fill="auto"/>
            <w:vAlign w:val="center"/>
          </w:tcPr>
          <w:p w14:paraId="64C33A5C"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30A2BD0E"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 xml:space="preserve">Вага обладнання, </w:t>
            </w:r>
            <w:proofErr w:type="gramStart"/>
            <w:r w:rsidRPr="00FF1A88">
              <w:rPr>
                <w:rFonts w:ascii="Times New Roman" w:hAnsi="Times New Roman"/>
                <w:sz w:val="24"/>
                <w:szCs w:val="24"/>
              </w:rPr>
              <w:t>не б</w:t>
            </w:r>
            <w:proofErr w:type="gramEnd"/>
            <w:r w:rsidRPr="00FF1A88">
              <w:rPr>
                <w:rFonts w:ascii="Times New Roman" w:hAnsi="Times New Roman"/>
                <w:sz w:val="24"/>
                <w:szCs w:val="24"/>
              </w:rPr>
              <w:t>ільше</w:t>
            </w:r>
          </w:p>
        </w:tc>
        <w:tc>
          <w:tcPr>
            <w:tcW w:w="2268" w:type="dxa"/>
            <w:shd w:val="clear" w:color="auto" w:fill="auto"/>
            <w:vAlign w:val="center"/>
          </w:tcPr>
          <w:p w14:paraId="6E3B8F8F" w14:textId="77777777" w:rsidR="00FF1855" w:rsidRPr="00FF1A88" w:rsidRDefault="00FF1855" w:rsidP="00552C4B">
            <w:pPr>
              <w:spacing w:line="240" w:lineRule="auto"/>
              <w:jc w:val="center"/>
              <w:rPr>
                <w:rFonts w:ascii="Times New Roman" w:hAnsi="Times New Roman"/>
                <w:sz w:val="24"/>
                <w:szCs w:val="24"/>
              </w:rPr>
            </w:pPr>
            <w:r w:rsidRPr="00FF1A88">
              <w:rPr>
                <w:rFonts w:ascii="Times New Roman" w:hAnsi="Times New Roman"/>
                <w:sz w:val="24"/>
                <w:szCs w:val="24"/>
              </w:rPr>
              <w:t>85 кг</w:t>
            </w:r>
          </w:p>
        </w:tc>
        <w:tc>
          <w:tcPr>
            <w:tcW w:w="1796" w:type="dxa"/>
            <w:shd w:val="clear" w:color="auto" w:fill="auto"/>
            <w:vAlign w:val="center"/>
          </w:tcPr>
          <w:p w14:paraId="7DFF5A1B" w14:textId="77777777" w:rsidR="00FF1855" w:rsidRPr="00FF1A88" w:rsidRDefault="00FF1855" w:rsidP="00552C4B">
            <w:pPr>
              <w:spacing w:line="240" w:lineRule="auto"/>
              <w:rPr>
                <w:rFonts w:ascii="Times New Roman" w:hAnsi="Times New Roman"/>
                <w:sz w:val="24"/>
                <w:szCs w:val="24"/>
              </w:rPr>
            </w:pPr>
          </w:p>
        </w:tc>
      </w:tr>
      <w:tr w:rsidR="00FF1855" w:rsidRPr="00FF1A88" w14:paraId="2361A0AF" w14:textId="77777777" w:rsidTr="00552C4B">
        <w:trPr>
          <w:gridAfter w:val="1"/>
          <w:wAfter w:w="12" w:type="dxa"/>
        </w:trPr>
        <w:tc>
          <w:tcPr>
            <w:tcW w:w="1356" w:type="dxa"/>
            <w:shd w:val="clear" w:color="auto" w:fill="auto"/>
            <w:vAlign w:val="center"/>
          </w:tcPr>
          <w:p w14:paraId="0F529DB9"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6F797010"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 xml:space="preserve">Порти </w:t>
            </w:r>
            <w:proofErr w:type="gramStart"/>
            <w:r w:rsidRPr="00FF1A88">
              <w:rPr>
                <w:rFonts w:ascii="Times New Roman" w:hAnsi="Times New Roman"/>
                <w:sz w:val="24"/>
                <w:szCs w:val="24"/>
              </w:rPr>
              <w:t>для</w:t>
            </w:r>
            <w:proofErr w:type="gramEnd"/>
            <w:r w:rsidRPr="00FF1A88">
              <w:rPr>
                <w:rFonts w:ascii="Times New Roman" w:hAnsi="Times New Roman"/>
                <w:sz w:val="24"/>
                <w:szCs w:val="24"/>
              </w:rPr>
              <w:t xml:space="preserve"> датчиків, не менше</w:t>
            </w:r>
          </w:p>
        </w:tc>
        <w:tc>
          <w:tcPr>
            <w:tcW w:w="2268" w:type="dxa"/>
            <w:shd w:val="clear" w:color="auto" w:fill="auto"/>
            <w:vAlign w:val="center"/>
          </w:tcPr>
          <w:p w14:paraId="20CCF5F3" w14:textId="77777777" w:rsidR="00FF1855" w:rsidRPr="00FF1A88" w:rsidRDefault="00FF1855" w:rsidP="00552C4B">
            <w:pPr>
              <w:spacing w:line="240" w:lineRule="auto"/>
              <w:jc w:val="center"/>
              <w:rPr>
                <w:rFonts w:ascii="Times New Roman" w:hAnsi="Times New Roman"/>
                <w:sz w:val="24"/>
                <w:szCs w:val="24"/>
              </w:rPr>
            </w:pPr>
            <w:r w:rsidRPr="00FF1A88">
              <w:rPr>
                <w:rFonts w:ascii="Times New Roman" w:hAnsi="Times New Roman"/>
                <w:sz w:val="24"/>
                <w:szCs w:val="24"/>
              </w:rPr>
              <w:t xml:space="preserve">3 </w:t>
            </w:r>
          </w:p>
        </w:tc>
        <w:tc>
          <w:tcPr>
            <w:tcW w:w="1796" w:type="dxa"/>
            <w:shd w:val="clear" w:color="auto" w:fill="auto"/>
          </w:tcPr>
          <w:p w14:paraId="7204208C" w14:textId="77777777" w:rsidR="00FF1855" w:rsidRPr="00FF1A88" w:rsidRDefault="00FF1855" w:rsidP="00552C4B">
            <w:pPr>
              <w:spacing w:line="240" w:lineRule="auto"/>
              <w:rPr>
                <w:rFonts w:ascii="Times New Roman" w:hAnsi="Times New Roman"/>
                <w:sz w:val="24"/>
                <w:szCs w:val="24"/>
                <w:lang w:val="en-US"/>
              </w:rPr>
            </w:pPr>
          </w:p>
        </w:tc>
      </w:tr>
      <w:tr w:rsidR="00FF1855" w:rsidRPr="00FF1A88" w14:paraId="613F3F30" w14:textId="77777777" w:rsidTr="00552C4B">
        <w:trPr>
          <w:gridAfter w:val="1"/>
          <w:wAfter w:w="12" w:type="dxa"/>
        </w:trPr>
        <w:tc>
          <w:tcPr>
            <w:tcW w:w="1356" w:type="dxa"/>
            <w:shd w:val="clear" w:color="auto" w:fill="auto"/>
            <w:vAlign w:val="center"/>
          </w:tcPr>
          <w:p w14:paraId="735E1CEF"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7C88E1F9"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 xml:space="preserve">Всі порти </w:t>
            </w:r>
            <w:proofErr w:type="gramStart"/>
            <w:r w:rsidRPr="00FF1A88">
              <w:rPr>
                <w:rFonts w:ascii="Times New Roman" w:hAnsi="Times New Roman"/>
                <w:sz w:val="24"/>
                <w:szCs w:val="24"/>
              </w:rPr>
              <w:t>для</w:t>
            </w:r>
            <w:proofErr w:type="gramEnd"/>
            <w:r w:rsidRPr="00FF1A88">
              <w:rPr>
                <w:rFonts w:ascii="Times New Roman" w:hAnsi="Times New Roman"/>
                <w:sz w:val="24"/>
                <w:szCs w:val="24"/>
              </w:rPr>
              <w:t xml:space="preserve"> датчиків повинні мати механізм блокування</w:t>
            </w:r>
          </w:p>
        </w:tc>
        <w:tc>
          <w:tcPr>
            <w:tcW w:w="2268" w:type="dxa"/>
            <w:shd w:val="clear" w:color="auto" w:fill="auto"/>
            <w:vAlign w:val="center"/>
          </w:tcPr>
          <w:p w14:paraId="2A52160E" w14:textId="77777777" w:rsidR="00FF1855" w:rsidRPr="00FF1A88" w:rsidRDefault="00FF1855" w:rsidP="00552C4B">
            <w:pPr>
              <w:spacing w:line="240" w:lineRule="auto"/>
              <w:jc w:val="center"/>
              <w:rPr>
                <w:rFonts w:ascii="Times New Roman" w:hAnsi="Times New Roman"/>
                <w:sz w:val="24"/>
                <w:szCs w:val="24"/>
              </w:rPr>
            </w:pPr>
            <w:r w:rsidRPr="00FF1A88">
              <w:rPr>
                <w:rFonts w:ascii="Times New Roman" w:hAnsi="Times New Roman"/>
                <w:sz w:val="24"/>
                <w:szCs w:val="24"/>
              </w:rPr>
              <w:t>Наявність</w:t>
            </w:r>
          </w:p>
        </w:tc>
        <w:tc>
          <w:tcPr>
            <w:tcW w:w="1796" w:type="dxa"/>
            <w:shd w:val="clear" w:color="auto" w:fill="auto"/>
          </w:tcPr>
          <w:p w14:paraId="2A24CFA9" w14:textId="77777777" w:rsidR="00FF1855" w:rsidRPr="00FF1A88" w:rsidRDefault="00FF1855" w:rsidP="00552C4B">
            <w:pPr>
              <w:spacing w:line="240" w:lineRule="auto"/>
              <w:rPr>
                <w:rFonts w:ascii="Times New Roman" w:hAnsi="Times New Roman"/>
                <w:sz w:val="24"/>
                <w:szCs w:val="24"/>
              </w:rPr>
            </w:pPr>
          </w:p>
        </w:tc>
      </w:tr>
      <w:tr w:rsidR="00FF1855" w:rsidRPr="00FF1A88" w14:paraId="5C55BAAE" w14:textId="77777777" w:rsidTr="00552C4B">
        <w:trPr>
          <w:gridAfter w:val="1"/>
          <w:wAfter w:w="12" w:type="dxa"/>
        </w:trPr>
        <w:tc>
          <w:tcPr>
            <w:tcW w:w="1356" w:type="dxa"/>
            <w:shd w:val="clear" w:color="auto" w:fill="auto"/>
            <w:vAlign w:val="center"/>
          </w:tcPr>
          <w:p w14:paraId="52680880"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7C1AFE33"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Кількість цифрових каналі</w:t>
            </w:r>
            <w:proofErr w:type="gramStart"/>
            <w:r w:rsidRPr="00FF1A88">
              <w:rPr>
                <w:rFonts w:ascii="Times New Roman" w:hAnsi="Times New Roman"/>
                <w:sz w:val="24"/>
                <w:szCs w:val="24"/>
              </w:rPr>
              <w:t>в</w:t>
            </w:r>
            <w:proofErr w:type="gramEnd"/>
            <w:r w:rsidRPr="00FF1A88">
              <w:rPr>
                <w:rFonts w:ascii="Times New Roman" w:hAnsi="Times New Roman"/>
                <w:sz w:val="24"/>
                <w:szCs w:val="24"/>
              </w:rPr>
              <w:t>, не менше</w:t>
            </w:r>
          </w:p>
        </w:tc>
        <w:tc>
          <w:tcPr>
            <w:tcW w:w="2268" w:type="dxa"/>
            <w:shd w:val="clear" w:color="auto" w:fill="auto"/>
            <w:vAlign w:val="center"/>
          </w:tcPr>
          <w:p w14:paraId="3296D35A" w14:textId="77777777" w:rsidR="00FF1855" w:rsidRPr="00FF1A88" w:rsidRDefault="00FF1855" w:rsidP="00552C4B">
            <w:pPr>
              <w:spacing w:line="240" w:lineRule="auto"/>
              <w:jc w:val="center"/>
              <w:rPr>
                <w:rFonts w:ascii="Times New Roman" w:hAnsi="Times New Roman"/>
                <w:sz w:val="24"/>
                <w:szCs w:val="24"/>
              </w:rPr>
            </w:pPr>
            <w:r w:rsidRPr="00FF1A88">
              <w:rPr>
                <w:rFonts w:ascii="Times New Roman" w:hAnsi="Times New Roman"/>
                <w:sz w:val="24"/>
                <w:szCs w:val="24"/>
                <w:lang w:val="en-US"/>
              </w:rPr>
              <w:t xml:space="preserve">8 </w:t>
            </w:r>
            <w:r w:rsidRPr="00FF1A88">
              <w:rPr>
                <w:rFonts w:ascii="Times New Roman" w:hAnsi="Times New Roman"/>
                <w:sz w:val="24"/>
                <w:szCs w:val="24"/>
              </w:rPr>
              <w:t>000 000 каналів</w:t>
            </w:r>
          </w:p>
        </w:tc>
        <w:tc>
          <w:tcPr>
            <w:tcW w:w="1796" w:type="dxa"/>
            <w:shd w:val="clear" w:color="auto" w:fill="auto"/>
            <w:vAlign w:val="center"/>
          </w:tcPr>
          <w:p w14:paraId="5F370207" w14:textId="77777777" w:rsidR="00FF1855" w:rsidRPr="00FF1A88" w:rsidRDefault="00FF1855" w:rsidP="00552C4B">
            <w:pPr>
              <w:spacing w:line="240" w:lineRule="auto"/>
              <w:rPr>
                <w:rFonts w:ascii="Times New Roman" w:hAnsi="Times New Roman"/>
                <w:sz w:val="24"/>
                <w:szCs w:val="24"/>
              </w:rPr>
            </w:pPr>
          </w:p>
        </w:tc>
      </w:tr>
      <w:tr w:rsidR="00FF1855" w:rsidRPr="00FF1A88" w14:paraId="633B23E4" w14:textId="77777777" w:rsidTr="00552C4B">
        <w:trPr>
          <w:gridAfter w:val="1"/>
          <w:wAfter w:w="12" w:type="dxa"/>
        </w:trPr>
        <w:tc>
          <w:tcPr>
            <w:tcW w:w="1356" w:type="dxa"/>
            <w:shd w:val="clear" w:color="auto" w:fill="auto"/>
            <w:vAlign w:val="center"/>
          </w:tcPr>
          <w:p w14:paraId="5FE793E1"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52210371"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Динамічний діапазон, не менше</w:t>
            </w:r>
          </w:p>
        </w:tc>
        <w:tc>
          <w:tcPr>
            <w:tcW w:w="2268" w:type="dxa"/>
            <w:shd w:val="clear" w:color="auto" w:fill="auto"/>
            <w:vAlign w:val="center"/>
          </w:tcPr>
          <w:p w14:paraId="578DE4AF" w14:textId="77777777" w:rsidR="00FF1855" w:rsidRPr="00FF1A88" w:rsidRDefault="00FF1855" w:rsidP="00552C4B">
            <w:pPr>
              <w:spacing w:line="240" w:lineRule="auto"/>
              <w:jc w:val="center"/>
              <w:rPr>
                <w:rFonts w:ascii="Times New Roman" w:hAnsi="Times New Roman"/>
                <w:sz w:val="24"/>
                <w:szCs w:val="24"/>
              </w:rPr>
            </w:pPr>
            <w:r w:rsidRPr="00FF1A88">
              <w:rPr>
                <w:rFonts w:ascii="Times New Roman" w:hAnsi="Times New Roman"/>
                <w:sz w:val="24"/>
                <w:szCs w:val="24"/>
                <w:lang w:val="en-US"/>
              </w:rPr>
              <w:t>30 - 32</w:t>
            </w:r>
            <w:r w:rsidRPr="00FF1A88">
              <w:rPr>
                <w:rFonts w:ascii="Times New Roman" w:hAnsi="Times New Roman"/>
                <w:sz w:val="24"/>
                <w:szCs w:val="24"/>
              </w:rPr>
              <w:t>0 дБ</w:t>
            </w:r>
          </w:p>
        </w:tc>
        <w:tc>
          <w:tcPr>
            <w:tcW w:w="1796" w:type="dxa"/>
            <w:shd w:val="clear" w:color="auto" w:fill="auto"/>
            <w:vAlign w:val="center"/>
          </w:tcPr>
          <w:p w14:paraId="798AF738" w14:textId="77777777" w:rsidR="00FF1855" w:rsidRPr="00FF1A88" w:rsidRDefault="00FF1855" w:rsidP="00552C4B">
            <w:pPr>
              <w:spacing w:line="240" w:lineRule="auto"/>
              <w:rPr>
                <w:rFonts w:ascii="Times New Roman" w:hAnsi="Times New Roman"/>
                <w:sz w:val="24"/>
                <w:szCs w:val="24"/>
              </w:rPr>
            </w:pPr>
          </w:p>
        </w:tc>
      </w:tr>
      <w:tr w:rsidR="00FF1855" w:rsidRPr="00FF1A88" w14:paraId="34EECEFD" w14:textId="77777777" w:rsidTr="00552C4B">
        <w:tc>
          <w:tcPr>
            <w:tcW w:w="1356" w:type="dxa"/>
            <w:shd w:val="clear" w:color="auto" w:fill="auto"/>
            <w:vAlign w:val="center"/>
          </w:tcPr>
          <w:p w14:paraId="6EDCC81A" w14:textId="77777777" w:rsidR="00FF1855" w:rsidRPr="00FF1A88" w:rsidRDefault="00FF1855" w:rsidP="00200BBF">
            <w:pPr>
              <w:numPr>
                <w:ilvl w:val="0"/>
                <w:numId w:val="16"/>
              </w:numPr>
              <w:spacing w:line="240" w:lineRule="auto"/>
              <w:ind w:left="0" w:firstLine="0"/>
              <w:contextualSpacing/>
              <w:jc w:val="center"/>
              <w:rPr>
                <w:rFonts w:ascii="Times New Roman" w:hAnsi="Times New Roman"/>
                <w:sz w:val="24"/>
                <w:szCs w:val="24"/>
              </w:rPr>
            </w:pPr>
          </w:p>
        </w:tc>
        <w:tc>
          <w:tcPr>
            <w:tcW w:w="8385" w:type="dxa"/>
            <w:gridSpan w:val="4"/>
            <w:shd w:val="clear" w:color="auto" w:fill="auto"/>
            <w:vAlign w:val="center"/>
          </w:tcPr>
          <w:p w14:paraId="26F58B54" w14:textId="77777777" w:rsidR="00FF1855" w:rsidRPr="00FF1A88" w:rsidRDefault="00FF1855" w:rsidP="00552C4B">
            <w:pPr>
              <w:spacing w:line="240" w:lineRule="auto"/>
              <w:rPr>
                <w:rFonts w:ascii="Times New Roman" w:hAnsi="Times New Roman"/>
                <w:b/>
                <w:sz w:val="24"/>
                <w:szCs w:val="24"/>
              </w:rPr>
            </w:pPr>
            <w:r w:rsidRPr="00FF1A88">
              <w:rPr>
                <w:rFonts w:ascii="Times New Roman" w:hAnsi="Times New Roman"/>
                <w:b/>
                <w:sz w:val="24"/>
                <w:szCs w:val="24"/>
              </w:rPr>
              <w:t>Дисплей</w:t>
            </w:r>
          </w:p>
        </w:tc>
      </w:tr>
      <w:tr w:rsidR="00FF1855" w:rsidRPr="00FF1A88" w14:paraId="749F78AA" w14:textId="77777777" w:rsidTr="00552C4B">
        <w:trPr>
          <w:gridAfter w:val="1"/>
          <w:wAfter w:w="12" w:type="dxa"/>
        </w:trPr>
        <w:tc>
          <w:tcPr>
            <w:tcW w:w="1356" w:type="dxa"/>
            <w:shd w:val="clear" w:color="auto" w:fill="auto"/>
            <w:vAlign w:val="center"/>
          </w:tcPr>
          <w:p w14:paraId="48877F99"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1136F98F"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 xml:space="preserve">Кольоровий, </w:t>
            </w:r>
            <w:proofErr w:type="gramStart"/>
            <w:r w:rsidRPr="00FF1A88">
              <w:rPr>
                <w:rFonts w:ascii="Times New Roman" w:hAnsi="Times New Roman"/>
                <w:sz w:val="24"/>
                <w:szCs w:val="24"/>
              </w:rPr>
              <w:t>св</w:t>
            </w:r>
            <w:proofErr w:type="gramEnd"/>
            <w:r w:rsidRPr="00FF1A88">
              <w:rPr>
                <w:rFonts w:ascii="Times New Roman" w:hAnsi="Times New Roman"/>
                <w:sz w:val="24"/>
                <w:szCs w:val="24"/>
              </w:rPr>
              <w:t>ітлодіодний дисплей діагоналлю, не менше</w:t>
            </w:r>
          </w:p>
        </w:tc>
        <w:tc>
          <w:tcPr>
            <w:tcW w:w="2268" w:type="dxa"/>
            <w:shd w:val="clear" w:color="auto" w:fill="auto"/>
            <w:vAlign w:val="center"/>
          </w:tcPr>
          <w:p w14:paraId="0510A8C9" w14:textId="77777777" w:rsidR="00FF1855" w:rsidRPr="00FF1A88" w:rsidRDefault="00FF1855" w:rsidP="00552C4B">
            <w:pPr>
              <w:spacing w:line="240" w:lineRule="auto"/>
              <w:jc w:val="center"/>
              <w:rPr>
                <w:rFonts w:ascii="Times New Roman" w:hAnsi="Times New Roman"/>
                <w:sz w:val="24"/>
                <w:szCs w:val="24"/>
              </w:rPr>
            </w:pPr>
            <w:r w:rsidRPr="00FF1A88">
              <w:rPr>
                <w:rFonts w:ascii="Times New Roman" w:hAnsi="Times New Roman"/>
                <w:sz w:val="24"/>
                <w:szCs w:val="24"/>
              </w:rPr>
              <w:t>23</w:t>
            </w:r>
            <w:r w:rsidRPr="00FF1A88">
              <w:rPr>
                <w:rFonts w:ascii="Times New Roman" w:hAnsi="Times New Roman"/>
                <w:sz w:val="24"/>
                <w:szCs w:val="24"/>
                <w:lang w:val="en-US"/>
              </w:rPr>
              <w:t>,</w:t>
            </w:r>
            <w:r w:rsidRPr="00FF1A88">
              <w:rPr>
                <w:rFonts w:ascii="Times New Roman" w:hAnsi="Times New Roman"/>
                <w:sz w:val="24"/>
                <w:szCs w:val="24"/>
              </w:rPr>
              <w:t>0 дюймі</w:t>
            </w:r>
            <w:proofErr w:type="gramStart"/>
            <w:r w:rsidRPr="00FF1A88">
              <w:rPr>
                <w:rFonts w:ascii="Times New Roman" w:hAnsi="Times New Roman"/>
                <w:sz w:val="24"/>
                <w:szCs w:val="24"/>
              </w:rPr>
              <w:t>в</w:t>
            </w:r>
            <w:proofErr w:type="gramEnd"/>
          </w:p>
        </w:tc>
        <w:tc>
          <w:tcPr>
            <w:tcW w:w="1796" w:type="dxa"/>
            <w:shd w:val="clear" w:color="auto" w:fill="auto"/>
          </w:tcPr>
          <w:p w14:paraId="6B27E595" w14:textId="77777777" w:rsidR="00FF1855" w:rsidRPr="00FF1A88" w:rsidRDefault="00FF1855" w:rsidP="00552C4B">
            <w:pPr>
              <w:spacing w:line="240" w:lineRule="auto"/>
              <w:rPr>
                <w:rFonts w:ascii="Times New Roman" w:hAnsi="Times New Roman"/>
                <w:sz w:val="24"/>
                <w:szCs w:val="24"/>
              </w:rPr>
            </w:pPr>
          </w:p>
        </w:tc>
      </w:tr>
      <w:tr w:rsidR="00FF1855" w:rsidRPr="00FF1A88" w14:paraId="74C6A472" w14:textId="77777777" w:rsidTr="00552C4B">
        <w:trPr>
          <w:gridAfter w:val="1"/>
          <w:wAfter w:w="12" w:type="dxa"/>
        </w:trPr>
        <w:tc>
          <w:tcPr>
            <w:tcW w:w="1356" w:type="dxa"/>
            <w:shd w:val="clear" w:color="auto" w:fill="auto"/>
            <w:vAlign w:val="center"/>
          </w:tcPr>
          <w:p w14:paraId="24E5158F"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0378D5E9"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Роздільна здатність, не менше</w:t>
            </w:r>
          </w:p>
        </w:tc>
        <w:tc>
          <w:tcPr>
            <w:tcW w:w="2268" w:type="dxa"/>
            <w:shd w:val="clear" w:color="auto" w:fill="auto"/>
            <w:vAlign w:val="center"/>
          </w:tcPr>
          <w:p w14:paraId="4DB2FFA5" w14:textId="77777777" w:rsidR="00FF1855" w:rsidRPr="00FF1A88" w:rsidRDefault="00FF1855" w:rsidP="00552C4B">
            <w:pPr>
              <w:spacing w:line="240" w:lineRule="auto"/>
              <w:jc w:val="center"/>
              <w:rPr>
                <w:rFonts w:ascii="Times New Roman" w:hAnsi="Times New Roman"/>
                <w:sz w:val="24"/>
                <w:szCs w:val="24"/>
              </w:rPr>
            </w:pPr>
            <w:r w:rsidRPr="00FF1A88">
              <w:rPr>
                <w:rFonts w:ascii="Times New Roman" w:hAnsi="Times New Roman"/>
                <w:sz w:val="24"/>
                <w:szCs w:val="24"/>
              </w:rPr>
              <w:t xml:space="preserve">1920×1080 </w:t>
            </w:r>
            <w:proofErr w:type="gramStart"/>
            <w:r w:rsidRPr="00FF1A88">
              <w:rPr>
                <w:rFonts w:ascii="Times New Roman" w:hAnsi="Times New Roman"/>
                <w:sz w:val="24"/>
                <w:szCs w:val="24"/>
              </w:rPr>
              <w:t>п</w:t>
            </w:r>
            <w:proofErr w:type="gramEnd"/>
            <w:r w:rsidRPr="00FF1A88">
              <w:rPr>
                <w:rFonts w:ascii="Times New Roman" w:hAnsi="Times New Roman"/>
                <w:sz w:val="24"/>
                <w:szCs w:val="24"/>
              </w:rPr>
              <w:t>ікселів</w:t>
            </w:r>
          </w:p>
        </w:tc>
        <w:tc>
          <w:tcPr>
            <w:tcW w:w="1796" w:type="dxa"/>
            <w:shd w:val="clear" w:color="auto" w:fill="auto"/>
          </w:tcPr>
          <w:p w14:paraId="67063907" w14:textId="77777777" w:rsidR="00FF1855" w:rsidRPr="00FF1A88" w:rsidRDefault="00FF1855" w:rsidP="00552C4B">
            <w:pPr>
              <w:spacing w:line="240" w:lineRule="auto"/>
              <w:rPr>
                <w:rFonts w:ascii="Times New Roman" w:hAnsi="Times New Roman"/>
                <w:sz w:val="24"/>
                <w:szCs w:val="24"/>
              </w:rPr>
            </w:pPr>
          </w:p>
        </w:tc>
      </w:tr>
      <w:tr w:rsidR="00FF1855" w:rsidRPr="00FF1A88" w14:paraId="76D18D42" w14:textId="77777777" w:rsidTr="00552C4B">
        <w:trPr>
          <w:gridAfter w:val="1"/>
          <w:wAfter w:w="12" w:type="dxa"/>
        </w:trPr>
        <w:tc>
          <w:tcPr>
            <w:tcW w:w="1356" w:type="dxa"/>
            <w:shd w:val="clear" w:color="auto" w:fill="auto"/>
            <w:vAlign w:val="center"/>
          </w:tcPr>
          <w:p w14:paraId="039FA0A1"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1DE1F3AB"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Регулювання положення монітору вгору, не менше</w:t>
            </w:r>
          </w:p>
        </w:tc>
        <w:tc>
          <w:tcPr>
            <w:tcW w:w="2268" w:type="dxa"/>
            <w:shd w:val="clear" w:color="auto" w:fill="auto"/>
            <w:vAlign w:val="center"/>
          </w:tcPr>
          <w:p w14:paraId="004D9CEC" w14:textId="77777777" w:rsidR="00FF1855" w:rsidRPr="00FF1A88" w:rsidRDefault="00FF1855" w:rsidP="00552C4B">
            <w:pPr>
              <w:spacing w:line="240" w:lineRule="auto"/>
              <w:jc w:val="center"/>
              <w:rPr>
                <w:rFonts w:ascii="Times New Roman" w:hAnsi="Times New Roman"/>
                <w:sz w:val="24"/>
                <w:szCs w:val="24"/>
              </w:rPr>
            </w:pPr>
            <w:r w:rsidRPr="00FF1A88">
              <w:rPr>
                <w:rFonts w:ascii="Times New Roman" w:hAnsi="Times New Roman"/>
                <w:sz w:val="24"/>
                <w:szCs w:val="24"/>
              </w:rPr>
              <w:t>140 мм</w:t>
            </w:r>
          </w:p>
          <w:p w14:paraId="3C89CD3F" w14:textId="77777777" w:rsidR="00FF1855" w:rsidRPr="00FF1A88" w:rsidRDefault="00FF1855" w:rsidP="00552C4B">
            <w:pPr>
              <w:spacing w:line="240" w:lineRule="auto"/>
              <w:jc w:val="center"/>
              <w:rPr>
                <w:rFonts w:ascii="Times New Roman" w:hAnsi="Times New Roman"/>
                <w:sz w:val="24"/>
                <w:szCs w:val="24"/>
              </w:rPr>
            </w:pPr>
          </w:p>
        </w:tc>
        <w:tc>
          <w:tcPr>
            <w:tcW w:w="1796" w:type="dxa"/>
            <w:shd w:val="clear" w:color="auto" w:fill="auto"/>
          </w:tcPr>
          <w:p w14:paraId="0D93B69E" w14:textId="77777777" w:rsidR="00FF1855" w:rsidRPr="00FF1A88" w:rsidRDefault="00FF1855" w:rsidP="00552C4B">
            <w:pPr>
              <w:spacing w:line="240" w:lineRule="auto"/>
              <w:rPr>
                <w:rFonts w:ascii="Times New Roman" w:hAnsi="Times New Roman"/>
                <w:sz w:val="24"/>
                <w:szCs w:val="24"/>
              </w:rPr>
            </w:pPr>
          </w:p>
        </w:tc>
      </w:tr>
      <w:tr w:rsidR="00FF1855" w:rsidRPr="00FF1A88" w14:paraId="2605B8D3" w14:textId="77777777" w:rsidTr="00552C4B">
        <w:trPr>
          <w:gridAfter w:val="1"/>
          <w:wAfter w:w="12" w:type="dxa"/>
        </w:trPr>
        <w:tc>
          <w:tcPr>
            <w:tcW w:w="1356" w:type="dxa"/>
            <w:shd w:val="clear" w:color="auto" w:fill="auto"/>
            <w:vAlign w:val="center"/>
          </w:tcPr>
          <w:p w14:paraId="60251037"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08EBF5E9"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Кут повороту дисплею, не менше</w:t>
            </w:r>
          </w:p>
        </w:tc>
        <w:tc>
          <w:tcPr>
            <w:tcW w:w="2268" w:type="dxa"/>
            <w:shd w:val="clear" w:color="auto" w:fill="auto"/>
            <w:vAlign w:val="center"/>
          </w:tcPr>
          <w:p w14:paraId="5F459CA5" w14:textId="77777777" w:rsidR="00FF1855" w:rsidRPr="00FF1A88" w:rsidRDefault="00FF1855" w:rsidP="00552C4B">
            <w:pPr>
              <w:spacing w:line="240" w:lineRule="auto"/>
              <w:jc w:val="center"/>
              <w:rPr>
                <w:rFonts w:ascii="Times New Roman" w:hAnsi="Times New Roman"/>
                <w:sz w:val="24"/>
                <w:szCs w:val="24"/>
              </w:rPr>
            </w:pPr>
            <w:r w:rsidRPr="00FF1A88">
              <w:rPr>
                <w:rFonts w:ascii="Times New Roman" w:hAnsi="Times New Roman"/>
                <w:sz w:val="24"/>
                <w:szCs w:val="24"/>
              </w:rPr>
              <w:t>+/- 90⁰</w:t>
            </w:r>
          </w:p>
        </w:tc>
        <w:tc>
          <w:tcPr>
            <w:tcW w:w="1796" w:type="dxa"/>
            <w:shd w:val="clear" w:color="auto" w:fill="auto"/>
          </w:tcPr>
          <w:p w14:paraId="0C975E34" w14:textId="77777777" w:rsidR="00FF1855" w:rsidRPr="00FF1A88" w:rsidRDefault="00FF1855" w:rsidP="00552C4B">
            <w:pPr>
              <w:spacing w:line="240" w:lineRule="auto"/>
              <w:rPr>
                <w:rFonts w:ascii="Times New Roman" w:hAnsi="Times New Roman"/>
                <w:sz w:val="24"/>
                <w:szCs w:val="24"/>
              </w:rPr>
            </w:pPr>
          </w:p>
        </w:tc>
      </w:tr>
      <w:tr w:rsidR="00FF1855" w:rsidRPr="00FF1A88" w14:paraId="003E615C" w14:textId="77777777" w:rsidTr="00552C4B">
        <w:trPr>
          <w:gridAfter w:val="1"/>
          <w:wAfter w:w="12" w:type="dxa"/>
          <w:trHeight w:val="527"/>
        </w:trPr>
        <w:tc>
          <w:tcPr>
            <w:tcW w:w="1356" w:type="dxa"/>
            <w:shd w:val="clear" w:color="auto" w:fill="auto"/>
            <w:vAlign w:val="center"/>
          </w:tcPr>
          <w:p w14:paraId="44903884"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6BD4ECD4"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 xml:space="preserve">Кут нахилу дисплея, не </w:t>
            </w:r>
            <w:proofErr w:type="gramStart"/>
            <w:r w:rsidRPr="00FF1A88">
              <w:rPr>
                <w:rFonts w:ascii="Times New Roman" w:hAnsi="Times New Roman"/>
                <w:sz w:val="24"/>
                <w:szCs w:val="24"/>
              </w:rPr>
              <w:t>г</w:t>
            </w:r>
            <w:proofErr w:type="gramEnd"/>
            <w:r w:rsidRPr="00FF1A88">
              <w:rPr>
                <w:rFonts w:ascii="Times New Roman" w:hAnsi="Times New Roman"/>
                <w:sz w:val="24"/>
                <w:szCs w:val="24"/>
              </w:rPr>
              <w:t>ірше</w:t>
            </w:r>
          </w:p>
        </w:tc>
        <w:tc>
          <w:tcPr>
            <w:tcW w:w="2268" w:type="dxa"/>
            <w:shd w:val="clear" w:color="auto" w:fill="auto"/>
            <w:vAlign w:val="center"/>
          </w:tcPr>
          <w:p w14:paraId="628E68CA" w14:textId="77777777" w:rsidR="00FF1855" w:rsidRPr="00FF1A88" w:rsidRDefault="00FF1855" w:rsidP="00552C4B">
            <w:pPr>
              <w:spacing w:line="240" w:lineRule="auto"/>
              <w:jc w:val="center"/>
              <w:rPr>
                <w:rFonts w:ascii="Times New Roman" w:hAnsi="Times New Roman"/>
                <w:sz w:val="24"/>
                <w:szCs w:val="24"/>
              </w:rPr>
            </w:pPr>
            <w:r w:rsidRPr="00FF1A88">
              <w:rPr>
                <w:rFonts w:ascii="Times New Roman" w:hAnsi="Times New Roman"/>
                <w:sz w:val="24"/>
                <w:szCs w:val="24"/>
              </w:rPr>
              <w:t>100⁰</w:t>
            </w:r>
          </w:p>
        </w:tc>
        <w:tc>
          <w:tcPr>
            <w:tcW w:w="1796" w:type="dxa"/>
            <w:shd w:val="clear" w:color="auto" w:fill="auto"/>
          </w:tcPr>
          <w:p w14:paraId="0C56FD41" w14:textId="77777777" w:rsidR="00FF1855" w:rsidRPr="00FF1A88" w:rsidRDefault="00FF1855" w:rsidP="00552C4B">
            <w:pPr>
              <w:spacing w:line="240" w:lineRule="auto"/>
              <w:rPr>
                <w:rFonts w:ascii="Times New Roman" w:hAnsi="Times New Roman"/>
                <w:sz w:val="24"/>
                <w:szCs w:val="24"/>
              </w:rPr>
            </w:pPr>
          </w:p>
        </w:tc>
      </w:tr>
      <w:tr w:rsidR="00FF1855" w:rsidRPr="00FF1A88" w14:paraId="22A6681B" w14:textId="77777777" w:rsidTr="00552C4B">
        <w:trPr>
          <w:trHeight w:val="295"/>
        </w:trPr>
        <w:tc>
          <w:tcPr>
            <w:tcW w:w="1356" w:type="dxa"/>
            <w:shd w:val="clear" w:color="auto" w:fill="auto"/>
            <w:vAlign w:val="center"/>
          </w:tcPr>
          <w:p w14:paraId="7429C97B" w14:textId="77777777" w:rsidR="00FF1855" w:rsidRPr="00FF1A88" w:rsidRDefault="00FF1855" w:rsidP="00200BBF">
            <w:pPr>
              <w:numPr>
                <w:ilvl w:val="0"/>
                <w:numId w:val="16"/>
              </w:numPr>
              <w:spacing w:line="240" w:lineRule="auto"/>
              <w:ind w:left="0" w:firstLine="0"/>
              <w:contextualSpacing/>
              <w:jc w:val="center"/>
              <w:rPr>
                <w:rFonts w:ascii="Times New Roman" w:hAnsi="Times New Roman"/>
                <w:sz w:val="24"/>
                <w:szCs w:val="24"/>
              </w:rPr>
            </w:pPr>
          </w:p>
        </w:tc>
        <w:tc>
          <w:tcPr>
            <w:tcW w:w="8385" w:type="dxa"/>
            <w:gridSpan w:val="4"/>
            <w:shd w:val="clear" w:color="auto" w:fill="auto"/>
            <w:vAlign w:val="center"/>
          </w:tcPr>
          <w:p w14:paraId="02236355" w14:textId="77777777" w:rsidR="00FF1855" w:rsidRPr="00FF1A88" w:rsidRDefault="00FF1855" w:rsidP="00552C4B">
            <w:pPr>
              <w:spacing w:line="240" w:lineRule="auto"/>
              <w:rPr>
                <w:rFonts w:ascii="Times New Roman" w:hAnsi="Times New Roman"/>
                <w:b/>
                <w:sz w:val="24"/>
                <w:szCs w:val="24"/>
              </w:rPr>
            </w:pPr>
            <w:r w:rsidRPr="00FF1A88">
              <w:rPr>
                <w:rFonts w:ascii="Times New Roman" w:hAnsi="Times New Roman"/>
                <w:b/>
                <w:sz w:val="24"/>
                <w:szCs w:val="24"/>
              </w:rPr>
              <w:t>Інтерфейс користувача</w:t>
            </w:r>
          </w:p>
        </w:tc>
      </w:tr>
      <w:tr w:rsidR="00FF1855" w:rsidRPr="00FF1A88" w14:paraId="48AD4390" w14:textId="77777777" w:rsidTr="00552C4B">
        <w:trPr>
          <w:gridAfter w:val="1"/>
          <w:wAfter w:w="12" w:type="dxa"/>
          <w:trHeight w:val="527"/>
        </w:trPr>
        <w:tc>
          <w:tcPr>
            <w:tcW w:w="1356" w:type="dxa"/>
            <w:shd w:val="clear" w:color="auto" w:fill="auto"/>
            <w:vAlign w:val="center"/>
          </w:tcPr>
          <w:p w14:paraId="64F49E70"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176F1C3C" w14:textId="77777777" w:rsidR="00FF1855" w:rsidRPr="00FF1A88" w:rsidRDefault="00FF1855" w:rsidP="00552C4B">
            <w:pPr>
              <w:spacing w:line="240" w:lineRule="auto"/>
              <w:rPr>
                <w:rFonts w:ascii="Times New Roman" w:hAnsi="Times New Roman"/>
                <w:sz w:val="24"/>
                <w:szCs w:val="24"/>
              </w:rPr>
            </w:pPr>
            <w:proofErr w:type="gramStart"/>
            <w:r w:rsidRPr="00FF1A88">
              <w:rPr>
                <w:rFonts w:ascii="Times New Roman" w:hAnsi="Times New Roman"/>
                <w:sz w:val="24"/>
                <w:szCs w:val="24"/>
              </w:rPr>
              <w:t>П</w:t>
            </w:r>
            <w:proofErr w:type="gramEnd"/>
            <w:r w:rsidRPr="00FF1A88">
              <w:rPr>
                <w:rFonts w:ascii="Times New Roman" w:hAnsi="Times New Roman"/>
                <w:sz w:val="24"/>
                <w:szCs w:val="24"/>
              </w:rPr>
              <w:t>ідсвічування клавіш</w:t>
            </w:r>
          </w:p>
        </w:tc>
        <w:tc>
          <w:tcPr>
            <w:tcW w:w="2268" w:type="dxa"/>
            <w:shd w:val="clear" w:color="auto" w:fill="auto"/>
            <w:vAlign w:val="center"/>
          </w:tcPr>
          <w:p w14:paraId="1C9AF2B4" w14:textId="77777777" w:rsidR="00FF1855" w:rsidRPr="00FF1A88" w:rsidRDefault="00FF1855" w:rsidP="00552C4B">
            <w:pPr>
              <w:spacing w:line="240" w:lineRule="auto"/>
              <w:jc w:val="center"/>
              <w:rPr>
                <w:rFonts w:ascii="Times New Roman" w:hAnsi="Times New Roman"/>
                <w:sz w:val="24"/>
                <w:szCs w:val="24"/>
              </w:rPr>
            </w:pPr>
            <w:r w:rsidRPr="00FF1A88">
              <w:rPr>
                <w:rFonts w:ascii="Times New Roman" w:hAnsi="Times New Roman"/>
                <w:sz w:val="24"/>
                <w:szCs w:val="24"/>
              </w:rPr>
              <w:t>Наявність</w:t>
            </w:r>
          </w:p>
        </w:tc>
        <w:tc>
          <w:tcPr>
            <w:tcW w:w="1796" w:type="dxa"/>
            <w:shd w:val="clear" w:color="auto" w:fill="auto"/>
          </w:tcPr>
          <w:p w14:paraId="7F5DB31C" w14:textId="77777777" w:rsidR="00FF1855" w:rsidRPr="00FF1A88" w:rsidRDefault="00FF1855" w:rsidP="00552C4B">
            <w:pPr>
              <w:spacing w:line="240" w:lineRule="auto"/>
              <w:rPr>
                <w:rFonts w:ascii="Times New Roman" w:hAnsi="Times New Roman"/>
                <w:sz w:val="24"/>
                <w:szCs w:val="24"/>
              </w:rPr>
            </w:pPr>
          </w:p>
        </w:tc>
      </w:tr>
      <w:tr w:rsidR="00FF1855" w:rsidRPr="00FF1A88" w14:paraId="3810F586" w14:textId="77777777" w:rsidTr="00552C4B">
        <w:trPr>
          <w:gridAfter w:val="1"/>
          <w:wAfter w:w="12" w:type="dxa"/>
          <w:trHeight w:val="527"/>
        </w:trPr>
        <w:tc>
          <w:tcPr>
            <w:tcW w:w="1356" w:type="dxa"/>
            <w:shd w:val="clear" w:color="auto" w:fill="auto"/>
            <w:vAlign w:val="center"/>
          </w:tcPr>
          <w:p w14:paraId="3A05D809"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0D3D9A41"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Сенсорна панель керування</w:t>
            </w:r>
          </w:p>
        </w:tc>
        <w:tc>
          <w:tcPr>
            <w:tcW w:w="2268" w:type="dxa"/>
            <w:shd w:val="clear" w:color="auto" w:fill="auto"/>
            <w:vAlign w:val="center"/>
          </w:tcPr>
          <w:p w14:paraId="0F535FF2" w14:textId="77777777" w:rsidR="00FF1855" w:rsidRPr="00FF1A88" w:rsidRDefault="00FF1855" w:rsidP="00552C4B">
            <w:pPr>
              <w:spacing w:line="240" w:lineRule="auto"/>
              <w:jc w:val="center"/>
              <w:rPr>
                <w:rFonts w:ascii="Times New Roman" w:hAnsi="Times New Roman"/>
                <w:sz w:val="24"/>
                <w:szCs w:val="24"/>
              </w:rPr>
            </w:pPr>
            <w:r w:rsidRPr="00FF1A88">
              <w:rPr>
                <w:rFonts w:ascii="Times New Roman" w:hAnsi="Times New Roman"/>
                <w:sz w:val="24"/>
                <w:szCs w:val="24"/>
              </w:rPr>
              <w:t>Наявність</w:t>
            </w:r>
          </w:p>
        </w:tc>
        <w:tc>
          <w:tcPr>
            <w:tcW w:w="1796" w:type="dxa"/>
            <w:shd w:val="clear" w:color="auto" w:fill="auto"/>
          </w:tcPr>
          <w:p w14:paraId="0C948076" w14:textId="77777777" w:rsidR="00FF1855" w:rsidRPr="00FF1A88" w:rsidRDefault="00FF1855" w:rsidP="00552C4B">
            <w:pPr>
              <w:spacing w:line="240" w:lineRule="auto"/>
              <w:rPr>
                <w:rFonts w:ascii="Times New Roman" w:hAnsi="Times New Roman"/>
                <w:sz w:val="24"/>
                <w:szCs w:val="24"/>
              </w:rPr>
            </w:pPr>
          </w:p>
        </w:tc>
      </w:tr>
      <w:tr w:rsidR="00FF1855" w:rsidRPr="00FF1A88" w14:paraId="2F8F726A" w14:textId="77777777" w:rsidTr="00552C4B">
        <w:trPr>
          <w:gridAfter w:val="1"/>
          <w:wAfter w:w="12" w:type="dxa"/>
          <w:trHeight w:val="527"/>
        </w:trPr>
        <w:tc>
          <w:tcPr>
            <w:tcW w:w="1356" w:type="dxa"/>
            <w:shd w:val="clear" w:color="auto" w:fill="auto"/>
            <w:vAlign w:val="center"/>
          </w:tcPr>
          <w:p w14:paraId="7DA7FA88"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30431FFB"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 xml:space="preserve">Кут нахилу сенсорної панелі, не </w:t>
            </w:r>
            <w:proofErr w:type="gramStart"/>
            <w:r w:rsidRPr="00FF1A88">
              <w:rPr>
                <w:rFonts w:ascii="Times New Roman" w:hAnsi="Times New Roman"/>
                <w:sz w:val="24"/>
                <w:szCs w:val="24"/>
              </w:rPr>
              <w:t>г</w:t>
            </w:r>
            <w:proofErr w:type="gramEnd"/>
            <w:r w:rsidRPr="00FF1A88">
              <w:rPr>
                <w:rFonts w:ascii="Times New Roman" w:hAnsi="Times New Roman"/>
                <w:sz w:val="24"/>
                <w:szCs w:val="24"/>
              </w:rPr>
              <w:t>ірше</w:t>
            </w:r>
          </w:p>
        </w:tc>
        <w:tc>
          <w:tcPr>
            <w:tcW w:w="2268" w:type="dxa"/>
            <w:shd w:val="clear" w:color="auto" w:fill="auto"/>
            <w:vAlign w:val="center"/>
          </w:tcPr>
          <w:p w14:paraId="1A2E9B4E" w14:textId="77777777" w:rsidR="00FF1855" w:rsidRPr="00FF1A88" w:rsidRDefault="00FF1855" w:rsidP="00552C4B">
            <w:pPr>
              <w:spacing w:line="240" w:lineRule="auto"/>
              <w:jc w:val="center"/>
              <w:rPr>
                <w:rFonts w:ascii="Times New Roman" w:hAnsi="Times New Roman"/>
                <w:sz w:val="24"/>
                <w:szCs w:val="24"/>
              </w:rPr>
            </w:pPr>
            <w:r w:rsidRPr="00FF1A88">
              <w:rPr>
                <w:rFonts w:ascii="Times New Roman" w:hAnsi="Times New Roman"/>
                <w:sz w:val="24"/>
                <w:szCs w:val="24"/>
              </w:rPr>
              <w:t>15°</w:t>
            </w:r>
          </w:p>
        </w:tc>
        <w:tc>
          <w:tcPr>
            <w:tcW w:w="1796" w:type="dxa"/>
            <w:shd w:val="clear" w:color="auto" w:fill="auto"/>
          </w:tcPr>
          <w:p w14:paraId="0908BEE1" w14:textId="77777777" w:rsidR="00FF1855" w:rsidRPr="00FF1A88" w:rsidRDefault="00FF1855" w:rsidP="00552C4B">
            <w:pPr>
              <w:spacing w:line="240" w:lineRule="auto"/>
              <w:rPr>
                <w:rFonts w:ascii="Times New Roman" w:hAnsi="Times New Roman"/>
                <w:sz w:val="24"/>
                <w:szCs w:val="24"/>
              </w:rPr>
            </w:pPr>
          </w:p>
        </w:tc>
      </w:tr>
      <w:tr w:rsidR="00FF1855" w:rsidRPr="00FF1A88" w14:paraId="2D125781" w14:textId="77777777" w:rsidTr="00552C4B">
        <w:trPr>
          <w:gridAfter w:val="1"/>
          <w:wAfter w:w="12" w:type="dxa"/>
          <w:trHeight w:val="527"/>
        </w:trPr>
        <w:tc>
          <w:tcPr>
            <w:tcW w:w="1356" w:type="dxa"/>
            <w:shd w:val="clear" w:color="auto" w:fill="auto"/>
            <w:vAlign w:val="center"/>
          </w:tcPr>
          <w:p w14:paraId="2D251A96"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0379AA50"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 xml:space="preserve">Сенсорна панель керування діагоналлю, не менше </w:t>
            </w:r>
          </w:p>
        </w:tc>
        <w:tc>
          <w:tcPr>
            <w:tcW w:w="2268" w:type="dxa"/>
            <w:shd w:val="clear" w:color="auto" w:fill="auto"/>
            <w:vAlign w:val="center"/>
          </w:tcPr>
          <w:p w14:paraId="6D876CEB" w14:textId="77777777" w:rsidR="00FF1855" w:rsidRPr="00FF1A88" w:rsidRDefault="00FF1855" w:rsidP="00552C4B">
            <w:pPr>
              <w:spacing w:line="240" w:lineRule="auto"/>
              <w:jc w:val="center"/>
              <w:rPr>
                <w:rFonts w:ascii="Times New Roman" w:hAnsi="Times New Roman"/>
                <w:sz w:val="24"/>
                <w:szCs w:val="24"/>
              </w:rPr>
            </w:pPr>
            <w:r w:rsidRPr="00FF1A88">
              <w:rPr>
                <w:rFonts w:ascii="Times New Roman" w:hAnsi="Times New Roman"/>
                <w:sz w:val="24"/>
                <w:szCs w:val="24"/>
              </w:rPr>
              <w:t>12 дюймі</w:t>
            </w:r>
            <w:proofErr w:type="gramStart"/>
            <w:r w:rsidRPr="00FF1A88">
              <w:rPr>
                <w:rFonts w:ascii="Times New Roman" w:hAnsi="Times New Roman"/>
                <w:sz w:val="24"/>
                <w:szCs w:val="24"/>
              </w:rPr>
              <w:t>в</w:t>
            </w:r>
            <w:proofErr w:type="gramEnd"/>
          </w:p>
        </w:tc>
        <w:tc>
          <w:tcPr>
            <w:tcW w:w="1796" w:type="dxa"/>
            <w:shd w:val="clear" w:color="auto" w:fill="auto"/>
          </w:tcPr>
          <w:p w14:paraId="7F6A5380" w14:textId="77777777" w:rsidR="00FF1855" w:rsidRPr="00FF1A88" w:rsidRDefault="00FF1855" w:rsidP="00552C4B">
            <w:pPr>
              <w:spacing w:line="240" w:lineRule="auto"/>
              <w:rPr>
                <w:rFonts w:ascii="Times New Roman" w:hAnsi="Times New Roman"/>
                <w:sz w:val="24"/>
                <w:szCs w:val="24"/>
              </w:rPr>
            </w:pPr>
          </w:p>
        </w:tc>
      </w:tr>
      <w:tr w:rsidR="00FF1855" w:rsidRPr="00FF1A88" w14:paraId="411BED70" w14:textId="77777777" w:rsidTr="00552C4B">
        <w:trPr>
          <w:gridAfter w:val="1"/>
          <w:wAfter w:w="12" w:type="dxa"/>
          <w:trHeight w:val="527"/>
        </w:trPr>
        <w:tc>
          <w:tcPr>
            <w:tcW w:w="1356" w:type="dxa"/>
            <w:shd w:val="clear" w:color="auto" w:fill="auto"/>
            <w:vAlign w:val="center"/>
          </w:tcPr>
          <w:p w14:paraId="33B3A909"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0E688874"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 xml:space="preserve">Роздільна здатність </w:t>
            </w:r>
            <w:proofErr w:type="gramStart"/>
            <w:r w:rsidRPr="00FF1A88">
              <w:rPr>
                <w:rFonts w:ascii="Times New Roman" w:hAnsi="Times New Roman"/>
                <w:sz w:val="24"/>
                <w:szCs w:val="24"/>
              </w:rPr>
              <w:t>сенсорной</w:t>
            </w:r>
            <w:proofErr w:type="gramEnd"/>
            <w:r w:rsidRPr="00FF1A88">
              <w:rPr>
                <w:rFonts w:ascii="Times New Roman" w:hAnsi="Times New Roman"/>
                <w:sz w:val="24"/>
                <w:szCs w:val="24"/>
              </w:rPr>
              <w:t xml:space="preserve"> панелі керування, не менше</w:t>
            </w:r>
          </w:p>
        </w:tc>
        <w:tc>
          <w:tcPr>
            <w:tcW w:w="2268" w:type="dxa"/>
            <w:shd w:val="clear" w:color="auto" w:fill="auto"/>
            <w:vAlign w:val="center"/>
          </w:tcPr>
          <w:p w14:paraId="5B4776DF" w14:textId="77777777" w:rsidR="00FF1855" w:rsidRPr="00FF1A88" w:rsidRDefault="00FF1855" w:rsidP="00552C4B">
            <w:pPr>
              <w:spacing w:line="240" w:lineRule="auto"/>
              <w:jc w:val="center"/>
              <w:rPr>
                <w:rFonts w:ascii="Times New Roman" w:hAnsi="Times New Roman"/>
                <w:strike/>
                <w:sz w:val="24"/>
                <w:szCs w:val="24"/>
              </w:rPr>
            </w:pPr>
          </w:p>
          <w:p w14:paraId="5FA833B5" w14:textId="77777777" w:rsidR="00FF1855" w:rsidRPr="00FF1A88" w:rsidRDefault="00FF1855" w:rsidP="00552C4B">
            <w:pPr>
              <w:spacing w:line="240" w:lineRule="auto"/>
              <w:jc w:val="center"/>
              <w:rPr>
                <w:rFonts w:ascii="Times New Roman" w:hAnsi="Times New Roman"/>
                <w:sz w:val="24"/>
                <w:szCs w:val="24"/>
              </w:rPr>
            </w:pPr>
            <w:r w:rsidRPr="00FF1A88">
              <w:rPr>
                <w:rFonts w:ascii="Times New Roman" w:hAnsi="Times New Roman"/>
                <w:sz w:val="24"/>
                <w:szCs w:val="24"/>
              </w:rPr>
              <w:t xml:space="preserve">1280×800 </w:t>
            </w:r>
            <w:proofErr w:type="gramStart"/>
            <w:r w:rsidRPr="00FF1A88">
              <w:rPr>
                <w:rFonts w:ascii="Times New Roman" w:hAnsi="Times New Roman"/>
                <w:sz w:val="24"/>
                <w:szCs w:val="24"/>
              </w:rPr>
              <w:t>п</w:t>
            </w:r>
            <w:proofErr w:type="gramEnd"/>
            <w:r w:rsidRPr="00FF1A88">
              <w:rPr>
                <w:rFonts w:ascii="Times New Roman" w:hAnsi="Times New Roman"/>
                <w:sz w:val="24"/>
                <w:szCs w:val="24"/>
              </w:rPr>
              <w:t>ікселів</w:t>
            </w:r>
          </w:p>
        </w:tc>
        <w:tc>
          <w:tcPr>
            <w:tcW w:w="1796" w:type="dxa"/>
            <w:shd w:val="clear" w:color="auto" w:fill="auto"/>
          </w:tcPr>
          <w:p w14:paraId="52D499C5" w14:textId="77777777" w:rsidR="00FF1855" w:rsidRPr="00FF1A88" w:rsidRDefault="00FF1855" w:rsidP="00552C4B">
            <w:pPr>
              <w:spacing w:line="240" w:lineRule="auto"/>
              <w:rPr>
                <w:rFonts w:ascii="Times New Roman" w:hAnsi="Times New Roman"/>
                <w:sz w:val="24"/>
                <w:szCs w:val="24"/>
              </w:rPr>
            </w:pPr>
          </w:p>
        </w:tc>
      </w:tr>
      <w:tr w:rsidR="00FF1855" w:rsidRPr="00FF1A88" w14:paraId="11A91EC7" w14:textId="77777777" w:rsidTr="00552C4B">
        <w:tc>
          <w:tcPr>
            <w:tcW w:w="1356" w:type="dxa"/>
            <w:shd w:val="clear" w:color="auto" w:fill="auto"/>
            <w:vAlign w:val="center"/>
          </w:tcPr>
          <w:p w14:paraId="6770B77A" w14:textId="77777777" w:rsidR="00FF1855" w:rsidRPr="00FF1A88" w:rsidRDefault="00FF1855" w:rsidP="00200BBF">
            <w:pPr>
              <w:numPr>
                <w:ilvl w:val="0"/>
                <w:numId w:val="16"/>
              </w:numPr>
              <w:spacing w:line="240" w:lineRule="auto"/>
              <w:ind w:left="0" w:firstLine="0"/>
              <w:contextualSpacing/>
              <w:jc w:val="center"/>
              <w:rPr>
                <w:rFonts w:ascii="Times New Roman" w:hAnsi="Times New Roman"/>
                <w:b/>
                <w:sz w:val="24"/>
                <w:szCs w:val="24"/>
              </w:rPr>
            </w:pPr>
          </w:p>
        </w:tc>
        <w:tc>
          <w:tcPr>
            <w:tcW w:w="8385" w:type="dxa"/>
            <w:gridSpan w:val="4"/>
            <w:shd w:val="clear" w:color="auto" w:fill="auto"/>
            <w:vAlign w:val="center"/>
          </w:tcPr>
          <w:p w14:paraId="6A3BC2B2"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b/>
                <w:sz w:val="24"/>
                <w:szCs w:val="24"/>
              </w:rPr>
              <w:t xml:space="preserve">Вимоги до параметрів </w:t>
            </w:r>
            <w:proofErr w:type="gramStart"/>
            <w:r w:rsidRPr="00FF1A88">
              <w:rPr>
                <w:rFonts w:ascii="Times New Roman" w:hAnsi="Times New Roman"/>
                <w:b/>
                <w:sz w:val="24"/>
                <w:szCs w:val="24"/>
              </w:rPr>
              <w:t>в</w:t>
            </w:r>
            <w:proofErr w:type="gramEnd"/>
            <w:r w:rsidRPr="00FF1A88">
              <w:rPr>
                <w:rFonts w:ascii="Times New Roman" w:hAnsi="Times New Roman"/>
                <w:b/>
                <w:sz w:val="24"/>
                <w:szCs w:val="24"/>
              </w:rPr>
              <w:t>ізуалізації</w:t>
            </w:r>
          </w:p>
        </w:tc>
      </w:tr>
      <w:tr w:rsidR="00FF1855" w:rsidRPr="00FF1A88" w14:paraId="2D3FBEA2" w14:textId="77777777" w:rsidTr="00552C4B">
        <w:trPr>
          <w:gridAfter w:val="1"/>
          <w:wAfter w:w="12" w:type="dxa"/>
        </w:trPr>
        <w:tc>
          <w:tcPr>
            <w:tcW w:w="1356" w:type="dxa"/>
            <w:shd w:val="clear" w:color="auto" w:fill="auto"/>
            <w:vAlign w:val="center"/>
          </w:tcPr>
          <w:p w14:paraId="200E724A"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65434AFC"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В - режим</w:t>
            </w:r>
          </w:p>
        </w:tc>
        <w:tc>
          <w:tcPr>
            <w:tcW w:w="2268" w:type="dxa"/>
            <w:shd w:val="clear" w:color="auto" w:fill="auto"/>
            <w:vAlign w:val="center"/>
          </w:tcPr>
          <w:p w14:paraId="61A09809" w14:textId="77777777" w:rsidR="00FF1855" w:rsidRPr="00FF1A88" w:rsidRDefault="00FF1855" w:rsidP="00552C4B">
            <w:pPr>
              <w:spacing w:line="240" w:lineRule="auto"/>
              <w:jc w:val="center"/>
              <w:rPr>
                <w:rFonts w:ascii="Times New Roman" w:hAnsi="Times New Roman"/>
                <w:sz w:val="24"/>
                <w:szCs w:val="24"/>
              </w:rPr>
            </w:pPr>
            <w:r w:rsidRPr="00FF1A88">
              <w:rPr>
                <w:rFonts w:ascii="Times New Roman" w:hAnsi="Times New Roman"/>
                <w:sz w:val="24"/>
                <w:szCs w:val="24"/>
              </w:rPr>
              <w:t>Наявність</w:t>
            </w:r>
          </w:p>
        </w:tc>
        <w:tc>
          <w:tcPr>
            <w:tcW w:w="1796" w:type="dxa"/>
            <w:shd w:val="clear" w:color="auto" w:fill="auto"/>
          </w:tcPr>
          <w:p w14:paraId="68F58016" w14:textId="77777777" w:rsidR="00FF1855" w:rsidRPr="00FF1A88" w:rsidRDefault="00FF1855" w:rsidP="00552C4B">
            <w:pPr>
              <w:spacing w:line="240" w:lineRule="auto"/>
              <w:rPr>
                <w:rFonts w:ascii="Times New Roman" w:hAnsi="Times New Roman"/>
                <w:sz w:val="24"/>
                <w:szCs w:val="24"/>
              </w:rPr>
            </w:pPr>
          </w:p>
        </w:tc>
      </w:tr>
      <w:tr w:rsidR="00FF1855" w:rsidRPr="00FF1A88" w14:paraId="68C73570" w14:textId="77777777" w:rsidTr="00552C4B">
        <w:trPr>
          <w:gridAfter w:val="1"/>
          <w:wAfter w:w="12" w:type="dxa"/>
        </w:trPr>
        <w:tc>
          <w:tcPr>
            <w:tcW w:w="1356" w:type="dxa"/>
            <w:shd w:val="clear" w:color="auto" w:fill="auto"/>
            <w:vAlign w:val="center"/>
          </w:tcPr>
          <w:p w14:paraId="0181233F"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5231EBEC"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M - режим</w:t>
            </w:r>
          </w:p>
        </w:tc>
        <w:tc>
          <w:tcPr>
            <w:tcW w:w="2268" w:type="dxa"/>
            <w:shd w:val="clear" w:color="auto" w:fill="auto"/>
            <w:vAlign w:val="center"/>
          </w:tcPr>
          <w:p w14:paraId="603493E0" w14:textId="77777777" w:rsidR="00FF1855" w:rsidRPr="00FF1A88" w:rsidRDefault="00FF1855" w:rsidP="00552C4B">
            <w:pPr>
              <w:spacing w:line="240" w:lineRule="auto"/>
              <w:jc w:val="center"/>
              <w:rPr>
                <w:rFonts w:ascii="Times New Roman" w:hAnsi="Times New Roman"/>
                <w:sz w:val="24"/>
                <w:szCs w:val="24"/>
              </w:rPr>
            </w:pPr>
            <w:r w:rsidRPr="00FF1A88">
              <w:rPr>
                <w:rFonts w:ascii="Times New Roman" w:hAnsi="Times New Roman"/>
                <w:sz w:val="24"/>
                <w:szCs w:val="24"/>
              </w:rPr>
              <w:t>Наявність</w:t>
            </w:r>
          </w:p>
        </w:tc>
        <w:tc>
          <w:tcPr>
            <w:tcW w:w="1796" w:type="dxa"/>
            <w:shd w:val="clear" w:color="auto" w:fill="auto"/>
          </w:tcPr>
          <w:p w14:paraId="5C19E731" w14:textId="77777777" w:rsidR="00FF1855" w:rsidRPr="00FF1A88" w:rsidRDefault="00FF1855" w:rsidP="00552C4B">
            <w:pPr>
              <w:spacing w:line="240" w:lineRule="auto"/>
              <w:rPr>
                <w:rFonts w:ascii="Times New Roman" w:hAnsi="Times New Roman"/>
                <w:sz w:val="24"/>
                <w:szCs w:val="24"/>
              </w:rPr>
            </w:pPr>
          </w:p>
        </w:tc>
      </w:tr>
      <w:tr w:rsidR="00FF1855" w:rsidRPr="00FF1A88" w14:paraId="4E6A6B04" w14:textId="77777777" w:rsidTr="00552C4B">
        <w:trPr>
          <w:gridAfter w:val="1"/>
          <w:wAfter w:w="12" w:type="dxa"/>
        </w:trPr>
        <w:tc>
          <w:tcPr>
            <w:tcW w:w="1356" w:type="dxa"/>
            <w:shd w:val="clear" w:color="auto" w:fill="auto"/>
            <w:vAlign w:val="center"/>
          </w:tcPr>
          <w:p w14:paraId="3D5A0672"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41B60773"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Анатомічний М режим</w:t>
            </w:r>
          </w:p>
        </w:tc>
        <w:tc>
          <w:tcPr>
            <w:tcW w:w="2268" w:type="dxa"/>
            <w:shd w:val="clear" w:color="auto" w:fill="auto"/>
          </w:tcPr>
          <w:p w14:paraId="7F489DEA" w14:textId="77777777" w:rsidR="00FF1855" w:rsidRPr="00FF1A88" w:rsidRDefault="00FF1855" w:rsidP="00552C4B">
            <w:pPr>
              <w:spacing w:line="240" w:lineRule="auto"/>
              <w:jc w:val="center"/>
              <w:rPr>
                <w:rFonts w:ascii="Times New Roman" w:hAnsi="Times New Roman"/>
                <w:sz w:val="24"/>
                <w:szCs w:val="24"/>
              </w:rPr>
            </w:pPr>
            <w:r w:rsidRPr="00FF1A88">
              <w:rPr>
                <w:rFonts w:ascii="Times New Roman" w:hAnsi="Times New Roman"/>
                <w:sz w:val="24"/>
                <w:szCs w:val="24"/>
              </w:rPr>
              <w:t>Можливість</w:t>
            </w:r>
          </w:p>
        </w:tc>
        <w:tc>
          <w:tcPr>
            <w:tcW w:w="1796" w:type="dxa"/>
            <w:shd w:val="clear" w:color="auto" w:fill="auto"/>
          </w:tcPr>
          <w:p w14:paraId="1FDF23BA" w14:textId="77777777" w:rsidR="00FF1855" w:rsidRPr="00FF1A88" w:rsidRDefault="00FF1855" w:rsidP="00552C4B">
            <w:pPr>
              <w:spacing w:line="240" w:lineRule="auto"/>
              <w:rPr>
                <w:rFonts w:ascii="Times New Roman" w:hAnsi="Times New Roman"/>
                <w:sz w:val="24"/>
                <w:szCs w:val="24"/>
              </w:rPr>
            </w:pPr>
          </w:p>
        </w:tc>
      </w:tr>
      <w:tr w:rsidR="00FF1855" w:rsidRPr="00FF1A88" w14:paraId="540E50F2" w14:textId="77777777" w:rsidTr="00552C4B">
        <w:trPr>
          <w:gridAfter w:val="1"/>
          <w:wAfter w:w="12" w:type="dxa"/>
        </w:trPr>
        <w:tc>
          <w:tcPr>
            <w:tcW w:w="1356" w:type="dxa"/>
            <w:shd w:val="clear" w:color="auto" w:fill="auto"/>
            <w:vAlign w:val="center"/>
          </w:tcPr>
          <w:p w14:paraId="63984720"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63ED8C30"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3D/4D-режим відображення внутрішніх органі</w:t>
            </w:r>
            <w:proofErr w:type="gramStart"/>
            <w:r w:rsidRPr="00FF1A88">
              <w:rPr>
                <w:rFonts w:ascii="Times New Roman" w:hAnsi="Times New Roman"/>
                <w:sz w:val="24"/>
                <w:szCs w:val="24"/>
              </w:rPr>
              <w:t>в</w:t>
            </w:r>
            <w:proofErr w:type="gramEnd"/>
          </w:p>
        </w:tc>
        <w:tc>
          <w:tcPr>
            <w:tcW w:w="2268" w:type="dxa"/>
            <w:shd w:val="clear" w:color="auto" w:fill="auto"/>
            <w:vAlign w:val="center"/>
          </w:tcPr>
          <w:p w14:paraId="2B27E70E" w14:textId="77777777" w:rsidR="00FF1855" w:rsidRPr="00FF1A88" w:rsidRDefault="00FF1855" w:rsidP="00552C4B">
            <w:pPr>
              <w:spacing w:line="240" w:lineRule="auto"/>
              <w:jc w:val="center"/>
              <w:rPr>
                <w:rFonts w:ascii="Times New Roman" w:hAnsi="Times New Roman"/>
                <w:sz w:val="24"/>
                <w:szCs w:val="24"/>
              </w:rPr>
            </w:pPr>
            <w:r w:rsidRPr="00FF1A88">
              <w:rPr>
                <w:rFonts w:ascii="Times New Roman" w:hAnsi="Times New Roman"/>
                <w:sz w:val="24"/>
                <w:szCs w:val="24"/>
              </w:rPr>
              <w:t>Можливість</w:t>
            </w:r>
          </w:p>
        </w:tc>
        <w:tc>
          <w:tcPr>
            <w:tcW w:w="1796" w:type="dxa"/>
            <w:shd w:val="clear" w:color="auto" w:fill="auto"/>
          </w:tcPr>
          <w:p w14:paraId="34D7C0DB" w14:textId="77777777" w:rsidR="00FF1855" w:rsidRPr="00FF1A88" w:rsidRDefault="00FF1855" w:rsidP="00552C4B">
            <w:pPr>
              <w:spacing w:line="240" w:lineRule="auto"/>
              <w:rPr>
                <w:rFonts w:ascii="Times New Roman" w:hAnsi="Times New Roman"/>
                <w:sz w:val="24"/>
                <w:szCs w:val="24"/>
              </w:rPr>
            </w:pPr>
          </w:p>
        </w:tc>
      </w:tr>
      <w:tr w:rsidR="00FF1855" w:rsidRPr="00FF1A88" w14:paraId="55E6089C" w14:textId="77777777" w:rsidTr="00552C4B">
        <w:trPr>
          <w:gridAfter w:val="1"/>
          <w:wAfter w:w="12" w:type="dxa"/>
        </w:trPr>
        <w:tc>
          <w:tcPr>
            <w:tcW w:w="1356" w:type="dxa"/>
            <w:shd w:val="clear" w:color="auto" w:fill="auto"/>
            <w:vAlign w:val="center"/>
          </w:tcPr>
          <w:p w14:paraId="44444761"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0A732A8F"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Режим тканинного доплера</w:t>
            </w:r>
          </w:p>
        </w:tc>
        <w:tc>
          <w:tcPr>
            <w:tcW w:w="2268" w:type="dxa"/>
            <w:shd w:val="clear" w:color="auto" w:fill="auto"/>
          </w:tcPr>
          <w:p w14:paraId="7F346D03" w14:textId="77777777" w:rsidR="00FF1855" w:rsidRPr="00FF1A88" w:rsidRDefault="00FF1855" w:rsidP="00552C4B">
            <w:pPr>
              <w:spacing w:line="240" w:lineRule="auto"/>
              <w:jc w:val="center"/>
              <w:rPr>
                <w:rFonts w:ascii="Times New Roman" w:hAnsi="Times New Roman"/>
                <w:sz w:val="24"/>
                <w:szCs w:val="24"/>
              </w:rPr>
            </w:pPr>
            <w:r w:rsidRPr="00FF1A88">
              <w:rPr>
                <w:rFonts w:ascii="Times New Roman" w:hAnsi="Times New Roman"/>
                <w:sz w:val="24"/>
                <w:szCs w:val="24"/>
              </w:rPr>
              <w:t>Можливість</w:t>
            </w:r>
          </w:p>
        </w:tc>
        <w:tc>
          <w:tcPr>
            <w:tcW w:w="1796" w:type="dxa"/>
            <w:shd w:val="clear" w:color="auto" w:fill="auto"/>
          </w:tcPr>
          <w:p w14:paraId="19470DB8" w14:textId="77777777" w:rsidR="00FF1855" w:rsidRPr="00FF1A88" w:rsidRDefault="00FF1855" w:rsidP="00552C4B">
            <w:pPr>
              <w:spacing w:line="240" w:lineRule="auto"/>
              <w:rPr>
                <w:rFonts w:ascii="Times New Roman" w:hAnsi="Times New Roman"/>
                <w:sz w:val="24"/>
                <w:szCs w:val="24"/>
              </w:rPr>
            </w:pPr>
          </w:p>
        </w:tc>
      </w:tr>
      <w:tr w:rsidR="00FF1855" w:rsidRPr="00FF1A88" w14:paraId="26545E36" w14:textId="77777777" w:rsidTr="00552C4B">
        <w:trPr>
          <w:gridAfter w:val="1"/>
          <w:wAfter w:w="12" w:type="dxa"/>
        </w:trPr>
        <w:tc>
          <w:tcPr>
            <w:tcW w:w="1356" w:type="dxa"/>
            <w:shd w:val="clear" w:color="auto" w:fill="auto"/>
            <w:vAlign w:val="center"/>
          </w:tcPr>
          <w:p w14:paraId="74E52E6C"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1732D8B4"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Режим відображення 1/2/4</w:t>
            </w:r>
          </w:p>
        </w:tc>
        <w:tc>
          <w:tcPr>
            <w:tcW w:w="2268" w:type="dxa"/>
            <w:shd w:val="clear" w:color="auto" w:fill="auto"/>
          </w:tcPr>
          <w:p w14:paraId="14B0216C" w14:textId="77777777" w:rsidR="00FF1855" w:rsidRPr="00FF1A88" w:rsidRDefault="00FF1855" w:rsidP="00552C4B">
            <w:pPr>
              <w:spacing w:line="240" w:lineRule="auto"/>
              <w:jc w:val="center"/>
              <w:rPr>
                <w:rFonts w:ascii="Times New Roman" w:hAnsi="Times New Roman"/>
                <w:sz w:val="24"/>
                <w:szCs w:val="24"/>
              </w:rPr>
            </w:pPr>
            <w:r w:rsidRPr="00FF1A88">
              <w:rPr>
                <w:rFonts w:ascii="Times New Roman" w:hAnsi="Times New Roman"/>
                <w:sz w:val="24"/>
                <w:szCs w:val="24"/>
              </w:rPr>
              <w:t>Наявність</w:t>
            </w:r>
          </w:p>
        </w:tc>
        <w:tc>
          <w:tcPr>
            <w:tcW w:w="1796" w:type="dxa"/>
            <w:shd w:val="clear" w:color="auto" w:fill="auto"/>
            <w:vAlign w:val="center"/>
          </w:tcPr>
          <w:p w14:paraId="43FEF045" w14:textId="77777777" w:rsidR="00FF1855" w:rsidRPr="00FF1A88" w:rsidRDefault="00FF1855" w:rsidP="00552C4B">
            <w:pPr>
              <w:spacing w:line="240" w:lineRule="auto"/>
              <w:rPr>
                <w:rFonts w:ascii="Times New Roman" w:hAnsi="Times New Roman"/>
                <w:sz w:val="24"/>
                <w:szCs w:val="24"/>
              </w:rPr>
            </w:pPr>
          </w:p>
        </w:tc>
      </w:tr>
      <w:tr w:rsidR="00FF1855" w:rsidRPr="00FF1A88" w14:paraId="67F2A327" w14:textId="77777777" w:rsidTr="00552C4B">
        <w:trPr>
          <w:gridAfter w:val="1"/>
          <w:wAfter w:w="12" w:type="dxa"/>
        </w:trPr>
        <w:tc>
          <w:tcPr>
            <w:tcW w:w="1356" w:type="dxa"/>
            <w:shd w:val="clear" w:color="auto" w:fill="auto"/>
            <w:vAlign w:val="center"/>
          </w:tcPr>
          <w:p w14:paraId="0DAEFA9D"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0CD106F8"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Режим кольорового доплера</w:t>
            </w:r>
          </w:p>
        </w:tc>
        <w:tc>
          <w:tcPr>
            <w:tcW w:w="2268" w:type="dxa"/>
            <w:shd w:val="clear" w:color="auto" w:fill="auto"/>
            <w:vAlign w:val="center"/>
          </w:tcPr>
          <w:p w14:paraId="4A0518D5" w14:textId="77777777" w:rsidR="00FF1855" w:rsidRPr="00FF1A88" w:rsidRDefault="00FF1855" w:rsidP="00552C4B">
            <w:pPr>
              <w:spacing w:line="240" w:lineRule="auto"/>
              <w:jc w:val="center"/>
              <w:rPr>
                <w:rFonts w:ascii="Times New Roman" w:hAnsi="Times New Roman"/>
                <w:sz w:val="24"/>
                <w:szCs w:val="24"/>
              </w:rPr>
            </w:pPr>
            <w:r w:rsidRPr="00FF1A88">
              <w:rPr>
                <w:rFonts w:ascii="Times New Roman" w:hAnsi="Times New Roman"/>
                <w:sz w:val="24"/>
                <w:szCs w:val="24"/>
              </w:rPr>
              <w:t>Наявність</w:t>
            </w:r>
          </w:p>
        </w:tc>
        <w:tc>
          <w:tcPr>
            <w:tcW w:w="1796" w:type="dxa"/>
            <w:shd w:val="clear" w:color="auto" w:fill="auto"/>
            <w:vAlign w:val="center"/>
          </w:tcPr>
          <w:p w14:paraId="40967AD2" w14:textId="77777777" w:rsidR="00FF1855" w:rsidRPr="00FF1A88" w:rsidRDefault="00FF1855" w:rsidP="00552C4B">
            <w:pPr>
              <w:spacing w:line="240" w:lineRule="auto"/>
              <w:rPr>
                <w:rFonts w:ascii="Times New Roman" w:hAnsi="Times New Roman"/>
                <w:sz w:val="24"/>
                <w:szCs w:val="24"/>
              </w:rPr>
            </w:pPr>
          </w:p>
        </w:tc>
      </w:tr>
      <w:tr w:rsidR="00FF1855" w:rsidRPr="00FF1A88" w14:paraId="0BC2BDC6" w14:textId="77777777" w:rsidTr="00552C4B">
        <w:trPr>
          <w:gridAfter w:val="1"/>
          <w:wAfter w:w="12" w:type="dxa"/>
        </w:trPr>
        <w:tc>
          <w:tcPr>
            <w:tcW w:w="1356" w:type="dxa"/>
            <w:shd w:val="clear" w:color="auto" w:fill="auto"/>
            <w:vAlign w:val="center"/>
          </w:tcPr>
          <w:p w14:paraId="6269F957"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168F6735"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Режим імпульсно-хвильового доплера</w:t>
            </w:r>
          </w:p>
        </w:tc>
        <w:tc>
          <w:tcPr>
            <w:tcW w:w="2268" w:type="dxa"/>
            <w:shd w:val="clear" w:color="auto" w:fill="auto"/>
            <w:vAlign w:val="center"/>
          </w:tcPr>
          <w:p w14:paraId="1677259D" w14:textId="77777777" w:rsidR="00FF1855" w:rsidRPr="00FF1A88" w:rsidRDefault="00FF1855" w:rsidP="00552C4B">
            <w:pPr>
              <w:spacing w:line="240" w:lineRule="auto"/>
              <w:jc w:val="center"/>
              <w:rPr>
                <w:rFonts w:ascii="Times New Roman" w:hAnsi="Times New Roman"/>
                <w:sz w:val="24"/>
                <w:szCs w:val="24"/>
              </w:rPr>
            </w:pPr>
            <w:r w:rsidRPr="00FF1A88">
              <w:rPr>
                <w:rFonts w:ascii="Times New Roman" w:hAnsi="Times New Roman"/>
                <w:sz w:val="24"/>
                <w:szCs w:val="24"/>
              </w:rPr>
              <w:t>Наявність</w:t>
            </w:r>
          </w:p>
        </w:tc>
        <w:tc>
          <w:tcPr>
            <w:tcW w:w="1796" w:type="dxa"/>
            <w:shd w:val="clear" w:color="auto" w:fill="auto"/>
            <w:vAlign w:val="center"/>
          </w:tcPr>
          <w:p w14:paraId="73EAA4D7" w14:textId="77777777" w:rsidR="00FF1855" w:rsidRPr="00FF1A88" w:rsidRDefault="00FF1855" w:rsidP="00552C4B">
            <w:pPr>
              <w:spacing w:line="240" w:lineRule="auto"/>
              <w:rPr>
                <w:rFonts w:ascii="Times New Roman" w:hAnsi="Times New Roman"/>
                <w:sz w:val="24"/>
                <w:szCs w:val="24"/>
              </w:rPr>
            </w:pPr>
          </w:p>
        </w:tc>
      </w:tr>
      <w:tr w:rsidR="00FF1855" w:rsidRPr="00FF1A88" w14:paraId="649141A9" w14:textId="77777777" w:rsidTr="00552C4B">
        <w:trPr>
          <w:gridAfter w:val="1"/>
          <w:wAfter w:w="12" w:type="dxa"/>
        </w:trPr>
        <w:tc>
          <w:tcPr>
            <w:tcW w:w="1356" w:type="dxa"/>
            <w:shd w:val="clear" w:color="auto" w:fill="auto"/>
            <w:vAlign w:val="center"/>
          </w:tcPr>
          <w:p w14:paraId="48F71D89"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4B34EAFC"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 xml:space="preserve">Режим постійно-хвильового доплера </w:t>
            </w:r>
          </w:p>
        </w:tc>
        <w:tc>
          <w:tcPr>
            <w:tcW w:w="2268" w:type="dxa"/>
            <w:shd w:val="clear" w:color="auto" w:fill="auto"/>
            <w:vAlign w:val="center"/>
          </w:tcPr>
          <w:p w14:paraId="482793B2" w14:textId="77777777" w:rsidR="00FF1855" w:rsidRPr="00FF1A88" w:rsidRDefault="00FF1855" w:rsidP="00552C4B">
            <w:pPr>
              <w:spacing w:line="240" w:lineRule="auto"/>
              <w:jc w:val="center"/>
              <w:rPr>
                <w:rFonts w:ascii="Times New Roman" w:hAnsi="Times New Roman"/>
                <w:sz w:val="24"/>
                <w:szCs w:val="24"/>
              </w:rPr>
            </w:pPr>
            <w:r w:rsidRPr="00FF1A88">
              <w:rPr>
                <w:rFonts w:ascii="Times New Roman" w:hAnsi="Times New Roman"/>
                <w:sz w:val="24"/>
                <w:szCs w:val="24"/>
              </w:rPr>
              <w:t>Наявність</w:t>
            </w:r>
          </w:p>
        </w:tc>
        <w:tc>
          <w:tcPr>
            <w:tcW w:w="1796" w:type="dxa"/>
            <w:shd w:val="clear" w:color="auto" w:fill="auto"/>
            <w:vAlign w:val="center"/>
          </w:tcPr>
          <w:p w14:paraId="3159FED0" w14:textId="77777777" w:rsidR="00FF1855" w:rsidRPr="00FF1A88" w:rsidRDefault="00FF1855" w:rsidP="00552C4B">
            <w:pPr>
              <w:spacing w:line="240" w:lineRule="auto"/>
              <w:rPr>
                <w:rFonts w:ascii="Times New Roman" w:hAnsi="Times New Roman"/>
                <w:sz w:val="24"/>
                <w:szCs w:val="24"/>
              </w:rPr>
            </w:pPr>
          </w:p>
        </w:tc>
      </w:tr>
      <w:tr w:rsidR="00FF1855" w:rsidRPr="00FF1A88" w14:paraId="4E526D86" w14:textId="77777777" w:rsidTr="00552C4B">
        <w:trPr>
          <w:gridAfter w:val="1"/>
          <w:wAfter w:w="12" w:type="dxa"/>
        </w:trPr>
        <w:tc>
          <w:tcPr>
            <w:tcW w:w="1356" w:type="dxa"/>
            <w:shd w:val="clear" w:color="auto" w:fill="auto"/>
            <w:vAlign w:val="center"/>
          </w:tcPr>
          <w:p w14:paraId="3390D0E7"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55AB05F5"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Режим енергетичного доплера</w:t>
            </w:r>
          </w:p>
        </w:tc>
        <w:tc>
          <w:tcPr>
            <w:tcW w:w="2268" w:type="dxa"/>
            <w:shd w:val="clear" w:color="auto" w:fill="auto"/>
            <w:vAlign w:val="center"/>
          </w:tcPr>
          <w:p w14:paraId="1D107241" w14:textId="77777777" w:rsidR="00FF1855" w:rsidRPr="00FF1A88" w:rsidRDefault="00FF1855" w:rsidP="00552C4B">
            <w:pPr>
              <w:spacing w:line="240" w:lineRule="auto"/>
              <w:jc w:val="center"/>
              <w:rPr>
                <w:rFonts w:ascii="Times New Roman" w:hAnsi="Times New Roman"/>
                <w:sz w:val="24"/>
                <w:szCs w:val="24"/>
              </w:rPr>
            </w:pPr>
            <w:r w:rsidRPr="00FF1A88">
              <w:rPr>
                <w:rFonts w:ascii="Times New Roman" w:hAnsi="Times New Roman"/>
                <w:sz w:val="24"/>
                <w:szCs w:val="24"/>
              </w:rPr>
              <w:t>Наявність</w:t>
            </w:r>
          </w:p>
        </w:tc>
        <w:tc>
          <w:tcPr>
            <w:tcW w:w="1796" w:type="dxa"/>
            <w:shd w:val="clear" w:color="auto" w:fill="auto"/>
            <w:vAlign w:val="center"/>
          </w:tcPr>
          <w:p w14:paraId="1AFBF0D2" w14:textId="77777777" w:rsidR="00FF1855" w:rsidRPr="00FF1A88" w:rsidRDefault="00FF1855" w:rsidP="00552C4B">
            <w:pPr>
              <w:spacing w:line="240" w:lineRule="auto"/>
              <w:rPr>
                <w:rFonts w:ascii="Times New Roman" w:hAnsi="Times New Roman"/>
                <w:sz w:val="24"/>
                <w:szCs w:val="24"/>
              </w:rPr>
            </w:pPr>
          </w:p>
        </w:tc>
      </w:tr>
      <w:tr w:rsidR="00FF1855" w:rsidRPr="00FF1A88" w14:paraId="04E2CA4A" w14:textId="77777777" w:rsidTr="00552C4B">
        <w:trPr>
          <w:gridAfter w:val="1"/>
          <w:wAfter w:w="12" w:type="dxa"/>
        </w:trPr>
        <w:tc>
          <w:tcPr>
            <w:tcW w:w="1356" w:type="dxa"/>
            <w:shd w:val="clear" w:color="auto" w:fill="auto"/>
            <w:vAlign w:val="center"/>
          </w:tcPr>
          <w:p w14:paraId="4B408139"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04AA55DB"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Режим багатопроменевого складового сканування</w:t>
            </w:r>
          </w:p>
        </w:tc>
        <w:tc>
          <w:tcPr>
            <w:tcW w:w="2268" w:type="dxa"/>
            <w:shd w:val="clear" w:color="auto" w:fill="auto"/>
            <w:vAlign w:val="center"/>
          </w:tcPr>
          <w:p w14:paraId="15AC667D" w14:textId="77777777" w:rsidR="00FF1855" w:rsidRPr="00FF1A88" w:rsidRDefault="00FF1855" w:rsidP="00552C4B">
            <w:pPr>
              <w:spacing w:line="240" w:lineRule="auto"/>
              <w:jc w:val="center"/>
              <w:rPr>
                <w:rFonts w:ascii="Times New Roman" w:hAnsi="Times New Roman"/>
                <w:sz w:val="24"/>
                <w:szCs w:val="24"/>
              </w:rPr>
            </w:pPr>
            <w:r w:rsidRPr="00FF1A88">
              <w:rPr>
                <w:rFonts w:ascii="Times New Roman" w:hAnsi="Times New Roman"/>
                <w:sz w:val="24"/>
                <w:szCs w:val="24"/>
              </w:rPr>
              <w:t>Наявність</w:t>
            </w:r>
          </w:p>
        </w:tc>
        <w:tc>
          <w:tcPr>
            <w:tcW w:w="1796" w:type="dxa"/>
            <w:shd w:val="clear" w:color="auto" w:fill="auto"/>
            <w:vAlign w:val="center"/>
          </w:tcPr>
          <w:p w14:paraId="11E4782B" w14:textId="77777777" w:rsidR="00FF1855" w:rsidRPr="00FF1A88" w:rsidRDefault="00FF1855" w:rsidP="00552C4B">
            <w:pPr>
              <w:spacing w:line="240" w:lineRule="auto"/>
              <w:rPr>
                <w:rFonts w:ascii="Times New Roman" w:hAnsi="Times New Roman"/>
                <w:sz w:val="24"/>
                <w:szCs w:val="24"/>
              </w:rPr>
            </w:pPr>
          </w:p>
        </w:tc>
      </w:tr>
      <w:tr w:rsidR="00FF1855" w:rsidRPr="00FF1A88" w14:paraId="0C6F60B0" w14:textId="77777777" w:rsidTr="00552C4B">
        <w:trPr>
          <w:gridAfter w:val="1"/>
          <w:wAfter w:w="12" w:type="dxa"/>
        </w:trPr>
        <w:tc>
          <w:tcPr>
            <w:tcW w:w="1356" w:type="dxa"/>
            <w:shd w:val="clear" w:color="auto" w:fill="auto"/>
            <w:vAlign w:val="center"/>
          </w:tcPr>
          <w:p w14:paraId="0B7722FF"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74864742"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Режим зниження артефактів та пригнічення шумі</w:t>
            </w:r>
            <w:proofErr w:type="gramStart"/>
            <w:r w:rsidRPr="00FF1A88">
              <w:rPr>
                <w:rFonts w:ascii="Times New Roman" w:hAnsi="Times New Roman"/>
                <w:sz w:val="24"/>
                <w:szCs w:val="24"/>
              </w:rPr>
              <w:t>в</w:t>
            </w:r>
            <w:proofErr w:type="gramEnd"/>
          </w:p>
        </w:tc>
        <w:tc>
          <w:tcPr>
            <w:tcW w:w="2268" w:type="dxa"/>
            <w:shd w:val="clear" w:color="auto" w:fill="auto"/>
            <w:vAlign w:val="center"/>
          </w:tcPr>
          <w:p w14:paraId="5E6898C6" w14:textId="77777777" w:rsidR="00FF1855" w:rsidRPr="00FF1A88" w:rsidRDefault="00FF1855" w:rsidP="00552C4B">
            <w:pPr>
              <w:spacing w:line="240" w:lineRule="auto"/>
              <w:jc w:val="center"/>
              <w:rPr>
                <w:rFonts w:ascii="Times New Roman" w:hAnsi="Times New Roman"/>
                <w:sz w:val="24"/>
                <w:szCs w:val="24"/>
              </w:rPr>
            </w:pPr>
            <w:r w:rsidRPr="00FF1A88">
              <w:rPr>
                <w:rFonts w:ascii="Times New Roman" w:hAnsi="Times New Roman"/>
                <w:sz w:val="24"/>
                <w:szCs w:val="24"/>
              </w:rPr>
              <w:t>Наявність</w:t>
            </w:r>
          </w:p>
        </w:tc>
        <w:tc>
          <w:tcPr>
            <w:tcW w:w="1796" w:type="dxa"/>
            <w:shd w:val="clear" w:color="auto" w:fill="auto"/>
            <w:vAlign w:val="center"/>
          </w:tcPr>
          <w:p w14:paraId="6DB9D00C" w14:textId="77777777" w:rsidR="00FF1855" w:rsidRPr="00FF1A88" w:rsidRDefault="00FF1855" w:rsidP="00552C4B">
            <w:pPr>
              <w:spacing w:line="240" w:lineRule="auto"/>
              <w:rPr>
                <w:rFonts w:ascii="Times New Roman" w:hAnsi="Times New Roman"/>
                <w:sz w:val="24"/>
                <w:szCs w:val="24"/>
              </w:rPr>
            </w:pPr>
          </w:p>
        </w:tc>
      </w:tr>
      <w:tr w:rsidR="00FF1855" w:rsidRPr="00FF1A88" w14:paraId="3D8874E9" w14:textId="77777777" w:rsidTr="00552C4B">
        <w:trPr>
          <w:gridAfter w:val="1"/>
          <w:wAfter w:w="12" w:type="dxa"/>
        </w:trPr>
        <w:tc>
          <w:tcPr>
            <w:tcW w:w="1356" w:type="dxa"/>
            <w:shd w:val="clear" w:color="auto" w:fill="auto"/>
            <w:vAlign w:val="center"/>
          </w:tcPr>
          <w:p w14:paraId="27DCEB06"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613109AA"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Тканинна гармоніка</w:t>
            </w:r>
          </w:p>
        </w:tc>
        <w:tc>
          <w:tcPr>
            <w:tcW w:w="2268" w:type="dxa"/>
            <w:shd w:val="clear" w:color="auto" w:fill="auto"/>
            <w:vAlign w:val="center"/>
          </w:tcPr>
          <w:p w14:paraId="314C9959" w14:textId="77777777" w:rsidR="00FF1855" w:rsidRPr="00FF1A88" w:rsidRDefault="00FF1855" w:rsidP="00552C4B">
            <w:pPr>
              <w:spacing w:line="240" w:lineRule="auto"/>
              <w:jc w:val="center"/>
              <w:rPr>
                <w:rFonts w:ascii="Times New Roman" w:hAnsi="Times New Roman"/>
                <w:sz w:val="24"/>
                <w:szCs w:val="24"/>
              </w:rPr>
            </w:pPr>
            <w:r w:rsidRPr="00FF1A88">
              <w:rPr>
                <w:rFonts w:ascii="Times New Roman" w:hAnsi="Times New Roman"/>
                <w:sz w:val="24"/>
                <w:szCs w:val="24"/>
              </w:rPr>
              <w:t>Наявність</w:t>
            </w:r>
          </w:p>
        </w:tc>
        <w:tc>
          <w:tcPr>
            <w:tcW w:w="1796" w:type="dxa"/>
            <w:shd w:val="clear" w:color="auto" w:fill="auto"/>
            <w:vAlign w:val="center"/>
          </w:tcPr>
          <w:p w14:paraId="62A3B5F5" w14:textId="77777777" w:rsidR="00FF1855" w:rsidRPr="00FF1A88" w:rsidRDefault="00FF1855" w:rsidP="00552C4B">
            <w:pPr>
              <w:spacing w:line="240" w:lineRule="auto"/>
              <w:rPr>
                <w:rFonts w:ascii="Times New Roman" w:hAnsi="Times New Roman"/>
                <w:sz w:val="24"/>
                <w:szCs w:val="24"/>
              </w:rPr>
            </w:pPr>
          </w:p>
        </w:tc>
      </w:tr>
      <w:tr w:rsidR="00FF1855" w:rsidRPr="00FF1A88" w14:paraId="446CAA30" w14:textId="77777777" w:rsidTr="00552C4B">
        <w:trPr>
          <w:gridAfter w:val="1"/>
          <w:wAfter w:w="12" w:type="dxa"/>
        </w:trPr>
        <w:tc>
          <w:tcPr>
            <w:tcW w:w="1356" w:type="dxa"/>
            <w:shd w:val="clear" w:color="auto" w:fill="auto"/>
            <w:vAlign w:val="center"/>
          </w:tcPr>
          <w:p w14:paraId="36F9E09E"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2B2ADC4D"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Трапецієподібна візуалізація</w:t>
            </w:r>
          </w:p>
        </w:tc>
        <w:tc>
          <w:tcPr>
            <w:tcW w:w="2268" w:type="dxa"/>
            <w:shd w:val="clear" w:color="auto" w:fill="auto"/>
            <w:vAlign w:val="center"/>
          </w:tcPr>
          <w:p w14:paraId="265233B7" w14:textId="77777777" w:rsidR="00FF1855" w:rsidRPr="00FF1A88" w:rsidRDefault="00FF1855" w:rsidP="00552C4B">
            <w:pPr>
              <w:spacing w:line="240" w:lineRule="auto"/>
              <w:jc w:val="center"/>
              <w:rPr>
                <w:rFonts w:ascii="Times New Roman" w:hAnsi="Times New Roman"/>
                <w:sz w:val="24"/>
                <w:szCs w:val="24"/>
              </w:rPr>
            </w:pPr>
            <w:r w:rsidRPr="00FF1A88">
              <w:rPr>
                <w:rFonts w:ascii="Times New Roman" w:hAnsi="Times New Roman"/>
                <w:sz w:val="24"/>
                <w:szCs w:val="24"/>
              </w:rPr>
              <w:t>Наявність</w:t>
            </w:r>
          </w:p>
        </w:tc>
        <w:tc>
          <w:tcPr>
            <w:tcW w:w="1796" w:type="dxa"/>
            <w:shd w:val="clear" w:color="auto" w:fill="auto"/>
            <w:vAlign w:val="center"/>
          </w:tcPr>
          <w:p w14:paraId="3A96C0BB" w14:textId="77777777" w:rsidR="00FF1855" w:rsidRPr="00FF1A88" w:rsidRDefault="00FF1855" w:rsidP="00552C4B">
            <w:pPr>
              <w:spacing w:line="240" w:lineRule="auto"/>
              <w:rPr>
                <w:rFonts w:ascii="Times New Roman" w:hAnsi="Times New Roman"/>
                <w:sz w:val="24"/>
                <w:szCs w:val="24"/>
              </w:rPr>
            </w:pPr>
          </w:p>
        </w:tc>
      </w:tr>
      <w:tr w:rsidR="00FF1855" w:rsidRPr="00FF1A88" w14:paraId="295B9B4E" w14:textId="77777777" w:rsidTr="00552C4B">
        <w:trPr>
          <w:gridAfter w:val="1"/>
          <w:wAfter w:w="12" w:type="dxa"/>
        </w:trPr>
        <w:tc>
          <w:tcPr>
            <w:tcW w:w="1356" w:type="dxa"/>
            <w:shd w:val="clear" w:color="auto" w:fill="auto"/>
            <w:vAlign w:val="center"/>
          </w:tcPr>
          <w:p w14:paraId="17C9CEA1"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3408AC23"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 xml:space="preserve">Створення або використання встановлених протоколів </w:t>
            </w:r>
            <w:proofErr w:type="gramStart"/>
            <w:r w:rsidRPr="00FF1A88">
              <w:rPr>
                <w:rFonts w:ascii="Times New Roman" w:hAnsi="Times New Roman"/>
                <w:sz w:val="24"/>
                <w:szCs w:val="24"/>
              </w:rPr>
              <w:t>досл</w:t>
            </w:r>
            <w:proofErr w:type="gramEnd"/>
            <w:r w:rsidRPr="00FF1A88">
              <w:rPr>
                <w:rFonts w:ascii="Times New Roman" w:hAnsi="Times New Roman"/>
                <w:sz w:val="24"/>
                <w:szCs w:val="24"/>
              </w:rPr>
              <w:t>іджень</w:t>
            </w:r>
          </w:p>
        </w:tc>
        <w:tc>
          <w:tcPr>
            <w:tcW w:w="2268" w:type="dxa"/>
            <w:shd w:val="clear" w:color="auto" w:fill="auto"/>
            <w:vAlign w:val="center"/>
          </w:tcPr>
          <w:p w14:paraId="4BC096A7" w14:textId="77777777" w:rsidR="00FF1855" w:rsidRPr="00FF1A88" w:rsidRDefault="00FF1855" w:rsidP="00552C4B">
            <w:pPr>
              <w:spacing w:line="240" w:lineRule="auto"/>
              <w:jc w:val="center"/>
              <w:rPr>
                <w:rFonts w:ascii="Times New Roman" w:hAnsi="Times New Roman"/>
                <w:sz w:val="24"/>
                <w:szCs w:val="24"/>
              </w:rPr>
            </w:pPr>
            <w:r w:rsidRPr="00FF1A88">
              <w:rPr>
                <w:rFonts w:ascii="Times New Roman" w:hAnsi="Times New Roman"/>
                <w:sz w:val="24"/>
                <w:szCs w:val="24"/>
              </w:rPr>
              <w:t>Можливість</w:t>
            </w:r>
          </w:p>
        </w:tc>
        <w:tc>
          <w:tcPr>
            <w:tcW w:w="1796" w:type="dxa"/>
            <w:shd w:val="clear" w:color="auto" w:fill="auto"/>
            <w:vAlign w:val="center"/>
          </w:tcPr>
          <w:p w14:paraId="366059A3" w14:textId="77777777" w:rsidR="00FF1855" w:rsidRPr="00FF1A88" w:rsidRDefault="00FF1855" w:rsidP="00552C4B">
            <w:pPr>
              <w:spacing w:line="240" w:lineRule="auto"/>
              <w:rPr>
                <w:rFonts w:ascii="Times New Roman" w:hAnsi="Times New Roman"/>
                <w:sz w:val="24"/>
                <w:szCs w:val="24"/>
              </w:rPr>
            </w:pPr>
          </w:p>
        </w:tc>
      </w:tr>
      <w:tr w:rsidR="00FF1855" w:rsidRPr="00FF1A88" w14:paraId="394B18E7" w14:textId="77777777" w:rsidTr="00552C4B">
        <w:trPr>
          <w:gridAfter w:val="1"/>
          <w:wAfter w:w="12" w:type="dxa"/>
        </w:trPr>
        <w:tc>
          <w:tcPr>
            <w:tcW w:w="1356" w:type="dxa"/>
            <w:shd w:val="clear" w:color="auto" w:fill="auto"/>
            <w:vAlign w:val="center"/>
          </w:tcPr>
          <w:p w14:paraId="3A61D80D"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56AA46F5"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Режим компресійної еластографії</w:t>
            </w:r>
          </w:p>
        </w:tc>
        <w:tc>
          <w:tcPr>
            <w:tcW w:w="2268" w:type="dxa"/>
            <w:shd w:val="clear" w:color="auto" w:fill="auto"/>
            <w:vAlign w:val="center"/>
          </w:tcPr>
          <w:p w14:paraId="5D7115D8" w14:textId="77777777" w:rsidR="00FF1855" w:rsidRPr="00FF1A88" w:rsidRDefault="00FF1855" w:rsidP="00552C4B">
            <w:pPr>
              <w:spacing w:line="240" w:lineRule="auto"/>
              <w:jc w:val="center"/>
              <w:rPr>
                <w:rFonts w:ascii="Times New Roman" w:hAnsi="Times New Roman"/>
                <w:sz w:val="24"/>
                <w:szCs w:val="24"/>
              </w:rPr>
            </w:pPr>
            <w:r w:rsidRPr="00FF1A88">
              <w:rPr>
                <w:rFonts w:ascii="Times New Roman" w:hAnsi="Times New Roman"/>
                <w:sz w:val="24"/>
                <w:szCs w:val="24"/>
              </w:rPr>
              <w:t>Наявність</w:t>
            </w:r>
          </w:p>
        </w:tc>
        <w:tc>
          <w:tcPr>
            <w:tcW w:w="1796" w:type="dxa"/>
            <w:shd w:val="clear" w:color="auto" w:fill="auto"/>
            <w:vAlign w:val="center"/>
          </w:tcPr>
          <w:p w14:paraId="565FEE70" w14:textId="77777777" w:rsidR="00FF1855" w:rsidRPr="00FF1A88" w:rsidRDefault="00FF1855" w:rsidP="00552C4B">
            <w:pPr>
              <w:spacing w:line="240" w:lineRule="auto"/>
              <w:rPr>
                <w:rFonts w:ascii="Times New Roman" w:hAnsi="Times New Roman"/>
                <w:sz w:val="24"/>
                <w:szCs w:val="24"/>
              </w:rPr>
            </w:pPr>
          </w:p>
        </w:tc>
      </w:tr>
      <w:tr w:rsidR="00FF1855" w:rsidRPr="00FF1A88" w14:paraId="6AA61C84" w14:textId="77777777" w:rsidTr="00552C4B">
        <w:trPr>
          <w:gridAfter w:val="1"/>
          <w:wAfter w:w="12" w:type="dxa"/>
        </w:trPr>
        <w:tc>
          <w:tcPr>
            <w:tcW w:w="1356" w:type="dxa"/>
            <w:shd w:val="clear" w:color="auto" w:fill="auto"/>
            <w:vAlign w:val="center"/>
          </w:tcPr>
          <w:p w14:paraId="11072412"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59FF8B52"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Функція еластографії зсувної хвилі</w:t>
            </w:r>
          </w:p>
        </w:tc>
        <w:tc>
          <w:tcPr>
            <w:tcW w:w="2268" w:type="dxa"/>
            <w:shd w:val="clear" w:color="auto" w:fill="auto"/>
            <w:vAlign w:val="center"/>
          </w:tcPr>
          <w:p w14:paraId="3B90BF40" w14:textId="77777777" w:rsidR="00FF1855" w:rsidRPr="00FF1A88" w:rsidRDefault="00FF1855" w:rsidP="00552C4B">
            <w:pPr>
              <w:spacing w:line="240" w:lineRule="auto"/>
              <w:jc w:val="center"/>
              <w:rPr>
                <w:rFonts w:ascii="Times New Roman" w:hAnsi="Times New Roman"/>
                <w:sz w:val="24"/>
                <w:szCs w:val="24"/>
              </w:rPr>
            </w:pPr>
            <w:r w:rsidRPr="00FF1A88">
              <w:rPr>
                <w:rFonts w:ascii="Times New Roman" w:hAnsi="Times New Roman"/>
                <w:sz w:val="24"/>
                <w:szCs w:val="24"/>
              </w:rPr>
              <w:t>Можливість</w:t>
            </w:r>
          </w:p>
        </w:tc>
        <w:tc>
          <w:tcPr>
            <w:tcW w:w="1796" w:type="dxa"/>
            <w:shd w:val="clear" w:color="auto" w:fill="auto"/>
            <w:vAlign w:val="center"/>
          </w:tcPr>
          <w:p w14:paraId="3B05DAC2" w14:textId="77777777" w:rsidR="00FF1855" w:rsidRPr="00FF1A88" w:rsidRDefault="00FF1855" w:rsidP="00552C4B">
            <w:pPr>
              <w:spacing w:line="240" w:lineRule="auto"/>
              <w:rPr>
                <w:rFonts w:ascii="Times New Roman" w:hAnsi="Times New Roman"/>
                <w:sz w:val="24"/>
                <w:szCs w:val="24"/>
                <w:lang w:val="en-US"/>
              </w:rPr>
            </w:pPr>
          </w:p>
        </w:tc>
      </w:tr>
      <w:tr w:rsidR="00FF1855" w:rsidRPr="00FF1A88" w14:paraId="7B9A7862" w14:textId="77777777" w:rsidTr="00552C4B">
        <w:trPr>
          <w:gridAfter w:val="1"/>
          <w:wAfter w:w="12" w:type="dxa"/>
        </w:trPr>
        <w:tc>
          <w:tcPr>
            <w:tcW w:w="1356" w:type="dxa"/>
            <w:shd w:val="clear" w:color="auto" w:fill="auto"/>
            <w:vAlign w:val="center"/>
          </w:tcPr>
          <w:p w14:paraId="01A0DE35"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13793A19"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Функція кардіологічних вимірювань</w:t>
            </w:r>
          </w:p>
        </w:tc>
        <w:tc>
          <w:tcPr>
            <w:tcW w:w="2268" w:type="dxa"/>
            <w:shd w:val="clear" w:color="auto" w:fill="auto"/>
            <w:vAlign w:val="center"/>
          </w:tcPr>
          <w:p w14:paraId="2CB69652" w14:textId="77777777" w:rsidR="00FF1855" w:rsidRPr="00FF1A88" w:rsidRDefault="00FF1855" w:rsidP="00552C4B">
            <w:pPr>
              <w:spacing w:line="240" w:lineRule="auto"/>
              <w:jc w:val="center"/>
              <w:rPr>
                <w:rFonts w:ascii="Times New Roman" w:hAnsi="Times New Roman"/>
                <w:sz w:val="24"/>
                <w:szCs w:val="24"/>
              </w:rPr>
            </w:pPr>
            <w:r w:rsidRPr="00FF1A88">
              <w:rPr>
                <w:rFonts w:ascii="Times New Roman" w:hAnsi="Times New Roman"/>
                <w:sz w:val="24"/>
                <w:szCs w:val="24"/>
              </w:rPr>
              <w:t>Наявність</w:t>
            </w:r>
          </w:p>
        </w:tc>
        <w:tc>
          <w:tcPr>
            <w:tcW w:w="1796" w:type="dxa"/>
            <w:shd w:val="clear" w:color="auto" w:fill="auto"/>
            <w:vAlign w:val="center"/>
          </w:tcPr>
          <w:p w14:paraId="73B18078" w14:textId="77777777" w:rsidR="00FF1855" w:rsidRPr="00FF1A88" w:rsidRDefault="00FF1855" w:rsidP="00552C4B">
            <w:pPr>
              <w:spacing w:line="240" w:lineRule="auto"/>
              <w:rPr>
                <w:rFonts w:ascii="Times New Roman" w:hAnsi="Times New Roman"/>
                <w:sz w:val="24"/>
                <w:szCs w:val="24"/>
              </w:rPr>
            </w:pPr>
          </w:p>
        </w:tc>
      </w:tr>
      <w:tr w:rsidR="00FF1855" w:rsidRPr="00FF1A88" w14:paraId="45A8A28C" w14:textId="77777777" w:rsidTr="00552C4B">
        <w:trPr>
          <w:gridAfter w:val="1"/>
          <w:wAfter w:w="12" w:type="dxa"/>
        </w:trPr>
        <w:tc>
          <w:tcPr>
            <w:tcW w:w="1356" w:type="dxa"/>
            <w:shd w:val="clear" w:color="auto" w:fill="auto"/>
            <w:vAlign w:val="center"/>
          </w:tcPr>
          <w:p w14:paraId="700948B3"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2F36FA08"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 xml:space="preserve">Функція оцінки деформації тканин </w:t>
            </w:r>
            <w:proofErr w:type="gramStart"/>
            <w:r w:rsidRPr="00FF1A88">
              <w:rPr>
                <w:rFonts w:ascii="Times New Roman" w:hAnsi="Times New Roman"/>
                <w:sz w:val="24"/>
                <w:szCs w:val="24"/>
              </w:rPr>
              <w:t>м</w:t>
            </w:r>
            <w:proofErr w:type="gramEnd"/>
            <w:r w:rsidRPr="00FF1A88">
              <w:rPr>
                <w:rFonts w:ascii="Times New Roman" w:hAnsi="Times New Roman"/>
                <w:sz w:val="24"/>
                <w:szCs w:val="24"/>
              </w:rPr>
              <w:t>іокарда</w:t>
            </w:r>
          </w:p>
        </w:tc>
        <w:tc>
          <w:tcPr>
            <w:tcW w:w="2268" w:type="dxa"/>
            <w:shd w:val="clear" w:color="auto" w:fill="auto"/>
            <w:vAlign w:val="center"/>
          </w:tcPr>
          <w:p w14:paraId="6B22DA3F" w14:textId="77777777" w:rsidR="00FF1855" w:rsidRPr="00FF1A88" w:rsidRDefault="00FF1855" w:rsidP="00552C4B">
            <w:pPr>
              <w:spacing w:line="240" w:lineRule="auto"/>
              <w:jc w:val="center"/>
              <w:rPr>
                <w:rFonts w:ascii="Times New Roman" w:hAnsi="Times New Roman"/>
                <w:sz w:val="24"/>
                <w:szCs w:val="24"/>
              </w:rPr>
            </w:pPr>
            <w:r w:rsidRPr="00FF1A88">
              <w:rPr>
                <w:rFonts w:ascii="Times New Roman" w:hAnsi="Times New Roman"/>
                <w:sz w:val="24"/>
                <w:szCs w:val="24"/>
              </w:rPr>
              <w:t>Можливість</w:t>
            </w:r>
          </w:p>
        </w:tc>
        <w:tc>
          <w:tcPr>
            <w:tcW w:w="1796" w:type="dxa"/>
            <w:shd w:val="clear" w:color="auto" w:fill="auto"/>
            <w:vAlign w:val="center"/>
          </w:tcPr>
          <w:p w14:paraId="331B9ED2" w14:textId="77777777" w:rsidR="00FF1855" w:rsidRPr="00FF1A88" w:rsidRDefault="00FF1855" w:rsidP="00552C4B">
            <w:pPr>
              <w:spacing w:line="240" w:lineRule="auto"/>
              <w:rPr>
                <w:rFonts w:ascii="Times New Roman" w:hAnsi="Times New Roman"/>
                <w:sz w:val="24"/>
                <w:szCs w:val="24"/>
              </w:rPr>
            </w:pPr>
          </w:p>
        </w:tc>
      </w:tr>
      <w:tr w:rsidR="00FF1855" w:rsidRPr="00FF1A88" w14:paraId="446FCC64" w14:textId="77777777" w:rsidTr="00552C4B">
        <w:trPr>
          <w:gridAfter w:val="1"/>
          <w:wAfter w:w="12" w:type="dxa"/>
        </w:trPr>
        <w:tc>
          <w:tcPr>
            <w:tcW w:w="1356" w:type="dxa"/>
            <w:shd w:val="clear" w:color="auto" w:fill="auto"/>
            <w:vAlign w:val="center"/>
          </w:tcPr>
          <w:p w14:paraId="7170C0E7"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tcPr>
          <w:p w14:paraId="0DA55B47"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Функція для проведення стресехокардіографії</w:t>
            </w:r>
          </w:p>
        </w:tc>
        <w:tc>
          <w:tcPr>
            <w:tcW w:w="2268" w:type="dxa"/>
          </w:tcPr>
          <w:p w14:paraId="1BAB61ED" w14:textId="77777777" w:rsidR="00FF1855" w:rsidRPr="00FF1A88" w:rsidRDefault="00FF1855" w:rsidP="00552C4B">
            <w:pPr>
              <w:spacing w:line="240" w:lineRule="auto"/>
              <w:jc w:val="center"/>
              <w:rPr>
                <w:rFonts w:ascii="Times New Roman" w:hAnsi="Times New Roman"/>
                <w:sz w:val="24"/>
                <w:szCs w:val="24"/>
              </w:rPr>
            </w:pPr>
            <w:r w:rsidRPr="00FF1A88">
              <w:rPr>
                <w:rFonts w:ascii="Times New Roman" w:hAnsi="Times New Roman"/>
                <w:sz w:val="24"/>
                <w:szCs w:val="24"/>
              </w:rPr>
              <w:t>Можливість</w:t>
            </w:r>
          </w:p>
        </w:tc>
        <w:tc>
          <w:tcPr>
            <w:tcW w:w="1796" w:type="dxa"/>
            <w:shd w:val="clear" w:color="auto" w:fill="auto"/>
            <w:vAlign w:val="center"/>
          </w:tcPr>
          <w:p w14:paraId="18D87E3E" w14:textId="77777777" w:rsidR="00FF1855" w:rsidRPr="00FF1A88" w:rsidRDefault="00FF1855" w:rsidP="00552C4B">
            <w:pPr>
              <w:spacing w:line="240" w:lineRule="auto"/>
              <w:rPr>
                <w:rFonts w:ascii="Times New Roman" w:hAnsi="Times New Roman"/>
                <w:sz w:val="24"/>
                <w:szCs w:val="24"/>
              </w:rPr>
            </w:pPr>
          </w:p>
        </w:tc>
      </w:tr>
      <w:tr w:rsidR="00FF1855" w:rsidRPr="00FF1A88" w14:paraId="3181AE9A" w14:textId="77777777" w:rsidTr="00552C4B">
        <w:trPr>
          <w:gridAfter w:val="1"/>
          <w:wAfter w:w="12" w:type="dxa"/>
        </w:trPr>
        <w:tc>
          <w:tcPr>
            <w:tcW w:w="1356" w:type="dxa"/>
            <w:shd w:val="clear" w:color="auto" w:fill="auto"/>
            <w:vAlign w:val="center"/>
          </w:tcPr>
          <w:p w14:paraId="1000F731"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tcPr>
          <w:p w14:paraId="1017C4A2" w14:textId="77777777" w:rsidR="00FF1855" w:rsidRPr="00FF1A88" w:rsidRDefault="00FF1855" w:rsidP="00552C4B">
            <w:pPr>
              <w:autoSpaceDE w:val="0"/>
              <w:autoSpaceDN w:val="0"/>
              <w:adjustRightInd w:val="0"/>
              <w:spacing w:line="240" w:lineRule="auto"/>
              <w:rPr>
                <w:rFonts w:ascii="Times New Roman" w:hAnsi="Times New Roman"/>
                <w:sz w:val="24"/>
                <w:szCs w:val="24"/>
              </w:rPr>
            </w:pPr>
            <w:r w:rsidRPr="00FF1A88">
              <w:rPr>
                <w:rFonts w:ascii="Times New Roman" w:hAnsi="Times New Roman"/>
                <w:sz w:val="24"/>
                <w:szCs w:val="24"/>
              </w:rPr>
              <w:t>Ультразвукова томографія</w:t>
            </w:r>
          </w:p>
        </w:tc>
        <w:tc>
          <w:tcPr>
            <w:tcW w:w="2268" w:type="dxa"/>
          </w:tcPr>
          <w:p w14:paraId="7ADF264F" w14:textId="77777777" w:rsidR="00FF1855" w:rsidRPr="00FF1A88" w:rsidRDefault="00FF1855" w:rsidP="00552C4B">
            <w:pPr>
              <w:spacing w:line="240" w:lineRule="auto"/>
              <w:jc w:val="center"/>
              <w:rPr>
                <w:rFonts w:ascii="Times New Roman" w:hAnsi="Times New Roman"/>
                <w:sz w:val="24"/>
                <w:szCs w:val="24"/>
              </w:rPr>
            </w:pPr>
            <w:r w:rsidRPr="00FF1A88">
              <w:rPr>
                <w:rFonts w:ascii="Times New Roman" w:hAnsi="Times New Roman"/>
                <w:sz w:val="24"/>
                <w:szCs w:val="24"/>
              </w:rPr>
              <w:t>Можливість</w:t>
            </w:r>
          </w:p>
        </w:tc>
        <w:tc>
          <w:tcPr>
            <w:tcW w:w="1796" w:type="dxa"/>
            <w:shd w:val="clear" w:color="auto" w:fill="auto"/>
            <w:vAlign w:val="center"/>
          </w:tcPr>
          <w:p w14:paraId="5DCD8C06" w14:textId="77777777" w:rsidR="00FF1855" w:rsidRPr="00FF1A88" w:rsidRDefault="00FF1855" w:rsidP="00552C4B">
            <w:pPr>
              <w:spacing w:line="240" w:lineRule="auto"/>
              <w:rPr>
                <w:rFonts w:ascii="Times New Roman" w:hAnsi="Times New Roman"/>
                <w:sz w:val="24"/>
                <w:szCs w:val="24"/>
              </w:rPr>
            </w:pPr>
          </w:p>
        </w:tc>
      </w:tr>
      <w:tr w:rsidR="00FF1855" w:rsidRPr="00FF1A88" w14:paraId="5463E26E" w14:textId="77777777" w:rsidTr="00552C4B">
        <w:trPr>
          <w:gridAfter w:val="1"/>
          <w:wAfter w:w="12" w:type="dxa"/>
        </w:trPr>
        <w:tc>
          <w:tcPr>
            <w:tcW w:w="1356" w:type="dxa"/>
            <w:shd w:val="clear" w:color="auto" w:fill="auto"/>
            <w:vAlign w:val="center"/>
          </w:tcPr>
          <w:p w14:paraId="57141D6A"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tcPr>
          <w:p w14:paraId="39B952AF" w14:textId="77777777" w:rsidR="00FF1855" w:rsidRPr="00FF1A88" w:rsidRDefault="00FF1855" w:rsidP="00552C4B">
            <w:pPr>
              <w:autoSpaceDE w:val="0"/>
              <w:autoSpaceDN w:val="0"/>
              <w:adjustRightInd w:val="0"/>
              <w:spacing w:line="240" w:lineRule="auto"/>
              <w:rPr>
                <w:rFonts w:ascii="Times New Roman" w:hAnsi="Times New Roman"/>
                <w:sz w:val="24"/>
                <w:szCs w:val="24"/>
              </w:rPr>
            </w:pPr>
            <w:r w:rsidRPr="00FF1A88">
              <w:rPr>
                <w:rFonts w:ascii="Times New Roman" w:hAnsi="Times New Roman"/>
                <w:sz w:val="24"/>
                <w:szCs w:val="24"/>
              </w:rPr>
              <w:t>Функція візуалізації з контрастними речовинами</w:t>
            </w:r>
          </w:p>
        </w:tc>
        <w:tc>
          <w:tcPr>
            <w:tcW w:w="2268" w:type="dxa"/>
          </w:tcPr>
          <w:p w14:paraId="15A5E1FD" w14:textId="77777777" w:rsidR="00FF1855" w:rsidRPr="00FF1A88" w:rsidRDefault="00FF1855" w:rsidP="00552C4B">
            <w:pPr>
              <w:spacing w:line="240" w:lineRule="auto"/>
              <w:jc w:val="center"/>
              <w:rPr>
                <w:rFonts w:ascii="Times New Roman" w:hAnsi="Times New Roman"/>
                <w:sz w:val="24"/>
                <w:szCs w:val="24"/>
              </w:rPr>
            </w:pPr>
            <w:r w:rsidRPr="00FF1A88">
              <w:rPr>
                <w:rFonts w:ascii="Times New Roman" w:hAnsi="Times New Roman"/>
                <w:sz w:val="24"/>
                <w:szCs w:val="24"/>
              </w:rPr>
              <w:t>Можливість</w:t>
            </w:r>
          </w:p>
        </w:tc>
        <w:tc>
          <w:tcPr>
            <w:tcW w:w="1796" w:type="dxa"/>
            <w:shd w:val="clear" w:color="auto" w:fill="auto"/>
            <w:vAlign w:val="center"/>
          </w:tcPr>
          <w:p w14:paraId="17DB554B" w14:textId="77777777" w:rsidR="00FF1855" w:rsidRPr="00FF1A88" w:rsidRDefault="00FF1855" w:rsidP="00552C4B">
            <w:pPr>
              <w:spacing w:line="240" w:lineRule="auto"/>
              <w:rPr>
                <w:rFonts w:ascii="Times New Roman" w:hAnsi="Times New Roman"/>
                <w:sz w:val="24"/>
                <w:szCs w:val="24"/>
              </w:rPr>
            </w:pPr>
          </w:p>
        </w:tc>
      </w:tr>
      <w:tr w:rsidR="00FF1855" w:rsidRPr="00FF1A88" w14:paraId="5EEDB96E" w14:textId="77777777" w:rsidTr="00552C4B">
        <w:tc>
          <w:tcPr>
            <w:tcW w:w="1356" w:type="dxa"/>
            <w:shd w:val="clear" w:color="auto" w:fill="auto"/>
            <w:vAlign w:val="center"/>
          </w:tcPr>
          <w:p w14:paraId="16F27B0B" w14:textId="77777777" w:rsidR="00FF1855" w:rsidRPr="00FF1A88" w:rsidRDefault="00FF1855" w:rsidP="00200BBF">
            <w:pPr>
              <w:numPr>
                <w:ilvl w:val="0"/>
                <w:numId w:val="16"/>
              </w:numPr>
              <w:spacing w:line="240" w:lineRule="auto"/>
              <w:ind w:left="0" w:firstLine="0"/>
              <w:contextualSpacing/>
              <w:jc w:val="center"/>
              <w:rPr>
                <w:rFonts w:ascii="Times New Roman" w:hAnsi="Times New Roman"/>
                <w:b/>
                <w:sz w:val="24"/>
                <w:szCs w:val="24"/>
              </w:rPr>
            </w:pPr>
          </w:p>
        </w:tc>
        <w:tc>
          <w:tcPr>
            <w:tcW w:w="8385" w:type="dxa"/>
            <w:gridSpan w:val="4"/>
            <w:shd w:val="clear" w:color="auto" w:fill="auto"/>
            <w:vAlign w:val="center"/>
          </w:tcPr>
          <w:p w14:paraId="6F6709BE"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b/>
                <w:sz w:val="24"/>
                <w:szCs w:val="24"/>
              </w:rPr>
              <w:t>Вимоги до параметрів</w:t>
            </w:r>
            <w:proofErr w:type="gramStart"/>
            <w:r w:rsidRPr="00FF1A88">
              <w:rPr>
                <w:rFonts w:ascii="Times New Roman" w:hAnsi="Times New Roman"/>
                <w:b/>
                <w:sz w:val="24"/>
                <w:szCs w:val="24"/>
              </w:rPr>
              <w:t xml:space="preserve"> В</w:t>
            </w:r>
            <w:proofErr w:type="gramEnd"/>
            <w:r w:rsidRPr="00FF1A88">
              <w:rPr>
                <w:rFonts w:ascii="Times New Roman" w:hAnsi="Times New Roman"/>
                <w:b/>
                <w:sz w:val="24"/>
                <w:szCs w:val="24"/>
              </w:rPr>
              <w:t xml:space="preserve"> режиму</w:t>
            </w:r>
          </w:p>
        </w:tc>
      </w:tr>
      <w:tr w:rsidR="00FF1855" w:rsidRPr="00FF1A88" w14:paraId="49A3C60E" w14:textId="77777777" w:rsidTr="00552C4B">
        <w:trPr>
          <w:gridAfter w:val="1"/>
          <w:wAfter w:w="12" w:type="dxa"/>
        </w:trPr>
        <w:tc>
          <w:tcPr>
            <w:tcW w:w="1356" w:type="dxa"/>
            <w:shd w:val="clear" w:color="auto" w:fill="auto"/>
            <w:vAlign w:val="center"/>
          </w:tcPr>
          <w:p w14:paraId="60EF9118"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619E2148"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Частота кадрі</w:t>
            </w:r>
            <w:proofErr w:type="gramStart"/>
            <w:r w:rsidRPr="00FF1A88">
              <w:rPr>
                <w:rFonts w:ascii="Times New Roman" w:hAnsi="Times New Roman"/>
                <w:sz w:val="24"/>
                <w:szCs w:val="24"/>
              </w:rPr>
              <w:t>в</w:t>
            </w:r>
            <w:proofErr w:type="gramEnd"/>
            <w:r w:rsidRPr="00FF1A88">
              <w:rPr>
                <w:rFonts w:ascii="Times New Roman" w:hAnsi="Times New Roman"/>
                <w:sz w:val="24"/>
                <w:szCs w:val="24"/>
              </w:rPr>
              <w:t>, не менше</w:t>
            </w:r>
          </w:p>
        </w:tc>
        <w:tc>
          <w:tcPr>
            <w:tcW w:w="2268" w:type="dxa"/>
            <w:shd w:val="clear" w:color="auto" w:fill="auto"/>
            <w:vAlign w:val="center"/>
          </w:tcPr>
          <w:p w14:paraId="0A6F9FA6" w14:textId="77777777" w:rsidR="00FF1855" w:rsidRPr="00FF1A88" w:rsidRDefault="00FF1855" w:rsidP="00552C4B">
            <w:pPr>
              <w:spacing w:line="240" w:lineRule="auto"/>
              <w:jc w:val="center"/>
              <w:rPr>
                <w:rFonts w:ascii="Times New Roman" w:hAnsi="Times New Roman"/>
                <w:sz w:val="24"/>
                <w:szCs w:val="24"/>
              </w:rPr>
            </w:pPr>
            <w:r w:rsidRPr="00FF1A88">
              <w:rPr>
                <w:rFonts w:ascii="Times New Roman" w:hAnsi="Times New Roman"/>
                <w:sz w:val="24"/>
                <w:szCs w:val="24"/>
              </w:rPr>
              <w:t>500 кадрів/секунду</w:t>
            </w:r>
          </w:p>
        </w:tc>
        <w:tc>
          <w:tcPr>
            <w:tcW w:w="1796" w:type="dxa"/>
            <w:shd w:val="clear" w:color="auto" w:fill="auto"/>
          </w:tcPr>
          <w:p w14:paraId="774C6AA2" w14:textId="77777777" w:rsidR="00FF1855" w:rsidRPr="00FF1A88" w:rsidRDefault="00FF1855" w:rsidP="00552C4B">
            <w:pPr>
              <w:spacing w:line="240" w:lineRule="auto"/>
              <w:rPr>
                <w:rFonts w:ascii="Times New Roman" w:hAnsi="Times New Roman"/>
                <w:sz w:val="24"/>
                <w:szCs w:val="24"/>
              </w:rPr>
            </w:pPr>
          </w:p>
        </w:tc>
      </w:tr>
      <w:tr w:rsidR="00FF1855" w:rsidRPr="00FF1A88" w14:paraId="3DCDC214" w14:textId="77777777" w:rsidTr="00552C4B">
        <w:trPr>
          <w:gridAfter w:val="1"/>
          <w:wAfter w:w="12" w:type="dxa"/>
          <w:trHeight w:val="201"/>
        </w:trPr>
        <w:tc>
          <w:tcPr>
            <w:tcW w:w="1356" w:type="dxa"/>
            <w:shd w:val="clear" w:color="auto" w:fill="auto"/>
            <w:vAlign w:val="center"/>
          </w:tcPr>
          <w:p w14:paraId="2AF1F502"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1F51131D"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Динамічний діапазон, не вужче</w:t>
            </w:r>
          </w:p>
        </w:tc>
        <w:tc>
          <w:tcPr>
            <w:tcW w:w="2268" w:type="dxa"/>
            <w:shd w:val="clear" w:color="auto" w:fill="auto"/>
            <w:vAlign w:val="center"/>
          </w:tcPr>
          <w:p w14:paraId="0456FAA8" w14:textId="77777777" w:rsidR="00FF1855" w:rsidRPr="00FF1A88" w:rsidRDefault="00FF1855" w:rsidP="00552C4B">
            <w:pPr>
              <w:spacing w:line="240" w:lineRule="auto"/>
              <w:jc w:val="center"/>
              <w:rPr>
                <w:rFonts w:ascii="Times New Roman" w:hAnsi="Times New Roman"/>
                <w:sz w:val="24"/>
                <w:szCs w:val="24"/>
              </w:rPr>
            </w:pPr>
            <w:r w:rsidRPr="00FF1A88">
              <w:rPr>
                <w:rFonts w:ascii="Times New Roman" w:hAnsi="Times New Roman"/>
                <w:sz w:val="24"/>
                <w:szCs w:val="24"/>
                <w:lang w:val="en-US"/>
              </w:rPr>
              <w:t xml:space="preserve">30 - </w:t>
            </w:r>
            <w:r w:rsidRPr="00FF1A88">
              <w:rPr>
                <w:rFonts w:ascii="Times New Roman" w:hAnsi="Times New Roman"/>
                <w:sz w:val="24"/>
                <w:szCs w:val="24"/>
              </w:rPr>
              <w:t>250</w:t>
            </w:r>
          </w:p>
        </w:tc>
        <w:tc>
          <w:tcPr>
            <w:tcW w:w="1796" w:type="dxa"/>
            <w:shd w:val="clear" w:color="auto" w:fill="auto"/>
          </w:tcPr>
          <w:p w14:paraId="17DABE93" w14:textId="77777777" w:rsidR="00FF1855" w:rsidRPr="00FF1A88" w:rsidRDefault="00FF1855" w:rsidP="00552C4B">
            <w:pPr>
              <w:spacing w:line="240" w:lineRule="auto"/>
              <w:rPr>
                <w:rFonts w:ascii="Times New Roman" w:hAnsi="Times New Roman"/>
                <w:sz w:val="24"/>
                <w:szCs w:val="24"/>
              </w:rPr>
            </w:pPr>
          </w:p>
        </w:tc>
      </w:tr>
      <w:tr w:rsidR="00FF1855" w:rsidRPr="00FF1A88" w14:paraId="6ECEEFCE" w14:textId="77777777" w:rsidTr="00552C4B">
        <w:trPr>
          <w:gridAfter w:val="1"/>
          <w:wAfter w:w="12" w:type="dxa"/>
          <w:trHeight w:val="201"/>
        </w:trPr>
        <w:tc>
          <w:tcPr>
            <w:tcW w:w="1356" w:type="dxa"/>
            <w:shd w:val="clear" w:color="auto" w:fill="auto"/>
            <w:vAlign w:val="center"/>
          </w:tcPr>
          <w:p w14:paraId="199B4758"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750CB8C8"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 xml:space="preserve">Максимальна глибина сканування </w:t>
            </w:r>
          </w:p>
        </w:tc>
        <w:tc>
          <w:tcPr>
            <w:tcW w:w="2268" w:type="dxa"/>
            <w:shd w:val="clear" w:color="auto" w:fill="auto"/>
            <w:vAlign w:val="center"/>
          </w:tcPr>
          <w:p w14:paraId="0419CB3E" w14:textId="77777777" w:rsidR="00FF1855" w:rsidRPr="00FF1A88" w:rsidRDefault="00FF1855" w:rsidP="00552C4B">
            <w:pPr>
              <w:spacing w:line="240" w:lineRule="auto"/>
              <w:jc w:val="center"/>
              <w:rPr>
                <w:rFonts w:ascii="Times New Roman" w:hAnsi="Times New Roman"/>
                <w:sz w:val="24"/>
                <w:szCs w:val="24"/>
              </w:rPr>
            </w:pPr>
            <w:r w:rsidRPr="00FF1A88">
              <w:rPr>
                <w:rFonts w:ascii="Times New Roman" w:hAnsi="Times New Roman"/>
                <w:sz w:val="24"/>
                <w:szCs w:val="24"/>
              </w:rPr>
              <w:t>40 см</w:t>
            </w:r>
          </w:p>
        </w:tc>
        <w:tc>
          <w:tcPr>
            <w:tcW w:w="1796" w:type="dxa"/>
            <w:shd w:val="clear" w:color="auto" w:fill="auto"/>
          </w:tcPr>
          <w:p w14:paraId="6C96C34A" w14:textId="77777777" w:rsidR="00FF1855" w:rsidRPr="00FF1A88" w:rsidRDefault="00FF1855" w:rsidP="00552C4B">
            <w:pPr>
              <w:spacing w:line="240" w:lineRule="auto"/>
              <w:rPr>
                <w:rFonts w:ascii="Times New Roman" w:hAnsi="Times New Roman"/>
                <w:sz w:val="24"/>
                <w:szCs w:val="24"/>
              </w:rPr>
            </w:pPr>
          </w:p>
        </w:tc>
      </w:tr>
      <w:tr w:rsidR="00FF1855" w:rsidRPr="00FF1A88" w14:paraId="64788929" w14:textId="77777777" w:rsidTr="00552C4B">
        <w:trPr>
          <w:gridAfter w:val="1"/>
          <w:wAfter w:w="12" w:type="dxa"/>
        </w:trPr>
        <w:tc>
          <w:tcPr>
            <w:tcW w:w="1356" w:type="dxa"/>
            <w:shd w:val="clear" w:color="auto" w:fill="auto"/>
            <w:vAlign w:val="center"/>
          </w:tcPr>
          <w:p w14:paraId="13D2B0D8"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14D6FD74"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Карта сірого, не менше</w:t>
            </w:r>
          </w:p>
        </w:tc>
        <w:tc>
          <w:tcPr>
            <w:tcW w:w="2268" w:type="dxa"/>
            <w:shd w:val="clear" w:color="auto" w:fill="auto"/>
            <w:vAlign w:val="center"/>
          </w:tcPr>
          <w:p w14:paraId="16C5FA59" w14:textId="77777777" w:rsidR="00FF1855" w:rsidRPr="00FF1A88" w:rsidRDefault="00FF1855" w:rsidP="00552C4B">
            <w:pPr>
              <w:spacing w:line="240" w:lineRule="auto"/>
              <w:jc w:val="center"/>
              <w:rPr>
                <w:rFonts w:ascii="Times New Roman" w:hAnsi="Times New Roman"/>
                <w:sz w:val="24"/>
                <w:szCs w:val="24"/>
              </w:rPr>
            </w:pPr>
            <w:r w:rsidRPr="00FF1A88">
              <w:rPr>
                <w:rFonts w:ascii="Times New Roman" w:hAnsi="Times New Roman"/>
                <w:sz w:val="24"/>
                <w:szCs w:val="24"/>
              </w:rPr>
              <w:t>8 типі</w:t>
            </w:r>
            <w:proofErr w:type="gramStart"/>
            <w:r w:rsidRPr="00FF1A88">
              <w:rPr>
                <w:rFonts w:ascii="Times New Roman" w:hAnsi="Times New Roman"/>
                <w:sz w:val="24"/>
                <w:szCs w:val="24"/>
              </w:rPr>
              <w:t>в</w:t>
            </w:r>
            <w:proofErr w:type="gramEnd"/>
          </w:p>
        </w:tc>
        <w:tc>
          <w:tcPr>
            <w:tcW w:w="1796" w:type="dxa"/>
            <w:shd w:val="clear" w:color="auto" w:fill="auto"/>
          </w:tcPr>
          <w:p w14:paraId="4421EC71" w14:textId="77777777" w:rsidR="00FF1855" w:rsidRPr="00FF1A88" w:rsidRDefault="00FF1855" w:rsidP="00552C4B">
            <w:pPr>
              <w:spacing w:line="240" w:lineRule="auto"/>
              <w:rPr>
                <w:rFonts w:ascii="Times New Roman" w:hAnsi="Times New Roman"/>
                <w:sz w:val="24"/>
                <w:szCs w:val="24"/>
              </w:rPr>
            </w:pPr>
          </w:p>
        </w:tc>
      </w:tr>
      <w:tr w:rsidR="00FF1855" w:rsidRPr="00FF1A88" w14:paraId="14D02589" w14:textId="77777777" w:rsidTr="00552C4B">
        <w:trPr>
          <w:gridAfter w:val="1"/>
          <w:wAfter w:w="12" w:type="dxa"/>
        </w:trPr>
        <w:tc>
          <w:tcPr>
            <w:tcW w:w="1356" w:type="dxa"/>
            <w:shd w:val="clear" w:color="auto" w:fill="auto"/>
            <w:vAlign w:val="center"/>
          </w:tcPr>
          <w:p w14:paraId="7F32C920"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5A5ACBA8"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Карта кольорового, не менше</w:t>
            </w:r>
          </w:p>
        </w:tc>
        <w:tc>
          <w:tcPr>
            <w:tcW w:w="2268" w:type="dxa"/>
            <w:shd w:val="clear" w:color="auto" w:fill="auto"/>
            <w:vAlign w:val="center"/>
          </w:tcPr>
          <w:p w14:paraId="6843CFC2" w14:textId="77777777" w:rsidR="00FF1855" w:rsidRPr="00FF1A88" w:rsidRDefault="00FF1855" w:rsidP="00552C4B">
            <w:pPr>
              <w:spacing w:line="240" w:lineRule="auto"/>
              <w:jc w:val="center"/>
              <w:rPr>
                <w:rFonts w:ascii="Times New Roman" w:hAnsi="Times New Roman"/>
                <w:sz w:val="24"/>
                <w:szCs w:val="24"/>
              </w:rPr>
            </w:pPr>
            <w:r w:rsidRPr="00FF1A88">
              <w:rPr>
                <w:rFonts w:ascii="Times New Roman" w:hAnsi="Times New Roman"/>
                <w:sz w:val="24"/>
                <w:szCs w:val="24"/>
              </w:rPr>
              <w:t>10 типі</w:t>
            </w:r>
            <w:proofErr w:type="gramStart"/>
            <w:r w:rsidRPr="00FF1A88">
              <w:rPr>
                <w:rFonts w:ascii="Times New Roman" w:hAnsi="Times New Roman"/>
                <w:sz w:val="24"/>
                <w:szCs w:val="24"/>
              </w:rPr>
              <w:t>в</w:t>
            </w:r>
            <w:proofErr w:type="gramEnd"/>
          </w:p>
        </w:tc>
        <w:tc>
          <w:tcPr>
            <w:tcW w:w="1796" w:type="dxa"/>
            <w:shd w:val="clear" w:color="auto" w:fill="auto"/>
          </w:tcPr>
          <w:p w14:paraId="0C863C9E" w14:textId="77777777" w:rsidR="00FF1855" w:rsidRPr="00FF1A88" w:rsidRDefault="00FF1855" w:rsidP="00552C4B">
            <w:pPr>
              <w:spacing w:line="240" w:lineRule="auto"/>
              <w:rPr>
                <w:rFonts w:ascii="Times New Roman" w:hAnsi="Times New Roman"/>
                <w:sz w:val="24"/>
                <w:szCs w:val="24"/>
              </w:rPr>
            </w:pPr>
          </w:p>
        </w:tc>
      </w:tr>
      <w:tr w:rsidR="00FF1855" w:rsidRPr="00FF1A88" w14:paraId="1AB6681B" w14:textId="77777777" w:rsidTr="00552C4B">
        <w:tc>
          <w:tcPr>
            <w:tcW w:w="1356" w:type="dxa"/>
            <w:shd w:val="clear" w:color="auto" w:fill="auto"/>
            <w:vAlign w:val="center"/>
          </w:tcPr>
          <w:p w14:paraId="103CABB9" w14:textId="77777777" w:rsidR="00FF1855" w:rsidRPr="00FF1A88" w:rsidRDefault="00FF1855" w:rsidP="00200BBF">
            <w:pPr>
              <w:numPr>
                <w:ilvl w:val="0"/>
                <w:numId w:val="16"/>
              </w:numPr>
              <w:spacing w:line="240" w:lineRule="auto"/>
              <w:ind w:left="0" w:firstLine="0"/>
              <w:contextualSpacing/>
              <w:jc w:val="center"/>
              <w:rPr>
                <w:rFonts w:ascii="Times New Roman" w:hAnsi="Times New Roman"/>
                <w:b/>
                <w:sz w:val="24"/>
                <w:szCs w:val="24"/>
              </w:rPr>
            </w:pPr>
          </w:p>
        </w:tc>
        <w:tc>
          <w:tcPr>
            <w:tcW w:w="8385" w:type="dxa"/>
            <w:gridSpan w:val="4"/>
            <w:shd w:val="clear" w:color="auto" w:fill="auto"/>
            <w:vAlign w:val="center"/>
          </w:tcPr>
          <w:p w14:paraId="02949F78" w14:textId="77777777" w:rsidR="00FF1855" w:rsidRPr="00FF1A88" w:rsidRDefault="00FF1855" w:rsidP="00552C4B">
            <w:pPr>
              <w:spacing w:line="240" w:lineRule="auto"/>
              <w:rPr>
                <w:rFonts w:ascii="Times New Roman" w:hAnsi="Times New Roman"/>
                <w:b/>
                <w:sz w:val="24"/>
                <w:szCs w:val="24"/>
              </w:rPr>
            </w:pPr>
            <w:r w:rsidRPr="00FF1A88">
              <w:rPr>
                <w:rFonts w:ascii="Times New Roman" w:hAnsi="Times New Roman"/>
                <w:b/>
                <w:sz w:val="24"/>
                <w:szCs w:val="24"/>
              </w:rPr>
              <w:t xml:space="preserve">Вимоги </w:t>
            </w:r>
            <w:proofErr w:type="gramStart"/>
            <w:r w:rsidRPr="00FF1A88">
              <w:rPr>
                <w:rFonts w:ascii="Times New Roman" w:hAnsi="Times New Roman"/>
                <w:b/>
                <w:sz w:val="24"/>
                <w:szCs w:val="24"/>
              </w:rPr>
              <w:t>до</w:t>
            </w:r>
            <w:proofErr w:type="gramEnd"/>
            <w:r w:rsidRPr="00FF1A88">
              <w:rPr>
                <w:rFonts w:ascii="Times New Roman" w:hAnsi="Times New Roman"/>
                <w:b/>
                <w:sz w:val="24"/>
                <w:szCs w:val="24"/>
              </w:rPr>
              <w:t xml:space="preserve"> параметрів М режиму</w:t>
            </w:r>
          </w:p>
        </w:tc>
      </w:tr>
      <w:tr w:rsidR="00FF1855" w:rsidRPr="00FF1A88" w14:paraId="05A8335E" w14:textId="77777777" w:rsidTr="00552C4B">
        <w:trPr>
          <w:gridAfter w:val="1"/>
          <w:wAfter w:w="12" w:type="dxa"/>
        </w:trPr>
        <w:tc>
          <w:tcPr>
            <w:tcW w:w="1356" w:type="dxa"/>
            <w:shd w:val="clear" w:color="auto" w:fill="auto"/>
            <w:vAlign w:val="center"/>
          </w:tcPr>
          <w:p w14:paraId="62C49F69"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2C247A8E"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Динамічний діапазон, не вужче</w:t>
            </w:r>
          </w:p>
        </w:tc>
        <w:tc>
          <w:tcPr>
            <w:tcW w:w="2268" w:type="dxa"/>
            <w:shd w:val="clear" w:color="auto" w:fill="auto"/>
            <w:vAlign w:val="center"/>
          </w:tcPr>
          <w:p w14:paraId="0E7E5349" w14:textId="77777777" w:rsidR="00FF1855" w:rsidRPr="00FF1A88" w:rsidRDefault="00FF1855" w:rsidP="00552C4B">
            <w:pPr>
              <w:spacing w:line="240" w:lineRule="auto"/>
              <w:jc w:val="center"/>
              <w:rPr>
                <w:rFonts w:ascii="Times New Roman" w:hAnsi="Times New Roman"/>
                <w:sz w:val="24"/>
                <w:szCs w:val="24"/>
              </w:rPr>
            </w:pPr>
            <w:r w:rsidRPr="00FF1A88">
              <w:rPr>
                <w:rFonts w:ascii="Times New Roman" w:hAnsi="Times New Roman"/>
                <w:sz w:val="24"/>
                <w:szCs w:val="24"/>
                <w:lang w:val="en-US"/>
              </w:rPr>
              <w:t xml:space="preserve">30 - </w:t>
            </w:r>
            <w:r w:rsidRPr="00FF1A88">
              <w:rPr>
                <w:rFonts w:ascii="Times New Roman" w:hAnsi="Times New Roman"/>
                <w:sz w:val="24"/>
                <w:szCs w:val="24"/>
              </w:rPr>
              <w:t>150 дБ</w:t>
            </w:r>
          </w:p>
        </w:tc>
        <w:tc>
          <w:tcPr>
            <w:tcW w:w="1796" w:type="dxa"/>
            <w:shd w:val="clear" w:color="auto" w:fill="auto"/>
          </w:tcPr>
          <w:p w14:paraId="1F4DC5C1" w14:textId="77777777" w:rsidR="00FF1855" w:rsidRPr="00FF1A88" w:rsidRDefault="00FF1855" w:rsidP="00552C4B">
            <w:pPr>
              <w:spacing w:line="240" w:lineRule="auto"/>
              <w:rPr>
                <w:rFonts w:ascii="Times New Roman" w:hAnsi="Times New Roman"/>
                <w:sz w:val="24"/>
                <w:szCs w:val="24"/>
              </w:rPr>
            </w:pPr>
          </w:p>
        </w:tc>
      </w:tr>
      <w:tr w:rsidR="00FF1855" w:rsidRPr="00FF1A88" w14:paraId="72298055" w14:textId="77777777" w:rsidTr="00552C4B">
        <w:trPr>
          <w:gridAfter w:val="1"/>
          <w:wAfter w:w="12" w:type="dxa"/>
          <w:trHeight w:val="115"/>
        </w:trPr>
        <w:tc>
          <w:tcPr>
            <w:tcW w:w="1356" w:type="dxa"/>
            <w:shd w:val="clear" w:color="auto" w:fill="auto"/>
            <w:vAlign w:val="center"/>
          </w:tcPr>
          <w:p w14:paraId="20C73DBF"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16987C64"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Карта сірого, не менше</w:t>
            </w:r>
          </w:p>
        </w:tc>
        <w:tc>
          <w:tcPr>
            <w:tcW w:w="2268" w:type="dxa"/>
            <w:shd w:val="clear" w:color="auto" w:fill="auto"/>
            <w:vAlign w:val="center"/>
          </w:tcPr>
          <w:p w14:paraId="72E8BE0D" w14:textId="77777777" w:rsidR="00FF1855" w:rsidRPr="00FF1A88" w:rsidRDefault="00FF1855" w:rsidP="00552C4B">
            <w:pPr>
              <w:spacing w:line="240" w:lineRule="auto"/>
              <w:jc w:val="center"/>
              <w:rPr>
                <w:rFonts w:ascii="Times New Roman" w:hAnsi="Times New Roman"/>
                <w:sz w:val="24"/>
                <w:szCs w:val="24"/>
                <w:highlight w:val="red"/>
              </w:rPr>
            </w:pPr>
            <w:r w:rsidRPr="00FF1A88">
              <w:rPr>
                <w:rFonts w:ascii="Times New Roman" w:hAnsi="Times New Roman"/>
                <w:sz w:val="24"/>
                <w:szCs w:val="24"/>
              </w:rPr>
              <w:t>6 типі</w:t>
            </w:r>
            <w:proofErr w:type="gramStart"/>
            <w:r w:rsidRPr="00FF1A88">
              <w:rPr>
                <w:rFonts w:ascii="Times New Roman" w:hAnsi="Times New Roman"/>
                <w:sz w:val="24"/>
                <w:szCs w:val="24"/>
              </w:rPr>
              <w:t>в</w:t>
            </w:r>
            <w:proofErr w:type="gramEnd"/>
          </w:p>
        </w:tc>
        <w:tc>
          <w:tcPr>
            <w:tcW w:w="1796" w:type="dxa"/>
            <w:shd w:val="clear" w:color="auto" w:fill="auto"/>
          </w:tcPr>
          <w:p w14:paraId="65CFDBA0" w14:textId="77777777" w:rsidR="00FF1855" w:rsidRPr="00FF1A88" w:rsidRDefault="00FF1855" w:rsidP="00552C4B">
            <w:pPr>
              <w:spacing w:line="240" w:lineRule="auto"/>
              <w:rPr>
                <w:rFonts w:ascii="Times New Roman" w:hAnsi="Times New Roman"/>
                <w:sz w:val="24"/>
                <w:szCs w:val="24"/>
              </w:rPr>
            </w:pPr>
          </w:p>
        </w:tc>
      </w:tr>
      <w:tr w:rsidR="00FF1855" w:rsidRPr="00FF1A88" w14:paraId="506B0B67" w14:textId="77777777" w:rsidTr="00552C4B">
        <w:trPr>
          <w:gridAfter w:val="1"/>
          <w:wAfter w:w="12" w:type="dxa"/>
        </w:trPr>
        <w:tc>
          <w:tcPr>
            <w:tcW w:w="1356" w:type="dxa"/>
            <w:shd w:val="clear" w:color="auto" w:fill="auto"/>
            <w:vAlign w:val="center"/>
          </w:tcPr>
          <w:p w14:paraId="3D2D3CB5"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0B7EC11A"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Карта кольорового, не менше</w:t>
            </w:r>
          </w:p>
        </w:tc>
        <w:tc>
          <w:tcPr>
            <w:tcW w:w="2268" w:type="dxa"/>
            <w:shd w:val="clear" w:color="auto" w:fill="auto"/>
            <w:vAlign w:val="center"/>
          </w:tcPr>
          <w:p w14:paraId="18C2B1A7" w14:textId="77777777" w:rsidR="00FF1855" w:rsidRPr="00FF1A88" w:rsidRDefault="00FF1855" w:rsidP="00552C4B">
            <w:pPr>
              <w:spacing w:line="240" w:lineRule="auto"/>
              <w:jc w:val="center"/>
              <w:rPr>
                <w:rFonts w:ascii="Times New Roman" w:hAnsi="Times New Roman"/>
                <w:sz w:val="24"/>
                <w:szCs w:val="24"/>
                <w:highlight w:val="red"/>
              </w:rPr>
            </w:pPr>
            <w:r w:rsidRPr="00FF1A88">
              <w:rPr>
                <w:rFonts w:ascii="Times New Roman" w:hAnsi="Times New Roman"/>
                <w:sz w:val="24"/>
                <w:szCs w:val="24"/>
              </w:rPr>
              <w:t>9 типі</w:t>
            </w:r>
            <w:proofErr w:type="gramStart"/>
            <w:r w:rsidRPr="00FF1A88">
              <w:rPr>
                <w:rFonts w:ascii="Times New Roman" w:hAnsi="Times New Roman"/>
                <w:sz w:val="24"/>
                <w:szCs w:val="24"/>
              </w:rPr>
              <w:t>в</w:t>
            </w:r>
            <w:proofErr w:type="gramEnd"/>
          </w:p>
        </w:tc>
        <w:tc>
          <w:tcPr>
            <w:tcW w:w="1796" w:type="dxa"/>
            <w:shd w:val="clear" w:color="auto" w:fill="auto"/>
          </w:tcPr>
          <w:p w14:paraId="002617C8" w14:textId="77777777" w:rsidR="00FF1855" w:rsidRPr="00FF1A88" w:rsidRDefault="00FF1855" w:rsidP="00552C4B">
            <w:pPr>
              <w:spacing w:line="240" w:lineRule="auto"/>
              <w:rPr>
                <w:rFonts w:ascii="Times New Roman" w:hAnsi="Times New Roman"/>
                <w:sz w:val="24"/>
                <w:szCs w:val="24"/>
              </w:rPr>
            </w:pPr>
          </w:p>
        </w:tc>
      </w:tr>
      <w:tr w:rsidR="00FF1855" w:rsidRPr="00FF1A88" w14:paraId="3D02B1FE" w14:textId="77777777" w:rsidTr="00552C4B">
        <w:tc>
          <w:tcPr>
            <w:tcW w:w="1356" w:type="dxa"/>
            <w:shd w:val="clear" w:color="auto" w:fill="auto"/>
            <w:vAlign w:val="center"/>
          </w:tcPr>
          <w:p w14:paraId="35A14DA7" w14:textId="77777777" w:rsidR="00FF1855" w:rsidRPr="00FF1A88" w:rsidRDefault="00FF1855" w:rsidP="00200BBF">
            <w:pPr>
              <w:numPr>
                <w:ilvl w:val="0"/>
                <w:numId w:val="16"/>
              </w:numPr>
              <w:spacing w:line="240" w:lineRule="auto"/>
              <w:ind w:left="0" w:firstLine="0"/>
              <w:contextualSpacing/>
              <w:jc w:val="center"/>
              <w:rPr>
                <w:rFonts w:ascii="Times New Roman" w:hAnsi="Times New Roman"/>
                <w:b/>
                <w:sz w:val="24"/>
                <w:szCs w:val="24"/>
              </w:rPr>
            </w:pPr>
          </w:p>
        </w:tc>
        <w:tc>
          <w:tcPr>
            <w:tcW w:w="8385" w:type="dxa"/>
            <w:gridSpan w:val="4"/>
            <w:shd w:val="clear" w:color="auto" w:fill="auto"/>
            <w:vAlign w:val="center"/>
          </w:tcPr>
          <w:p w14:paraId="082CE2BA" w14:textId="77777777" w:rsidR="00FF1855" w:rsidRPr="00FF1A88" w:rsidRDefault="00FF1855" w:rsidP="00552C4B">
            <w:pPr>
              <w:spacing w:line="240" w:lineRule="auto"/>
              <w:rPr>
                <w:rFonts w:ascii="Times New Roman" w:hAnsi="Times New Roman"/>
                <w:b/>
                <w:sz w:val="24"/>
                <w:szCs w:val="24"/>
              </w:rPr>
            </w:pPr>
            <w:r w:rsidRPr="00FF1A88">
              <w:rPr>
                <w:rFonts w:ascii="Times New Roman" w:hAnsi="Times New Roman"/>
                <w:b/>
                <w:sz w:val="24"/>
                <w:szCs w:val="24"/>
              </w:rPr>
              <w:t>Вимоги до кольорового доплеру</w:t>
            </w:r>
          </w:p>
        </w:tc>
      </w:tr>
      <w:tr w:rsidR="00FF1855" w:rsidRPr="00FF1A88" w14:paraId="2475F8AF" w14:textId="77777777" w:rsidTr="00552C4B">
        <w:trPr>
          <w:gridAfter w:val="1"/>
          <w:wAfter w:w="12" w:type="dxa"/>
        </w:trPr>
        <w:tc>
          <w:tcPr>
            <w:tcW w:w="1356" w:type="dxa"/>
            <w:shd w:val="clear" w:color="auto" w:fill="auto"/>
            <w:vAlign w:val="center"/>
          </w:tcPr>
          <w:p w14:paraId="2B732E7F"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7CCB9413"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Частота кадрі</w:t>
            </w:r>
            <w:proofErr w:type="gramStart"/>
            <w:r w:rsidRPr="00FF1A88">
              <w:rPr>
                <w:rFonts w:ascii="Times New Roman" w:hAnsi="Times New Roman"/>
                <w:sz w:val="24"/>
                <w:szCs w:val="24"/>
              </w:rPr>
              <w:t>в</w:t>
            </w:r>
            <w:proofErr w:type="gramEnd"/>
            <w:r w:rsidRPr="00FF1A88">
              <w:rPr>
                <w:rFonts w:ascii="Times New Roman" w:hAnsi="Times New Roman"/>
                <w:sz w:val="24"/>
                <w:szCs w:val="24"/>
              </w:rPr>
              <w:t>, не менше</w:t>
            </w:r>
          </w:p>
        </w:tc>
        <w:tc>
          <w:tcPr>
            <w:tcW w:w="2268" w:type="dxa"/>
            <w:shd w:val="clear" w:color="auto" w:fill="auto"/>
            <w:vAlign w:val="center"/>
          </w:tcPr>
          <w:p w14:paraId="28FCAA38" w14:textId="77777777" w:rsidR="00FF1855" w:rsidRPr="00FF1A88" w:rsidRDefault="00FF1855" w:rsidP="00552C4B">
            <w:pPr>
              <w:spacing w:line="240" w:lineRule="auto"/>
              <w:jc w:val="center"/>
              <w:rPr>
                <w:rFonts w:ascii="Times New Roman" w:hAnsi="Times New Roman"/>
                <w:sz w:val="24"/>
                <w:szCs w:val="24"/>
              </w:rPr>
            </w:pPr>
            <w:r w:rsidRPr="00FF1A88">
              <w:rPr>
                <w:rFonts w:ascii="Times New Roman" w:hAnsi="Times New Roman"/>
                <w:sz w:val="24"/>
                <w:szCs w:val="24"/>
              </w:rPr>
              <w:t>270 кадрів/секунду</w:t>
            </w:r>
          </w:p>
        </w:tc>
        <w:tc>
          <w:tcPr>
            <w:tcW w:w="1796" w:type="dxa"/>
            <w:shd w:val="clear" w:color="auto" w:fill="auto"/>
          </w:tcPr>
          <w:p w14:paraId="001AF001" w14:textId="77777777" w:rsidR="00FF1855" w:rsidRPr="00FF1A88" w:rsidRDefault="00FF1855" w:rsidP="00552C4B">
            <w:pPr>
              <w:spacing w:line="240" w:lineRule="auto"/>
              <w:rPr>
                <w:rFonts w:ascii="Times New Roman" w:hAnsi="Times New Roman"/>
                <w:sz w:val="24"/>
                <w:szCs w:val="24"/>
              </w:rPr>
            </w:pPr>
          </w:p>
        </w:tc>
      </w:tr>
      <w:tr w:rsidR="00FF1855" w:rsidRPr="00FF1A88" w14:paraId="4AC14DE7" w14:textId="77777777" w:rsidTr="00552C4B">
        <w:trPr>
          <w:gridAfter w:val="1"/>
          <w:wAfter w:w="12" w:type="dxa"/>
        </w:trPr>
        <w:tc>
          <w:tcPr>
            <w:tcW w:w="1356" w:type="dxa"/>
            <w:shd w:val="clear" w:color="auto" w:fill="auto"/>
            <w:vAlign w:val="center"/>
          </w:tcPr>
          <w:p w14:paraId="5CD20C65"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0132571C"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PRF, не вужче</w:t>
            </w:r>
          </w:p>
        </w:tc>
        <w:tc>
          <w:tcPr>
            <w:tcW w:w="2268" w:type="dxa"/>
            <w:shd w:val="clear" w:color="auto" w:fill="auto"/>
            <w:vAlign w:val="center"/>
          </w:tcPr>
          <w:p w14:paraId="03448D8A" w14:textId="77777777" w:rsidR="00FF1855" w:rsidRPr="00FF1A88" w:rsidRDefault="00FF1855" w:rsidP="00552C4B">
            <w:pPr>
              <w:spacing w:line="240" w:lineRule="auto"/>
              <w:jc w:val="center"/>
              <w:rPr>
                <w:rFonts w:ascii="Times New Roman" w:hAnsi="Times New Roman"/>
                <w:sz w:val="24"/>
                <w:szCs w:val="24"/>
                <w:highlight w:val="red"/>
              </w:rPr>
            </w:pPr>
            <w:r w:rsidRPr="00FF1A88">
              <w:rPr>
                <w:rFonts w:ascii="Times New Roman" w:hAnsi="Times New Roman"/>
                <w:sz w:val="24"/>
                <w:szCs w:val="24"/>
              </w:rPr>
              <w:t>0,3 кГц – 13</w:t>
            </w:r>
            <w:r w:rsidRPr="00FF1A88">
              <w:rPr>
                <w:rFonts w:ascii="Times New Roman" w:hAnsi="Times New Roman"/>
                <w:sz w:val="24"/>
                <w:szCs w:val="24"/>
                <w:lang w:val="en-US"/>
              </w:rPr>
              <w:t xml:space="preserve"> </w:t>
            </w:r>
            <w:r w:rsidRPr="00FF1A88">
              <w:rPr>
                <w:rFonts w:ascii="Times New Roman" w:hAnsi="Times New Roman"/>
                <w:sz w:val="24"/>
                <w:szCs w:val="24"/>
              </w:rPr>
              <w:t>кГц</w:t>
            </w:r>
          </w:p>
        </w:tc>
        <w:tc>
          <w:tcPr>
            <w:tcW w:w="1796" w:type="dxa"/>
            <w:shd w:val="clear" w:color="auto" w:fill="auto"/>
          </w:tcPr>
          <w:p w14:paraId="77F69BBB" w14:textId="77777777" w:rsidR="00FF1855" w:rsidRPr="00FF1A88" w:rsidRDefault="00FF1855" w:rsidP="00552C4B">
            <w:pPr>
              <w:spacing w:line="240" w:lineRule="auto"/>
              <w:rPr>
                <w:rFonts w:ascii="Times New Roman" w:hAnsi="Times New Roman"/>
                <w:sz w:val="24"/>
                <w:szCs w:val="24"/>
              </w:rPr>
            </w:pPr>
          </w:p>
        </w:tc>
      </w:tr>
      <w:tr w:rsidR="00FF1855" w:rsidRPr="00FF1A88" w14:paraId="13896757" w14:textId="77777777" w:rsidTr="00552C4B">
        <w:trPr>
          <w:gridAfter w:val="1"/>
          <w:wAfter w:w="12" w:type="dxa"/>
        </w:trPr>
        <w:tc>
          <w:tcPr>
            <w:tcW w:w="1356" w:type="dxa"/>
            <w:shd w:val="clear" w:color="auto" w:fill="auto"/>
            <w:vAlign w:val="center"/>
          </w:tcPr>
          <w:p w14:paraId="74D676E6"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629C498B"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Карта кольорового, не менше</w:t>
            </w:r>
          </w:p>
        </w:tc>
        <w:tc>
          <w:tcPr>
            <w:tcW w:w="2268" w:type="dxa"/>
            <w:shd w:val="clear" w:color="auto" w:fill="auto"/>
            <w:vAlign w:val="center"/>
          </w:tcPr>
          <w:p w14:paraId="20BE3A3B" w14:textId="77777777" w:rsidR="00FF1855" w:rsidRPr="00FF1A88" w:rsidRDefault="00FF1855" w:rsidP="00552C4B">
            <w:pPr>
              <w:spacing w:line="240" w:lineRule="auto"/>
              <w:jc w:val="center"/>
              <w:rPr>
                <w:rFonts w:ascii="Times New Roman" w:hAnsi="Times New Roman"/>
                <w:sz w:val="24"/>
                <w:szCs w:val="24"/>
              </w:rPr>
            </w:pPr>
            <w:r w:rsidRPr="00FF1A88">
              <w:rPr>
                <w:rFonts w:ascii="Times New Roman" w:hAnsi="Times New Roman"/>
                <w:sz w:val="24"/>
                <w:szCs w:val="24"/>
              </w:rPr>
              <w:t>9 типі</w:t>
            </w:r>
            <w:proofErr w:type="gramStart"/>
            <w:r w:rsidRPr="00FF1A88">
              <w:rPr>
                <w:rFonts w:ascii="Times New Roman" w:hAnsi="Times New Roman"/>
                <w:sz w:val="24"/>
                <w:szCs w:val="24"/>
              </w:rPr>
              <w:t>в</w:t>
            </w:r>
            <w:proofErr w:type="gramEnd"/>
          </w:p>
        </w:tc>
        <w:tc>
          <w:tcPr>
            <w:tcW w:w="1796" w:type="dxa"/>
            <w:shd w:val="clear" w:color="auto" w:fill="auto"/>
          </w:tcPr>
          <w:p w14:paraId="3CCCB004" w14:textId="77777777" w:rsidR="00FF1855" w:rsidRPr="00FF1A88" w:rsidRDefault="00FF1855" w:rsidP="00552C4B">
            <w:pPr>
              <w:spacing w:line="240" w:lineRule="auto"/>
              <w:rPr>
                <w:rFonts w:ascii="Times New Roman" w:hAnsi="Times New Roman"/>
                <w:sz w:val="24"/>
                <w:szCs w:val="24"/>
              </w:rPr>
            </w:pPr>
          </w:p>
        </w:tc>
      </w:tr>
      <w:tr w:rsidR="00FF1855" w:rsidRPr="00FF1A88" w14:paraId="1A58AF04" w14:textId="77777777" w:rsidTr="00552C4B">
        <w:tc>
          <w:tcPr>
            <w:tcW w:w="1356" w:type="dxa"/>
            <w:shd w:val="clear" w:color="auto" w:fill="auto"/>
            <w:vAlign w:val="center"/>
          </w:tcPr>
          <w:p w14:paraId="194E3EF0" w14:textId="77777777" w:rsidR="00FF1855" w:rsidRPr="00FF1A88" w:rsidRDefault="00FF1855" w:rsidP="00200BBF">
            <w:pPr>
              <w:numPr>
                <w:ilvl w:val="0"/>
                <w:numId w:val="16"/>
              </w:numPr>
              <w:spacing w:line="240" w:lineRule="auto"/>
              <w:contextualSpacing/>
              <w:jc w:val="center"/>
              <w:rPr>
                <w:rFonts w:ascii="Times New Roman" w:hAnsi="Times New Roman"/>
                <w:sz w:val="24"/>
                <w:szCs w:val="24"/>
              </w:rPr>
            </w:pPr>
          </w:p>
        </w:tc>
        <w:tc>
          <w:tcPr>
            <w:tcW w:w="8385" w:type="dxa"/>
            <w:gridSpan w:val="4"/>
            <w:shd w:val="clear" w:color="auto" w:fill="auto"/>
            <w:vAlign w:val="center"/>
          </w:tcPr>
          <w:p w14:paraId="69D137DB"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b/>
                <w:sz w:val="24"/>
                <w:szCs w:val="24"/>
              </w:rPr>
              <w:t>Вимоги до енергетичного доплеру</w:t>
            </w:r>
          </w:p>
        </w:tc>
      </w:tr>
      <w:tr w:rsidR="00FF1855" w:rsidRPr="00FF1A88" w14:paraId="60E4F7AC" w14:textId="77777777" w:rsidTr="00552C4B">
        <w:trPr>
          <w:gridAfter w:val="1"/>
          <w:wAfter w:w="12" w:type="dxa"/>
        </w:trPr>
        <w:tc>
          <w:tcPr>
            <w:tcW w:w="1356" w:type="dxa"/>
            <w:shd w:val="clear" w:color="auto" w:fill="auto"/>
            <w:vAlign w:val="center"/>
          </w:tcPr>
          <w:p w14:paraId="573EF9DA"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26041263"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PRF, не вужче</w:t>
            </w:r>
          </w:p>
        </w:tc>
        <w:tc>
          <w:tcPr>
            <w:tcW w:w="2268" w:type="dxa"/>
            <w:shd w:val="clear" w:color="auto" w:fill="auto"/>
            <w:vAlign w:val="center"/>
          </w:tcPr>
          <w:p w14:paraId="054232EA" w14:textId="77777777" w:rsidR="00FF1855" w:rsidRPr="00FF1A88" w:rsidRDefault="00FF1855" w:rsidP="00552C4B">
            <w:pPr>
              <w:spacing w:line="240" w:lineRule="auto"/>
              <w:jc w:val="center"/>
              <w:rPr>
                <w:rFonts w:ascii="Times New Roman" w:hAnsi="Times New Roman"/>
                <w:sz w:val="24"/>
                <w:szCs w:val="24"/>
              </w:rPr>
            </w:pPr>
            <w:r w:rsidRPr="00FF1A88">
              <w:rPr>
                <w:rFonts w:ascii="Times New Roman" w:hAnsi="Times New Roman"/>
                <w:sz w:val="24"/>
                <w:szCs w:val="24"/>
              </w:rPr>
              <w:t>0,3 кГц – 19</w:t>
            </w:r>
            <w:r w:rsidRPr="00FF1A88">
              <w:rPr>
                <w:rFonts w:ascii="Times New Roman" w:hAnsi="Times New Roman"/>
                <w:sz w:val="24"/>
                <w:szCs w:val="24"/>
                <w:lang w:val="en-US"/>
              </w:rPr>
              <w:t xml:space="preserve"> </w:t>
            </w:r>
            <w:r w:rsidRPr="00FF1A88">
              <w:rPr>
                <w:rFonts w:ascii="Times New Roman" w:hAnsi="Times New Roman"/>
                <w:sz w:val="24"/>
                <w:szCs w:val="24"/>
              </w:rPr>
              <w:t>кГц</w:t>
            </w:r>
          </w:p>
        </w:tc>
        <w:tc>
          <w:tcPr>
            <w:tcW w:w="1796" w:type="dxa"/>
            <w:shd w:val="clear" w:color="auto" w:fill="auto"/>
          </w:tcPr>
          <w:p w14:paraId="57A7F168" w14:textId="77777777" w:rsidR="00FF1855" w:rsidRPr="00FF1A88" w:rsidRDefault="00FF1855" w:rsidP="00552C4B">
            <w:pPr>
              <w:spacing w:line="240" w:lineRule="auto"/>
              <w:rPr>
                <w:rFonts w:ascii="Times New Roman" w:hAnsi="Times New Roman"/>
                <w:sz w:val="24"/>
                <w:szCs w:val="24"/>
              </w:rPr>
            </w:pPr>
          </w:p>
        </w:tc>
      </w:tr>
      <w:tr w:rsidR="00FF1855" w:rsidRPr="00FF1A88" w14:paraId="23935875" w14:textId="77777777" w:rsidTr="00552C4B">
        <w:trPr>
          <w:gridAfter w:val="1"/>
          <w:wAfter w:w="12" w:type="dxa"/>
        </w:trPr>
        <w:tc>
          <w:tcPr>
            <w:tcW w:w="1356" w:type="dxa"/>
            <w:shd w:val="clear" w:color="auto" w:fill="auto"/>
            <w:vAlign w:val="center"/>
          </w:tcPr>
          <w:p w14:paraId="4AFE79F8"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1F99FBEF"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Карта кольорового, не менше</w:t>
            </w:r>
          </w:p>
        </w:tc>
        <w:tc>
          <w:tcPr>
            <w:tcW w:w="2268" w:type="dxa"/>
            <w:shd w:val="clear" w:color="auto" w:fill="auto"/>
            <w:vAlign w:val="center"/>
          </w:tcPr>
          <w:p w14:paraId="7162B552" w14:textId="77777777" w:rsidR="00FF1855" w:rsidRPr="00FF1A88" w:rsidRDefault="00FF1855" w:rsidP="00552C4B">
            <w:pPr>
              <w:spacing w:line="240" w:lineRule="auto"/>
              <w:jc w:val="center"/>
              <w:rPr>
                <w:rFonts w:ascii="Times New Roman" w:hAnsi="Times New Roman"/>
                <w:sz w:val="24"/>
                <w:szCs w:val="24"/>
              </w:rPr>
            </w:pPr>
            <w:r w:rsidRPr="00FF1A88">
              <w:rPr>
                <w:rFonts w:ascii="Times New Roman" w:hAnsi="Times New Roman"/>
                <w:sz w:val="24"/>
                <w:szCs w:val="24"/>
              </w:rPr>
              <w:t>8 типі</w:t>
            </w:r>
            <w:proofErr w:type="gramStart"/>
            <w:r w:rsidRPr="00FF1A88">
              <w:rPr>
                <w:rFonts w:ascii="Times New Roman" w:hAnsi="Times New Roman"/>
                <w:sz w:val="24"/>
                <w:szCs w:val="24"/>
              </w:rPr>
              <w:t>в</w:t>
            </w:r>
            <w:proofErr w:type="gramEnd"/>
            <w:r w:rsidRPr="00FF1A88">
              <w:rPr>
                <w:rFonts w:ascii="Times New Roman" w:hAnsi="Times New Roman"/>
                <w:sz w:val="24"/>
                <w:szCs w:val="24"/>
              </w:rPr>
              <w:t xml:space="preserve"> </w:t>
            </w:r>
          </w:p>
        </w:tc>
        <w:tc>
          <w:tcPr>
            <w:tcW w:w="1796" w:type="dxa"/>
            <w:shd w:val="clear" w:color="auto" w:fill="auto"/>
          </w:tcPr>
          <w:p w14:paraId="72D2FF26" w14:textId="77777777" w:rsidR="00FF1855" w:rsidRPr="00FF1A88" w:rsidRDefault="00FF1855" w:rsidP="00552C4B">
            <w:pPr>
              <w:spacing w:line="240" w:lineRule="auto"/>
              <w:rPr>
                <w:rFonts w:ascii="Times New Roman" w:hAnsi="Times New Roman"/>
                <w:sz w:val="24"/>
                <w:szCs w:val="24"/>
              </w:rPr>
            </w:pPr>
          </w:p>
        </w:tc>
      </w:tr>
      <w:tr w:rsidR="00FF1855" w:rsidRPr="00FF1A88" w14:paraId="511A47DB" w14:textId="77777777" w:rsidTr="00552C4B">
        <w:tc>
          <w:tcPr>
            <w:tcW w:w="1356" w:type="dxa"/>
            <w:shd w:val="clear" w:color="auto" w:fill="auto"/>
            <w:vAlign w:val="center"/>
          </w:tcPr>
          <w:p w14:paraId="66B53986" w14:textId="77777777" w:rsidR="00FF1855" w:rsidRPr="00FF1A88" w:rsidRDefault="00FF1855" w:rsidP="00200BBF">
            <w:pPr>
              <w:numPr>
                <w:ilvl w:val="0"/>
                <w:numId w:val="16"/>
              </w:numPr>
              <w:spacing w:line="240" w:lineRule="auto"/>
              <w:ind w:left="0" w:firstLine="0"/>
              <w:contextualSpacing/>
              <w:jc w:val="center"/>
              <w:rPr>
                <w:rFonts w:ascii="Times New Roman" w:hAnsi="Times New Roman"/>
                <w:b/>
                <w:sz w:val="24"/>
                <w:szCs w:val="24"/>
              </w:rPr>
            </w:pPr>
          </w:p>
        </w:tc>
        <w:tc>
          <w:tcPr>
            <w:tcW w:w="8385" w:type="dxa"/>
            <w:gridSpan w:val="4"/>
            <w:shd w:val="clear" w:color="auto" w:fill="auto"/>
            <w:vAlign w:val="center"/>
          </w:tcPr>
          <w:p w14:paraId="516CAC49"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b/>
                <w:sz w:val="24"/>
                <w:szCs w:val="24"/>
              </w:rPr>
              <w:t xml:space="preserve">Вимоги </w:t>
            </w:r>
            <w:proofErr w:type="gramStart"/>
            <w:r w:rsidRPr="00FF1A88">
              <w:rPr>
                <w:rFonts w:ascii="Times New Roman" w:hAnsi="Times New Roman"/>
                <w:b/>
                <w:sz w:val="24"/>
                <w:szCs w:val="24"/>
              </w:rPr>
              <w:t>до</w:t>
            </w:r>
            <w:proofErr w:type="gramEnd"/>
            <w:r w:rsidRPr="00FF1A88">
              <w:rPr>
                <w:rFonts w:ascii="Times New Roman" w:hAnsi="Times New Roman"/>
                <w:b/>
                <w:sz w:val="24"/>
                <w:szCs w:val="24"/>
              </w:rPr>
              <w:t xml:space="preserve"> параметрів імпульсно-хвильового доплера </w:t>
            </w:r>
          </w:p>
        </w:tc>
      </w:tr>
      <w:tr w:rsidR="00FF1855" w:rsidRPr="00FF1A88" w14:paraId="03264C34" w14:textId="77777777" w:rsidTr="00552C4B">
        <w:trPr>
          <w:gridAfter w:val="1"/>
          <w:wAfter w:w="12" w:type="dxa"/>
        </w:trPr>
        <w:tc>
          <w:tcPr>
            <w:tcW w:w="1356" w:type="dxa"/>
            <w:shd w:val="clear" w:color="auto" w:fill="auto"/>
            <w:vAlign w:val="center"/>
          </w:tcPr>
          <w:p w14:paraId="78438681"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518BFCEC"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 xml:space="preserve">PRF, не </w:t>
            </w:r>
            <w:proofErr w:type="gramStart"/>
            <w:r w:rsidRPr="00FF1A88">
              <w:rPr>
                <w:rFonts w:ascii="Times New Roman" w:hAnsi="Times New Roman"/>
                <w:sz w:val="24"/>
                <w:szCs w:val="24"/>
              </w:rPr>
              <w:t>г</w:t>
            </w:r>
            <w:proofErr w:type="gramEnd"/>
            <w:r w:rsidRPr="00FF1A88">
              <w:rPr>
                <w:rFonts w:ascii="Times New Roman" w:hAnsi="Times New Roman"/>
                <w:sz w:val="24"/>
                <w:szCs w:val="24"/>
              </w:rPr>
              <w:t>ірше</w:t>
            </w:r>
          </w:p>
        </w:tc>
        <w:tc>
          <w:tcPr>
            <w:tcW w:w="2268" w:type="dxa"/>
            <w:shd w:val="clear" w:color="auto" w:fill="auto"/>
            <w:vAlign w:val="center"/>
          </w:tcPr>
          <w:p w14:paraId="0272BF88" w14:textId="77777777" w:rsidR="00FF1855" w:rsidRPr="00FF1A88" w:rsidRDefault="00FF1855" w:rsidP="00552C4B">
            <w:pPr>
              <w:spacing w:line="240" w:lineRule="auto"/>
              <w:jc w:val="center"/>
              <w:rPr>
                <w:rFonts w:ascii="Times New Roman" w:hAnsi="Times New Roman"/>
                <w:sz w:val="24"/>
                <w:szCs w:val="24"/>
                <w:highlight w:val="red"/>
              </w:rPr>
            </w:pPr>
            <w:r w:rsidRPr="00FF1A88">
              <w:rPr>
                <w:rFonts w:ascii="Times New Roman" w:hAnsi="Times New Roman"/>
                <w:sz w:val="24"/>
                <w:szCs w:val="24"/>
              </w:rPr>
              <w:t>1,0 кГц – 25,0 кГц</w:t>
            </w:r>
          </w:p>
        </w:tc>
        <w:tc>
          <w:tcPr>
            <w:tcW w:w="1796" w:type="dxa"/>
            <w:shd w:val="clear" w:color="auto" w:fill="auto"/>
          </w:tcPr>
          <w:p w14:paraId="072A7710" w14:textId="77777777" w:rsidR="00FF1855" w:rsidRPr="00FF1A88" w:rsidRDefault="00FF1855" w:rsidP="00552C4B">
            <w:pPr>
              <w:spacing w:line="240" w:lineRule="auto"/>
              <w:rPr>
                <w:rFonts w:ascii="Times New Roman" w:hAnsi="Times New Roman"/>
                <w:sz w:val="24"/>
                <w:szCs w:val="24"/>
              </w:rPr>
            </w:pPr>
          </w:p>
        </w:tc>
      </w:tr>
      <w:tr w:rsidR="00FF1855" w:rsidRPr="00FF1A88" w14:paraId="5530F084" w14:textId="77777777" w:rsidTr="00552C4B">
        <w:trPr>
          <w:gridAfter w:val="1"/>
          <w:wAfter w:w="12" w:type="dxa"/>
        </w:trPr>
        <w:tc>
          <w:tcPr>
            <w:tcW w:w="1356" w:type="dxa"/>
            <w:shd w:val="clear" w:color="auto" w:fill="auto"/>
            <w:vAlign w:val="center"/>
          </w:tcPr>
          <w:p w14:paraId="6F461183"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6E1ACD19"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Динамічний діапазон, не вужче</w:t>
            </w:r>
          </w:p>
        </w:tc>
        <w:tc>
          <w:tcPr>
            <w:tcW w:w="2268" w:type="dxa"/>
            <w:shd w:val="clear" w:color="auto" w:fill="auto"/>
            <w:vAlign w:val="center"/>
          </w:tcPr>
          <w:p w14:paraId="153B215C" w14:textId="77777777" w:rsidR="00FF1855" w:rsidRPr="00FF1A88" w:rsidRDefault="00FF1855" w:rsidP="00552C4B">
            <w:pPr>
              <w:spacing w:line="240" w:lineRule="auto"/>
              <w:jc w:val="center"/>
              <w:rPr>
                <w:rFonts w:ascii="Times New Roman" w:hAnsi="Times New Roman"/>
                <w:sz w:val="24"/>
                <w:szCs w:val="24"/>
              </w:rPr>
            </w:pPr>
            <w:r w:rsidRPr="00FF1A88">
              <w:rPr>
                <w:rFonts w:ascii="Times New Roman" w:hAnsi="Times New Roman"/>
                <w:sz w:val="24"/>
                <w:szCs w:val="24"/>
                <w:lang w:val="en-US"/>
              </w:rPr>
              <w:t xml:space="preserve">30 - </w:t>
            </w:r>
            <w:r w:rsidRPr="00FF1A88">
              <w:rPr>
                <w:rFonts w:ascii="Times New Roman" w:hAnsi="Times New Roman"/>
                <w:sz w:val="24"/>
                <w:szCs w:val="24"/>
              </w:rPr>
              <w:t>120 дБ</w:t>
            </w:r>
          </w:p>
        </w:tc>
        <w:tc>
          <w:tcPr>
            <w:tcW w:w="1796" w:type="dxa"/>
            <w:shd w:val="clear" w:color="auto" w:fill="auto"/>
          </w:tcPr>
          <w:p w14:paraId="187B81D8" w14:textId="77777777" w:rsidR="00FF1855" w:rsidRPr="00FF1A88" w:rsidRDefault="00FF1855" w:rsidP="00552C4B">
            <w:pPr>
              <w:spacing w:line="240" w:lineRule="auto"/>
              <w:rPr>
                <w:rFonts w:ascii="Times New Roman" w:hAnsi="Times New Roman"/>
                <w:sz w:val="24"/>
                <w:szCs w:val="24"/>
              </w:rPr>
            </w:pPr>
          </w:p>
        </w:tc>
      </w:tr>
      <w:tr w:rsidR="00FF1855" w:rsidRPr="00FF1A88" w14:paraId="76026013" w14:textId="77777777" w:rsidTr="00552C4B">
        <w:trPr>
          <w:gridAfter w:val="1"/>
          <w:wAfter w:w="12" w:type="dxa"/>
        </w:trPr>
        <w:tc>
          <w:tcPr>
            <w:tcW w:w="1356" w:type="dxa"/>
            <w:shd w:val="clear" w:color="auto" w:fill="auto"/>
            <w:vAlign w:val="center"/>
          </w:tcPr>
          <w:p w14:paraId="5187E8DF"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65FD8295"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Інверсія</w:t>
            </w:r>
          </w:p>
        </w:tc>
        <w:tc>
          <w:tcPr>
            <w:tcW w:w="2268" w:type="dxa"/>
            <w:shd w:val="clear" w:color="auto" w:fill="auto"/>
            <w:vAlign w:val="center"/>
          </w:tcPr>
          <w:p w14:paraId="49878A96" w14:textId="77777777" w:rsidR="00FF1855" w:rsidRPr="00FF1A88" w:rsidRDefault="00FF1855" w:rsidP="00552C4B">
            <w:pPr>
              <w:spacing w:line="240" w:lineRule="auto"/>
              <w:jc w:val="center"/>
              <w:rPr>
                <w:rFonts w:ascii="Times New Roman" w:hAnsi="Times New Roman"/>
                <w:sz w:val="24"/>
                <w:szCs w:val="24"/>
              </w:rPr>
            </w:pPr>
            <w:r w:rsidRPr="00FF1A88">
              <w:rPr>
                <w:rFonts w:ascii="Times New Roman" w:hAnsi="Times New Roman"/>
                <w:sz w:val="24"/>
                <w:szCs w:val="24"/>
              </w:rPr>
              <w:t>Наявність</w:t>
            </w:r>
          </w:p>
        </w:tc>
        <w:tc>
          <w:tcPr>
            <w:tcW w:w="1796" w:type="dxa"/>
            <w:shd w:val="clear" w:color="auto" w:fill="auto"/>
          </w:tcPr>
          <w:p w14:paraId="6FDC6B04" w14:textId="77777777" w:rsidR="00FF1855" w:rsidRPr="00FF1A88" w:rsidRDefault="00FF1855" w:rsidP="00552C4B">
            <w:pPr>
              <w:spacing w:line="240" w:lineRule="auto"/>
              <w:rPr>
                <w:rFonts w:ascii="Times New Roman" w:hAnsi="Times New Roman"/>
                <w:sz w:val="24"/>
                <w:szCs w:val="24"/>
              </w:rPr>
            </w:pPr>
          </w:p>
        </w:tc>
      </w:tr>
      <w:tr w:rsidR="00FF1855" w:rsidRPr="00FF1A88" w14:paraId="5F5876CB" w14:textId="77777777" w:rsidTr="00552C4B">
        <w:trPr>
          <w:gridAfter w:val="1"/>
          <w:wAfter w:w="12" w:type="dxa"/>
        </w:trPr>
        <w:tc>
          <w:tcPr>
            <w:tcW w:w="1356" w:type="dxa"/>
            <w:shd w:val="clear" w:color="auto" w:fill="auto"/>
            <w:vAlign w:val="center"/>
          </w:tcPr>
          <w:p w14:paraId="542CC132"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53FC8496"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Карта сірого, не менше</w:t>
            </w:r>
          </w:p>
        </w:tc>
        <w:tc>
          <w:tcPr>
            <w:tcW w:w="2268" w:type="dxa"/>
            <w:shd w:val="clear" w:color="auto" w:fill="auto"/>
            <w:vAlign w:val="center"/>
          </w:tcPr>
          <w:p w14:paraId="19775E23" w14:textId="77777777" w:rsidR="00FF1855" w:rsidRPr="00FF1A88" w:rsidRDefault="00FF1855" w:rsidP="00552C4B">
            <w:pPr>
              <w:spacing w:line="240" w:lineRule="auto"/>
              <w:jc w:val="center"/>
              <w:rPr>
                <w:rFonts w:ascii="Times New Roman" w:hAnsi="Times New Roman"/>
                <w:sz w:val="24"/>
                <w:szCs w:val="24"/>
              </w:rPr>
            </w:pPr>
            <w:r w:rsidRPr="00FF1A88">
              <w:rPr>
                <w:rFonts w:ascii="Times New Roman" w:hAnsi="Times New Roman"/>
                <w:sz w:val="24"/>
                <w:szCs w:val="24"/>
              </w:rPr>
              <w:t>12 типі</w:t>
            </w:r>
            <w:proofErr w:type="gramStart"/>
            <w:r w:rsidRPr="00FF1A88">
              <w:rPr>
                <w:rFonts w:ascii="Times New Roman" w:hAnsi="Times New Roman"/>
                <w:sz w:val="24"/>
                <w:szCs w:val="24"/>
              </w:rPr>
              <w:t>в</w:t>
            </w:r>
            <w:proofErr w:type="gramEnd"/>
          </w:p>
        </w:tc>
        <w:tc>
          <w:tcPr>
            <w:tcW w:w="1796" w:type="dxa"/>
            <w:shd w:val="clear" w:color="auto" w:fill="auto"/>
          </w:tcPr>
          <w:p w14:paraId="136330EC" w14:textId="77777777" w:rsidR="00FF1855" w:rsidRPr="00FF1A88" w:rsidRDefault="00FF1855" w:rsidP="00552C4B">
            <w:pPr>
              <w:spacing w:line="240" w:lineRule="auto"/>
              <w:rPr>
                <w:rFonts w:ascii="Times New Roman" w:hAnsi="Times New Roman"/>
                <w:sz w:val="24"/>
                <w:szCs w:val="24"/>
              </w:rPr>
            </w:pPr>
          </w:p>
        </w:tc>
      </w:tr>
      <w:tr w:rsidR="00FF1855" w:rsidRPr="00FF1A88" w14:paraId="5A5CE800" w14:textId="77777777" w:rsidTr="00552C4B">
        <w:trPr>
          <w:gridAfter w:val="1"/>
          <w:wAfter w:w="12" w:type="dxa"/>
        </w:trPr>
        <w:tc>
          <w:tcPr>
            <w:tcW w:w="1356" w:type="dxa"/>
            <w:shd w:val="clear" w:color="auto" w:fill="auto"/>
            <w:vAlign w:val="center"/>
          </w:tcPr>
          <w:p w14:paraId="5FD23844"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1EC55F79"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Карта кольорового, не менше</w:t>
            </w:r>
          </w:p>
        </w:tc>
        <w:tc>
          <w:tcPr>
            <w:tcW w:w="2268" w:type="dxa"/>
            <w:shd w:val="clear" w:color="auto" w:fill="auto"/>
            <w:vAlign w:val="center"/>
          </w:tcPr>
          <w:p w14:paraId="14EC6579" w14:textId="77777777" w:rsidR="00FF1855" w:rsidRPr="00FF1A88" w:rsidRDefault="00FF1855" w:rsidP="00552C4B">
            <w:pPr>
              <w:spacing w:line="240" w:lineRule="auto"/>
              <w:jc w:val="center"/>
              <w:rPr>
                <w:rFonts w:ascii="Times New Roman" w:hAnsi="Times New Roman"/>
                <w:sz w:val="24"/>
                <w:szCs w:val="24"/>
              </w:rPr>
            </w:pPr>
            <w:r w:rsidRPr="00FF1A88">
              <w:rPr>
                <w:rFonts w:ascii="Times New Roman" w:hAnsi="Times New Roman"/>
                <w:sz w:val="24"/>
                <w:szCs w:val="24"/>
              </w:rPr>
              <w:t>12 типі</w:t>
            </w:r>
            <w:proofErr w:type="gramStart"/>
            <w:r w:rsidRPr="00FF1A88">
              <w:rPr>
                <w:rFonts w:ascii="Times New Roman" w:hAnsi="Times New Roman"/>
                <w:sz w:val="24"/>
                <w:szCs w:val="24"/>
              </w:rPr>
              <w:t>в</w:t>
            </w:r>
            <w:proofErr w:type="gramEnd"/>
          </w:p>
        </w:tc>
        <w:tc>
          <w:tcPr>
            <w:tcW w:w="1796" w:type="dxa"/>
            <w:shd w:val="clear" w:color="auto" w:fill="auto"/>
          </w:tcPr>
          <w:p w14:paraId="4BFD957E" w14:textId="77777777" w:rsidR="00FF1855" w:rsidRPr="00FF1A88" w:rsidRDefault="00FF1855" w:rsidP="00552C4B">
            <w:pPr>
              <w:spacing w:line="240" w:lineRule="auto"/>
              <w:rPr>
                <w:rFonts w:ascii="Times New Roman" w:hAnsi="Times New Roman"/>
                <w:sz w:val="24"/>
                <w:szCs w:val="24"/>
              </w:rPr>
            </w:pPr>
          </w:p>
        </w:tc>
      </w:tr>
      <w:tr w:rsidR="00FF1855" w:rsidRPr="00FF1A88" w14:paraId="4D0ED17D" w14:textId="77777777" w:rsidTr="00552C4B">
        <w:tc>
          <w:tcPr>
            <w:tcW w:w="1356" w:type="dxa"/>
            <w:shd w:val="clear" w:color="auto" w:fill="auto"/>
            <w:vAlign w:val="center"/>
          </w:tcPr>
          <w:p w14:paraId="393D310D" w14:textId="77777777" w:rsidR="00FF1855" w:rsidRPr="00FF1A88" w:rsidRDefault="00FF1855" w:rsidP="00200BBF">
            <w:pPr>
              <w:numPr>
                <w:ilvl w:val="0"/>
                <w:numId w:val="16"/>
              </w:numPr>
              <w:spacing w:line="240" w:lineRule="auto"/>
              <w:ind w:left="0" w:firstLine="0"/>
              <w:contextualSpacing/>
              <w:jc w:val="center"/>
              <w:rPr>
                <w:rFonts w:ascii="Times New Roman" w:hAnsi="Times New Roman"/>
                <w:sz w:val="24"/>
                <w:szCs w:val="24"/>
              </w:rPr>
            </w:pPr>
          </w:p>
        </w:tc>
        <w:tc>
          <w:tcPr>
            <w:tcW w:w="8385" w:type="dxa"/>
            <w:gridSpan w:val="4"/>
            <w:shd w:val="clear" w:color="auto" w:fill="auto"/>
            <w:vAlign w:val="center"/>
          </w:tcPr>
          <w:p w14:paraId="7B8F8C85" w14:textId="77777777" w:rsidR="00FF1855" w:rsidRPr="00FF1A88" w:rsidRDefault="00FF1855" w:rsidP="00552C4B">
            <w:pPr>
              <w:spacing w:line="240" w:lineRule="auto"/>
              <w:rPr>
                <w:rFonts w:ascii="Times New Roman" w:hAnsi="Times New Roman"/>
                <w:b/>
                <w:sz w:val="24"/>
                <w:szCs w:val="24"/>
              </w:rPr>
            </w:pPr>
            <w:r w:rsidRPr="00FF1A88">
              <w:rPr>
                <w:rFonts w:ascii="Times New Roman" w:hAnsi="Times New Roman"/>
                <w:b/>
                <w:sz w:val="24"/>
                <w:szCs w:val="24"/>
              </w:rPr>
              <w:t xml:space="preserve">Вимоги </w:t>
            </w:r>
            <w:proofErr w:type="gramStart"/>
            <w:r w:rsidRPr="00FF1A88">
              <w:rPr>
                <w:rFonts w:ascii="Times New Roman" w:hAnsi="Times New Roman"/>
                <w:b/>
                <w:sz w:val="24"/>
                <w:szCs w:val="24"/>
              </w:rPr>
              <w:t>до</w:t>
            </w:r>
            <w:proofErr w:type="gramEnd"/>
            <w:r w:rsidRPr="00FF1A88">
              <w:rPr>
                <w:rFonts w:ascii="Times New Roman" w:hAnsi="Times New Roman"/>
                <w:b/>
                <w:sz w:val="24"/>
                <w:szCs w:val="24"/>
              </w:rPr>
              <w:t xml:space="preserve"> датчиків</w:t>
            </w:r>
          </w:p>
        </w:tc>
      </w:tr>
      <w:tr w:rsidR="00FF1855" w:rsidRPr="00FF1A88" w14:paraId="49536C6F" w14:textId="77777777" w:rsidTr="00552C4B">
        <w:trPr>
          <w:gridAfter w:val="1"/>
          <w:wAfter w:w="12" w:type="dxa"/>
        </w:trPr>
        <w:tc>
          <w:tcPr>
            <w:tcW w:w="1356" w:type="dxa"/>
            <w:shd w:val="clear" w:color="auto" w:fill="auto"/>
            <w:vAlign w:val="center"/>
          </w:tcPr>
          <w:p w14:paraId="4C8775F6"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03C53823" w14:textId="77777777" w:rsidR="00FF1855" w:rsidRPr="00FF1A88" w:rsidRDefault="00FF1855" w:rsidP="00552C4B">
            <w:pPr>
              <w:spacing w:line="240" w:lineRule="auto"/>
              <w:rPr>
                <w:rFonts w:ascii="Times New Roman" w:hAnsi="Times New Roman"/>
                <w:b/>
                <w:sz w:val="24"/>
                <w:szCs w:val="24"/>
              </w:rPr>
            </w:pPr>
            <w:r w:rsidRPr="00FF1A88">
              <w:rPr>
                <w:rFonts w:ascii="Times New Roman" w:hAnsi="Times New Roman"/>
                <w:b/>
                <w:sz w:val="24"/>
                <w:szCs w:val="24"/>
              </w:rPr>
              <w:t xml:space="preserve">Конвексний монокристалічний датчик </w:t>
            </w:r>
          </w:p>
        </w:tc>
        <w:tc>
          <w:tcPr>
            <w:tcW w:w="2268" w:type="dxa"/>
            <w:shd w:val="clear" w:color="auto" w:fill="auto"/>
            <w:vAlign w:val="center"/>
          </w:tcPr>
          <w:p w14:paraId="40073B0E" w14:textId="77777777" w:rsidR="00FF1855" w:rsidRPr="00FF1A88" w:rsidRDefault="00FF1855" w:rsidP="00552C4B">
            <w:pPr>
              <w:spacing w:line="240" w:lineRule="auto"/>
              <w:jc w:val="center"/>
              <w:rPr>
                <w:rFonts w:ascii="Times New Roman" w:hAnsi="Times New Roman"/>
                <w:b/>
                <w:sz w:val="24"/>
                <w:szCs w:val="24"/>
              </w:rPr>
            </w:pPr>
            <w:r w:rsidRPr="00FF1A88">
              <w:rPr>
                <w:rFonts w:ascii="Times New Roman" w:hAnsi="Times New Roman"/>
                <w:b/>
                <w:sz w:val="24"/>
                <w:szCs w:val="24"/>
              </w:rPr>
              <w:t>Наявність</w:t>
            </w:r>
          </w:p>
        </w:tc>
        <w:tc>
          <w:tcPr>
            <w:tcW w:w="1796" w:type="dxa"/>
            <w:shd w:val="clear" w:color="auto" w:fill="auto"/>
          </w:tcPr>
          <w:p w14:paraId="70716598" w14:textId="77777777" w:rsidR="00FF1855" w:rsidRPr="00FF1A88" w:rsidRDefault="00FF1855" w:rsidP="00552C4B">
            <w:pPr>
              <w:spacing w:line="240" w:lineRule="auto"/>
              <w:rPr>
                <w:rFonts w:ascii="Times New Roman" w:hAnsi="Times New Roman"/>
                <w:sz w:val="24"/>
                <w:szCs w:val="24"/>
              </w:rPr>
            </w:pPr>
          </w:p>
        </w:tc>
      </w:tr>
      <w:tr w:rsidR="00FF1855" w:rsidRPr="00FF1A88" w14:paraId="1830C755" w14:textId="77777777" w:rsidTr="00552C4B">
        <w:trPr>
          <w:gridAfter w:val="1"/>
          <w:wAfter w:w="12" w:type="dxa"/>
        </w:trPr>
        <w:tc>
          <w:tcPr>
            <w:tcW w:w="1356" w:type="dxa"/>
            <w:shd w:val="clear" w:color="auto" w:fill="auto"/>
            <w:vAlign w:val="center"/>
          </w:tcPr>
          <w:p w14:paraId="2073ADAD" w14:textId="77777777" w:rsidR="00FF1855" w:rsidRPr="00FF1A88" w:rsidRDefault="00FF1855" w:rsidP="00200BBF">
            <w:pPr>
              <w:numPr>
                <w:ilvl w:val="2"/>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10DA870A"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Область використання</w:t>
            </w:r>
          </w:p>
        </w:tc>
        <w:tc>
          <w:tcPr>
            <w:tcW w:w="2268" w:type="dxa"/>
            <w:shd w:val="clear" w:color="auto" w:fill="auto"/>
            <w:vAlign w:val="center"/>
          </w:tcPr>
          <w:p w14:paraId="2A7B3F29" w14:textId="77777777" w:rsidR="00FF1855" w:rsidRPr="00FF1A88" w:rsidRDefault="00FF1855" w:rsidP="00552C4B">
            <w:pPr>
              <w:spacing w:line="240" w:lineRule="auto"/>
              <w:jc w:val="center"/>
              <w:rPr>
                <w:rFonts w:ascii="Times New Roman" w:hAnsi="Times New Roman"/>
                <w:sz w:val="24"/>
                <w:szCs w:val="24"/>
              </w:rPr>
            </w:pPr>
            <w:r w:rsidRPr="00FF1A88">
              <w:rPr>
                <w:rFonts w:ascii="Times New Roman" w:hAnsi="Times New Roman"/>
                <w:sz w:val="24"/>
                <w:szCs w:val="24"/>
              </w:rPr>
              <w:t xml:space="preserve">Абдомінальні, акушерські та гінекологічні </w:t>
            </w:r>
            <w:proofErr w:type="gramStart"/>
            <w:r w:rsidRPr="00FF1A88">
              <w:rPr>
                <w:rFonts w:ascii="Times New Roman" w:hAnsi="Times New Roman"/>
                <w:sz w:val="24"/>
                <w:szCs w:val="24"/>
              </w:rPr>
              <w:t>досл</w:t>
            </w:r>
            <w:proofErr w:type="gramEnd"/>
            <w:r w:rsidRPr="00FF1A88">
              <w:rPr>
                <w:rFonts w:ascii="Times New Roman" w:hAnsi="Times New Roman"/>
                <w:sz w:val="24"/>
                <w:szCs w:val="24"/>
              </w:rPr>
              <w:t>ідження</w:t>
            </w:r>
          </w:p>
        </w:tc>
        <w:tc>
          <w:tcPr>
            <w:tcW w:w="1796" w:type="dxa"/>
            <w:shd w:val="clear" w:color="auto" w:fill="auto"/>
          </w:tcPr>
          <w:p w14:paraId="5532C808" w14:textId="77777777" w:rsidR="00FF1855" w:rsidRPr="00FF1A88" w:rsidRDefault="00FF1855" w:rsidP="00552C4B">
            <w:pPr>
              <w:spacing w:line="240" w:lineRule="auto"/>
              <w:rPr>
                <w:rFonts w:ascii="Times New Roman" w:hAnsi="Times New Roman"/>
                <w:sz w:val="24"/>
                <w:szCs w:val="24"/>
              </w:rPr>
            </w:pPr>
          </w:p>
        </w:tc>
      </w:tr>
      <w:tr w:rsidR="00FF1855" w:rsidRPr="00FF1A88" w14:paraId="03125EB5" w14:textId="77777777" w:rsidTr="00552C4B">
        <w:trPr>
          <w:gridAfter w:val="1"/>
          <w:wAfter w:w="12" w:type="dxa"/>
        </w:trPr>
        <w:tc>
          <w:tcPr>
            <w:tcW w:w="1356" w:type="dxa"/>
            <w:shd w:val="clear" w:color="auto" w:fill="auto"/>
            <w:vAlign w:val="center"/>
          </w:tcPr>
          <w:p w14:paraId="225BB4FD" w14:textId="77777777" w:rsidR="00FF1855" w:rsidRPr="00FF1A88" w:rsidRDefault="00FF1855" w:rsidP="00200BBF">
            <w:pPr>
              <w:numPr>
                <w:ilvl w:val="2"/>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333B0EB9"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Діапазон частот, не вужче</w:t>
            </w:r>
          </w:p>
        </w:tc>
        <w:tc>
          <w:tcPr>
            <w:tcW w:w="2268" w:type="dxa"/>
            <w:shd w:val="clear" w:color="auto" w:fill="auto"/>
            <w:vAlign w:val="center"/>
          </w:tcPr>
          <w:p w14:paraId="7BB0AD9D" w14:textId="77777777" w:rsidR="00FF1855" w:rsidRPr="00FF1A88" w:rsidRDefault="00FF1855" w:rsidP="00552C4B">
            <w:pPr>
              <w:spacing w:line="240" w:lineRule="auto"/>
              <w:jc w:val="center"/>
              <w:rPr>
                <w:rFonts w:ascii="Times New Roman" w:hAnsi="Times New Roman"/>
                <w:sz w:val="24"/>
                <w:szCs w:val="24"/>
              </w:rPr>
            </w:pPr>
            <w:r w:rsidRPr="00FF1A88">
              <w:rPr>
                <w:rFonts w:ascii="Times New Roman" w:hAnsi="Times New Roman"/>
                <w:bCs/>
                <w:sz w:val="24"/>
                <w:szCs w:val="24"/>
              </w:rPr>
              <w:t>1 до 7 МГц</w:t>
            </w:r>
          </w:p>
        </w:tc>
        <w:tc>
          <w:tcPr>
            <w:tcW w:w="1796" w:type="dxa"/>
            <w:shd w:val="clear" w:color="auto" w:fill="auto"/>
          </w:tcPr>
          <w:p w14:paraId="44015B24" w14:textId="77777777" w:rsidR="00FF1855" w:rsidRPr="00FF1A88" w:rsidRDefault="00FF1855" w:rsidP="00552C4B">
            <w:pPr>
              <w:spacing w:line="240" w:lineRule="auto"/>
              <w:rPr>
                <w:rFonts w:ascii="Times New Roman" w:hAnsi="Times New Roman"/>
                <w:sz w:val="24"/>
                <w:szCs w:val="24"/>
              </w:rPr>
            </w:pPr>
          </w:p>
        </w:tc>
      </w:tr>
      <w:tr w:rsidR="00FF1855" w:rsidRPr="00FF1A88" w14:paraId="5F2F12E9" w14:textId="77777777" w:rsidTr="00552C4B">
        <w:trPr>
          <w:gridAfter w:val="1"/>
          <w:wAfter w:w="12" w:type="dxa"/>
        </w:trPr>
        <w:tc>
          <w:tcPr>
            <w:tcW w:w="1356" w:type="dxa"/>
            <w:shd w:val="clear" w:color="auto" w:fill="auto"/>
            <w:vAlign w:val="center"/>
          </w:tcPr>
          <w:p w14:paraId="72C7E512" w14:textId="77777777" w:rsidR="00FF1855" w:rsidRPr="00FF1A88" w:rsidRDefault="00FF1855" w:rsidP="00200BBF">
            <w:pPr>
              <w:numPr>
                <w:ilvl w:val="2"/>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79ABE0E5"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Кут сканування, не менше</w:t>
            </w:r>
          </w:p>
        </w:tc>
        <w:tc>
          <w:tcPr>
            <w:tcW w:w="2268" w:type="dxa"/>
            <w:shd w:val="clear" w:color="auto" w:fill="auto"/>
            <w:vAlign w:val="center"/>
          </w:tcPr>
          <w:p w14:paraId="51DF9D9D" w14:textId="77777777" w:rsidR="00FF1855" w:rsidRPr="00FF1A88" w:rsidRDefault="00FF1855" w:rsidP="00552C4B">
            <w:pPr>
              <w:spacing w:line="240" w:lineRule="auto"/>
              <w:jc w:val="center"/>
              <w:rPr>
                <w:rFonts w:ascii="Times New Roman" w:hAnsi="Times New Roman"/>
                <w:sz w:val="24"/>
                <w:szCs w:val="24"/>
              </w:rPr>
            </w:pPr>
            <w:r w:rsidRPr="00FF1A88">
              <w:rPr>
                <w:rFonts w:ascii="Times New Roman" w:hAnsi="Times New Roman"/>
                <w:bCs/>
                <w:sz w:val="24"/>
                <w:szCs w:val="24"/>
              </w:rPr>
              <w:t>60 º</w:t>
            </w:r>
          </w:p>
        </w:tc>
        <w:tc>
          <w:tcPr>
            <w:tcW w:w="1796" w:type="dxa"/>
            <w:shd w:val="clear" w:color="auto" w:fill="auto"/>
          </w:tcPr>
          <w:p w14:paraId="0AAE6395" w14:textId="77777777" w:rsidR="00FF1855" w:rsidRPr="00FF1A88" w:rsidRDefault="00FF1855" w:rsidP="00552C4B">
            <w:pPr>
              <w:spacing w:line="240" w:lineRule="auto"/>
              <w:rPr>
                <w:rFonts w:ascii="Times New Roman" w:hAnsi="Times New Roman"/>
                <w:sz w:val="24"/>
                <w:szCs w:val="24"/>
              </w:rPr>
            </w:pPr>
          </w:p>
        </w:tc>
      </w:tr>
      <w:tr w:rsidR="00FF1855" w:rsidRPr="00FF1A88" w14:paraId="0B753205" w14:textId="77777777" w:rsidTr="00552C4B">
        <w:trPr>
          <w:gridAfter w:val="1"/>
          <w:wAfter w:w="12" w:type="dxa"/>
        </w:trPr>
        <w:tc>
          <w:tcPr>
            <w:tcW w:w="1356" w:type="dxa"/>
            <w:shd w:val="clear" w:color="auto" w:fill="auto"/>
            <w:vAlign w:val="center"/>
          </w:tcPr>
          <w:p w14:paraId="2BF54EEF" w14:textId="77777777" w:rsidR="00FF1855" w:rsidRPr="00FF1A88" w:rsidRDefault="00FF1855" w:rsidP="00200BBF">
            <w:pPr>
              <w:numPr>
                <w:ilvl w:val="2"/>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7CE1FBF0"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 xml:space="preserve">Можливість застосування з набором </w:t>
            </w:r>
            <w:proofErr w:type="gramStart"/>
            <w:r w:rsidRPr="00FF1A88">
              <w:rPr>
                <w:rFonts w:ascii="Times New Roman" w:hAnsi="Times New Roman"/>
                <w:sz w:val="24"/>
                <w:szCs w:val="24"/>
              </w:rPr>
              <w:t>для</w:t>
            </w:r>
            <w:proofErr w:type="gramEnd"/>
            <w:r w:rsidRPr="00FF1A88">
              <w:rPr>
                <w:rFonts w:ascii="Times New Roman" w:hAnsi="Times New Roman"/>
                <w:sz w:val="24"/>
                <w:szCs w:val="24"/>
              </w:rPr>
              <w:t xml:space="preserve"> біопсії</w:t>
            </w:r>
          </w:p>
        </w:tc>
        <w:tc>
          <w:tcPr>
            <w:tcW w:w="2268" w:type="dxa"/>
            <w:shd w:val="clear" w:color="auto" w:fill="auto"/>
            <w:vAlign w:val="center"/>
          </w:tcPr>
          <w:p w14:paraId="048B3395" w14:textId="77777777" w:rsidR="00FF1855" w:rsidRPr="00FF1A88" w:rsidRDefault="00FF1855" w:rsidP="00552C4B">
            <w:pPr>
              <w:spacing w:line="240" w:lineRule="auto"/>
              <w:jc w:val="center"/>
              <w:rPr>
                <w:rFonts w:ascii="Times New Roman" w:hAnsi="Times New Roman"/>
                <w:sz w:val="24"/>
                <w:szCs w:val="24"/>
              </w:rPr>
            </w:pPr>
            <w:r w:rsidRPr="00FF1A88">
              <w:rPr>
                <w:rFonts w:ascii="Times New Roman" w:hAnsi="Times New Roman"/>
                <w:bCs/>
                <w:sz w:val="24"/>
                <w:szCs w:val="24"/>
              </w:rPr>
              <w:t>Наявність</w:t>
            </w:r>
          </w:p>
        </w:tc>
        <w:tc>
          <w:tcPr>
            <w:tcW w:w="1796" w:type="dxa"/>
            <w:shd w:val="clear" w:color="auto" w:fill="auto"/>
          </w:tcPr>
          <w:p w14:paraId="6B468550" w14:textId="77777777" w:rsidR="00FF1855" w:rsidRPr="00FF1A88" w:rsidRDefault="00FF1855" w:rsidP="00552C4B">
            <w:pPr>
              <w:spacing w:line="240" w:lineRule="auto"/>
              <w:rPr>
                <w:rFonts w:ascii="Times New Roman" w:hAnsi="Times New Roman"/>
                <w:sz w:val="24"/>
                <w:szCs w:val="24"/>
              </w:rPr>
            </w:pPr>
          </w:p>
        </w:tc>
      </w:tr>
      <w:tr w:rsidR="00FF1855" w:rsidRPr="00FF1A88" w14:paraId="035080F9" w14:textId="77777777" w:rsidTr="00552C4B">
        <w:trPr>
          <w:gridAfter w:val="1"/>
          <w:wAfter w:w="12" w:type="dxa"/>
        </w:trPr>
        <w:tc>
          <w:tcPr>
            <w:tcW w:w="1356" w:type="dxa"/>
            <w:shd w:val="clear" w:color="auto" w:fill="auto"/>
            <w:vAlign w:val="center"/>
          </w:tcPr>
          <w:p w14:paraId="2A0CA948" w14:textId="77777777" w:rsidR="00FF1855" w:rsidRPr="00FF1A88" w:rsidRDefault="00FF1855" w:rsidP="00200BBF">
            <w:pPr>
              <w:numPr>
                <w:ilvl w:val="2"/>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42C7033A"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Радіус конвексу, не менше</w:t>
            </w:r>
          </w:p>
        </w:tc>
        <w:tc>
          <w:tcPr>
            <w:tcW w:w="2268" w:type="dxa"/>
            <w:shd w:val="clear" w:color="auto" w:fill="auto"/>
            <w:vAlign w:val="center"/>
          </w:tcPr>
          <w:p w14:paraId="67D39A44" w14:textId="77777777" w:rsidR="00FF1855" w:rsidRPr="00FF1A88" w:rsidRDefault="00FF1855" w:rsidP="00552C4B">
            <w:pPr>
              <w:spacing w:line="240" w:lineRule="auto"/>
              <w:jc w:val="center"/>
              <w:rPr>
                <w:rFonts w:ascii="Times New Roman" w:hAnsi="Times New Roman"/>
                <w:sz w:val="24"/>
                <w:szCs w:val="24"/>
              </w:rPr>
            </w:pPr>
            <w:r w:rsidRPr="00FF1A88">
              <w:rPr>
                <w:rFonts w:ascii="Times New Roman" w:hAnsi="Times New Roman"/>
                <w:bCs/>
                <w:sz w:val="24"/>
                <w:szCs w:val="24"/>
              </w:rPr>
              <w:t>55 мм</w:t>
            </w:r>
          </w:p>
        </w:tc>
        <w:tc>
          <w:tcPr>
            <w:tcW w:w="1796" w:type="dxa"/>
            <w:shd w:val="clear" w:color="auto" w:fill="auto"/>
          </w:tcPr>
          <w:p w14:paraId="3BD20682" w14:textId="77777777" w:rsidR="00FF1855" w:rsidRPr="00FF1A88" w:rsidRDefault="00FF1855" w:rsidP="00552C4B">
            <w:pPr>
              <w:spacing w:line="240" w:lineRule="auto"/>
              <w:rPr>
                <w:rFonts w:ascii="Times New Roman" w:hAnsi="Times New Roman"/>
                <w:sz w:val="24"/>
                <w:szCs w:val="24"/>
              </w:rPr>
            </w:pPr>
          </w:p>
        </w:tc>
      </w:tr>
      <w:tr w:rsidR="00FF1855" w:rsidRPr="00FF1A88" w14:paraId="48F852AB" w14:textId="77777777" w:rsidTr="00552C4B">
        <w:trPr>
          <w:gridAfter w:val="1"/>
          <w:wAfter w:w="12" w:type="dxa"/>
          <w:trHeight w:val="85"/>
        </w:trPr>
        <w:tc>
          <w:tcPr>
            <w:tcW w:w="1356" w:type="dxa"/>
            <w:shd w:val="clear" w:color="auto" w:fill="auto"/>
            <w:vAlign w:val="center"/>
          </w:tcPr>
          <w:p w14:paraId="42707878" w14:textId="77777777" w:rsidR="00FF1855" w:rsidRPr="00FF1A88" w:rsidRDefault="00FF1855" w:rsidP="00200BBF">
            <w:pPr>
              <w:numPr>
                <w:ilvl w:val="2"/>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6FCA6D48"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Кількість елементі</w:t>
            </w:r>
            <w:proofErr w:type="gramStart"/>
            <w:r w:rsidRPr="00FF1A88">
              <w:rPr>
                <w:rFonts w:ascii="Times New Roman" w:hAnsi="Times New Roman"/>
                <w:sz w:val="24"/>
                <w:szCs w:val="24"/>
              </w:rPr>
              <w:t>в</w:t>
            </w:r>
            <w:proofErr w:type="gramEnd"/>
            <w:r w:rsidRPr="00FF1A88">
              <w:rPr>
                <w:rFonts w:ascii="Times New Roman" w:hAnsi="Times New Roman"/>
                <w:sz w:val="24"/>
                <w:szCs w:val="24"/>
              </w:rPr>
              <w:t xml:space="preserve"> датчика, не менше</w:t>
            </w:r>
          </w:p>
        </w:tc>
        <w:tc>
          <w:tcPr>
            <w:tcW w:w="2268" w:type="dxa"/>
            <w:shd w:val="clear" w:color="auto" w:fill="auto"/>
            <w:vAlign w:val="center"/>
          </w:tcPr>
          <w:p w14:paraId="43CF6442" w14:textId="77777777" w:rsidR="00FF1855" w:rsidRPr="00FF1A88" w:rsidRDefault="00FF1855" w:rsidP="00552C4B">
            <w:pPr>
              <w:spacing w:line="240" w:lineRule="auto"/>
              <w:jc w:val="center"/>
              <w:rPr>
                <w:rFonts w:ascii="Times New Roman" w:hAnsi="Times New Roman"/>
                <w:sz w:val="24"/>
                <w:szCs w:val="24"/>
              </w:rPr>
            </w:pPr>
            <w:r w:rsidRPr="00FF1A88">
              <w:rPr>
                <w:rFonts w:ascii="Times New Roman" w:hAnsi="Times New Roman"/>
                <w:sz w:val="24"/>
                <w:szCs w:val="24"/>
              </w:rPr>
              <w:t>192</w:t>
            </w:r>
          </w:p>
        </w:tc>
        <w:tc>
          <w:tcPr>
            <w:tcW w:w="1796" w:type="dxa"/>
            <w:shd w:val="clear" w:color="auto" w:fill="auto"/>
          </w:tcPr>
          <w:p w14:paraId="0646109F" w14:textId="77777777" w:rsidR="00FF1855" w:rsidRPr="00FF1A88" w:rsidRDefault="00FF1855" w:rsidP="00552C4B">
            <w:pPr>
              <w:spacing w:line="240" w:lineRule="auto"/>
              <w:rPr>
                <w:rFonts w:ascii="Times New Roman" w:hAnsi="Times New Roman"/>
                <w:sz w:val="24"/>
                <w:szCs w:val="24"/>
              </w:rPr>
            </w:pPr>
          </w:p>
        </w:tc>
      </w:tr>
      <w:tr w:rsidR="00FF1855" w:rsidRPr="00FF1A88" w14:paraId="5370730E" w14:textId="77777777" w:rsidTr="00552C4B">
        <w:trPr>
          <w:gridAfter w:val="1"/>
          <w:wAfter w:w="12" w:type="dxa"/>
        </w:trPr>
        <w:tc>
          <w:tcPr>
            <w:tcW w:w="1356" w:type="dxa"/>
            <w:shd w:val="clear" w:color="auto" w:fill="auto"/>
            <w:vAlign w:val="center"/>
          </w:tcPr>
          <w:p w14:paraId="798838B8"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79F4D96F" w14:textId="77777777" w:rsidR="00FF1855" w:rsidRPr="00FF1A88" w:rsidRDefault="00FF1855" w:rsidP="00552C4B">
            <w:pPr>
              <w:spacing w:line="240" w:lineRule="auto"/>
              <w:rPr>
                <w:rFonts w:ascii="Times New Roman" w:hAnsi="Times New Roman"/>
                <w:b/>
                <w:sz w:val="24"/>
                <w:szCs w:val="24"/>
              </w:rPr>
            </w:pPr>
            <w:r w:rsidRPr="00FF1A88">
              <w:rPr>
                <w:rFonts w:ascii="Times New Roman" w:hAnsi="Times New Roman"/>
                <w:b/>
                <w:sz w:val="24"/>
                <w:szCs w:val="24"/>
              </w:rPr>
              <w:t>Внутрішньопорожнинний датчик</w:t>
            </w:r>
          </w:p>
        </w:tc>
        <w:tc>
          <w:tcPr>
            <w:tcW w:w="2268" w:type="dxa"/>
            <w:shd w:val="clear" w:color="auto" w:fill="auto"/>
            <w:vAlign w:val="center"/>
          </w:tcPr>
          <w:p w14:paraId="41467B6C" w14:textId="77777777" w:rsidR="00FF1855" w:rsidRPr="00FF1A88" w:rsidRDefault="00FF1855" w:rsidP="00552C4B">
            <w:pPr>
              <w:spacing w:line="240" w:lineRule="auto"/>
              <w:jc w:val="center"/>
              <w:rPr>
                <w:rFonts w:ascii="Times New Roman" w:hAnsi="Times New Roman"/>
                <w:sz w:val="24"/>
                <w:szCs w:val="24"/>
              </w:rPr>
            </w:pPr>
            <w:r w:rsidRPr="00FF1A88">
              <w:rPr>
                <w:rFonts w:ascii="Times New Roman" w:hAnsi="Times New Roman"/>
                <w:b/>
                <w:sz w:val="24"/>
                <w:szCs w:val="24"/>
              </w:rPr>
              <w:t>Наявність</w:t>
            </w:r>
          </w:p>
        </w:tc>
        <w:tc>
          <w:tcPr>
            <w:tcW w:w="1796" w:type="dxa"/>
            <w:shd w:val="clear" w:color="auto" w:fill="auto"/>
          </w:tcPr>
          <w:p w14:paraId="47F9C111" w14:textId="77777777" w:rsidR="00FF1855" w:rsidRPr="00FF1A88" w:rsidRDefault="00FF1855" w:rsidP="00552C4B">
            <w:pPr>
              <w:spacing w:line="240" w:lineRule="auto"/>
              <w:rPr>
                <w:rFonts w:ascii="Times New Roman" w:hAnsi="Times New Roman"/>
                <w:sz w:val="24"/>
                <w:szCs w:val="24"/>
              </w:rPr>
            </w:pPr>
          </w:p>
        </w:tc>
      </w:tr>
      <w:tr w:rsidR="00FF1855" w:rsidRPr="00FF1A88" w14:paraId="10616483" w14:textId="77777777" w:rsidTr="00552C4B">
        <w:trPr>
          <w:gridAfter w:val="1"/>
          <w:wAfter w:w="12" w:type="dxa"/>
        </w:trPr>
        <w:tc>
          <w:tcPr>
            <w:tcW w:w="1356" w:type="dxa"/>
            <w:shd w:val="clear" w:color="auto" w:fill="auto"/>
            <w:vAlign w:val="center"/>
          </w:tcPr>
          <w:p w14:paraId="1BFABDAD" w14:textId="77777777" w:rsidR="00FF1855" w:rsidRPr="00FF1A88" w:rsidRDefault="00FF1855" w:rsidP="00200BBF">
            <w:pPr>
              <w:numPr>
                <w:ilvl w:val="2"/>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7D4B444D"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Область використання</w:t>
            </w:r>
          </w:p>
        </w:tc>
        <w:tc>
          <w:tcPr>
            <w:tcW w:w="2268" w:type="dxa"/>
            <w:shd w:val="clear" w:color="auto" w:fill="auto"/>
            <w:vAlign w:val="center"/>
          </w:tcPr>
          <w:p w14:paraId="4B882F7D" w14:textId="77777777" w:rsidR="00FF1855" w:rsidRPr="00FF1A88" w:rsidRDefault="00FF1855" w:rsidP="00552C4B">
            <w:pPr>
              <w:spacing w:line="240" w:lineRule="auto"/>
              <w:jc w:val="center"/>
              <w:rPr>
                <w:rFonts w:ascii="Times New Roman" w:hAnsi="Times New Roman"/>
                <w:sz w:val="24"/>
                <w:szCs w:val="24"/>
              </w:rPr>
            </w:pPr>
            <w:r w:rsidRPr="00FF1A88">
              <w:rPr>
                <w:rFonts w:ascii="Times New Roman" w:hAnsi="Times New Roman"/>
                <w:sz w:val="24"/>
                <w:szCs w:val="24"/>
              </w:rPr>
              <w:t>Акушерські, гінекологічні, урологічні</w:t>
            </w:r>
          </w:p>
        </w:tc>
        <w:tc>
          <w:tcPr>
            <w:tcW w:w="1796" w:type="dxa"/>
            <w:shd w:val="clear" w:color="auto" w:fill="auto"/>
          </w:tcPr>
          <w:p w14:paraId="4292AF71" w14:textId="77777777" w:rsidR="00FF1855" w:rsidRPr="00FF1A88" w:rsidRDefault="00FF1855" w:rsidP="00552C4B">
            <w:pPr>
              <w:spacing w:line="240" w:lineRule="auto"/>
              <w:rPr>
                <w:rFonts w:ascii="Times New Roman" w:hAnsi="Times New Roman"/>
                <w:sz w:val="24"/>
                <w:szCs w:val="24"/>
              </w:rPr>
            </w:pPr>
          </w:p>
        </w:tc>
      </w:tr>
      <w:tr w:rsidR="00FF1855" w:rsidRPr="00FF1A88" w14:paraId="65E18552" w14:textId="77777777" w:rsidTr="00552C4B">
        <w:trPr>
          <w:gridAfter w:val="1"/>
          <w:wAfter w:w="12" w:type="dxa"/>
        </w:trPr>
        <w:tc>
          <w:tcPr>
            <w:tcW w:w="1356" w:type="dxa"/>
            <w:shd w:val="clear" w:color="auto" w:fill="auto"/>
            <w:vAlign w:val="center"/>
          </w:tcPr>
          <w:p w14:paraId="03599CA2" w14:textId="77777777" w:rsidR="00FF1855" w:rsidRPr="00FF1A88" w:rsidRDefault="00FF1855" w:rsidP="00200BBF">
            <w:pPr>
              <w:numPr>
                <w:ilvl w:val="2"/>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1FDA9851"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Діапазон частот, не вужче</w:t>
            </w:r>
          </w:p>
        </w:tc>
        <w:tc>
          <w:tcPr>
            <w:tcW w:w="2268" w:type="dxa"/>
            <w:shd w:val="clear" w:color="auto" w:fill="auto"/>
            <w:vAlign w:val="center"/>
          </w:tcPr>
          <w:p w14:paraId="20122E60" w14:textId="77777777" w:rsidR="00FF1855" w:rsidRPr="00FF1A88" w:rsidRDefault="00FF1855" w:rsidP="00552C4B">
            <w:pPr>
              <w:spacing w:line="240" w:lineRule="auto"/>
              <w:jc w:val="center"/>
              <w:rPr>
                <w:rFonts w:ascii="Times New Roman" w:hAnsi="Times New Roman"/>
                <w:sz w:val="24"/>
                <w:szCs w:val="24"/>
              </w:rPr>
            </w:pPr>
            <w:r w:rsidRPr="00FF1A88">
              <w:rPr>
                <w:rFonts w:ascii="Times New Roman" w:hAnsi="Times New Roman"/>
                <w:sz w:val="24"/>
                <w:szCs w:val="24"/>
              </w:rPr>
              <w:t>від 2 до 11 МГц</w:t>
            </w:r>
          </w:p>
        </w:tc>
        <w:tc>
          <w:tcPr>
            <w:tcW w:w="1796" w:type="dxa"/>
            <w:shd w:val="clear" w:color="auto" w:fill="auto"/>
          </w:tcPr>
          <w:p w14:paraId="7489CF45" w14:textId="77777777" w:rsidR="00FF1855" w:rsidRPr="00FF1A88" w:rsidRDefault="00FF1855" w:rsidP="00552C4B">
            <w:pPr>
              <w:spacing w:line="240" w:lineRule="auto"/>
              <w:rPr>
                <w:rFonts w:ascii="Times New Roman" w:hAnsi="Times New Roman"/>
                <w:sz w:val="24"/>
                <w:szCs w:val="24"/>
              </w:rPr>
            </w:pPr>
          </w:p>
        </w:tc>
      </w:tr>
      <w:tr w:rsidR="00FF1855" w:rsidRPr="00FF1A88" w14:paraId="2CE01A4D" w14:textId="77777777" w:rsidTr="00552C4B">
        <w:trPr>
          <w:gridAfter w:val="1"/>
          <w:wAfter w:w="12" w:type="dxa"/>
        </w:trPr>
        <w:tc>
          <w:tcPr>
            <w:tcW w:w="1356" w:type="dxa"/>
            <w:shd w:val="clear" w:color="auto" w:fill="auto"/>
            <w:vAlign w:val="center"/>
          </w:tcPr>
          <w:p w14:paraId="17C4935A" w14:textId="77777777" w:rsidR="00FF1855" w:rsidRPr="00FF1A88" w:rsidRDefault="00FF1855" w:rsidP="00200BBF">
            <w:pPr>
              <w:numPr>
                <w:ilvl w:val="2"/>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6B55A122"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 xml:space="preserve">Зона огляду, не менше: </w:t>
            </w:r>
          </w:p>
        </w:tc>
        <w:tc>
          <w:tcPr>
            <w:tcW w:w="2268" w:type="dxa"/>
            <w:shd w:val="clear" w:color="auto" w:fill="auto"/>
            <w:vAlign w:val="center"/>
          </w:tcPr>
          <w:p w14:paraId="4F139375" w14:textId="77777777" w:rsidR="00FF1855" w:rsidRPr="00FF1A88" w:rsidRDefault="00FF1855" w:rsidP="00552C4B">
            <w:pPr>
              <w:spacing w:line="240" w:lineRule="auto"/>
              <w:jc w:val="center"/>
              <w:rPr>
                <w:rFonts w:ascii="Times New Roman" w:hAnsi="Times New Roman"/>
                <w:sz w:val="24"/>
                <w:szCs w:val="24"/>
              </w:rPr>
            </w:pPr>
            <w:r w:rsidRPr="00FF1A88">
              <w:rPr>
                <w:rFonts w:ascii="Times New Roman" w:hAnsi="Times New Roman"/>
                <w:sz w:val="24"/>
                <w:szCs w:val="24"/>
              </w:rPr>
              <w:t>200°</w:t>
            </w:r>
          </w:p>
        </w:tc>
        <w:tc>
          <w:tcPr>
            <w:tcW w:w="1796" w:type="dxa"/>
            <w:shd w:val="clear" w:color="auto" w:fill="auto"/>
          </w:tcPr>
          <w:p w14:paraId="3D0CBDF4" w14:textId="77777777" w:rsidR="00FF1855" w:rsidRPr="00FF1A88" w:rsidRDefault="00FF1855" w:rsidP="00552C4B">
            <w:pPr>
              <w:spacing w:line="240" w:lineRule="auto"/>
              <w:rPr>
                <w:rFonts w:ascii="Times New Roman" w:hAnsi="Times New Roman"/>
                <w:sz w:val="24"/>
                <w:szCs w:val="24"/>
              </w:rPr>
            </w:pPr>
          </w:p>
        </w:tc>
      </w:tr>
      <w:tr w:rsidR="00FF1855" w:rsidRPr="00FF1A88" w14:paraId="2C101A5D" w14:textId="77777777" w:rsidTr="00552C4B">
        <w:trPr>
          <w:gridAfter w:val="1"/>
          <w:wAfter w:w="12" w:type="dxa"/>
        </w:trPr>
        <w:tc>
          <w:tcPr>
            <w:tcW w:w="1356" w:type="dxa"/>
            <w:shd w:val="clear" w:color="auto" w:fill="auto"/>
            <w:vAlign w:val="center"/>
          </w:tcPr>
          <w:p w14:paraId="2C5DBB97" w14:textId="77777777" w:rsidR="00FF1855" w:rsidRPr="00FF1A88" w:rsidRDefault="00FF1855" w:rsidP="00200BBF">
            <w:pPr>
              <w:numPr>
                <w:ilvl w:val="2"/>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22F24B80"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Кількість елементі</w:t>
            </w:r>
            <w:proofErr w:type="gramStart"/>
            <w:r w:rsidRPr="00FF1A88">
              <w:rPr>
                <w:rFonts w:ascii="Times New Roman" w:hAnsi="Times New Roman"/>
                <w:sz w:val="24"/>
                <w:szCs w:val="24"/>
              </w:rPr>
              <w:t>в</w:t>
            </w:r>
            <w:proofErr w:type="gramEnd"/>
            <w:r w:rsidRPr="00FF1A88">
              <w:rPr>
                <w:rFonts w:ascii="Times New Roman" w:hAnsi="Times New Roman"/>
                <w:sz w:val="24"/>
                <w:szCs w:val="24"/>
              </w:rPr>
              <w:t xml:space="preserve"> датчика, не менше</w:t>
            </w:r>
          </w:p>
        </w:tc>
        <w:tc>
          <w:tcPr>
            <w:tcW w:w="2268" w:type="dxa"/>
            <w:shd w:val="clear" w:color="auto" w:fill="auto"/>
            <w:vAlign w:val="center"/>
          </w:tcPr>
          <w:p w14:paraId="44473774" w14:textId="77777777" w:rsidR="00FF1855" w:rsidRPr="00FF1A88" w:rsidRDefault="00FF1855" w:rsidP="00552C4B">
            <w:pPr>
              <w:spacing w:line="240" w:lineRule="auto"/>
              <w:jc w:val="center"/>
              <w:rPr>
                <w:rFonts w:ascii="Times New Roman" w:hAnsi="Times New Roman"/>
                <w:sz w:val="24"/>
                <w:szCs w:val="24"/>
              </w:rPr>
            </w:pPr>
            <w:r w:rsidRPr="00FF1A88">
              <w:rPr>
                <w:rFonts w:ascii="Times New Roman" w:hAnsi="Times New Roman"/>
                <w:sz w:val="24"/>
                <w:szCs w:val="24"/>
              </w:rPr>
              <w:t>192</w:t>
            </w:r>
          </w:p>
        </w:tc>
        <w:tc>
          <w:tcPr>
            <w:tcW w:w="1796" w:type="dxa"/>
            <w:shd w:val="clear" w:color="auto" w:fill="auto"/>
          </w:tcPr>
          <w:p w14:paraId="7B2741B1" w14:textId="77777777" w:rsidR="00FF1855" w:rsidRPr="00FF1A88" w:rsidRDefault="00FF1855" w:rsidP="00552C4B">
            <w:pPr>
              <w:spacing w:line="240" w:lineRule="auto"/>
              <w:rPr>
                <w:rFonts w:ascii="Times New Roman" w:hAnsi="Times New Roman"/>
                <w:sz w:val="24"/>
                <w:szCs w:val="24"/>
              </w:rPr>
            </w:pPr>
          </w:p>
        </w:tc>
      </w:tr>
      <w:tr w:rsidR="00FF1855" w:rsidRPr="00FF1A88" w14:paraId="6CAA5080" w14:textId="77777777" w:rsidTr="00552C4B">
        <w:trPr>
          <w:gridAfter w:val="1"/>
          <w:wAfter w:w="12" w:type="dxa"/>
        </w:trPr>
        <w:tc>
          <w:tcPr>
            <w:tcW w:w="1356" w:type="dxa"/>
            <w:shd w:val="clear" w:color="auto" w:fill="auto"/>
            <w:vAlign w:val="center"/>
          </w:tcPr>
          <w:p w14:paraId="00D02D64" w14:textId="77777777" w:rsidR="00FF1855" w:rsidRPr="00FF1A88" w:rsidRDefault="00FF1855" w:rsidP="00200BBF">
            <w:pPr>
              <w:numPr>
                <w:ilvl w:val="1"/>
                <w:numId w:val="16"/>
              </w:numPr>
              <w:spacing w:line="240" w:lineRule="auto"/>
              <w:contextualSpacing/>
              <w:rPr>
                <w:rFonts w:ascii="Times New Roman" w:hAnsi="Times New Roman"/>
                <w:sz w:val="24"/>
                <w:szCs w:val="24"/>
              </w:rPr>
            </w:pPr>
            <w:r w:rsidRPr="00FF1A88">
              <w:rPr>
                <w:rFonts w:ascii="Times New Roman" w:hAnsi="Times New Roman"/>
                <w:sz w:val="24"/>
                <w:szCs w:val="24"/>
              </w:rPr>
              <w:t xml:space="preserve"> </w:t>
            </w:r>
          </w:p>
        </w:tc>
        <w:tc>
          <w:tcPr>
            <w:tcW w:w="4309" w:type="dxa"/>
            <w:shd w:val="clear" w:color="auto" w:fill="auto"/>
            <w:vAlign w:val="center"/>
          </w:tcPr>
          <w:p w14:paraId="4D6A135E" w14:textId="77777777" w:rsidR="00FF1855" w:rsidRPr="00FF1A88" w:rsidRDefault="00FF1855" w:rsidP="00552C4B">
            <w:pPr>
              <w:spacing w:line="240" w:lineRule="auto"/>
              <w:rPr>
                <w:rFonts w:ascii="Times New Roman" w:hAnsi="Times New Roman"/>
                <w:b/>
                <w:sz w:val="24"/>
                <w:szCs w:val="24"/>
              </w:rPr>
            </w:pPr>
            <w:r w:rsidRPr="00FF1A88">
              <w:rPr>
                <w:rFonts w:ascii="Times New Roman" w:hAnsi="Times New Roman"/>
                <w:b/>
                <w:sz w:val="24"/>
                <w:szCs w:val="24"/>
              </w:rPr>
              <w:t>Лінійний монокристалічний датчик</w:t>
            </w:r>
          </w:p>
        </w:tc>
        <w:tc>
          <w:tcPr>
            <w:tcW w:w="2268" w:type="dxa"/>
            <w:shd w:val="clear" w:color="auto" w:fill="auto"/>
            <w:vAlign w:val="center"/>
          </w:tcPr>
          <w:p w14:paraId="7975E645" w14:textId="77777777" w:rsidR="00FF1855" w:rsidRPr="00FF1A88" w:rsidRDefault="00FF1855" w:rsidP="00552C4B">
            <w:pPr>
              <w:spacing w:line="240" w:lineRule="auto"/>
              <w:jc w:val="center"/>
              <w:rPr>
                <w:rFonts w:ascii="Times New Roman" w:hAnsi="Times New Roman"/>
                <w:bCs/>
                <w:sz w:val="24"/>
                <w:szCs w:val="24"/>
              </w:rPr>
            </w:pPr>
          </w:p>
        </w:tc>
        <w:tc>
          <w:tcPr>
            <w:tcW w:w="1796" w:type="dxa"/>
            <w:shd w:val="clear" w:color="auto" w:fill="auto"/>
            <w:vAlign w:val="center"/>
          </w:tcPr>
          <w:p w14:paraId="3B0FEAAA" w14:textId="77777777" w:rsidR="00FF1855" w:rsidRPr="00FF1A88" w:rsidRDefault="00FF1855" w:rsidP="00552C4B">
            <w:pPr>
              <w:spacing w:line="240" w:lineRule="auto"/>
              <w:rPr>
                <w:rFonts w:ascii="Times New Roman" w:hAnsi="Times New Roman"/>
                <w:sz w:val="24"/>
                <w:szCs w:val="24"/>
              </w:rPr>
            </w:pPr>
          </w:p>
        </w:tc>
      </w:tr>
      <w:tr w:rsidR="00FF1855" w:rsidRPr="00FF1A88" w14:paraId="605C2A28" w14:textId="77777777" w:rsidTr="00552C4B">
        <w:trPr>
          <w:gridAfter w:val="1"/>
          <w:wAfter w:w="12" w:type="dxa"/>
        </w:trPr>
        <w:tc>
          <w:tcPr>
            <w:tcW w:w="1356" w:type="dxa"/>
            <w:shd w:val="clear" w:color="auto" w:fill="auto"/>
            <w:vAlign w:val="center"/>
          </w:tcPr>
          <w:p w14:paraId="5CDF290C" w14:textId="77777777" w:rsidR="00FF1855" w:rsidRPr="00FF1A88" w:rsidRDefault="00FF1855" w:rsidP="00200BBF">
            <w:pPr>
              <w:numPr>
                <w:ilvl w:val="2"/>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78369696"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Область використання</w:t>
            </w:r>
          </w:p>
        </w:tc>
        <w:tc>
          <w:tcPr>
            <w:tcW w:w="2268" w:type="dxa"/>
            <w:shd w:val="clear" w:color="auto" w:fill="auto"/>
            <w:vAlign w:val="center"/>
          </w:tcPr>
          <w:p w14:paraId="613BE18A" w14:textId="77777777" w:rsidR="00FF1855" w:rsidRPr="00FF1A88" w:rsidRDefault="00FF1855" w:rsidP="00552C4B">
            <w:pPr>
              <w:spacing w:line="240" w:lineRule="auto"/>
              <w:jc w:val="center"/>
              <w:rPr>
                <w:rFonts w:ascii="Times New Roman" w:hAnsi="Times New Roman"/>
                <w:bCs/>
                <w:sz w:val="24"/>
                <w:szCs w:val="24"/>
              </w:rPr>
            </w:pPr>
            <w:r w:rsidRPr="00FF1A88">
              <w:rPr>
                <w:rFonts w:ascii="Times New Roman" w:hAnsi="Times New Roman"/>
                <w:bCs/>
                <w:sz w:val="24"/>
                <w:szCs w:val="24"/>
              </w:rPr>
              <w:t xml:space="preserve">Судинні </w:t>
            </w:r>
            <w:proofErr w:type="gramStart"/>
            <w:r w:rsidRPr="00FF1A88">
              <w:rPr>
                <w:rFonts w:ascii="Times New Roman" w:hAnsi="Times New Roman"/>
                <w:bCs/>
                <w:sz w:val="24"/>
                <w:szCs w:val="24"/>
              </w:rPr>
              <w:t>досл</w:t>
            </w:r>
            <w:proofErr w:type="gramEnd"/>
            <w:r w:rsidRPr="00FF1A88">
              <w:rPr>
                <w:rFonts w:ascii="Times New Roman" w:hAnsi="Times New Roman"/>
                <w:bCs/>
                <w:sz w:val="24"/>
                <w:szCs w:val="24"/>
              </w:rPr>
              <w:t>ідженя, дослідження малих органів та мускульно-скелетарної системи</w:t>
            </w:r>
          </w:p>
        </w:tc>
        <w:tc>
          <w:tcPr>
            <w:tcW w:w="1796" w:type="dxa"/>
            <w:shd w:val="clear" w:color="auto" w:fill="auto"/>
            <w:vAlign w:val="center"/>
          </w:tcPr>
          <w:p w14:paraId="51485E72" w14:textId="77777777" w:rsidR="00FF1855" w:rsidRPr="00FF1A88" w:rsidRDefault="00FF1855" w:rsidP="00552C4B">
            <w:pPr>
              <w:spacing w:line="240" w:lineRule="auto"/>
              <w:rPr>
                <w:rFonts w:ascii="Times New Roman" w:hAnsi="Times New Roman"/>
                <w:sz w:val="24"/>
                <w:szCs w:val="24"/>
              </w:rPr>
            </w:pPr>
          </w:p>
        </w:tc>
      </w:tr>
      <w:tr w:rsidR="00FF1855" w:rsidRPr="00FF1A88" w14:paraId="0CD84915" w14:textId="77777777" w:rsidTr="00552C4B">
        <w:trPr>
          <w:gridAfter w:val="1"/>
          <w:wAfter w:w="12" w:type="dxa"/>
        </w:trPr>
        <w:tc>
          <w:tcPr>
            <w:tcW w:w="1356" w:type="dxa"/>
            <w:shd w:val="clear" w:color="auto" w:fill="auto"/>
            <w:vAlign w:val="center"/>
          </w:tcPr>
          <w:p w14:paraId="4ACA2C34" w14:textId="77777777" w:rsidR="00FF1855" w:rsidRPr="00FF1A88" w:rsidRDefault="00FF1855" w:rsidP="00200BBF">
            <w:pPr>
              <w:numPr>
                <w:ilvl w:val="2"/>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490EA167"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Діапазон частот, не вужче</w:t>
            </w:r>
          </w:p>
        </w:tc>
        <w:tc>
          <w:tcPr>
            <w:tcW w:w="2268" w:type="dxa"/>
            <w:shd w:val="clear" w:color="auto" w:fill="auto"/>
            <w:vAlign w:val="center"/>
          </w:tcPr>
          <w:p w14:paraId="5152D671" w14:textId="77777777" w:rsidR="00FF1855" w:rsidRPr="00FF1A88" w:rsidRDefault="00FF1855" w:rsidP="00552C4B">
            <w:pPr>
              <w:spacing w:line="240" w:lineRule="auto"/>
              <w:jc w:val="center"/>
              <w:rPr>
                <w:rFonts w:ascii="Times New Roman" w:hAnsi="Times New Roman"/>
                <w:bCs/>
                <w:sz w:val="24"/>
                <w:szCs w:val="24"/>
              </w:rPr>
            </w:pPr>
            <w:r w:rsidRPr="00FF1A88">
              <w:rPr>
                <w:rFonts w:ascii="Times New Roman" w:hAnsi="Times New Roman"/>
                <w:bCs/>
                <w:sz w:val="24"/>
                <w:szCs w:val="24"/>
              </w:rPr>
              <w:t>3 до 1</w:t>
            </w:r>
            <w:r w:rsidRPr="00FF1A88">
              <w:rPr>
                <w:rFonts w:ascii="Times New Roman" w:hAnsi="Times New Roman"/>
                <w:bCs/>
                <w:sz w:val="24"/>
                <w:szCs w:val="24"/>
                <w:lang w:val="en-US"/>
              </w:rPr>
              <w:t>4</w:t>
            </w:r>
            <w:r w:rsidRPr="00FF1A88">
              <w:rPr>
                <w:rFonts w:ascii="Times New Roman" w:hAnsi="Times New Roman"/>
                <w:bCs/>
                <w:sz w:val="24"/>
                <w:szCs w:val="24"/>
              </w:rPr>
              <w:t xml:space="preserve"> МГц</w:t>
            </w:r>
          </w:p>
        </w:tc>
        <w:tc>
          <w:tcPr>
            <w:tcW w:w="1796" w:type="dxa"/>
            <w:shd w:val="clear" w:color="auto" w:fill="auto"/>
            <w:vAlign w:val="center"/>
          </w:tcPr>
          <w:p w14:paraId="71F987B6" w14:textId="77777777" w:rsidR="00FF1855" w:rsidRPr="00FF1A88" w:rsidRDefault="00FF1855" w:rsidP="00552C4B">
            <w:pPr>
              <w:spacing w:line="240" w:lineRule="auto"/>
              <w:rPr>
                <w:rFonts w:ascii="Times New Roman" w:hAnsi="Times New Roman"/>
                <w:sz w:val="24"/>
                <w:szCs w:val="24"/>
              </w:rPr>
            </w:pPr>
          </w:p>
        </w:tc>
      </w:tr>
      <w:tr w:rsidR="00FF1855" w:rsidRPr="00FF1A88" w14:paraId="1FC38DBB" w14:textId="77777777" w:rsidTr="00552C4B">
        <w:trPr>
          <w:gridAfter w:val="1"/>
          <w:wAfter w:w="12" w:type="dxa"/>
        </w:trPr>
        <w:tc>
          <w:tcPr>
            <w:tcW w:w="1356" w:type="dxa"/>
            <w:shd w:val="clear" w:color="auto" w:fill="auto"/>
            <w:vAlign w:val="center"/>
          </w:tcPr>
          <w:p w14:paraId="607856C3" w14:textId="77777777" w:rsidR="00FF1855" w:rsidRPr="00FF1A88" w:rsidRDefault="00FF1855" w:rsidP="00200BBF">
            <w:pPr>
              <w:numPr>
                <w:ilvl w:val="2"/>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03A55029"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Апертура, не менше</w:t>
            </w:r>
          </w:p>
        </w:tc>
        <w:tc>
          <w:tcPr>
            <w:tcW w:w="2268" w:type="dxa"/>
            <w:shd w:val="clear" w:color="auto" w:fill="auto"/>
            <w:vAlign w:val="center"/>
          </w:tcPr>
          <w:p w14:paraId="7800D5C9" w14:textId="77777777" w:rsidR="00FF1855" w:rsidRPr="00FF1A88" w:rsidRDefault="00FF1855" w:rsidP="00552C4B">
            <w:pPr>
              <w:spacing w:line="240" w:lineRule="auto"/>
              <w:jc w:val="center"/>
              <w:rPr>
                <w:rFonts w:ascii="Times New Roman" w:hAnsi="Times New Roman"/>
                <w:bCs/>
                <w:sz w:val="24"/>
                <w:szCs w:val="24"/>
              </w:rPr>
            </w:pPr>
            <w:r w:rsidRPr="00FF1A88">
              <w:rPr>
                <w:rFonts w:ascii="Times New Roman" w:hAnsi="Times New Roman"/>
                <w:bCs/>
                <w:sz w:val="24"/>
                <w:szCs w:val="24"/>
                <w:lang w:val="en-US"/>
              </w:rPr>
              <w:t>50</w:t>
            </w:r>
            <w:r w:rsidRPr="00FF1A88">
              <w:rPr>
                <w:rFonts w:ascii="Times New Roman" w:hAnsi="Times New Roman"/>
                <w:bCs/>
                <w:sz w:val="24"/>
                <w:szCs w:val="24"/>
              </w:rPr>
              <w:t xml:space="preserve"> мм</w:t>
            </w:r>
          </w:p>
        </w:tc>
        <w:tc>
          <w:tcPr>
            <w:tcW w:w="1796" w:type="dxa"/>
            <w:shd w:val="clear" w:color="auto" w:fill="auto"/>
            <w:vAlign w:val="center"/>
          </w:tcPr>
          <w:p w14:paraId="53167641" w14:textId="77777777" w:rsidR="00FF1855" w:rsidRPr="00FF1A88" w:rsidRDefault="00FF1855" w:rsidP="00552C4B">
            <w:pPr>
              <w:spacing w:line="240" w:lineRule="auto"/>
              <w:rPr>
                <w:rFonts w:ascii="Times New Roman" w:hAnsi="Times New Roman"/>
                <w:sz w:val="24"/>
                <w:szCs w:val="24"/>
              </w:rPr>
            </w:pPr>
          </w:p>
        </w:tc>
      </w:tr>
      <w:tr w:rsidR="00FF1855" w:rsidRPr="00FF1A88" w14:paraId="39D58F15" w14:textId="77777777" w:rsidTr="00552C4B">
        <w:trPr>
          <w:gridAfter w:val="1"/>
          <w:wAfter w:w="12" w:type="dxa"/>
        </w:trPr>
        <w:tc>
          <w:tcPr>
            <w:tcW w:w="1356" w:type="dxa"/>
            <w:shd w:val="clear" w:color="auto" w:fill="auto"/>
            <w:vAlign w:val="center"/>
          </w:tcPr>
          <w:p w14:paraId="2C210AEA" w14:textId="77777777" w:rsidR="00FF1855" w:rsidRPr="00FF1A88" w:rsidRDefault="00FF1855" w:rsidP="00200BBF">
            <w:pPr>
              <w:numPr>
                <w:ilvl w:val="2"/>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0AAC6D88"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Кількість елементі</w:t>
            </w:r>
            <w:proofErr w:type="gramStart"/>
            <w:r w:rsidRPr="00FF1A88">
              <w:rPr>
                <w:rFonts w:ascii="Times New Roman" w:hAnsi="Times New Roman"/>
                <w:sz w:val="24"/>
                <w:szCs w:val="24"/>
              </w:rPr>
              <w:t>в</w:t>
            </w:r>
            <w:proofErr w:type="gramEnd"/>
            <w:r w:rsidRPr="00FF1A88">
              <w:rPr>
                <w:rFonts w:ascii="Times New Roman" w:hAnsi="Times New Roman"/>
                <w:sz w:val="24"/>
                <w:szCs w:val="24"/>
              </w:rPr>
              <w:t xml:space="preserve"> датчика, не менше</w:t>
            </w:r>
          </w:p>
        </w:tc>
        <w:tc>
          <w:tcPr>
            <w:tcW w:w="2268" w:type="dxa"/>
            <w:shd w:val="clear" w:color="auto" w:fill="auto"/>
            <w:vAlign w:val="center"/>
          </w:tcPr>
          <w:p w14:paraId="13F2A891" w14:textId="77777777" w:rsidR="00FF1855" w:rsidRPr="00FF1A88" w:rsidRDefault="00FF1855" w:rsidP="00552C4B">
            <w:pPr>
              <w:spacing w:line="240" w:lineRule="auto"/>
              <w:jc w:val="center"/>
              <w:rPr>
                <w:rFonts w:ascii="Times New Roman" w:hAnsi="Times New Roman"/>
                <w:bCs/>
                <w:sz w:val="24"/>
                <w:szCs w:val="24"/>
              </w:rPr>
            </w:pPr>
            <w:r w:rsidRPr="00FF1A88">
              <w:rPr>
                <w:rFonts w:ascii="Times New Roman" w:hAnsi="Times New Roman"/>
                <w:bCs/>
                <w:sz w:val="24"/>
                <w:szCs w:val="24"/>
              </w:rPr>
              <w:t>256</w:t>
            </w:r>
          </w:p>
        </w:tc>
        <w:tc>
          <w:tcPr>
            <w:tcW w:w="1796" w:type="dxa"/>
            <w:shd w:val="clear" w:color="auto" w:fill="auto"/>
            <w:vAlign w:val="center"/>
          </w:tcPr>
          <w:p w14:paraId="5F3971F4" w14:textId="77777777" w:rsidR="00FF1855" w:rsidRPr="00FF1A88" w:rsidRDefault="00FF1855" w:rsidP="00552C4B">
            <w:pPr>
              <w:spacing w:line="240" w:lineRule="auto"/>
              <w:rPr>
                <w:rFonts w:ascii="Times New Roman" w:hAnsi="Times New Roman"/>
                <w:sz w:val="24"/>
                <w:szCs w:val="24"/>
              </w:rPr>
            </w:pPr>
          </w:p>
        </w:tc>
      </w:tr>
      <w:tr w:rsidR="00FF1855" w:rsidRPr="00FF1A88" w14:paraId="32283968" w14:textId="77777777" w:rsidTr="00552C4B">
        <w:trPr>
          <w:gridAfter w:val="1"/>
          <w:wAfter w:w="12" w:type="dxa"/>
        </w:trPr>
        <w:tc>
          <w:tcPr>
            <w:tcW w:w="1356" w:type="dxa"/>
            <w:shd w:val="clear" w:color="auto" w:fill="auto"/>
            <w:vAlign w:val="center"/>
          </w:tcPr>
          <w:p w14:paraId="50DEF29E" w14:textId="77777777" w:rsidR="00FF1855" w:rsidRPr="00FF1A88" w:rsidRDefault="00FF1855" w:rsidP="00200BBF">
            <w:pPr>
              <w:numPr>
                <w:ilvl w:val="2"/>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140E7703"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 xml:space="preserve">Можливість застосування з набором </w:t>
            </w:r>
            <w:proofErr w:type="gramStart"/>
            <w:r w:rsidRPr="00FF1A88">
              <w:rPr>
                <w:rFonts w:ascii="Times New Roman" w:hAnsi="Times New Roman"/>
                <w:sz w:val="24"/>
                <w:szCs w:val="24"/>
              </w:rPr>
              <w:t>для</w:t>
            </w:r>
            <w:proofErr w:type="gramEnd"/>
            <w:r w:rsidRPr="00FF1A88">
              <w:rPr>
                <w:rFonts w:ascii="Times New Roman" w:hAnsi="Times New Roman"/>
                <w:sz w:val="24"/>
                <w:szCs w:val="24"/>
              </w:rPr>
              <w:t xml:space="preserve"> біопсії</w:t>
            </w:r>
          </w:p>
        </w:tc>
        <w:tc>
          <w:tcPr>
            <w:tcW w:w="2268" w:type="dxa"/>
            <w:shd w:val="clear" w:color="auto" w:fill="auto"/>
            <w:vAlign w:val="center"/>
          </w:tcPr>
          <w:p w14:paraId="09F858E1" w14:textId="77777777" w:rsidR="00FF1855" w:rsidRPr="00FF1A88" w:rsidRDefault="00FF1855" w:rsidP="00552C4B">
            <w:pPr>
              <w:spacing w:line="240" w:lineRule="auto"/>
              <w:jc w:val="center"/>
              <w:rPr>
                <w:rFonts w:ascii="Times New Roman" w:hAnsi="Times New Roman"/>
                <w:bCs/>
                <w:sz w:val="24"/>
                <w:szCs w:val="24"/>
              </w:rPr>
            </w:pPr>
            <w:r w:rsidRPr="00FF1A88">
              <w:rPr>
                <w:rFonts w:ascii="Times New Roman" w:hAnsi="Times New Roman"/>
                <w:bCs/>
                <w:sz w:val="24"/>
                <w:szCs w:val="24"/>
              </w:rPr>
              <w:t>Наявність</w:t>
            </w:r>
          </w:p>
        </w:tc>
        <w:tc>
          <w:tcPr>
            <w:tcW w:w="1796" w:type="dxa"/>
            <w:shd w:val="clear" w:color="auto" w:fill="auto"/>
            <w:vAlign w:val="center"/>
          </w:tcPr>
          <w:p w14:paraId="1776585A" w14:textId="77777777" w:rsidR="00FF1855" w:rsidRPr="00FF1A88" w:rsidRDefault="00FF1855" w:rsidP="00552C4B">
            <w:pPr>
              <w:spacing w:line="240" w:lineRule="auto"/>
              <w:rPr>
                <w:rFonts w:ascii="Times New Roman" w:hAnsi="Times New Roman"/>
                <w:sz w:val="24"/>
                <w:szCs w:val="24"/>
              </w:rPr>
            </w:pPr>
          </w:p>
        </w:tc>
      </w:tr>
      <w:tr w:rsidR="00FF1855" w:rsidRPr="00FF1A88" w14:paraId="4FD19238" w14:textId="77777777" w:rsidTr="00552C4B">
        <w:trPr>
          <w:gridAfter w:val="1"/>
          <w:wAfter w:w="12" w:type="dxa"/>
        </w:trPr>
        <w:tc>
          <w:tcPr>
            <w:tcW w:w="1356" w:type="dxa"/>
            <w:shd w:val="clear" w:color="auto" w:fill="auto"/>
            <w:vAlign w:val="center"/>
          </w:tcPr>
          <w:p w14:paraId="4C2F13E9" w14:textId="77777777" w:rsidR="00FF1855" w:rsidRPr="00FF1A88" w:rsidRDefault="00FF1855" w:rsidP="00552C4B">
            <w:pPr>
              <w:spacing w:line="240" w:lineRule="auto"/>
              <w:contextualSpacing/>
              <w:rPr>
                <w:rFonts w:ascii="Times New Roman" w:hAnsi="Times New Roman"/>
                <w:sz w:val="24"/>
                <w:szCs w:val="24"/>
              </w:rPr>
            </w:pPr>
            <w:r w:rsidRPr="00FF1A88">
              <w:rPr>
                <w:rFonts w:ascii="Times New Roman" w:hAnsi="Times New Roman"/>
                <w:sz w:val="24"/>
                <w:szCs w:val="24"/>
              </w:rPr>
              <w:t>10.4</w:t>
            </w:r>
          </w:p>
        </w:tc>
        <w:tc>
          <w:tcPr>
            <w:tcW w:w="4309" w:type="dxa"/>
            <w:shd w:val="clear" w:color="auto" w:fill="auto"/>
            <w:vAlign w:val="center"/>
          </w:tcPr>
          <w:p w14:paraId="451BB646" w14:textId="77777777" w:rsidR="00FF1855" w:rsidRPr="00FF1A88" w:rsidRDefault="00FF1855" w:rsidP="00552C4B">
            <w:pPr>
              <w:spacing w:line="240" w:lineRule="auto"/>
              <w:rPr>
                <w:rFonts w:ascii="Times New Roman" w:hAnsi="Times New Roman"/>
                <w:b/>
                <w:bCs/>
                <w:sz w:val="24"/>
                <w:szCs w:val="24"/>
                <w:highlight w:val="black"/>
              </w:rPr>
            </w:pPr>
            <w:r w:rsidRPr="00FF1A88">
              <w:rPr>
                <w:rFonts w:ascii="Times New Roman" w:hAnsi="Times New Roman"/>
                <w:b/>
                <w:bCs/>
                <w:sz w:val="24"/>
                <w:szCs w:val="24"/>
              </w:rPr>
              <w:t>Фазований датчик</w:t>
            </w:r>
          </w:p>
        </w:tc>
        <w:tc>
          <w:tcPr>
            <w:tcW w:w="2268" w:type="dxa"/>
            <w:shd w:val="clear" w:color="auto" w:fill="auto"/>
            <w:vAlign w:val="center"/>
          </w:tcPr>
          <w:p w14:paraId="532C7318" w14:textId="77777777" w:rsidR="00FF1855" w:rsidRPr="00FF1A88" w:rsidRDefault="00FF1855" w:rsidP="00552C4B">
            <w:pPr>
              <w:spacing w:line="240" w:lineRule="auto"/>
              <w:jc w:val="center"/>
              <w:rPr>
                <w:rFonts w:ascii="Times New Roman" w:hAnsi="Times New Roman"/>
                <w:bCs/>
                <w:sz w:val="24"/>
                <w:szCs w:val="24"/>
              </w:rPr>
            </w:pPr>
          </w:p>
        </w:tc>
        <w:tc>
          <w:tcPr>
            <w:tcW w:w="1796" w:type="dxa"/>
            <w:shd w:val="clear" w:color="auto" w:fill="auto"/>
            <w:vAlign w:val="center"/>
          </w:tcPr>
          <w:p w14:paraId="6B484D7D" w14:textId="77777777" w:rsidR="00FF1855" w:rsidRPr="00FF1A88" w:rsidRDefault="00FF1855" w:rsidP="00552C4B">
            <w:pPr>
              <w:spacing w:line="240" w:lineRule="auto"/>
              <w:rPr>
                <w:rFonts w:ascii="Times New Roman" w:hAnsi="Times New Roman"/>
                <w:sz w:val="24"/>
                <w:szCs w:val="24"/>
              </w:rPr>
            </w:pPr>
          </w:p>
        </w:tc>
      </w:tr>
      <w:tr w:rsidR="00FF1855" w:rsidRPr="00FF1A88" w14:paraId="1382602B" w14:textId="77777777" w:rsidTr="00552C4B">
        <w:trPr>
          <w:gridAfter w:val="1"/>
          <w:wAfter w:w="12" w:type="dxa"/>
        </w:trPr>
        <w:tc>
          <w:tcPr>
            <w:tcW w:w="1356" w:type="dxa"/>
            <w:shd w:val="clear" w:color="auto" w:fill="auto"/>
            <w:vAlign w:val="center"/>
          </w:tcPr>
          <w:p w14:paraId="35E35812" w14:textId="77777777" w:rsidR="00FF1855" w:rsidRPr="00FF1A88" w:rsidRDefault="00FF1855" w:rsidP="00552C4B">
            <w:pPr>
              <w:spacing w:line="240" w:lineRule="auto"/>
              <w:contextualSpacing/>
              <w:rPr>
                <w:rFonts w:ascii="Times New Roman" w:hAnsi="Times New Roman"/>
                <w:sz w:val="24"/>
                <w:szCs w:val="24"/>
              </w:rPr>
            </w:pPr>
            <w:r w:rsidRPr="00FF1A88">
              <w:rPr>
                <w:rFonts w:ascii="Times New Roman" w:hAnsi="Times New Roman"/>
                <w:sz w:val="24"/>
                <w:szCs w:val="24"/>
              </w:rPr>
              <w:t>10.4.1</w:t>
            </w:r>
          </w:p>
        </w:tc>
        <w:tc>
          <w:tcPr>
            <w:tcW w:w="4309" w:type="dxa"/>
            <w:shd w:val="clear" w:color="auto" w:fill="auto"/>
            <w:vAlign w:val="center"/>
          </w:tcPr>
          <w:p w14:paraId="6DB66954"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Область використання</w:t>
            </w:r>
          </w:p>
        </w:tc>
        <w:tc>
          <w:tcPr>
            <w:tcW w:w="2268" w:type="dxa"/>
            <w:shd w:val="clear" w:color="auto" w:fill="auto"/>
            <w:vAlign w:val="center"/>
          </w:tcPr>
          <w:p w14:paraId="09F39D9A" w14:textId="77777777" w:rsidR="00FF1855" w:rsidRPr="00FF1A88" w:rsidRDefault="00FF1855" w:rsidP="00552C4B">
            <w:pPr>
              <w:spacing w:line="240" w:lineRule="auto"/>
              <w:jc w:val="center"/>
              <w:rPr>
                <w:rFonts w:ascii="Times New Roman" w:hAnsi="Times New Roman"/>
                <w:bCs/>
                <w:sz w:val="24"/>
                <w:szCs w:val="24"/>
              </w:rPr>
            </w:pPr>
            <w:r w:rsidRPr="00FF1A88">
              <w:rPr>
                <w:rFonts w:ascii="Times New Roman" w:hAnsi="Times New Roman"/>
                <w:bCs/>
                <w:sz w:val="24"/>
                <w:szCs w:val="24"/>
              </w:rPr>
              <w:t>Кардіологічні, транскраніальні, судинні</w:t>
            </w:r>
          </w:p>
        </w:tc>
        <w:tc>
          <w:tcPr>
            <w:tcW w:w="1796" w:type="dxa"/>
            <w:shd w:val="clear" w:color="auto" w:fill="auto"/>
            <w:vAlign w:val="center"/>
          </w:tcPr>
          <w:p w14:paraId="61F1C794" w14:textId="77777777" w:rsidR="00FF1855" w:rsidRPr="00FF1A88" w:rsidRDefault="00FF1855" w:rsidP="00552C4B">
            <w:pPr>
              <w:spacing w:line="240" w:lineRule="auto"/>
              <w:rPr>
                <w:rFonts w:ascii="Times New Roman" w:hAnsi="Times New Roman"/>
                <w:sz w:val="24"/>
                <w:szCs w:val="24"/>
              </w:rPr>
            </w:pPr>
          </w:p>
        </w:tc>
      </w:tr>
      <w:tr w:rsidR="00FF1855" w:rsidRPr="00FF1A88" w14:paraId="52567070" w14:textId="77777777" w:rsidTr="00552C4B">
        <w:trPr>
          <w:gridAfter w:val="1"/>
          <w:wAfter w:w="12" w:type="dxa"/>
        </w:trPr>
        <w:tc>
          <w:tcPr>
            <w:tcW w:w="1356" w:type="dxa"/>
            <w:shd w:val="clear" w:color="auto" w:fill="auto"/>
          </w:tcPr>
          <w:p w14:paraId="0BB01E93" w14:textId="77777777" w:rsidR="00FF1855" w:rsidRPr="00FF1A88" w:rsidRDefault="00FF1855" w:rsidP="00552C4B">
            <w:pPr>
              <w:spacing w:line="240" w:lineRule="auto"/>
              <w:contextualSpacing/>
              <w:rPr>
                <w:rFonts w:ascii="Times New Roman" w:hAnsi="Times New Roman"/>
                <w:sz w:val="24"/>
                <w:szCs w:val="24"/>
              </w:rPr>
            </w:pPr>
            <w:r w:rsidRPr="00FF1A88">
              <w:rPr>
                <w:rFonts w:ascii="Times New Roman" w:hAnsi="Times New Roman"/>
                <w:sz w:val="24"/>
                <w:szCs w:val="24"/>
              </w:rPr>
              <w:t>10.4.2</w:t>
            </w:r>
          </w:p>
        </w:tc>
        <w:tc>
          <w:tcPr>
            <w:tcW w:w="4309" w:type="dxa"/>
            <w:shd w:val="clear" w:color="auto" w:fill="auto"/>
            <w:vAlign w:val="center"/>
          </w:tcPr>
          <w:p w14:paraId="7E91B5C8"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Діапазон частот, не вужче</w:t>
            </w:r>
          </w:p>
        </w:tc>
        <w:tc>
          <w:tcPr>
            <w:tcW w:w="2268" w:type="dxa"/>
            <w:shd w:val="clear" w:color="auto" w:fill="auto"/>
            <w:vAlign w:val="center"/>
          </w:tcPr>
          <w:p w14:paraId="36F7A554" w14:textId="77777777" w:rsidR="00FF1855" w:rsidRPr="00FF1A88" w:rsidRDefault="00FF1855" w:rsidP="00552C4B">
            <w:pPr>
              <w:spacing w:line="240" w:lineRule="auto"/>
              <w:jc w:val="center"/>
              <w:rPr>
                <w:rFonts w:ascii="Times New Roman" w:hAnsi="Times New Roman"/>
                <w:bCs/>
                <w:sz w:val="24"/>
                <w:szCs w:val="24"/>
              </w:rPr>
            </w:pPr>
            <w:r w:rsidRPr="00FF1A88">
              <w:rPr>
                <w:rFonts w:ascii="Times New Roman" w:hAnsi="Times New Roman"/>
                <w:bCs/>
                <w:sz w:val="24"/>
                <w:szCs w:val="24"/>
              </w:rPr>
              <w:t>1 до 5 МГц</w:t>
            </w:r>
          </w:p>
        </w:tc>
        <w:tc>
          <w:tcPr>
            <w:tcW w:w="1796" w:type="dxa"/>
            <w:shd w:val="clear" w:color="auto" w:fill="auto"/>
            <w:vAlign w:val="center"/>
          </w:tcPr>
          <w:p w14:paraId="558E621A" w14:textId="77777777" w:rsidR="00FF1855" w:rsidRPr="00FF1A88" w:rsidRDefault="00FF1855" w:rsidP="00552C4B">
            <w:pPr>
              <w:spacing w:line="240" w:lineRule="auto"/>
              <w:rPr>
                <w:rFonts w:ascii="Times New Roman" w:hAnsi="Times New Roman"/>
                <w:sz w:val="24"/>
                <w:szCs w:val="24"/>
              </w:rPr>
            </w:pPr>
          </w:p>
        </w:tc>
      </w:tr>
      <w:tr w:rsidR="00FF1855" w:rsidRPr="00FF1A88" w14:paraId="1CEAFBAE" w14:textId="77777777" w:rsidTr="00552C4B">
        <w:trPr>
          <w:gridAfter w:val="1"/>
          <w:wAfter w:w="12" w:type="dxa"/>
        </w:trPr>
        <w:tc>
          <w:tcPr>
            <w:tcW w:w="1356" w:type="dxa"/>
            <w:shd w:val="clear" w:color="auto" w:fill="auto"/>
          </w:tcPr>
          <w:p w14:paraId="59244F3A" w14:textId="77777777" w:rsidR="00FF1855" w:rsidRPr="00FF1A88" w:rsidRDefault="00FF1855" w:rsidP="00552C4B">
            <w:pPr>
              <w:spacing w:line="240" w:lineRule="auto"/>
              <w:contextualSpacing/>
              <w:rPr>
                <w:rFonts w:ascii="Times New Roman" w:hAnsi="Times New Roman"/>
                <w:sz w:val="24"/>
                <w:szCs w:val="24"/>
              </w:rPr>
            </w:pPr>
            <w:r w:rsidRPr="00FF1A88">
              <w:rPr>
                <w:rFonts w:ascii="Times New Roman" w:hAnsi="Times New Roman"/>
                <w:sz w:val="24"/>
                <w:szCs w:val="24"/>
              </w:rPr>
              <w:t>10.4.3</w:t>
            </w:r>
          </w:p>
        </w:tc>
        <w:tc>
          <w:tcPr>
            <w:tcW w:w="4309" w:type="dxa"/>
            <w:shd w:val="clear" w:color="auto" w:fill="auto"/>
            <w:vAlign w:val="center"/>
          </w:tcPr>
          <w:p w14:paraId="61005C67"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 xml:space="preserve">Зона огляду, не менше: </w:t>
            </w:r>
          </w:p>
        </w:tc>
        <w:tc>
          <w:tcPr>
            <w:tcW w:w="2268" w:type="dxa"/>
            <w:shd w:val="clear" w:color="auto" w:fill="auto"/>
            <w:vAlign w:val="center"/>
          </w:tcPr>
          <w:p w14:paraId="65E5D0AE" w14:textId="77777777" w:rsidR="00FF1855" w:rsidRPr="00FF1A88" w:rsidRDefault="00FF1855" w:rsidP="00552C4B">
            <w:pPr>
              <w:spacing w:line="240" w:lineRule="auto"/>
              <w:jc w:val="center"/>
              <w:rPr>
                <w:rFonts w:ascii="Times New Roman" w:hAnsi="Times New Roman"/>
                <w:bCs/>
                <w:sz w:val="24"/>
                <w:szCs w:val="24"/>
              </w:rPr>
            </w:pPr>
            <w:r w:rsidRPr="00FF1A88">
              <w:rPr>
                <w:rFonts w:ascii="Times New Roman" w:hAnsi="Times New Roman"/>
                <w:bCs/>
                <w:sz w:val="24"/>
                <w:szCs w:val="24"/>
              </w:rPr>
              <w:t>90</w:t>
            </w:r>
            <w:r w:rsidRPr="00FF1A88">
              <w:rPr>
                <w:rFonts w:ascii="Times New Roman" w:hAnsi="Times New Roman"/>
                <w:sz w:val="24"/>
                <w:szCs w:val="24"/>
              </w:rPr>
              <w:t>°</w:t>
            </w:r>
          </w:p>
        </w:tc>
        <w:tc>
          <w:tcPr>
            <w:tcW w:w="1796" w:type="dxa"/>
            <w:shd w:val="clear" w:color="auto" w:fill="auto"/>
            <w:vAlign w:val="center"/>
          </w:tcPr>
          <w:p w14:paraId="3C838751" w14:textId="77777777" w:rsidR="00FF1855" w:rsidRPr="00FF1A88" w:rsidRDefault="00FF1855" w:rsidP="00552C4B">
            <w:pPr>
              <w:spacing w:line="240" w:lineRule="auto"/>
              <w:rPr>
                <w:rFonts w:ascii="Times New Roman" w:hAnsi="Times New Roman"/>
                <w:sz w:val="24"/>
                <w:szCs w:val="24"/>
              </w:rPr>
            </w:pPr>
          </w:p>
        </w:tc>
      </w:tr>
      <w:tr w:rsidR="00FF1855" w:rsidRPr="00FF1A88" w14:paraId="0A670D92" w14:textId="77777777" w:rsidTr="00552C4B">
        <w:trPr>
          <w:gridAfter w:val="1"/>
          <w:wAfter w:w="12" w:type="dxa"/>
        </w:trPr>
        <w:tc>
          <w:tcPr>
            <w:tcW w:w="1356" w:type="dxa"/>
            <w:shd w:val="clear" w:color="auto" w:fill="auto"/>
          </w:tcPr>
          <w:p w14:paraId="7DC60019" w14:textId="77777777" w:rsidR="00FF1855" w:rsidRPr="00FF1A88" w:rsidRDefault="00FF1855" w:rsidP="00552C4B">
            <w:pPr>
              <w:spacing w:line="240" w:lineRule="auto"/>
              <w:contextualSpacing/>
              <w:rPr>
                <w:rFonts w:ascii="Times New Roman" w:hAnsi="Times New Roman"/>
                <w:sz w:val="24"/>
                <w:szCs w:val="24"/>
              </w:rPr>
            </w:pPr>
            <w:r w:rsidRPr="00FF1A88">
              <w:rPr>
                <w:rFonts w:ascii="Times New Roman" w:hAnsi="Times New Roman"/>
                <w:sz w:val="24"/>
                <w:szCs w:val="24"/>
              </w:rPr>
              <w:t>10.4.4</w:t>
            </w:r>
          </w:p>
        </w:tc>
        <w:tc>
          <w:tcPr>
            <w:tcW w:w="4309" w:type="dxa"/>
            <w:shd w:val="clear" w:color="auto" w:fill="auto"/>
            <w:vAlign w:val="center"/>
          </w:tcPr>
          <w:p w14:paraId="2FFEC0A2"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Кількість елементі</w:t>
            </w:r>
            <w:proofErr w:type="gramStart"/>
            <w:r w:rsidRPr="00FF1A88">
              <w:rPr>
                <w:rFonts w:ascii="Times New Roman" w:hAnsi="Times New Roman"/>
                <w:sz w:val="24"/>
                <w:szCs w:val="24"/>
              </w:rPr>
              <w:t>в</w:t>
            </w:r>
            <w:proofErr w:type="gramEnd"/>
            <w:r w:rsidRPr="00FF1A88">
              <w:rPr>
                <w:rFonts w:ascii="Times New Roman" w:hAnsi="Times New Roman"/>
                <w:sz w:val="24"/>
                <w:szCs w:val="24"/>
              </w:rPr>
              <w:t xml:space="preserve"> датчика, не менше</w:t>
            </w:r>
          </w:p>
        </w:tc>
        <w:tc>
          <w:tcPr>
            <w:tcW w:w="2268" w:type="dxa"/>
            <w:shd w:val="clear" w:color="auto" w:fill="auto"/>
            <w:vAlign w:val="center"/>
          </w:tcPr>
          <w:p w14:paraId="5B30E2F0" w14:textId="77777777" w:rsidR="00FF1855" w:rsidRPr="00FF1A88" w:rsidRDefault="00FF1855" w:rsidP="00552C4B">
            <w:pPr>
              <w:spacing w:line="240" w:lineRule="auto"/>
              <w:jc w:val="center"/>
              <w:rPr>
                <w:rFonts w:ascii="Times New Roman" w:hAnsi="Times New Roman"/>
                <w:bCs/>
                <w:sz w:val="24"/>
                <w:szCs w:val="24"/>
              </w:rPr>
            </w:pPr>
            <w:r w:rsidRPr="00FF1A88">
              <w:rPr>
                <w:rFonts w:ascii="Times New Roman" w:hAnsi="Times New Roman"/>
                <w:bCs/>
                <w:sz w:val="24"/>
                <w:szCs w:val="24"/>
              </w:rPr>
              <w:t>80</w:t>
            </w:r>
          </w:p>
        </w:tc>
        <w:tc>
          <w:tcPr>
            <w:tcW w:w="1796" w:type="dxa"/>
            <w:shd w:val="clear" w:color="auto" w:fill="auto"/>
            <w:vAlign w:val="center"/>
          </w:tcPr>
          <w:p w14:paraId="7D7EF417" w14:textId="77777777" w:rsidR="00FF1855" w:rsidRPr="00FF1A88" w:rsidRDefault="00FF1855" w:rsidP="00552C4B">
            <w:pPr>
              <w:spacing w:line="240" w:lineRule="auto"/>
              <w:rPr>
                <w:rFonts w:ascii="Times New Roman" w:hAnsi="Times New Roman"/>
                <w:sz w:val="24"/>
                <w:szCs w:val="24"/>
              </w:rPr>
            </w:pPr>
          </w:p>
        </w:tc>
      </w:tr>
      <w:tr w:rsidR="00FF1855" w:rsidRPr="00FF1A88" w14:paraId="422E35F4" w14:textId="77777777" w:rsidTr="00552C4B">
        <w:tc>
          <w:tcPr>
            <w:tcW w:w="1356" w:type="dxa"/>
            <w:shd w:val="clear" w:color="auto" w:fill="auto"/>
            <w:vAlign w:val="center"/>
          </w:tcPr>
          <w:p w14:paraId="2E804D37" w14:textId="77777777" w:rsidR="00FF1855" w:rsidRPr="00FF1A88" w:rsidRDefault="00FF1855" w:rsidP="00200BBF">
            <w:pPr>
              <w:numPr>
                <w:ilvl w:val="0"/>
                <w:numId w:val="16"/>
              </w:numPr>
              <w:spacing w:line="240" w:lineRule="auto"/>
              <w:ind w:left="0" w:firstLine="0"/>
              <w:contextualSpacing/>
              <w:jc w:val="center"/>
              <w:rPr>
                <w:rFonts w:ascii="Times New Roman" w:hAnsi="Times New Roman"/>
                <w:b/>
                <w:sz w:val="24"/>
                <w:szCs w:val="24"/>
              </w:rPr>
            </w:pPr>
          </w:p>
        </w:tc>
        <w:tc>
          <w:tcPr>
            <w:tcW w:w="8385" w:type="dxa"/>
            <w:gridSpan w:val="4"/>
            <w:shd w:val="clear" w:color="auto" w:fill="auto"/>
            <w:vAlign w:val="center"/>
          </w:tcPr>
          <w:p w14:paraId="0B1F1325"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b/>
                <w:sz w:val="24"/>
                <w:szCs w:val="24"/>
              </w:rPr>
              <w:t>Вимірювання та розрахунок</w:t>
            </w:r>
          </w:p>
        </w:tc>
      </w:tr>
      <w:tr w:rsidR="00FF1855" w:rsidRPr="00FF1A88" w14:paraId="7F98E9B5" w14:textId="77777777" w:rsidTr="00552C4B">
        <w:trPr>
          <w:gridAfter w:val="1"/>
          <w:wAfter w:w="12" w:type="dxa"/>
        </w:trPr>
        <w:tc>
          <w:tcPr>
            <w:tcW w:w="1356" w:type="dxa"/>
            <w:shd w:val="clear" w:color="auto" w:fill="auto"/>
            <w:vAlign w:val="center"/>
          </w:tcPr>
          <w:p w14:paraId="01D89E5F"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6E4055FC"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 xml:space="preserve">Пакети </w:t>
            </w:r>
            <w:proofErr w:type="gramStart"/>
            <w:r w:rsidRPr="00FF1A88">
              <w:rPr>
                <w:rFonts w:ascii="Times New Roman" w:hAnsi="Times New Roman"/>
                <w:sz w:val="24"/>
                <w:szCs w:val="24"/>
              </w:rPr>
              <w:t>спец</w:t>
            </w:r>
            <w:proofErr w:type="gramEnd"/>
            <w:r w:rsidRPr="00FF1A88">
              <w:rPr>
                <w:rFonts w:ascii="Times New Roman" w:hAnsi="Times New Roman"/>
                <w:sz w:val="24"/>
                <w:szCs w:val="24"/>
              </w:rPr>
              <w:t>іальних вимірювань</w:t>
            </w:r>
          </w:p>
        </w:tc>
        <w:tc>
          <w:tcPr>
            <w:tcW w:w="2268" w:type="dxa"/>
            <w:shd w:val="clear" w:color="auto" w:fill="auto"/>
            <w:vAlign w:val="center"/>
          </w:tcPr>
          <w:p w14:paraId="352F9C96"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 xml:space="preserve">Абдомінальні, виміри для </w:t>
            </w:r>
            <w:proofErr w:type="gramStart"/>
            <w:r w:rsidRPr="00FF1A88">
              <w:rPr>
                <w:rFonts w:ascii="Times New Roman" w:hAnsi="Times New Roman"/>
                <w:sz w:val="24"/>
                <w:szCs w:val="24"/>
              </w:rPr>
              <w:t>досл</w:t>
            </w:r>
            <w:proofErr w:type="gramEnd"/>
            <w:r w:rsidRPr="00FF1A88">
              <w:rPr>
                <w:rFonts w:ascii="Times New Roman" w:hAnsi="Times New Roman"/>
                <w:sz w:val="24"/>
                <w:szCs w:val="24"/>
              </w:rPr>
              <w:t>ідження судин, гінекологічні, кардіологічні, акушерські, виміри для серця плоду, урологічні виміри, м’язово-скелетні, виміри малих органів, педіатричні виміри</w:t>
            </w:r>
          </w:p>
        </w:tc>
        <w:tc>
          <w:tcPr>
            <w:tcW w:w="1796" w:type="dxa"/>
            <w:shd w:val="clear" w:color="auto" w:fill="auto"/>
            <w:vAlign w:val="center"/>
          </w:tcPr>
          <w:p w14:paraId="7E96F098" w14:textId="77777777" w:rsidR="00FF1855" w:rsidRPr="00FF1A88" w:rsidRDefault="00FF1855" w:rsidP="00552C4B">
            <w:pPr>
              <w:spacing w:line="240" w:lineRule="auto"/>
              <w:rPr>
                <w:rFonts w:ascii="Times New Roman" w:hAnsi="Times New Roman"/>
                <w:sz w:val="24"/>
                <w:szCs w:val="24"/>
              </w:rPr>
            </w:pPr>
          </w:p>
        </w:tc>
      </w:tr>
      <w:tr w:rsidR="00FF1855" w:rsidRPr="00FF1A88" w14:paraId="77EFFB79" w14:textId="77777777" w:rsidTr="00552C4B">
        <w:tc>
          <w:tcPr>
            <w:tcW w:w="1356" w:type="dxa"/>
            <w:shd w:val="clear" w:color="auto" w:fill="auto"/>
            <w:vAlign w:val="center"/>
          </w:tcPr>
          <w:p w14:paraId="284AB393" w14:textId="77777777" w:rsidR="00FF1855" w:rsidRPr="00FF1A88" w:rsidRDefault="00FF1855" w:rsidP="00200BBF">
            <w:pPr>
              <w:numPr>
                <w:ilvl w:val="0"/>
                <w:numId w:val="16"/>
              </w:numPr>
              <w:spacing w:line="240" w:lineRule="auto"/>
              <w:ind w:left="0" w:firstLine="0"/>
              <w:contextualSpacing/>
              <w:jc w:val="center"/>
              <w:rPr>
                <w:rFonts w:ascii="Times New Roman" w:hAnsi="Times New Roman"/>
                <w:b/>
                <w:sz w:val="24"/>
                <w:szCs w:val="24"/>
              </w:rPr>
            </w:pPr>
          </w:p>
        </w:tc>
        <w:tc>
          <w:tcPr>
            <w:tcW w:w="8385" w:type="dxa"/>
            <w:gridSpan w:val="4"/>
            <w:shd w:val="clear" w:color="auto" w:fill="auto"/>
            <w:vAlign w:val="center"/>
          </w:tcPr>
          <w:p w14:paraId="54D7DAC1"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b/>
                <w:sz w:val="24"/>
                <w:szCs w:val="24"/>
              </w:rPr>
              <w:t>Входи і виходи</w:t>
            </w:r>
          </w:p>
        </w:tc>
      </w:tr>
      <w:tr w:rsidR="00FF1855" w:rsidRPr="00FF1A88" w14:paraId="6A864AB3" w14:textId="77777777" w:rsidTr="00552C4B">
        <w:trPr>
          <w:gridAfter w:val="1"/>
          <w:wAfter w:w="12" w:type="dxa"/>
        </w:trPr>
        <w:tc>
          <w:tcPr>
            <w:tcW w:w="1356" w:type="dxa"/>
            <w:shd w:val="clear" w:color="auto" w:fill="auto"/>
            <w:vAlign w:val="center"/>
          </w:tcPr>
          <w:p w14:paraId="4C8F373C"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2D46D064"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USB виходи, не менше</w:t>
            </w:r>
          </w:p>
        </w:tc>
        <w:tc>
          <w:tcPr>
            <w:tcW w:w="2268" w:type="dxa"/>
            <w:shd w:val="clear" w:color="auto" w:fill="auto"/>
            <w:vAlign w:val="center"/>
          </w:tcPr>
          <w:p w14:paraId="10B54CC5" w14:textId="77777777" w:rsidR="00FF1855" w:rsidRPr="00FF1A88" w:rsidRDefault="00FF1855" w:rsidP="00552C4B">
            <w:pPr>
              <w:spacing w:line="240" w:lineRule="auto"/>
              <w:jc w:val="center"/>
              <w:rPr>
                <w:rFonts w:ascii="Times New Roman" w:hAnsi="Times New Roman"/>
                <w:sz w:val="24"/>
                <w:szCs w:val="24"/>
              </w:rPr>
            </w:pPr>
            <w:r w:rsidRPr="00FF1A88">
              <w:rPr>
                <w:rFonts w:ascii="Times New Roman" w:hAnsi="Times New Roman"/>
                <w:sz w:val="24"/>
                <w:szCs w:val="24"/>
              </w:rPr>
              <w:t>3</w:t>
            </w:r>
          </w:p>
        </w:tc>
        <w:tc>
          <w:tcPr>
            <w:tcW w:w="1796" w:type="dxa"/>
            <w:shd w:val="clear" w:color="auto" w:fill="auto"/>
          </w:tcPr>
          <w:p w14:paraId="164EDD23" w14:textId="77777777" w:rsidR="00FF1855" w:rsidRPr="00FF1A88" w:rsidRDefault="00FF1855" w:rsidP="00552C4B">
            <w:pPr>
              <w:spacing w:line="240" w:lineRule="auto"/>
              <w:rPr>
                <w:rFonts w:ascii="Times New Roman" w:hAnsi="Times New Roman"/>
                <w:sz w:val="24"/>
                <w:szCs w:val="24"/>
              </w:rPr>
            </w:pPr>
          </w:p>
        </w:tc>
      </w:tr>
      <w:tr w:rsidR="00FF1855" w:rsidRPr="00FF1A88" w14:paraId="4616D700" w14:textId="77777777" w:rsidTr="00552C4B">
        <w:trPr>
          <w:gridAfter w:val="1"/>
          <w:wAfter w:w="12" w:type="dxa"/>
        </w:trPr>
        <w:tc>
          <w:tcPr>
            <w:tcW w:w="1356" w:type="dxa"/>
            <w:shd w:val="clear" w:color="auto" w:fill="auto"/>
            <w:vAlign w:val="center"/>
          </w:tcPr>
          <w:p w14:paraId="3CEC9DB4"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5C6AD2B6" w14:textId="77777777" w:rsidR="00FF1855" w:rsidRPr="00FF1A88" w:rsidRDefault="00FF1855" w:rsidP="00552C4B">
            <w:pPr>
              <w:spacing w:line="240" w:lineRule="auto"/>
              <w:rPr>
                <w:rFonts w:ascii="Times New Roman" w:hAnsi="Times New Roman"/>
                <w:sz w:val="24"/>
                <w:szCs w:val="24"/>
              </w:rPr>
            </w:pPr>
            <w:proofErr w:type="gramStart"/>
            <w:r w:rsidRPr="00FF1A88">
              <w:rPr>
                <w:rFonts w:ascii="Times New Roman" w:hAnsi="Times New Roman"/>
                <w:sz w:val="24"/>
                <w:szCs w:val="24"/>
              </w:rPr>
              <w:t>П</w:t>
            </w:r>
            <w:proofErr w:type="gramEnd"/>
            <w:r w:rsidRPr="00FF1A88">
              <w:rPr>
                <w:rFonts w:ascii="Times New Roman" w:hAnsi="Times New Roman"/>
                <w:sz w:val="24"/>
                <w:szCs w:val="24"/>
              </w:rPr>
              <w:t>ідтримка ECG сигналів</w:t>
            </w:r>
          </w:p>
        </w:tc>
        <w:tc>
          <w:tcPr>
            <w:tcW w:w="2268" w:type="dxa"/>
            <w:shd w:val="clear" w:color="auto" w:fill="auto"/>
            <w:vAlign w:val="center"/>
          </w:tcPr>
          <w:p w14:paraId="09228589" w14:textId="77777777" w:rsidR="00FF1855" w:rsidRPr="00FF1A88" w:rsidRDefault="00FF1855" w:rsidP="00552C4B">
            <w:pPr>
              <w:spacing w:line="240" w:lineRule="auto"/>
              <w:jc w:val="center"/>
              <w:rPr>
                <w:rFonts w:ascii="Times New Roman" w:hAnsi="Times New Roman"/>
                <w:sz w:val="24"/>
                <w:szCs w:val="24"/>
              </w:rPr>
            </w:pPr>
            <w:r w:rsidRPr="00FF1A88">
              <w:rPr>
                <w:rFonts w:ascii="Times New Roman" w:hAnsi="Times New Roman"/>
                <w:sz w:val="24"/>
                <w:szCs w:val="24"/>
              </w:rPr>
              <w:t>Можливість</w:t>
            </w:r>
          </w:p>
        </w:tc>
        <w:tc>
          <w:tcPr>
            <w:tcW w:w="1796" w:type="dxa"/>
            <w:shd w:val="clear" w:color="auto" w:fill="auto"/>
          </w:tcPr>
          <w:p w14:paraId="0C697E16" w14:textId="77777777" w:rsidR="00FF1855" w:rsidRPr="00FF1A88" w:rsidRDefault="00FF1855" w:rsidP="00552C4B">
            <w:pPr>
              <w:spacing w:line="240" w:lineRule="auto"/>
              <w:rPr>
                <w:rFonts w:ascii="Times New Roman" w:hAnsi="Times New Roman"/>
                <w:sz w:val="24"/>
                <w:szCs w:val="24"/>
              </w:rPr>
            </w:pPr>
          </w:p>
        </w:tc>
      </w:tr>
      <w:tr w:rsidR="00FF1855" w:rsidRPr="00FF1A88" w14:paraId="648E2677" w14:textId="77777777" w:rsidTr="00552C4B">
        <w:tc>
          <w:tcPr>
            <w:tcW w:w="1356" w:type="dxa"/>
            <w:shd w:val="clear" w:color="auto" w:fill="auto"/>
            <w:vAlign w:val="center"/>
          </w:tcPr>
          <w:p w14:paraId="75430000" w14:textId="77777777" w:rsidR="00FF1855" w:rsidRPr="00FF1A88" w:rsidRDefault="00FF1855" w:rsidP="00200BBF">
            <w:pPr>
              <w:numPr>
                <w:ilvl w:val="0"/>
                <w:numId w:val="16"/>
              </w:numPr>
              <w:spacing w:line="240" w:lineRule="auto"/>
              <w:ind w:left="0" w:firstLine="0"/>
              <w:contextualSpacing/>
              <w:jc w:val="center"/>
              <w:rPr>
                <w:rFonts w:ascii="Times New Roman" w:hAnsi="Times New Roman"/>
                <w:b/>
                <w:sz w:val="24"/>
                <w:szCs w:val="24"/>
              </w:rPr>
            </w:pPr>
          </w:p>
        </w:tc>
        <w:tc>
          <w:tcPr>
            <w:tcW w:w="8385" w:type="dxa"/>
            <w:gridSpan w:val="4"/>
            <w:shd w:val="clear" w:color="auto" w:fill="auto"/>
            <w:vAlign w:val="center"/>
          </w:tcPr>
          <w:p w14:paraId="2663FA82"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b/>
                <w:sz w:val="24"/>
                <w:szCs w:val="24"/>
              </w:rPr>
              <w:t>Живлення</w:t>
            </w:r>
          </w:p>
        </w:tc>
      </w:tr>
      <w:tr w:rsidR="00FF1855" w:rsidRPr="00FF1A88" w14:paraId="7502847D" w14:textId="77777777" w:rsidTr="00552C4B">
        <w:trPr>
          <w:gridAfter w:val="1"/>
          <w:wAfter w:w="12" w:type="dxa"/>
        </w:trPr>
        <w:tc>
          <w:tcPr>
            <w:tcW w:w="1356" w:type="dxa"/>
            <w:shd w:val="clear" w:color="auto" w:fill="auto"/>
            <w:vAlign w:val="center"/>
          </w:tcPr>
          <w:p w14:paraId="3C6689E2"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44C47719"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Напруга живлення</w:t>
            </w:r>
          </w:p>
        </w:tc>
        <w:tc>
          <w:tcPr>
            <w:tcW w:w="2268" w:type="dxa"/>
            <w:shd w:val="clear" w:color="auto" w:fill="auto"/>
            <w:vAlign w:val="center"/>
          </w:tcPr>
          <w:p w14:paraId="4019C54F" w14:textId="77777777" w:rsidR="00FF1855" w:rsidRPr="00FF1A88" w:rsidRDefault="00FF1855" w:rsidP="00552C4B">
            <w:pPr>
              <w:spacing w:line="240" w:lineRule="auto"/>
              <w:jc w:val="center"/>
              <w:rPr>
                <w:rFonts w:ascii="Times New Roman" w:hAnsi="Times New Roman"/>
                <w:sz w:val="24"/>
                <w:szCs w:val="24"/>
              </w:rPr>
            </w:pPr>
            <w:r w:rsidRPr="00FF1A88">
              <w:rPr>
                <w:rFonts w:ascii="Times New Roman" w:hAnsi="Times New Roman"/>
                <w:sz w:val="24"/>
                <w:szCs w:val="24"/>
              </w:rPr>
              <w:t>220-240</w:t>
            </w:r>
            <w:proofErr w:type="gramStart"/>
            <w:r w:rsidRPr="00FF1A88">
              <w:rPr>
                <w:rFonts w:ascii="Times New Roman" w:hAnsi="Times New Roman"/>
                <w:sz w:val="24"/>
                <w:szCs w:val="24"/>
              </w:rPr>
              <w:t xml:space="preserve"> В</w:t>
            </w:r>
            <w:proofErr w:type="gramEnd"/>
          </w:p>
        </w:tc>
        <w:tc>
          <w:tcPr>
            <w:tcW w:w="1796" w:type="dxa"/>
            <w:shd w:val="clear" w:color="auto" w:fill="auto"/>
          </w:tcPr>
          <w:p w14:paraId="37B34FA0" w14:textId="77777777" w:rsidR="00FF1855" w:rsidRPr="00FF1A88" w:rsidRDefault="00FF1855" w:rsidP="00552C4B">
            <w:pPr>
              <w:spacing w:line="240" w:lineRule="auto"/>
              <w:rPr>
                <w:rFonts w:ascii="Times New Roman" w:hAnsi="Times New Roman"/>
                <w:sz w:val="24"/>
                <w:szCs w:val="24"/>
              </w:rPr>
            </w:pPr>
          </w:p>
        </w:tc>
      </w:tr>
      <w:tr w:rsidR="00FF1855" w:rsidRPr="00FF1A88" w14:paraId="1B1665DB" w14:textId="77777777" w:rsidTr="00552C4B">
        <w:trPr>
          <w:gridAfter w:val="1"/>
          <w:wAfter w:w="12" w:type="dxa"/>
        </w:trPr>
        <w:tc>
          <w:tcPr>
            <w:tcW w:w="1356" w:type="dxa"/>
            <w:shd w:val="clear" w:color="auto" w:fill="auto"/>
            <w:vAlign w:val="center"/>
          </w:tcPr>
          <w:p w14:paraId="7CA1A7AB"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60AA397D"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Частота</w:t>
            </w:r>
          </w:p>
        </w:tc>
        <w:tc>
          <w:tcPr>
            <w:tcW w:w="2268" w:type="dxa"/>
            <w:shd w:val="clear" w:color="auto" w:fill="auto"/>
            <w:vAlign w:val="center"/>
          </w:tcPr>
          <w:p w14:paraId="7D6C5FAD" w14:textId="77777777" w:rsidR="00FF1855" w:rsidRPr="00FF1A88" w:rsidRDefault="00FF1855" w:rsidP="00552C4B">
            <w:pPr>
              <w:spacing w:line="240" w:lineRule="auto"/>
              <w:jc w:val="center"/>
              <w:rPr>
                <w:rFonts w:ascii="Times New Roman" w:hAnsi="Times New Roman"/>
                <w:sz w:val="24"/>
                <w:szCs w:val="24"/>
              </w:rPr>
            </w:pPr>
            <w:r w:rsidRPr="00FF1A88">
              <w:rPr>
                <w:rFonts w:ascii="Times New Roman" w:hAnsi="Times New Roman"/>
                <w:sz w:val="24"/>
                <w:szCs w:val="24"/>
              </w:rPr>
              <w:t>50/60 Гц</w:t>
            </w:r>
          </w:p>
        </w:tc>
        <w:tc>
          <w:tcPr>
            <w:tcW w:w="1796" w:type="dxa"/>
            <w:shd w:val="clear" w:color="auto" w:fill="auto"/>
          </w:tcPr>
          <w:p w14:paraId="419F65EF" w14:textId="77777777" w:rsidR="00FF1855" w:rsidRPr="00FF1A88" w:rsidRDefault="00FF1855" w:rsidP="00552C4B">
            <w:pPr>
              <w:spacing w:line="240" w:lineRule="auto"/>
              <w:rPr>
                <w:rFonts w:ascii="Times New Roman" w:hAnsi="Times New Roman"/>
                <w:sz w:val="24"/>
                <w:szCs w:val="24"/>
              </w:rPr>
            </w:pPr>
          </w:p>
        </w:tc>
      </w:tr>
      <w:tr w:rsidR="00FF1855" w:rsidRPr="00FF1A88" w14:paraId="4A3F34AA" w14:textId="77777777" w:rsidTr="00552C4B">
        <w:trPr>
          <w:gridAfter w:val="1"/>
          <w:wAfter w:w="12" w:type="dxa"/>
        </w:trPr>
        <w:tc>
          <w:tcPr>
            <w:tcW w:w="1356" w:type="dxa"/>
            <w:shd w:val="clear" w:color="auto" w:fill="auto"/>
            <w:vAlign w:val="center"/>
          </w:tcPr>
          <w:p w14:paraId="454E48D7"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674D487A"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 xml:space="preserve">Споживча потужність, </w:t>
            </w:r>
            <w:proofErr w:type="gramStart"/>
            <w:r w:rsidRPr="00FF1A88">
              <w:rPr>
                <w:rFonts w:ascii="Times New Roman" w:hAnsi="Times New Roman"/>
                <w:sz w:val="24"/>
                <w:szCs w:val="24"/>
              </w:rPr>
              <w:t>не б</w:t>
            </w:r>
            <w:proofErr w:type="gramEnd"/>
            <w:r w:rsidRPr="00FF1A88">
              <w:rPr>
                <w:rFonts w:ascii="Times New Roman" w:hAnsi="Times New Roman"/>
                <w:sz w:val="24"/>
                <w:szCs w:val="24"/>
              </w:rPr>
              <w:t>ільше</w:t>
            </w:r>
          </w:p>
        </w:tc>
        <w:tc>
          <w:tcPr>
            <w:tcW w:w="2268" w:type="dxa"/>
            <w:shd w:val="clear" w:color="auto" w:fill="auto"/>
            <w:vAlign w:val="center"/>
          </w:tcPr>
          <w:p w14:paraId="1AE27180" w14:textId="77777777" w:rsidR="00FF1855" w:rsidRPr="00FF1A88" w:rsidRDefault="00FF1855" w:rsidP="00552C4B">
            <w:pPr>
              <w:spacing w:line="240" w:lineRule="auto"/>
              <w:jc w:val="center"/>
              <w:rPr>
                <w:rFonts w:ascii="Times New Roman" w:hAnsi="Times New Roman"/>
                <w:sz w:val="24"/>
                <w:szCs w:val="24"/>
              </w:rPr>
            </w:pPr>
            <w:r w:rsidRPr="00FF1A88">
              <w:rPr>
                <w:rFonts w:ascii="Times New Roman" w:hAnsi="Times New Roman"/>
                <w:sz w:val="24"/>
                <w:szCs w:val="24"/>
              </w:rPr>
              <w:t>800 ВА</w:t>
            </w:r>
          </w:p>
        </w:tc>
        <w:tc>
          <w:tcPr>
            <w:tcW w:w="1796" w:type="dxa"/>
            <w:shd w:val="clear" w:color="auto" w:fill="auto"/>
          </w:tcPr>
          <w:p w14:paraId="7C28F4AB" w14:textId="77777777" w:rsidR="00FF1855" w:rsidRPr="00FF1A88" w:rsidRDefault="00FF1855" w:rsidP="00552C4B">
            <w:pPr>
              <w:spacing w:line="240" w:lineRule="auto"/>
              <w:rPr>
                <w:rFonts w:ascii="Times New Roman" w:hAnsi="Times New Roman"/>
                <w:sz w:val="24"/>
                <w:szCs w:val="24"/>
              </w:rPr>
            </w:pPr>
          </w:p>
        </w:tc>
      </w:tr>
      <w:tr w:rsidR="00FF1855" w:rsidRPr="00FF1A88" w14:paraId="61D70CEA" w14:textId="77777777" w:rsidTr="00552C4B">
        <w:trPr>
          <w:gridAfter w:val="1"/>
          <w:wAfter w:w="12" w:type="dxa"/>
        </w:trPr>
        <w:tc>
          <w:tcPr>
            <w:tcW w:w="1356" w:type="dxa"/>
            <w:shd w:val="clear" w:color="auto" w:fill="auto"/>
            <w:vAlign w:val="center"/>
          </w:tcPr>
          <w:p w14:paraId="75D43100"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6868C5A2"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Пристрій безперебійного живлення</w:t>
            </w:r>
          </w:p>
        </w:tc>
        <w:tc>
          <w:tcPr>
            <w:tcW w:w="2268" w:type="dxa"/>
            <w:shd w:val="clear" w:color="auto" w:fill="auto"/>
            <w:vAlign w:val="center"/>
          </w:tcPr>
          <w:p w14:paraId="1672C2C7" w14:textId="77777777" w:rsidR="00FF1855" w:rsidRPr="00FF1A88" w:rsidRDefault="00FF1855" w:rsidP="00552C4B">
            <w:pPr>
              <w:spacing w:line="240" w:lineRule="auto"/>
              <w:jc w:val="center"/>
              <w:rPr>
                <w:rFonts w:ascii="Times New Roman" w:hAnsi="Times New Roman"/>
                <w:sz w:val="24"/>
                <w:szCs w:val="24"/>
              </w:rPr>
            </w:pPr>
            <w:r w:rsidRPr="00FF1A88">
              <w:rPr>
                <w:rFonts w:ascii="Times New Roman" w:hAnsi="Times New Roman"/>
                <w:sz w:val="24"/>
                <w:szCs w:val="24"/>
              </w:rPr>
              <w:t>Наявність</w:t>
            </w:r>
          </w:p>
        </w:tc>
        <w:tc>
          <w:tcPr>
            <w:tcW w:w="1796" w:type="dxa"/>
            <w:shd w:val="clear" w:color="auto" w:fill="auto"/>
            <w:vAlign w:val="center"/>
          </w:tcPr>
          <w:p w14:paraId="4BA7077C" w14:textId="77777777" w:rsidR="00FF1855" w:rsidRPr="00FF1A88" w:rsidRDefault="00FF1855" w:rsidP="00552C4B">
            <w:pPr>
              <w:spacing w:line="240" w:lineRule="auto"/>
              <w:rPr>
                <w:rFonts w:ascii="Times New Roman" w:hAnsi="Times New Roman"/>
                <w:sz w:val="24"/>
                <w:szCs w:val="24"/>
              </w:rPr>
            </w:pPr>
          </w:p>
        </w:tc>
      </w:tr>
      <w:tr w:rsidR="00FF1855" w:rsidRPr="00FF1A88" w14:paraId="21A46265" w14:textId="77777777" w:rsidTr="00552C4B">
        <w:trPr>
          <w:gridAfter w:val="1"/>
          <w:wAfter w:w="12" w:type="dxa"/>
        </w:trPr>
        <w:tc>
          <w:tcPr>
            <w:tcW w:w="1356" w:type="dxa"/>
            <w:shd w:val="clear" w:color="auto" w:fill="auto"/>
            <w:vAlign w:val="center"/>
          </w:tcPr>
          <w:p w14:paraId="12176A4B" w14:textId="77777777" w:rsidR="00FF1855" w:rsidRPr="00FF1A88" w:rsidRDefault="00FF1855" w:rsidP="00552C4B">
            <w:pPr>
              <w:spacing w:line="240" w:lineRule="auto"/>
              <w:contextualSpacing/>
              <w:rPr>
                <w:rFonts w:ascii="Times New Roman" w:hAnsi="Times New Roman"/>
                <w:b/>
                <w:sz w:val="24"/>
                <w:szCs w:val="24"/>
              </w:rPr>
            </w:pPr>
            <w:r w:rsidRPr="00FF1A88">
              <w:rPr>
                <w:rFonts w:ascii="Times New Roman" w:hAnsi="Times New Roman"/>
                <w:b/>
                <w:sz w:val="24"/>
                <w:szCs w:val="24"/>
              </w:rPr>
              <w:t>14</w:t>
            </w:r>
          </w:p>
        </w:tc>
        <w:tc>
          <w:tcPr>
            <w:tcW w:w="4309" w:type="dxa"/>
            <w:shd w:val="clear" w:color="auto" w:fill="auto"/>
            <w:vAlign w:val="center"/>
          </w:tcPr>
          <w:p w14:paraId="27556756" w14:textId="77777777" w:rsidR="00FF1855" w:rsidRPr="00FF1A88" w:rsidRDefault="00FF1855" w:rsidP="00552C4B">
            <w:pPr>
              <w:spacing w:line="240" w:lineRule="auto"/>
              <w:rPr>
                <w:rFonts w:ascii="Times New Roman" w:hAnsi="Times New Roman"/>
                <w:sz w:val="24"/>
                <w:szCs w:val="24"/>
              </w:rPr>
            </w:pPr>
            <w:r w:rsidRPr="00FF1A88">
              <w:rPr>
                <w:rFonts w:ascii="Times New Roman" w:hAnsi="Times New Roman"/>
                <w:sz w:val="24"/>
                <w:szCs w:val="24"/>
              </w:rPr>
              <w:t>Термопринтер</w:t>
            </w:r>
          </w:p>
        </w:tc>
        <w:tc>
          <w:tcPr>
            <w:tcW w:w="2268" w:type="dxa"/>
            <w:shd w:val="clear" w:color="auto" w:fill="auto"/>
            <w:vAlign w:val="center"/>
          </w:tcPr>
          <w:p w14:paraId="126A088A" w14:textId="77777777" w:rsidR="00FF1855" w:rsidRPr="00FF1A88" w:rsidRDefault="00FF1855" w:rsidP="00552C4B">
            <w:pPr>
              <w:spacing w:line="240" w:lineRule="auto"/>
              <w:jc w:val="center"/>
              <w:rPr>
                <w:rFonts w:ascii="Times New Roman" w:hAnsi="Times New Roman"/>
                <w:sz w:val="24"/>
                <w:szCs w:val="24"/>
              </w:rPr>
            </w:pPr>
            <w:r w:rsidRPr="00FF1A88">
              <w:rPr>
                <w:rFonts w:ascii="Times New Roman" w:hAnsi="Times New Roman"/>
                <w:sz w:val="24"/>
                <w:szCs w:val="24"/>
              </w:rPr>
              <w:t>Наявність</w:t>
            </w:r>
          </w:p>
        </w:tc>
        <w:tc>
          <w:tcPr>
            <w:tcW w:w="1796" w:type="dxa"/>
            <w:shd w:val="clear" w:color="auto" w:fill="auto"/>
            <w:vAlign w:val="center"/>
          </w:tcPr>
          <w:p w14:paraId="08D655C0" w14:textId="77777777" w:rsidR="00FF1855" w:rsidRPr="00FF1A88" w:rsidRDefault="00FF1855" w:rsidP="00552C4B">
            <w:pPr>
              <w:spacing w:line="240" w:lineRule="auto"/>
              <w:rPr>
                <w:rFonts w:ascii="Times New Roman" w:hAnsi="Times New Roman"/>
                <w:sz w:val="24"/>
                <w:szCs w:val="24"/>
              </w:rPr>
            </w:pPr>
          </w:p>
        </w:tc>
      </w:tr>
    </w:tbl>
    <w:p w14:paraId="3A5F86A5" w14:textId="77777777" w:rsidR="00FF1855" w:rsidRDefault="00FF1855" w:rsidP="00FC3EED">
      <w:pPr>
        <w:pStyle w:val="14"/>
        <w:ind w:firstLine="5670"/>
        <w:contextualSpacing/>
        <w:jc w:val="right"/>
        <w:rPr>
          <w:rStyle w:val="a7"/>
          <w:rFonts w:cs="Times New Roman"/>
          <w:b/>
          <w:bCs/>
          <w:sz w:val="22"/>
          <w:szCs w:val="22"/>
          <w:lang w:val="uk-UA"/>
        </w:rPr>
      </w:pPr>
    </w:p>
    <w:p w14:paraId="7DBD4C7E" w14:textId="77777777" w:rsidR="00FF1855" w:rsidRDefault="00FF1855" w:rsidP="00FC3EED">
      <w:pPr>
        <w:pStyle w:val="14"/>
        <w:ind w:firstLine="5670"/>
        <w:contextualSpacing/>
        <w:jc w:val="right"/>
        <w:rPr>
          <w:rStyle w:val="a7"/>
          <w:rFonts w:cs="Times New Roman"/>
          <w:b/>
          <w:bCs/>
          <w:sz w:val="22"/>
          <w:szCs w:val="22"/>
          <w:lang w:val="uk-UA"/>
        </w:rPr>
      </w:pPr>
    </w:p>
    <w:p w14:paraId="622C74D5" w14:textId="77777777" w:rsidR="00FF1855" w:rsidRDefault="00FF1855" w:rsidP="00FC3EED">
      <w:pPr>
        <w:pStyle w:val="14"/>
        <w:ind w:firstLine="5670"/>
        <w:contextualSpacing/>
        <w:jc w:val="right"/>
        <w:rPr>
          <w:rStyle w:val="a7"/>
          <w:rFonts w:cs="Times New Roman"/>
          <w:b/>
          <w:bCs/>
          <w:sz w:val="22"/>
          <w:szCs w:val="22"/>
          <w:lang w:val="uk-UA"/>
        </w:rPr>
      </w:pPr>
    </w:p>
    <w:p w14:paraId="0976A213" w14:textId="77777777" w:rsidR="00FF1855" w:rsidRDefault="00FF1855" w:rsidP="00FC3EED">
      <w:pPr>
        <w:pStyle w:val="14"/>
        <w:ind w:firstLine="5670"/>
        <w:contextualSpacing/>
        <w:jc w:val="right"/>
        <w:rPr>
          <w:rStyle w:val="a7"/>
          <w:rFonts w:cs="Times New Roman"/>
          <w:b/>
          <w:bCs/>
          <w:sz w:val="22"/>
          <w:szCs w:val="22"/>
          <w:lang w:val="uk-UA"/>
        </w:rPr>
      </w:pPr>
    </w:p>
    <w:p w14:paraId="27346B07" w14:textId="77777777" w:rsidR="00FF1855" w:rsidRDefault="00FF1855" w:rsidP="00FC3EED">
      <w:pPr>
        <w:pStyle w:val="14"/>
        <w:ind w:firstLine="5670"/>
        <w:contextualSpacing/>
        <w:jc w:val="right"/>
        <w:rPr>
          <w:rStyle w:val="a7"/>
          <w:rFonts w:cs="Times New Roman"/>
          <w:b/>
          <w:bCs/>
          <w:sz w:val="22"/>
          <w:szCs w:val="22"/>
          <w:lang w:val="uk-UA"/>
        </w:rPr>
      </w:pPr>
    </w:p>
    <w:p w14:paraId="20FAA0E5" w14:textId="77777777" w:rsidR="00FF1855" w:rsidRDefault="00FF1855" w:rsidP="00FC3EED">
      <w:pPr>
        <w:pStyle w:val="14"/>
        <w:ind w:firstLine="5670"/>
        <w:contextualSpacing/>
        <w:jc w:val="right"/>
        <w:rPr>
          <w:rStyle w:val="a7"/>
          <w:rFonts w:cs="Times New Roman"/>
          <w:b/>
          <w:bCs/>
          <w:sz w:val="22"/>
          <w:szCs w:val="22"/>
          <w:lang w:val="uk-UA"/>
        </w:rPr>
      </w:pPr>
    </w:p>
    <w:p w14:paraId="49FB3141" w14:textId="77777777" w:rsidR="00FF1855" w:rsidRDefault="00FF1855" w:rsidP="00FC3EED">
      <w:pPr>
        <w:pStyle w:val="14"/>
        <w:ind w:firstLine="5670"/>
        <w:contextualSpacing/>
        <w:jc w:val="right"/>
        <w:rPr>
          <w:rStyle w:val="a7"/>
          <w:rFonts w:cs="Times New Roman"/>
          <w:b/>
          <w:bCs/>
          <w:sz w:val="22"/>
          <w:szCs w:val="22"/>
          <w:lang w:val="uk-UA"/>
        </w:rPr>
      </w:pPr>
    </w:p>
    <w:p w14:paraId="449D7011" w14:textId="77777777" w:rsidR="00FF1855" w:rsidRDefault="00FF1855" w:rsidP="00FC3EED">
      <w:pPr>
        <w:pStyle w:val="14"/>
        <w:ind w:firstLine="5670"/>
        <w:contextualSpacing/>
        <w:jc w:val="right"/>
        <w:rPr>
          <w:rStyle w:val="a7"/>
          <w:rFonts w:cs="Times New Roman"/>
          <w:b/>
          <w:bCs/>
          <w:sz w:val="22"/>
          <w:szCs w:val="22"/>
          <w:lang w:val="uk-UA"/>
        </w:rPr>
      </w:pPr>
    </w:p>
    <w:p w14:paraId="66E113C4" w14:textId="77777777" w:rsidR="00FF1855" w:rsidRDefault="00FF1855" w:rsidP="00FC3EED">
      <w:pPr>
        <w:pStyle w:val="14"/>
        <w:ind w:firstLine="5670"/>
        <w:contextualSpacing/>
        <w:jc w:val="right"/>
        <w:rPr>
          <w:rStyle w:val="a7"/>
          <w:rFonts w:cs="Times New Roman"/>
          <w:b/>
          <w:bCs/>
          <w:sz w:val="22"/>
          <w:szCs w:val="22"/>
          <w:lang w:val="uk-UA"/>
        </w:rPr>
      </w:pPr>
    </w:p>
    <w:p w14:paraId="63C02D01" w14:textId="77777777" w:rsidR="00FF1855" w:rsidRDefault="00FF1855" w:rsidP="00FC3EED">
      <w:pPr>
        <w:pStyle w:val="14"/>
        <w:ind w:firstLine="5670"/>
        <w:contextualSpacing/>
        <w:jc w:val="right"/>
        <w:rPr>
          <w:rStyle w:val="a7"/>
          <w:rFonts w:cs="Times New Roman"/>
          <w:b/>
          <w:bCs/>
          <w:sz w:val="22"/>
          <w:szCs w:val="22"/>
          <w:lang w:val="uk-UA"/>
        </w:rPr>
      </w:pPr>
    </w:p>
    <w:p w14:paraId="5E8B614B" w14:textId="77777777" w:rsidR="00FF1855" w:rsidRDefault="00FF1855" w:rsidP="00FC3EED">
      <w:pPr>
        <w:pStyle w:val="14"/>
        <w:ind w:firstLine="5670"/>
        <w:contextualSpacing/>
        <w:jc w:val="right"/>
        <w:rPr>
          <w:rStyle w:val="a7"/>
          <w:rFonts w:cs="Times New Roman"/>
          <w:b/>
          <w:bCs/>
          <w:sz w:val="22"/>
          <w:szCs w:val="22"/>
          <w:lang w:val="uk-UA"/>
        </w:rPr>
      </w:pPr>
    </w:p>
    <w:p w14:paraId="24206399" w14:textId="77777777" w:rsidR="00FF1855" w:rsidRDefault="00FF1855" w:rsidP="00FC3EED">
      <w:pPr>
        <w:pStyle w:val="14"/>
        <w:ind w:firstLine="5670"/>
        <w:contextualSpacing/>
        <w:jc w:val="right"/>
        <w:rPr>
          <w:rStyle w:val="a7"/>
          <w:rFonts w:cs="Times New Roman"/>
          <w:b/>
          <w:bCs/>
          <w:sz w:val="22"/>
          <w:szCs w:val="22"/>
          <w:lang w:val="uk-UA"/>
        </w:rPr>
      </w:pPr>
    </w:p>
    <w:p w14:paraId="0999A6E6" w14:textId="77777777" w:rsidR="00FF1855" w:rsidRDefault="00FF1855" w:rsidP="00FC3EED">
      <w:pPr>
        <w:pStyle w:val="14"/>
        <w:ind w:firstLine="5670"/>
        <w:contextualSpacing/>
        <w:jc w:val="right"/>
        <w:rPr>
          <w:rStyle w:val="a7"/>
          <w:rFonts w:cs="Times New Roman"/>
          <w:b/>
          <w:bCs/>
          <w:sz w:val="22"/>
          <w:szCs w:val="22"/>
          <w:lang w:val="uk-UA"/>
        </w:rPr>
      </w:pPr>
    </w:p>
    <w:p w14:paraId="66A46F83" w14:textId="77777777" w:rsidR="00FF1855" w:rsidRDefault="00FF1855" w:rsidP="00FC3EED">
      <w:pPr>
        <w:pStyle w:val="14"/>
        <w:ind w:firstLine="5670"/>
        <w:contextualSpacing/>
        <w:jc w:val="right"/>
        <w:rPr>
          <w:rStyle w:val="a7"/>
          <w:rFonts w:cs="Times New Roman"/>
          <w:b/>
          <w:bCs/>
          <w:sz w:val="22"/>
          <w:szCs w:val="22"/>
          <w:lang w:val="uk-UA"/>
        </w:rPr>
      </w:pPr>
    </w:p>
    <w:p w14:paraId="4D56EA01" w14:textId="77777777" w:rsidR="00FF1855" w:rsidRDefault="00FF1855" w:rsidP="00FC3EED">
      <w:pPr>
        <w:pStyle w:val="14"/>
        <w:ind w:firstLine="5670"/>
        <w:contextualSpacing/>
        <w:jc w:val="right"/>
        <w:rPr>
          <w:rStyle w:val="a7"/>
          <w:rFonts w:cs="Times New Roman"/>
          <w:b/>
          <w:bCs/>
          <w:sz w:val="22"/>
          <w:szCs w:val="22"/>
          <w:lang w:val="uk-UA"/>
        </w:rPr>
      </w:pPr>
    </w:p>
    <w:p w14:paraId="1A5BF40B" w14:textId="77777777" w:rsidR="00FF1855" w:rsidRDefault="00FF1855" w:rsidP="00FC3EED">
      <w:pPr>
        <w:pStyle w:val="14"/>
        <w:ind w:firstLine="5670"/>
        <w:contextualSpacing/>
        <w:jc w:val="right"/>
        <w:rPr>
          <w:rStyle w:val="a7"/>
          <w:rFonts w:cs="Times New Roman"/>
          <w:b/>
          <w:bCs/>
          <w:sz w:val="22"/>
          <w:szCs w:val="22"/>
          <w:lang w:val="uk-UA"/>
        </w:rPr>
      </w:pPr>
    </w:p>
    <w:p w14:paraId="54AE0F01" w14:textId="77777777" w:rsidR="00FF1855" w:rsidRDefault="00FF1855" w:rsidP="00FC3EED">
      <w:pPr>
        <w:pStyle w:val="14"/>
        <w:ind w:firstLine="5670"/>
        <w:contextualSpacing/>
        <w:jc w:val="right"/>
        <w:rPr>
          <w:rStyle w:val="a7"/>
          <w:rFonts w:cs="Times New Roman"/>
          <w:b/>
          <w:bCs/>
          <w:sz w:val="22"/>
          <w:szCs w:val="22"/>
          <w:lang w:val="uk-UA"/>
        </w:rPr>
      </w:pPr>
    </w:p>
    <w:p w14:paraId="34827E5E" w14:textId="77777777" w:rsidR="00FF1855" w:rsidRDefault="00FF1855" w:rsidP="00FC3EED">
      <w:pPr>
        <w:pStyle w:val="14"/>
        <w:ind w:firstLine="5670"/>
        <w:contextualSpacing/>
        <w:jc w:val="right"/>
        <w:rPr>
          <w:rStyle w:val="a7"/>
          <w:rFonts w:cs="Times New Roman"/>
          <w:b/>
          <w:bCs/>
          <w:sz w:val="22"/>
          <w:szCs w:val="22"/>
          <w:lang w:val="uk-UA"/>
        </w:rPr>
      </w:pPr>
    </w:p>
    <w:p w14:paraId="0D36B04C" w14:textId="77777777" w:rsidR="00FF1855" w:rsidRDefault="00FF1855" w:rsidP="00FC3EED">
      <w:pPr>
        <w:pStyle w:val="14"/>
        <w:ind w:firstLine="5670"/>
        <w:contextualSpacing/>
        <w:jc w:val="right"/>
        <w:rPr>
          <w:rStyle w:val="a7"/>
          <w:rFonts w:cs="Times New Roman"/>
          <w:b/>
          <w:bCs/>
          <w:sz w:val="22"/>
          <w:szCs w:val="22"/>
          <w:lang w:val="uk-UA"/>
        </w:rPr>
      </w:pPr>
    </w:p>
    <w:p w14:paraId="0616066A" w14:textId="77777777" w:rsidR="00FF1855" w:rsidRDefault="00FF1855" w:rsidP="00FC3EED">
      <w:pPr>
        <w:pStyle w:val="14"/>
        <w:ind w:firstLine="5670"/>
        <w:contextualSpacing/>
        <w:jc w:val="right"/>
        <w:rPr>
          <w:rStyle w:val="a7"/>
          <w:rFonts w:cs="Times New Roman"/>
          <w:b/>
          <w:bCs/>
          <w:sz w:val="22"/>
          <w:szCs w:val="22"/>
          <w:lang w:val="uk-UA"/>
        </w:rPr>
      </w:pPr>
    </w:p>
    <w:p w14:paraId="1600C9D5" w14:textId="77777777" w:rsidR="00FF1855" w:rsidRDefault="00FF1855" w:rsidP="00FC3EED">
      <w:pPr>
        <w:pStyle w:val="14"/>
        <w:ind w:firstLine="5670"/>
        <w:contextualSpacing/>
        <w:jc w:val="right"/>
        <w:rPr>
          <w:rStyle w:val="a7"/>
          <w:rFonts w:cs="Times New Roman"/>
          <w:b/>
          <w:bCs/>
          <w:sz w:val="22"/>
          <w:szCs w:val="22"/>
          <w:lang w:val="uk-UA"/>
        </w:rPr>
      </w:pPr>
    </w:p>
    <w:p w14:paraId="374BA222" w14:textId="77777777" w:rsidR="00FF1855" w:rsidRDefault="00FF1855" w:rsidP="00FC3EED">
      <w:pPr>
        <w:pStyle w:val="14"/>
        <w:ind w:firstLine="5670"/>
        <w:contextualSpacing/>
        <w:jc w:val="right"/>
        <w:rPr>
          <w:rStyle w:val="a7"/>
          <w:rFonts w:cs="Times New Roman"/>
          <w:b/>
          <w:bCs/>
          <w:sz w:val="22"/>
          <w:szCs w:val="22"/>
          <w:lang w:val="uk-UA"/>
        </w:rPr>
      </w:pPr>
    </w:p>
    <w:p w14:paraId="6B97BD34" w14:textId="77777777" w:rsidR="00FF1855" w:rsidRDefault="00FF1855" w:rsidP="00FC3EED">
      <w:pPr>
        <w:pStyle w:val="14"/>
        <w:ind w:firstLine="5670"/>
        <w:contextualSpacing/>
        <w:jc w:val="right"/>
        <w:rPr>
          <w:rStyle w:val="a7"/>
          <w:rFonts w:cs="Times New Roman"/>
          <w:b/>
          <w:bCs/>
          <w:sz w:val="22"/>
          <w:szCs w:val="22"/>
          <w:lang w:val="uk-UA"/>
        </w:rPr>
      </w:pPr>
    </w:p>
    <w:p w14:paraId="37425F57" w14:textId="77777777" w:rsidR="00FF1855" w:rsidRDefault="00FF1855" w:rsidP="00FC3EED">
      <w:pPr>
        <w:pStyle w:val="14"/>
        <w:ind w:firstLine="5670"/>
        <w:contextualSpacing/>
        <w:jc w:val="right"/>
        <w:rPr>
          <w:rStyle w:val="a7"/>
          <w:rFonts w:cs="Times New Roman"/>
          <w:b/>
          <w:bCs/>
          <w:sz w:val="22"/>
          <w:szCs w:val="22"/>
          <w:lang w:val="uk-UA"/>
        </w:rPr>
      </w:pPr>
    </w:p>
    <w:p w14:paraId="0850525E" w14:textId="77777777" w:rsidR="00FF1855" w:rsidRDefault="00FF1855" w:rsidP="00FC3EED">
      <w:pPr>
        <w:pStyle w:val="14"/>
        <w:ind w:firstLine="5670"/>
        <w:contextualSpacing/>
        <w:jc w:val="right"/>
        <w:rPr>
          <w:rStyle w:val="a7"/>
          <w:rFonts w:cs="Times New Roman"/>
          <w:b/>
          <w:bCs/>
          <w:sz w:val="22"/>
          <w:szCs w:val="22"/>
          <w:lang w:val="uk-UA"/>
        </w:rPr>
      </w:pPr>
    </w:p>
    <w:p w14:paraId="0C7497C0" w14:textId="77777777" w:rsidR="00FF1855" w:rsidRDefault="00FF1855" w:rsidP="00FC3EED">
      <w:pPr>
        <w:pStyle w:val="14"/>
        <w:ind w:firstLine="5670"/>
        <w:contextualSpacing/>
        <w:jc w:val="right"/>
        <w:rPr>
          <w:rStyle w:val="a7"/>
          <w:rFonts w:cs="Times New Roman"/>
          <w:b/>
          <w:bCs/>
          <w:sz w:val="22"/>
          <w:szCs w:val="22"/>
          <w:lang w:val="uk-UA"/>
        </w:rPr>
      </w:pPr>
    </w:p>
    <w:p w14:paraId="6FEE4BAE" w14:textId="77777777" w:rsidR="00FF1855" w:rsidRDefault="00FF1855" w:rsidP="00FC3EED">
      <w:pPr>
        <w:pStyle w:val="14"/>
        <w:ind w:firstLine="5670"/>
        <w:contextualSpacing/>
        <w:jc w:val="right"/>
        <w:rPr>
          <w:rStyle w:val="a7"/>
          <w:rFonts w:cs="Times New Roman"/>
          <w:b/>
          <w:bCs/>
          <w:sz w:val="22"/>
          <w:szCs w:val="22"/>
          <w:lang w:val="uk-UA"/>
        </w:rPr>
      </w:pPr>
    </w:p>
    <w:p w14:paraId="23DA557D" w14:textId="77777777" w:rsidR="00FF1855" w:rsidRDefault="00FF1855" w:rsidP="00FC3EED">
      <w:pPr>
        <w:pStyle w:val="14"/>
        <w:ind w:firstLine="5670"/>
        <w:contextualSpacing/>
        <w:jc w:val="right"/>
        <w:rPr>
          <w:rStyle w:val="a7"/>
          <w:rFonts w:cs="Times New Roman"/>
          <w:b/>
          <w:bCs/>
          <w:sz w:val="22"/>
          <w:szCs w:val="22"/>
          <w:lang w:val="uk-UA"/>
        </w:rPr>
      </w:pPr>
    </w:p>
    <w:p w14:paraId="0A0E58E2" w14:textId="77777777" w:rsidR="00FF1855" w:rsidRDefault="00FF1855" w:rsidP="00FC3EED">
      <w:pPr>
        <w:pStyle w:val="14"/>
        <w:ind w:firstLine="5670"/>
        <w:contextualSpacing/>
        <w:jc w:val="right"/>
        <w:rPr>
          <w:rStyle w:val="a7"/>
          <w:rFonts w:cs="Times New Roman"/>
          <w:b/>
          <w:bCs/>
          <w:sz w:val="22"/>
          <w:szCs w:val="22"/>
          <w:lang w:val="uk-UA"/>
        </w:rPr>
      </w:pPr>
    </w:p>
    <w:p w14:paraId="6374799E" w14:textId="77777777" w:rsidR="00FF1855" w:rsidRDefault="00FF1855" w:rsidP="00FC3EED">
      <w:pPr>
        <w:pStyle w:val="14"/>
        <w:ind w:firstLine="5670"/>
        <w:contextualSpacing/>
        <w:jc w:val="right"/>
        <w:rPr>
          <w:rStyle w:val="a7"/>
          <w:rFonts w:cs="Times New Roman"/>
          <w:b/>
          <w:bCs/>
          <w:sz w:val="22"/>
          <w:szCs w:val="22"/>
          <w:lang w:val="uk-UA"/>
        </w:rPr>
      </w:pPr>
    </w:p>
    <w:p w14:paraId="066A7FFD" w14:textId="77777777" w:rsidR="00FF1855" w:rsidRDefault="00FF1855" w:rsidP="00FC3EED">
      <w:pPr>
        <w:pStyle w:val="14"/>
        <w:ind w:firstLine="5670"/>
        <w:contextualSpacing/>
        <w:jc w:val="right"/>
        <w:rPr>
          <w:rStyle w:val="a7"/>
          <w:rFonts w:cs="Times New Roman"/>
          <w:b/>
          <w:bCs/>
          <w:sz w:val="22"/>
          <w:szCs w:val="22"/>
          <w:lang w:val="uk-UA"/>
        </w:rPr>
      </w:pPr>
    </w:p>
    <w:p w14:paraId="1CF00176" w14:textId="77777777" w:rsidR="00FF1855" w:rsidRDefault="00FF1855" w:rsidP="00FC3EED">
      <w:pPr>
        <w:pStyle w:val="14"/>
        <w:ind w:firstLine="5670"/>
        <w:contextualSpacing/>
        <w:jc w:val="right"/>
        <w:rPr>
          <w:rStyle w:val="a7"/>
          <w:rFonts w:cs="Times New Roman"/>
          <w:b/>
          <w:bCs/>
          <w:sz w:val="22"/>
          <w:szCs w:val="22"/>
          <w:lang w:val="uk-UA"/>
        </w:rPr>
      </w:pPr>
    </w:p>
    <w:p w14:paraId="6BA45371" w14:textId="5F9522D5" w:rsidR="00FB7B2F" w:rsidRPr="009A3112" w:rsidRDefault="002B4A41" w:rsidP="009A3112">
      <w:pPr>
        <w:pStyle w:val="14"/>
        <w:widowControl w:val="0"/>
        <w:ind w:right="23" w:firstLine="709"/>
        <w:contextualSpacing/>
        <w:jc w:val="right"/>
        <w:rPr>
          <w:rStyle w:val="a7"/>
          <w:rFonts w:cs="Times New Roman"/>
          <w:b/>
          <w:bCs/>
          <w:sz w:val="22"/>
          <w:szCs w:val="22"/>
          <w:u w:val="single"/>
          <w:lang w:val="uk-UA"/>
        </w:rPr>
      </w:pPr>
      <w:r w:rsidRPr="00B22F76">
        <w:rPr>
          <w:rStyle w:val="a7"/>
          <w:rFonts w:cs="Times New Roman"/>
          <w:b/>
          <w:bCs/>
          <w:sz w:val="22"/>
          <w:szCs w:val="22"/>
          <w:u w:val="single"/>
          <w:lang w:val="uk-UA"/>
        </w:rPr>
        <w:lastRenderedPageBreak/>
        <w:t xml:space="preserve">ДОДАТОК </w:t>
      </w:r>
      <w:r w:rsidR="002E5908" w:rsidRPr="00B22F76">
        <w:rPr>
          <w:rStyle w:val="a7"/>
          <w:rFonts w:cs="Times New Roman"/>
          <w:b/>
          <w:bCs/>
          <w:sz w:val="22"/>
          <w:szCs w:val="22"/>
          <w:u w:val="single"/>
          <w:lang w:val="uk-UA"/>
        </w:rPr>
        <w:t>3</w:t>
      </w:r>
    </w:p>
    <w:p w14:paraId="1A22138F" w14:textId="77777777" w:rsidR="00FB7B2F" w:rsidRPr="009A3112" w:rsidRDefault="00FB7B2F" w:rsidP="009A3112">
      <w:pPr>
        <w:pStyle w:val="14"/>
        <w:ind w:firstLine="900"/>
        <w:contextualSpacing/>
        <w:jc w:val="center"/>
        <w:rPr>
          <w:rStyle w:val="a7"/>
          <w:rFonts w:cs="Times New Roman"/>
          <w:sz w:val="22"/>
          <w:szCs w:val="22"/>
          <w:lang w:val="uk-UA"/>
        </w:rPr>
      </w:pPr>
    </w:p>
    <w:p w14:paraId="28551204" w14:textId="77777777" w:rsidR="00FB7B2F" w:rsidRPr="009A3112"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7"/>
          <w:rFonts w:cs="Times New Roman"/>
          <w:b/>
          <w:bCs/>
          <w:caps/>
          <w:sz w:val="22"/>
          <w:szCs w:val="22"/>
          <w:lang w:val="uk-UA"/>
        </w:rPr>
      </w:pPr>
      <w:r w:rsidRPr="009A3112">
        <w:rPr>
          <w:rStyle w:val="a7"/>
          <w:rFonts w:cs="Times New Roman"/>
          <w:b/>
          <w:bCs/>
          <w:caps/>
          <w:sz w:val="22"/>
          <w:szCs w:val="22"/>
          <w:lang w:val="uk-UA"/>
        </w:rPr>
        <w:t>ПРОЕКТ ДОГОВОРУ №________</w:t>
      </w:r>
    </w:p>
    <w:p w14:paraId="62A0FEB7" w14:textId="07B32CED" w:rsidR="00FB7B2F" w:rsidRPr="009A3112"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7"/>
          <w:rFonts w:cs="Times New Roman"/>
          <w:b/>
          <w:bCs/>
          <w:caps/>
          <w:sz w:val="22"/>
          <w:szCs w:val="22"/>
          <w:lang w:val="uk-UA"/>
        </w:rPr>
      </w:pPr>
    </w:p>
    <w:p w14:paraId="55589576" w14:textId="77777777" w:rsidR="00FB7B2F" w:rsidRPr="009A3112"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sz w:val="22"/>
          <w:szCs w:val="22"/>
          <w:lang w:val="uk-UA"/>
        </w:rPr>
      </w:pPr>
      <w:r w:rsidRPr="009A3112">
        <w:rPr>
          <w:rStyle w:val="a7"/>
          <w:rFonts w:cs="Times New Roman"/>
          <w:sz w:val="22"/>
          <w:szCs w:val="22"/>
          <w:lang w:val="uk-UA"/>
        </w:rPr>
        <w:t xml:space="preserve">м. Полтава </w:t>
      </w:r>
      <w:r w:rsidRPr="009A3112">
        <w:rPr>
          <w:rStyle w:val="a7"/>
          <w:rFonts w:cs="Times New Roman"/>
          <w:sz w:val="22"/>
          <w:szCs w:val="22"/>
          <w:lang w:val="uk-UA"/>
        </w:rPr>
        <w:tab/>
      </w:r>
      <w:r w:rsidRPr="009A3112">
        <w:rPr>
          <w:rStyle w:val="a7"/>
          <w:rFonts w:cs="Times New Roman"/>
          <w:sz w:val="22"/>
          <w:szCs w:val="22"/>
          <w:lang w:val="uk-UA"/>
        </w:rPr>
        <w:tab/>
      </w:r>
      <w:r w:rsidRPr="009A3112">
        <w:rPr>
          <w:rStyle w:val="a7"/>
          <w:rFonts w:cs="Times New Roman"/>
          <w:sz w:val="22"/>
          <w:szCs w:val="22"/>
          <w:lang w:val="uk-UA"/>
        </w:rPr>
        <w:tab/>
        <w:t xml:space="preserve">                                                  ___ ____________2022 року</w:t>
      </w:r>
    </w:p>
    <w:p w14:paraId="426AA7AF" w14:textId="77777777" w:rsidR="00FB7B2F" w:rsidRPr="009A3112" w:rsidRDefault="00FB7B2F" w:rsidP="00FB69BD">
      <w:pPr>
        <w:pStyle w:val="14"/>
        <w:widowControl w:val="0"/>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color w:val="99CC00"/>
          <w:sz w:val="22"/>
          <w:szCs w:val="22"/>
          <w:u w:color="99CC00"/>
          <w:lang w:val="uk-UA"/>
        </w:rPr>
      </w:pPr>
    </w:p>
    <w:p w14:paraId="10AFB9EC" w14:textId="54586A13" w:rsidR="00FB7B2F" w:rsidRPr="009A3112" w:rsidRDefault="002B4A41" w:rsidP="00FB69BD">
      <w:pPr>
        <w:pStyle w:val="14"/>
        <w:tabs>
          <w:tab w:val="left" w:pos="567"/>
        </w:tabs>
        <w:ind w:firstLine="567"/>
        <w:contextualSpacing/>
        <w:jc w:val="both"/>
        <w:rPr>
          <w:rStyle w:val="a7"/>
          <w:rFonts w:cs="Times New Roman"/>
          <w:sz w:val="22"/>
          <w:szCs w:val="22"/>
          <w:lang w:val="uk-UA"/>
        </w:rPr>
      </w:pPr>
      <w:r w:rsidRPr="009A3112">
        <w:rPr>
          <w:rStyle w:val="a7"/>
          <w:rFonts w:cs="Times New Roman"/>
          <w:b/>
          <w:bCs/>
          <w:sz w:val="22"/>
          <w:szCs w:val="22"/>
          <w:lang w:val="uk-UA"/>
        </w:rPr>
        <w:t xml:space="preserve">Комунальне підприємство </w:t>
      </w:r>
      <w:r w:rsidR="008554CE">
        <w:rPr>
          <w:rStyle w:val="a7"/>
          <w:rFonts w:cs="Times New Roman"/>
          <w:b/>
          <w:bCs/>
          <w:sz w:val="22"/>
          <w:szCs w:val="22"/>
          <w:lang w:val="uk-UA"/>
        </w:rPr>
        <w:t>« 5-а міська клінічна лікарня  Полтавської міської</w:t>
      </w:r>
      <w:r w:rsidRPr="009A3112">
        <w:rPr>
          <w:rStyle w:val="a7"/>
          <w:rFonts w:cs="Times New Roman"/>
          <w:b/>
          <w:bCs/>
          <w:sz w:val="22"/>
          <w:szCs w:val="22"/>
          <w:lang w:val="uk-UA"/>
        </w:rPr>
        <w:t xml:space="preserve"> ради»</w:t>
      </w:r>
      <w:r w:rsidR="008554CE">
        <w:rPr>
          <w:rStyle w:val="a7"/>
          <w:rFonts w:cs="Times New Roman"/>
          <w:sz w:val="22"/>
          <w:szCs w:val="22"/>
          <w:lang w:val="uk-UA"/>
        </w:rPr>
        <w:t xml:space="preserve"> в особі </w:t>
      </w:r>
      <w:r w:rsidRPr="009A3112">
        <w:rPr>
          <w:rStyle w:val="a7"/>
          <w:rFonts w:cs="Times New Roman"/>
          <w:sz w:val="22"/>
          <w:szCs w:val="22"/>
          <w:lang w:val="uk-UA"/>
        </w:rPr>
        <w:t>директор</w:t>
      </w:r>
      <w:r w:rsidR="008554CE">
        <w:rPr>
          <w:rStyle w:val="a7"/>
          <w:rFonts w:cs="Times New Roman"/>
          <w:sz w:val="22"/>
          <w:szCs w:val="22"/>
          <w:lang w:val="uk-UA"/>
        </w:rPr>
        <w:t xml:space="preserve">а </w:t>
      </w:r>
      <w:r w:rsidR="008554CE" w:rsidRPr="008554CE">
        <w:rPr>
          <w:rStyle w:val="a7"/>
          <w:rFonts w:cs="Times New Roman"/>
          <w:sz w:val="22"/>
          <w:szCs w:val="22"/>
          <w:lang w:val="uk-UA"/>
        </w:rPr>
        <w:t>директора Томенко Вячеслава Васильо</w:t>
      </w:r>
      <w:r w:rsidR="008554CE">
        <w:rPr>
          <w:rStyle w:val="a7"/>
          <w:rFonts w:cs="Times New Roman"/>
          <w:sz w:val="22"/>
          <w:szCs w:val="22"/>
          <w:lang w:val="uk-UA"/>
        </w:rPr>
        <w:t xml:space="preserve">вича, </w:t>
      </w:r>
      <w:r w:rsidRPr="009A3112">
        <w:rPr>
          <w:rStyle w:val="a7"/>
          <w:rFonts w:cs="Times New Roman"/>
          <w:sz w:val="22"/>
          <w:szCs w:val="22"/>
          <w:lang w:val="uk-UA"/>
        </w:rPr>
        <w:t xml:space="preserve">що діє на підставі Статуту (далі – Замовник), з однієї сторони, і </w:t>
      </w:r>
      <w:r w:rsidRPr="009A3112">
        <w:rPr>
          <w:rStyle w:val="a7"/>
          <w:rFonts w:cs="Times New Roman"/>
          <w:b/>
          <w:bCs/>
          <w:sz w:val="22"/>
          <w:szCs w:val="22"/>
          <w:lang w:val="uk-UA"/>
        </w:rPr>
        <w:t>_____________________________________</w:t>
      </w:r>
      <w:r w:rsidRPr="009A3112">
        <w:rPr>
          <w:rStyle w:val="a7"/>
          <w:rFonts w:cs="Times New Roman"/>
          <w:sz w:val="22"/>
          <w:szCs w:val="22"/>
          <w:lang w:val="uk-UA"/>
        </w:rPr>
        <w:t xml:space="preserve"> </w:t>
      </w:r>
      <w:bookmarkStart w:id="2" w:name="bookmark"/>
      <w:bookmarkEnd w:id="2"/>
      <w:r w:rsidRPr="009A3112">
        <w:rPr>
          <w:rStyle w:val="a7"/>
          <w:rFonts w:cs="Times New Roman"/>
          <w:sz w:val="22"/>
          <w:szCs w:val="22"/>
          <w:lang w:val="uk-UA"/>
        </w:rPr>
        <w:t>в особі _________________,</w:t>
      </w:r>
      <w:bookmarkStart w:id="3" w:name="bookmark2"/>
      <w:bookmarkEnd w:id="3"/>
      <w:r w:rsidRPr="009A3112">
        <w:rPr>
          <w:rStyle w:val="a7"/>
          <w:rFonts w:cs="Times New Roman"/>
          <w:sz w:val="22"/>
          <w:szCs w:val="22"/>
          <w:lang w:val="uk-UA"/>
        </w:rPr>
        <w:t xml:space="preserve"> що діє на підставі ______________ (далі - Постачальник), з іншої сторони, разом - Сторони, уклали цей договір про таке (далі - Договір):</w:t>
      </w:r>
    </w:p>
    <w:p w14:paraId="407C41F1" w14:textId="77777777" w:rsidR="00FB7B2F" w:rsidRPr="009A3112" w:rsidRDefault="002B4A41" w:rsidP="00FB69BD">
      <w:pPr>
        <w:pStyle w:val="14"/>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A3112">
        <w:rPr>
          <w:rStyle w:val="a7"/>
          <w:rFonts w:cs="Times New Roman"/>
          <w:b/>
          <w:bCs/>
          <w:sz w:val="22"/>
          <w:szCs w:val="22"/>
          <w:lang w:val="uk-UA"/>
        </w:rPr>
        <w:t>I. Предмет договору</w:t>
      </w:r>
    </w:p>
    <w:p w14:paraId="79FA7EA8" w14:textId="06D0EABE" w:rsidR="00FB7B2F" w:rsidRPr="00B84A52" w:rsidRDefault="002B4A41" w:rsidP="00B84A52">
      <w:pPr>
        <w:pStyle w:val="14"/>
        <w:ind w:firstLine="567"/>
        <w:contextualSpacing/>
        <w:jc w:val="both"/>
        <w:rPr>
          <w:rStyle w:val="a7"/>
          <w:rFonts w:cs="Times New Roman"/>
          <w:bCs/>
          <w:sz w:val="22"/>
          <w:szCs w:val="22"/>
          <w:lang w:val="uk-UA"/>
        </w:rPr>
      </w:pPr>
      <w:r w:rsidRPr="009A3112">
        <w:rPr>
          <w:rStyle w:val="a7"/>
          <w:rFonts w:cs="Times New Roman"/>
          <w:sz w:val="22"/>
          <w:szCs w:val="22"/>
          <w:lang w:val="uk-UA"/>
        </w:rPr>
        <w:t>1</w:t>
      </w:r>
      <w:r w:rsidRPr="00B84A52">
        <w:rPr>
          <w:rStyle w:val="a7"/>
          <w:rFonts w:cs="Times New Roman"/>
          <w:sz w:val="22"/>
          <w:szCs w:val="22"/>
          <w:lang w:val="uk-UA"/>
        </w:rPr>
        <w:t xml:space="preserve">.1. Постачальник зобов'язується поставити Замовникові: згідно Специфікації, а Замовник – прийняти і оплатити такі Товари </w:t>
      </w:r>
      <w:r w:rsidR="00A5145E">
        <w:rPr>
          <w:rStyle w:val="a7"/>
          <w:rFonts w:cs="Times New Roman"/>
          <w:sz w:val="22"/>
          <w:szCs w:val="22"/>
          <w:lang w:val="uk-UA"/>
        </w:rPr>
        <w:t>(__________________ )</w:t>
      </w:r>
      <w:r w:rsidRPr="00B84A52">
        <w:rPr>
          <w:rStyle w:val="a7"/>
          <w:rFonts w:cs="Times New Roman"/>
          <w:sz w:val="22"/>
          <w:szCs w:val="22"/>
          <w:lang w:val="uk-UA"/>
        </w:rPr>
        <w:t>(Послуги, Роботи)</w:t>
      </w:r>
      <w:r w:rsidR="00A5145E">
        <w:rPr>
          <w:rStyle w:val="a7"/>
          <w:rFonts w:cs="Times New Roman"/>
          <w:sz w:val="22"/>
          <w:szCs w:val="22"/>
          <w:lang w:val="uk-UA"/>
        </w:rPr>
        <w:t xml:space="preserve"> </w:t>
      </w:r>
      <w:r w:rsidR="00A5145E" w:rsidRPr="00A5145E">
        <w:rPr>
          <w:rStyle w:val="a7"/>
          <w:rFonts w:cs="Times New Roman"/>
          <w:sz w:val="22"/>
          <w:szCs w:val="22"/>
          <w:lang w:val="uk-UA"/>
        </w:rPr>
        <w:t>Код ДК 021:2015</w:t>
      </w:r>
      <w:r w:rsidR="00A5145E">
        <w:rPr>
          <w:rStyle w:val="a7"/>
          <w:rFonts w:cs="Times New Roman"/>
          <w:sz w:val="22"/>
          <w:szCs w:val="22"/>
          <w:lang w:val="uk-UA"/>
        </w:rPr>
        <w:t xml:space="preserve">____________________ </w:t>
      </w:r>
      <w:r w:rsidRPr="00B84A52">
        <w:rPr>
          <w:rStyle w:val="a7"/>
          <w:rFonts w:cs="Times New Roman"/>
          <w:sz w:val="22"/>
          <w:szCs w:val="22"/>
          <w:lang w:val="uk-UA"/>
        </w:rPr>
        <w:t>.</w:t>
      </w:r>
    </w:p>
    <w:p w14:paraId="19D9F782" w14:textId="77777777" w:rsidR="00FB7B2F" w:rsidRPr="009A3112" w:rsidRDefault="002B4A41" w:rsidP="00FB69BD">
      <w:pPr>
        <w:pStyle w:val="14"/>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A3112">
        <w:rPr>
          <w:rStyle w:val="a7"/>
          <w:rFonts w:cs="Times New Roman"/>
          <w:sz w:val="22"/>
          <w:szCs w:val="22"/>
          <w:lang w:val="uk-UA"/>
        </w:rPr>
        <w:t xml:space="preserve">1.2. Обсяги закупівлі товарів можуть бути зменшені залежно від реального фінансування видатків. </w:t>
      </w:r>
    </w:p>
    <w:p w14:paraId="37E7EF65" w14:textId="5CB9D270" w:rsidR="00FB69BD" w:rsidRPr="00293D4D" w:rsidRDefault="00FB69BD" w:rsidP="00FB69BD">
      <w:pPr>
        <w:widowControl w:val="0"/>
        <w:tabs>
          <w:tab w:val="left" w:pos="567"/>
        </w:tabs>
        <w:spacing w:line="240" w:lineRule="auto"/>
        <w:ind w:firstLine="567"/>
        <w:jc w:val="both"/>
        <w:rPr>
          <w:rFonts w:ascii="Times New Roman" w:hAnsi="Times New Roman" w:cs="Times New Roman"/>
          <w:color w:val="000000" w:themeColor="text1"/>
        </w:rPr>
      </w:pPr>
      <w:r w:rsidRPr="00293D4D">
        <w:rPr>
          <w:rFonts w:ascii="Times New Roman" w:hAnsi="Times New Roman" w:cs="Times New Roman"/>
          <w:color w:val="000000" w:themeColor="text1"/>
          <w:lang w:val="uk-UA" w:eastAsia="en-US"/>
        </w:rPr>
        <w:t xml:space="preserve">1.3. </w:t>
      </w:r>
      <w:r w:rsidRPr="00293D4D">
        <w:rPr>
          <w:rFonts w:ascii="Times New Roman" w:hAnsi="Times New Roman" w:cs="Times New Roman"/>
          <w:color w:val="000000" w:themeColor="text1"/>
          <w:lang w:eastAsia="en-US"/>
        </w:rPr>
        <w:t xml:space="preserve">Істотні умови договору про закупівлю не можуть змінюватися </w:t>
      </w:r>
      <w:proofErr w:type="gramStart"/>
      <w:r w:rsidRPr="00293D4D">
        <w:rPr>
          <w:rFonts w:ascii="Times New Roman" w:hAnsi="Times New Roman" w:cs="Times New Roman"/>
          <w:color w:val="000000" w:themeColor="text1"/>
          <w:lang w:eastAsia="en-US"/>
        </w:rPr>
        <w:t>п</w:t>
      </w:r>
      <w:proofErr w:type="gramEnd"/>
      <w:r w:rsidRPr="00293D4D">
        <w:rPr>
          <w:rFonts w:ascii="Times New Roman" w:hAnsi="Times New Roman" w:cs="Times New Roman"/>
          <w:color w:val="000000" w:themeColor="text1"/>
          <w:lang w:eastAsia="en-US"/>
        </w:rPr>
        <w:t>ісля його підписання до виконання зобов’язань сторонами в повному обсязі, крім випадків:</w:t>
      </w:r>
    </w:p>
    <w:p w14:paraId="57D7CCC2" w14:textId="77777777" w:rsidR="00FB69BD" w:rsidRPr="00293D4D" w:rsidRDefault="00FB69BD" w:rsidP="00FB69BD">
      <w:pPr>
        <w:widowControl w:val="0"/>
        <w:tabs>
          <w:tab w:val="left" w:pos="567"/>
        </w:tabs>
        <w:spacing w:line="240" w:lineRule="auto"/>
        <w:ind w:firstLine="567"/>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1) зменшення обсягів закупі</w:t>
      </w:r>
      <w:proofErr w:type="gramStart"/>
      <w:r w:rsidRPr="00293D4D">
        <w:rPr>
          <w:rFonts w:ascii="Times New Roman" w:hAnsi="Times New Roman" w:cs="Times New Roman"/>
          <w:color w:val="000000" w:themeColor="text1"/>
          <w:lang w:eastAsia="en-US"/>
        </w:rPr>
        <w:t>вл</w:t>
      </w:r>
      <w:proofErr w:type="gramEnd"/>
      <w:r w:rsidRPr="00293D4D">
        <w:rPr>
          <w:rFonts w:ascii="Times New Roman" w:hAnsi="Times New Roman" w:cs="Times New Roman"/>
          <w:color w:val="000000" w:themeColor="text1"/>
          <w:lang w:eastAsia="en-US"/>
        </w:rPr>
        <w:t>і, зокрема з урахуванням фактичного обсягу видатків замовника;</w:t>
      </w:r>
    </w:p>
    <w:p w14:paraId="0CD70ADE" w14:textId="77777777" w:rsidR="00FB69BD" w:rsidRPr="00293D4D" w:rsidRDefault="00FB69BD" w:rsidP="00FB69BD">
      <w:pPr>
        <w:widowControl w:val="0"/>
        <w:tabs>
          <w:tab w:val="left" w:pos="567"/>
        </w:tabs>
        <w:spacing w:line="240" w:lineRule="auto"/>
        <w:ind w:firstLine="567"/>
        <w:jc w:val="both"/>
        <w:rPr>
          <w:rFonts w:ascii="Times New Roman" w:hAnsi="Times New Roman" w:cs="Times New Roman"/>
          <w:b/>
          <w:bCs/>
          <w:color w:val="000000" w:themeColor="text1"/>
        </w:rPr>
      </w:pPr>
      <w:r w:rsidRPr="00293D4D">
        <w:rPr>
          <w:rFonts w:ascii="Times New Roman" w:hAnsi="Times New Roman" w:cs="Times New Roman"/>
          <w:color w:val="000000" w:themeColor="text1"/>
          <w:lang w:eastAsia="en-US"/>
        </w:rPr>
        <w:t xml:space="preserve">2) погодження зміни </w:t>
      </w:r>
      <w:proofErr w:type="gramStart"/>
      <w:r w:rsidRPr="00293D4D">
        <w:rPr>
          <w:rFonts w:ascii="Times New Roman" w:hAnsi="Times New Roman" w:cs="Times New Roman"/>
          <w:color w:val="000000" w:themeColor="text1"/>
          <w:lang w:eastAsia="en-US"/>
        </w:rPr>
        <w:t>ц</w:t>
      </w:r>
      <w:proofErr w:type="gramEnd"/>
      <w:r w:rsidRPr="00293D4D">
        <w:rPr>
          <w:rFonts w:ascii="Times New Roman" w:hAnsi="Times New Roman" w:cs="Times New Roman"/>
          <w:color w:val="000000" w:themeColor="text1"/>
          <w:lang w:eastAsia="en-US"/>
        </w:rPr>
        <w:t xml:space="preserve">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293D4D">
        <w:rPr>
          <w:rFonts w:ascii="Times New Roman" w:hAnsi="Times New Roman" w:cs="Times New Roman"/>
          <w:color w:val="000000" w:themeColor="text1"/>
          <w:lang w:eastAsia="en-US"/>
        </w:rPr>
        <w:t>п</w:t>
      </w:r>
      <w:proofErr w:type="gramEnd"/>
      <w:r w:rsidRPr="00293D4D">
        <w:rPr>
          <w:rFonts w:ascii="Times New Roman" w:hAnsi="Times New Roman" w:cs="Times New Roman"/>
          <w:color w:val="000000" w:themeColor="text1"/>
          <w:lang w:eastAsia="en-US"/>
        </w:rPr>
        <w:t xml:space="preserve">ідтвердження такого коливання та не повинна призвести до збільшення суми, визначеної в договорі </w:t>
      </w:r>
      <w:proofErr w:type="gramStart"/>
      <w:r w:rsidRPr="00293D4D">
        <w:rPr>
          <w:rFonts w:ascii="Times New Roman" w:hAnsi="Times New Roman" w:cs="Times New Roman"/>
          <w:color w:val="000000" w:themeColor="text1"/>
          <w:lang w:eastAsia="en-US"/>
        </w:rPr>
        <w:t>про</w:t>
      </w:r>
      <w:proofErr w:type="gramEnd"/>
      <w:r w:rsidRPr="00293D4D">
        <w:rPr>
          <w:rFonts w:ascii="Times New Roman" w:hAnsi="Times New Roman" w:cs="Times New Roman"/>
          <w:color w:val="000000" w:themeColor="text1"/>
          <w:lang w:eastAsia="en-US"/>
        </w:rPr>
        <w:t xml:space="preserve"> закупівлю на момент його укладення;</w:t>
      </w:r>
    </w:p>
    <w:p w14:paraId="30C898B4" w14:textId="77777777" w:rsidR="00FB69BD" w:rsidRPr="00293D4D" w:rsidRDefault="00FB69BD" w:rsidP="00FB69BD">
      <w:pPr>
        <w:widowControl w:val="0"/>
        <w:spacing w:line="240" w:lineRule="auto"/>
        <w:ind w:firstLine="567"/>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3) покращення якості предмета закупі</w:t>
      </w:r>
      <w:proofErr w:type="gramStart"/>
      <w:r w:rsidRPr="00293D4D">
        <w:rPr>
          <w:rFonts w:ascii="Times New Roman" w:hAnsi="Times New Roman" w:cs="Times New Roman"/>
          <w:color w:val="000000" w:themeColor="text1"/>
          <w:lang w:eastAsia="en-US"/>
        </w:rPr>
        <w:t>вл</w:t>
      </w:r>
      <w:proofErr w:type="gramEnd"/>
      <w:r w:rsidRPr="00293D4D">
        <w:rPr>
          <w:rFonts w:ascii="Times New Roman" w:hAnsi="Times New Roman" w:cs="Times New Roman"/>
          <w:color w:val="000000" w:themeColor="text1"/>
          <w:lang w:eastAsia="en-US"/>
        </w:rPr>
        <w:t>і, за умови що таке покращення не призведе до збільшення суми, визначеної в договорі про закупівлю;</w:t>
      </w:r>
    </w:p>
    <w:p w14:paraId="1A96F1C2" w14:textId="77777777" w:rsidR="00FB69BD" w:rsidRPr="00293D4D" w:rsidRDefault="00FB69BD" w:rsidP="00FB69BD">
      <w:pPr>
        <w:widowControl w:val="0"/>
        <w:spacing w:line="240" w:lineRule="auto"/>
        <w:ind w:firstLine="567"/>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293D4D">
        <w:rPr>
          <w:rFonts w:ascii="Times New Roman" w:hAnsi="Times New Roman" w:cs="Times New Roman"/>
          <w:color w:val="000000" w:themeColor="text1"/>
          <w:lang w:eastAsia="en-US"/>
        </w:rPr>
        <w:t>п</w:t>
      </w:r>
      <w:proofErr w:type="gramEnd"/>
      <w:r w:rsidRPr="00293D4D">
        <w:rPr>
          <w:rFonts w:ascii="Times New Roman" w:hAnsi="Times New Roman" w:cs="Times New Roman"/>
          <w:color w:val="000000" w:themeColor="text1"/>
          <w:lang w:eastAsia="en-US"/>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293D4D">
        <w:rPr>
          <w:rFonts w:ascii="Times New Roman" w:hAnsi="Times New Roman" w:cs="Times New Roman"/>
          <w:color w:val="000000" w:themeColor="text1"/>
          <w:lang w:eastAsia="en-US"/>
        </w:rPr>
        <w:t>про</w:t>
      </w:r>
      <w:proofErr w:type="gramEnd"/>
      <w:r w:rsidRPr="00293D4D">
        <w:rPr>
          <w:rFonts w:ascii="Times New Roman" w:hAnsi="Times New Roman" w:cs="Times New Roman"/>
          <w:color w:val="000000" w:themeColor="text1"/>
          <w:lang w:eastAsia="en-US"/>
        </w:rPr>
        <w:t xml:space="preserve"> закупівлю;</w:t>
      </w:r>
    </w:p>
    <w:p w14:paraId="2BC55414" w14:textId="77777777" w:rsidR="00FB69BD" w:rsidRPr="00293D4D" w:rsidRDefault="00FB69BD" w:rsidP="00FB69BD">
      <w:pPr>
        <w:widowControl w:val="0"/>
        <w:spacing w:line="240" w:lineRule="auto"/>
        <w:ind w:firstLine="566"/>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 xml:space="preserve">5) погодження зміни </w:t>
      </w:r>
      <w:proofErr w:type="gramStart"/>
      <w:r w:rsidRPr="00293D4D">
        <w:rPr>
          <w:rFonts w:ascii="Times New Roman" w:hAnsi="Times New Roman" w:cs="Times New Roman"/>
          <w:color w:val="000000" w:themeColor="text1"/>
          <w:lang w:eastAsia="en-US"/>
        </w:rPr>
        <w:t>ц</w:t>
      </w:r>
      <w:proofErr w:type="gramEnd"/>
      <w:r w:rsidRPr="00293D4D">
        <w:rPr>
          <w:rFonts w:ascii="Times New Roman" w:hAnsi="Times New Roman" w:cs="Times New Roman"/>
          <w:color w:val="000000" w:themeColor="text1"/>
          <w:lang w:eastAsia="en-US"/>
        </w:rPr>
        <w:t>іни в договорі про закупівлю в бік зменшення (без зміни кількості (обсягу) та якості товарів, робіт і послуг);</w:t>
      </w:r>
    </w:p>
    <w:p w14:paraId="4C374A5F" w14:textId="77777777" w:rsidR="00FB69BD" w:rsidRPr="00293D4D" w:rsidRDefault="00FB69BD" w:rsidP="00FB69BD">
      <w:pPr>
        <w:widowControl w:val="0"/>
        <w:spacing w:line="240" w:lineRule="auto"/>
        <w:ind w:firstLine="566"/>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 xml:space="preserve">6) зміни ціни в договорі про закупівлю у зв’язку зі зміною ставок податків і зборів та/або зміною умов щодо надання </w:t>
      </w:r>
      <w:proofErr w:type="gramStart"/>
      <w:r w:rsidRPr="00293D4D">
        <w:rPr>
          <w:rFonts w:ascii="Times New Roman" w:hAnsi="Times New Roman" w:cs="Times New Roman"/>
          <w:color w:val="000000" w:themeColor="text1"/>
          <w:lang w:eastAsia="en-US"/>
        </w:rPr>
        <w:t>п</w:t>
      </w:r>
      <w:proofErr w:type="gramEnd"/>
      <w:r w:rsidRPr="00293D4D">
        <w:rPr>
          <w:rFonts w:ascii="Times New Roman" w:hAnsi="Times New Roman" w:cs="Times New Roman"/>
          <w:color w:val="000000" w:themeColor="text1"/>
          <w:lang w:eastAsia="en-US"/>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002D06D1" w14:textId="77777777" w:rsidR="00FB69BD" w:rsidRPr="00293D4D" w:rsidRDefault="00FB69BD" w:rsidP="00FB69BD">
      <w:pPr>
        <w:widowControl w:val="0"/>
        <w:spacing w:line="240" w:lineRule="auto"/>
        <w:ind w:firstLine="566"/>
        <w:jc w:val="both"/>
        <w:rPr>
          <w:rFonts w:ascii="Times New Roman" w:hAnsi="Times New Roman" w:cs="Times New Roman"/>
          <w:color w:val="000000" w:themeColor="text1"/>
        </w:rPr>
      </w:pPr>
      <w:proofErr w:type="gramStart"/>
      <w:r w:rsidRPr="00293D4D">
        <w:rPr>
          <w:rFonts w:ascii="Times New Roman" w:hAnsi="Times New Roman" w:cs="Times New Roman"/>
          <w:color w:val="000000" w:themeColor="text1"/>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293D4D">
        <w:rPr>
          <w:rFonts w:ascii="Times New Roman" w:hAnsi="Times New Roman" w:cs="Times New Roman"/>
          <w:color w:val="000000" w:themeColor="text1"/>
          <w:lang w:eastAsia="en-US"/>
        </w:rPr>
        <w:t xml:space="preserve">і </w:t>
      </w:r>
      <w:proofErr w:type="gramStart"/>
      <w:r w:rsidRPr="00293D4D">
        <w:rPr>
          <w:rFonts w:ascii="Times New Roman" w:hAnsi="Times New Roman" w:cs="Times New Roman"/>
          <w:color w:val="000000" w:themeColor="text1"/>
          <w:lang w:eastAsia="en-US"/>
        </w:rPr>
        <w:t>про</w:t>
      </w:r>
      <w:proofErr w:type="gramEnd"/>
      <w:r w:rsidRPr="00293D4D">
        <w:rPr>
          <w:rFonts w:ascii="Times New Roman" w:hAnsi="Times New Roman" w:cs="Times New Roman"/>
          <w:color w:val="000000" w:themeColor="text1"/>
          <w:lang w:eastAsia="en-US"/>
        </w:rPr>
        <w:t xml:space="preserve"> закупівлю порядку зміни ціни;</w:t>
      </w:r>
    </w:p>
    <w:p w14:paraId="5A6B2D68" w14:textId="77777777" w:rsidR="00FB69BD" w:rsidRPr="00FB69BD" w:rsidRDefault="00FB69BD" w:rsidP="00FB69BD">
      <w:pPr>
        <w:widowControl w:val="0"/>
        <w:spacing w:line="240" w:lineRule="auto"/>
        <w:ind w:firstLine="566"/>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8) зміни умов у зв’язку із застосуванням положень частини шостої</w:t>
      </w:r>
      <w:r w:rsidRPr="00293D4D">
        <w:rPr>
          <w:rFonts w:ascii="Times New Roman" w:hAnsi="Times New Roman" w:cs="Times New Roman"/>
          <w:color w:val="000000" w:themeColor="text1"/>
          <w:lang w:eastAsia="en-US"/>
        </w:rPr>
        <w:br/>
        <w:t>статті 41 Закону.</w:t>
      </w:r>
    </w:p>
    <w:p w14:paraId="7EE20A41" w14:textId="77777777" w:rsidR="00FB7B2F" w:rsidRPr="009A3112"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A3112">
        <w:rPr>
          <w:rStyle w:val="a7"/>
          <w:rFonts w:cs="Times New Roman"/>
          <w:b/>
          <w:bCs/>
          <w:sz w:val="22"/>
          <w:szCs w:val="22"/>
          <w:lang w:val="uk-UA"/>
        </w:rPr>
        <w:t>II. Якість товарів</w:t>
      </w:r>
    </w:p>
    <w:p w14:paraId="40B054F4" w14:textId="77777777" w:rsidR="00FB7B2F" w:rsidRPr="009A3112"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A3112">
        <w:rPr>
          <w:rStyle w:val="a7"/>
          <w:rFonts w:cs="Times New Roman"/>
          <w:sz w:val="22"/>
          <w:szCs w:val="22"/>
          <w:lang w:val="uk-UA"/>
        </w:rPr>
        <w:t>2.1. Постачальник гарантує якість товарів, що постачаються.</w:t>
      </w:r>
    </w:p>
    <w:p w14:paraId="47B7D980" w14:textId="21D8E7A7" w:rsidR="00FB7B2F" w:rsidRPr="009A3112"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A3112">
        <w:rPr>
          <w:rStyle w:val="a7"/>
          <w:rFonts w:cs="Times New Roman"/>
          <w:sz w:val="22"/>
          <w:szCs w:val="22"/>
          <w:lang w:val="uk-UA"/>
        </w:rPr>
        <w:t>2.2. Постачальник повинен поставити Замовнику товар, якість яких відповідає стандартам, технічним умовам, іншій технічній документації і має відповідні реєстраційні свідоцтва/сертифікати якості. Кожна партія товару підтверджується сертифікатами якості виробника (копії додаються при постачанні)</w:t>
      </w:r>
      <w:r w:rsidR="00AD4B65">
        <w:rPr>
          <w:rStyle w:val="a7"/>
          <w:rFonts w:cs="Times New Roman"/>
          <w:sz w:val="22"/>
          <w:szCs w:val="22"/>
          <w:lang w:val="uk-UA"/>
        </w:rPr>
        <w:t>.</w:t>
      </w:r>
    </w:p>
    <w:p w14:paraId="731FDA90" w14:textId="77777777" w:rsidR="00FB7B2F"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A3112">
        <w:rPr>
          <w:rStyle w:val="a7"/>
          <w:rFonts w:cs="Times New Roman"/>
          <w:sz w:val="22"/>
          <w:szCs w:val="22"/>
          <w:lang w:val="uk-UA"/>
        </w:rPr>
        <w:t>2.3. Якщо протягом гарантійного терміну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14:paraId="17CA27AF" w14:textId="77777777" w:rsidR="00A5145E" w:rsidRDefault="00A5145E"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p>
    <w:p w14:paraId="416121F1" w14:textId="77777777" w:rsidR="00A5145E" w:rsidRPr="009A3112" w:rsidRDefault="00A5145E"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p>
    <w:p w14:paraId="2810C910" w14:textId="77777777" w:rsidR="00FB7B2F" w:rsidRPr="009A3112"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A3112">
        <w:rPr>
          <w:rStyle w:val="a7"/>
          <w:rFonts w:cs="Times New Roman"/>
          <w:b/>
          <w:bCs/>
          <w:sz w:val="22"/>
          <w:szCs w:val="22"/>
          <w:lang w:val="uk-UA"/>
        </w:rPr>
        <w:lastRenderedPageBreak/>
        <w:t>III. Ціна договору та порядок оплати</w:t>
      </w:r>
    </w:p>
    <w:p w14:paraId="26FE434E" w14:textId="77777777" w:rsidR="00FB7B2F" w:rsidRPr="009A3112"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bookmarkStart w:id="4" w:name="bookmark3"/>
      <w:bookmarkEnd w:id="4"/>
      <w:r w:rsidRPr="009A3112">
        <w:rPr>
          <w:rStyle w:val="a7"/>
          <w:rFonts w:cs="Times New Roman"/>
          <w:sz w:val="22"/>
          <w:szCs w:val="22"/>
          <w:lang w:val="uk-UA"/>
        </w:rPr>
        <w:t xml:space="preserve">3.1. Ціна цього Договору становить </w:t>
      </w:r>
      <w:r w:rsidRPr="009A3112">
        <w:rPr>
          <w:rStyle w:val="a7"/>
          <w:rFonts w:cs="Times New Roman"/>
          <w:b/>
          <w:bCs/>
          <w:sz w:val="22"/>
          <w:szCs w:val="22"/>
          <w:lang w:val="uk-UA"/>
        </w:rPr>
        <w:t>______________грн. (________________ ________________________________________________________грн. _____ коп.) з ПДВ</w:t>
      </w:r>
      <w:r w:rsidRPr="009A3112">
        <w:rPr>
          <w:rStyle w:val="a7"/>
          <w:rFonts w:cs="Times New Roman"/>
          <w:sz w:val="22"/>
          <w:szCs w:val="22"/>
          <w:lang w:val="uk-UA"/>
        </w:rPr>
        <w:t>.</w:t>
      </w:r>
    </w:p>
    <w:p w14:paraId="0368CEAC" w14:textId="77777777" w:rsidR="00FB7B2F" w:rsidRPr="009A3112"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A3112">
        <w:rPr>
          <w:rStyle w:val="a7"/>
          <w:rFonts w:cs="Times New Roman"/>
          <w:sz w:val="22"/>
          <w:szCs w:val="22"/>
          <w:lang w:val="uk-UA"/>
        </w:rPr>
        <w:t>3.2. Ціна товару кожного найменування зазначається у Специфікації (Додаток 1), яка додається до договору і яка є його невід’ємною частиною.</w:t>
      </w:r>
    </w:p>
    <w:p w14:paraId="66CD4CF6" w14:textId="77777777" w:rsidR="00FB7B2F" w:rsidRPr="009A3112"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A3112">
        <w:rPr>
          <w:rStyle w:val="a7"/>
          <w:rFonts w:cs="Times New Roman"/>
          <w:sz w:val="22"/>
          <w:szCs w:val="22"/>
          <w:lang w:val="uk-UA"/>
        </w:rPr>
        <w:t xml:space="preserve">3.3. Валютою Договору є гривня України. </w:t>
      </w:r>
    </w:p>
    <w:p w14:paraId="5F57E1B0" w14:textId="77777777" w:rsidR="006605AD" w:rsidRDefault="002B4A41" w:rsidP="006605AD">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A3112">
        <w:rPr>
          <w:rStyle w:val="a7"/>
          <w:rFonts w:cs="Times New Roman"/>
          <w:sz w:val="22"/>
          <w:szCs w:val="22"/>
          <w:lang w:val="uk-UA"/>
        </w:rPr>
        <w:t>3.4. Сума за цього Договору включає вартість пакування товарів, їх завантаження, доставки і розвантаження, введення товарів в експлуатацію, а також гарантійне обслуговування товару.</w:t>
      </w:r>
    </w:p>
    <w:p w14:paraId="1E75AC88" w14:textId="77777777" w:rsidR="006605AD" w:rsidRDefault="006605AD" w:rsidP="006605AD">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Pr>
          <w:rStyle w:val="a7"/>
          <w:rFonts w:cs="Times New Roman"/>
          <w:sz w:val="22"/>
          <w:szCs w:val="22"/>
          <w:lang w:val="uk-UA"/>
        </w:rPr>
        <w:t xml:space="preserve">3.5. </w:t>
      </w:r>
      <w:r w:rsidR="002B4A41" w:rsidRPr="009A3112">
        <w:rPr>
          <w:rStyle w:val="a7"/>
          <w:rFonts w:cs="Times New Roman"/>
          <w:sz w:val="22"/>
          <w:szCs w:val="22"/>
          <w:lang w:val="uk-UA"/>
        </w:rPr>
        <w:t>Замовник зобов’язаний провести оплату за товар на підставі рахунку-фактури, витратної накладної виписаних Постачальником у відповідності до погодженого Сторонами кількості, ціни товару.</w:t>
      </w:r>
      <w:r>
        <w:rPr>
          <w:rStyle w:val="a7"/>
          <w:rFonts w:cs="Times New Roman"/>
          <w:sz w:val="22"/>
          <w:szCs w:val="22"/>
          <w:lang w:val="uk-UA"/>
        </w:rPr>
        <w:t xml:space="preserve"> </w:t>
      </w:r>
    </w:p>
    <w:p w14:paraId="3458353D" w14:textId="77777777" w:rsidR="006605AD" w:rsidRDefault="006605AD" w:rsidP="006605AD">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Fonts w:cs="Times New Roman"/>
          <w:b/>
          <w:bCs/>
          <w:sz w:val="22"/>
          <w:szCs w:val="22"/>
          <w:lang w:val="uk-UA"/>
        </w:rPr>
      </w:pPr>
      <w:r>
        <w:rPr>
          <w:rStyle w:val="a7"/>
          <w:rFonts w:cs="Times New Roman"/>
          <w:sz w:val="22"/>
          <w:szCs w:val="22"/>
          <w:lang w:val="uk-UA"/>
        </w:rPr>
        <w:t xml:space="preserve">3.6. </w:t>
      </w:r>
      <w:r w:rsidR="002B4A41" w:rsidRPr="009A3112">
        <w:rPr>
          <w:rStyle w:val="a7"/>
          <w:rFonts w:cs="Times New Roman"/>
          <w:sz w:val="22"/>
          <w:szCs w:val="22"/>
          <w:lang w:val="uk-UA"/>
        </w:rPr>
        <w:t>Оплата за товари, які надані Постачальником, проводиться за фактом поставки у разі наявності та в межах відповідних асигнувань.</w:t>
      </w:r>
      <w:bookmarkStart w:id="5" w:name="bookmark4"/>
      <w:bookmarkEnd w:id="5"/>
    </w:p>
    <w:p w14:paraId="29BFC9A5" w14:textId="7A6E25AB" w:rsidR="00FB7B2F" w:rsidRPr="009A3112" w:rsidRDefault="006605AD" w:rsidP="006605AD">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Fonts w:cs="Times New Roman"/>
          <w:b/>
          <w:bCs/>
          <w:sz w:val="22"/>
          <w:szCs w:val="22"/>
          <w:lang w:val="uk-UA"/>
        </w:rPr>
      </w:pPr>
      <w:r w:rsidRPr="006605AD">
        <w:rPr>
          <w:rFonts w:cs="Times New Roman"/>
          <w:bCs/>
          <w:sz w:val="22"/>
          <w:szCs w:val="22"/>
          <w:lang w:val="uk-UA"/>
        </w:rPr>
        <w:t>3.7.</w:t>
      </w:r>
      <w:r>
        <w:rPr>
          <w:rFonts w:cs="Times New Roman"/>
          <w:b/>
          <w:bCs/>
          <w:sz w:val="22"/>
          <w:szCs w:val="22"/>
          <w:lang w:val="uk-UA"/>
        </w:rPr>
        <w:t xml:space="preserve"> </w:t>
      </w:r>
      <w:r w:rsidR="002B4A41" w:rsidRPr="009A3112">
        <w:rPr>
          <w:rStyle w:val="a7"/>
          <w:rFonts w:cs="Times New Roman"/>
          <w:sz w:val="22"/>
          <w:szCs w:val="22"/>
          <w:lang w:val="uk-UA"/>
        </w:rPr>
        <w:t>Усі розрахунки за договором проводяться у безготівковій формі на підставі рахунків Постачальника шляхом перерахування коштів на рахунок Постачальника.</w:t>
      </w:r>
    </w:p>
    <w:p w14:paraId="3DA79961" w14:textId="77777777" w:rsidR="00FB7B2F" w:rsidRPr="009A3112"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A3112">
        <w:rPr>
          <w:rStyle w:val="a7"/>
          <w:rFonts w:cs="Times New Roman"/>
          <w:b/>
          <w:bCs/>
          <w:sz w:val="22"/>
          <w:szCs w:val="22"/>
          <w:lang w:val="uk-UA"/>
        </w:rPr>
        <w:t xml:space="preserve">IV. Поставка товарів </w:t>
      </w:r>
    </w:p>
    <w:p w14:paraId="61B4014B" w14:textId="58450FFC" w:rsidR="00FB7B2F" w:rsidRPr="009A3112"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bookmarkStart w:id="6" w:name="bookmark5"/>
      <w:bookmarkEnd w:id="6"/>
      <w:r w:rsidRPr="009A3112">
        <w:rPr>
          <w:rStyle w:val="a7"/>
          <w:rFonts w:cs="Times New Roman"/>
          <w:sz w:val="22"/>
          <w:szCs w:val="22"/>
          <w:lang w:val="uk-UA"/>
        </w:rPr>
        <w:t xml:space="preserve">4.1. Строк поставки товару:  по </w:t>
      </w:r>
      <w:r w:rsidR="00B22F76">
        <w:rPr>
          <w:rStyle w:val="a7"/>
          <w:rFonts w:cs="Times New Roman"/>
          <w:sz w:val="22"/>
          <w:szCs w:val="22"/>
          <w:lang w:val="uk-UA"/>
        </w:rPr>
        <w:t>01</w:t>
      </w:r>
      <w:r w:rsidR="00C43CF3" w:rsidRPr="009A3112">
        <w:rPr>
          <w:rStyle w:val="a7"/>
          <w:rFonts w:cs="Times New Roman"/>
          <w:sz w:val="22"/>
          <w:szCs w:val="22"/>
          <w:lang w:val="uk-UA"/>
        </w:rPr>
        <w:t>.12</w:t>
      </w:r>
      <w:r w:rsidRPr="009A3112">
        <w:rPr>
          <w:rStyle w:val="a7"/>
          <w:rFonts w:cs="Times New Roman"/>
          <w:sz w:val="22"/>
          <w:szCs w:val="22"/>
          <w:lang w:val="uk-UA"/>
        </w:rPr>
        <w:t xml:space="preserve">.2022. </w:t>
      </w:r>
    </w:p>
    <w:p w14:paraId="51A27908" w14:textId="77777777" w:rsidR="00FB7B2F" w:rsidRPr="009A3112"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A3112">
        <w:rPr>
          <w:rStyle w:val="a7"/>
          <w:rFonts w:cs="Times New Roman"/>
          <w:sz w:val="22"/>
          <w:szCs w:val="22"/>
          <w:lang w:val="uk-UA"/>
        </w:rPr>
        <w:t>4.2. Доставка проводиться безпосередньо Замовнику транспортом Постачальника та за його рахунок.</w:t>
      </w:r>
    </w:p>
    <w:p w14:paraId="6109F920" w14:textId="77777777" w:rsidR="00FB7B2F" w:rsidRPr="009A3112"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A3112">
        <w:rPr>
          <w:rStyle w:val="a7"/>
          <w:rFonts w:cs="Times New Roman"/>
          <w:sz w:val="22"/>
          <w:szCs w:val="22"/>
          <w:lang w:val="uk-UA"/>
        </w:rPr>
        <w:t>4.3. При поставці товар повинен бути затарений і спакований Постачальником таким чином, щоб не допустити псування та/ або знищення його на період постачання до моменту прийняття товару Замовником належним чином.</w:t>
      </w:r>
    </w:p>
    <w:p w14:paraId="56A73CEE" w14:textId="77777777" w:rsidR="00FB7B2F" w:rsidRPr="009A3112"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bookmarkStart w:id="7" w:name="bookmark6"/>
      <w:bookmarkEnd w:id="7"/>
      <w:r w:rsidRPr="009A3112">
        <w:rPr>
          <w:rStyle w:val="a7"/>
          <w:rFonts w:cs="Times New Roman"/>
          <w:sz w:val="22"/>
          <w:szCs w:val="22"/>
          <w:lang w:val="uk-UA"/>
        </w:rPr>
        <w:t>4.4. Зобов'язання Постачальника щодо поставки товару вважаються виконаними у повному обсязі з моменту передачі товару відповідно до умов цього Договору у власність Замовника за адресою, визначеною у його заявці.</w:t>
      </w:r>
    </w:p>
    <w:p w14:paraId="68D95D69" w14:textId="77777777" w:rsidR="00FB7B2F" w:rsidRPr="009A3112" w:rsidRDefault="002B4A41" w:rsidP="009A3112">
      <w:pPr>
        <w:pStyle w:val="14"/>
        <w:suppressAutoHyphens/>
        <w:contextualSpacing/>
        <w:jc w:val="both"/>
        <w:rPr>
          <w:rStyle w:val="a7"/>
          <w:rFonts w:cs="Times New Roman"/>
          <w:sz w:val="22"/>
          <w:szCs w:val="22"/>
          <w:lang w:val="uk-UA"/>
        </w:rPr>
      </w:pPr>
      <w:r w:rsidRPr="009A3112">
        <w:rPr>
          <w:rStyle w:val="a7"/>
          <w:rFonts w:cs="Times New Roman"/>
          <w:sz w:val="22"/>
          <w:szCs w:val="22"/>
          <w:lang w:val="uk-UA"/>
        </w:rPr>
        <w:t xml:space="preserve">          4.5. Поставки товару здійснюється Постачальником за адресою Замовника м. Полтава, вул. Миколи Дмитрієва, 6.</w:t>
      </w:r>
    </w:p>
    <w:p w14:paraId="75E17502" w14:textId="77777777" w:rsidR="00FB7B2F" w:rsidRPr="009A3112" w:rsidRDefault="002B4A41" w:rsidP="009A3112">
      <w:pPr>
        <w:pStyle w:val="14"/>
        <w:widowControl w:val="0"/>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both"/>
        <w:rPr>
          <w:rStyle w:val="a7"/>
          <w:rFonts w:cs="Times New Roman"/>
          <w:sz w:val="22"/>
          <w:szCs w:val="22"/>
          <w:lang w:val="uk-UA"/>
        </w:rPr>
      </w:pPr>
      <w:r w:rsidRPr="009A3112">
        <w:rPr>
          <w:rStyle w:val="a7"/>
          <w:rFonts w:cs="Times New Roman"/>
          <w:sz w:val="22"/>
          <w:szCs w:val="22"/>
          <w:shd w:val="clear" w:color="auto" w:fill="FFFFFF"/>
          <w:lang w:val="uk-UA"/>
        </w:rPr>
        <w:t xml:space="preserve">           4.6</w:t>
      </w:r>
      <w:r w:rsidRPr="009A3112">
        <w:rPr>
          <w:rStyle w:val="a7"/>
          <w:rFonts w:cs="Times New Roman"/>
          <w:sz w:val="22"/>
          <w:szCs w:val="22"/>
          <w:lang w:val="uk-UA"/>
        </w:rPr>
        <w:t>.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гарантійного терміну товару, за умов додержання правил користування Замовником.</w:t>
      </w:r>
    </w:p>
    <w:p w14:paraId="6552D532" w14:textId="77777777" w:rsidR="00FB7B2F" w:rsidRPr="009A3112"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p>
    <w:p w14:paraId="35C9C897" w14:textId="77777777" w:rsidR="00FB7B2F" w:rsidRPr="009A3112"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A3112">
        <w:rPr>
          <w:rStyle w:val="a7"/>
          <w:rFonts w:cs="Times New Roman"/>
          <w:b/>
          <w:bCs/>
          <w:sz w:val="22"/>
          <w:szCs w:val="22"/>
          <w:lang w:val="uk-UA"/>
        </w:rPr>
        <w:t>V. Права та обов'язки сторін</w:t>
      </w:r>
    </w:p>
    <w:p w14:paraId="19211223" w14:textId="71C9D098" w:rsidR="00FB7B2F" w:rsidRPr="009A3112" w:rsidRDefault="002B4A41" w:rsidP="00200BBF">
      <w:pPr>
        <w:pStyle w:val="14"/>
        <w:numPr>
          <w:ilvl w:val="1"/>
          <w:numId w:val="13"/>
        </w:numPr>
        <w:tabs>
          <w:tab w:val="left" w:pos="426"/>
        </w:tabs>
        <w:contextualSpacing/>
        <w:jc w:val="both"/>
        <w:rPr>
          <w:rFonts w:cs="Times New Roman"/>
          <w:b/>
          <w:bCs/>
          <w:sz w:val="22"/>
          <w:szCs w:val="22"/>
          <w:lang w:val="uk-UA"/>
        </w:rPr>
      </w:pPr>
      <w:bookmarkStart w:id="8" w:name="bookmark7"/>
      <w:bookmarkEnd w:id="8"/>
      <w:r w:rsidRPr="009A3112">
        <w:rPr>
          <w:rStyle w:val="a7"/>
          <w:rFonts w:cs="Times New Roman"/>
          <w:b/>
          <w:bCs/>
          <w:sz w:val="22"/>
          <w:szCs w:val="22"/>
          <w:lang w:val="uk-UA"/>
        </w:rPr>
        <w:t>Замовник зобов’язаний:</w:t>
      </w:r>
    </w:p>
    <w:p w14:paraId="2FBBDBFF" w14:textId="77777777" w:rsidR="00845FFC" w:rsidRDefault="002B4A41" w:rsidP="00200BBF">
      <w:pPr>
        <w:pStyle w:val="14"/>
        <w:numPr>
          <w:ilvl w:val="2"/>
          <w:numId w:val="13"/>
        </w:numPr>
        <w:tabs>
          <w:tab w:val="left" w:pos="311"/>
          <w:tab w:val="left" w:pos="426"/>
          <w:tab w:val="left" w:pos="851"/>
          <w:tab w:val="left" w:pos="1134"/>
        </w:tabs>
        <w:contextualSpacing/>
        <w:jc w:val="both"/>
        <w:rPr>
          <w:rFonts w:cs="Times New Roman"/>
          <w:sz w:val="22"/>
          <w:szCs w:val="22"/>
          <w:lang w:val="uk-UA"/>
        </w:rPr>
      </w:pPr>
      <w:r w:rsidRPr="009A3112">
        <w:rPr>
          <w:rStyle w:val="a7"/>
          <w:rFonts w:cs="Times New Roman"/>
          <w:sz w:val="22"/>
          <w:szCs w:val="22"/>
          <w:lang w:val="uk-UA"/>
        </w:rPr>
        <w:t>своєчасно та в повному обсязі оплатити поставлений товар;</w:t>
      </w:r>
    </w:p>
    <w:p w14:paraId="317ACACC" w14:textId="54F3973C" w:rsidR="00FB7B2F" w:rsidRPr="00845FFC" w:rsidRDefault="002B4A41" w:rsidP="00200BBF">
      <w:pPr>
        <w:pStyle w:val="14"/>
        <w:numPr>
          <w:ilvl w:val="2"/>
          <w:numId w:val="13"/>
        </w:numPr>
        <w:tabs>
          <w:tab w:val="left" w:pos="311"/>
          <w:tab w:val="left" w:pos="426"/>
          <w:tab w:val="left" w:pos="851"/>
          <w:tab w:val="left" w:pos="1134"/>
        </w:tabs>
        <w:contextualSpacing/>
        <w:jc w:val="both"/>
        <w:rPr>
          <w:rFonts w:cs="Times New Roman"/>
          <w:sz w:val="22"/>
          <w:szCs w:val="22"/>
          <w:lang w:val="uk-UA"/>
        </w:rPr>
      </w:pPr>
      <w:r w:rsidRPr="00845FFC">
        <w:rPr>
          <w:rStyle w:val="a7"/>
          <w:rFonts w:cs="Times New Roman"/>
          <w:sz w:val="22"/>
          <w:szCs w:val="22"/>
          <w:lang w:val="uk-UA"/>
        </w:rPr>
        <w:t>прийняти поставлений товар згідно відповідних документів.</w:t>
      </w:r>
    </w:p>
    <w:p w14:paraId="4EC2BC44" w14:textId="2B73010B" w:rsidR="00FB7B2F" w:rsidRPr="009A3112" w:rsidRDefault="002B4A41" w:rsidP="00200BBF">
      <w:pPr>
        <w:pStyle w:val="14"/>
        <w:numPr>
          <w:ilvl w:val="1"/>
          <w:numId w:val="13"/>
        </w:numPr>
        <w:tabs>
          <w:tab w:val="left" w:pos="426"/>
          <w:tab w:val="left" w:pos="851"/>
        </w:tabs>
        <w:contextualSpacing/>
        <w:jc w:val="both"/>
        <w:rPr>
          <w:rFonts w:cs="Times New Roman"/>
          <w:b/>
          <w:bCs/>
          <w:sz w:val="22"/>
          <w:szCs w:val="22"/>
          <w:lang w:val="uk-UA"/>
        </w:rPr>
      </w:pPr>
      <w:r w:rsidRPr="009A3112">
        <w:rPr>
          <w:rStyle w:val="a7"/>
          <w:rFonts w:cs="Times New Roman"/>
          <w:b/>
          <w:bCs/>
          <w:sz w:val="22"/>
          <w:szCs w:val="22"/>
          <w:lang w:val="uk-UA"/>
        </w:rPr>
        <w:t>Замовник має право:</w:t>
      </w:r>
    </w:p>
    <w:p w14:paraId="1FBD5379" w14:textId="77777777" w:rsidR="00FB7B2F" w:rsidRPr="009A3112" w:rsidRDefault="002B4A41" w:rsidP="00200BBF">
      <w:pPr>
        <w:pStyle w:val="14"/>
        <w:numPr>
          <w:ilvl w:val="2"/>
          <w:numId w:val="13"/>
        </w:numPr>
        <w:tabs>
          <w:tab w:val="left" w:pos="426"/>
          <w:tab w:val="left" w:pos="1080"/>
        </w:tabs>
        <w:contextualSpacing/>
        <w:jc w:val="both"/>
        <w:rPr>
          <w:rFonts w:cs="Times New Roman"/>
          <w:sz w:val="22"/>
          <w:szCs w:val="22"/>
          <w:lang w:val="uk-UA"/>
        </w:rPr>
      </w:pPr>
      <w:r w:rsidRPr="009A3112">
        <w:rPr>
          <w:rStyle w:val="a7"/>
          <w:rFonts w:cs="Times New Roman"/>
          <w:sz w:val="22"/>
          <w:szCs w:val="22"/>
          <w:lang w:val="uk-UA"/>
        </w:rPr>
        <w:t>достроково розірвати цей Договір у разі невиконання зобов’язань Постачальником, повідомивши про це його  у 20-ти  денний строк;</w:t>
      </w:r>
    </w:p>
    <w:p w14:paraId="3D380979" w14:textId="77777777" w:rsidR="00FB7B2F" w:rsidRPr="009A3112" w:rsidRDefault="002B4A41" w:rsidP="00200BBF">
      <w:pPr>
        <w:pStyle w:val="14"/>
        <w:numPr>
          <w:ilvl w:val="2"/>
          <w:numId w:val="13"/>
        </w:numPr>
        <w:tabs>
          <w:tab w:val="left" w:pos="426"/>
          <w:tab w:val="left" w:pos="1080"/>
        </w:tabs>
        <w:contextualSpacing/>
        <w:jc w:val="both"/>
        <w:rPr>
          <w:rFonts w:cs="Times New Roman"/>
          <w:sz w:val="22"/>
          <w:szCs w:val="22"/>
          <w:lang w:val="uk-UA"/>
        </w:rPr>
      </w:pPr>
      <w:r w:rsidRPr="009A3112">
        <w:rPr>
          <w:rStyle w:val="a7"/>
          <w:rFonts w:cs="Times New Roman"/>
          <w:sz w:val="22"/>
          <w:szCs w:val="22"/>
          <w:lang w:val="uk-UA"/>
        </w:rPr>
        <w:t>контролювати постачання товару у строки, встановлені Договором;</w:t>
      </w:r>
    </w:p>
    <w:p w14:paraId="29D0297F" w14:textId="77777777" w:rsidR="00FB7B2F" w:rsidRPr="009A3112" w:rsidRDefault="002B4A41" w:rsidP="00200BBF">
      <w:pPr>
        <w:pStyle w:val="14"/>
        <w:numPr>
          <w:ilvl w:val="2"/>
          <w:numId w:val="13"/>
        </w:numPr>
        <w:tabs>
          <w:tab w:val="left" w:pos="426"/>
          <w:tab w:val="left" w:pos="1080"/>
        </w:tabs>
        <w:contextualSpacing/>
        <w:jc w:val="both"/>
        <w:rPr>
          <w:rFonts w:cs="Times New Roman"/>
          <w:sz w:val="22"/>
          <w:szCs w:val="22"/>
          <w:lang w:val="uk-UA"/>
        </w:rPr>
      </w:pPr>
      <w:r w:rsidRPr="009A3112">
        <w:rPr>
          <w:rStyle w:val="a7"/>
          <w:rFonts w:cs="Times New Roman"/>
          <w:sz w:val="22"/>
          <w:szCs w:val="22"/>
          <w:lang w:val="uk-UA"/>
        </w:rPr>
        <w:t>повернути рахунок Постачальнику без здійснення оплати в разі неналежного оформлення документів (відсутність печатки, підпису тощо).</w:t>
      </w:r>
    </w:p>
    <w:p w14:paraId="31D4AC01" w14:textId="77777777" w:rsidR="00FB7B2F" w:rsidRPr="009A3112" w:rsidRDefault="002B4A41" w:rsidP="00200BBF">
      <w:pPr>
        <w:pStyle w:val="14"/>
        <w:numPr>
          <w:ilvl w:val="1"/>
          <w:numId w:val="13"/>
        </w:numPr>
        <w:tabs>
          <w:tab w:val="left" w:pos="426"/>
          <w:tab w:val="left" w:pos="851"/>
        </w:tabs>
        <w:contextualSpacing/>
        <w:jc w:val="both"/>
        <w:rPr>
          <w:rFonts w:cs="Times New Roman"/>
          <w:b/>
          <w:bCs/>
          <w:sz w:val="22"/>
          <w:szCs w:val="22"/>
          <w:lang w:val="uk-UA"/>
        </w:rPr>
      </w:pPr>
      <w:r w:rsidRPr="009A3112">
        <w:rPr>
          <w:rStyle w:val="a7"/>
          <w:rFonts w:cs="Times New Roman"/>
          <w:b/>
          <w:bCs/>
          <w:sz w:val="22"/>
          <w:szCs w:val="22"/>
          <w:lang w:val="uk-UA"/>
        </w:rPr>
        <w:t>Постачальник</w:t>
      </w:r>
      <w:r w:rsidRPr="009A3112">
        <w:rPr>
          <w:rStyle w:val="a7"/>
          <w:rFonts w:cs="Times New Roman"/>
          <w:sz w:val="22"/>
          <w:szCs w:val="22"/>
          <w:lang w:val="uk-UA"/>
        </w:rPr>
        <w:t xml:space="preserve"> </w:t>
      </w:r>
      <w:r w:rsidRPr="009A3112">
        <w:rPr>
          <w:rStyle w:val="a7"/>
          <w:rFonts w:cs="Times New Roman"/>
          <w:b/>
          <w:bCs/>
          <w:sz w:val="22"/>
          <w:szCs w:val="22"/>
          <w:lang w:val="uk-UA"/>
        </w:rPr>
        <w:t>зобов’язаний:</w:t>
      </w:r>
    </w:p>
    <w:p w14:paraId="46D7650D" w14:textId="77777777" w:rsidR="00FB7B2F" w:rsidRPr="009A3112" w:rsidRDefault="002B4A41" w:rsidP="00200BBF">
      <w:pPr>
        <w:pStyle w:val="14"/>
        <w:numPr>
          <w:ilvl w:val="2"/>
          <w:numId w:val="13"/>
        </w:numPr>
        <w:tabs>
          <w:tab w:val="left" w:pos="426"/>
          <w:tab w:val="left" w:pos="1080"/>
        </w:tabs>
        <w:contextualSpacing/>
        <w:jc w:val="both"/>
        <w:rPr>
          <w:rFonts w:cs="Times New Roman"/>
          <w:sz w:val="22"/>
          <w:szCs w:val="22"/>
          <w:lang w:val="uk-UA"/>
        </w:rPr>
      </w:pPr>
      <w:r w:rsidRPr="009A3112">
        <w:rPr>
          <w:rStyle w:val="a7"/>
          <w:rFonts w:cs="Times New Roman"/>
          <w:sz w:val="22"/>
          <w:szCs w:val="22"/>
          <w:lang w:val="uk-UA"/>
        </w:rPr>
        <w:t>забезпечити поставку товару у строки, встановлені цим Договором;</w:t>
      </w:r>
    </w:p>
    <w:p w14:paraId="504C7086" w14:textId="77777777" w:rsidR="00FB7B2F" w:rsidRPr="009A3112" w:rsidRDefault="002B4A41" w:rsidP="00200BBF">
      <w:pPr>
        <w:pStyle w:val="14"/>
        <w:numPr>
          <w:ilvl w:val="2"/>
          <w:numId w:val="13"/>
        </w:numPr>
        <w:tabs>
          <w:tab w:val="left" w:pos="426"/>
          <w:tab w:val="left" w:pos="1080"/>
        </w:tabs>
        <w:contextualSpacing/>
        <w:jc w:val="both"/>
        <w:rPr>
          <w:rFonts w:cs="Times New Roman"/>
          <w:sz w:val="22"/>
          <w:szCs w:val="22"/>
          <w:lang w:val="uk-UA"/>
        </w:rPr>
      </w:pPr>
      <w:r w:rsidRPr="009A3112">
        <w:rPr>
          <w:rStyle w:val="a7"/>
          <w:rFonts w:cs="Times New Roman"/>
          <w:sz w:val="22"/>
          <w:szCs w:val="22"/>
          <w:lang w:val="uk-UA"/>
        </w:rPr>
        <w:t>забезпечити поставку товару якість якого відповідає умовам цього Договору, стандартам, технічним умовам або іншій технічній документації та нормативним вимогам чинного законодавства України.</w:t>
      </w:r>
    </w:p>
    <w:p w14:paraId="1F85A57D" w14:textId="77777777" w:rsidR="00FB7B2F" w:rsidRPr="009A3112" w:rsidRDefault="002B4A41" w:rsidP="00200BBF">
      <w:pPr>
        <w:pStyle w:val="14"/>
        <w:numPr>
          <w:ilvl w:val="1"/>
          <w:numId w:val="13"/>
        </w:numPr>
        <w:tabs>
          <w:tab w:val="left" w:pos="426"/>
          <w:tab w:val="left" w:pos="851"/>
        </w:tabs>
        <w:contextualSpacing/>
        <w:jc w:val="both"/>
        <w:rPr>
          <w:rFonts w:cs="Times New Roman"/>
          <w:b/>
          <w:bCs/>
          <w:sz w:val="22"/>
          <w:szCs w:val="22"/>
          <w:lang w:val="uk-UA"/>
        </w:rPr>
      </w:pPr>
      <w:r w:rsidRPr="009A3112">
        <w:rPr>
          <w:rStyle w:val="a7"/>
          <w:rFonts w:cs="Times New Roman"/>
          <w:b/>
          <w:bCs/>
          <w:sz w:val="22"/>
          <w:szCs w:val="22"/>
          <w:lang w:val="uk-UA"/>
        </w:rPr>
        <w:t>Постачальник</w:t>
      </w:r>
      <w:r w:rsidRPr="009A3112">
        <w:rPr>
          <w:rStyle w:val="a7"/>
          <w:rFonts w:cs="Times New Roman"/>
          <w:sz w:val="22"/>
          <w:szCs w:val="22"/>
          <w:lang w:val="uk-UA"/>
        </w:rPr>
        <w:t xml:space="preserve"> </w:t>
      </w:r>
      <w:r w:rsidRPr="009A3112">
        <w:rPr>
          <w:rStyle w:val="a7"/>
          <w:rFonts w:cs="Times New Roman"/>
          <w:b/>
          <w:bCs/>
          <w:sz w:val="22"/>
          <w:szCs w:val="22"/>
          <w:lang w:val="uk-UA"/>
        </w:rPr>
        <w:t>має право:</w:t>
      </w:r>
    </w:p>
    <w:p w14:paraId="652A79F6" w14:textId="77777777" w:rsidR="00FB7B2F" w:rsidRPr="009A3112" w:rsidRDefault="002B4A41" w:rsidP="00200BBF">
      <w:pPr>
        <w:pStyle w:val="14"/>
        <w:numPr>
          <w:ilvl w:val="2"/>
          <w:numId w:val="13"/>
        </w:numPr>
        <w:tabs>
          <w:tab w:val="left" w:pos="426"/>
          <w:tab w:val="left" w:pos="1080"/>
        </w:tabs>
        <w:contextualSpacing/>
        <w:jc w:val="both"/>
        <w:rPr>
          <w:rFonts w:cs="Times New Roman"/>
          <w:sz w:val="22"/>
          <w:szCs w:val="22"/>
          <w:lang w:val="uk-UA"/>
        </w:rPr>
      </w:pPr>
      <w:r w:rsidRPr="009A3112">
        <w:rPr>
          <w:rStyle w:val="a7"/>
          <w:rFonts w:cs="Times New Roman"/>
          <w:sz w:val="22"/>
          <w:szCs w:val="22"/>
          <w:lang w:val="uk-UA"/>
        </w:rPr>
        <w:t xml:space="preserve">на своєчасну та в повному обсязі плату за поставлений товар; </w:t>
      </w:r>
    </w:p>
    <w:p w14:paraId="2995AC22" w14:textId="77777777" w:rsidR="00FB7B2F" w:rsidRPr="009A3112" w:rsidRDefault="002B4A41" w:rsidP="00200BBF">
      <w:pPr>
        <w:pStyle w:val="14"/>
        <w:numPr>
          <w:ilvl w:val="2"/>
          <w:numId w:val="13"/>
        </w:numPr>
        <w:tabs>
          <w:tab w:val="left" w:pos="426"/>
          <w:tab w:val="left" w:pos="1080"/>
        </w:tabs>
        <w:contextualSpacing/>
        <w:jc w:val="both"/>
        <w:rPr>
          <w:rFonts w:cs="Times New Roman"/>
          <w:sz w:val="22"/>
          <w:szCs w:val="22"/>
          <w:lang w:val="uk-UA"/>
        </w:rPr>
      </w:pPr>
      <w:r w:rsidRPr="009A3112">
        <w:rPr>
          <w:rStyle w:val="a7"/>
          <w:rFonts w:cs="Times New Roman"/>
          <w:sz w:val="22"/>
          <w:szCs w:val="22"/>
          <w:lang w:val="uk-UA"/>
        </w:rPr>
        <w:t>на дострокову поставку товару за письмовим погодженням Замовника;</w:t>
      </w:r>
    </w:p>
    <w:p w14:paraId="6DF95F0D" w14:textId="77777777" w:rsidR="00FB7B2F" w:rsidRDefault="002B4A41" w:rsidP="00200BBF">
      <w:pPr>
        <w:pStyle w:val="14"/>
        <w:numPr>
          <w:ilvl w:val="2"/>
          <w:numId w:val="13"/>
        </w:numPr>
        <w:tabs>
          <w:tab w:val="left" w:pos="426"/>
          <w:tab w:val="left" w:pos="1080"/>
        </w:tabs>
        <w:contextualSpacing/>
        <w:jc w:val="both"/>
        <w:rPr>
          <w:rStyle w:val="a7"/>
          <w:rFonts w:cs="Times New Roman"/>
          <w:sz w:val="22"/>
          <w:szCs w:val="22"/>
          <w:lang w:val="uk-UA"/>
        </w:rPr>
      </w:pPr>
      <w:r w:rsidRPr="009A3112">
        <w:rPr>
          <w:rStyle w:val="a7"/>
          <w:rFonts w:cs="Times New Roman"/>
          <w:sz w:val="22"/>
          <w:szCs w:val="22"/>
          <w:lang w:val="uk-UA"/>
        </w:rPr>
        <w:t>у разі невиконання зобов’язань Замовником Постачальник має право достроково розірвати цей Договір, повідомивши про це Замовника у 20-ти денний строк.</w:t>
      </w:r>
    </w:p>
    <w:p w14:paraId="7B49EE6A" w14:textId="77777777" w:rsidR="00920FF9" w:rsidRDefault="00920FF9" w:rsidP="00920FF9">
      <w:pPr>
        <w:pStyle w:val="14"/>
        <w:tabs>
          <w:tab w:val="left" w:pos="426"/>
          <w:tab w:val="left" w:pos="1080"/>
        </w:tabs>
        <w:ind w:left="426"/>
        <w:contextualSpacing/>
        <w:jc w:val="both"/>
        <w:rPr>
          <w:rStyle w:val="a7"/>
          <w:lang w:val="uk-UA"/>
        </w:rPr>
      </w:pPr>
    </w:p>
    <w:p w14:paraId="5E4C5915" w14:textId="77777777" w:rsidR="00920FF9" w:rsidRDefault="00920FF9" w:rsidP="00920FF9">
      <w:pPr>
        <w:pStyle w:val="14"/>
        <w:tabs>
          <w:tab w:val="left" w:pos="426"/>
          <w:tab w:val="left" w:pos="1080"/>
        </w:tabs>
        <w:ind w:left="426"/>
        <w:contextualSpacing/>
        <w:jc w:val="both"/>
        <w:rPr>
          <w:rFonts w:cs="Times New Roman"/>
          <w:sz w:val="22"/>
          <w:szCs w:val="22"/>
          <w:lang w:val="uk-UA"/>
        </w:rPr>
      </w:pPr>
    </w:p>
    <w:p w14:paraId="2C7944B1" w14:textId="77777777" w:rsidR="00A5145E" w:rsidRDefault="00A5145E" w:rsidP="00920FF9">
      <w:pPr>
        <w:pStyle w:val="14"/>
        <w:tabs>
          <w:tab w:val="left" w:pos="426"/>
          <w:tab w:val="left" w:pos="1080"/>
        </w:tabs>
        <w:ind w:left="426"/>
        <w:contextualSpacing/>
        <w:jc w:val="both"/>
        <w:rPr>
          <w:rFonts w:cs="Times New Roman"/>
          <w:sz w:val="22"/>
          <w:szCs w:val="22"/>
          <w:lang w:val="uk-UA"/>
        </w:rPr>
      </w:pPr>
    </w:p>
    <w:p w14:paraId="434D05E7" w14:textId="77777777" w:rsidR="00A5145E" w:rsidRDefault="00A5145E" w:rsidP="00920FF9">
      <w:pPr>
        <w:pStyle w:val="14"/>
        <w:tabs>
          <w:tab w:val="left" w:pos="426"/>
          <w:tab w:val="left" w:pos="1080"/>
        </w:tabs>
        <w:ind w:left="426"/>
        <w:contextualSpacing/>
        <w:jc w:val="both"/>
        <w:rPr>
          <w:rFonts w:cs="Times New Roman"/>
          <w:sz w:val="22"/>
          <w:szCs w:val="22"/>
          <w:lang w:val="uk-UA"/>
        </w:rPr>
      </w:pPr>
    </w:p>
    <w:p w14:paraId="7CE85352" w14:textId="77777777" w:rsidR="00A5145E" w:rsidRDefault="00A5145E" w:rsidP="00920FF9">
      <w:pPr>
        <w:pStyle w:val="14"/>
        <w:tabs>
          <w:tab w:val="left" w:pos="426"/>
          <w:tab w:val="left" w:pos="1080"/>
        </w:tabs>
        <w:ind w:left="426"/>
        <w:contextualSpacing/>
        <w:jc w:val="both"/>
        <w:rPr>
          <w:rFonts w:cs="Times New Roman"/>
          <w:sz w:val="22"/>
          <w:szCs w:val="22"/>
          <w:lang w:val="uk-UA"/>
        </w:rPr>
      </w:pPr>
    </w:p>
    <w:p w14:paraId="193BAC31" w14:textId="77777777" w:rsidR="00AD4B65" w:rsidRPr="009A3112" w:rsidRDefault="00AD4B65" w:rsidP="00920FF9">
      <w:pPr>
        <w:pStyle w:val="14"/>
        <w:tabs>
          <w:tab w:val="left" w:pos="426"/>
          <w:tab w:val="left" w:pos="1080"/>
        </w:tabs>
        <w:ind w:left="426"/>
        <w:contextualSpacing/>
        <w:jc w:val="both"/>
        <w:rPr>
          <w:rFonts w:cs="Times New Roman"/>
          <w:sz w:val="22"/>
          <w:szCs w:val="22"/>
          <w:lang w:val="uk-UA"/>
        </w:rPr>
      </w:pPr>
    </w:p>
    <w:p w14:paraId="12C07999" w14:textId="77777777" w:rsidR="00FB7B2F" w:rsidRPr="009A3112" w:rsidRDefault="002B4A41" w:rsidP="009A3112">
      <w:pPr>
        <w:pStyle w:val="14"/>
        <w:tabs>
          <w:tab w:val="left" w:pos="851"/>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7"/>
          <w:rFonts w:cs="Times New Roman"/>
          <w:b/>
          <w:bCs/>
          <w:sz w:val="22"/>
          <w:szCs w:val="22"/>
          <w:lang w:val="uk-UA"/>
        </w:rPr>
      </w:pPr>
      <w:r w:rsidRPr="009A3112">
        <w:rPr>
          <w:rStyle w:val="a7"/>
          <w:rFonts w:cs="Times New Roman"/>
          <w:b/>
          <w:bCs/>
          <w:sz w:val="22"/>
          <w:szCs w:val="22"/>
          <w:lang w:val="uk-UA"/>
        </w:rPr>
        <w:lastRenderedPageBreak/>
        <w:t xml:space="preserve">VI. Відповідальність сторін </w:t>
      </w:r>
      <w:bookmarkStart w:id="9" w:name="bookmark8"/>
      <w:bookmarkEnd w:id="9"/>
    </w:p>
    <w:p w14:paraId="7D05B06E" w14:textId="77777777" w:rsidR="00FB7B2F" w:rsidRPr="009A3112" w:rsidRDefault="002B4A41" w:rsidP="009A3112">
      <w:pPr>
        <w:pStyle w:val="14"/>
        <w:tabs>
          <w:tab w:val="left" w:pos="142"/>
          <w:tab w:val="left" w:pos="709"/>
          <w:tab w:val="left" w:pos="851"/>
          <w:tab w:val="left" w:pos="1276"/>
        </w:tabs>
        <w:ind w:firstLine="426"/>
        <w:contextualSpacing/>
        <w:jc w:val="both"/>
        <w:rPr>
          <w:rStyle w:val="a7"/>
          <w:rFonts w:cs="Times New Roman"/>
          <w:sz w:val="22"/>
          <w:szCs w:val="22"/>
          <w:lang w:val="uk-UA"/>
        </w:rPr>
      </w:pPr>
      <w:r w:rsidRPr="009A3112">
        <w:rPr>
          <w:rStyle w:val="a7"/>
          <w:rFonts w:cs="Times New Roman"/>
          <w:sz w:val="22"/>
          <w:szCs w:val="22"/>
          <w:lang w:val="uk-UA"/>
        </w:rPr>
        <w:t>6.1.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w:t>
      </w:r>
    </w:p>
    <w:p w14:paraId="6A4821DF" w14:textId="77777777" w:rsidR="00845FFC" w:rsidRDefault="002B4A41" w:rsidP="00845FFC">
      <w:pPr>
        <w:pStyle w:val="14"/>
        <w:tabs>
          <w:tab w:val="left" w:pos="142"/>
          <w:tab w:val="left" w:pos="709"/>
          <w:tab w:val="left" w:pos="851"/>
          <w:tab w:val="left" w:pos="1276"/>
        </w:tabs>
        <w:ind w:firstLine="426"/>
        <w:contextualSpacing/>
        <w:jc w:val="both"/>
        <w:rPr>
          <w:rStyle w:val="a7"/>
          <w:rFonts w:cs="Times New Roman"/>
          <w:sz w:val="22"/>
          <w:szCs w:val="22"/>
          <w:lang w:val="uk-UA"/>
        </w:rPr>
      </w:pPr>
      <w:r w:rsidRPr="009A3112">
        <w:rPr>
          <w:rStyle w:val="a7"/>
          <w:rFonts w:cs="Times New Roman"/>
          <w:sz w:val="22"/>
          <w:szCs w:val="22"/>
          <w:lang w:val="uk-UA"/>
        </w:rPr>
        <w:t xml:space="preserve">6.2. Сторона, яка порушила зобов’язання, звільняється від відповідальності за порушення зобов’язання, якщо вона доведе, що це порушення сталося внаслідок випадку або непереборної сили. Не вважається випадком, недодержання своїх обов’язків контрагентом боржника, відсутність на ринку товарів, потрібних для виконання зобов’язання, відсутність у боржника необхідних коштів. </w:t>
      </w:r>
    </w:p>
    <w:p w14:paraId="08C56EE3" w14:textId="77777777" w:rsidR="00845FFC" w:rsidRDefault="00845FFC" w:rsidP="00845FFC">
      <w:pPr>
        <w:pStyle w:val="14"/>
        <w:tabs>
          <w:tab w:val="left" w:pos="142"/>
          <w:tab w:val="left" w:pos="709"/>
          <w:tab w:val="left" w:pos="851"/>
          <w:tab w:val="left" w:pos="1276"/>
        </w:tabs>
        <w:ind w:firstLine="426"/>
        <w:contextualSpacing/>
        <w:jc w:val="both"/>
        <w:rPr>
          <w:rStyle w:val="a7"/>
          <w:rFonts w:cs="Times New Roman"/>
          <w:sz w:val="22"/>
          <w:szCs w:val="22"/>
          <w:lang w:val="uk-UA"/>
        </w:rPr>
      </w:pPr>
      <w:r>
        <w:rPr>
          <w:rStyle w:val="a7"/>
          <w:rFonts w:cs="Times New Roman"/>
          <w:sz w:val="22"/>
          <w:szCs w:val="22"/>
          <w:lang w:val="uk-UA"/>
        </w:rPr>
        <w:t xml:space="preserve">6.3. </w:t>
      </w:r>
      <w:r w:rsidR="002B4A41" w:rsidRPr="009A3112">
        <w:rPr>
          <w:rStyle w:val="a7"/>
          <w:rFonts w:cs="Times New Roman"/>
          <w:sz w:val="22"/>
          <w:szCs w:val="22"/>
          <w:lang w:val="uk-UA"/>
        </w:rPr>
        <w:t>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терміново повідомити у письмовій формі іншу Сторону.</w:t>
      </w:r>
      <w:r>
        <w:rPr>
          <w:rStyle w:val="a7"/>
          <w:rFonts w:cs="Times New Roman"/>
          <w:sz w:val="22"/>
          <w:szCs w:val="22"/>
          <w:lang w:val="uk-UA"/>
        </w:rPr>
        <w:t xml:space="preserve"> </w:t>
      </w:r>
    </w:p>
    <w:p w14:paraId="158135D9" w14:textId="77777777" w:rsidR="00845FFC" w:rsidRDefault="00845FFC" w:rsidP="00845FFC">
      <w:pPr>
        <w:pStyle w:val="14"/>
        <w:tabs>
          <w:tab w:val="left" w:pos="142"/>
          <w:tab w:val="left" w:pos="709"/>
          <w:tab w:val="left" w:pos="851"/>
          <w:tab w:val="left" w:pos="1276"/>
        </w:tabs>
        <w:ind w:firstLine="426"/>
        <w:contextualSpacing/>
        <w:jc w:val="both"/>
        <w:rPr>
          <w:rStyle w:val="a7"/>
          <w:rFonts w:cs="Times New Roman"/>
          <w:sz w:val="22"/>
          <w:szCs w:val="22"/>
          <w:shd w:val="clear" w:color="auto" w:fill="FFFFFF"/>
          <w:lang w:val="uk-UA"/>
        </w:rPr>
      </w:pPr>
      <w:r>
        <w:rPr>
          <w:rStyle w:val="a7"/>
          <w:rFonts w:cs="Times New Roman"/>
          <w:sz w:val="22"/>
          <w:szCs w:val="22"/>
          <w:lang w:val="uk-UA"/>
        </w:rPr>
        <w:t xml:space="preserve">6.4. </w:t>
      </w:r>
      <w:r w:rsidR="002B4A41" w:rsidRPr="009A3112">
        <w:rPr>
          <w:rStyle w:val="a7"/>
          <w:rFonts w:cs="Times New Roman"/>
          <w:sz w:val="22"/>
          <w:szCs w:val="22"/>
          <w:shd w:val="clear" w:color="auto" w:fill="FFFFFF"/>
          <w:lang w:val="uk-UA"/>
        </w:rPr>
        <w:t>За порушення строків виконання зобов'язання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r>
        <w:rPr>
          <w:rStyle w:val="a7"/>
          <w:rFonts w:cs="Times New Roman"/>
          <w:sz w:val="22"/>
          <w:szCs w:val="22"/>
          <w:shd w:val="clear" w:color="auto" w:fill="FFFFFF"/>
          <w:lang w:val="uk-UA"/>
        </w:rPr>
        <w:t xml:space="preserve"> </w:t>
      </w:r>
    </w:p>
    <w:p w14:paraId="1C58CF9E" w14:textId="05DEF58B" w:rsidR="00FB7B2F" w:rsidRPr="009A3112" w:rsidRDefault="00845FFC" w:rsidP="00845FFC">
      <w:pPr>
        <w:pStyle w:val="14"/>
        <w:tabs>
          <w:tab w:val="left" w:pos="142"/>
          <w:tab w:val="left" w:pos="709"/>
          <w:tab w:val="left" w:pos="851"/>
          <w:tab w:val="left" w:pos="1276"/>
        </w:tabs>
        <w:ind w:firstLine="426"/>
        <w:contextualSpacing/>
        <w:jc w:val="both"/>
        <w:rPr>
          <w:rFonts w:cs="Times New Roman"/>
          <w:sz w:val="22"/>
          <w:szCs w:val="22"/>
          <w:lang w:val="uk-UA"/>
        </w:rPr>
      </w:pPr>
      <w:r>
        <w:rPr>
          <w:rStyle w:val="a7"/>
          <w:rFonts w:cs="Times New Roman"/>
          <w:sz w:val="22"/>
          <w:szCs w:val="22"/>
          <w:shd w:val="clear" w:color="auto" w:fill="FFFFFF"/>
          <w:lang w:val="uk-UA"/>
        </w:rPr>
        <w:t xml:space="preserve">6.5. </w:t>
      </w:r>
      <w:r w:rsidR="002B4A41" w:rsidRPr="009A3112">
        <w:rPr>
          <w:rStyle w:val="a7"/>
          <w:rFonts w:cs="Times New Roman"/>
          <w:sz w:val="22"/>
          <w:szCs w:val="22"/>
          <w:shd w:val="clear" w:color="auto" w:fill="FFFFFF"/>
          <w:lang w:val="uk-UA"/>
        </w:rPr>
        <w:t>У разі невиконання Постачальником свого зобов’язання щодо якості товару, то ним сплачується штраф в розмірі 0,1% від вартості товару, з якого допущено порушення.</w:t>
      </w:r>
    </w:p>
    <w:p w14:paraId="16219231" w14:textId="77777777" w:rsidR="00FB7B2F" w:rsidRPr="009A3112" w:rsidRDefault="002B4A41" w:rsidP="009A3112">
      <w:pPr>
        <w:pStyle w:val="14"/>
        <w:tabs>
          <w:tab w:val="left" w:pos="851"/>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7"/>
          <w:rFonts w:cs="Times New Roman"/>
          <w:b/>
          <w:bCs/>
          <w:sz w:val="22"/>
          <w:szCs w:val="22"/>
          <w:lang w:val="uk-UA"/>
        </w:rPr>
      </w:pPr>
      <w:r w:rsidRPr="009A3112">
        <w:rPr>
          <w:rStyle w:val="a7"/>
          <w:rFonts w:cs="Times New Roman"/>
          <w:b/>
          <w:bCs/>
          <w:sz w:val="22"/>
          <w:szCs w:val="22"/>
          <w:lang w:val="uk-UA"/>
        </w:rPr>
        <w:t>VII. Форс-мажор</w:t>
      </w:r>
    </w:p>
    <w:p w14:paraId="31E1C570" w14:textId="77777777" w:rsidR="00845FFC" w:rsidRDefault="002B4A41" w:rsidP="00845FFC">
      <w:pPr>
        <w:pStyle w:val="14"/>
        <w:tabs>
          <w:tab w:val="left" w:pos="851"/>
        </w:tabs>
        <w:ind w:firstLine="426"/>
        <w:contextualSpacing/>
        <w:jc w:val="both"/>
        <w:rPr>
          <w:rStyle w:val="a7"/>
          <w:rFonts w:cs="Times New Roman"/>
          <w:sz w:val="22"/>
          <w:szCs w:val="22"/>
          <w:lang w:val="uk-UA"/>
        </w:rPr>
      </w:pPr>
      <w:bookmarkStart w:id="10" w:name="bookmark9"/>
      <w:bookmarkEnd w:id="10"/>
      <w:r w:rsidRPr="009A3112">
        <w:rPr>
          <w:rStyle w:val="a7"/>
          <w:rFonts w:cs="Times New Roman"/>
          <w:sz w:val="22"/>
          <w:szCs w:val="22"/>
          <w:lang w:val="uk-UA"/>
        </w:rPr>
        <w:t xml:space="preserve">7.1. Кожна зі Сторін не відповідає за цим Договором, якщо невиконання або неналежне виконання обумовлене виникненням надзвичайних і невідворотних обставин, у тому числі обставин непереборної сили, результатом яких є невиконання зобов'язань однією із Сторін, що перебувають поза межами волі Сторін (форс-мажор). </w:t>
      </w:r>
    </w:p>
    <w:p w14:paraId="6E82CCB3" w14:textId="77777777" w:rsidR="00845FFC" w:rsidRDefault="00845FFC" w:rsidP="00845FFC">
      <w:pPr>
        <w:pStyle w:val="14"/>
        <w:tabs>
          <w:tab w:val="left" w:pos="851"/>
        </w:tabs>
        <w:ind w:firstLine="426"/>
        <w:contextualSpacing/>
        <w:jc w:val="both"/>
        <w:rPr>
          <w:rFonts w:cs="Times New Roman"/>
          <w:sz w:val="22"/>
          <w:szCs w:val="22"/>
          <w:lang w:val="uk-UA"/>
        </w:rPr>
      </w:pPr>
      <w:r>
        <w:rPr>
          <w:rStyle w:val="a7"/>
          <w:rFonts w:cs="Times New Roman"/>
          <w:sz w:val="22"/>
          <w:szCs w:val="22"/>
          <w:lang w:val="uk-UA"/>
        </w:rPr>
        <w:t xml:space="preserve">7.2. </w:t>
      </w:r>
      <w:r w:rsidR="002B4A41" w:rsidRPr="009A3112">
        <w:rPr>
          <w:rStyle w:val="a7"/>
          <w:rFonts w:cs="Times New Roman"/>
          <w:sz w:val="22"/>
          <w:szCs w:val="22"/>
          <w:lang w:val="uk-UA"/>
        </w:rPr>
        <w:t>Під форс-мажорними обставинами розуміються будь-які обставини, що виникли поза волею або всупереч волі чи бажання Сторін, і які не можна передбачити чи уникнути, включаючи, але необмежуючись: пожежі, урагани, повені, землетруси, епідемії, епізоотії та інші стихійні лиха та техногенні катастрофи, повстання, революції, ембарго, рішення чи дії органів державної влади, внаслідок яких на Сторін покладатимуться додаткові обов'язки чи встановлюватимуться додаткові обмеження (ліцензійні, податкові, митні і т.д.) та інші дії чи події, які існують поза волею Сторін. Вказаний перелік обставин не є вичерпним.</w:t>
      </w:r>
    </w:p>
    <w:p w14:paraId="69DBF53D" w14:textId="77777777" w:rsidR="00845FFC" w:rsidRDefault="00845FFC" w:rsidP="00845FFC">
      <w:pPr>
        <w:pStyle w:val="14"/>
        <w:tabs>
          <w:tab w:val="left" w:pos="851"/>
        </w:tabs>
        <w:ind w:firstLine="426"/>
        <w:contextualSpacing/>
        <w:jc w:val="both"/>
        <w:rPr>
          <w:rStyle w:val="a7"/>
          <w:rFonts w:cs="Times New Roman"/>
          <w:sz w:val="22"/>
          <w:szCs w:val="22"/>
          <w:lang w:val="uk-UA"/>
        </w:rPr>
      </w:pPr>
      <w:r>
        <w:rPr>
          <w:rFonts w:cs="Times New Roman"/>
          <w:sz w:val="22"/>
          <w:szCs w:val="22"/>
          <w:lang w:val="uk-UA"/>
        </w:rPr>
        <w:t xml:space="preserve">7.3. </w:t>
      </w:r>
      <w:r w:rsidR="002B4A41" w:rsidRPr="009A3112">
        <w:rPr>
          <w:rStyle w:val="a7"/>
          <w:rFonts w:cs="Times New Roman"/>
          <w:sz w:val="22"/>
          <w:szCs w:val="22"/>
          <w:lang w:val="uk-UA"/>
        </w:rPr>
        <w:t>Результатом виникнення форс-мажорних обставин є продовження строку виконання зобов'язань або терміну дії цього Договору на час їх продовження.</w:t>
      </w:r>
      <w:r>
        <w:rPr>
          <w:rStyle w:val="a7"/>
          <w:rFonts w:cs="Times New Roman"/>
          <w:sz w:val="22"/>
          <w:szCs w:val="22"/>
          <w:lang w:val="uk-UA"/>
        </w:rPr>
        <w:t xml:space="preserve"> </w:t>
      </w:r>
    </w:p>
    <w:p w14:paraId="3A69A9BC" w14:textId="77777777" w:rsidR="00845FFC" w:rsidRDefault="00845FFC" w:rsidP="00845FFC">
      <w:pPr>
        <w:pStyle w:val="14"/>
        <w:tabs>
          <w:tab w:val="left" w:pos="851"/>
        </w:tabs>
        <w:ind w:firstLine="426"/>
        <w:contextualSpacing/>
        <w:jc w:val="both"/>
        <w:rPr>
          <w:rFonts w:cs="Times New Roman"/>
          <w:sz w:val="22"/>
          <w:szCs w:val="22"/>
          <w:lang w:val="uk-UA"/>
        </w:rPr>
      </w:pPr>
      <w:r>
        <w:rPr>
          <w:rStyle w:val="a7"/>
          <w:rFonts w:cs="Times New Roman"/>
          <w:sz w:val="22"/>
          <w:szCs w:val="22"/>
          <w:lang w:val="uk-UA"/>
        </w:rPr>
        <w:t xml:space="preserve">7.4. </w:t>
      </w:r>
      <w:r w:rsidR="002B4A41" w:rsidRPr="009A3112">
        <w:rPr>
          <w:rStyle w:val="a7"/>
          <w:rFonts w:cs="Times New Roman"/>
          <w:sz w:val="22"/>
          <w:szCs w:val="22"/>
          <w:lang w:val="uk-UA"/>
        </w:rPr>
        <w:t>Сторона, для якої виникла неможливість виконання зобов’язань по цьому Договору, повинна повідомити в письмовій формі іншу Сторону про початок або припинення обставин непереборної сили не пізніше 5 (п’яти) діб з моменту їх початку або припинення.</w:t>
      </w:r>
    </w:p>
    <w:p w14:paraId="084D90F4" w14:textId="05922FA6" w:rsidR="00FB7B2F" w:rsidRPr="009A3112" w:rsidRDefault="00845FFC" w:rsidP="00845FFC">
      <w:pPr>
        <w:pStyle w:val="14"/>
        <w:tabs>
          <w:tab w:val="left" w:pos="851"/>
        </w:tabs>
        <w:ind w:firstLine="426"/>
        <w:contextualSpacing/>
        <w:jc w:val="both"/>
        <w:rPr>
          <w:rFonts w:cs="Times New Roman"/>
          <w:sz w:val="22"/>
          <w:szCs w:val="22"/>
          <w:lang w:val="uk-UA"/>
        </w:rPr>
      </w:pPr>
      <w:r>
        <w:rPr>
          <w:rFonts w:cs="Times New Roman"/>
          <w:sz w:val="22"/>
          <w:szCs w:val="22"/>
          <w:lang w:val="uk-UA"/>
        </w:rPr>
        <w:t xml:space="preserve">7.5. </w:t>
      </w:r>
      <w:r w:rsidR="002B4A41" w:rsidRPr="009A3112">
        <w:rPr>
          <w:rStyle w:val="a7"/>
          <w:rFonts w:cs="Times New Roman"/>
          <w:sz w:val="22"/>
          <w:szCs w:val="22"/>
          <w:lang w:val="uk-UA"/>
        </w:rPr>
        <w:t>Якщо форс-мажорні обставини будуть тривати більше 4 (чотирьох) тижнів, то Сторони повинні зустрітися для обговорення ситуації, що склалася і прийняти рішення.</w:t>
      </w:r>
    </w:p>
    <w:p w14:paraId="22BE9E02" w14:textId="77777777" w:rsidR="00FB7B2F" w:rsidRPr="009A3112" w:rsidRDefault="00FB7B2F" w:rsidP="009A3112">
      <w:pPr>
        <w:pStyle w:val="14"/>
        <w:tabs>
          <w:tab w:val="left" w:pos="993"/>
        </w:tabs>
        <w:contextualSpacing/>
        <w:jc w:val="both"/>
        <w:rPr>
          <w:rStyle w:val="a7"/>
          <w:rFonts w:cs="Times New Roman"/>
          <w:sz w:val="22"/>
          <w:szCs w:val="22"/>
          <w:lang w:val="uk-UA"/>
        </w:rPr>
      </w:pPr>
    </w:p>
    <w:p w14:paraId="458197FF" w14:textId="77777777" w:rsidR="00FB7B2F" w:rsidRPr="009A3112" w:rsidRDefault="002B4A41" w:rsidP="009A3112">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7"/>
          <w:rFonts w:cs="Times New Roman"/>
          <w:b/>
          <w:bCs/>
          <w:sz w:val="22"/>
          <w:szCs w:val="22"/>
          <w:lang w:val="uk-UA"/>
        </w:rPr>
      </w:pPr>
      <w:r w:rsidRPr="009A3112">
        <w:rPr>
          <w:rStyle w:val="a7"/>
          <w:rFonts w:cs="Times New Roman"/>
          <w:b/>
          <w:bCs/>
          <w:sz w:val="22"/>
          <w:szCs w:val="22"/>
          <w:lang w:val="uk-UA"/>
        </w:rPr>
        <w:t>VIII. Вирішення спорів</w:t>
      </w:r>
    </w:p>
    <w:p w14:paraId="17B0EAF4" w14:textId="77777777" w:rsidR="00FB7B2F" w:rsidRPr="009A3112" w:rsidRDefault="002B4A41" w:rsidP="009A3112">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7"/>
          <w:rFonts w:cs="Times New Roman"/>
          <w:sz w:val="22"/>
          <w:szCs w:val="22"/>
          <w:lang w:val="uk-UA"/>
        </w:rPr>
      </w:pPr>
      <w:bookmarkStart w:id="11" w:name="bookmarka"/>
      <w:bookmarkEnd w:id="11"/>
      <w:r w:rsidRPr="009A3112">
        <w:rPr>
          <w:rStyle w:val="a7"/>
          <w:rFonts w:cs="Times New Roman"/>
          <w:sz w:val="22"/>
          <w:szCs w:val="22"/>
          <w:lang w:val="uk-UA"/>
        </w:rPr>
        <w:t>8.1. Усі спори та розбіжності, які виникли впродовж терміну дії Договору, вирішуються Сторонами шляхом переговорів.</w:t>
      </w:r>
    </w:p>
    <w:p w14:paraId="793259E5" w14:textId="77777777" w:rsidR="00FB7B2F" w:rsidRPr="009A3112" w:rsidRDefault="002B4A41" w:rsidP="009A3112">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7"/>
          <w:rFonts w:cs="Times New Roman"/>
          <w:sz w:val="22"/>
          <w:szCs w:val="22"/>
          <w:lang w:val="uk-UA"/>
        </w:rPr>
      </w:pPr>
      <w:r w:rsidRPr="009A3112">
        <w:rPr>
          <w:rStyle w:val="a7"/>
          <w:rFonts w:cs="Times New Roman"/>
          <w:sz w:val="22"/>
          <w:szCs w:val="22"/>
          <w:lang w:val="uk-UA"/>
        </w:rPr>
        <w:t>8.2. Спірні питання, з яких Сторони не дійшли згоди шляхом переговорів, розв’язуються у відповідності до законодавства України.</w:t>
      </w:r>
    </w:p>
    <w:p w14:paraId="1BAF9C6E" w14:textId="77777777" w:rsidR="00FB7B2F" w:rsidRPr="009A3112" w:rsidRDefault="002B4A41" w:rsidP="009A3112">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7"/>
          <w:rFonts w:cs="Times New Roman"/>
          <w:sz w:val="22"/>
          <w:szCs w:val="22"/>
          <w:lang w:val="uk-UA"/>
        </w:rPr>
      </w:pPr>
      <w:r w:rsidRPr="009A3112">
        <w:rPr>
          <w:rStyle w:val="a7"/>
          <w:rFonts w:cs="Times New Roman"/>
          <w:b/>
          <w:bCs/>
          <w:sz w:val="22"/>
          <w:szCs w:val="22"/>
          <w:lang w:val="uk-UA"/>
        </w:rPr>
        <w:t>IX. Строк дії Договору та інші умови</w:t>
      </w:r>
    </w:p>
    <w:p w14:paraId="35EE59E0" w14:textId="77777777" w:rsidR="006605AD" w:rsidRDefault="002B4A41"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7"/>
          <w:rFonts w:cs="Times New Roman"/>
          <w:sz w:val="22"/>
          <w:szCs w:val="22"/>
          <w:lang w:val="uk-UA"/>
        </w:rPr>
      </w:pPr>
      <w:bookmarkStart w:id="12" w:name="bookmarkb"/>
      <w:bookmarkEnd w:id="12"/>
      <w:r w:rsidRPr="009A3112">
        <w:rPr>
          <w:rStyle w:val="a7"/>
          <w:rFonts w:cs="Times New Roman"/>
          <w:sz w:val="22"/>
          <w:szCs w:val="22"/>
          <w:lang w:val="uk-UA"/>
        </w:rPr>
        <w:t xml:space="preserve">9.1. Цей Договір набирає чинності з дня його підписання і діє до 31.12.2022. </w:t>
      </w:r>
      <w:bookmarkStart w:id="13" w:name="bookmarkc"/>
      <w:bookmarkEnd w:id="13"/>
    </w:p>
    <w:p w14:paraId="31704DC8" w14:textId="77777777" w:rsidR="006605A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Pr>
          <w:rStyle w:val="a7"/>
          <w:rFonts w:cs="Times New Roman"/>
          <w:sz w:val="22"/>
          <w:szCs w:val="22"/>
          <w:lang w:val="uk-UA"/>
        </w:rPr>
        <w:t xml:space="preserve">9.2. </w:t>
      </w:r>
      <w:r w:rsidR="002B4A41" w:rsidRPr="009A3112">
        <w:rPr>
          <w:rStyle w:val="a7"/>
          <w:rFonts w:cs="Times New Roman"/>
          <w:sz w:val="22"/>
          <w:szCs w:val="22"/>
          <w:lang w:val="uk-UA"/>
        </w:rPr>
        <w:t>У випадку невиконання однією зі Сторін взятих на себе зобов’язань за цим Договором, інша Сторона має право вимагати розірвання даного Договору.</w:t>
      </w:r>
    </w:p>
    <w:p w14:paraId="57D693F0" w14:textId="77777777" w:rsidR="006605A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Pr>
          <w:rFonts w:cs="Times New Roman"/>
          <w:sz w:val="22"/>
          <w:szCs w:val="22"/>
          <w:lang w:val="uk-UA"/>
        </w:rPr>
        <w:t xml:space="preserve">9.3. </w:t>
      </w:r>
      <w:r w:rsidR="002B4A41" w:rsidRPr="009A3112">
        <w:rPr>
          <w:rStyle w:val="a7"/>
          <w:rFonts w:cs="Times New Roman"/>
          <w:sz w:val="22"/>
          <w:szCs w:val="22"/>
          <w:shd w:val="clear" w:color="auto" w:fill="FFFFFF"/>
          <w:lang w:val="uk-UA"/>
        </w:rPr>
        <w:t>Сторона Договору, яка вважає за необхідне змінити або розірвати Договір, повинна надіслати пропозиції про це другій Стороні за Договором.</w:t>
      </w:r>
    </w:p>
    <w:p w14:paraId="154E996F" w14:textId="77777777" w:rsidR="006605A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Pr>
          <w:rFonts w:cs="Times New Roman"/>
          <w:sz w:val="22"/>
          <w:szCs w:val="22"/>
          <w:lang w:val="uk-UA"/>
        </w:rPr>
        <w:t xml:space="preserve">9.4. </w:t>
      </w:r>
      <w:r w:rsidR="002B4A41" w:rsidRPr="009A3112">
        <w:rPr>
          <w:rStyle w:val="a7"/>
          <w:rFonts w:cs="Times New Roman"/>
          <w:sz w:val="22"/>
          <w:szCs w:val="22"/>
          <w:shd w:val="clear" w:color="auto" w:fill="FFFFFF"/>
          <w:lang w:val="uk-UA"/>
        </w:rPr>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w:t>
      </w:r>
    </w:p>
    <w:p w14:paraId="04DAE624" w14:textId="77777777" w:rsidR="006605A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Pr>
          <w:rFonts w:cs="Times New Roman"/>
          <w:sz w:val="22"/>
          <w:szCs w:val="22"/>
          <w:lang w:val="uk-UA"/>
        </w:rPr>
        <w:t xml:space="preserve">9.5. </w:t>
      </w:r>
      <w:r w:rsidR="002B4A41" w:rsidRPr="009A3112">
        <w:rPr>
          <w:rStyle w:val="a7"/>
          <w:rFonts w:cs="Times New Roman"/>
          <w:sz w:val="22"/>
          <w:szCs w:val="22"/>
          <w:lang w:val="uk-UA"/>
        </w:rPr>
        <w:t xml:space="preserve">Дійсними та обов’язковими є тільки ті зміни та доповнення до даного Договору, що зроблені за взаємної згоди та підписані обома Сторонами шляхом підписання Додаткової угоди або додатків до Договору, які стають невід’ємними частинами цього Договору. </w:t>
      </w:r>
    </w:p>
    <w:p w14:paraId="258A3AC3" w14:textId="77777777" w:rsidR="006605A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Pr>
          <w:rFonts w:cs="Times New Roman"/>
          <w:sz w:val="22"/>
          <w:szCs w:val="22"/>
          <w:lang w:val="uk-UA"/>
        </w:rPr>
        <w:t xml:space="preserve">9.6. </w:t>
      </w:r>
      <w:r w:rsidR="002B4A41" w:rsidRPr="009A3112">
        <w:rPr>
          <w:rStyle w:val="a7"/>
          <w:rFonts w:cs="Times New Roman"/>
          <w:sz w:val="22"/>
          <w:szCs w:val="22"/>
          <w:lang w:val="uk-UA"/>
        </w:rPr>
        <w:t>Усі повідомлення, що направляються Сторонами Договору одна одній повинні бути виконані у письмовій формі.</w:t>
      </w:r>
    </w:p>
    <w:p w14:paraId="60B0FDA2" w14:textId="77777777" w:rsidR="006605A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Pr>
          <w:rFonts w:cs="Times New Roman"/>
          <w:sz w:val="22"/>
          <w:szCs w:val="22"/>
          <w:lang w:val="uk-UA"/>
        </w:rPr>
        <w:lastRenderedPageBreak/>
        <w:t xml:space="preserve">9.7. </w:t>
      </w:r>
      <w:r w:rsidR="002B4A41" w:rsidRPr="009A3112">
        <w:rPr>
          <w:rStyle w:val="a7"/>
          <w:rFonts w:cs="Times New Roman"/>
          <w:sz w:val="22"/>
          <w:szCs w:val="22"/>
          <w:lang w:val="uk-UA"/>
        </w:rPr>
        <w:t>Договір укладений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із Сторін.</w:t>
      </w:r>
    </w:p>
    <w:p w14:paraId="24416BF6" w14:textId="77777777" w:rsidR="004A4386" w:rsidRDefault="006605AD" w:rsidP="004A4386">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7"/>
          <w:rFonts w:cs="Times New Roman"/>
          <w:sz w:val="22"/>
          <w:szCs w:val="22"/>
          <w:lang w:val="uk-UA"/>
        </w:rPr>
      </w:pPr>
      <w:r>
        <w:rPr>
          <w:rFonts w:cs="Times New Roman"/>
          <w:sz w:val="22"/>
          <w:szCs w:val="22"/>
          <w:lang w:val="uk-UA"/>
        </w:rPr>
        <w:t xml:space="preserve">9.8. </w:t>
      </w:r>
      <w:r w:rsidR="002B4A41" w:rsidRPr="009A3112">
        <w:rPr>
          <w:rStyle w:val="a7"/>
          <w:rFonts w:cs="Times New Roman"/>
          <w:sz w:val="22"/>
          <w:szCs w:val="22"/>
          <w:lang w:val="uk-UA"/>
        </w:rPr>
        <w:t>Договір, укладений повноважними представниками Сторін, які мають повноваження на підписання цього Договору, відповідно до вимог чинного законодавства України.</w:t>
      </w:r>
    </w:p>
    <w:p w14:paraId="7F9A6C8F" w14:textId="4943A9A2" w:rsidR="00FB7B2F" w:rsidRPr="009A3112"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Pr>
          <w:rFonts w:cs="Times New Roman"/>
          <w:sz w:val="22"/>
          <w:szCs w:val="22"/>
          <w:lang w:val="uk-UA"/>
        </w:rPr>
        <w:t>9.</w:t>
      </w:r>
      <w:r w:rsidR="004A4386">
        <w:rPr>
          <w:rFonts w:cs="Times New Roman"/>
          <w:sz w:val="22"/>
          <w:szCs w:val="22"/>
          <w:lang w:val="uk-UA"/>
        </w:rPr>
        <w:t>10</w:t>
      </w:r>
      <w:r>
        <w:rPr>
          <w:rFonts w:cs="Times New Roman"/>
          <w:sz w:val="22"/>
          <w:szCs w:val="22"/>
          <w:lang w:val="uk-UA"/>
        </w:rPr>
        <w:t xml:space="preserve">. </w:t>
      </w:r>
      <w:r w:rsidR="002B4A41" w:rsidRPr="009A3112">
        <w:rPr>
          <w:rStyle w:val="a7"/>
          <w:rFonts w:cs="Times New Roman"/>
          <w:sz w:val="22"/>
          <w:szCs w:val="22"/>
          <w:lang w:val="uk-UA"/>
        </w:rPr>
        <w:t>У випадках, не передбачених цим Договором, Сторони керуються чинним законодавством України.</w:t>
      </w:r>
    </w:p>
    <w:p w14:paraId="62439BC3" w14:textId="77777777" w:rsidR="00FB7B2F" w:rsidRPr="009A3112"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A3112">
        <w:rPr>
          <w:rStyle w:val="a7"/>
          <w:rFonts w:cs="Times New Roman"/>
          <w:b/>
          <w:bCs/>
          <w:sz w:val="22"/>
          <w:szCs w:val="22"/>
          <w:lang w:val="uk-UA"/>
        </w:rPr>
        <w:t>X. Додатки до договору</w:t>
      </w:r>
    </w:p>
    <w:p w14:paraId="56BB84BF" w14:textId="2D060360" w:rsidR="00FB7B2F"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both"/>
        <w:rPr>
          <w:rStyle w:val="a7"/>
          <w:rFonts w:cs="Times New Roman"/>
          <w:sz w:val="22"/>
          <w:szCs w:val="22"/>
          <w:lang w:val="uk-UA"/>
        </w:rPr>
      </w:pPr>
      <w:r>
        <w:rPr>
          <w:rStyle w:val="a7"/>
          <w:rFonts w:cs="Times New Roman"/>
          <w:sz w:val="22"/>
          <w:szCs w:val="22"/>
          <w:lang w:val="uk-UA"/>
        </w:rPr>
        <w:t xml:space="preserve">       </w:t>
      </w:r>
      <w:r w:rsidR="002B4A41" w:rsidRPr="009A3112">
        <w:rPr>
          <w:rStyle w:val="a7"/>
          <w:rFonts w:cs="Times New Roman"/>
          <w:sz w:val="22"/>
          <w:szCs w:val="22"/>
          <w:lang w:val="uk-UA"/>
        </w:rPr>
        <w:t>10.1. Невід'ємною частиною цього Договору є Специфікація (Додаток 1).</w:t>
      </w:r>
    </w:p>
    <w:p w14:paraId="1C6D6D47" w14:textId="77777777" w:rsidR="00A5145E" w:rsidRPr="009A3112" w:rsidRDefault="00A5145E"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b/>
          <w:bCs/>
          <w:sz w:val="22"/>
          <w:szCs w:val="22"/>
          <w:lang w:val="uk-UA"/>
        </w:rPr>
      </w:pPr>
    </w:p>
    <w:p w14:paraId="72E0655B" w14:textId="77777777" w:rsidR="00FB7B2F" w:rsidRPr="009A3112"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7"/>
          <w:rFonts w:cs="Times New Roman"/>
          <w:b/>
          <w:bCs/>
          <w:sz w:val="22"/>
          <w:szCs w:val="22"/>
          <w:lang w:val="uk-UA"/>
        </w:rPr>
      </w:pPr>
      <w:bookmarkStart w:id="14" w:name="bookmarkd"/>
      <w:bookmarkEnd w:id="14"/>
      <w:r w:rsidRPr="009A3112">
        <w:rPr>
          <w:rStyle w:val="a7"/>
          <w:rFonts w:cs="Times New Roman"/>
          <w:b/>
          <w:bCs/>
          <w:sz w:val="22"/>
          <w:szCs w:val="22"/>
          <w:lang w:val="uk-UA"/>
        </w:rPr>
        <w:t>XI. Місцезнаходження та банківські реквізити Сторін</w:t>
      </w:r>
    </w:p>
    <w:p w14:paraId="259D4953" w14:textId="1D1CFB79" w:rsidR="00FB7B2F" w:rsidRPr="009A3112"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Style w:val="a7"/>
          <w:rFonts w:cs="Times New Roman"/>
          <w:b/>
          <w:bCs/>
          <w:sz w:val="22"/>
          <w:szCs w:val="22"/>
          <w:lang w:val="uk-UA"/>
        </w:rPr>
      </w:pPr>
      <w:r w:rsidRPr="009A3112">
        <w:rPr>
          <w:rStyle w:val="a7"/>
          <w:rFonts w:cs="Times New Roman"/>
          <w:b/>
          <w:bCs/>
          <w:sz w:val="22"/>
          <w:szCs w:val="22"/>
          <w:lang w:val="uk-UA"/>
        </w:rPr>
        <w:t>Замовник</w:t>
      </w:r>
      <w:r w:rsidRPr="009A3112">
        <w:rPr>
          <w:rStyle w:val="a7"/>
          <w:rFonts w:cs="Times New Roman"/>
          <w:b/>
          <w:bCs/>
          <w:sz w:val="22"/>
          <w:szCs w:val="22"/>
          <w:lang w:val="uk-UA"/>
        </w:rPr>
        <w:tab/>
      </w:r>
      <w:r w:rsidR="00A5145E">
        <w:rPr>
          <w:rStyle w:val="a7"/>
          <w:rFonts w:cs="Times New Roman"/>
          <w:b/>
          <w:bCs/>
          <w:sz w:val="22"/>
          <w:szCs w:val="22"/>
          <w:lang w:val="uk-UA"/>
        </w:rPr>
        <w:t xml:space="preserve">                                                                          </w:t>
      </w:r>
      <w:r w:rsidRPr="009A3112">
        <w:rPr>
          <w:rStyle w:val="a7"/>
          <w:rFonts w:cs="Times New Roman"/>
          <w:b/>
          <w:bCs/>
          <w:sz w:val="22"/>
          <w:szCs w:val="22"/>
          <w:lang w:val="uk-UA"/>
        </w:rPr>
        <w:t>Постачальник</w:t>
      </w:r>
    </w:p>
    <w:p w14:paraId="5D7EF766" w14:textId="7C3E710C" w:rsidR="00A5145E" w:rsidRPr="00A5145E" w:rsidRDefault="00A5145E" w:rsidP="00A5145E">
      <w:pPr>
        <w:rPr>
          <w:rFonts w:ascii="Times New Roman" w:hAnsi="Times New Roman" w:cs="Times New Roman"/>
          <w:b/>
          <w:sz w:val="20"/>
          <w:szCs w:val="20"/>
          <w:lang w:val="uk-UA" w:eastAsia="ru-RU"/>
        </w:rPr>
      </w:pPr>
      <w:r w:rsidRPr="00A5145E">
        <w:rPr>
          <w:rFonts w:ascii="Times New Roman" w:hAnsi="Times New Roman" w:cs="Times New Roman"/>
          <w:b/>
          <w:sz w:val="20"/>
          <w:szCs w:val="20"/>
          <w:lang w:val="uk-UA" w:eastAsia="ru-RU"/>
        </w:rPr>
        <w:t xml:space="preserve"> </w:t>
      </w:r>
    </w:p>
    <w:p w14:paraId="2D82964D" w14:textId="77777777" w:rsidR="00A5145E" w:rsidRDefault="00A5145E" w:rsidP="00A5145E">
      <w:pPr>
        <w:rPr>
          <w:rFonts w:ascii="Times New Roman" w:hAnsi="Times New Roman" w:cs="Times New Roman"/>
          <w:b/>
          <w:sz w:val="20"/>
          <w:szCs w:val="20"/>
          <w:lang w:val="uk-UA" w:eastAsia="ru-RU"/>
        </w:rPr>
      </w:pPr>
      <w:r w:rsidRPr="00A5145E">
        <w:rPr>
          <w:rFonts w:ascii="Times New Roman" w:hAnsi="Times New Roman" w:cs="Times New Roman"/>
          <w:b/>
          <w:sz w:val="20"/>
          <w:szCs w:val="20"/>
          <w:lang w:val="uk-UA" w:eastAsia="ru-RU"/>
        </w:rPr>
        <w:t xml:space="preserve">Комунальне підприємство </w:t>
      </w:r>
    </w:p>
    <w:p w14:paraId="6AE5E5AF" w14:textId="05CCCE8F" w:rsidR="00A5145E" w:rsidRPr="00A5145E" w:rsidRDefault="00A5145E" w:rsidP="00A5145E">
      <w:pPr>
        <w:rPr>
          <w:rFonts w:ascii="Times New Roman" w:hAnsi="Times New Roman" w:cs="Times New Roman"/>
          <w:b/>
          <w:sz w:val="20"/>
          <w:szCs w:val="20"/>
          <w:lang w:val="uk-UA" w:eastAsia="ru-RU"/>
        </w:rPr>
      </w:pPr>
      <w:r w:rsidRPr="00A5145E">
        <w:rPr>
          <w:rFonts w:ascii="Times New Roman" w:hAnsi="Times New Roman" w:cs="Times New Roman"/>
          <w:b/>
          <w:sz w:val="20"/>
          <w:szCs w:val="20"/>
          <w:lang w:val="uk-UA" w:eastAsia="ru-RU"/>
        </w:rPr>
        <w:t>«5-а міська клінічна лікарня Полтавської міської ради»</w:t>
      </w:r>
    </w:p>
    <w:p w14:paraId="10A95E6B" w14:textId="77777777" w:rsidR="00A5145E" w:rsidRPr="00A5145E" w:rsidRDefault="00A5145E" w:rsidP="00A5145E">
      <w:pPr>
        <w:rPr>
          <w:rFonts w:ascii="Times New Roman" w:hAnsi="Times New Roman" w:cs="Times New Roman"/>
          <w:sz w:val="20"/>
          <w:szCs w:val="20"/>
          <w:lang w:val="uk-UA" w:eastAsia="ru-RU"/>
        </w:rPr>
      </w:pPr>
      <w:r w:rsidRPr="00A5145E">
        <w:rPr>
          <w:rFonts w:ascii="Times New Roman" w:hAnsi="Times New Roman" w:cs="Times New Roman"/>
          <w:sz w:val="20"/>
          <w:szCs w:val="20"/>
          <w:lang w:val="uk-UA" w:eastAsia="ru-RU"/>
        </w:rPr>
        <w:t>36014, м. Полтава, вул. Генерала Духова, 6 Б</w:t>
      </w:r>
    </w:p>
    <w:p w14:paraId="4C97DB74" w14:textId="77777777" w:rsidR="00A5145E" w:rsidRPr="00A5145E" w:rsidRDefault="00A5145E" w:rsidP="00A5145E">
      <w:pPr>
        <w:rPr>
          <w:rFonts w:ascii="Times New Roman" w:hAnsi="Times New Roman" w:cs="Times New Roman"/>
          <w:sz w:val="20"/>
          <w:szCs w:val="20"/>
          <w:lang w:val="uk-UA" w:eastAsia="ru-RU"/>
        </w:rPr>
      </w:pPr>
      <w:r w:rsidRPr="00A5145E">
        <w:rPr>
          <w:rFonts w:ascii="Times New Roman" w:hAnsi="Times New Roman" w:cs="Times New Roman"/>
          <w:sz w:val="20"/>
          <w:szCs w:val="20"/>
          <w:lang w:val="uk-UA" w:eastAsia="ru-RU"/>
        </w:rPr>
        <w:t>Код ЄДРПОУ 01204377</w:t>
      </w:r>
    </w:p>
    <w:p w14:paraId="78CACDE6" w14:textId="77777777" w:rsidR="00A5145E" w:rsidRPr="00A5145E" w:rsidRDefault="00A5145E" w:rsidP="00A5145E">
      <w:pPr>
        <w:rPr>
          <w:rFonts w:ascii="Times New Roman" w:hAnsi="Times New Roman" w:cs="Times New Roman"/>
          <w:sz w:val="20"/>
          <w:szCs w:val="20"/>
          <w:lang w:val="uk-UA" w:eastAsia="ru-RU"/>
        </w:rPr>
      </w:pPr>
      <w:r w:rsidRPr="00A5145E">
        <w:rPr>
          <w:rFonts w:ascii="Times New Roman" w:hAnsi="Times New Roman" w:cs="Times New Roman"/>
          <w:sz w:val="20"/>
          <w:szCs w:val="20"/>
          <w:lang w:val="uk-UA" w:eastAsia="ru-RU"/>
        </w:rPr>
        <w:t>р/р UA208201720344310003000049847</w:t>
      </w:r>
    </w:p>
    <w:p w14:paraId="1749EBD1" w14:textId="77777777" w:rsidR="00A5145E" w:rsidRPr="00A5145E" w:rsidRDefault="00A5145E" w:rsidP="00A5145E">
      <w:pPr>
        <w:rPr>
          <w:rFonts w:ascii="Times New Roman" w:hAnsi="Times New Roman" w:cs="Times New Roman"/>
          <w:sz w:val="20"/>
          <w:szCs w:val="20"/>
          <w:lang w:val="uk-UA" w:eastAsia="ru-RU"/>
        </w:rPr>
      </w:pPr>
      <w:r w:rsidRPr="00A5145E">
        <w:rPr>
          <w:rFonts w:ascii="Times New Roman" w:hAnsi="Times New Roman" w:cs="Times New Roman"/>
          <w:sz w:val="20"/>
          <w:szCs w:val="20"/>
          <w:lang w:val="uk-UA" w:eastAsia="ru-RU"/>
        </w:rPr>
        <w:t>Держказначейська служба України, м. Київ</w:t>
      </w:r>
    </w:p>
    <w:p w14:paraId="09E85CC3" w14:textId="77777777" w:rsidR="00A5145E" w:rsidRPr="00A5145E" w:rsidRDefault="00A5145E" w:rsidP="00A5145E">
      <w:pPr>
        <w:rPr>
          <w:rFonts w:ascii="Times New Roman" w:hAnsi="Times New Roman" w:cs="Times New Roman"/>
          <w:sz w:val="20"/>
          <w:szCs w:val="20"/>
          <w:lang w:val="uk-UA" w:eastAsia="ru-RU"/>
        </w:rPr>
      </w:pPr>
      <w:r w:rsidRPr="00A5145E">
        <w:rPr>
          <w:rFonts w:ascii="Times New Roman" w:hAnsi="Times New Roman" w:cs="Times New Roman"/>
          <w:sz w:val="20"/>
          <w:szCs w:val="20"/>
          <w:lang w:val="uk-UA" w:eastAsia="ru-RU"/>
        </w:rPr>
        <w:t>В ГУДКСУ в м. Полтаві</w:t>
      </w:r>
    </w:p>
    <w:p w14:paraId="323B6248" w14:textId="77777777" w:rsidR="00A5145E" w:rsidRPr="00A5145E" w:rsidRDefault="00A5145E" w:rsidP="00A5145E">
      <w:pPr>
        <w:rPr>
          <w:rFonts w:ascii="Times New Roman" w:hAnsi="Times New Roman" w:cs="Times New Roman"/>
          <w:sz w:val="20"/>
          <w:szCs w:val="20"/>
          <w:lang w:val="uk-UA" w:eastAsia="ru-RU"/>
        </w:rPr>
      </w:pPr>
      <w:r w:rsidRPr="00A5145E">
        <w:rPr>
          <w:rFonts w:ascii="Times New Roman" w:hAnsi="Times New Roman" w:cs="Times New Roman"/>
          <w:sz w:val="20"/>
          <w:szCs w:val="20"/>
          <w:lang w:val="uk-UA" w:eastAsia="ru-RU"/>
        </w:rPr>
        <w:t>МФО 820172</w:t>
      </w:r>
    </w:p>
    <w:p w14:paraId="3F7FE3E7" w14:textId="77777777" w:rsidR="00A5145E" w:rsidRPr="00A5145E" w:rsidRDefault="00A5145E" w:rsidP="00A5145E">
      <w:pPr>
        <w:rPr>
          <w:rFonts w:ascii="Times New Roman" w:hAnsi="Times New Roman" w:cs="Times New Roman"/>
          <w:sz w:val="20"/>
          <w:szCs w:val="20"/>
          <w:lang w:val="uk-UA" w:eastAsia="ru-RU"/>
        </w:rPr>
      </w:pPr>
      <w:r w:rsidRPr="00A5145E">
        <w:rPr>
          <w:rFonts w:ascii="Times New Roman" w:hAnsi="Times New Roman" w:cs="Times New Roman"/>
          <w:sz w:val="20"/>
          <w:szCs w:val="20"/>
          <w:lang w:val="uk-UA" w:eastAsia="ru-RU"/>
        </w:rPr>
        <w:t>ІПН012043716013</w:t>
      </w:r>
    </w:p>
    <w:p w14:paraId="2856F68D" w14:textId="77777777" w:rsidR="00A5145E" w:rsidRPr="00A5145E" w:rsidRDefault="00A5145E" w:rsidP="00A5145E">
      <w:pPr>
        <w:rPr>
          <w:rFonts w:ascii="Times New Roman" w:hAnsi="Times New Roman" w:cs="Times New Roman"/>
          <w:sz w:val="20"/>
          <w:szCs w:val="20"/>
          <w:lang w:val="uk-UA" w:eastAsia="ru-RU"/>
        </w:rPr>
      </w:pPr>
      <w:r w:rsidRPr="00A5145E">
        <w:rPr>
          <w:rFonts w:ascii="Times New Roman" w:hAnsi="Times New Roman" w:cs="Times New Roman"/>
          <w:sz w:val="20"/>
          <w:szCs w:val="20"/>
          <w:lang w:val="uk-UA" w:eastAsia="ru-RU"/>
        </w:rPr>
        <w:t>тел.. (0532) 52-18-76, 60-83-39</w:t>
      </w:r>
    </w:p>
    <w:p w14:paraId="2B3D4CB3" w14:textId="77777777" w:rsidR="00A5145E" w:rsidRPr="00A5145E" w:rsidRDefault="00A5145E" w:rsidP="00A5145E">
      <w:pPr>
        <w:rPr>
          <w:rFonts w:ascii="Times New Roman" w:hAnsi="Times New Roman" w:cs="Times New Roman"/>
          <w:sz w:val="20"/>
          <w:szCs w:val="20"/>
          <w:lang w:val="uk-UA" w:eastAsia="ru-RU"/>
        </w:rPr>
      </w:pPr>
    </w:p>
    <w:p w14:paraId="69B441D2" w14:textId="77777777" w:rsidR="00A5145E" w:rsidRPr="00A5145E" w:rsidRDefault="00A5145E" w:rsidP="00A5145E">
      <w:pPr>
        <w:rPr>
          <w:rFonts w:ascii="Times New Roman" w:hAnsi="Times New Roman" w:cs="Times New Roman"/>
          <w:sz w:val="20"/>
          <w:szCs w:val="20"/>
          <w:lang w:val="uk-UA" w:eastAsia="ru-RU"/>
        </w:rPr>
      </w:pPr>
    </w:p>
    <w:p w14:paraId="434E0A7A" w14:textId="77777777" w:rsidR="00A5145E" w:rsidRPr="00A5145E" w:rsidRDefault="00A5145E" w:rsidP="00A5145E">
      <w:pPr>
        <w:rPr>
          <w:rFonts w:ascii="Times New Roman" w:hAnsi="Times New Roman" w:cs="Times New Roman"/>
          <w:sz w:val="20"/>
          <w:szCs w:val="20"/>
          <w:lang w:val="uk-UA" w:eastAsia="ru-RU"/>
        </w:rPr>
      </w:pPr>
    </w:p>
    <w:p w14:paraId="23F4C775" w14:textId="77777777" w:rsidR="00A5145E" w:rsidRPr="00A5145E" w:rsidRDefault="00A5145E" w:rsidP="00A5145E">
      <w:pPr>
        <w:rPr>
          <w:rFonts w:ascii="Times New Roman" w:hAnsi="Times New Roman" w:cs="Times New Roman"/>
          <w:sz w:val="20"/>
          <w:szCs w:val="20"/>
          <w:lang w:val="uk-UA" w:eastAsia="ru-RU"/>
        </w:rPr>
      </w:pPr>
    </w:p>
    <w:p w14:paraId="0094A4E1" w14:textId="77777777" w:rsidR="00A5145E" w:rsidRPr="00A5145E" w:rsidRDefault="00A5145E" w:rsidP="00A5145E">
      <w:pPr>
        <w:rPr>
          <w:rFonts w:ascii="Times New Roman" w:hAnsi="Times New Roman" w:cs="Times New Roman"/>
          <w:sz w:val="20"/>
          <w:szCs w:val="20"/>
          <w:lang w:val="uk-UA" w:eastAsia="ru-RU"/>
        </w:rPr>
      </w:pPr>
    </w:p>
    <w:p w14:paraId="61860941" w14:textId="77777777" w:rsidR="00A5145E" w:rsidRPr="00A5145E" w:rsidRDefault="00A5145E" w:rsidP="00A5145E">
      <w:pPr>
        <w:rPr>
          <w:rFonts w:ascii="Times New Roman" w:hAnsi="Times New Roman" w:cs="Times New Roman"/>
          <w:sz w:val="20"/>
          <w:szCs w:val="20"/>
          <w:lang w:val="uk-UA" w:eastAsia="ru-RU"/>
        </w:rPr>
      </w:pPr>
      <w:r w:rsidRPr="00A5145E">
        <w:rPr>
          <w:rFonts w:ascii="Times New Roman" w:hAnsi="Times New Roman" w:cs="Times New Roman"/>
          <w:sz w:val="20"/>
          <w:szCs w:val="20"/>
          <w:lang w:val="uk-UA" w:eastAsia="ru-RU"/>
        </w:rPr>
        <w:t xml:space="preserve">Директор________________ В.В. Томенко </w:t>
      </w:r>
    </w:p>
    <w:p w14:paraId="6DB4493A" w14:textId="41E58007" w:rsidR="00FB7B2F" w:rsidRPr="00A5145E"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0"/>
          <w:szCs w:val="20"/>
          <w:lang w:val="uk-UA"/>
        </w:rPr>
      </w:pPr>
      <w:r w:rsidRPr="00A5145E">
        <w:rPr>
          <w:rFonts w:cs="Times New Roman"/>
          <w:sz w:val="20"/>
          <w:szCs w:val="20"/>
          <w:lang w:val="uk-UA" w:eastAsia="ru-RU"/>
        </w:rPr>
        <w:t xml:space="preserve">      </w:t>
      </w:r>
      <w:r>
        <w:rPr>
          <w:rFonts w:cs="Times New Roman"/>
          <w:sz w:val="20"/>
          <w:szCs w:val="20"/>
          <w:lang w:val="uk-UA" w:eastAsia="ru-RU"/>
        </w:rPr>
        <w:t xml:space="preserve">                        </w:t>
      </w:r>
      <w:r w:rsidRPr="00A5145E">
        <w:rPr>
          <w:rFonts w:cs="Times New Roman"/>
          <w:sz w:val="20"/>
          <w:szCs w:val="20"/>
          <w:lang w:val="uk-UA" w:eastAsia="ru-RU"/>
        </w:rPr>
        <w:t>М.П.</w:t>
      </w:r>
    </w:p>
    <w:p w14:paraId="386A1BAD" w14:textId="77777777" w:rsidR="00FB7B2F" w:rsidRPr="00A5145E"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0"/>
          <w:szCs w:val="20"/>
          <w:lang w:val="uk-UA"/>
        </w:rPr>
      </w:pPr>
    </w:p>
    <w:p w14:paraId="59B47B03" w14:textId="77777777" w:rsidR="00FB7B2F" w:rsidRPr="009A3112"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lang w:val="uk-UA"/>
        </w:rPr>
      </w:pPr>
    </w:p>
    <w:p w14:paraId="7BE000A5" w14:textId="77777777" w:rsidR="00FB7B2F" w:rsidRPr="009A3112"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lang w:val="uk-UA"/>
        </w:rPr>
      </w:pPr>
    </w:p>
    <w:p w14:paraId="5B85C2FC" w14:textId="77777777" w:rsidR="00FB7B2F" w:rsidRPr="009A3112"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lang w:val="uk-UA"/>
        </w:rPr>
      </w:pPr>
    </w:p>
    <w:p w14:paraId="35961FEE" w14:textId="77777777" w:rsidR="00FB7B2F" w:rsidRPr="009A3112"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lang w:val="uk-UA"/>
        </w:rPr>
      </w:pPr>
    </w:p>
    <w:p w14:paraId="5B53B3E4" w14:textId="77777777" w:rsidR="00FB7B2F" w:rsidRPr="009A3112"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lang w:val="uk-UA"/>
        </w:rPr>
      </w:pPr>
    </w:p>
    <w:p w14:paraId="511AF385" w14:textId="77777777" w:rsidR="00C43CF3" w:rsidRPr="009A3112" w:rsidRDefault="00C43CF3" w:rsidP="009A3112">
      <w:pPr>
        <w:spacing w:line="240" w:lineRule="auto"/>
        <w:contextualSpacing/>
        <w:rPr>
          <w:rStyle w:val="a7"/>
          <w:rFonts w:ascii="Times New Roman" w:hAnsi="Times New Roman" w:cs="Times New Roman"/>
          <w:b/>
          <w:bCs/>
          <w:lang w:val="uk-UA"/>
        </w:rPr>
      </w:pPr>
      <w:r w:rsidRPr="009A3112">
        <w:rPr>
          <w:rStyle w:val="a7"/>
          <w:rFonts w:ascii="Times New Roman" w:hAnsi="Times New Roman" w:cs="Times New Roman"/>
          <w:b/>
          <w:bCs/>
          <w:lang w:val="uk-UA"/>
        </w:rPr>
        <w:br w:type="page"/>
      </w:r>
    </w:p>
    <w:p w14:paraId="4A467FFC" w14:textId="3BFF6D90" w:rsidR="00FB7B2F" w:rsidRPr="009A3112" w:rsidRDefault="002B4A41" w:rsidP="009A3112">
      <w:pPr>
        <w:pStyle w:val="14"/>
        <w:ind w:left="5670" w:hanging="283"/>
        <w:contextualSpacing/>
        <w:rPr>
          <w:rStyle w:val="a7"/>
          <w:rFonts w:cs="Times New Roman"/>
          <w:b/>
          <w:bCs/>
          <w:sz w:val="22"/>
          <w:szCs w:val="22"/>
          <w:lang w:val="uk-UA"/>
        </w:rPr>
      </w:pPr>
      <w:r w:rsidRPr="009A3112">
        <w:rPr>
          <w:rStyle w:val="a7"/>
          <w:rFonts w:cs="Times New Roman"/>
          <w:b/>
          <w:bCs/>
          <w:sz w:val="22"/>
          <w:szCs w:val="22"/>
          <w:lang w:val="uk-UA"/>
        </w:rPr>
        <w:lastRenderedPageBreak/>
        <w:t>Додаток 1</w:t>
      </w:r>
    </w:p>
    <w:p w14:paraId="0DA8BCCB" w14:textId="77777777" w:rsidR="00FB7B2F" w:rsidRPr="009A3112" w:rsidRDefault="002B4A41" w:rsidP="009A3112">
      <w:pPr>
        <w:pStyle w:val="14"/>
        <w:ind w:left="5670" w:hanging="283"/>
        <w:contextualSpacing/>
        <w:rPr>
          <w:rStyle w:val="a7"/>
          <w:rFonts w:cs="Times New Roman"/>
          <w:b/>
          <w:bCs/>
          <w:sz w:val="22"/>
          <w:szCs w:val="22"/>
          <w:lang w:val="uk-UA"/>
        </w:rPr>
      </w:pPr>
      <w:r w:rsidRPr="009A3112">
        <w:rPr>
          <w:rStyle w:val="a7"/>
          <w:rFonts w:cs="Times New Roman"/>
          <w:b/>
          <w:bCs/>
          <w:sz w:val="22"/>
          <w:szCs w:val="22"/>
          <w:lang w:val="uk-UA"/>
        </w:rPr>
        <w:t xml:space="preserve">до Договору №____ від ________2022 р. </w:t>
      </w:r>
    </w:p>
    <w:p w14:paraId="1D5F6DD9" w14:textId="77777777" w:rsidR="00FB7B2F" w:rsidRPr="009A3112" w:rsidRDefault="00FB7B2F" w:rsidP="009A3112">
      <w:pPr>
        <w:pStyle w:val="14"/>
        <w:ind w:left="5670" w:hanging="283"/>
        <w:contextualSpacing/>
        <w:rPr>
          <w:rStyle w:val="a7"/>
          <w:rFonts w:cs="Times New Roman"/>
          <w:b/>
          <w:bCs/>
          <w:sz w:val="22"/>
          <w:szCs w:val="22"/>
          <w:lang w:val="uk-UA"/>
        </w:rPr>
      </w:pPr>
    </w:p>
    <w:p w14:paraId="7105D6DA" w14:textId="77777777" w:rsidR="00FB7B2F" w:rsidRPr="009A3112" w:rsidRDefault="00FB7B2F" w:rsidP="009A3112">
      <w:pPr>
        <w:pStyle w:val="14"/>
        <w:ind w:left="5670" w:hanging="283"/>
        <w:contextualSpacing/>
        <w:rPr>
          <w:rStyle w:val="a7"/>
          <w:rFonts w:cs="Times New Roman"/>
          <w:b/>
          <w:bCs/>
          <w:sz w:val="22"/>
          <w:szCs w:val="22"/>
          <w:lang w:val="uk-UA"/>
        </w:rPr>
      </w:pPr>
    </w:p>
    <w:p w14:paraId="08104BCE" w14:textId="77777777" w:rsidR="00FB7B2F" w:rsidRPr="009A3112" w:rsidRDefault="00FB7B2F" w:rsidP="009A3112">
      <w:pPr>
        <w:pStyle w:val="14"/>
        <w:ind w:left="5670" w:hanging="283"/>
        <w:contextualSpacing/>
        <w:rPr>
          <w:rStyle w:val="a7"/>
          <w:rFonts w:cs="Times New Roman"/>
          <w:b/>
          <w:bCs/>
          <w:sz w:val="22"/>
          <w:szCs w:val="22"/>
          <w:lang w:val="uk-UA"/>
        </w:rPr>
      </w:pPr>
    </w:p>
    <w:p w14:paraId="7438D2CF" w14:textId="77777777" w:rsidR="00FB7B2F" w:rsidRPr="009A3112" w:rsidRDefault="00FB7B2F" w:rsidP="009A3112">
      <w:pPr>
        <w:pStyle w:val="14"/>
        <w:ind w:left="5670" w:hanging="283"/>
        <w:contextualSpacing/>
        <w:rPr>
          <w:rStyle w:val="a7"/>
          <w:rFonts w:cs="Times New Roman"/>
          <w:b/>
          <w:bCs/>
          <w:sz w:val="22"/>
          <w:szCs w:val="22"/>
          <w:lang w:val="uk-UA"/>
        </w:rPr>
      </w:pPr>
    </w:p>
    <w:p w14:paraId="42FC3926" w14:textId="77777777" w:rsidR="00FB7B2F" w:rsidRPr="009A3112" w:rsidRDefault="002B4A41" w:rsidP="009A3112">
      <w:pPr>
        <w:pStyle w:val="14"/>
        <w:contextualSpacing/>
        <w:jc w:val="center"/>
        <w:rPr>
          <w:rStyle w:val="a7"/>
          <w:rFonts w:cs="Times New Roman"/>
          <w:b/>
          <w:bCs/>
          <w:sz w:val="22"/>
          <w:szCs w:val="22"/>
          <w:lang w:val="uk-UA"/>
        </w:rPr>
      </w:pPr>
      <w:r w:rsidRPr="009A3112">
        <w:rPr>
          <w:rStyle w:val="a7"/>
          <w:rFonts w:cs="Times New Roman"/>
          <w:b/>
          <w:bCs/>
          <w:sz w:val="22"/>
          <w:szCs w:val="22"/>
          <w:lang w:val="uk-UA"/>
        </w:rPr>
        <w:t>СПЕЦИФІКАЦІЯ</w:t>
      </w:r>
    </w:p>
    <w:p w14:paraId="61293AA6" w14:textId="5ABC57C2" w:rsidR="00FB7B2F" w:rsidRPr="009A3112" w:rsidRDefault="00FB7B2F" w:rsidP="009A3112">
      <w:pPr>
        <w:pStyle w:val="14"/>
        <w:contextualSpacing/>
        <w:jc w:val="center"/>
        <w:rPr>
          <w:rStyle w:val="a7"/>
          <w:rFonts w:cs="Times New Roman"/>
          <w:b/>
          <w:bCs/>
          <w:sz w:val="22"/>
          <w:szCs w:val="22"/>
          <w:lang w:val="uk-UA"/>
        </w:rPr>
      </w:pPr>
    </w:p>
    <w:tbl>
      <w:tblPr>
        <w:tblStyle w:val="ac"/>
        <w:tblW w:w="0" w:type="auto"/>
        <w:tblLook w:val="04A0" w:firstRow="1" w:lastRow="0" w:firstColumn="1" w:lastColumn="0" w:noHBand="0" w:noVBand="1"/>
      </w:tblPr>
      <w:tblGrid>
        <w:gridCol w:w="1106"/>
        <w:gridCol w:w="1388"/>
        <w:gridCol w:w="1349"/>
        <w:gridCol w:w="1241"/>
        <w:gridCol w:w="1208"/>
        <w:gridCol w:w="1221"/>
        <w:gridCol w:w="1243"/>
        <w:gridCol w:w="1211"/>
      </w:tblGrid>
      <w:tr w:rsidR="00D82767" w:rsidRPr="009A3112" w14:paraId="6606F517" w14:textId="77777777" w:rsidTr="00AC5FC9">
        <w:tc>
          <w:tcPr>
            <w:tcW w:w="1106" w:type="dxa"/>
          </w:tcPr>
          <w:p w14:paraId="0D8AB1A8" w14:textId="77777777" w:rsidR="00D82767" w:rsidRPr="009A3112"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A3112">
              <w:rPr>
                <w:rStyle w:val="a7"/>
                <w:rFonts w:cs="Times New Roman"/>
                <w:sz w:val="22"/>
                <w:szCs w:val="22"/>
                <w:lang w:val="uk-UA"/>
              </w:rPr>
              <w:t>№</w:t>
            </w:r>
          </w:p>
        </w:tc>
        <w:tc>
          <w:tcPr>
            <w:tcW w:w="1388" w:type="dxa"/>
          </w:tcPr>
          <w:p w14:paraId="1CCE22A5" w14:textId="77777777" w:rsidR="00D82767" w:rsidRPr="009A3112"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A3112">
              <w:rPr>
                <w:rStyle w:val="a7"/>
                <w:rFonts w:cs="Times New Roman"/>
                <w:sz w:val="22"/>
                <w:szCs w:val="22"/>
                <w:lang w:val="uk-UA"/>
              </w:rPr>
              <w:t>Міжнародна назва</w:t>
            </w:r>
          </w:p>
        </w:tc>
        <w:tc>
          <w:tcPr>
            <w:tcW w:w="1349" w:type="dxa"/>
          </w:tcPr>
          <w:p w14:paraId="2B13D8A7" w14:textId="77777777" w:rsidR="00D82767" w:rsidRPr="009A3112"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A3112">
              <w:rPr>
                <w:rStyle w:val="a7"/>
                <w:rFonts w:cs="Times New Roman"/>
                <w:sz w:val="22"/>
                <w:szCs w:val="22"/>
                <w:lang w:val="uk-UA"/>
              </w:rPr>
              <w:t>Торгівельна назва</w:t>
            </w:r>
          </w:p>
        </w:tc>
        <w:tc>
          <w:tcPr>
            <w:tcW w:w="1241" w:type="dxa"/>
          </w:tcPr>
          <w:p w14:paraId="336B47CD" w14:textId="77777777" w:rsidR="00D82767" w:rsidRPr="009A3112"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A3112">
              <w:rPr>
                <w:rStyle w:val="a7"/>
                <w:rFonts w:cs="Times New Roman"/>
                <w:sz w:val="22"/>
                <w:szCs w:val="22"/>
                <w:shd w:val="clear" w:color="auto" w:fill="FFFFFF"/>
                <w:lang w:val="uk-UA"/>
              </w:rPr>
              <w:t>Країну походжен-ня товару </w:t>
            </w:r>
          </w:p>
        </w:tc>
        <w:tc>
          <w:tcPr>
            <w:tcW w:w="1208" w:type="dxa"/>
          </w:tcPr>
          <w:p w14:paraId="35AE41BD" w14:textId="77777777" w:rsidR="00D82767" w:rsidRPr="009A3112"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A3112">
              <w:rPr>
                <w:rStyle w:val="a7"/>
                <w:rFonts w:cs="Times New Roman"/>
                <w:sz w:val="22"/>
                <w:szCs w:val="22"/>
                <w:lang w:val="uk-UA"/>
              </w:rPr>
              <w:t>Одиниці виміру</w:t>
            </w:r>
          </w:p>
        </w:tc>
        <w:tc>
          <w:tcPr>
            <w:tcW w:w="1221" w:type="dxa"/>
          </w:tcPr>
          <w:p w14:paraId="791CC753" w14:textId="77777777" w:rsidR="00D82767" w:rsidRPr="009A3112"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A3112">
              <w:rPr>
                <w:rStyle w:val="a7"/>
                <w:rFonts w:cs="Times New Roman"/>
                <w:sz w:val="22"/>
                <w:szCs w:val="22"/>
                <w:lang w:val="uk-UA"/>
              </w:rPr>
              <w:t>Кількість</w:t>
            </w:r>
          </w:p>
        </w:tc>
        <w:tc>
          <w:tcPr>
            <w:tcW w:w="1243" w:type="dxa"/>
          </w:tcPr>
          <w:p w14:paraId="6017A8EC" w14:textId="77777777" w:rsidR="00D82767" w:rsidRPr="009A3112"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A3112">
              <w:rPr>
                <w:rStyle w:val="a7"/>
                <w:rFonts w:cs="Times New Roman"/>
                <w:sz w:val="22"/>
                <w:szCs w:val="22"/>
                <w:lang w:val="uk-UA"/>
              </w:rPr>
              <w:t>Ціна за одиницю без ПДВ, грн.</w:t>
            </w:r>
          </w:p>
        </w:tc>
        <w:tc>
          <w:tcPr>
            <w:tcW w:w="1211" w:type="dxa"/>
          </w:tcPr>
          <w:p w14:paraId="06B843A0" w14:textId="77777777" w:rsidR="00D82767" w:rsidRPr="009A3112"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A3112">
              <w:rPr>
                <w:rStyle w:val="a7"/>
                <w:rFonts w:cs="Times New Roman"/>
                <w:sz w:val="22"/>
                <w:szCs w:val="22"/>
                <w:lang w:val="uk-UA"/>
              </w:rPr>
              <w:t>Загальна вартість без ПДВ, грн.</w:t>
            </w:r>
          </w:p>
        </w:tc>
      </w:tr>
      <w:tr w:rsidR="00D82767" w:rsidRPr="009A3112" w14:paraId="1BAD8D56" w14:textId="77777777" w:rsidTr="00AC5FC9">
        <w:tc>
          <w:tcPr>
            <w:tcW w:w="1106" w:type="dxa"/>
          </w:tcPr>
          <w:p w14:paraId="33F55463" w14:textId="77777777" w:rsidR="00D82767" w:rsidRPr="009A3112"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388" w:type="dxa"/>
          </w:tcPr>
          <w:p w14:paraId="65B33C6B" w14:textId="77777777" w:rsidR="00D82767" w:rsidRPr="009A3112"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349" w:type="dxa"/>
          </w:tcPr>
          <w:p w14:paraId="2821C8A3" w14:textId="77777777" w:rsidR="00D82767" w:rsidRPr="009A3112"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1" w:type="dxa"/>
          </w:tcPr>
          <w:p w14:paraId="331AE10B" w14:textId="77777777" w:rsidR="00D82767" w:rsidRPr="009A3112"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08" w:type="dxa"/>
          </w:tcPr>
          <w:p w14:paraId="293835F2" w14:textId="77777777" w:rsidR="00D82767" w:rsidRPr="009A3112"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21" w:type="dxa"/>
          </w:tcPr>
          <w:p w14:paraId="6C7A3B4F" w14:textId="77777777" w:rsidR="00D82767" w:rsidRPr="009A3112"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3" w:type="dxa"/>
          </w:tcPr>
          <w:p w14:paraId="284240F5" w14:textId="77777777" w:rsidR="00D82767" w:rsidRPr="009A3112"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11" w:type="dxa"/>
          </w:tcPr>
          <w:p w14:paraId="10C2C934" w14:textId="77777777" w:rsidR="00D82767" w:rsidRPr="009A3112"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82767" w:rsidRPr="009A3112" w14:paraId="729564AC" w14:textId="77777777" w:rsidTr="00AC5FC9">
        <w:tc>
          <w:tcPr>
            <w:tcW w:w="1106" w:type="dxa"/>
          </w:tcPr>
          <w:p w14:paraId="6C13CD9E" w14:textId="77777777" w:rsidR="00D82767" w:rsidRPr="009A3112"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388" w:type="dxa"/>
          </w:tcPr>
          <w:p w14:paraId="4EC41B23" w14:textId="77777777" w:rsidR="00D82767" w:rsidRPr="009A3112"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349" w:type="dxa"/>
          </w:tcPr>
          <w:p w14:paraId="5451E767" w14:textId="77777777" w:rsidR="00D82767" w:rsidRPr="009A3112"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1" w:type="dxa"/>
          </w:tcPr>
          <w:p w14:paraId="65274484" w14:textId="77777777" w:rsidR="00D82767" w:rsidRPr="009A3112"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08" w:type="dxa"/>
          </w:tcPr>
          <w:p w14:paraId="2E7C5D96" w14:textId="77777777" w:rsidR="00D82767" w:rsidRPr="009A3112"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21" w:type="dxa"/>
          </w:tcPr>
          <w:p w14:paraId="741F10F7" w14:textId="77777777" w:rsidR="00D82767" w:rsidRPr="009A3112"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3" w:type="dxa"/>
          </w:tcPr>
          <w:p w14:paraId="66DACCE3" w14:textId="77777777" w:rsidR="00D82767" w:rsidRPr="009A3112"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11" w:type="dxa"/>
          </w:tcPr>
          <w:p w14:paraId="72F315BA" w14:textId="77777777" w:rsidR="00D82767" w:rsidRPr="009A3112"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82767" w:rsidRPr="009A3112" w14:paraId="761ED34C" w14:textId="77777777" w:rsidTr="00AC5FC9">
        <w:tc>
          <w:tcPr>
            <w:tcW w:w="8756" w:type="dxa"/>
            <w:gridSpan w:val="7"/>
          </w:tcPr>
          <w:p w14:paraId="68440E19" w14:textId="77777777" w:rsidR="00D82767" w:rsidRPr="009A3112"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A3112">
              <w:rPr>
                <w:rStyle w:val="a7"/>
                <w:rFonts w:cs="Times New Roman"/>
                <w:sz w:val="22"/>
                <w:szCs w:val="22"/>
                <w:lang w:val="uk-UA"/>
              </w:rPr>
              <w:t>ПДВ*</w:t>
            </w:r>
          </w:p>
        </w:tc>
        <w:tc>
          <w:tcPr>
            <w:tcW w:w="1211" w:type="dxa"/>
          </w:tcPr>
          <w:p w14:paraId="15DDB96A" w14:textId="77777777" w:rsidR="00D82767" w:rsidRPr="009A3112"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82767" w:rsidRPr="009A3112" w14:paraId="3F29B8E6" w14:textId="77777777" w:rsidTr="00AC5FC9">
        <w:tc>
          <w:tcPr>
            <w:tcW w:w="8756" w:type="dxa"/>
            <w:gridSpan w:val="7"/>
          </w:tcPr>
          <w:p w14:paraId="179D08DE" w14:textId="77777777" w:rsidR="00D82767" w:rsidRPr="009A3112"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A3112">
              <w:rPr>
                <w:rStyle w:val="a7"/>
                <w:rFonts w:cs="Times New Roman"/>
                <w:sz w:val="22"/>
                <w:szCs w:val="22"/>
                <w:lang w:val="uk-UA"/>
              </w:rPr>
              <w:t>Загальна вартість пропозиції з ПДВ*, грн.</w:t>
            </w:r>
          </w:p>
        </w:tc>
        <w:tc>
          <w:tcPr>
            <w:tcW w:w="1211" w:type="dxa"/>
          </w:tcPr>
          <w:p w14:paraId="7E69E2AB" w14:textId="77777777" w:rsidR="00D82767" w:rsidRPr="009A3112"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bl>
    <w:p w14:paraId="4625C5FC" w14:textId="77777777" w:rsidR="00FB7B2F" w:rsidRPr="009A3112" w:rsidRDefault="00FB7B2F" w:rsidP="009A3112">
      <w:pPr>
        <w:pStyle w:val="14"/>
        <w:ind w:left="5670" w:hanging="283"/>
        <w:contextualSpacing/>
        <w:rPr>
          <w:rStyle w:val="a7"/>
          <w:rFonts w:cs="Times New Roman"/>
          <w:b/>
          <w:bCs/>
          <w:sz w:val="22"/>
          <w:szCs w:val="22"/>
          <w:lang w:val="uk-UA"/>
        </w:rPr>
      </w:pPr>
    </w:p>
    <w:p w14:paraId="32292492" w14:textId="7808A961" w:rsidR="00FB7B2F" w:rsidRPr="009A3112"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Style w:val="a7"/>
          <w:rFonts w:cs="Times New Roman"/>
          <w:b/>
          <w:bCs/>
          <w:sz w:val="22"/>
          <w:szCs w:val="22"/>
          <w:lang w:val="uk-UA"/>
        </w:rPr>
      </w:pPr>
      <w:r w:rsidRPr="009A3112">
        <w:rPr>
          <w:rStyle w:val="a7"/>
          <w:rFonts w:cs="Times New Roman"/>
          <w:b/>
          <w:bCs/>
          <w:sz w:val="22"/>
          <w:szCs w:val="22"/>
          <w:lang w:val="uk-UA"/>
        </w:rPr>
        <w:t>Замовник</w:t>
      </w:r>
      <w:r w:rsidR="00A5145E">
        <w:rPr>
          <w:rStyle w:val="a7"/>
          <w:rFonts w:cs="Times New Roman"/>
          <w:b/>
          <w:bCs/>
          <w:sz w:val="22"/>
          <w:szCs w:val="22"/>
          <w:lang w:val="uk-UA"/>
        </w:rPr>
        <w:t xml:space="preserve">  </w:t>
      </w:r>
      <w:r w:rsidRPr="009A3112">
        <w:rPr>
          <w:rStyle w:val="a7"/>
          <w:rFonts w:cs="Times New Roman"/>
          <w:b/>
          <w:bCs/>
          <w:sz w:val="22"/>
          <w:szCs w:val="22"/>
          <w:lang w:val="uk-UA"/>
        </w:rPr>
        <w:tab/>
      </w:r>
      <w:r w:rsidR="00A5145E">
        <w:rPr>
          <w:rStyle w:val="a7"/>
          <w:rFonts w:cs="Times New Roman"/>
          <w:b/>
          <w:bCs/>
          <w:sz w:val="22"/>
          <w:szCs w:val="22"/>
          <w:lang w:val="uk-UA"/>
        </w:rPr>
        <w:t xml:space="preserve">                                                                                     </w:t>
      </w:r>
      <w:r w:rsidRPr="009A3112">
        <w:rPr>
          <w:rStyle w:val="a7"/>
          <w:rFonts w:cs="Times New Roman"/>
          <w:b/>
          <w:bCs/>
          <w:sz w:val="22"/>
          <w:szCs w:val="22"/>
          <w:lang w:val="uk-UA"/>
        </w:rPr>
        <w:t>Постачальник</w:t>
      </w:r>
    </w:p>
    <w:p w14:paraId="565246CD" w14:textId="77777777" w:rsidR="00FB7B2F" w:rsidRPr="009A3112"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2D17FD93" w14:textId="77777777" w:rsidR="00A5145E" w:rsidRDefault="00A5145E" w:rsidP="00A5145E">
      <w:pPr>
        <w:rPr>
          <w:rFonts w:ascii="Times New Roman" w:hAnsi="Times New Roman" w:cs="Times New Roman"/>
          <w:b/>
          <w:sz w:val="20"/>
          <w:szCs w:val="20"/>
          <w:lang w:val="uk-UA" w:eastAsia="ru-RU"/>
        </w:rPr>
      </w:pPr>
      <w:r w:rsidRPr="00A5145E">
        <w:rPr>
          <w:rFonts w:ascii="Times New Roman" w:hAnsi="Times New Roman" w:cs="Times New Roman"/>
          <w:b/>
          <w:sz w:val="20"/>
          <w:szCs w:val="20"/>
          <w:lang w:val="uk-UA" w:eastAsia="ru-RU"/>
        </w:rPr>
        <w:t xml:space="preserve">Комунальне підприємство </w:t>
      </w:r>
    </w:p>
    <w:p w14:paraId="0C67B7E3" w14:textId="77777777" w:rsidR="00A5145E" w:rsidRPr="00A5145E" w:rsidRDefault="00A5145E" w:rsidP="00A5145E">
      <w:pPr>
        <w:rPr>
          <w:rFonts w:ascii="Times New Roman" w:hAnsi="Times New Roman" w:cs="Times New Roman"/>
          <w:b/>
          <w:sz w:val="20"/>
          <w:szCs w:val="20"/>
          <w:lang w:val="uk-UA" w:eastAsia="ru-RU"/>
        </w:rPr>
      </w:pPr>
      <w:r w:rsidRPr="00A5145E">
        <w:rPr>
          <w:rFonts w:ascii="Times New Roman" w:hAnsi="Times New Roman" w:cs="Times New Roman"/>
          <w:b/>
          <w:sz w:val="20"/>
          <w:szCs w:val="20"/>
          <w:lang w:val="uk-UA" w:eastAsia="ru-RU"/>
        </w:rPr>
        <w:t>«5-а міська клінічна лікарня Полтавської міської ради»</w:t>
      </w:r>
    </w:p>
    <w:p w14:paraId="02063DE2" w14:textId="77777777" w:rsidR="00A5145E" w:rsidRPr="00A5145E" w:rsidRDefault="00A5145E" w:rsidP="00A5145E">
      <w:pPr>
        <w:rPr>
          <w:rFonts w:ascii="Times New Roman" w:hAnsi="Times New Roman" w:cs="Times New Roman"/>
          <w:sz w:val="20"/>
          <w:szCs w:val="20"/>
          <w:lang w:val="uk-UA" w:eastAsia="ru-RU"/>
        </w:rPr>
      </w:pPr>
      <w:r w:rsidRPr="00A5145E">
        <w:rPr>
          <w:rFonts w:ascii="Times New Roman" w:hAnsi="Times New Roman" w:cs="Times New Roman"/>
          <w:sz w:val="20"/>
          <w:szCs w:val="20"/>
          <w:lang w:val="uk-UA" w:eastAsia="ru-RU"/>
        </w:rPr>
        <w:t>36014, м. Полтава, вул. Генерала Духова, 6 Б</w:t>
      </w:r>
    </w:p>
    <w:p w14:paraId="4480C657" w14:textId="77777777" w:rsidR="00A5145E" w:rsidRPr="00A5145E" w:rsidRDefault="00A5145E" w:rsidP="00A5145E">
      <w:pPr>
        <w:rPr>
          <w:rFonts w:ascii="Times New Roman" w:hAnsi="Times New Roman" w:cs="Times New Roman"/>
          <w:sz w:val="20"/>
          <w:szCs w:val="20"/>
          <w:lang w:val="uk-UA" w:eastAsia="ru-RU"/>
        </w:rPr>
      </w:pPr>
      <w:r w:rsidRPr="00A5145E">
        <w:rPr>
          <w:rFonts w:ascii="Times New Roman" w:hAnsi="Times New Roman" w:cs="Times New Roman"/>
          <w:sz w:val="20"/>
          <w:szCs w:val="20"/>
          <w:lang w:val="uk-UA" w:eastAsia="ru-RU"/>
        </w:rPr>
        <w:t>Код ЄДРПОУ 01204377</w:t>
      </w:r>
    </w:p>
    <w:p w14:paraId="1B45DD23" w14:textId="77777777" w:rsidR="00A5145E" w:rsidRPr="00A5145E" w:rsidRDefault="00A5145E" w:rsidP="00A5145E">
      <w:pPr>
        <w:rPr>
          <w:rFonts w:ascii="Times New Roman" w:hAnsi="Times New Roman" w:cs="Times New Roman"/>
          <w:sz w:val="20"/>
          <w:szCs w:val="20"/>
          <w:lang w:val="uk-UA" w:eastAsia="ru-RU"/>
        </w:rPr>
      </w:pPr>
      <w:r w:rsidRPr="00A5145E">
        <w:rPr>
          <w:rFonts w:ascii="Times New Roman" w:hAnsi="Times New Roman" w:cs="Times New Roman"/>
          <w:sz w:val="20"/>
          <w:szCs w:val="20"/>
          <w:lang w:val="uk-UA" w:eastAsia="ru-RU"/>
        </w:rPr>
        <w:t>р/р UA208201720344310003000049847</w:t>
      </w:r>
    </w:p>
    <w:p w14:paraId="624156EA" w14:textId="77777777" w:rsidR="00A5145E" w:rsidRPr="00A5145E" w:rsidRDefault="00A5145E" w:rsidP="00A5145E">
      <w:pPr>
        <w:rPr>
          <w:rFonts w:ascii="Times New Roman" w:hAnsi="Times New Roman" w:cs="Times New Roman"/>
          <w:sz w:val="20"/>
          <w:szCs w:val="20"/>
          <w:lang w:val="uk-UA" w:eastAsia="ru-RU"/>
        </w:rPr>
      </w:pPr>
      <w:r w:rsidRPr="00A5145E">
        <w:rPr>
          <w:rFonts w:ascii="Times New Roman" w:hAnsi="Times New Roman" w:cs="Times New Roman"/>
          <w:sz w:val="20"/>
          <w:szCs w:val="20"/>
          <w:lang w:val="uk-UA" w:eastAsia="ru-RU"/>
        </w:rPr>
        <w:t>Держказначейська служба України, м. Київ</w:t>
      </w:r>
    </w:p>
    <w:p w14:paraId="7FB0289E" w14:textId="77777777" w:rsidR="00A5145E" w:rsidRPr="00A5145E" w:rsidRDefault="00A5145E" w:rsidP="00A5145E">
      <w:pPr>
        <w:rPr>
          <w:rFonts w:ascii="Times New Roman" w:hAnsi="Times New Roman" w:cs="Times New Roman"/>
          <w:sz w:val="20"/>
          <w:szCs w:val="20"/>
          <w:lang w:val="uk-UA" w:eastAsia="ru-RU"/>
        </w:rPr>
      </w:pPr>
      <w:r w:rsidRPr="00A5145E">
        <w:rPr>
          <w:rFonts w:ascii="Times New Roman" w:hAnsi="Times New Roman" w:cs="Times New Roman"/>
          <w:sz w:val="20"/>
          <w:szCs w:val="20"/>
          <w:lang w:val="uk-UA" w:eastAsia="ru-RU"/>
        </w:rPr>
        <w:t>В ГУДКСУ в м. Полтаві</w:t>
      </w:r>
    </w:p>
    <w:p w14:paraId="24133EE5" w14:textId="77777777" w:rsidR="00A5145E" w:rsidRPr="00A5145E" w:rsidRDefault="00A5145E" w:rsidP="00A5145E">
      <w:pPr>
        <w:rPr>
          <w:rFonts w:ascii="Times New Roman" w:hAnsi="Times New Roman" w:cs="Times New Roman"/>
          <w:sz w:val="20"/>
          <w:szCs w:val="20"/>
          <w:lang w:val="uk-UA" w:eastAsia="ru-RU"/>
        </w:rPr>
      </w:pPr>
      <w:r w:rsidRPr="00A5145E">
        <w:rPr>
          <w:rFonts w:ascii="Times New Roman" w:hAnsi="Times New Roman" w:cs="Times New Roman"/>
          <w:sz w:val="20"/>
          <w:szCs w:val="20"/>
          <w:lang w:val="uk-UA" w:eastAsia="ru-RU"/>
        </w:rPr>
        <w:t>МФО 820172</w:t>
      </w:r>
    </w:p>
    <w:p w14:paraId="13C32D4E" w14:textId="5B6976E5" w:rsidR="00A5145E" w:rsidRPr="00A5145E" w:rsidRDefault="00A5145E" w:rsidP="00A5145E">
      <w:pPr>
        <w:rPr>
          <w:rFonts w:ascii="Times New Roman" w:hAnsi="Times New Roman" w:cs="Times New Roman"/>
          <w:sz w:val="20"/>
          <w:szCs w:val="20"/>
          <w:lang w:val="uk-UA" w:eastAsia="ru-RU"/>
        </w:rPr>
      </w:pPr>
      <w:r w:rsidRPr="00A5145E">
        <w:rPr>
          <w:rFonts w:ascii="Times New Roman" w:hAnsi="Times New Roman" w:cs="Times New Roman"/>
          <w:sz w:val="20"/>
          <w:szCs w:val="20"/>
          <w:lang w:val="uk-UA" w:eastAsia="ru-RU"/>
        </w:rPr>
        <w:t>ІПН012043716013</w:t>
      </w:r>
      <w:r>
        <w:rPr>
          <w:rFonts w:ascii="Times New Roman" w:hAnsi="Times New Roman" w:cs="Times New Roman"/>
          <w:sz w:val="20"/>
          <w:szCs w:val="20"/>
          <w:lang w:val="uk-UA" w:eastAsia="ru-RU"/>
        </w:rPr>
        <w:t xml:space="preserve">                                                                                        </w:t>
      </w:r>
    </w:p>
    <w:p w14:paraId="2D7319F0" w14:textId="787D85CE" w:rsidR="00FB7B2F"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r w:rsidRPr="00A5145E">
        <w:rPr>
          <w:rFonts w:cs="Times New Roman"/>
          <w:sz w:val="20"/>
          <w:szCs w:val="20"/>
          <w:lang w:val="uk-UA" w:eastAsia="ru-RU"/>
        </w:rPr>
        <w:t>тел.. (0532) 52-18-76, 60-83-39</w:t>
      </w:r>
      <w:r>
        <w:rPr>
          <w:rFonts w:cs="Times New Roman"/>
          <w:sz w:val="20"/>
          <w:szCs w:val="20"/>
          <w:lang w:val="uk-UA" w:eastAsia="ru-RU"/>
        </w:rPr>
        <w:t xml:space="preserve">                                                                 /____________________/______________</w:t>
      </w:r>
    </w:p>
    <w:p w14:paraId="7F56EC57" w14:textId="77777777" w:rsidR="00A5145E"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44B5BA6B" w14:textId="77777777" w:rsidR="00A5145E"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1B67903B" w14:textId="77777777" w:rsidR="00A5145E"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3E74DD77" w14:textId="77777777" w:rsidR="00FF1855" w:rsidRDefault="00FF1855"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2460F0A7" w14:textId="77777777" w:rsidR="00FF1855" w:rsidRDefault="00FF1855"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35FD0904" w14:textId="77777777" w:rsidR="00FF1855" w:rsidRDefault="00FF1855"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474FA9D5" w14:textId="77777777" w:rsidR="00FF1855" w:rsidRDefault="00FF1855"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56331FE0" w14:textId="77777777" w:rsidR="00FF1855" w:rsidRDefault="00FF1855"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6F14F8A7" w14:textId="77777777" w:rsidR="00A5145E"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56DBA97B" w14:textId="77777777" w:rsidR="00A5145E" w:rsidRPr="00A5145E" w:rsidRDefault="00A5145E" w:rsidP="00A5145E">
      <w:pPr>
        <w:rPr>
          <w:rFonts w:ascii="Times New Roman" w:hAnsi="Times New Roman" w:cs="Times New Roman"/>
          <w:sz w:val="20"/>
          <w:szCs w:val="20"/>
          <w:lang w:val="uk-UA" w:eastAsia="ru-RU"/>
        </w:rPr>
      </w:pPr>
      <w:r w:rsidRPr="00A5145E">
        <w:rPr>
          <w:rFonts w:ascii="Times New Roman" w:hAnsi="Times New Roman" w:cs="Times New Roman"/>
          <w:sz w:val="20"/>
          <w:szCs w:val="20"/>
          <w:lang w:val="uk-UA" w:eastAsia="ru-RU"/>
        </w:rPr>
        <w:t xml:space="preserve">Директор________________ В.В. Томенко </w:t>
      </w:r>
    </w:p>
    <w:p w14:paraId="4401CA85" w14:textId="77777777" w:rsidR="00A5145E" w:rsidRPr="00A5145E"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0"/>
          <w:szCs w:val="20"/>
          <w:lang w:val="uk-UA"/>
        </w:rPr>
      </w:pPr>
      <w:r w:rsidRPr="00A5145E">
        <w:rPr>
          <w:rFonts w:cs="Times New Roman"/>
          <w:sz w:val="20"/>
          <w:szCs w:val="20"/>
          <w:lang w:val="uk-UA" w:eastAsia="ru-RU"/>
        </w:rPr>
        <w:t xml:space="preserve">      </w:t>
      </w:r>
      <w:r>
        <w:rPr>
          <w:rFonts w:cs="Times New Roman"/>
          <w:sz w:val="20"/>
          <w:szCs w:val="20"/>
          <w:lang w:val="uk-UA" w:eastAsia="ru-RU"/>
        </w:rPr>
        <w:t xml:space="preserve">                        </w:t>
      </w:r>
      <w:r w:rsidRPr="00A5145E">
        <w:rPr>
          <w:rFonts w:cs="Times New Roman"/>
          <w:sz w:val="20"/>
          <w:szCs w:val="20"/>
          <w:lang w:val="uk-UA" w:eastAsia="ru-RU"/>
        </w:rPr>
        <w:t>М.П.</w:t>
      </w:r>
    </w:p>
    <w:p w14:paraId="12941AFA" w14:textId="77777777" w:rsidR="00A5145E"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0ABD7B9B" w14:textId="77777777" w:rsidR="00A5145E"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223BAFE5" w14:textId="77777777" w:rsidR="00A5145E"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66D79BB6" w14:textId="77777777" w:rsidR="00A5145E" w:rsidRPr="009A3112"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33B6E282" w14:textId="77777777" w:rsidR="00FB7B2F" w:rsidRPr="009A3112"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0A1C524C" w14:textId="77777777" w:rsidR="00FB7B2F" w:rsidRPr="009A3112"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7B8DE281" w14:textId="77777777" w:rsidR="00FB7B2F" w:rsidRPr="009A3112"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12EA27A4" w14:textId="77777777" w:rsidR="00C43CF3" w:rsidRPr="009A3112" w:rsidRDefault="00C43CF3" w:rsidP="009A3112">
      <w:pPr>
        <w:spacing w:line="240" w:lineRule="auto"/>
        <w:contextualSpacing/>
        <w:rPr>
          <w:rStyle w:val="a7"/>
          <w:rFonts w:ascii="Times New Roman" w:hAnsi="Times New Roman" w:cs="Times New Roman"/>
          <w:b/>
          <w:bCs/>
          <w:lang w:val="uk-UA"/>
        </w:rPr>
      </w:pPr>
      <w:r w:rsidRPr="009A3112">
        <w:rPr>
          <w:rStyle w:val="a7"/>
          <w:rFonts w:ascii="Times New Roman" w:hAnsi="Times New Roman" w:cs="Times New Roman"/>
          <w:b/>
          <w:bCs/>
          <w:lang w:val="uk-UA"/>
        </w:rPr>
        <w:br w:type="page"/>
      </w:r>
    </w:p>
    <w:p w14:paraId="17124C11" w14:textId="261E5E1E" w:rsidR="00FB7B2F" w:rsidRPr="009A3112" w:rsidRDefault="00C43CF3" w:rsidP="009A3112">
      <w:pPr>
        <w:pStyle w:val="14"/>
        <w:ind w:left="5670"/>
        <w:contextualSpacing/>
        <w:rPr>
          <w:rStyle w:val="a7"/>
          <w:rFonts w:cs="Times New Roman"/>
          <w:b/>
          <w:bCs/>
          <w:sz w:val="22"/>
          <w:szCs w:val="22"/>
          <w:lang w:val="uk-UA"/>
        </w:rPr>
      </w:pPr>
      <w:r w:rsidRPr="00B22F76">
        <w:rPr>
          <w:rStyle w:val="a7"/>
          <w:rFonts w:cs="Times New Roman"/>
          <w:b/>
          <w:bCs/>
          <w:sz w:val="22"/>
          <w:szCs w:val="22"/>
          <w:lang w:val="uk-UA"/>
        </w:rPr>
        <w:lastRenderedPageBreak/>
        <w:t>Д</w:t>
      </w:r>
      <w:r w:rsidR="002B4A41" w:rsidRPr="00B22F76">
        <w:rPr>
          <w:rStyle w:val="a7"/>
          <w:rFonts w:cs="Times New Roman"/>
          <w:b/>
          <w:bCs/>
          <w:sz w:val="22"/>
          <w:szCs w:val="22"/>
          <w:lang w:val="uk-UA"/>
        </w:rPr>
        <w:t xml:space="preserve">одаток </w:t>
      </w:r>
      <w:r w:rsidR="002E5908" w:rsidRPr="00B22F76">
        <w:rPr>
          <w:rStyle w:val="a7"/>
          <w:rFonts w:cs="Times New Roman"/>
          <w:b/>
          <w:bCs/>
          <w:sz w:val="22"/>
          <w:szCs w:val="22"/>
          <w:lang w:val="uk-UA"/>
        </w:rPr>
        <w:t>4</w:t>
      </w:r>
      <w:r w:rsidR="002B4A41" w:rsidRPr="009A3112">
        <w:rPr>
          <w:rStyle w:val="a7"/>
          <w:rFonts w:cs="Times New Roman"/>
          <w:b/>
          <w:bCs/>
          <w:sz w:val="22"/>
          <w:szCs w:val="22"/>
          <w:lang w:val="uk-UA"/>
        </w:rPr>
        <w:t xml:space="preserve"> </w:t>
      </w:r>
    </w:p>
    <w:p w14:paraId="306B3A51" w14:textId="77777777" w:rsidR="005E7879" w:rsidRDefault="002B4A41" w:rsidP="005E7879">
      <w:pPr>
        <w:pStyle w:val="14"/>
        <w:ind w:left="5670"/>
        <w:contextualSpacing/>
        <w:rPr>
          <w:rFonts w:eastAsia="Calibri" w:cs="Times New Roman"/>
          <w:b/>
          <w:lang w:val="uk-UA" w:eastAsia="en-US"/>
        </w:rPr>
      </w:pPr>
      <w:r w:rsidRPr="009A3112">
        <w:rPr>
          <w:rStyle w:val="a7"/>
          <w:rFonts w:cs="Times New Roman"/>
          <w:b/>
          <w:bCs/>
          <w:sz w:val="22"/>
          <w:szCs w:val="22"/>
          <w:lang w:val="uk-UA"/>
        </w:rPr>
        <w:t xml:space="preserve">до Тендерної документації </w:t>
      </w:r>
    </w:p>
    <w:p w14:paraId="1C5C99A5" w14:textId="77777777" w:rsidR="005E7879" w:rsidRDefault="005E7879" w:rsidP="005E7879">
      <w:pPr>
        <w:pStyle w:val="14"/>
        <w:contextualSpacing/>
        <w:rPr>
          <w:rFonts w:eastAsia="Calibri" w:cs="Times New Roman"/>
          <w:b/>
          <w:lang w:val="uk-UA" w:eastAsia="en-US"/>
        </w:rPr>
      </w:pPr>
    </w:p>
    <w:p w14:paraId="143CF4B2" w14:textId="150B46AD" w:rsidR="00C43CF3" w:rsidRPr="00E722BE" w:rsidRDefault="00C43CF3" w:rsidP="007162C5">
      <w:pPr>
        <w:pStyle w:val="14"/>
        <w:contextualSpacing/>
        <w:jc w:val="center"/>
        <w:rPr>
          <w:rFonts w:cs="Times New Roman"/>
          <w:b/>
          <w:bCs/>
          <w:strike/>
          <w:sz w:val="22"/>
          <w:szCs w:val="22"/>
          <w:lang w:val="uk-UA"/>
        </w:rPr>
      </w:pPr>
      <w:r w:rsidRPr="009A3112">
        <w:rPr>
          <w:rFonts w:eastAsia="Arial" w:cs="Times New Roman"/>
          <w:b/>
          <w:lang w:val="uk-UA"/>
        </w:rPr>
        <w:t>Перелік документів для переможця процедури закупівель, що надаються для підтвердження відсутності підстав визначених статтею 17 Закону</w:t>
      </w:r>
    </w:p>
    <w:p w14:paraId="01841F1E" w14:textId="77777777" w:rsidR="00C43CF3" w:rsidRPr="00E33FB2" w:rsidRDefault="00C43CF3" w:rsidP="009A3112">
      <w:pPr>
        <w:spacing w:line="240" w:lineRule="auto"/>
        <w:contextualSpacing/>
        <w:rPr>
          <w:rFonts w:ascii="Times New Roman" w:eastAsia="Arial" w:hAnsi="Times New Roman" w:cs="Times New Roman"/>
          <w:lang w:val="uk-UA"/>
        </w:rPr>
      </w:pPr>
    </w:p>
    <w:p w14:paraId="44AA7C31" w14:textId="4D41368D" w:rsidR="00C43CF3" w:rsidRDefault="00C43CF3" w:rsidP="009A3112">
      <w:pPr>
        <w:tabs>
          <w:tab w:val="left" w:pos="426"/>
        </w:tabs>
        <w:spacing w:line="240" w:lineRule="auto"/>
        <w:contextualSpacing/>
        <w:jc w:val="center"/>
        <w:rPr>
          <w:rFonts w:ascii="Times New Roman" w:hAnsi="Times New Roman" w:cs="Times New Roman"/>
          <w:b/>
          <w:lang w:val="uk-UA"/>
        </w:rPr>
      </w:pPr>
      <w:r w:rsidRPr="00E33FB2">
        <w:rPr>
          <w:rFonts w:ascii="Times New Roman" w:hAnsi="Times New Roman" w:cs="Times New Roman"/>
          <w:b/>
          <w:lang w:val="uk-UA"/>
        </w:rPr>
        <w:t xml:space="preserve">Переможець процедури закупівлі у строк, що не перевищує </w:t>
      </w:r>
      <w:r w:rsidR="00E27578">
        <w:rPr>
          <w:rFonts w:ascii="Times New Roman" w:hAnsi="Times New Roman" w:cs="Times New Roman"/>
          <w:b/>
          <w:lang w:val="uk-UA"/>
        </w:rPr>
        <w:t>4</w:t>
      </w:r>
      <w:r w:rsidR="00EA6C93" w:rsidRPr="00E33FB2">
        <w:rPr>
          <w:rFonts w:ascii="Times New Roman" w:hAnsi="Times New Roman" w:cs="Times New Roman"/>
          <w:b/>
          <w:lang w:val="uk-UA"/>
        </w:rPr>
        <w:t xml:space="preserve"> </w:t>
      </w:r>
      <w:r w:rsidRPr="00E33FB2">
        <w:rPr>
          <w:rFonts w:ascii="Times New Roman" w:hAnsi="Times New Roman" w:cs="Times New Roman"/>
          <w:b/>
          <w:lang w:val="uk-UA"/>
        </w:rPr>
        <w:t>дні</w:t>
      </w:r>
      <w:r w:rsidR="005E7879" w:rsidRPr="00E33FB2">
        <w:rPr>
          <w:rFonts w:ascii="Times New Roman" w:hAnsi="Times New Roman" w:cs="Times New Roman"/>
          <w:b/>
          <w:lang w:val="uk-UA"/>
        </w:rPr>
        <w:t xml:space="preserve"> </w:t>
      </w:r>
      <w:r w:rsidRPr="00E33FB2">
        <w:rPr>
          <w:rFonts w:ascii="Times New Roman" w:hAnsi="Times New Roman" w:cs="Times New Roman"/>
          <w:b/>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p>
    <w:p w14:paraId="435244CE" w14:textId="77777777" w:rsidR="007162C5" w:rsidRPr="00E33FB2" w:rsidRDefault="007162C5" w:rsidP="009A3112">
      <w:pPr>
        <w:tabs>
          <w:tab w:val="left" w:pos="426"/>
        </w:tabs>
        <w:spacing w:line="240" w:lineRule="auto"/>
        <w:contextualSpacing/>
        <w:jc w:val="center"/>
        <w:rPr>
          <w:rFonts w:ascii="Times New Roman" w:hAnsi="Times New Roman" w:cs="Times New Roman"/>
          <w:b/>
          <w:lang w:val="uk-UA"/>
        </w:rPr>
      </w:pPr>
    </w:p>
    <w:tbl>
      <w:tblPr>
        <w:tblW w:w="93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819"/>
        <w:gridCol w:w="6083"/>
      </w:tblGrid>
      <w:tr w:rsidR="007162C5" w:rsidRPr="00020F7E" w14:paraId="7383048B" w14:textId="77777777" w:rsidTr="002119C5">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7116A5A9" w14:textId="77777777" w:rsidR="007162C5" w:rsidRPr="00020F7E" w:rsidRDefault="007162C5" w:rsidP="002119C5">
            <w:pPr>
              <w:widowControl w:val="0"/>
              <w:spacing w:line="240" w:lineRule="auto"/>
              <w:jc w:val="center"/>
              <w:rPr>
                <w:rFonts w:ascii="Times New Roman" w:eastAsia="Times New Roman" w:hAnsi="Times New Roman" w:cs="Times New Roman"/>
                <w:b/>
                <w:sz w:val="20"/>
                <w:szCs w:val="20"/>
                <w:lang w:val="uk-UA" w:eastAsia="ru-RU"/>
              </w:rPr>
            </w:pPr>
            <w:r w:rsidRPr="00020F7E">
              <w:rPr>
                <w:rFonts w:ascii="Times New Roman" w:eastAsia="Times New Roman" w:hAnsi="Times New Roman" w:cs="Times New Roman"/>
                <w:b/>
                <w:spacing w:val="-6"/>
                <w:sz w:val="20"/>
                <w:szCs w:val="20"/>
                <w:lang w:val="uk-UA" w:eastAsia="ru-RU"/>
              </w:rPr>
              <w:t>№</w:t>
            </w:r>
          </w:p>
        </w:tc>
        <w:tc>
          <w:tcPr>
            <w:tcW w:w="2819" w:type="dxa"/>
            <w:tcBorders>
              <w:top w:val="single" w:sz="4" w:space="0" w:color="auto"/>
              <w:left w:val="single" w:sz="4" w:space="0" w:color="auto"/>
              <w:bottom w:val="single" w:sz="4" w:space="0" w:color="auto"/>
              <w:right w:val="single" w:sz="4" w:space="0" w:color="auto"/>
            </w:tcBorders>
            <w:vAlign w:val="center"/>
            <w:hideMark/>
          </w:tcPr>
          <w:p w14:paraId="0CDE3713" w14:textId="77777777" w:rsidR="007162C5" w:rsidRPr="00020F7E" w:rsidRDefault="007162C5" w:rsidP="002119C5">
            <w:pPr>
              <w:widowControl w:val="0"/>
              <w:spacing w:line="240" w:lineRule="auto"/>
              <w:ind w:firstLine="284"/>
              <w:jc w:val="center"/>
              <w:rPr>
                <w:rFonts w:ascii="Times New Roman" w:eastAsia="Times New Roman" w:hAnsi="Times New Roman" w:cs="Times New Roman"/>
                <w:b/>
                <w:sz w:val="20"/>
                <w:szCs w:val="20"/>
                <w:lang w:val="uk-UA" w:eastAsia="ru-RU"/>
              </w:rPr>
            </w:pPr>
            <w:r w:rsidRPr="00020F7E">
              <w:rPr>
                <w:rFonts w:ascii="Times New Roman" w:eastAsia="Times New Roman" w:hAnsi="Times New Roman" w:cs="Times New Roman"/>
                <w:b/>
                <w:sz w:val="20"/>
                <w:szCs w:val="20"/>
                <w:lang w:val="uk-UA" w:eastAsia="ru-RU"/>
              </w:rPr>
              <w:t>Підстави відхилення тендерної пропозиції учасника згідно із</w:t>
            </w:r>
            <w:r>
              <w:rPr>
                <w:rFonts w:ascii="Times New Roman" w:eastAsia="Times New Roman" w:hAnsi="Times New Roman" w:cs="Times New Roman"/>
                <w:b/>
                <w:sz w:val="20"/>
                <w:szCs w:val="20"/>
                <w:lang w:val="uk-UA" w:eastAsia="ru-RU"/>
              </w:rPr>
              <w:t xml:space="preserve"> п.3,5,6,12</w:t>
            </w:r>
            <w:r w:rsidRPr="00020F7E">
              <w:rPr>
                <w:rFonts w:ascii="Times New Roman" w:eastAsia="Times New Roman" w:hAnsi="Times New Roman" w:cs="Times New Roman"/>
                <w:b/>
                <w:sz w:val="20"/>
                <w:szCs w:val="20"/>
                <w:lang w:val="uk-UA" w:eastAsia="ru-RU"/>
              </w:rPr>
              <w:t xml:space="preserve"> ч.1 та ч. 2 ст. 17 Закону</w:t>
            </w:r>
          </w:p>
        </w:tc>
        <w:tc>
          <w:tcPr>
            <w:tcW w:w="6083" w:type="dxa"/>
            <w:tcBorders>
              <w:top w:val="single" w:sz="4" w:space="0" w:color="auto"/>
              <w:left w:val="single" w:sz="4" w:space="0" w:color="auto"/>
              <w:bottom w:val="single" w:sz="4" w:space="0" w:color="auto"/>
              <w:right w:val="single" w:sz="4" w:space="0" w:color="auto"/>
            </w:tcBorders>
            <w:vAlign w:val="center"/>
            <w:hideMark/>
          </w:tcPr>
          <w:p w14:paraId="43F39AB6" w14:textId="77777777" w:rsidR="007162C5" w:rsidRPr="00020F7E" w:rsidRDefault="007162C5" w:rsidP="002119C5">
            <w:pPr>
              <w:tabs>
                <w:tab w:val="center" w:pos="4153"/>
                <w:tab w:val="right" w:pos="8306"/>
              </w:tabs>
              <w:spacing w:line="240" w:lineRule="auto"/>
              <w:ind w:firstLine="284"/>
              <w:jc w:val="center"/>
              <w:rPr>
                <w:rFonts w:ascii="Times New Roman" w:eastAsia="Times New Roman" w:hAnsi="Times New Roman" w:cs="Times New Roman"/>
                <w:b/>
                <w:iCs/>
                <w:spacing w:val="-6"/>
                <w:sz w:val="20"/>
                <w:szCs w:val="20"/>
                <w:lang w:val="uk-UA" w:eastAsia="ru-RU"/>
              </w:rPr>
            </w:pPr>
            <w:r w:rsidRPr="00020F7E">
              <w:rPr>
                <w:rFonts w:ascii="Times New Roman" w:eastAsia="Times New Roman" w:hAnsi="Times New Roman" w:cs="Times New Roman"/>
                <w:b/>
                <w:iCs/>
                <w:spacing w:val="-6"/>
                <w:sz w:val="20"/>
                <w:szCs w:val="20"/>
                <w:lang w:val="uk-UA" w:eastAsia="ru-RU"/>
              </w:rPr>
              <w:t>Документи, що надаються переможцем:</w:t>
            </w:r>
          </w:p>
        </w:tc>
      </w:tr>
      <w:tr w:rsidR="007162C5" w:rsidRPr="00792446" w14:paraId="09392A21" w14:textId="77777777" w:rsidTr="002119C5">
        <w:trPr>
          <w:trHeight w:val="557"/>
        </w:trPr>
        <w:tc>
          <w:tcPr>
            <w:tcW w:w="425" w:type="dxa"/>
            <w:tcBorders>
              <w:top w:val="single" w:sz="4" w:space="0" w:color="auto"/>
              <w:left w:val="single" w:sz="4" w:space="0" w:color="auto"/>
              <w:bottom w:val="single" w:sz="4" w:space="0" w:color="auto"/>
              <w:right w:val="single" w:sz="4" w:space="0" w:color="auto"/>
            </w:tcBorders>
            <w:hideMark/>
          </w:tcPr>
          <w:p w14:paraId="04522CD4" w14:textId="77777777" w:rsidR="007162C5" w:rsidRPr="00020F7E" w:rsidRDefault="007162C5" w:rsidP="002119C5">
            <w:pPr>
              <w:widowControl w:val="0"/>
              <w:spacing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bCs/>
                <w:spacing w:val="-6"/>
                <w:sz w:val="20"/>
                <w:szCs w:val="20"/>
                <w:lang w:val="uk-UA" w:eastAsia="ru-RU"/>
              </w:rPr>
              <w:t>1</w:t>
            </w:r>
            <w:r w:rsidRPr="00020F7E">
              <w:rPr>
                <w:rFonts w:ascii="Times New Roman" w:eastAsia="Times New Roman" w:hAnsi="Times New Roman" w:cs="Times New Roman"/>
                <w:bCs/>
                <w:spacing w:val="-6"/>
                <w:sz w:val="20"/>
                <w:szCs w:val="20"/>
                <w:lang w:val="uk-UA" w:eastAsia="ru-RU"/>
              </w:rPr>
              <w:t>.</w:t>
            </w:r>
          </w:p>
        </w:tc>
        <w:tc>
          <w:tcPr>
            <w:tcW w:w="2819" w:type="dxa"/>
            <w:tcBorders>
              <w:top w:val="single" w:sz="4" w:space="0" w:color="auto"/>
              <w:left w:val="single" w:sz="4" w:space="0" w:color="auto"/>
              <w:bottom w:val="single" w:sz="4" w:space="0" w:color="auto"/>
              <w:right w:val="single" w:sz="4" w:space="0" w:color="auto"/>
            </w:tcBorders>
          </w:tcPr>
          <w:p w14:paraId="5F8E7CE2" w14:textId="77777777" w:rsidR="007162C5" w:rsidRPr="00020F7E"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020F7E">
              <w:rPr>
                <w:rFonts w:ascii="Times New Roman" w:eastAsia="Times New Roman" w:hAnsi="Times New Roman" w:cs="Times New Roman"/>
                <w:sz w:val="20"/>
                <w:szCs w:val="20"/>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6083" w:type="dxa"/>
            <w:tcBorders>
              <w:top w:val="single" w:sz="4" w:space="0" w:color="auto"/>
              <w:left w:val="single" w:sz="4" w:space="0" w:color="auto"/>
              <w:bottom w:val="single" w:sz="4" w:space="0" w:color="auto"/>
              <w:right w:val="single" w:sz="4" w:space="0" w:color="auto"/>
            </w:tcBorders>
          </w:tcPr>
          <w:p w14:paraId="7859C8F5" w14:textId="77777777" w:rsidR="007162C5" w:rsidRPr="00020F7E" w:rsidRDefault="007162C5" w:rsidP="002119C5">
            <w:pPr>
              <w:spacing w:line="240" w:lineRule="auto"/>
              <w:ind w:firstLine="284"/>
              <w:jc w:val="both"/>
              <w:rPr>
                <w:rFonts w:ascii="Times New Roman" w:eastAsia="Times New Roman" w:hAnsi="Times New Roman" w:cs="Times New Roman"/>
                <w:sz w:val="20"/>
                <w:szCs w:val="20"/>
                <w:lang w:val="uk-UA" w:eastAsia="ru-RU"/>
              </w:rPr>
            </w:pPr>
            <w:r w:rsidRPr="00020F7E">
              <w:rPr>
                <w:rFonts w:ascii="Times New Roman" w:eastAsia="Times New Roman" w:hAnsi="Times New Roman" w:cs="Times New Roman"/>
                <w:sz w:val="20"/>
                <w:szCs w:val="20"/>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020F7E">
              <w:rPr>
                <w:rFonts w:ascii="Times New Roman" w:eastAsia="Times New Roman" w:hAnsi="Times New Roman" w:cs="Times New Roman"/>
                <w:sz w:val="20"/>
                <w:szCs w:val="20"/>
                <w:u w:val="single"/>
                <w:lang w:val="uk-UA" w:eastAsia="ru-RU"/>
              </w:rPr>
              <w:t>міститься у відкритих єдиних державних реєстрах, доступ до яких є вільним</w:t>
            </w:r>
            <w:r w:rsidRPr="00020F7E">
              <w:rPr>
                <w:rFonts w:ascii="Times New Roman" w:eastAsia="Times New Roman" w:hAnsi="Times New Roman" w:cs="Times New Roman"/>
                <w:sz w:val="20"/>
                <w:szCs w:val="20"/>
                <w:lang w:val="uk-UA" w:eastAsia="ru-RU"/>
              </w:rPr>
              <w:t>, або публічної інформації, що є доступною в електронній системі закупівель.</w:t>
            </w:r>
          </w:p>
          <w:p w14:paraId="277F5D8F" w14:textId="77777777" w:rsidR="007162C5" w:rsidRPr="00020F7E" w:rsidRDefault="007162C5" w:rsidP="002119C5">
            <w:pPr>
              <w:spacing w:line="240" w:lineRule="auto"/>
              <w:ind w:firstLine="284"/>
              <w:jc w:val="both"/>
              <w:rPr>
                <w:rFonts w:ascii="Times New Roman" w:eastAsia="Times New Roman" w:hAnsi="Times New Roman" w:cs="Times New Roman"/>
                <w:sz w:val="20"/>
                <w:szCs w:val="20"/>
                <w:lang w:val="uk-UA" w:eastAsia="ru-RU"/>
              </w:rPr>
            </w:pPr>
            <w:r w:rsidRPr="00020F7E">
              <w:rPr>
                <w:rFonts w:ascii="Times New Roman" w:eastAsia="Times New Roman" w:hAnsi="Times New Roman" w:cs="Times New Roman"/>
                <w:sz w:val="20"/>
                <w:szCs w:val="20"/>
                <w:lang w:val="uk-UA" w:eastAsia="ru-RU"/>
              </w:rPr>
              <w:t xml:space="preserve">Замовник самостійно перевіряє інформацію у Єдиному державному реєстрі осiб, якi вчинили корупцiйнi або пов'язанi корупцiєю правопорушення за посиланням  </w:t>
            </w:r>
            <w:hyperlink r:id="rId13" w:history="1">
              <w:r w:rsidRPr="00020F7E">
                <w:rPr>
                  <w:rFonts w:ascii="Times New Roman" w:eastAsia="Times New Roman" w:hAnsi="Times New Roman" w:cs="Times New Roman"/>
                  <w:color w:val="0000FF"/>
                  <w:sz w:val="20"/>
                  <w:szCs w:val="24"/>
                  <w:u w:val="single"/>
                  <w:lang w:val="uk-UA" w:eastAsia="ru-RU"/>
                </w:rPr>
                <w:t>https://corruptinfo.nazk.gov.ua/</w:t>
              </w:r>
            </w:hyperlink>
            <w:r w:rsidRPr="00020F7E">
              <w:rPr>
                <w:rFonts w:ascii="Times New Roman" w:eastAsia="Times New Roman" w:hAnsi="Times New Roman" w:cs="Times New Roman"/>
                <w:sz w:val="20"/>
                <w:szCs w:val="20"/>
                <w:lang w:val="uk-UA" w:eastAsia="ru-RU"/>
              </w:rPr>
              <w:t>.</w:t>
            </w:r>
          </w:p>
          <w:p w14:paraId="5C3508D8" w14:textId="3C1B5347" w:rsidR="007162C5" w:rsidRPr="00020F7E" w:rsidRDefault="007162C5" w:rsidP="002119C5">
            <w:pPr>
              <w:spacing w:line="240" w:lineRule="auto"/>
              <w:ind w:firstLine="284"/>
              <w:jc w:val="both"/>
              <w:rPr>
                <w:rFonts w:ascii="Times New Roman" w:eastAsia="Times New Roman" w:hAnsi="Times New Roman" w:cs="Times New Roman"/>
                <w:b/>
                <w:bCs/>
                <w:i/>
                <w:iCs/>
                <w:sz w:val="20"/>
                <w:szCs w:val="20"/>
                <w:lang w:val="uk-UA" w:eastAsia="ru-RU"/>
              </w:rPr>
            </w:pPr>
            <w:r w:rsidRPr="00020F7E">
              <w:rPr>
                <w:rFonts w:ascii="Times New Roman" w:eastAsia="Times New Roman" w:hAnsi="Times New Roman" w:cs="Times New Roman"/>
                <w:b/>
                <w:bCs/>
                <w:i/>
                <w:iCs/>
                <w:sz w:val="20"/>
                <w:szCs w:val="20"/>
                <w:lang w:val="uk-UA" w:eastAsia="ru-RU"/>
              </w:rPr>
              <w:t xml:space="preserve">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w:t>
            </w:r>
            <w:r w:rsidR="00E722BE">
              <w:rPr>
                <w:rFonts w:ascii="Times New Roman" w:eastAsia="Times New Roman" w:hAnsi="Times New Roman" w:cs="Times New Roman"/>
                <w:b/>
                <w:bCs/>
                <w:i/>
                <w:iCs/>
                <w:sz w:val="20"/>
                <w:szCs w:val="20"/>
                <w:lang w:val="uk-UA" w:eastAsia="ru-RU"/>
              </w:rPr>
              <w:t xml:space="preserve">оголошення </w:t>
            </w:r>
            <w:r w:rsidRPr="00020F7E">
              <w:rPr>
                <w:rFonts w:ascii="Times New Roman" w:eastAsia="Times New Roman" w:hAnsi="Times New Roman" w:cs="Times New Roman"/>
                <w:b/>
                <w:bCs/>
                <w:i/>
                <w:iCs/>
                <w:sz w:val="20"/>
                <w:szCs w:val="20"/>
                <w:lang w:val="uk-UA" w:eastAsia="ru-RU"/>
              </w:rPr>
              <w:t>про закупівлю</w:t>
            </w:r>
            <w:r w:rsidR="00E722BE">
              <w:rPr>
                <w:rFonts w:ascii="Times New Roman" w:eastAsia="Times New Roman" w:hAnsi="Times New Roman" w:cs="Times New Roman"/>
                <w:b/>
                <w:bCs/>
                <w:i/>
                <w:iCs/>
                <w:sz w:val="20"/>
                <w:szCs w:val="20"/>
                <w:lang w:val="uk-UA" w:eastAsia="ru-RU"/>
              </w:rPr>
              <w:t>.</w:t>
            </w:r>
          </w:p>
          <w:p w14:paraId="38720511" w14:textId="33F186FF" w:rsidR="007162C5" w:rsidRPr="00020F7E" w:rsidRDefault="007162C5" w:rsidP="00E722BE">
            <w:pPr>
              <w:spacing w:line="240" w:lineRule="auto"/>
              <w:ind w:firstLine="284"/>
              <w:jc w:val="both"/>
              <w:rPr>
                <w:rFonts w:ascii="Times New Roman" w:eastAsia="Times New Roman" w:hAnsi="Times New Roman" w:cs="Times New Roman"/>
                <w:b/>
                <w:bCs/>
                <w:i/>
                <w:iCs/>
                <w:sz w:val="20"/>
                <w:szCs w:val="20"/>
                <w:lang w:val="uk-UA" w:eastAsia="ru-RU"/>
              </w:rPr>
            </w:pPr>
            <w:r w:rsidRPr="00020F7E">
              <w:rPr>
                <w:rFonts w:ascii="Times New Roman" w:eastAsia="Times New Roman" w:hAnsi="Times New Roman" w:cs="Times New Roman"/>
                <w:b/>
                <w:bCs/>
                <w:i/>
                <w:iCs/>
                <w:sz w:val="20"/>
                <w:szCs w:val="20"/>
                <w:lang w:val="uk-UA" w:eastAsia="ru-RU"/>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tc>
      </w:tr>
      <w:tr w:rsidR="007162C5" w:rsidRPr="00020F7E" w14:paraId="258BDD59" w14:textId="77777777" w:rsidTr="002119C5">
        <w:trPr>
          <w:trHeight w:val="557"/>
        </w:trPr>
        <w:tc>
          <w:tcPr>
            <w:tcW w:w="425" w:type="dxa"/>
            <w:tcBorders>
              <w:top w:val="single" w:sz="4" w:space="0" w:color="auto"/>
              <w:left w:val="single" w:sz="4" w:space="0" w:color="auto"/>
              <w:bottom w:val="single" w:sz="4" w:space="0" w:color="auto"/>
              <w:right w:val="single" w:sz="4" w:space="0" w:color="auto"/>
            </w:tcBorders>
            <w:hideMark/>
          </w:tcPr>
          <w:p w14:paraId="7111FC5E" w14:textId="77777777" w:rsidR="007162C5" w:rsidRPr="00020F7E" w:rsidRDefault="007162C5" w:rsidP="002119C5">
            <w:pPr>
              <w:widowControl w:val="0"/>
              <w:spacing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bCs/>
                <w:spacing w:val="-6"/>
                <w:sz w:val="20"/>
                <w:szCs w:val="20"/>
                <w:lang w:val="uk-UA" w:eastAsia="ru-RU"/>
              </w:rPr>
              <w:t>2</w:t>
            </w:r>
            <w:r w:rsidRPr="00020F7E">
              <w:rPr>
                <w:rFonts w:ascii="Times New Roman" w:eastAsia="Times New Roman" w:hAnsi="Times New Roman" w:cs="Times New Roman"/>
                <w:bCs/>
                <w:spacing w:val="-6"/>
                <w:sz w:val="20"/>
                <w:szCs w:val="20"/>
                <w:lang w:val="uk-UA" w:eastAsia="ru-RU"/>
              </w:rPr>
              <w:t>.</w:t>
            </w:r>
          </w:p>
        </w:tc>
        <w:tc>
          <w:tcPr>
            <w:tcW w:w="2819" w:type="dxa"/>
            <w:tcBorders>
              <w:top w:val="single" w:sz="4" w:space="0" w:color="auto"/>
              <w:left w:val="single" w:sz="4" w:space="0" w:color="auto"/>
              <w:bottom w:val="single" w:sz="4" w:space="0" w:color="auto"/>
              <w:right w:val="single" w:sz="4" w:space="0" w:color="auto"/>
            </w:tcBorders>
          </w:tcPr>
          <w:p w14:paraId="5A0B8DD2" w14:textId="77777777" w:rsidR="007162C5" w:rsidRPr="00020F7E"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020F7E">
              <w:rPr>
                <w:rFonts w:ascii="Times New Roman" w:eastAsia="Times New Roman" w:hAnsi="Times New Roman" w:cs="Times New Roman"/>
                <w:sz w:val="20"/>
                <w:szCs w:val="20"/>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w:t>
            </w:r>
            <w:r>
              <w:rPr>
                <w:rFonts w:ascii="Times New Roman" w:eastAsia="Times New Roman" w:hAnsi="Times New Roman" w:cs="Times New Roman"/>
                <w:sz w:val="20"/>
                <w:szCs w:val="20"/>
                <w:lang w:val="uk-UA" w:eastAsia="ru-RU"/>
              </w:rPr>
              <w:t>, шахрайством</w:t>
            </w:r>
            <w:r w:rsidRPr="00020F7E">
              <w:rPr>
                <w:rFonts w:ascii="Times New Roman" w:eastAsia="Times New Roman" w:hAnsi="Times New Roman" w:cs="Times New Roman"/>
                <w:sz w:val="20"/>
                <w:szCs w:val="20"/>
                <w:lang w:val="uk-UA" w:eastAsia="ru-RU"/>
              </w:rPr>
              <w:t xml:space="preserve"> та відмиванням коштів), судимість з якої не знято або не погашено у встановленому законом порядку;</w:t>
            </w:r>
          </w:p>
        </w:tc>
        <w:tc>
          <w:tcPr>
            <w:tcW w:w="6083" w:type="dxa"/>
            <w:tcBorders>
              <w:top w:val="single" w:sz="4" w:space="0" w:color="auto"/>
              <w:left w:val="single" w:sz="4" w:space="0" w:color="auto"/>
              <w:bottom w:val="single" w:sz="4" w:space="0" w:color="auto"/>
              <w:right w:val="single" w:sz="4" w:space="0" w:color="auto"/>
            </w:tcBorders>
          </w:tcPr>
          <w:p w14:paraId="084C8BE2" w14:textId="77777777" w:rsidR="007162C5" w:rsidRPr="00020F7E"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020F7E">
              <w:rPr>
                <w:rFonts w:ascii="Times New Roman" w:eastAsia="Times New Roman" w:hAnsi="Times New Roman" w:cs="Times New Roman"/>
                <w:b/>
                <w:bCs/>
                <w:iCs/>
                <w:spacing w:val="-6"/>
                <w:sz w:val="20"/>
                <w:szCs w:val="20"/>
                <w:lang w:val="uk-UA" w:eastAsia="ru-RU"/>
              </w:rPr>
              <w:t>Витяг</w:t>
            </w:r>
            <w:r w:rsidRPr="00020F7E">
              <w:rPr>
                <w:rFonts w:ascii="Times New Roman" w:eastAsia="Times New Roman" w:hAnsi="Times New Roman" w:cs="Times New Roman"/>
                <w:iCs/>
                <w:spacing w:val="-6"/>
                <w:sz w:val="20"/>
                <w:szCs w:val="20"/>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7B9F015D" w14:textId="77777777" w:rsidR="007162C5" w:rsidRPr="00020F7E"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020F7E">
              <w:rPr>
                <w:rFonts w:ascii="Times New Roman" w:eastAsia="Times New Roman" w:hAnsi="Times New Roman" w:cs="Times New Roman"/>
                <w:iCs/>
                <w:spacing w:val="-6"/>
                <w:sz w:val="20"/>
                <w:szCs w:val="20"/>
                <w:lang w:val="uk-UA" w:eastAsia="ru-RU"/>
              </w:rPr>
              <w:t xml:space="preserve">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w:t>
            </w:r>
            <w:r w:rsidRPr="00020F7E">
              <w:rPr>
                <w:rFonts w:ascii="Times New Roman" w:eastAsia="Times New Roman" w:hAnsi="Times New Roman" w:cs="Times New Roman"/>
                <w:iCs/>
                <w:spacing w:val="-6"/>
                <w:sz w:val="20"/>
                <w:szCs w:val="20"/>
                <w:lang w:val="uk-UA" w:eastAsia="ru-RU"/>
              </w:rPr>
              <w:lastRenderedPageBreak/>
              <w:t>розширенням «.p7s»), який містить інформацію про час та дату підпису Витягу.</w:t>
            </w:r>
          </w:p>
          <w:p w14:paraId="1E0449B1" w14:textId="77777777" w:rsidR="007162C5" w:rsidRPr="00020F7E"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020F7E">
              <w:rPr>
                <w:rFonts w:ascii="Times New Roman" w:eastAsia="Times New Roman" w:hAnsi="Times New Roman" w:cs="Times New Roman"/>
                <w:iCs/>
                <w:spacing w:val="-6"/>
                <w:sz w:val="20"/>
                <w:szCs w:val="20"/>
                <w:lang w:val="uk-UA" w:eastAsia="ru-RU"/>
              </w:rPr>
              <w:t xml:space="preserve">Витяг можливо отримати за посиланням </w:t>
            </w:r>
            <w:hyperlink r:id="rId14" w:history="1">
              <w:r w:rsidRPr="00020F7E">
                <w:rPr>
                  <w:rFonts w:ascii="Times New Roman" w:eastAsia="Times New Roman" w:hAnsi="Times New Roman" w:cs="Times New Roman"/>
                  <w:iCs/>
                  <w:color w:val="0000FF"/>
                  <w:spacing w:val="-6"/>
                  <w:sz w:val="20"/>
                  <w:szCs w:val="24"/>
                  <w:u w:val="single"/>
                  <w:lang w:val="uk-UA" w:eastAsia="ru-RU"/>
                </w:rPr>
                <w:t>https://vytiah.mvs.gov.ua/app/landing</w:t>
              </w:r>
            </w:hyperlink>
            <w:r w:rsidRPr="00020F7E">
              <w:rPr>
                <w:rFonts w:ascii="Times New Roman" w:eastAsia="Times New Roman" w:hAnsi="Times New Roman" w:cs="Times New Roman"/>
                <w:iCs/>
                <w:color w:val="0000FF"/>
                <w:spacing w:val="-6"/>
                <w:sz w:val="20"/>
                <w:szCs w:val="24"/>
                <w:u w:val="single"/>
                <w:lang w:val="uk-UA" w:eastAsia="ru-RU"/>
              </w:rPr>
              <w:t>.</w:t>
            </w:r>
          </w:p>
        </w:tc>
      </w:tr>
      <w:tr w:rsidR="007162C5" w:rsidRPr="00020F7E" w14:paraId="68A6FF2B" w14:textId="77777777" w:rsidTr="002119C5">
        <w:tc>
          <w:tcPr>
            <w:tcW w:w="425" w:type="dxa"/>
            <w:tcBorders>
              <w:top w:val="single" w:sz="4" w:space="0" w:color="auto"/>
              <w:left w:val="single" w:sz="4" w:space="0" w:color="auto"/>
              <w:bottom w:val="single" w:sz="4" w:space="0" w:color="auto"/>
              <w:right w:val="single" w:sz="4" w:space="0" w:color="auto"/>
            </w:tcBorders>
            <w:hideMark/>
          </w:tcPr>
          <w:p w14:paraId="01B77534" w14:textId="77777777" w:rsidR="007162C5" w:rsidRPr="00020F7E" w:rsidRDefault="007162C5" w:rsidP="002119C5">
            <w:pPr>
              <w:widowControl w:val="0"/>
              <w:spacing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bCs/>
                <w:spacing w:val="-6"/>
                <w:sz w:val="20"/>
                <w:szCs w:val="20"/>
                <w:lang w:val="uk-UA" w:eastAsia="ru-RU"/>
              </w:rPr>
              <w:lastRenderedPageBreak/>
              <w:t>3.</w:t>
            </w:r>
          </w:p>
        </w:tc>
        <w:tc>
          <w:tcPr>
            <w:tcW w:w="2819" w:type="dxa"/>
            <w:tcBorders>
              <w:top w:val="single" w:sz="4" w:space="0" w:color="auto"/>
              <w:left w:val="single" w:sz="4" w:space="0" w:color="auto"/>
              <w:bottom w:val="single" w:sz="4" w:space="0" w:color="auto"/>
              <w:right w:val="single" w:sz="4" w:space="0" w:color="auto"/>
            </w:tcBorders>
          </w:tcPr>
          <w:p w14:paraId="76180582" w14:textId="77777777" w:rsidR="007162C5" w:rsidRPr="00020F7E"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020F7E">
              <w:rPr>
                <w:rFonts w:ascii="Times New Roman" w:eastAsia="Times New Roman" w:hAnsi="Times New Roman" w:cs="Times New Roman"/>
                <w:sz w:val="20"/>
                <w:szCs w:val="20"/>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6083" w:type="dxa"/>
            <w:tcBorders>
              <w:top w:val="single" w:sz="4" w:space="0" w:color="auto"/>
              <w:left w:val="single" w:sz="4" w:space="0" w:color="auto"/>
              <w:bottom w:val="single" w:sz="4" w:space="0" w:color="auto"/>
              <w:right w:val="single" w:sz="4" w:space="0" w:color="auto"/>
            </w:tcBorders>
          </w:tcPr>
          <w:p w14:paraId="12984039" w14:textId="77777777" w:rsidR="007162C5" w:rsidRPr="00020F7E"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020F7E">
              <w:rPr>
                <w:rFonts w:ascii="Times New Roman" w:eastAsia="Times New Roman" w:hAnsi="Times New Roman" w:cs="Times New Roman"/>
                <w:b/>
                <w:bCs/>
                <w:iCs/>
                <w:spacing w:val="-6"/>
                <w:sz w:val="20"/>
                <w:szCs w:val="20"/>
                <w:lang w:val="uk-UA" w:eastAsia="ru-RU"/>
              </w:rPr>
              <w:t>Витяг</w:t>
            </w:r>
            <w:r w:rsidRPr="00020F7E">
              <w:rPr>
                <w:rFonts w:ascii="Times New Roman" w:eastAsia="Times New Roman" w:hAnsi="Times New Roman" w:cs="Times New Roman"/>
                <w:iCs/>
                <w:spacing w:val="-6"/>
                <w:sz w:val="20"/>
                <w:szCs w:val="20"/>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020F7E">
              <w:rPr>
                <w:rFonts w:ascii="Times New Roman" w:eastAsia="Times New Roman" w:hAnsi="Times New Roman" w:cs="Times New Roman"/>
                <w:sz w:val="20"/>
                <w:szCs w:val="20"/>
                <w:lang w:val="uk-UA" w:eastAsia="ru-RU"/>
              </w:rPr>
              <w:t>службова (посадова) особа учасника-переможця, яка підписала тендерну пропозицію</w:t>
            </w:r>
            <w:r w:rsidRPr="00020F7E">
              <w:rPr>
                <w:rFonts w:ascii="Times New Roman" w:eastAsia="Times New Roman" w:hAnsi="Times New Roman" w:cs="Times New Roman"/>
                <w:iCs/>
                <w:spacing w:val="-6"/>
                <w:sz w:val="20"/>
                <w:szCs w:val="20"/>
                <w:lang w:val="uk-UA" w:eastAsia="ru-RU"/>
              </w:rPr>
              <w:t>,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75E475CA" w14:textId="77777777" w:rsidR="007162C5" w:rsidRPr="00020F7E"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020F7E">
              <w:rPr>
                <w:rFonts w:ascii="Times New Roman" w:eastAsia="Times New Roman" w:hAnsi="Times New Roman" w:cs="Times New Roman"/>
                <w:iCs/>
                <w:spacing w:val="-6"/>
                <w:sz w:val="20"/>
                <w:szCs w:val="20"/>
                <w:lang w:val="uk-UA"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5887B13B" w14:textId="77777777" w:rsidR="007162C5" w:rsidRPr="00020F7E" w:rsidRDefault="007162C5" w:rsidP="002119C5">
            <w:pPr>
              <w:spacing w:line="240" w:lineRule="auto"/>
              <w:ind w:firstLine="284"/>
              <w:jc w:val="both"/>
              <w:rPr>
                <w:rFonts w:ascii="Times New Roman" w:eastAsia="Times New Roman" w:hAnsi="Times New Roman" w:cs="Times New Roman"/>
                <w:iCs/>
                <w:spacing w:val="-6"/>
                <w:sz w:val="20"/>
                <w:szCs w:val="20"/>
                <w:u w:val="single"/>
                <w:lang w:val="uk-UA" w:eastAsia="ru-RU"/>
              </w:rPr>
            </w:pPr>
            <w:r w:rsidRPr="00020F7E">
              <w:rPr>
                <w:rFonts w:ascii="Times New Roman" w:eastAsia="Times New Roman" w:hAnsi="Times New Roman" w:cs="Times New Roman"/>
                <w:iCs/>
                <w:spacing w:val="-6"/>
                <w:sz w:val="20"/>
                <w:szCs w:val="20"/>
                <w:lang w:val="uk-UA" w:eastAsia="ru-RU"/>
              </w:rPr>
              <w:t xml:space="preserve">Витяг можливо отримати за посиланням </w:t>
            </w:r>
            <w:hyperlink r:id="rId15" w:history="1">
              <w:r w:rsidRPr="00020F7E">
                <w:rPr>
                  <w:rFonts w:ascii="Times New Roman" w:eastAsia="Times New Roman" w:hAnsi="Times New Roman" w:cs="Times New Roman"/>
                  <w:iCs/>
                  <w:color w:val="0000FF"/>
                  <w:spacing w:val="-6"/>
                  <w:sz w:val="20"/>
                  <w:szCs w:val="24"/>
                  <w:u w:val="single"/>
                  <w:lang w:val="uk-UA" w:eastAsia="ru-RU"/>
                </w:rPr>
                <w:t>https://vytiah.mvs.gov.ua/app/landing</w:t>
              </w:r>
            </w:hyperlink>
            <w:r w:rsidRPr="00020F7E">
              <w:rPr>
                <w:rFonts w:ascii="Times New Roman" w:eastAsia="Times New Roman" w:hAnsi="Times New Roman" w:cs="Times New Roman"/>
                <w:iCs/>
                <w:color w:val="0000FF"/>
                <w:spacing w:val="-6"/>
                <w:sz w:val="20"/>
                <w:szCs w:val="24"/>
                <w:u w:val="single"/>
                <w:lang w:val="uk-UA" w:eastAsia="ru-RU"/>
              </w:rPr>
              <w:t>.</w:t>
            </w:r>
          </w:p>
        </w:tc>
      </w:tr>
      <w:tr w:rsidR="007162C5" w:rsidRPr="00020F7E" w14:paraId="3A11BEF0" w14:textId="77777777" w:rsidTr="002119C5">
        <w:tc>
          <w:tcPr>
            <w:tcW w:w="425" w:type="dxa"/>
            <w:tcBorders>
              <w:top w:val="single" w:sz="4" w:space="0" w:color="auto"/>
              <w:left w:val="single" w:sz="4" w:space="0" w:color="auto"/>
              <w:bottom w:val="single" w:sz="4" w:space="0" w:color="auto"/>
              <w:right w:val="single" w:sz="4" w:space="0" w:color="auto"/>
            </w:tcBorders>
            <w:hideMark/>
          </w:tcPr>
          <w:p w14:paraId="6998138C" w14:textId="77777777" w:rsidR="007162C5" w:rsidRPr="00020F7E" w:rsidRDefault="007162C5" w:rsidP="002119C5">
            <w:pPr>
              <w:widowControl w:val="0"/>
              <w:spacing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bCs/>
                <w:spacing w:val="-6"/>
                <w:sz w:val="20"/>
                <w:szCs w:val="20"/>
                <w:lang w:val="uk-UA" w:eastAsia="ru-RU"/>
              </w:rPr>
              <w:t>4</w:t>
            </w:r>
            <w:r w:rsidRPr="00020F7E">
              <w:rPr>
                <w:rFonts w:ascii="Times New Roman" w:eastAsia="Times New Roman" w:hAnsi="Times New Roman" w:cs="Times New Roman"/>
                <w:bCs/>
                <w:spacing w:val="-6"/>
                <w:sz w:val="20"/>
                <w:szCs w:val="20"/>
                <w:lang w:val="uk-UA" w:eastAsia="ru-RU"/>
              </w:rPr>
              <w:t>.</w:t>
            </w:r>
          </w:p>
        </w:tc>
        <w:tc>
          <w:tcPr>
            <w:tcW w:w="2819" w:type="dxa"/>
            <w:tcBorders>
              <w:top w:val="single" w:sz="4" w:space="0" w:color="auto"/>
              <w:left w:val="single" w:sz="4" w:space="0" w:color="auto"/>
              <w:bottom w:val="single" w:sz="4" w:space="0" w:color="auto"/>
              <w:right w:val="single" w:sz="4" w:space="0" w:color="auto"/>
            </w:tcBorders>
          </w:tcPr>
          <w:p w14:paraId="0A32D687" w14:textId="77777777" w:rsidR="007162C5" w:rsidRPr="00020F7E"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020F7E">
              <w:rPr>
                <w:rFonts w:ascii="Times New Roman" w:eastAsia="Times New Roman" w:hAnsi="Times New Roman" w:cs="Times New Roman"/>
                <w:sz w:val="20"/>
                <w:szCs w:val="20"/>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6083" w:type="dxa"/>
            <w:tcBorders>
              <w:top w:val="single" w:sz="4" w:space="0" w:color="auto"/>
              <w:left w:val="single" w:sz="4" w:space="0" w:color="auto"/>
              <w:bottom w:val="single" w:sz="4" w:space="0" w:color="auto"/>
              <w:right w:val="single" w:sz="4" w:space="0" w:color="auto"/>
            </w:tcBorders>
          </w:tcPr>
          <w:p w14:paraId="5B5CA566" w14:textId="77777777" w:rsidR="007162C5" w:rsidRPr="00020F7E"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020F7E">
              <w:rPr>
                <w:rFonts w:ascii="Times New Roman" w:eastAsia="Times New Roman" w:hAnsi="Times New Roman" w:cs="Times New Roman"/>
                <w:b/>
                <w:bCs/>
                <w:iCs/>
                <w:spacing w:val="-6"/>
                <w:sz w:val="20"/>
                <w:szCs w:val="20"/>
                <w:lang w:val="uk-UA" w:eastAsia="ru-RU"/>
              </w:rPr>
              <w:t>Витяг</w:t>
            </w:r>
            <w:r w:rsidRPr="00020F7E">
              <w:rPr>
                <w:rFonts w:ascii="Times New Roman" w:eastAsia="Times New Roman" w:hAnsi="Times New Roman" w:cs="Times New Roman"/>
                <w:iCs/>
                <w:spacing w:val="-6"/>
                <w:sz w:val="20"/>
                <w:szCs w:val="20"/>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службову (посадову) особу учасника-переможця, яку уповноважено учасником представляти його інтереси під час проведення процедури закупівлі, або </w:t>
            </w:r>
            <w:r w:rsidRPr="00020F7E">
              <w:rPr>
                <w:rFonts w:ascii="Times New Roman" w:eastAsia="Times New Roman" w:hAnsi="Times New Roman" w:cs="Times New Roman"/>
                <w:sz w:val="20"/>
                <w:szCs w:val="20"/>
                <w:lang w:val="uk-UA" w:eastAsia="ru-RU"/>
              </w:rPr>
              <w:t>фізичну особу чи фізичну особу-підприємця, яка є учасником-переможцем,</w:t>
            </w:r>
            <w:r w:rsidRPr="00020F7E">
              <w:rPr>
                <w:rFonts w:ascii="Times New Roman" w:eastAsia="Times New Roman" w:hAnsi="Times New Roman" w:cs="Times New Roman"/>
                <w:iCs/>
                <w:spacing w:val="-6"/>
                <w:sz w:val="20"/>
                <w:szCs w:val="20"/>
                <w:lang w:val="uk-UA" w:eastAsia="ru-RU"/>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0C422847" w14:textId="77777777" w:rsidR="007162C5" w:rsidRPr="00020F7E"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020F7E">
              <w:rPr>
                <w:rFonts w:ascii="Times New Roman" w:eastAsia="Times New Roman" w:hAnsi="Times New Roman" w:cs="Times New Roman"/>
                <w:iCs/>
                <w:spacing w:val="-6"/>
                <w:sz w:val="20"/>
                <w:szCs w:val="20"/>
                <w:lang w:val="uk-UA"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610FE6AF" w14:textId="77777777" w:rsidR="007162C5" w:rsidRPr="00020F7E"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020F7E">
              <w:rPr>
                <w:rFonts w:ascii="Times New Roman" w:eastAsia="Times New Roman" w:hAnsi="Times New Roman" w:cs="Times New Roman"/>
                <w:iCs/>
                <w:spacing w:val="-6"/>
                <w:sz w:val="20"/>
                <w:szCs w:val="20"/>
                <w:lang w:val="uk-UA" w:eastAsia="ru-RU"/>
              </w:rPr>
              <w:t xml:space="preserve">Витяг можливо отримати за посиланням </w:t>
            </w:r>
            <w:hyperlink r:id="rId16" w:history="1">
              <w:r w:rsidRPr="00020F7E">
                <w:rPr>
                  <w:rFonts w:ascii="Times New Roman" w:eastAsia="Times New Roman" w:hAnsi="Times New Roman" w:cs="Times New Roman"/>
                  <w:iCs/>
                  <w:color w:val="0000FF"/>
                  <w:spacing w:val="-6"/>
                  <w:sz w:val="20"/>
                  <w:szCs w:val="24"/>
                  <w:u w:val="single"/>
                  <w:lang w:val="uk-UA" w:eastAsia="ru-RU"/>
                </w:rPr>
                <w:t>https://vytiah.mvs.gov.ua/app/landing</w:t>
              </w:r>
            </w:hyperlink>
            <w:r w:rsidRPr="00020F7E">
              <w:rPr>
                <w:rFonts w:ascii="Times New Roman" w:eastAsia="Times New Roman" w:hAnsi="Times New Roman" w:cs="Times New Roman"/>
                <w:iCs/>
                <w:color w:val="0000FF"/>
                <w:spacing w:val="-6"/>
                <w:sz w:val="20"/>
                <w:szCs w:val="24"/>
                <w:u w:val="single"/>
                <w:lang w:val="uk-UA" w:eastAsia="ru-RU"/>
              </w:rPr>
              <w:t>.</w:t>
            </w:r>
          </w:p>
        </w:tc>
      </w:tr>
      <w:tr w:rsidR="007162C5" w:rsidRPr="00B22F76" w14:paraId="6CB3A873" w14:textId="77777777" w:rsidTr="002119C5">
        <w:trPr>
          <w:trHeight w:val="467"/>
        </w:trPr>
        <w:tc>
          <w:tcPr>
            <w:tcW w:w="425" w:type="dxa"/>
            <w:tcBorders>
              <w:top w:val="single" w:sz="4" w:space="0" w:color="auto"/>
              <w:left w:val="single" w:sz="4" w:space="0" w:color="auto"/>
              <w:bottom w:val="single" w:sz="4" w:space="0" w:color="auto"/>
              <w:right w:val="single" w:sz="4" w:space="0" w:color="auto"/>
            </w:tcBorders>
            <w:hideMark/>
          </w:tcPr>
          <w:p w14:paraId="55D6BE39" w14:textId="77777777" w:rsidR="007162C5" w:rsidRPr="00020F7E" w:rsidRDefault="007162C5" w:rsidP="002119C5">
            <w:pPr>
              <w:widowControl w:val="0"/>
              <w:spacing w:line="240" w:lineRule="auto"/>
              <w:jc w:val="center"/>
              <w:rPr>
                <w:rFonts w:ascii="Times New Roman" w:eastAsia="Times New Roman" w:hAnsi="Times New Roman" w:cs="Times New Roman"/>
                <w:bCs/>
                <w:spacing w:val="-6"/>
                <w:sz w:val="20"/>
                <w:szCs w:val="20"/>
                <w:lang w:val="uk-UA" w:eastAsia="ru-RU"/>
              </w:rPr>
            </w:pPr>
            <w:r>
              <w:rPr>
                <w:rFonts w:ascii="Times New Roman" w:eastAsia="Times New Roman" w:hAnsi="Times New Roman" w:cs="Times New Roman"/>
                <w:bCs/>
                <w:spacing w:val="-6"/>
                <w:sz w:val="20"/>
                <w:szCs w:val="20"/>
                <w:lang w:val="uk-UA" w:eastAsia="ru-RU"/>
              </w:rPr>
              <w:t>5</w:t>
            </w:r>
          </w:p>
        </w:tc>
        <w:tc>
          <w:tcPr>
            <w:tcW w:w="2819" w:type="dxa"/>
            <w:tcBorders>
              <w:top w:val="single" w:sz="4" w:space="0" w:color="auto"/>
              <w:left w:val="single" w:sz="4" w:space="0" w:color="auto"/>
              <w:bottom w:val="single" w:sz="4" w:space="0" w:color="auto"/>
              <w:right w:val="single" w:sz="4" w:space="0" w:color="auto"/>
            </w:tcBorders>
            <w:hideMark/>
          </w:tcPr>
          <w:p w14:paraId="2A4C8406" w14:textId="77777777" w:rsidR="007162C5" w:rsidRPr="00020F7E"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020F7E">
              <w:rPr>
                <w:rFonts w:ascii="Times New Roman" w:eastAsia="Times New Roman" w:hAnsi="Times New Roman" w:cs="Times New Roman"/>
                <w:sz w:val="20"/>
                <w:szCs w:val="20"/>
                <w:lang w:val="uk-UA"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w:t>
            </w:r>
            <w:r w:rsidRPr="00020F7E">
              <w:rPr>
                <w:rFonts w:ascii="Times New Roman" w:eastAsia="Times New Roman" w:hAnsi="Times New Roman" w:cs="Times New Roman"/>
                <w:sz w:val="20"/>
                <w:szCs w:val="20"/>
                <w:lang w:val="uk-UA" w:eastAsia="ru-RU"/>
              </w:rPr>
              <w:lastRenderedPageBreak/>
              <w:t>штрафів та/або відшкодування збитків - протягом трьох років з дати дострокового розірвання такого договору.</w:t>
            </w:r>
          </w:p>
        </w:tc>
        <w:tc>
          <w:tcPr>
            <w:tcW w:w="6083" w:type="dxa"/>
            <w:tcBorders>
              <w:top w:val="single" w:sz="4" w:space="0" w:color="auto"/>
              <w:left w:val="single" w:sz="4" w:space="0" w:color="auto"/>
              <w:bottom w:val="single" w:sz="4" w:space="0" w:color="auto"/>
              <w:right w:val="single" w:sz="4" w:space="0" w:color="auto"/>
            </w:tcBorders>
          </w:tcPr>
          <w:p w14:paraId="5471A28F" w14:textId="77777777" w:rsidR="007162C5" w:rsidRPr="00020F7E"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020F7E">
              <w:rPr>
                <w:rFonts w:ascii="Times New Roman" w:eastAsia="Times New Roman" w:hAnsi="Times New Roman" w:cs="Times New Roman"/>
                <w:sz w:val="20"/>
                <w:szCs w:val="20"/>
                <w:lang w:val="uk-UA" w:eastAsia="ru-RU"/>
              </w:rPr>
              <w:lastRenderedPageBreak/>
              <w:t>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p>
          <w:p w14:paraId="267633A0" w14:textId="77777777" w:rsidR="007162C5" w:rsidRPr="00020F7E"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020F7E">
              <w:rPr>
                <w:rFonts w:ascii="Times New Roman" w:eastAsia="Times New Roman" w:hAnsi="Times New Roman" w:cs="Times New Roman"/>
                <w:sz w:val="20"/>
                <w:szCs w:val="20"/>
                <w:lang w:val="uk-UA" w:eastAsia="ru-RU"/>
              </w:rPr>
              <w:t xml:space="preserve">Переможець процедури закупівлі, що перебуває в обставинах, зазначених у ч. 2 ст.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учасник-переможець (суб’єкт господарювання) повинен довести, надавши відповідне документальне підтвердження, що він </w:t>
            </w:r>
            <w:r w:rsidRPr="00020F7E">
              <w:rPr>
                <w:rFonts w:ascii="Times New Roman" w:eastAsia="Times New Roman" w:hAnsi="Times New Roman" w:cs="Times New Roman"/>
                <w:sz w:val="20"/>
                <w:szCs w:val="20"/>
                <w:lang w:val="uk-UA" w:eastAsia="ru-RU"/>
              </w:rPr>
              <w:lastRenderedPageBreak/>
              <w:t>сплатив або зобов’язався сплатити відповідні зобов’язання та відшкодування завданих збитків.</w:t>
            </w:r>
          </w:p>
          <w:p w14:paraId="1FA73547" w14:textId="77777777" w:rsidR="007162C5" w:rsidRPr="00020F7E"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p>
        </w:tc>
      </w:tr>
    </w:tbl>
    <w:p w14:paraId="5B6B49C7" w14:textId="77777777" w:rsidR="00C43CF3" w:rsidRPr="00E33FB2" w:rsidRDefault="00C43CF3" w:rsidP="009A3112">
      <w:pPr>
        <w:tabs>
          <w:tab w:val="left" w:pos="426"/>
        </w:tabs>
        <w:spacing w:line="240" w:lineRule="auto"/>
        <w:contextualSpacing/>
        <w:jc w:val="both"/>
        <w:rPr>
          <w:rFonts w:ascii="Times New Roman" w:hAnsi="Times New Roman" w:cs="Times New Roman"/>
          <w:b/>
          <w:lang w:val="uk-UA"/>
        </w:rPr>
      </w:pPr>
    </w:p>
    <w:p w14:paraId="438B46A2" w14:textId="77777777" w:rsidR="00C43CF3" w:rsidRPr="00E33FB2" w:rsidRDefault="00C43CF3" w:rsidP="009A3112">
      <w:pPr>
        <w:spacing w:line="240" w:lineRule="auto"/>
        <w:ind w:firstLine="851"/>
        <w:contextualSpacing/>
        <w:jc w:val="both"/>
        <w:rPr>
          <w:rFonts w:ascii="Times New Roman" w:eastAsia="Arial" w:hAnsi="Times New Roman" w:cs="Times New Roman"/>
          <w:i/>
          <w:lang w:val="uk-UA"/>
        </w:rPr>
      </w:pPr>
    </w:p>
    <w:p w14:paraId="51219DAD" w14:textId="77777777" w:rsidR="00C43CF3" w:rsidRPr="00E33FB2" w:rsidRDefault="00C43CF3" w:rsidP="009A3112">
      <w:pPr>
        <w:spacing w:line="240" w:lineRule="auto"/>
        <w:ind w:firstLine="851"/>
        <w:contextualSpacing/>
        <w:jc w:val="both"/>
        <w:rPr>
          <w:rFonts w:ascii="Times New Roman" w:eastAsia="Arial" w:hAnsi="Times New Roman" w:cs="Times New Roman"/>
          <w:i/>
          <w:lang w:val="uk-UA"/>
        </w:rPr>
      </w:pPr>
      <w:r w:rsidRPr="00E33FB2">
        <w:rPr>
          <w:rFonts w:ascii="Times New Roman" w:eastAsia="Arial" w:hAnsi="Times New Roman" w:cs="Times New Roman"/>
          <w:i/>
          <w:lang w:val="uk-UA"/>
        </w:rPr>
        <w:t>Примітка: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11AAD41C" w14:textId="4ACF6CCF" w:rsidR="00C43CF3" w:rsidRPr="004F7281" w:rsidRDefault="00C43CF3" w:rsidP="009A3112">
      <w:pPr>
        <w:spacing w:line="240" w:lineRule="auto"/>
        <w:ind w:firstLine="851"/>
        <w:contextualSpacing/>
        <w:jc w:val="both"/>
        <w:rPr>
          <w:rFonts w:ascii="Times New Roman" w:hAnsi="Times New Roman" w:cs="Times New Roman"/>
          <w:b/>
          <w:i/>
          <w:lang w:val="uk-UA"/>
        </w:rPr>
      </w:pPr>
      <w:r w:rsidRPr="00E33FB2">
        <w:rPr>
          <w:rFonts w:ascii="Times New Roman" w:eastAsia="Calibri" w:hAnsi="Times New Roman" w:cs="Times New Roman"/>
          <w:i/>
          <w:lang w:val="uk-UA" w:eastAsia="en-US"/>
        </w:rPr>
        <w:t xml:space="preserve">Документи, які вимагаються Замовником, у </w:t>
      </w:r>
      <w:r w:rsidRPr="00B22F76">
        <w:rPr>
          <w:rFonts w:ascii="Times New Roman" w:eastAsia="Calibri" w:hAnsi="Times New Roman" w:cs="Times New Roman"/>
          <w:i/>
          <w:lang w:val="uk-UA" w:eastAsia="en-US"/>
        </w:rPr>
        <w:t xml:space="preserve">Додатку </w:t>
      </w:r>
      <w:r w:rsidR="00CC6FB9" w:rsidRPr="00B22F76">
        <w:rPr>
          <w:rFonts w:ascii="Times New Roman" w:eastAsia="Calibri" w:hAnsi="Times New Roman" w:cs="Times New Roman"/>
          <w:i/>
          <w:lang w:val="uk-UA" w:eastAsia="en-US"/>
        </w:rPr>
        <w:t>4</w:t>
      </w:r>
      <w:r w:rsidRPr="00B22F76">
        <w:rPr>
          <w:rFonts w:ascii="Times New Roman" w:eastAsia="Calibri" w:hAnsi="Times New Roman" w:cs="Times New Roman"/>
          <w:i/>
          <w:lang w:val="uk-UA" w:eastAsia="en-US"/>
        </w:rPr>
        <w:t>,</w:t>
      </w:r>
      <w:r w:rsidRPr="00E33FB2">
        <w:rPr>
          <w:rFonts w:ascii="Times New Roman" w:eastAsia="Calibri" w:hAnsi="Times New Roman" w:cs="Times New Roman"/>
          <w:i/>
          <w:lang w:val="uk-UA" w:eastAsia="en-US"/>
        </w:rPr>
        <w:t xml:space="preserve"> але не передбачені чинним законодавством України для суб’єктів підприємницької діяльності та фізичних осіб, не подаються останніми у складі своєї пропозиції, про що такий Учасник повинен зазначити у своїй  пропозиції, </w:t>
      </w:r>
      <w:r w:rsidRPr="00E33FB2">
        <w:rPr>
          <w:rFonts w:ascii="Times New Roman" w:hAnsi="Times New Roman" w:cs="Times New Roman"/>
          <w:i/>
          <w:lang w:val="uk-UA"/>
        </w:rPr>
        <w:t xml:space="preserve">надати лист-роз’яснення в довільній формі, за власноручним підписом уповноваженої особи Учасника, в якому зазначити законодавчі підстави ненадання вище зазначених документів </w:t>
      </w:r>
      <w:r w:rsidRPr="00E33FB2">
        <w:rPr>
          <w:rFonts w:ascii="Times New Roman" w:eastAsia="Calibri" w:hAnsi="Times New Roman" w:cs="Times New Roman"/>
          <w:i/>
          <w:lang w:val="uk-UA" w:eastAsia="en-US"/>
        </w:rPr>
        <w:t>та інформації.</w:t>
      </w:r>
    </w:p>
    <w:p w14:paraId="7F017891" w14:textId="77777777" w:rsidR="00FB7B2F" w:rsidRPr="004F7281"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Fonts w:cs="Times New Roman"/>
          <w:sz w:val="22"/>
          <w:szCs w:val="22"/>
          <w:lang w:val="uk-UA"/>
        </w:rPr>
      </w:pPr>
    </w:p>
    <w:sectPr w:rsidR="00FB7B2F" w:rsidRPr="004F7281">
      <w:footerReference w:type="default" r:id="rId17"/>
      <w:pgSz w:w="11900" w:h="16840"/>
      <w:pgMar w:top="709" w:right="1440" w:bottom="1276" w:left="709" w:header="709"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D2D09" w14:textId="77777777" w:rsidR="00947AC0" w:rsidRDefault="00947AC0">
      <w:pPr>
        <w:spacing w:line="240" w:lineRule="auto"/>
      </w:pPr>
      <w:r>
        <w:separator/>
      </w:r>
    </w:p>
  </w:endnote>
  <w:endnote w:type="continuationSeparator" w:id="0">
    <w:p w14:paraId="63922334" w14:textId="77777777" w:rsidR="00947AC0" w:rsidRDefault="00947A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3C49F" w14:textId="77777777" w:rsidR="004503ED" w:rsidRDefault="004503ED">
    <w:pPr>
      <w:pStyle w:val="1"/>
      <w:jc w:val="center"/>
    </w:pPr>
    <w:r>
      <w:fldChar w:fldCharType="begin"/>
    </w:r>
    <w:r>
      <w:instrText xml:space="preserve"> PAGE </w:instrText>
    </w:r>
    <w:r>
      <w:fldChar w:fldCharType="separate"/>
    </w:r>
    <w:r w:rsidR="00E85AEA">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E4C2C" w14:textId="77777777" w:rsidR="00947AC0" w:rsidRDefault="00947AC0">
      <w:pPr>
        <w:spacing w:line="240" w:lineRule="auto"/>
      </w:pPr>
      <w:r>
        <w:separator/>
      </w:r>
    </w:p>
  </w:footnote>
  <w:footnote w:type="continuationSeparator" w:id="0">
    <w:p w14:paraId="5F3DC7F5" w14:textId="77777777" w:rsidR="00947AC0" w:rsidRDefault="00947AC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17000D5A"/>
    <w:multiLevelType w:val="multilevel"/>
    <w:tmpl w:val="FFFFFFFF"/>
    <w:styleLink w:val="11"/>
    <w:lvl w:ilvl="0">
      <w:start w:val="1"/>
      <w:numFmt w:val="decimal"/>
      <w:lvlText w:val="%1."/>
      <w:lvlJc w:val="left"/>
      <w:pPr>
        <w:tabs>
          <w:tab w:val="num" w:pos="876"/>
        </w:tabs>
        <w:ind w:left="450" w:hanging="2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851"/>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1056"/>
        </w:tabs>
        <w:ind w:left="630" w:hanging="2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851"/>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51"/>
        </w:tabs>
        <w:ind w:left="1440" w:hanging="1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51"/>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51"/>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51"/>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51"/>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CFB0972"/>
    <w:multiLevelType w:val="multilevel"/>
    <w:tmpl w:val="FFFFFFFF"/>
    <w:styleLink w:val="9"/>
    <w:lvl w:ilvl="0">
      <w:start w:val="1"/>
      <w:numFmt w:val="decimal"/>
      <w:lvlText w:val="%1."/>
      <w:lvlJc w:val="left"/>
      <w:pPr>
        <w:tabs>
          <w:tab w:val="left" w:pos="426"/>
          <w:tab w:val="num" w:pos="786"/>
          <w:tab w:val="left" w:pos="851"/>
        </w:tabs>
        <w:ind w:left="360" w:firstLine="66"/>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851"/>
        </w:tabs>
        <w:ind w:left="425" w:firstLine="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426"/>
          <w:tab w:val="num" w:pos="851"/>
          <w:tab w:val="left" w:pos="1134"/>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left" w:pos="851"/>
          <w:tab w:val="left" w:pos="1134"/>
          <w:tab w:val="num" w:pos="1506"/>
        </w:tabs>
        <w:ind w:left="1080" w:hanging="19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 w:val="left" w:pos="851"/>
          <w:tab w:val="left" w:pos="1134"/>
        </w:tabs>
        <w:ind w:left="2520" w:firstLine="1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 w:val="left" w:pos="851"/>
          <w:tab w:val="left" w:pos="1134"/>
        </w:tabs>
        <w:ind w:left="3600" w:hanging="15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 w:val="left" w:pos="851"/>
          <w:tab w:val="left" w:pos="1134"/>
        </w:tabs>
        <w:ind w:left="4956" w:firstLine="2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 w:val="left" w:pos="851"/>
          <w:tab w:val="left" w:pos="1134"/>
        </w:tabs>
        <w:ind w:left="6120" w:firstLine="1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 w:val="left" w:pos="851"/>
          <w:tab w:val="left" w:pos="1134"/>
        </w:tabs>
        <w:ind w:left="7080" w:firstLine="2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F745F4A"/>
    <w:multiLevelType w:val="multilevel"/>
    <w:tmpl w:val="FFFFFFFF"/>
    <w:styleLink w:val="10"/>
    <w:lvl w:ilvl="0">
      <w:start w:val="1"/>
      <w:numFmt w:val="decimal"/>
      <w:lvlText w:val="%1."/>
      <w:lvlJc w:val="left"/>
      <w:pPr>
        <w:tabs>
          <w:tab w:val="num" w:pos="786"/>
          <w:tab w:val="left" w:pos="851"/>
        </w:tabs>
        <w:ind w:left="360" w:firstLine="6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851"/>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851"/>
          <w:tab w:val="num" w:pos="1836"/>
        </w:tabs>
        <w:ind w:left="1410" w:hanging="2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851"/>
        </w:tabs>
        <w:ind w:left="2460" w:firstLine="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51"/>
        </w:tabs>
        <w:ind w:left="3870" w:firstLine="1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51"/>
        </w:tabs>
        <w:ind w:left="4920" w:firstLine="1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51"/>
        </w:tabs>
        <w:ind w:left="6330" w:hanging="22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51"/>
        </w:tabs>
        <w:ind w:left="7080" w:firstLine="7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51"/>
        </w:tabs>
        <w:ind w:left="8496"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2DF37B2B"/>
    <w:multiLevelType w:val="multilevel"/>
    <w:tmpl w:val="FFFFFFFF"/>
    <w:styleLink w:val="8"/>
    <w:lvl w:ilvl="0">
      <w:start w:val="1"/>
      <w:numFmt w:val="decimal"/>
      <w:lvlText w:val="%1."/>
      <w:lvlJc w:val="left"/>
      <w:pPr>
        <w:tabs>
          <w:tab w:val="left" w:pos="426"/>
          <w:tab w:val="num" w:pos="1069"/>
        </w:tabs>
        <w:ind w:left="360" w:firstLine="3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426"/>
        </w:tabs>
        <w:ind w:left="720" w:firstLine="36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num" w:pos="1789"/>
        </w:tabs>
        <w:ind w:left="1080" w:firstLine="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s>
        <w:ind w:left="1800" w:firstLine="3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s>
        <w:ind w:left="2160" w:firstLine="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s>
        <w:ind w:left="2832" w:firstLine="38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s>
        <w:ind w:left="32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s>
        <w:ind w:left="3540" w:firstLine="3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32E00322"/>
    <w:multiLevelType w:val="hybridMultilevel"/>
    <w:tmpl w:val="FFFFFFFF"/>
    <w:lvl w:ilvl="0" w:tplc="ACD844CA">
      <w:start w:val="1"/>
      <w:numFmt w:val="bullet"/>
      <w:lvlText w:val="-"/>
      <w:lvlJc w:val="left"/>
      <w:pPr>
        <w:ind w:left="34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68A9F6E">
      <w:start w:val="1"/>
      <w:numFmt w:val="bullet"/>
      <w:lvlText w:val="o"/>
      <w:lvlJc w:val="left"/>
      <w:pPr>
        <w:ind w:left="1061" w:hanging="4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EF60138">
      <w:start w:val="1"/>
      <w:numFmt w:val="bullet"/>
      <w:lvlText w:val="▪"/>
      <w:lvlJc w:val="left"/>
      <w:pPr>
        <w:ind w:left="178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E46652E">
      <w:start w:val="1"/>
      <w:numFmt w:val="bullet"/>
      <w:lvlText w:val="•"/>
      <w:lvlJc w:val="left"/>
      <w:pPr>
        <w:ind w:left="250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AC8274">
      <w:start w:val="1"/>
      <w:numFmt w:val="bullet"/>
      <w:lvlText w:val="o"/>
      <w:lvlJc w:val="left"/>
      <w:pPr>
        <w:ind w:left="3221" w:hanging="4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B6A5660">
      <w:start w:val="1"/>
      <w:numFmt w:val="bullet"/>
      <w:lvlText w:val="▪"/>
      <w:lvlJc w:val="left"/>
      <w:pPr>
        <w:ind w:left="394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CAE6508">
      <w:start w:val="1"/>
      <w:numFmt w:val="bullet"/>
      <w:lvlText w:val="•"/>
      <w:lvlJc w:val="left"/>
      <w:pPr>
        <w:ind w:left="466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86A02F0">
      <w:start w:val="1"/>
      <w:numFmt w:val="bullet"/>
      <w:lvlText w:val="o"/>
      <w:lvlJc w:val="left"/>
      <w:pPr>
        <w:ind w:left="538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DAEECCE">
      <w:start w:val="1"/>
      <w:numFmt w:val="bullet"/>
      <w:lvlText w:val="▪"/>
      <w:lvlJc w:val="left"/>
      <w:pPr>
        <w:ind w:left="610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37712ACA"/>
    <w:multiLevelType w:val="hybridMultilevel"/>
    <w:tmpl w:val="FFFFFFFF"/>
    <w:styleLink w:val="6"/>
    <w:lvl w:ilvl="0" w:tplc="6072924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044B3D6">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24A0E6">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36BBE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D2E216">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E08A6A">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8016D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7AF8F4">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B624C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388C0391"/>
    <w:multiLevelType w:val="hybridMultilevel"/>
    <w:tmpl w:val="FFFFFFFF"/>
    <w:styleLink w:val="5"/>
    <w:lvl w:ilvl="0" w:tplc="05DAF146">
      <w:start w:val="1"/>
      <w:numFmt w:val="decimal"/>
      <w:lvlText w:val="%1."/>
      <w:lvlJc w:val="left"/>
      <w:pPr>
        <w:tabs>
          <w:tab w:val="num" w:pos="567"/>
        </w:tabs>
        <w:ind w:left="207" w:firstLine="153"/>
      </w:pPr>
      <w:rPr>
        <w:rFonts w:hAnsi="Arial Unicode MS"/>
        <w:caps w:val="0"/>
        <w:smallCaps w:val="0"/>
        <w:strike w:val="0"/>
        <w:dstrike w:val="0"/>
        <w:outline w:val="0"/>
        <w:emboss w:val="0"/>
        <w:imprint w:val="0"/>
        <w:spacing w:val="0"/>
        <w:w w:val="100"/>
        <w:kern w:val="0"/>
        <w:position w:val="0"/>
        <w:highlight w:val="none"/>
        <w:vertAlign w:val="baseline"/>
      </w:rPr>
    </w:lvl>
    <w:lvl w:ilvl="1" w:tplc="BC663AA2">
      <w:start w:val="1"/>
      <w:numFmt w:val="lowerLetter"/>
      <w:lvlText w:val="%2."/>
      <w:lvlJc w:val="left"/>
      <w:pPr>
        <w:tabs>
          <w:tab w:val="left" w:pos="567"/>
          <w:tab w:val="num" w:pos="1080"/>
        </w:tabs>
        <w:ind w:left="720" w:firstLine="24"/>
      </w:pPr>
      <w:rPr>
        <w:rFonts w:hAnsi="Arial Unicode MS"/>
        <w:caps w:val="0"/>
        <w:smallCaps w:val="0"/>
        <w:strike w:val="0"/>
        <w:dstrike w:val="0"/>
        <w:outline w:val="0"/>
        <w:emboss w:val="0"/>
        <w:imprint w:val="0"/>
        <w:spacing w:val="0"/>
        <w:w w:val="100"/>
        <w:kern w:val="0"/>
        <w:position w:val="0"/>
        <w:highlight w:val="none"/>
        <w:vertAlign w:val="baseline"/>
      </w:rPr>
    </w:lvl>
    <w:lvl w:ilvl="2" w:tplc="B8508DFA">
      <w:start w:val="1"/>
      <w:numFmt w:val="lowerRoman"/>
      <w:lvlText w:val="%3."/>
      <w:lvlJc w:val="left"/>
      <w:pPr>
        <w:tabs>
          <w:tab w:val="left" w:pos="567"/>
          <w:tab w:val="num" w:pos="1800"/>
        </w:tabs>
        <w:ind w:left="1440" w:firstLine="96"/>
      </w:pPr>
      <w:rPr>
        <w:rFonts w:hAnsi="Arial Unicode MS"/>
        <w:caps w:val="0"/>
        <w:smallCaps w:val="0"/>
        <w:strike w:val="0"/>
        <w:dstrike w:val="0"/>
        <w:outline w:val="0"/>
        <w:emboss w:val="0"/>
        <w:imprint w:val="0"/>
        <w:spacing w:val="0"/>
        <w:w w:val="100"/>
        <w:kern w:val="0"/>
        <w:position w:val="0"/>
        <w:highlight w:val="none"/>
        <w:vertAlign w:val="baseline"/>
      </w:rPr>
    </w:lvl>
    <w:lvl w:ilvl="3" w:tplc="3C4C9410">
      <w:start w:val="1"/>
      <w:numFmt w:val="decimal"/>
      <w:lvlText w:val="%4."/>
      <w:lvlJc w:val="left"/>
      <w:pPr>
        <w:tabs>
          <w:tab w:val="left" w:pos="567"/>
          <w:tab w:val="num" w:pos="2520"/>
        </w:tabs>
        <w:ind w:left="2160" w:firstLine="48"/>
      </w:pPr>
      <w:rPr>
        <w:rFonts w:hAnsi="Arial Unicode MS"/>
        <w:caps w:val="0"/>
        <w:smallCaps w:val="0"/>
        <w:strike w:val="0"/>
        <w:dstrike w:val="0"/>
        <w:outline w:val="0"/>
        <w:emboss w:val="0"/>
        <w:imprint w:val="0"/>
        <w:spacing w:val="0"/>
        <w:w w:val="100"/>
        <w:kern w:val="0"/>
        <w:position w:val="0"/>
        <w:highlight w:val="none"/>
        <w:vertAlign w:val="baseline"/>
      </w:rPr>
    </w:lvl>
    <w:lvl w:ilvl="4" w:tplc="8D3E0754">
      <w:start w:val="1"/>
      <w:numFmt w:val="lowerLetter"/>
      <w:lvlText w:val="%5."/>
      <w:lvlJc w:val="left"/>
      <w:pPr>
        <w:tabs>
          <w:tab w:val="left" w:pos="567"/>
          <w:tab w:val="num" w:pos="3240"/>
        </w:tabs>
        <w:ind w:left="2880" w:firstLine="60"/>
      </w:pPr>
      <w:rPr>
        <w:rFonts w:hAnsi="Arial Unicode MS"/>
        <w:caps w:val="0"/>
        <w:smallCaps w:val="0"/>
        <w:strike w:val="0"/>
        <w:dstrike w:val="0"/>
        <w:outline w:val="0"/>
        <w:emboss w:val="0"/>
        <w:imprint w:val="0"/>
        <w:spacing w:val="0"/>
        <w:w w:val="100"/>
        <w:kern w:val="0"/>
        <w:position w:val="0"/>
        <w:highlight w:val="none"/>
        <w:vertAlign w:val="baseline"/>
      </w:rPr>
    </w:lvl>
    <w:lvl w:ilvl="5" w:tplc="A57AEB12">
      <w:start w:val="1"/>
      <w:numFmt w:val="lowerRoman"/>
      <w:lvlText w:val="%6."/>
      <w:lvlJc w:val="left"/>
      <w:pPr>
        <w:tabs>
          <w:tab w:val="left" w:pos="567"/>
          <w:tab w:val="num" w:pos="3960"/>
        </w:tabs>
        <w:ind w:left="3600" w:firstLine="132"/>
      </w:pPr>
      <w:rPr>
        <w:rFonts w:hAnsi="Arial Unicode MS"/>
        <w:caps w:val="0"/>
        <w:smallCaps w:val="0"/>
        <w:strike w:val="0"/>
        <w:dstrike w:val="0"/>
        <w:outline w:val="0"/>
        <w:emboss w:val="0"/>
        <w:imprint w:val="0"/>
        <w:spacing w:val="0"/>
        <w:w w:val="100"/>
        <w:kern w:val="0"/>
        <w:position w:val="0"/>
        <w:highlight w:val="none"/>
        <w:vertAlign w:val="baseline"/>
      </w:rPr>
    </w:lvl>
    <w:lvl w:ilvl="6" w:tplc="C90C8408">
      <w:start w:val="1"/>
      <w:numFmt w:val="decimal"/>
      <w:lvlText w:val="%7."/>
      <w:lvlJc w:val="left"/>
      <w:pPr>
        <w:tabs>
          <w:tab w:val="left" w:pos="567"/>
          <w:tab w:val="num" w:pos="4680"/>
        </w:tabs>
        <w:ind w:left="4320" w:firstLine="84"/>
      </w:pPr>
      <w:rPr>
        <w:rFonts w:hAnsi="Arial Unicode MS"/>
        <w:caps w:val="0"/>
        <w:smallCaps w:val="0"/>
        <w:strike w:val="0"/>
        <w:dstrike w:val="0"/>
        <w:outline w:val="0"/>
        <w:emboss w:val="0"/>
        <w:imprint w:val="0"/>
        <w:spacing w:val="0"/>
        <w:w w:val="100"/>
        <w:kern w:val="0"/>
        <w:position w:val="0"/>
        <w:highlight w:val="none"/>
        <w:vertAlign w:val="baseline"/>
      </w:rPr>
    </w:lvl>
    <w:lvl w:ilvl="7" w:tplc="C0AAD964">
      <w:start w:val="1"/>
      <w:numFmt w:val="lowerLetter"/>
      <w:lvlText w:val="%8."/>
      <w:lvlJc w:val="left"/>
      <w:pPr>
        <w:tabs>
          <w:tab w:val="left" w:pos="567"/>
          <w:tab w:val="num" w:pos="5400"/>
        </w:tabs>
        <w:ind w:left="5040" w:firstLine="96"/>
      </w:pPr>
      <w:rPr>
        <w:rFonts w:hAnsi="Arial Unicode MS"/>
        <w:caps w:val="0"/>
        <w:smallCaps w:val="0"/>
        <w:strike w:val="0"/>
        <w:dstrike w:val="0"/>
        <w:outline w:val="0"/>
        <w:emboss w:val="0"/>
        <w:imprint w:val="0"/>
        <w:spacing w:val="0"/>
        <w:w w:val="100"/>
        <w:kern w:val="0"/>
        <w:position w:val="0"/>
        <w:highlight w:val="none"/>
        <w:vertAlign w:val="baseline"/>
      </w:rPr>
    </w:lvl>
    <w:lvl w:ilvl="8" w:tplc="59545D20">
      <w:start w:val="1"/>
      <w:numFmt w:val="lowerRoman"/>
      <w:lvlText w:val="%9."/>
      <w:lvlJc w:val="left"/>
      <w:pPr>
        <w:tabs>
          <w:tab w:val="left" w:pos="567"/>
          <w:tab w:val="num" w:pos="6120"/>
        </w:tabs>
        <w:ind w:left="5760" w:firstLine="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3B24045C"/>
    <w:multiLevelType w:val="hybridMultilevel"/>
    <w:tmpl w:val="FFFFFFFF"/>
    <w:styleLink w:val="4"/>
    <w:lvl w:ilvl="0" w:tplc="FC0C0298">
      <w:start w:val="1"/>
      <w:numFmt w:val="decimal"/>
      <w:lvlText w:val="%1."/>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E3E6EEC">
      <w:start w:val="1"/>
      <w:numFmt w:val="decimal"/>
      <w:lvlText w:val="%2."/>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C843B8C">
      <w:start w:val="1"/>
      <w:numFmt w:val="decimal"/>
      <w:lvlText w:val="%3."/>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22287AE">
      <w:start w:val="1"/>
      <w:numFmt w:val="decimal"/>
      <w:lvlText w:val="%4."/>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2962F20">
      <w:start w:val="1"/>
      <w:numFmt w:val="decimal"/>
      <w:lvlText w:val="%5."/>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16E8B5C">
      <w:start w:val="1"/>
      <w:numFmt w:val="decimal"/>
      <w:lvlText w:val="%6."/>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F24D98">
      <w:start w:val="1"/>
      <w:numFmt w:val="decimal"/>
      <w:lvlText w:val="%7."/>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4904F26">
      <w:start w:val="1"/>
      <w:numFmt w:val="decimal"/>
      <w:lvlText w:val="%8."/>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41E91B4">
      <w:start w:val="1"/>
      <w:numFmt w:val="decimal"/>
      <w:lvlText w:val="%9."/>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5BED4C02"/>
    <w:multiLevelType w:val="multilevel"/>
    <w:tmpl w:val="FFFFFFFF"/>
    <w:styleLink w:val="7"/>
    <w:lvl w:ilvl="0">
      <w:start w:val="1"/>
      <w:numFmt w:val="decimal"/>
      <w:lvlText w:val="%1."/>
      <w:lvlJc w:val="left"/>
      <w:pPr>
        <w:tabs>
          <w:tab w:val="left" w:pos="426"/>
          <w:tab w:val="num" w:pos="1069"/>
          <w:tab w:val="left" w:pos="1276"/>
        </w:tabs>
        <w:ind w:left="360" w:firstLine="3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1276"/>
        </w:tabs>
        <w:ind w:left="567" w:firstLine="14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426"/>
          <w:tab w:val="left" w:pos="1276"/>
        </w:tabs>
        <w:ind w:left="720" w:firstLine="5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left" w:pos="1276"/>
          <w:tab w:val="num" w:pos="1789"/>
        </w:tabs>
        <w:ind w:left="1080" w:firstLine="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 w:val="left" w:pos="1276"/>
        </w:tabs>
        <w:ind w:left="1800" w:firstLine="3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 w:val="left" w:pos="1276"/>
        </w:tabs>
        <w:ind w:left="2160" w:firstLine="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 w:val="left" w:pos="1276"/>
        </w:tabs>
        <w:ind w:left="2832" w:firstLine="38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 w:val="left" w:pos="1276"/>
        </w:tabs>
        <w:ind w:left="32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 w:val="left" w:pos="1276"/>
        </w:tabs>
        <w:ind w:left="3540" w:firstLine="3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5CEF01BA"/>
    <w:multiLevelType w:val="multilevel"/>
    <w:tmpl w:val="FFFFFFFF"/>
    <w:styleLink w:val="13"/>
    <w:lvl w:ilvl="0">
      <w:start w:val="1"/>
      <w:numFmt w:val="decimal"/>
      <w:lvlText w:val="%1."/>
      <w:lvlJc w:val="left"/>
      <w:pPr>
        <w:tabs>
          <w:tab w:val="num" w:pos="786"/>
          <w:tab w:val="left" w:pos="993"/>
        </w:tabs>
        <w:ind w:left="360" w:firstLine="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num" w:pos="993"/>
        </w:tabs>
        <w:ind w:left="567"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tabs>
          <w:tab w:val="left" w:pos="993"/>
        </w:tabs>
        <w:ind w:left="720" w:firstLine="2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tabs>
          <w:tab w:val="left" w:pos="993"/>
        </w:tabs>
        <w:ind w:left="1080" w:firstLine="1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tabs>
          <w:tab w:val="left" w:pos="993"/>
        </w:tabs>
        <w:ind w:left="1800" w:firstLine="1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tabs>
          <w:tab w:val="left" w:pos="993"/>
        </w:tabs>
        <w:ind w:left="2124" w:firstLine="1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993"/>
        </w:tabs>
        <w:ind w:left="2832"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tabs>
          <w:tab w:val="left" w:pos="993"/>
        </w:tabs>
        <w:ind w:left="2832"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tabs>
          <w:tab w:val="left" w:pos="993"/>
        </w:tabs>
        <w:ind w:left="3540" w:hanging="16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nsid w:val="665348FB"/>
    <w:multiLevelType w:val="multilevel"/>
    <w:tmpl w:val="FBEC194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68C40640"/>
    <w:multiLevelType w:val="multilevel"/>
    <w:tmpl w:val="93B62DA6"/>
    <w:lvl w:ilvl="0">
      <w:start w:val="1"/>
      <w:numFmt w:val="decimal"/>
      <w:lvlText w:val="%1"/>
      <w:lvlJc w:val="left"/>
      <w:pPr>
        <w:ind w:left="360" w:hanging="360"/>
      </w:pPr>
      <w:rPr>
        <w:rFonts w:hint="default"/>
        <w:b/>
      </w:rPr>
    </w:lvl>
    <w:lvl w:ilvl="1">
      <w:start w:val="1"/>
      <w:numFmt w:val="decimal"/>
      <w:lvlText w:val="%1.%2"/>
      <w:lvlJc w:val="left"/>
      <w:pPr>
        <w:ind w:left="114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0FF3F15"/>
    <w:multiLevelType w:val="multilevel"/>
    <w:tmpl w:val="FFFFFFFF"/>
    <w:styleLink w:val="12"/>
    <w:lvl w:ilvl="0">
      <w:start w:val="1"/>
      <w:numFmt w:val="decimal"/>
      <w:lvlText w:val="%1."/>
      <w:lvlJc w:val="left"/>
      <w:pPr>
        <w:tabs>
          <w:tab w:val="num" w:pos="786"/>
          <w:tab w:val="left" w:pos="993"/>
        </w:tabs>
        <w:ind w:left="360" w:firstLine="6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567"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993"/>
        </w:tabs>
        <w:ind w:left="720" w:firstLine="21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993"/>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993"/>
        </w:tabs>
        <w:ind w:left="1800" w:firstLine="1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993"/>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993"/>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993"/>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993"/>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5"/>
    <w:lvlOverride w:ilvl="0">
      <w:lvl w:ilvl="0" w:tplc="ACD844CA">
        <w:start w:val="1"/>
        <w:numFmt w:val="bullet"/>
        <w:lvlText w:val="-"/>
        <w:lvlJc w:val="left"/>
        <w:pPr>
          <w:tabs>
            <w:tab w:val="left" w:pos="311"/>
          </w:tabs>
          <w:ind w:left="792" w:hanging="1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8A9F6E">
        <w:start w:val="1"/>
        <w:numFmt w:val="bullet"/>
        <w:lvlText w:val="o"/>
        <w:lvlJc w:val="left"/>
        <w:pPr>
          <w:tabs>
            <w:tab w:val="left" w:pos="311"/>
          </w:tabs>
          <w:ind w:left="1061" w:hanging="1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F60138">
        <w:start w:val="1"/>
        <w:numFmt w:val="bullet"/>
        <w:lvlText w:val="▪"/>
        <w:lvlJc w:val="left"/>
        <w:pPr>
          <w:tabs>
            <w:tab w:val="left" w:pos="311"/>
          </w:tabs>
          <w:ind w:left="1781" w:hanging="1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E46652E">
        <w:start w:val="1"/>
        <w:numFmt w:val="bullet"/>
        <w:lvlText w:val="•"/>
        <w:lvlJc w:val="left"/>
        <w:pPr>
          <w:tabs>
            <w:tab w:val="left" w:pos="311"/>
          </w:tabs>
          <w:ind w:left="2501" w:hanging="1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5AC8274">
        <w:start w:val="1"/>
        <w:numFmt w:val="bullet"/>
        <w:lvlText w:val="o"/>
        <w:lvlJc w:val="left"/>
        <w:pPr>
          <w:tabs>
            <w:tab w:val="left" w:pos="311"/>
            <w:tab w:val="num" w:pos="3845"/>
          </w:tabs>
          <w:ind w:left="3221"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6A5660">
        <w:start w:val="1"/>
        <w:numFmt w:val="bullet"/>
        <w:lvlText w:val="▪"/>
        <w:lvlJc w:val="left"/>
        <w:pPr>
          <w:tabs>
            <w:tab w:val="left" w:pos="311"/>
          </w:tabs>
          <w:ind w:left="3941" w:hanging="1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CAE6508">
        <w:start w:val="1"/>
        <w:numFmt w:val="bullet"/>
        <w:lvlText w:val="•"/>
        <w:lvlJc w:val="left"/>
        <w:pPr>
          <w:tabs>
            <w:tab w:val="left" w:pos="311"/>
          </w:tabs>
          <w:ind w:left="4661" w:hanging="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86A02F0">
        <w:start w:val="1"/>
        <w:numFmt w:val="bullet"/>
        <w:lvlText w:val="o"/>
        <w:lvlJc w:val="left"/>
        <w:pPr>
          <w:tabs>
            <w:tab w:val="left" w:pos="311"/>
            <w:tab w:val="num" w:pos="6005"/>
          </w:tabs>
          <w:ind w:left="5381" w:hanging="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DAEECCE">
        <w:start w:val="1"/>
        <w:numFmt w:val="bullet"/>
        <w:lvlText w:val="▪"/>
        <w:lvlJc w:val="left"/>
        <w:pPr>
          <w:tabs>
            <w:tab w:val="left" w:pos="311"/>
            <w:tab w:val="num" w:pos="6725"/>
          </w:tabs>
          <w:ind w:left="6101" w:hanging="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8"/>
  </w:num>
  <w:num w:numId="4">
    <w:abstractNumId w:val="7"/>
  </w:num>
  <w:num w:numId="5">
    <w:abstractNumId w:val="6"/>
  </w:num>
  <w:num w:numId="6">
    <w:abstractNumId w:val="9"/>
  </w:num>
  <w:num w:numId="7">
    <w:abstractNumId w:val="4"/>
  </w:num>
  <w:num w:numId="8">
    <w:abstractNumId w:val="2"/>
  </w:num>
  <w:num w:numId="9">
    <w:abstractNumId w:val="3"/>
  </w:num>
  <w:num w:numId="10">
    <w:abstractNumId w:val="1"/>
  </w:num>
  <w:num w:numId="11">
    <w:abstractNumId w:val="13"/>
  </w:num>
  <w:num w:numId="12">
    <w:abstractNumId w:val="10"/>
  </w:num>
  <w:num w:numId="13">
    <w:abstractNumId w:val="11"/>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mirrorMargins/>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B2F"/>
    <w:rsid w:val="0001783D"/>
    <w:rsid w:val="0002121A"/>
    <w:rsid w:val="00052FCE"/>
    <w:rsid w:val="0005398C"/>
    <w:rsid w:val="0009618C"/>
    <w:rsid w:val="000A0F41"/>
    <w:rsid w:val="000B1DB9"/>
    <w:rsid w:val="000B3FBB"/>
    <w:rsid w:val="000D4981"/>
    <w:rsid w:val="000D682B"/>
    <w:rsid w:val="00111FF0"/>
    <w:rsid w:val="00157981"/>
    <w:rsid w:val="00191FA7"/>
    <w:rsid w:val="00192F27"/>
    <w:rsid w:val="001C2A84"/>
    <w:rsid w:val="001D1727"/>
    <w:rsid w:val="00200BBF"/>
    <w:rsid w:val="002119C5"/>
    <w:rsid w:val="002262B0"/>
    <w:rsid w:val="00232336"/>
    <w:rsid w:val="002340AC"/>
    <w:rsid w:val="00293D4D"/>
    <w:rsid w:val="002A3925"/>
    <w:rsid w:val="002A7251"/>
    <w:rsid w:val="002A7BB1"/>
    <w:rsid w:val="002B4A41"/>
    <w:rsid w:val="002C2ADC"/>
    <w:rsid w:val="002E5908"/>
    <w:rsid w:val="002E61F7"/>
    <w:rsid w:val="002E6E40"/>
    <w:rsid w:val="00304FE1"/>
    <w:rsid w:val="00322012"/>
    <w:rsid w:val="00357CF1"/>
    <w:rsid w:val="003718CE"/>
    <w:rsid w:val="00377ABD"/>
    <w:rsid w:val="00397CE7"/>
    <w:rsid w:val="003B47F0"/>
    <w:rsid w:val="003E0541"/>
    <w:rsid w:val="003F4650"/>
    <w:rsid w:val="00433F66"/>
    <w:rsid w:val="004503ED"/>
    <w:rsid w:val="00450D15"/>
    <w:rsid w:val="004542AF"/>
    <w:rsid w:val="0047219B"/>
    <w:rsid w:val="00483B45"/>
    <w:rsid w:val="004A4386"/>
    <w:rsid w:val="004B0837"/>
    <w:rsid w:val="004F41D9"/>
    <w:rsid w:val="004F7281"/>
    <w:rsid w:val="00527A29"/>
    <w:rsid w:val="00537810"/>
    <w:rsid w:val="00573E4E"/>
    <w:rsid w:val="005E7879"/>
    <w:rsid w:val="005F307F"/>
    <w:rsid w:val="00631CC4"/>
    <w:rsid w:val="006458CA"/>
    <w:rsid w:val="006605AD"/>
    <w:rsid w:val="006A49ED"/>
    <w:rsid w:val="006A7EA2"/>
    <w:rsid w:val="006B29A4"/>
    <w:rsid w:val="006C28DB"/>
    <w:rsid w:val="006C6DC8"/>
    <w:rsid w:val="007162C5"/>
    <w:rsid w:val="00723A25"/>
    <w:rsid w:val="007263CA"/>
    <w:rsid w:val="0073189D"/>
    <w:rsid w:val="00734529"/>
    <w:rsid w:val="007472A1"/>
    <w:rsid w:val="00756D91"/>
    <w:rsid w:val="00775E96"/>
    <w:rsid w:val="0078773D"/>
    <w:rsid w:val="00792B3E"/>
    <w:rsid w:val="007A37A0"/>
    <w:rsid w:val="007B479A"/>
    <w:rsid w:val="007C6603"/>
    <w:rsid w:val="007D44BC"/>
    <w:rsid w:val="00827F32"/>
    <w:rsid w:val="00845FFC"/>
    <w:rsid w:val="008508A3"/>
    <w:rsid w:val="008554CE"/>
    <w:rsid w:val="00864795"/>
    <w:rsid w:val="00880BB7"/>
    <w:rsid w:val="00884036"/>
    <w:rsid w:val="008C237D"/>
    <w:rsid w:val="008D04E6"/>
    <w:rsid w:val="008D12AE"/>
    <w:rsid w:val="008D414D"/>
    <w:rsid w:val="008E0529"/>
    <w:rsid w:val="008F1441"/>
    <w:rsid w:val="00907961"/>
    <w:rsid w:val="0091097A"/>
    <w:rsid w:val="00920FF9"/>
    <w:rsid w:val="009300FD"/>
    <w:rsid w:val="00947AC0"/>
    <w:rsid w:val="00956ED9"/>
    <w:rsid w:val="00971ED0"/>
    <w:rsid w:val="0097460C"/>
    <w:rsid w:val="00985D37"/>
    <w:rsid w:val="009A3112"/>
    <w:rsid w:val="009B6C8F"/>
    <w:rsid w:val="009C651E"/>
    <w:rsid w:val="009D4C01"/>
    <w:rsid w:val="009D6E03"/>
    <w:rsid w:val="00A107A5"/>
    <w:rsid w:val="00A5145E"/>
    <w:rsid w:val="00A85900"/>
    <w:rsid w:val="00AA4256"/>
    <w:rsid w:val="00AC5FC9"/>
    <w:rsid w:val="00AD25BC"/>
    <w:rsid w:val="00AD4B65"/>
    <w:rsid w:val="00AE2C88"/>
    <w:rsid w:val="00AE5E07"/>
    <w:rsid w:val="00AF7ED5"/>
    <w:rsid w:val="00B22F76"/>
    <w:rsid w:val="00B33240"/>
    <w:rsid w:val="00B35113"/>
    <w:rsid w:val="00B558D1"/>
    <w:rsid w:val="00B72CF1"/>
    <w:rsid w:val="00B84A52"/>
    <w:rsid w:val="00BB04E2"/>
    <w:rsid w:val="00BC0707"/>
    <w:rsid w:val="00BC3989"/>
    <w:rsid w:val="00BC3B9E"/>
    <w:rsid w:val="00BC689F"/>
    <w:rsid w:val="00C020B2"/>
    <w:rsid w:val="00C033D8"/>
    <w:rsid w:val="00C0572D"/>
    <w:rsid w:val="00C133E1"/>
    <w:rsid w:val="00C254E1"/>
    <w:rsid w:val="00C3106B"/>
    <w:rsid w:val="00C43CF3"/>
    <w:rsid w:val="00C67CA9"/>
    <w:rsid w:val="00C747E8"/>
    <w:rsid w:val="00C81D43"/>
    <w:rsid w:val="00C931BD"/>
    <w:rsid w:val="00C97FA6"/>
    <w:rsid w:val="00CA0ABA"/>
    <w:rsid w:val="00CA1513"/>
    <w:rsid w:val="00CC6FB9"/>
    <w:rsid w:val="00CD650C"/>
    <w:rsid w:val="00CF58A7"/>
    <w:rsid w:val="00D1403F"/>
    <w:rsid w:val="00D215B7"/>
    <w:rsid w:val="00D329CE"/>
    <w:rsid w:val="00D36704"/>
    <w:rsid w:val="00D62903"/>
    <w:rsid w:val="00D74FBC"/>
    <w:rsid w:val="00D82767"/>
    <w:rsid w:val="00DA6FFB"/>
    <w:rsid w:val="00DB3A10"/>
    <w:rsid w:val="00DC790C"/>
    <w:rsid w:val="00DE5527"/>
    <w:rsid w:val="00DF57A6"/>
    <w:rsid w:val="00E26F50"/>
    <w:rsid w:val="00E27578"/>
    <w:rsid w:val="00E33FB2"/>
    <w:rsid w:val="00E348BF"/>
    <w:rsid w:val="00E40DC7"/>
    <w:rsid w:val="00E433EF"/>
    <w:rsid w:val="00E673F9"/>
    <w:rsid w:val="00E722BE"/>
    <w:rsid w:val="00E85AEA"/>
    <w:rsid w:val="00EA6C93"/>
    <w:rsid w:val="00EB2FD8"/>
    <w:rsid w:val="00ED2082"/>
    <w:rsid w:val="00EE10F3"/>
    <w:rsid w:val="00EE406B"/>
    <w:rsid w:val="00F30AFA"/>
    <w:rsid w:val="00F40BB1"/>
    <w:rsid w:val="00F62C58"/>
    <w:rsid w:val="00F80215"/>
    <w:rsid w:val="00F92687"/>
    <w:rsid w:val="00FA03A7"/>
    <w:rsid w:val="00FA4E90"/>
    <w:rsid w:val="00FA58E8"/>
    <w:rsid w:val="00FB69BD"/>
    <w:rsid w:val="00FB7B2F"/>
    <w:rsid w:val="00FC3EED"/>
    <w:rsid w:val="00FC7AFA"/>
    <w:rsid w:val="00FD4E75"/>
    <w:rsid w:val="00FF18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D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76" w:lineRule="auto"/>
    </w:pPr>
    <w:rPr>
      <w:rFonts w:ascii="Arial" w:hAnsi="Arial" w:cs="Arial Unicode MS"/>
      <w:color w:val="000000"/>
      <w:sz w:val="22"/>
      <w:szCs w:val="22"/>
      <w:u w:color="00000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Верхн./нижн. кол."/>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1">
    <w:name w:val="Нижний колонтитул1"/>
    <w:pPr>
      <w:tabs>
        <w:tab w:val="center" w:pos="4677"/>
        <w:tab w:val="right" w:pos="9355"/>
      </w:tabs>
    </w:pPr>
    <w:rPr>
      <w:rFonts w:cs="Arial Unicode MS"/>
      <w:color w:val="000000"/>
      <w:sz w:val="24"/>
      <w:szCs w:val="24"/>
      <w:u w:color="000000"/>
      <w:lang w:val="ru-RU"/>
    </w:rPr>
  </w:style>
  <w:style w:type="paragraph" w:customStyle="1" w:styleId="14">
    <w:name w:val="Обычный1"/>
    <w:rPr>
      <w:rFonts w:cs="Arial Unicode MS"/>
      <w:color w:val="000000"/>
      <w:sz w:val="24"/>
      <w:szCs w:val="24"/>
      <w:u w:color="000000"/>
      <w:lang w:val="ru-RU"/>
    </w:rPr>
  </w:style>
  <w:style w:type="paragraph" w:customStyle="1" w:styleId="FR1">
    <w:name w:val="FR1"/>
    <w:pPr>
      <w:widowControl w:val="0"/>
      <w:ind w:left="40"/>
      <w:jc w:val="both"/>
    </w:pPr>
    <w:rPr>
      <w:rFonts w:eastAsia="Times New Roman"/>
      <w:color w:val="000000"/>
      <w:u w:color="000000"/>
    </w:rPr>
  </w:style>
  <w:style w:type="paragraph" w:styleId="a5">
    <w:name w:val="No Spacing"/>
    <w:link w:val="a6"/>
    <w:uiPriority w:val="1"/>
    <w:qFormat/>
    <w:rPr>
      <w:rFonts w:ascii="Calibri" w:hAnsi="Calibri" w:cs="Arial Unicode MS"/>
      <w:color w:val="000000"/>
      <w:sz w:val="22"/>
      <w:szCs w:val="22"/>
      <w:u w:color="000000"/>
    </w:rPr>
  </w:style>
  <w:style w:type="character" w:customStyle="1" w:styleId="a7">
    <w:name w:val="Нет"/>
  </w:style>
  <w:style w:type="character" w:customStyle="1" w:styleId="Hyperlink0">
    <w:name w:val="Hyperlink.0"/>
    <w:basedOn w:val="a7"/>
    <w:rPr>
      <w:lang w:val="ru-RU"/>
    </w:rPr>
  </w:style>
  <w:style w:type="character" w:customStyle="1" w:styleId="Hyperlink1">
    <w:name w:val="Hyperlink.1"/>
    <w:basedOn w:val="a7"/>
    <w:rPr>
      <w:rFonts w:ascii="Times New Roman" w:eastAsia="Times New Roman" w:hAnsi="Times New Roman" w:cs="Times New Roman"/>
      <w:lang w:val="ru-RU"/>
    </w:rPr>
  </w:style>
  <w:style w:type="paragraph" w:customStyle="1" w:styleId="15">
    <w:name w:val="Обычный1"/>
    <w:pPr>
      <w:spacing w:after="200" w:line="276" w:lineRule="auto"/>
    </w:pPr>
    <w:rPr>
      <w:rFonts w:ascii="Calibri" w:hAnsi="Calibri" w:cs="Arial Unicode MS"/>
      <w:color w:val="000000"/>
      <w:sz w:val="22"/>
      <w:szCs w:val="22"/>
      <w:u w:color="000000"/>
    </w:rPr>
  </w:style>
  <w:style w:type="numbering" w:customStyle="1" w:styleId="4">
    <w:name w:val="Импортированный стиль 4"/>
    <w:pPr>
      <w:numPr>
        <w:numId w:val="3"/>
      </w:numPr>
    </w:pPr>
  </w:style>
  <w:style w:type="numbering" w:customStyle="1" w:styleId="5">
    <w:name w:val="Импортированный стиль 5"/>
    <w:pPr>
      <w:numPr>
        <w:numId w:val="4"/>
      </w:numPr>
    </w:pPr>
  </w:style>
  <w:style w:type="numbering" w:customStyle="1" w:styleId="6">
    <w:name w:val="Импортированный стиль 6"/>
    <w:pPr>
      <w:numPr>
        <w:numId w:val="5"/>
      </w:numPr>
    </w:pPr>
  </w:style>
  <w:style w:type="numbering" w:customStyle="1" w:styleId="7">
    <w:name w:val="Импортированный стиль 7"/>
    <w:pPr>
      <w:numPr>
        <w:numId w:val="6"/>
      </w:numPr>
    </w:pPr>
  </w:style>
  <w:style w:type="paragraph" w:customStyle="1" w:styleId="rvps2">
    <w:name w:val="rvps2"/>
    <w:qFormat/>
    <w:pPr>
      <w:spacing w:before="100" w:after="100"/>
    </w:pPr>
    <w:rPr>
      <w:rFonts w:cs="Arial Unicode MS"/>
      <w:color w:val="000000"/>
      <w:sz w:val="24"/>
      <w:szCs w:val="24"/>
      <w:u w:color="000000"/>
      <w:lang w:val="ru-RU"/>
    </w:rPr>
  </w:style>
  <w:style w:type="numbering" w:customStyle="1" w:styleId="8">
    <w:name w:val="Импортированный стиль 8"/>
    <w:pPr>
      <w:numPr>
        <w:numId w:val="7"/>
      </w:numPr>
    </w:pPr>
  </w:style>
  <w:style w:type="numbering" w:customStyle="1" w:styleId="9">
    <w:name w:val="Импортированный стиль 9"/>
    <w:pPr>
      <w:numPr>
        <w:numId w:val="8"/>
      </w:numPr>
    </w:pPr>
  </w:style>
  <w:style w:type="numbering" w:customStyle="1" w:styleId="10">
    <w:name w:val="Импортированный стиль 10"/>
    <w:pPr>
      <w:numPr>
        <w:numId w:val="9"/>
      </w:numPr>
    </w:pPr>
  </w:style>
  <w:style w:type="numbering" w:customStyle="1" w:styleId="11">
    <w:name w:val="Импортированный стиль 11"/>
    <w:pPr>
      <w:numPr>
        <w:numId w:val="10"/>
      </w:numPr>
    </w:pPr>
  </w:style>
  <w:style w:type="numbering" w:customStyle="1" w:styleId="12">
    <w:name w:val="Импортированный стиль 12"/>
    <w:pPr>
      <w:numPr>
        <w:numId w:val="11"/>
      </w:numPr>
    </w:pPr>
  </w:style>
  <w:style w:type="numbering" w:customStyle="1" w:styleId="13">
    <w:name w:val="Импортированный стиль 13"/>
    <w:pPr>
      <w:numPr>
        <w:numId w:val="12"/>
      </w:numPr>
    </w:pPr>
  </w:style>
  <w:style w:type="paragraph" w:customStyle="1" w:styleId="16">
    <w:name w:val="Основной текст с отступом1"/>
    <w:pPr>
      <w:ind w:firstLine="709"/>
      <w:jc w:val="both"/>
    </w:pPr>
    <w:rPr>
      <w:rFonts w:cs="Arial Unicode MS"/>
      <w:color w:val="000000"/>
      <w:sz w:val="28"/>
      <w:szCs w:val="28"/>
      <w:u w:color="000000"/>
    </w:rPr>
  </w:style>
  <w:style w:type="character" w:customStyle="1" w:styleId="WW8Num1z4">
    <w:name w:val="WW8Num1z4"/>
    <w:rsid w:val="000D682B"/>
  </w:style>
  <w:style w:type="paragraph" w:customStyle="1" w:styleId="tj">
    <w:name w:val="tj"/>
    <w:basedOn w:val="a"/>
    <w:rsid w:val="000D682B"/>
    <w:pPr>
      <w:pBdr>
        <w:top w:val="none" w:sz="0" w:space="0" w:color="auto"/>
        <w:left w:val="none" w:sz="0" w:space="0" w:color="auto"/>
        <w:bottom w:val="none" w:sz="0" w:space="0" w:color="auto"/>
        <w:right w:val="none" w:sz="0" w:space="0" w:color="auto"/>
        <w:between w:val="none" w:sz="0" w:space="0" w:color="auto"/>
        <w:bar w:val="none" w:sz="0" w:color="auto"/>
      </w:pBdr>
      <w:spacing w:before="280" w:after="280" w:line="240" w:lineRule="auto"/>
    </w:pPr>
    <w:rPr>
      <w:rFonts w:ascii="Times New Roman" w:eastAsia="Times New Roman" w:hAnsi="Times New Roman" w:cs="Times New Roman"/>
      <w:color w:val="auto"/>
      <w:sz w:val="24"/>
      <w:szCs w:val="24"/>
      <w:bdr w:val="none" w:sz="0" w:space="0" w:color="auto"/>
      <w:lang w:val="uk-UA" w:eastAsia="ar-SA"/>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uiPriority w:val="99"/>
    <w:qFormat/>
    <w:rsid w:val="004F728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80" w:after="280" w:line="240" w:lineRule="auto"/>
    </w:pPr>
    <w:rPr>
      <w:rFonts w:ascii="Times New Roman" w:eastAsia="Times New Roman" w:hAnsi="Times New Roman" w:cs="Times New Roman"/>
      <w:color w:val="auto"/>
      <w:sz w:val="24"/>
      <w:szCs w:val="24"/>
      <w:bdr w:val="none" w:sz="0" w:space="0" w:color="auto"/>
      <w:lang w:val="x-none" w:eastAsia="zh-CN"/>
    </w:rPr>
  </w:style>
  <w:style w:type="character" w:customStyle="1" w:styleId="a9">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locked/>
    <w:rsid w:val="004F7281"/>
    <w:rPr>
      <w:rFonts w:eastAsia="Times New Roman"/>
      <w:sz w:val="24"/>
      <w:szCs w:val="24"/>
      <w:bdr w:val="none" w:sz="0" w:space="0" w:color="auto"/>
      <w:lang w:val="x-none" w:eastAsia="zh-CN"/>
    </w:rPr>
  </w:style>
  <w:style w:type="character" w:customStyle="1" w:styleId="rvts0">
    <w:name w:val="rvts0"/>
    <w:rsid w:val="004F7281"/>
  </w:style>
  <w:style w:type="paragraph" w:styleId="aa">
    <w:name w:val="List Paragraph"/>
    <w:aliases w:val="AC List 01"/>
    <w:basedOn w:val="a"/>
    <w:link w:val="ab"/>
    <w:uiPriority w:val="34"/>
    <w:qFormat/>
    <w:rsid w:val="004F7281"/>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contextualSpacing/>
    </w:pPr>
    <w:rPr>
      <w:rFonts w:ascii="Times New Roman" w:eastAsia="Times New Roman" w:hAnsi="Times New Roman" w:cs="Times New Roman"/>
      <w:color w:val="auto"/>
      <w:sz w:val="24"/>
      <w:szCs w:val="24"/>
      <w:bdr w:val="none" w:sz="0" w:space="0" w:color="auto"/>
      <w:lang w:val="uk-UA"/>
    </w:rPr>
  </w:style>
  <w:style w:type="character" w:customStyle="1" w:styleId="a6">
    <w:name w:val="Без интервала Знак"/>
    <w:link w:val="a5"/>
    <w:uiPriority w:val="1"/>
    <w:locked/>
    <w:rsid w:val="004F7281"/>
    <w:rPr>
      <w:rFonts w:ascii="Calibri" w:hAnsi="Calibri" w:cs="Arial Unicode MS"/>
      <w:color w:val="000000"/>
      <w:sz w:val="22"/>
      <w:szCs w:val="22"/>
      <w:u w:color="000000"/>
    </w:rPr>
  </w:style>
  <w:style w:type="table" w:styleId="ac">
    <w:name w:val="Table Grid"/>
    <w:basedOn w:val="a1"/>
    <w:uiPriority w:val="39"/>
    <w:rsid w:val="00DB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56ED9"/>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956ED9"/>
    <w:rPr>
      <w:rFonts w:ascii="Tahoma" w:hAnsi="Tahoma" w:cs="Tahoma"/>
      <w:color w:val="000000"/>
      <w:sz w:val="16"/>
      <w:szCs w:val="16"/>
      <w:u w:color="000000"/>
      <w:lang w:val="ru-RU"/>
    </w:rPr>
  </w:style>
  <w:style w:type="paragraph" w:styleId="af">
    <w:name w:val="header"/>
    <w:basedOn w:val="a"/>
    <w:link w:val="af0"/>
    <w:uiPriority w:val="99"/>
    <w:unhideWhenUsed/>
    <w:rsid w:val="00723A25"/>
    <w:pPr>
      <w:tabs>
        <w:tab w:val="center" w:pos="4819"/>
        <w:tab w:val="right" w:pos="9639"/>
      </w:tabs>
      <w:spacing w:line="240" w:lineRule="auto"/>
    </w:pPr>
  </w:style>
  <w:style w:type="character" w:customStyle="1" w:styleId="af0">
    <w:name w:val="Верхний колонтитул Знак"/>
    <w:basedOn w:val="a0"/>
    <w:link w:val="af"/>
    <w:uiPriority w:val="99"/>
    <w:rsid w:val="00723A25"/>
    <w:rPr>
      <w:rFonts w:ascii="Arial" w:hAnsi="Arial" w:cs="Arial Unicode MS"/>
      <w:color w:val="000000"/>
      <w:sz w:val="22"/>
      <w:szCs w:val="22"/>
      <w:u w:color="000000"/>
      <w:lang w:val="ru-RU"/>
    </w:rPr>
  </w:style>
  <w:style w:type="paragraph" w:styleId="af1">
    <w:name w:val="footer"/>
    <w:basedOn w:val="a"/>
    <w:link w:val="af2"/>
    <w:uiPriority w:val="99"/>
    <w:unhideWhenUsed/>
    <w:rsid w:val="00723A25"/>
    <w:pPr>
      <w:tabs>
        <w:tab w:val="center" w:pos="4819"/>
        <w:tab w:val="right" w:pos="9639"/>
      </w:tabs>
      <w:spacing w:line="240" w:lineRule="auto"/>
    </w:pPr>
  </w:style>
  <w:style w:type="character" w:customStyle="1" w:styleId="af2">
    <w:name w:val="Нижний колонтитул Знак"/>
    <w:basedOn w:val="a0"/>
    <w:link w:val="af1"/>
    <w:uiPriority w:val="99"/>
    <w:rsid w:val="00723A25"/>
    <w:rPr>
      <w:rFonts w:ascii="Arial" w:hAnsi="Arial" w:cs="Arial Unicode MS"/>
      <w:color w:val="000000"/>
      <w:sz w:val="22"/>
      <w:szCs w:val="22"/>
      <w:u w:color="000000"/>
      <w:lang w:val="ru-RU"/>
    </w:rPr>
  </w:style>
  <w:style w:type="paragraph" w:customStyle="1" w:styleId="HTML1">
    <w:name w:val="Стандартний HTML1"/>
    <w:basedOn w:val="a"/>
    <w:rsid w:val="006458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Courier New" w:eastAsia="Times New Roman" w:hAnsi="Courier New" w:cs="Times New Roman"/>
      <w:color w:val="auto"/>
      <w:sz w:val="20"/>
      <w:szCs w:val="20"/>
      <w:bdr w:val="none" w:sz="0" w:space="0" w:color="auto"/>
      <w:lang w:eastAsia="zh-CN"/>
    </w:rPr>
  </w:style>
  <w:style w:type="paragraph" w:customStyle="1" w:styleId="Default">
    <w:name w:val="Default"/>
    <w:rsid w:val="00FF185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ru-RU" w:eastAsia="ru-RU"/>
    </w:rPr>
  </w:style>
  <w:style w:type="character" w:customStyle="1" w:styleId="ab">
    <w:name w:val="Абзац списка Знак"/>
    <w:aliases w:val="AC List 01 Знак"/>
    <w:link w:val="aa"/>
    <w:uiPriority w:val="34"/>
    <w:locked/>
    <w:rsid w:val="00FF1855"/>
    <w:rPr>
      <w:rFonts w:eastAsia="Times New Roman"/>
      <w:sz w:val="24"/>
      <w:szCs w:val="24"/>
      <w:u w:color="000000"/>
      <w:bdr w:val="none" w:sz="0" w:space="0" w:color="auto"/>
    </w:rPr>
  </w:style>
  <w:style w:type="table" w:customStyle="1" w:styleId="17">
    <w:name w:val="Сетка таблицы1"/>
    <w:basedOn w:val="a1"/>
    <w:next w:val="ac"/>
    <w:uiPriority w:val="59"/>
    <w:rsid w:val="00FF185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76" w:lineRule="auto"/>
    </w:pPr>
    <w:rPr>
      <w:rFonts w:ascii="Arial" w:hAnsi="Arial" w:cs="Arial Unicode MS"/>
      <w:color w:val="000000"/>
      <w:sz w:val="22"/>
      <w:szCs w:val="22"/>
      <w:u w:color="00000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Верхн./нижн. кол."/>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1">
    <w:name w:val="Нижний колонтитул1"/>
    <w:pPr>
      <w:tabs>
        <w:tab w:val="center" w:pos="4677"/>
        <w:tab w:val="right" w:pos="9355"/>
      </w:tabs>
    </w:pPr>
    <w:rPr>
      <w:rFonts w:cs="Arial Unicode MS"/>
      <w:color w:val="000000"/>
      <w:sz w:val="24"/>
      <w:szCs w:val="24"/>
      <w:u w:color="000000"/>
      <w:lang w:val="ru-RU"/>
    </w:rPr>
  </w:style>
  <w:style w:type="paragraph" w:customStyle="1" w:styleId="14">
    <w:name w:val="Обычный1"/>
    <w:rPr>
      <w:rFonts w:cs="Arial Unicode MS"/>
      <w:color w:val="000000"/>
      <w:sz w:val="24"/>
      <w:szCs w:val="24"/>
      <w:u w:color="000000"/>
      <w:lang w:val="ru-RU"/>
    </w:rPr>
  </w:style>
  <w:style w:type="paragraph" w:customStyle="1" w:styleId="FR1">
    <w:name w:val="FR1"/>
    <w:pPr>
      <w:widowControl w:val="0"/>
      <w:ind w:left="40"/>
      <w:jc w:val="both"/>
    </w:pPr>
    <w:rPr>
      <w:rFonts w:eastAsia="Times New Roman"/>
      <w:color w:val="000000"/>
      <w:u w:color="000000"/>
    </w:rPr>
  </w:style>
  <w:style w:type="paragraph" w:styleId="a5">
    <w:name w:val="No Spacing"/>
    <w:link w:val="a6"/>
    <w:uiPriority w:val="1"/>
    <w:qFormat/>
    <w:rPr>
      <w:rFonts w:ascii="Calibri" w:hAnsi="Calibri" w:cs="Arial Unicode MS"/>
      <w:color w:val="000000"/>
      <w:sz w:val="22"/>
      <w:szCs w:val="22"/>
      <w:u w:color="000000"/>
    </w:rPr>
  </w:style>
  <w:style w:type="character" w:customStyle="1" w:styleId="a7">
    <w:name w:val="Нет"/>
  </w:style>
  <w:style w:type="character" w:customStyle="1" w:styleId="Hyperlink0">
    <w:name w:val="Hyperlink.0"/>
    <w:basedOn w:val="a7"/>
    <w:rPr>
      <w:lang w:val="ru-RU"/>
    </w:rPr>
  </w:style>
  <w:style w:type="character" w:customStyle="1" w:styleId="Hyperlink1">
    <w:name w:val="Hyperlink.1"/>
    <w:basedOn w:val="a7"/>
    <w:rPr>
      <w:rFonts w:ascii="Times New Roman" w:eastAsia="Times New Roman" w:hAnsi="Times New Roman" w:cs="Times New Roman"/>
      <w:lang w:val="ru-RU"/>
    </w:rPr>
  </w:style>
  <w:style w:type="paragraph" w:customStyle="1" w:styleId="15">
    <w:name w:val="Обычный1"/>
    <w:pPr>
      <w:spacing w:after="200" w:line="276" w:lineRule="auto"/>
    </w:pPr>
    <w:rPr>
      <w:rFonts w:ascii="Calibri" w:hAnsi="Calibri" w:cs="Arial Unicode MS"/>
      <w:color w:val="000000"/>
      <w:sz w:val="22"/>
      <w:szCs w:val="22"/>
      <w:u w:color="000000"/>
    </w:rPr>
  </w:style>
  <w:style w:type="numbering" w:customStyle="1" w:styleId="4">
    <w:name w:val="Импортированный стиль 4"/>
    <w:pPr>
      <w:numPr>
        <w:numId w:val="3"/>
      </w:numPr>
    </w:pPr>
  </w:style>
  <w:style w:type="numbering" w:customStyle="1" w:styleId="5">
    <w:name w:val="Импортированный стиль 5"/>
    <w:pPr>
      <w:numPr>
        <w:numId w:val="4"/>
      </w:numPr>
    </w:pPr>
  </w:style>
  <w:style w:type="numbering" w:customStyle="1" w:styleId="6">
    <w:name w:val="Импортированный стиль 6"/>
    <w:pPr>
      <w:numPr>
        <w:numId w:val="5"/>
      </w:numPr>
    </w:pPr>
  </w:style>
  <w:style w:type="numbering" w:customStyle="1" w:styleId="7">
    <w:name w:val="Импортированный стиль 7"/>
    <w:pPr>
      <w:numPr>
        <w:numId w:val="6"/>
      </w:numPr>
    </w:pPr>
  </w:style>
  <w:style w:type="paragraph" w:customStyle="1" w:styleId="rvps2">
    <w:name w:val="rvps2"/>
    <w:qFormat/>
    <w:pPr>
      <w:spacing w:before="100" w:after="100"/>
    </w:pPr>
    <w:rPr>
      <w:rFonts w:cs="Arial Unicode MS"/>
      <w:color w:val="000000"/>
      <w:sz w:val="24"/>
      <w:szCs w:val="24"/>
      <w:u w:color="000000"/>
      <w:lang w:val="ru-RU"/>
    </w:rPr>
  </w:style>
  <w:style w:type="numbering" w:customStyle="1" w:styleId="8">
    <w:name w:val="Импортированный стиль 8"/>
    <w:pPr>
      <w:numPr>
        <w:numId w:val="7"/>
      </w:numPr>
    </w:pPr>
  </w:style>
  <w:style w:type="numbering" w:customStyle="1" w:styleId="9">
    <w:name w:val="Импортированный стиль 9"/>
    <w:pPr>
      <w:numPr>
        <w:numId w:val="8"/>
      </w:numPr>
    </w:pPr>
  </w:style>
  <w:style w:type="numbering" w:customStyle="1" w:styleId="10">
    <w:name w:val="Импортированный стиль 10"/>
    <w:pPr>
      <w:numPr>
        <w:numId w:val="9"/>
      </w:numPr>
    </w:pPr>
  </w:style>
  <w:style w:type="numbering" w:customStyle="1" w:styleId="11">
    <w:name w:val="Импортированный стиль 11"/>
    <w:pPr>
      <w:numPr>
        <w:numId w:val="10"/>
      </w:numPr>
    </w:pPr>
  </w:style>
  <w:style w:type="numbering" w:customStyle="1" w:styleId="12">
    <w:name w:val="Импортированный стиль 12"/>
    <w:pPr>
      <w:numPr>
        <w:numId w:val="11"/>
      </w:numPr>
    </w:pPr>
  </w:style>
  <w:style w:type="numbering" w:customStyle="1" w:styleId="13">
    <w:name w:val="Импортированный стиль 13"/>
    <w:pPr>
      <w:numPr>
        <w:numId w:val="12"/>
      </w:numPr>
    </w:pPr>
  </w:style>
  <w:style w:type="paragraph" w:customStyle="1" w:styleId="16">
    <w:name w:val="Основной текст с отступом1"/>
    <w:pPr>
      <w:ind w:firstLine="709"/>
      <w:jc w:val="both"/>
    </w:pPr>
    <w:rPr>
      <w:rFonts w:cs="Arial Unicode MS"/>
      <w:color w:val="000000"/>
      <w:sz w:val="28"/>
      <w:szCs w:val="28"/>
      <w:u w:color="000000"/>
    </w:rPr>
  </w:style>
  <w:style w:type="character" w:customStyle="1" w:styleId="WW8Num1z4">
    <w:name w:val="WW8Num1z4"/>
    <w:rsid w:val="000D682B"/>
  </w:style>
  <w:style w:type="paragraph" w:customStyle="1" w:styleId="tj">
    <w:name w:val="tj"/>
    <w:basedOn w:val="a"/>
    <w:rsid w:val="000D682B"/>
    <w:pPr>
      <w:pBdr>
        <w:top w:val="none" w:sz="0" w:space="0" w:color="auto"/>
        <w:left w:val="none" w:sz="0" w:space="0" w:color="auto"/>
        <w:bottom w:val="none" w:sz="0" w:space="0" w:color="auto"/>
        <w:right w:val="none" w:sz="0" w:space="0" w:color="auto"/>
        <w:between w:val="none" w:sz="0" w:space="0" w:color="auto"/>
        <w:bar w:val="none" w:sz="0" w:color="auto"/>
      </w:pBdr>
      <w:spacing w:before="280" w:after="280" w:line="240" w:lineRule="auto"/>
    </w:pPr>
    <w:rPr>
      <w:rFonts w:ascii="Times New Roman" w:eastAsia="Times New Roman" w:hAnsi="Times New Roman" w:cs="Times New Roman"/>
      <w:color w:val="auto"/>
      <w:sz w:val="24"/>
      <w:szCs w:val="24"/>
      <w:bdr w:val="none" w:sz="0" w:space="0" w:color="auto"/>
      <w:lang w:val="uk-UA" w:eastAsia="ar-SA"/>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uiPriority w:val="99"/>
    <w:qFormat/>
    <w:rsid w:val="004F728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80" w:after="280" w:line="240" w:lineRule="auto"/>
    </w:pPr>
    <w:rPr>
      <w:rFonts w:ascii="Times New Roman" w:eastAsia="Times New Roman" w:hAnsi="Times New Roman" w:cs="Times New Roman"/>
      <w:color w:val="auto"/>
      <w:sz w:val="24"/>
      <w:szCs w:val="24"/>
      <w:bdr w:val="none" w:sz="0" w:space="0" w:color="auto"/>
      <w:lang w:val="x-none" w:eastAsia="zh-CN"/>
    </w:rPr>
  </w:style>
  <w:style w:type="character" w:customStyle="1" w:styleId="a9">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locked/>
    <w:rsid w:val="004F7281"/>
    <w:rPr>
      <w:rFonts w:eastAsia="Times New Roman"/>
      <w:sz w:val="24"/>
      <w:szCs w:val="24"/>
      <w:bdr w:val="none" w:sz="0" w:space="0" w:color="auto"/>
      <w:lang w:val="x-none" w:eastAsia="zh-CN"/>
    </w:rPr>
  </w:style>
  <w:style w:type="character" w:customStyle="1" w:styleId="rvts0">
    <w:name w:val="rvts0"/>
    <w:rsid w:val="004F7281"/>
  </w:style>
  <w:style w:type="paragraph" w:styleId="aa">
    <w:name w:val="List Paragraph"/>
    <w:aliases w:val="AC List 01"/>
    <w:basedOn w:val="a"/>
    <w:link w:val="ab"/>
    <w:uiPriority w:val="34"/>
    <w:qFormat/>
    <w:rsid w:val="004F7281"/>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contextualSpacing/>
    </w:pPr>
    <w:rPr>
      <w:rFonts w:ascii="Times New Roman" w:eastAsia="Times New Roman" w:hAnsi="Times New Roman" w:cs="Times New Roman"/>
      <w:color w:val="auto"/>
      <w:sz w:val="24"/>
      <w:szCs w:val="24"/>
      <w:bdr w:val="none" w:sz="0" w:space="0" w:color="auto"/>
      <w:lang w:val="uk-UA"/>
    </w:rPr>
  </w:style>
  <w:style w:type="character" w:customStyle="1" w:styleId="a6">
    <w:name w:val="Без интервала Знак"/>
    <w:link w:val="a5"/>
    <w:uiPriority w:val="1"/>
    <w:locked/>
    <w:rsid w:val="004F7281"/>
    <w:rPr>
      <w:rFonts w:ascii="Calibri" w:hAnsi="Calibri" w:cs="Arial Unicode MS"/>
      <w:color w:val="000000"/>
      <w:sz w:val="22"/>
      <w:szCs w:val="22"/>
      <w:u w:color="000000"/>
    </w:rPr>
  </w:style>
  <w:style w:type="table" w:styleId="ac">
    <w:name w:val="Table Grid"/>
    <w:basedOn w:val="a1"/>
    <w:uiPriority w:val="39"/>
    <w:rsid w:val="00DB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56ED9"/>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956ED9"/>
    <w:rPr>
      <w:rFonts w:ascii="Tahoma" w:hAnsi="Tahoma" w:cs="Tahoma"/>
      <w:color w:val="000000"/>
      <w:sz w:val="16"/>
      <w:szCs w:val="16"/>
      <w:u w:color="000000"/>
      <w:lang w:val="ru-RU"/>
    </w:rPr>
  </w:style>
  <w:style w:type="paragraph" w:styleId="af">
    <w:name w:val="header"/>
    <w:basedOn w:val="a"/>
    <w:link w:val="af0"/>
    <w:uiPriority w:val="99"/>
    <w:unhideWhenUsed/>
    <w:rsid w:val="00723A25"/>
    <w:pPr>
      <w:tabs>
        <w:tab w:val="center" w:pos="4819"/>
        <w:tab w:val="right" w:pos="9639"/>
      </w:tabs>
      <w:spacing w:line="240" w:lineRule="auto"/>
    </w:pPr>
  </w:style>
  <w:style w:type="character" w:customStyle="1" w:styleId="af0">
    <w:name w:val="Верхний колонтитул Знак"/>
    <w:basedOn w:val="a0"/>
    <w:link w:val="af"/>
    <w:uiPriority w:val="99"/>
    <w:rsid w:val="00723A25"/>
    <w:rPr>
      <w:rFonts w:ascii="Arial" w:hAnsi="Arial" w:cs="Arial Unicode MS"/>
      <w:color w:val="000000"/>
      <w:sz w:val="22"/>
      <w:szCs w:val="22"/>
      <w:u w:color="000000"/>
      <w:lang w:val="ru-RU"/>
    </w:rPr>
  </w:style>
  <w:style w:type="paragraph" w:styleId="af1">
    <w:name w:val="footer"/>
    <w:basedOn w:val="a"/>
    <w:link w:val="af2"/>
    <w:uiPriority w:val="99"/>
    <w:unhideWhenUsed/>
    <w:rsid w:val="00723A25"/>
    <w:pPr>
      <w:tabs>
        <w:tab w:val="center" w:pos="4819"/>
        <w:tab w:val="right" w:pos="9639"/>
      </w:tabs>
      <w:spacing w:line="240" w:lineRule="auto"/>
    </w:pPr>
  </w:style>
  <w:style w:type="character" w:customStyle="1" w:styleId="af2">
    <w:name w:val="Нижний колонтитул Знак"/>
    <w:basedOn w:val="a0"/>
    <w:link w:val="af1"/>
    <w:uiPriority w:val="99"/>
    <w:rsid w:val="00723A25"/>
    <w:rPr>
      <w:rFonts w:ascii="Arial" w:hAnsi="Arial" w:cs="Arial Unicode MS"/>
      <w:color w:val="000000"/>
      <w:sz w:val="22"/>
      <w:szCs w:val="22"/>
      <w:u w:color="000000"/>
      <w:lang w:val="ru-RU"/>
    </w:rPr>
  </w:style>
  <w:style w:type="paragraph" w:customStyle="1" w:styleId="HTML1">
    <w:name w:val="Стандартний HTML1"/>
    <w:basedOn w:val="a"/>
    <w:rsid w:val="006458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Courier New" w:eastAsia="Times New Roman" w:hAnsi="Courier New" w:cs="Times New Roman"/>
      <w:color w:val="auto"/>
      <w:sz w:val="20"/>
      <w:szCs w:val="20"/>
      <w:bdr w:val="none" w:sz="0" w:space="0" w:color="auto"/>
      <w:lang w:eastAsia="zh-CN"/>
    </w:rPr>
  </w:style>
  <w:style w:type="paragraph" w:customStyle="1" w:styleId="Default">
    <w:name w:val="Default"/>
    <w:rsid w:val="00FF185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ru-RU" w:eastAsia="ru-RU"/>
    </w:rPr>
  </w:style>
  <w:style w:type="character" w:customStyle="1" w:styleId="ab">
    <w:name w:val="Абзац списка Знак"/>
    <w:aliases w:val="AC List 01 Знак"/>
    <w:link w:val="aa"/>
    <w:uiPriority w:val="34"/>
    <w:locked/>
    <w:rsid w:val="00FF1855"/>
    <w:rPr>
      <w:rFonts w:eastAsia="Times New Roman"/>
      <w:sz w:val="24"/>
      <w:szCs w:val="24"/>
      <w:u w:color="000000"/>
      <w:bdr w:val="none" w:sz="0" w:space="0" w:color="auto"/>
    </w:rPr>
  </w:style>
  <w:style w:type="table" w:customStyle="1" w:styleId="17">
    <w:name w:val="Сетка таблицы1"/>
    <w:basedOn w:val="a1"/>
    <w:next w:val="ac"/>
    <w:uiPriority w:val="59"/>
    <w:rsid w:val="00FF185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rruptinfo.nazk.gov.u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5.rada.gov.ua/laws/show/436-1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vytiah.mvs.gov.ua/app/land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5-15" TargetMode="External"/><Relationship Id="rId5" Type="http://schemas.openxmlformats.org/officeDocument/2006/relationships/settings" Target="settings.xml"/><Relationship Id="rId15" Type="http://schemas.openxmlformats.org/officeDocument/2006/relationships/hyperlink" Target="https://vytiah.mvs.gov.ua/app/landing" TargetMode="External"/><Relationship Id="rId10" Type="http://schemas.openxmlformats.org/officeDocument/2006/relationships/hyperlink" Target="http://zakon0.rada.gov.ua/laws/show/2289-17"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zakon0.rada.gov.ua/laws/show/851-15" TargetMode="External"/><Relationship Id="rId14" Type="http://schemas.openxmlformats.org/officeDocument/2006/relationships/hyperlink" Target="https://vytiah.mvs.gov.ua/app/landing"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C7DEC-C5AB-4EC3-8DE9-A18B7E143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36</Pages>
  <Words>12856</Words>
  <Characters>73281</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4</cp:revision>
  <cp:lastPrinted>2022-10-21T11:17:00Z</cp:lastPrinted>
  <dcterms:created xsi:type="dcterms:W3CDTF">2022-10-21T12:05:00Z</dcterms:created>
  <dcterms:modified xsi:type="dcterms:W3CDTF">2022-10-21T12:53:00Z</dcterms:modified>
</cp:coreProperties>
</file>