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64" w:rsidRPr="00071964" w:rsidRDefault="00071964" w:rsidP="00071964">
      <w:pPr>
        <w:spacing w:after="200" w:line="276" w:lineRule="auto"/>
        <w:jc w:val="center"/>
        <w:rPr>
          <w:rFonts w:eastAsia="Calibri"/>
          <w:b/>
          <w:bCs/>
          <w:sz w:val="36"/>
          <w:szCs w:val="36"/>
          <w:lang w:eastAsia="en-US"/>
        </w:rPr>
      </w:pPr>
      <w:r w:rsidRPr="00071964">
        <w:rPr>
          <w:rFonts w:eastAsia="Calibri"/>
          <w:b/>
          <w:sz w:val="36"/>
          <w:szCs w:val="36"/>
          <w:lang w:eastAsia="en-US"/>
        </w:rPr>
        <w:t>АКЦІОНЕРНЕ ТОВАРИСТВО «ВІННИЦЯОБЛЕНЕРГО»</w:t>
      </w:r>
    </w:p>
    <w:p w:rsidR="00071964" w:rsidRPr="00071964" w:rsidRDefault="00071964" w:rsidP="00071964">
      <w:pPr>
        <w:spacing w:after="200" w:line="276" w:lineRule="auto"/>
        <w:jc w:val="center"/>
        <w:rPr>
          <w:rFonts w:eastAsia="Calibri"/>
          <w:b/>
          <w:bCs/>
          <w:sz w:val="38"/>
          <w:szCs w:val="38"/>
          <w:lang w:eastAsia="en-US"/>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071964" w:rsidRPr="00071964" w:rsidTr="00BE22B1">
        <w:tc>
          <w:tcPr>
            <w:tcW w:w="4923" w:type="dxa"/>
            <w:tcBorders>
              <w:top w:val="nil"/>
              <w:left w:val="nil"/>
              <w:bottom w:val="nil"/>
              <w:right w:val="nil"/>
            </w:tcBorders>
          </w:tcPr>
          <w:p w:rsidR="00071964" w:rsidRPr="00071964" w:rsidRDefault="00071964" w:rsidP="00071964">
            <w:pPr>
              <w:spacing w:after="200" w:line="276" w:lineRule="auto"/>
              <w:rPr>
                <w:rFonts w:eastAsia="Calibri"/>
                <w:b/>
                <w:bCs/>
                <w:sz w:val="28"/>
                <w:szCs w:val="28"/>
                <w:lang w:eastAsia="en-US"/>
              </w:rPr>
            </w:pPr>
          </w:p>
        </w:tc>
        <w:tc>
          <w:tcPr>
            <w:tcW w:w="4395" w:type="dxa"/>
            <w:tcBorders>
              <w:top w:val="nil"/>
              <w:left w:val="nil"/>
              <w:bottom w:val="nil"/>
              <w:right w:val="nil"/>
            </w:tcBorders>
          </w:tcPr>
          <w:p w:rsidR="00071964" w:rsidRPr="00071964" w:rsidRDefault="00071964" w:rsidP="00071964">
            <w:pPr>
              <w:spacing w:after="200" w:line="276" w:lineRule="auto"/>
              <w:rPr>
                <w:rFonts w:eastAsia="Calibri"/>
                <w:b/>
                <w:bCs/>
                <w:noProof/>
                <w:lang w:eastAsia="en-US"/>
              </w:rPr>
            </w:pPr>
            <w:r w:rsidRPr="00071964">
              <w:rPr>
                <w:rFonts w:eastAsia="Calibri"/>
                <w:b/>
                <w:bCs/>
                <w:noProof/>
                <w:lang w:eastAsia="en-US"/>
              </w:rPr>
              <w:t xml:space="preserve">                  "ЗАТВЕРДЖЕНО"</w:t>
            </w:r>
          </w:p>
          <w:p w:rsidR="00071964" w:rsidRPr="00071964" w:rsidRDefault="00071964" w:rsidP="00071964">
            <w:pPr>
              <w:spacing w:after="200" w:line="276" w:lineRule="auto"/>
              <w:jc w:val="both"/>
              <w:rPr>
                <w:rFonts w:eastAsia="Calibri"/>
                <w:b/>
                <w:lang w:eastAsia="en-US"/>
              </w:rPr>
            </w:pPr>
            <w:r w:rsidRPr="00071964">
              <w:rPr>
                <w:rFonts w:eastAsia="Calibri"/>
                <w:b/>
                <w:bCs/>
                <w:noProof/>
                <w:lang w:eastAsia="en-US"/>
              </w:rPr>
              <w:t xml:space="preserve">рішенням </w:t>
            </w:r>
            <w:r w:rsidRPr="00071964">
              <w:rPr>
                <w:rFonts w:eastAsia="Calibri"/>
                <w:b/>
                <w:lang w:eastAsia="en-US"/>
              </w:rPr>
              <w:t>уповноважен</w:t>
            </w:r>
            <w:r w:rsidRPr="00071964">
              <w:rPr>
                <w:rFonts w:eastAsia="Calibri"/>
                <w:b/>
                <w:lang w:val="uk-UA" w:eastAsia="en-US"/>
              </w:rPr>
              <w:t>ої</w:t>
            </w:r>
            <w:r w:rsidRPr="00071964">
              <w:rPr>
                <w:rFonts w:eastAsia="Calibri"/>
                <w:b/>
                <w:lang w:eastAsia="en-US"/>
              </w:rPr>
              <w:t xml:space="preserve"> особи</w:t>
            </w:r>
          </w:p>
          <w:p w:rsidR="00071964" w:rsidRPr="00071964" w:rsidRDefault="00071964" w:rsidP="00071964">
            <w:pPr>
              <w:spacing w:after="200" w:line="276" w:lineRule="auto"/>
              <w:rPr>
                <w:rFonts w:eastAsia="Calibri"/>
                <w:b/>
                <w:bCs/>
                <w:noProof/>
                <w:color w:val="0000FF"/>
                <w:lang w:val="uk-UA" w:eastAsia="en-US"/>
              </w:rPr>
            </w:pPr>
            <w:r w:rsidRPr="00071964">
              <w:rPr>
                <w:rFonts w:eastAsia="Calibri"/>
                <w:b/>
                <w:bCs/>
                <w:noProof/>
                <w:lang w:eastAsia="en-US"/>
              </w:rPr>
              <w:t xml:space="preserve">протокол  </w:t>
            </w:r>
            <w:r w:rsidRPr="00071964">
              <w:rPr>
                <w:rFonts w:eastAsia="Calibri"/>
                <w:b/>
                <w:bCs/>
                <w:noProof/>
                <w:color w:val="0000FF"/>
                <w:lang w:eastAsia="en-US"/>
              </w:rPr>
              <w:t xml:space="preserve">№ </w:t>
            </w:r>
            <w:r w:rsidRPr="00071964">
              <w:rPr>
                <w:rFonts w:eastAsia="Calibri"/>
                <w:b/>
                <w:bCs/>
                <w:noProof/>
                <w:color w:val="0000FF"/>
                <w:lang w:val="uk-UA" w:eastAsia="en-US"/>
              </w:rPr>
              <w:t xml:space="preserve">31 </w:t>
            </w:r>
            <w:r w:rsidRPr="00071964">
              <w:rPr>
                <w:rFonts w:eastAsia="Calibri"/>
                <w:b/>
                <w:bCs/>
                <w:noProof/>
                <w:color w:val="0000FF"/>
                <w:lang w:eastAsia="en-US"/>
              </w:rPr>
              <w:t xml:space="preserve">від </w:t>
            </w:r>
            <w:r w:rsidRPr="00071964">
              <w:rPr>
                <w:rFonts w:eastAsia="Calibri"/>
                <w:b/>
                <w:bCs/>
                <w:noProof/>
                <w:color w:val="0000FF"/>
                <w:lang w:val="uk-UA" w:eastAsia="en-US"/>
              </w:rPr>
              <w:t>01</w:t>
            </w:r>
            <w:r w:rsidRPr="00071964">
              <w:rPr>
                <w:rFonts w:eastAsia="Calibri"/>
                <w:b/>
                <w:bCs/>
                <w:noProof/>
                <w:color w:val="0000FF"/>
                <w:lang w:eastAsia="en-US"/>
              </w:rPr>
              <w:t>.</w:t>
            </w:r>
            <w:r w:rsidRPr="00071964">
              <w:rPr>
                <w:rFonts w:eastAsia="Calibri"/>
                <w:b/>
                <w:bCs/>
                <w:noProof/>
                <w:color w:val="0000FF"/>
                <w:lang w:val="uk-UA" w:eastAsia="en-US"/>
              </w:rPr>
              <w:t>03</w:t>
            </w:r>
            <w:r w:rsidRPr="00071964">
              <w:rPr>
                <w:rFonts w:eastAsia="Calibri"/>
                <w:b/>
                <w:bCs/>
                <w:noProof/>
                <w:color w:val="0000FF"/>
                <w:lang w:eastAsia="en-US"/>
              </w:rPr>
              <w:t xml:space="preserve">.2024 </w:t>
            </w:r>
            <w:r w:rsidRPr="00071964">
              <w:rPr>
                <w:rFonts w:eastAsia="Calibri"/>
                <w:b/>
                <w:bCs/>
                <w:noProof/>
                <w:lang w:eastAsia="en-US"/>
              </w:rPr>
              <w:t>року</w:t>
            </w:r>
          </w:p>
          <w:p w:rsidR="00071964" w:rsidRPr="00071964" w:rsidRDefault="00071964" w:rsidP="00071964">
            <w:pPr>
              <w:spacing w:after="200" w:line="276" w:lineRule="auto"/>
              <w:rPr>
                <w:rFonts w:eastAsia="Calibri"/>
                <w:b/>
                <w:bCs/>
                <w:noProof/>
                <w:lang w:val="uk-UA" w:eastAsia="en-US"/>
              </w:rPr>
            </w:pPr>
          </w:p>
        </w:tc>
      </w:tr>
      <w:tr w:rsidR="00071964" w:rsidRPr="00071964" w:rsidTr="00BE22B1">
        <w:tc>
          <w:tcPr>
            <w:tcW w:w="4923" w:type="dxa"/>
            <w:tcBorders>
              <w:top w:val="nil"/>
              <w:left w:val="nil"/>
              <w:bottom w:val="nil"/>
              <w:right w:val="nil"/>
            </w:tcBorders>
          </w:tcPr>
          <w:p w:rsidR="00071964" w:rsidRPr="00071964" w:rsidRDefault="00071964" w:rsidP="00071964">
            <w:pPr>
              <w:spacing w:after="200" w:line="276" w:lineRule="auto"/>
              <w:rPr>
                <w:rFonts w:eastAsia="Calibri"/>
                <w:b/>
                <w:bCs/>
                <w:sz w:val="28"/>
                <w:szCs w:val="28"/>
                <w:lang w:eastAsia="en-US"/>
              </w:rPr>
            </w:pPr>
          </w:p>
        </w:tc>
        <w:tc>
          <w:tcPr>
            <w:tcW w:w="4395" w:type="dxa"/>
            <w:tcBorders>
              <w:top w:val="nil"/>
              <w:left w:val="nil"/>
              <w:bottom w:val="nil"/>
              <w:right w:val="nil"/>
            </w:tcBorders>
          </w:tcPr>
          <w:p w:rsidR="00071964" w:rsidRPr="00071964" w:rsidRDefault="00071964" w:rsidP="00071964">
            <w:pPr>
              <w:spacing w:after="200" w:line="276" w:lineRule="auto"/>
              <w:rPr>
                <w:rFonts w:eastAsia="Calibri"/>
                <w:b/>
                <w:bCs/>
                <w:sz w:val="28"/>
                <w:szCs w:val="28"/>
                <w:lang w:val="uk-UA" w:eastAsia="en-US"/>
              </w:rPr>
            </w:pPr>
            <w:r w:rsidRPr="00071964">
              <w:rPr>
                <w:rFonts w:eastAsia="Calibri"/>
                <w:b/>
                <w:bCs/>
                <w:sz w:val="28"/>
                <w:szCs w:val="28"/>
                <w:lang w:eastAsia="en-US"/>
              </w:rPr>
              <w:t>________</w:t>
            </w:r>
            <w:r w:rsidRPr="00071964">
              <w:rPr>
                <w:rFonts w:eastAsia="Calibri"/>
                <w:b/>
                <w:bCs/>
                <w:sz w:val="28"/>
                <w:szCs w:val="28"/>
                <w:lang w:val="uk-UA" w:eastAsia="en-US"/>
              </w:rPr>
              <w:t xml:space="preserve"> Сергій ЧЕЧЕНЄВ</w:t>
            </w:r>
          </w:p>
        </w:tc>
      </w:tr>
      <w:tr w:rsidR="00071964" w:rsidRPr="00071964" w:rsidTr="00BE22B1">
        <w:tc>
          <w:tcPr>
            <w:tcW w:w="4923" w:type="dxa"/>
            <w:tcBorders>
              <w:top w:val="nil"/>
              <w:left w:val="nil"/>
              <w:bottom w:val="nil"/>
              <w:right w:val="nil"/>
            </w:tcBorders>
          </w:tcPr>
          <w:p w:rsidR="00071964" w:rsidRPr="00071964" w:rsidRDefault="00071964" w:rsidP="00071964">
            <w:pPr>
              <w:spacing w:after="200" w:line="276" w:lineRule="auto"/>
              <w:rPr>
                <w:rFonts w:eastAsia="Calibri"/>
                <w:b/>
                <w:bCs/>
                <w:sz w:val="28"/>
                <w:szCs w:val="28"/>
                <w:lang w:eastAsia="en-US"/>
              </w:rPr>
            </w:pPr>
          </w:p>
        </w:tc>
        <w:tc>
          <w:tcPr>
            <w:tcW w:w="4395" w:type="dxa"/>
            <w:tcBorders>
              <w:top w:val="nil"/>
              <w:left w:val="nil"/>
              <w:bottom w:val="nil"/>
              <w:right w:val="nil"/>
            </w:tcBorders>
          </w:tcPr>
          <w:p w:rsidR="00071964" w:rsidRPr="00071964" w:rsidRDefault="00071964" w:rsidP="00071964">
            <w:pPr>
              <w:spacing w:after="200" w:line="276" w:lineRule="auto"/>
              <w:rPr>
                <w:rFonts w:eastAsia="Calibri"/>
                <w:sz w:val="28"/>
                <w:szCs w:val="28"/>
                <w:lang w:eastAsia="en-US"/>
              </w:rPr>
            </w:pPr>
          </w:p>
        </w:tc>
      </w:tr>
    </w:tbl>
    <w:p w:rsidR="00071964" w:rsidRPr="00071964" w:rsidRDefault="00071964" w:rsidP="00071964">
      <w:pPr>
        <w:spacing w:after="200" w:line="276" w:lineRule="auto"/>
        <w:ind w:left="320"/>
        <w:jc w:val="center"/>
        <w:rPr>
          <w:rFonts w:eastAsia="Calibri"/>
          <w:sz w:val="22"/>
          <w:szCs w:val="22"/>
          <w:lang w:eastAsia="en-US"/>
        </w:rPr>
      </w:pPr>
      <w:r w:rsidRPr="00071964">
        <w:rPr>
          <w:rFonts w:eastAsia="Calibri"/>
          <w:sz w:val="22"/>
          <w:szCs w:val="22"/>
          <w:lang w:eastAsia="en-US"/>
        </w:rPr>
        <w:t xml:space="preserve">                   </w:t>
      </w:r>
    </w:p>
    <w:p w:rsidR="00071964" w:rsidRPr="00071964" w:rsidRDefault="00071964" w:rsidP="00071964">
      <w:pPr>
        <w:spacing w:after="200" w:line="276" w:lineRule="auto"/>
        <w:ind w:left="320"/>
        <w:jc w:val="center"/>
        <w:rPr>
          <w:rFonts w:eastAsia="Calibri"/>
          <w:sz w:val="22"/>
          <w:szCs w:val="22"/>
          <w:lang w:eastAsia="en-US"/>
        </w:rPr>
      </w:pPr>
    </w:p>
    <w:p w:rsidR="00071964" w:rsidRDefault="00071964" w:rsidP="00071964">
      <w:pPr>
        <w:spacing w:after="200" w:line="276" w:lineRule="auto"/>
        <w:ind w:left="320"/>
        <w:jc w:val="center"/>
        <w:rPr>
          <w:rFonts w:eastAsia="Calibri"/>
          <w:sz w:val="22"/>
          <w:szCs w:val="22"/>
          <w:lang w:eastAsia="en-US"/>
        </w:rPr>
      </w:pPr>
    </w:p>
    <w:p w:rsidR="00071964" w:rsidRPr="00071964" w:rsidRDefault="00071964" w:rsidP="00071964">
      <w:pPr>
        <w:spacing w:after="200" w:line="276" w:lineRule="auto"/>
        <w:ind w:left="320"/>
        <w:jc w:val="center"/>
        <w:rPr>
          <w:rFonts w:eastAsia="Calibri"/>
          <w:sz w:val="22"/>
          <w:szCs w:val="22"/>
          <w:lang w:eastAsia="en-US"/>
        </w:rPr>
      </w:pPr>
      <w:r w:rsidRPr="00071964">
        <w:rPr>
          <w:rFonts w:eastAsia="Calibri"/>
          <w:sz w:val="22"/>
          <w:szCs w:val="22"/>
          <w:lang w:eastAsia="en-US"/>
        </w:rPr>
        <w:t xml:space="preserve">                                                             </w:t>
      </w:r>
    </w:p>
    <w:p w:rsidR="00071964" w:rsidRPr="00071964" w:rsidRDefault="00071964" w:rsidP="00071964">
      <w:pPr>
        <w:autoSpaceDE w:val="0"/>
        <w:autoSpaceDN w:val="0"/>
        <w:adjustRightInd w:val="0"/>
        <w:spacing w:after="120" w:line="276" w:lineRule="auto"/>
        <w:jc w:val="right"/>
        <w:rPr>
          <w:rFonts w:eastAsia="Calibri"/>
          <w:b/>
          <w:bCs/>
          <w:sz w:val="16"/>
          <w:szCs w:val="16"/>
          <w:lang w:eastAsia="en-US"/>
        </w:rPr>
      </w:pPr>
    </w:p>
    <w:p w:rsidR="00071964" w:rsidRPr="00071964" w:rsidRDefault="00071964" w:rsidP="00071964">
      <w:pPr>
        <w:jc w:val="center"/>
        <w:rPr>
          <w:b/>
          <w:color w:val="0000FF"/>
          <w:sz w:val="40"/>
          <w:szCs w:val="40"/>
          <w:lang w:val="uk-UA" w:eastAsia="uk-UA" w:bidi="he-IL"/>
        </w:rPr>
      </w:pPr>
      <w:r w:rsidRPr="00071964">
        <w:rPr>
          <w:b/>
          <w:color w:val="0000FF"/>
          <w:sz w:val="40"/>
          <w:szCs w:val="40"/>
          <w:lang w:val="uk-UA" w:eastAsia="uk-UA" w:bidi="he-IL"/>
        </w:rPr>
        <w:t xml:space="preserve">ТЕНДЕРНА ДОКУМЕНТАЦІЯ </w:t>
      </w:r>
    </w:p>
    <w:p w:rsidR="00071964" w:rsidRPr="00071964" w:rsidRDefault="00071964" w:rsidP="00071964">
      <w:pPr>
        <w:jc w:val="center"/>
        <w:rPr>
          <w:b/>
          <w:color w:val="0000FF"/>
          <w:sz w:val="40"/>
          <w:szCs w:val="40"/>
          <w:lang w:val="uk-UA" w:eastAsia="uk-UA" w:bidi="he-IL"/>
        </w:rPr>
      </w:pPr>
      <w:r w:rsidRPr="00071964">
        <w:rPr>
          <w:b/>
          <w:color w:val="0000FF"/>
          <w:sz w:val="40"/>
          <w:szCs w:val="40"/>
          <w:lang w:val="uk-UA" w:eastAsia="uk-UA" w:bidi="he-IL"/>
        </w:rPr>
        <w:t xml:space="preserve">щодо проведення процедури </w:t>
      </w:r>
    </w:p>
    <w:p w:rsidR="00071964" w:rsidRPr="00071964" w:rsidRDefault="00071964" w:rsidP="00071964">
      <w:pPr>
        <w:jc w:val="center"/>
        <w:rPr>
          <w:b/>
          <w:color w:val="0000FF"/>
          <w:sz w:val="40"/>
          <w:szCs w:val="40"/>
          <w:lang w:val="uk-UA" w:eastAsia="uk-UA" w:bidi="he-IL"/>
        </w:rPr>
      </w:pPr>
      <w:r w:rsidRPr="00071964">
        <w:rPr>
          <w:b/>
          <w:color w:val="0000FF"/>
          <w:sz w:val="40"/>
          <w:szCs w:val="40"/>
          <w:lang w:val="uk-UA" w:eastAsia="uk-UA" w:bidi="he-IL"/>
        </w:rPr>
        <w:t>відкритих торгів з особливостями</w:t>
      </w:r>
    </w:p>
    <w:p w:rsidR="00071964" w:rsidRPr="00071964" w:rsidRDefault="00071964" w:rsidP="00071964">
      <w:pPr>
        <w:jc w:val="center"/>
        <w:rPr>
          <w:b/>
          <w:color w:val="0000FF"/>
          <w:sz w:val="40"/>
          <w:szCs w:val="40"/>
          <w:lang w:val="uk-UA" w:eastAsia="uk-UA" w:bidi="he-IL"/>
        </w:rPr>
      </w:pPr>
      <w:r w:rsidRPr="00071964">
        <w:rPr>
          <w:b/>
          <w:color w:val="0000FF"/>
          <w:sz w:val="40"/>
          <w:szCs w:val="40"/>
          <w:lang w:val="uk-UA" w:eastAsia="uk-UA" w:bidi="he-IL"/>
        </w:rPr>
        <w:t>ДК 021:2015 код 48730000-4 Пакети програмного забезпечення для забезпечення безпеки (Впровадження системи кібербезпеки підприємства)</w:t>
      </w:r>
    </w:p>
    <w:p w:rsidR="00071964" w:rsidRPr="00071964" w:rsidRDefault="00071964" w:rsidP="00071964">
      <w:pPr>
        <w:jc w:val="center"/>
        <w:rPr>
          <w:b/>
          <w:color w:val="0000FF"/>
          <w:sz w:val="40"/>
          <w:szCs w:val="40"/>
          <w:lang w:val="uk-UA" w:eastAsia="uk-UA" w:bidi="he-IL"/>
        </w:rPr>
      </w:pPr>
    </w:p>
    <w:p w:rsidR="00071964" w:rsidRPr="00071964" w:rsidRDefault="00071964" w:rsidP="00071964">
      <w:pPr>
        <w:autoSpaceDE w:val="0"/>
        <w:autoSpaceDN w:val="0"/>
        <w:adjustRightInd w:val="0"/>
        <w:spacing w:after="120" w:line="276" w:lineRule="auto"/>
        <w:jc w:val="center"/>
        <w:rPr>
          <w:sz w:val="28"/>
          <w:szCs w:val="28"/>
          <w:lang w:val="uk-UA"/>
        </w:rPr>
      </w:pPr>
      <w:r w:rsidRPr="00071964">
        <w:rPr>
          <w:i/>
          <w:sz w:val="28"/>
          <w:szCs w:val="28"/>
          <w:lang w:val="uk-UA"/>
        </w:rPr>
        <w:t xml:space="preserve">(Інвестиційна програма АТ «ВІННИЦЯОБЛЕНЕРГО» 2024 р., </w:t>
      </w:r>
      <w:r w:rsidRPr="00071964">
        <w:rPr>
          <w:i/>
          <w:sz w:val="28"/>
          <w:szCs w:val="28"/>
          <w:lang w:val="en-US"/>
        </w:rPr>
        <w:t>I</w:t>
      </w:r>
      <w:r w:rsidRPr="00071964">
        <w:rPr>
          <w:i/>
          <w:sz w:val="28"/>
          <w:szCs w:val="28"/>
          <w:lang w:val="uk-UA"/>
        </w:rPr>
        <w:t>V розділ, п.</w:t>
      </w:r>
      <w:r w:rsidRPr="00071964">
        <w:rPr>
          <w:i/>
          <w:sz w:val="28"/>
          <w:szCs w:val="28"/>
          <w:lang w:val="en-US"/>
        </w:rPr>
        <w:t>I</w:t>
      </w:r>
      <w:r w:rsidRPr="00071964">
        <w:rPr>
          <w:i/>
          <w:sz w:val="28"/>
          <w:szCs w:val="28"/>
          <w:lang w:val="uk-UA"/>
        </w:rPr>
        <w:t>V.3.2.1</w:t>
      </w:r>
      <w:r w:rsidRPr="00071964">
        <w:rPr>
          <w:sz w:val="28"/>
          <w:szCs w:val="28"/>
          <w:lang w:val="uk-UA"/>
        </w:rPr>
        <w:t>)</w:t>
      </w:r>
    </w:p>
    <w:p w:rsidR="00071964" w:rsidRPr="00071964" w:rsidRDefault="00071964" w:rsidP="00071964">
      <w:pPr>
        <w:autoSpaceDE w:val="0"/>
        <w:autoSpaceDN w:val="0"/>
        <w:adjustRightInd w:val="0"/>
        <w:spacing w:after="120" w:line="276" w:lineRule="auto"/>
        <w:jc w:val="center"/>
        <w:rPr>
          <w:i/>
          <w:sz w:val="28"/>
          <w:szCs w:val="28"/>
          <w:lang w:val="uk-UA"/>
        </w:rPr>
      </w:pPr>
    </w:p>
    <w:p w:rsidR="00071964" w:rsidRPr="00071964" w:rsidRDefault="00071964" w:rsidP="00071964">
      <w:pPr>
        <w:autoSpaceDE w:val="0"/>
        <w:autoSpaceDN w:val="0"/>
        <w:adjustRightInd w:val="0"/>
        <w:spacing w:after="120" w:line="276" w:lineRule="auto"/>
        <w:jc w:val="center"/>
        <w:rPr>
          <w:i/>
          <w:sz w:val="28"/>
          <w:szCs w:val="28"/>
          <w:lang w:val="uk-UA"/>
        </w:rPr>
      </w:pPr>
    </w:p>
    <w:p w:rsidR="00071964" w:rsidRPr="00071964" w:rsidRDefault="00071964" w:rsidP="00071964">
      <w:pPr>
        <w:autoSpaceDE w:val="0"/>
        <w:autoSpaceDN w:val="0"/>
        <w:adjustRightInd w:val="0"/>
        <w:spacing w:after="120" w:line="276" w:lineRule="auto"/>
        <w:jc w:val="center"/>
        <w:rPr>
          <w:rFonts w:eastAsia="Calibri"/>
          <w:b/>
          <w:bCs/>
          <w:sz w:val="28"/>
          <w:szCs w:val="28"/>
          <w:lang w:val="uk-UA" w:eastAsia="en-US"/>
        </w:rPr>
      </w:pPr>
    </w:p>
    <w:p w:rsidR="00071964" w:rsidRDefault="00071964" w:rsidP="00071964">
      <w:pPr>
        <w:autoSpaceDE w:val="0"/>
        <w:autoSpaceDN w:val="0"/>
        <w:adjustRightInd w:val="0"/>
        <w:spacing w:after="120" w:line="276" w:lineRule="auto"/>
        <w:jc w:val="center"/>
        <w:rPr>
          <w:rFonts w:eastAsia="Calibri"/>
          <w:b/>
          <w:bCs/>
          <w:sz w:val="28"/>
          <w:szCs w:val="28"/>
          <w:lang w:val="uk-UA" w:eastAsia="en-US"/>
        </w:rPr>
      </w:pPr>
    </w:p>
    <w:p w:rsidR="00071964" w:rsidRDefault="00071964" w:rsidP="00071964">
      <w:pPr>
        <w:autoSpaceDE w:val="0"/>
        <w:autoSpaceDN w:val="0"/>
        <w:adjustRightInd w:val="0"/>
        <w:spacing w:after="120" w:line="276" w:lineRule="auto"/>
        <w:jc w:val="center"/>
        <w:rPr>
          <w:rFonts w:eastAsia="Calibri"/>
          <w:b/>
          <w:bCs/>
          <w:sz w:val="28"/>
          <w:szCs w:val="28"/>
          <w:lang w:val="uk-UA" w:eastAsia="en-US"/>
        </w:rPr>
      </w:pPr>
    </w:p>
    <w:p w:rsidR="00071964" w:rsidRPr="00071964" w:rsidRDefault="00071964" w:rsidP="00071964">
      <w:pPr>
        <w:autoSpaceDE w:val="0"/>
        <w:autoSpaceDN w:val="0"/>
        <w:adjustRightInd w:val="0"/>
        <w:spacing w:after="120" w:line="276" w:lineRule="auto"/>
        <w:jc w:val="center"/>
        <w:rPr>
          <w:rFonts w:eastAsia="Calibri"/>
          <w:b/>
          <w:bCs/>
          <w:sz w:val="28"/>
          <w:szCs w:val="28"/>
          <w:lang w:val="uk-UA" w:eastAsia="en-US"/>
        </w:rPr>
      </w:pPr>
    </w:p>
    <w:p w:rsidR="00071964" w:rsidRPr="00071964" w:rsidRDefault="00071964" w:rsidP="00071964">
      <w:pPr>
        <w:autoSpaceDE w:val="0"/>
        <w:autoSpaceDN w:val="0"/>
        <w:adjustRightInd w:val="0"/>
        <w:spacing w:after="120" w:line="276" w:lineRule="auto"/>
        <w:jc w:val="center"/>
        <w:rPr>
          <w:rFonts w:eastAsia="Calibri"/>
          <w:b/>
          <w:bCs/>
          <w:sz w:val="28"/>
          <w:szCs w:val="28"/>
          <w:lang w:val="uk-UA" w:eastAsia="en-US"/>
        </w:rPr>
      </w:pPr>
    </w:p>
    <w:p w:rsidR="00071964" w:rsidRPr="00071964" w:rsidRDefault="00071964" w:rsidP="00071964">
      <w:pPr>
        <w:autoSpaceDE w:val="0"/>
        <w:autoSpaceDN w:val="0"/>
        <w:adjustRightInd w:val="0"/>
        <w:spacing w:after="120" w:line="276" w:lineRule="auto"/>
        <w:jc w:val="center"/>
        <w:rPr>
          <w:rFonts w:eastAsia="Calibri"/>
          <w:b/>
          <w:bCs/>
          <w:sz w:val="28"/>
          <w:szCs w:val="28"/>
          <w:lang w:val="uk-UA" w:eastAsia="en-US"/>
        </w:rPr>
      </w:pPr>
      <w:r w:rsidRPr="00071964">
        <w:rPr>
          <w:rFonts w:eastAsia="Calibri"/>
          <w:b/>
          <w:bCs/>
          <w:sz w:val="28"/>
          <w:szCs w:val="28"/>
          <w:lang w:val="uk-UA" w:eastAsia="en-US"/>
        </w:rPr>
        <w:t>м. Вінниця –  2024</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13"/>
        <w:gridCol w:w="304"/>
        <w:gridCol w:w="3165"/>
        <w:gridCol w:w="5589"/>
      </w:tblGrid>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71964" w:rsidRPr="00071964" w:rsidRDefault="00071964" w:rsidP="00071964">
            <w:pPr>
              <w:jc w:val="center"/>
            </w:pPr>
            <w:r w:rsidRPr="00071964">
              <w:rPr>
                <w:b/>
                <w:bCs/>
                <w:color w:val="000000"/>
              </w:rPr>
              <w:lastRenderedPageBreak/>
              <w:t>№</w:t>
            </w:r>
          </w:p>
        </w:tc>
        <w:tc>
          <w:tcPr>
            <w:tcW w:w="875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71964" w:rsidRPr="00071964" w:rsidRDefault="00071964" w:rsidP="00071964">
            <w:pPr>
              <w:jc w:val="center"/>
            </w:pPr>
            <w:r w:rsidRPr="00071964">
              <w:rPr>
                <w:b/>
                <w:bCs/>
                <w:color w:val="000000"/>
              </w:rPr>
              <w:t>Розділ І. Загальні положення</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964" w:rsidRPr="00071964" w:rsidRDefault="00071964" w:rsidP="00071964">
            <w:pPr>
              <w:jc w:val="center"/>
            </w:pPr>
            <w:r w:rsidRPr="00071964">
              <w:rPr>
                <w:color w:val="000000"/>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964" w:rsidRPr="00071964" w:rsidRDefault="00071964" w:rsidP="00071964">
            <w:pPr>
              <w:jc w:val="center"/>
            </w:pPr>
            <w:r w:rsidRPr="00071964">
              <w:rPr>
                <w:color w:val="000000"/>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964" w:rsidRPr="00071964" w:rsidRDefault="00071964" w:rsidP="00071964">
            <w:pPr>
              <w:jc w:val="center"/>
            </w:pPr>
            <w:r w:rsidRPr="00071964">
              <w:rPr>
                <w:color w:val="000000"/>
              </w:rPr>
              <w:t>3</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964" w:rsidRPr="00071964" w:rsidRDefault="00071964" w:rsidP="00071964">
            <w:pPr>
              <w:jc w:val="both"/>
            </w:pPr>
            <w:r w:rsidRPr="00071964">
              <w:rPr>
                <w:color w:val="000000"/>
              </w:rPr>
              <w:t xml:space="preserve">Тендерну документацію </w:t>
            </w:r>
            <w:r w:rsidRPr="00071964">
              <w:rPr>
                <w:color w:val="000000"/>
                <w:lang w:val="uk-UA"/>
              </w:rPr>
              <w:t xml:space="preserve">(далі ТД) </w:t>
            </w:r>
            <w:r w:rsidRPr="00071964">
              <w:rPr>
                <w:color w:val="000000"/>
              </w:rPr>
              <w:t>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Інформація про замовника торгів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color w:val="000000"/>
              </w:rPr>
              <w:t>2.1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widowControl w:val="0"/>
              <w:spacing w:beforeLines="50" w:before="120" w:afterLines="50" w:after="120"/>
              <w:contextualSpacing/>
              <w:jc w:val="both"/>
              <w:rPr>
                <w:rFonts w:eastAsia="Calibri"/>
              </w:rPr>
            </w:pPr>
            <w:r w:rsidRPr="00071964">
              <w:rPr>
                <w:rFonts w:eastAsia="Calibri"/>
              </w:rPr>
              <w:t xml:space="preserve">АКЦІОНЕРНЕ ТОВАРИСТВО </w:t>
            </w:r>
          </w:p>
          <w:p w:rsidR="00071964" w:rsidRPr="00071964" w:rsidRDefault="00071964" w:rsidP="00071964">
            <w:pPr>
              <w:widowControl w:val="0"/>
              <w:spacing w:beforeLines="50" w:before="120" w:afterLines="50" w:after="120"/>
              <w:contextualSpacing/>
              <w:jc w:val="both"/>
              <w:rPr>
                <w:rFonts w:eastAsia="Calibri"/>
                <w:lang w:eastAsia="uk-UA"/>
              </w:rPr>
            </w:pPr>
            <w:r w:rsidRPr="00071964">
              <w:rPr>
                <w:rFonts w:eastAsia="Calibri"/>
              </w:rPr>
              <w:t>«ВІННИЦЯОБЛЕНЕРГО»</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color w:val="000000"/>
              </w:rPr>
              <w:t>2.2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місцезнаходження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widowControl w:val="0"/>
              <w:spacing w:beforeLines="50" w:before="120" w:afterLines="50" w:after="120"/>
              <w:contextualSpacing/>
              <w:jc w:val="both"/>
              <w:rPr>
                <w:rFonts w:eastAsia="Calibri"/>
                <w:lang w:eastAsia="uk-UA"/>
              </w:rPr>
            </w:pPr>
            <w:r w:rsidRPr="00071964">
              <w:rPr>
                <w:rFonts w:eastAsia="Calibri"/>
                <w:lang w:eastAsia="uk-UA"/>
              </w:rPr>
              <w:t xml:space="preserve">Україна, </w:t>
            </w:r>
            <w:smartTag w:uri="urn:schemas-microsoft-com:office:smarttags" w:element="metricconverter">
              <w:smartTagPr>
                <w:attr w:name="ProductID" w:val="21050, м"/>
              </w:smartTagPr>
              <w:r w:rsidRPr="00071964">
                <w:rPr>
                  <w:rFonts w:eastAsia="Calibri"/>
                </w:rPr>
                <w:t>21050, м</w:t>
              </w:r>
            </w:smartTag>
            <w:r w:rsidRPr="00071964">
              <w:rPr>
                <w:rFonts w:eastAsia="Calibri"/>
              </w:rPr>
              <w:t>. Вінниця, вул. Магістратська, 2</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color w:val="000000"/>
              </w:rPr>
              <w:t>2.3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autoSpaceDE w:val="0"/>
              <w:autoSpaceDN w:val="0"/>
              <w:adjustRightInd w:val="0"/>
              <w:spacing w:line="276" w:lineRule="auto"/>
              <w:rPr>
                <w:rFonts w:eastAsia="Calibri"/>
                <w:lang w:val="uk-UA" w:eastAsia="uk-UA"/>
              </w:rPr>
            </w:pPr>
            <w:r w:rsidRPr="00071964">
              <w:rPr>
                <w:rFonts w:eastAsia="Calibri"/>
                <w:lang w:val="uk-UA" w:eastAsia="uk-UA"/>
              </w:rPr>
              <w:t xml:space="preserve">Відповідальним по предмету закупівлі призначений начальник служби технічної підтримки Тягун Т. А., телефон для зв’язку (0432) 65-96-17       </w:t>
            </w:r>
          </w:p>
          <w:p w:rsidR="00071964" w:rsidRPr="00071964" w:rsidRDefault="00071964" w:rsidP="00071964">
            <w:pPr>
              <w:autoSpaceDE w:val="0"/>
              <w:autoSpaceDN w:val="0"/>
              <w:adjustRightInd w:val="0"/>
              <w:spacing w:line="276" w:lineRule="auto"/>
              <w:rPr>
                <w:rFonts w:eastAsia="Calibri"/>
                <w:lang w:val="uk-UA" w:eastAsia="uk-UA"/>
              </w:rPr>
            </w:pPr>
            <w:r w:rsidRPr="00071964">
              <w:rPr>
                <w:rFonts w:eastAsia="Calibri"/>
                <w:lang w:val="uk-UA" w:eastAsia="uk-UA"/>
              </w:rPr>
              <w:t>З організаційних питань:</w:t>
            </w:r>
          </w:p>
          <w:p w:rsidR="00071964" w:rsidRPr="00071964" w:rsidRDefault="00071964" w:rsidP="00071964">
            <w:pPr>
              <w:autoSpaceDE w:val="0"/>
              <w:autoSpaceDN w:val="0"/>
              <w:adjustRightInd w:val="0"/>
              <w:spacing w:line="276" w:lineRule="auto"/>
              <w:rPr>
                <w:rFonts w:eastAsia="Calibri"/>
                <w:lang w:eastAsia="uk-UA"/>
              </w:rPr>
            </w:pPr>
            <w:r w:rsidRPr="00071964">
              <w:rPr>
                <w:rFonts w:eastAsia="Calibri"/>
                <w:lang w:val="uk-UA" w:eastAsia="uk-UA"/>
              </w:rPr>
              <w:t xml:space="preserve"> - </w:t>
            </w:r>
            <w:r w:rsidRPr="00071964">
              <w:rPr>
                <w:rFonts w:eastAsia="Calibri"/>
                <w:lang w:val="uk-UA" w:eastAsia="en-US"/>
              </w:rPr>
              <w:t>Гринішин Андрій Анатолійович, начальник відділу з закупівель товарів, м. Вінниця, вул. Магістратська, 2, 21050, каб. №528 , телефон/факс (0432) 65-95-76</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rPr>
                <w:lang w:val="uk-UA"/>
              </w:rPr>
            </w:pPr>
            <w:r w:rsidRPr="00071964">
              <w:rPr>
                <w:rFonts w:eastAsia="Calibri"/>
                <w:b/>
                <w:lang w:eastAsia="uk-UA"/>
              </w:rPr>
              <w:t xml:space="preserve">Відкриті торги </w:t>
            </w:r>
            <w:r w:rsidRPr="00071964">
              <w:rPr>
                <w:rFonts w:eastAsia="Calibri"/>
                <w:b/>
                <w:lang w:val="uk-UA" w:eastAsia="uk-UA"/>
              </w:rPr>
              <w:t>з особливостями</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color w:val="000000"/>
              </w:rPr>
              <w:t>4.1</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71964">
              <w:rPr>
                <w:b/>
                <w:color w:val="0000FF"/>
              </w:rPr>
              <w:t xml:space="preserve">ДК 021:2015 код </w:t>
            </w:r>
            <w:r w:rsidRPr="00071964">
              <w:rPr>
                <w:b/>
                <w:color w:val="0000FF"/>
                <w:lang w:val="uk-UA"/>
              </w:rPr>
              <w:t xml:space="preserve"> 48730000-4 Пакети програмного забезпечення для забезпечення безпеки (Впровадження системи кібербезпеки підприємства)</w:t>
            </w:r>
            <w:r w:rsidRPr="00071964">
              <w:rPr>
                <w:b/>
                <w:color w:val="0000FF"/>
              </w:rPr>
              <w:t xml:space="preserve"> </w:t>
            </w:r>
            <w:r w:rsidRPr="00071964">
              <w:rPr>
                <w:b/>
                <w:color w:val="0000FF"/>
                <w:lang w:val="uk-UA"/>
              </w:rPr>
              <w:t xml:space="preserve">(Інвестиційна програма АТ «ВІННИЦЯОБЛЕНЕРГО» 2024 р., IV розділ, п.IV.3.2.1) </w:t>
            </w:r>
          </w:p>
        </w:tc>
      </w:tr>
      <w:tr w:rsidR="00071964" w:rsidRPr="00071964" w:rsidTr="00BE22B1">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color w:val="000000"/>
              </w:rPr>
              <w:t>4.2</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color w:val="000000"/>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964" w:rsidRPr="00071964" w:rsidRDefault="00071964" w:rsidP="00071964">
            <w:pPr>
              <w:rPr>
                <w:rFonts w:eastAsia="Calibri"/>
                <w:b/>
                <w:color w:val="0000FF"/>
                <w:lang w:val="uk-UA" w:bidi="he-IL"/>
              </w:rPr>
            </w:pPr>
            <w:r w:rsidRPr="00071964">
              <w:rPr>
                <w:rFonts w:eastAsia="Calibri"/>
                <w:b/>
                <w:color w:val="0000FF"/>
                <w:lang w:val="uk-UA" w:bidi="he-IL"/>
              </w:rPr>
              <w:t>Закупівля здійснюється щодо предмету закупівлі в цілому. Поділ предмету закупівлі на лоти не передбачений</w:t>
            </w:r>
          </w:p>
        </w:tc>
      </w:tr>
      <w:tr w:rsidR="00071964" w:rsidRPr="00071964" w:rsidTr="00BE22B1">
        <w:trPr>
          <w:trHeight w:val="2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color w:val="000000"/>
              </w:rPr>
              <w:t>4.3</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964" w:rsidRPr="00071964" w:rsidRDefault="00071964" w:rsidP="00071964">
            <w:pPr>
              <w:spacing w:line="276" w:lineRule="auto"/>
              <w:jc w:val="both"/>
              <w:rPr>
                <w:rFonts w:eastAsia="Calibri"/>
                <w:b/>
                <w:lang w:val="uk-UA" w:eastAsia="en-US"/>
              </w:rPr>
            </w:pPr>
            <w:r w:rsidRPr="00071964">
              <w:rPr>
                <w:rFonts w:eastAsia="Calibri"/>
                <w:b/>
                <w:lang w:val="uk-UA" w:eastAsia="en-US"/>
              </w:rPr>
              <w:t>Кількість:  1 шт.</w:t>
            </w:r>
          </w:p>
          <w:p w:rsidR="00071964" w:rsidRPr="00071964" w:rsidRDefault="00071964" w:rsidP="00071964">
            <w:pPr>
              <w:spacing w:after="200" w:line="276" w:lineRule="auto"/>
              <w:rPr>
                <w:color w:val="000000"/>
              </w:rPr>
            </w:pPr>
            <w:r w:rsidRPr="00071964">
              <w:rPr>
                <w:rFonts w:eastAsia="Calibri"/>
                <w:lang w:eastAsia="en-US"/>
              </w:rPr>
              <w:t xml:space="preserve">Поставка товару здійснюється партіями відповідно до </w:t>
            </w:r>
            <w:r w:rsidRPr="00071964">
              <w:rPr>
                <w:color w:val="000000"/>
              </w:rPr>
              <w:t xml:space="preserve">письмових заявок Покупця, що є невід’ємною частиною Договору. </w:t>
            </w:r>
          </w:p>
          <w:p w:rsidR="00071964" w:rsidRPr="00071964" w:rsidRDefault="00071964" w:rsidP="00071964">
            <w:pPr>
              <w:spacing w:after="200" w:line="276" w:lineRule="auto"/>
              <w:rPr>
                <w:color w:val="000000"/>
              </w:rPr>
            </w:pPr>
            <w:r w:rsidRPr="00071964">
              <w:rPr>
                <w:color w:val="000000"/>
              </w:rPr>
              <w:t xml:space="preserve"> В письмових заявках Покупця вказуються найменування, асортимент, кількість товару в партії </w:t>
            </w:r>
            <w:r w:rsidRPr="00071964">
              <w:rPr>
                <w:color w:val="000000"/>
              </w:rPr>
              <w:lastRenderedPageBreak/>
              <w:t>та місця (пункти) поставки. В якості місць (пунктів) поставки в письмових заявках можуть бути зазначені:</w:t>
            </w:r>
          </w:p>
          <w:p w:rsidR="00071964" w:rsidRPr="00071964" w:rsidRDefault="00071964" w:rsidP="00071964">
            <w:pPr>
              <w:spacing w:after="200" w:line="276" w:lineRule="auto"/>
              <w:rPr>
                <w:color w:val="000000"/>
              </w:rPr>
            </w:pPr>
            <w:r w:rsidRPr="00071964">
              <w:rPr>
                <w:color w:val="000000"/>
              </w:rPr>
              <w:t>- склади структурних підрозділів Покупця, розташовані на території Вінницькій області.</w:t>
            </w:r>
          </w:p>
          <w:p w:rsidR="00071964" w:rsidRPr="00071964" w:rsidRDefault="00071964" w:rsidP="00071964">
            <w:pPr>
              <w:spacing w:before="100" w:after="100"/>
              <w:rPr>
                <w:rFonts w:eastAsia="Calibri"/>
                <w:lang w:val="uk-UA" w:eastAsia="uk-UA"/>
              </w:rPr>
            </w:pPr>
            <w:r w:rsidRPr="00071964">
              <w:rPr>
                <w:color w:val="000000"/>
              </w:rPr>
              <w:t>- окремі об’єкти Покупця</w:t>
            </w:r>
            <w:r w:rsidRPr="00071964">
              <w:rPr>
                <w:rFonts w:eastAsia="Calibri"/>
                <w:lang w:val="uk-UA" w:eastAsia="uk-UA"/>
              </w:rPr>
              <w:t>, розташовані на території Вінницької області.</w:t>
            </w:r>
          </w:p>
          <w:p w:rsidR="00071964" w:rsidRPr="00071964" w:rsidRDefault="00071964" w:rsidP="00071964">
            <w:pPr>
              <w:spacing w:before="100" w:after="100"/>
              <w:rPr>
                <w:rFonts w:eastAsia="Calibri"/>
                <w:lang w:val="uk-UA" w:eastAsia="uk-UA"/>
              </w:rPr>
            </w:pPr>
            <w:r w:rsidRPr="00071964">
              <w:rPr>
                <w:rFonts w:eastAsia="Calibri"/>
                <w:lang w:val="uk-UA" w:eastAsia="uk-UA"/>
              </w:rPr>
              <w:t>м. Вінниця, вул.. Магістратська, 2</w:t>
            </w:r>
          </w:p>
          <w:p w:rsidR="00071964" w:rsidRPr="00071964" w:rsidRDefault="00071964" w:rsidP="00071964">
            <w:pPr>
              <w:spacing w:before="100" w:after="100"/>
              <w:rPr>
                <w:rFonts w:eastAsia="Calibri"/>
                <w:lang w:val="uk-UA" w:eastAsia="uk-UA"/>
              </w:rPr>
            </w:pPr>
          </w:p>
          <w:tbl>
            <w:tblPr>
              <w:tblStyle w:val="af8"/>
              <w:tblW w:w="5744" w:type="dxa"/>
              <w:tblLayout w:type="fixed"/>
              <w:tblLook w:val="04A0" w:firstRow="1" w:lastRow="0" w:firstColumn="1" w:lastColumn="0" w:noHBand="0" w:noVBand="1"/>
            </w:tblPr>
            <w:tblGrid>
              <w:gridCol w:w="580"/>
              <w:gridCol w:w="3558"/>
              <w:gridCol w:w="569"/>
              <w:gridCol w:w="1037"/>
            </w:tblGrid>
            <w:tr w:rsidR="00071964" w:rsidRPr="00071964" w:rsidTr="00BE22B1">
              <w:trPr>
                <w:trHeight w:val="271"/>
              </w:trPr>
              <w:tc>
                <w:tcPr>
                  <w:tcW w:w="5744" w:type="dxa"/>
                  <w:gridSpan w:val="4"/>
                  <w:vAlign w:val="center"/>
                </w:tcPr>
                <w:p w:rsidR="00071964" w:rsidRPr="00071964" w:rsidRDefault="00071964" w:rsidP="00071964">
                  <w:pPr>
                    <w:spacing w:after="200" w:line="276" w:lineRule="auto"/>
                    <w:jc w:val="center"/>
                    <w:rPr>
                      <w:rFonts w:asciiTheme="minorHAnsi" w:eastAsiaTheme="minorHAnsi" w:hAnsiTheme="minorHAnsi" w:cstheme="minorBidi"/>
                      <w:sz w:val="22"/>
                      <w:szCs w:val="22"/>
                      <w:lang w:eastAsia="en-US"/>
                    </w:rPr>
                  </w:pPr>
                  <w:r w:rsidRPr="00071964">
                    <w:rPr>
                      <w:rFonts w:eastAsiaTheme="minorHAnsi"/>
                      <w:b/>
                      <w:color w:val="0000FF"/>
                      <w:lang w:eastAsia="en-US"/>
                    </w:rPr>
                    <w:t>ДК 021:2015 код 48730000-4 Пакети програмного забезпечення для забезпечення безпеки</w:t>
                  </w:r>
                </w:p>
              </w:tc>
            </w:tr>
            <w:tr w:rsidR="00071964" w:rsidRPr="00071964" w:rsidTr="00BE22B1">
              <w:trPr>
                <w:trHeight w:val="271"/>
              </w:trPr>
              <w:tc>
                <w:tcPr>
                  <w:tcW w:w="580" w:type="dxa"/>
                  <w:vAlign w:val="center"/>
                </w:tcPr>
                <w:p w:rsidR="00071964" w:rsidRPr="00071964" w:rsidRDefault="00071964" w:rsidP="00071964">
                  <w:pPr>
                    <w:spacing w:after="200" w:line="276" w:lineRule="auto"/>
                    <w:jc w:val="center"/>
                  </w:pPr>
                  <w:r w:rsidRPr="00071964">
                    <w:t>1</w:t>
                  </w:r>
                </w:p>
              </w:tc>
              <w:tc>
                <w:tcPr>
                  <w:tcW w:w="3558" w:type="dxa"/>
                  <w:shd w:val="clear" w:color="auto" w:fill="auto"/>
                </w:tcPr>
                <w:p w:rsidR="00071964" w:rsidRPr="00071964" w:rsidRDefault="00071964" w:rsidP="00071964">
                  <w:pPr>
                    <w:spacing w:after="200" w:line="276" w:lineRule="auto"/>
                  </w:pPr>
                  <w:r w:rsidRPr="00071964">
                    <w:rPr>
                      <w:rFonts w:eastAsia="Calibri"/>
                      <w:lang w:eastAsia="en-US"/>
                    </w:rPr>
                    <w:t>Матеріали для впровадженння системи кібербезпеки підприємства</w:t>
                  </w:r>
                </w:p>
              </w:tc>
              <w:tc>
                <w:tcPr>
                  <w:tcW w:w="569" w:type="dxa"/>
                  <w:shd w:val="clear" w:color="auto" w:fill="auto"/>
                  <w:vAlign w:val="center"/>
                </w:tcPr>
                <w:p w:rsidR="00071964" w:rsidRPr="00071964" w:rsidRDefault="00071964" w:rsidP="00071964">
                  <w:pPr>
                    <w:spacing w:after="200" w:line="276" w:lineRule="auto"/>
                    <w:jc w:val="center"/>
                  </w:pPr>
                  <w:r w:rsidRPr="00071964">
                    <w:t>шт</w:t>
                  </w:r>
                </w:p>
              </w:tc>
              <w:tc>
                <w:tcPr>
                  <w:tcW w:w="1037" w:type="dxa"/>
                  <w:shd w:val="clear" w:color="auto" w:fill="auto"/>
                  <w:vAlign w:val="center"/>
                </w:tcPr>
                <w:p w:rsidR="00071964" w:rsidRPr="00071964" w:rsidRDefault="00071964" w:rsidP="00071964">
                  <w:pPr>
                    <w:spacing w:after="200" w:line="276" w:lineRule="auto"/>
                    <w:jc w:val="center"/>
                  </w:pPr>
                  <w:r w:rsidRPr="00071964">
                    <w:t>1</w:t>
                  </w:r>
                </w:p>
              </w:tc>
            </w:tr>
          </w:tbl>
          <w:p w:rsidR="00071964" w:rsidRPr="00071964" w:rsidRDefault="00071964" w:rsidP="00071964">
            <w:pPr>
              <w:ind w:left="-23" w:hanging="23"/>
              <w:jc w:val="both"/>
              <w:rPr>
                <w:rFonts w:eastAsia="Calibri"/>
                <w:color w:val="000000"/>
                <w:lang w:val="uk-UA" w:eastAsia="uk-UA"/>
              </w:rPr>
            </w:pP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rPr>
                <w:lang w:val="uk-UA"/>
              </w:rPr>
            </w:pPr>
            <w:r w:rsidRPr="00071964">
              <w:rPr>
                <w:color w:val="000000"/>
              </w:rPr>
              <w:lastRenderedPageBreak/>
              <w:t>4.</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color w:val="000000"/>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rPr>
                <w:rFonts w:eastAsia="Calibri"/>
                <w:color w:val="0000FF"/>
                <w:highlight w:val="yellow"/>
                <w:lang w:val="uk-UA" w:eastAsia="uk-UA"/>
              </w:rPr>
            </w:pPr>
            <w:r w:rsidRPr="00071964">
              <w:rPr>
                <w:b/>
                <w:bCs/>
                <w:color w:val="0000FF"/>
                <w:lang w:val="uk-UA"/>
              </w:rPr>
              <w:t>до 31.10.2024 р.</w:t>
            </w:r>
            <w:r w:rsidRPr="00071964">
              <w:rPr>
                <w:rFonts w:eastAsia="Calibri"/>
                <w:color w:val="0000FF"/>
                <w:lang w:val="uk-UA" w:eastAsia="uk-UA"/>
              </w:rPr>
              <w:t xml:space="preserve"> </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5</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ind w:left="-23" w:hanging="23"/>
              <w:jc w:val="both"/>
            </w:pPr>
            <w:r w:rsidRPr="00071964">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71964" w:rsidRPr="00071964" w:rsidRDefault="00071964" w:rsidP="00071964">
            <w:pPr>
              <w:ind w:left="-23" w:hanging="23"/>
              <w:jc w:val="both"/>
            </w:pPr>
            <w:r w:rsidRPr="00071964">
              <w:t>Замовник забезпечує вільний доступ усіх учасників до інформації про закупівлю, передбаченої Законом.</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6</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ind w:left="-21" w:hanging="21"/>
              <w:jc w:val="both"/>
            </w:pPr>
            <w:r w:rsidRPr="00071964">
              <w:rPr>
                <w:color w:val="000000"/>
              </w:rPr>
              <w:t>6.1. Валютою тендерної пропозиції є національна валюта України - гривня.</w:t>
            </w:r>
          </w:p>
          <w:p w:rsidR="00071964" w:rsidRPr="00071964" w:rsidRDefault="00071964" w:rsidP="00071964">
            <w:pPr>
              <w:ind w:left="-23" w:hanging="23"/>
              <w:jc w:val="both"/>
            </w:pPr>
            <w:r w:rsidRPr="00071964">
              <w:rPr>
                <w:rFonts w:eastAsia="Calibri"/>
                <w:color w:val="000000"/>
              </w:rPr>
              <w:t xml:space="preserve">У разі якщо учасником процедури закупівлі є нерезидент,  такий </w:t>
            </w:r>
            <w:r w:rsidRPr="00071964">
              <w:rPr>
                <w:rFonts w:eastAsia="Calibri"/>
                <w:color w:val="000000"/>
                <w:lang w:val="uk-UA"/>
              </w:rPr>
              <w:t>у</w:t>
            </w:r>
            <w:r w:rsidRPr="00071964">
              <w:rPr>
                <w:rFonts w:eastAsia="Calibri"/>
                <w:color w:val="000000"/>
              </w:rPr>
              <w:t>часник зазначає ціну пропозиції в електронній системі закупівель у валюті – гривня.</w:t>
            </w:r>
          </w:p>
        </w:tc>
      </w:tr>
      <w:tr w:rsidR="00071964" w:rsidRPr="00071964" w:rsidTr="00BE22B1">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7</w:t>
            </w:r>
          </w:p>
        </w:tc>
        <w:tc>
          <w:tcPr>
            <w:tcW w:w="3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1964" w:rsidRPr="00071964" w:rsidRDefault="00071964" w:rsidP="00071964">
            <w:r w:rsidRPr="00071964">
              <w:rPr>
                <w:b/>
                <w:bCs/>
                <w:color w:val="000000"/>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7.1. Під час проведення процедур закупівель усі документи, що готуються замовником, викладаються українською мовою.</w:t>
            </w:r>
          </w:p>
          <w:p w:rsidR="00071964" w:rsidRPr="00071964" w:rsidRDefault="00071964" w:rsidP="00071964">
            <w:pPr>
              <w:jc w:val="both"/>
            </w:pPr>
            <w:r w:rsidRPr="00071964">
              <w:rPr>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71964" w:rsidRPr="00071964" w:rsidRDefault="00071964" w:rsidP="00071964">
            <w:pPr>
              <w:jc w:val="both"/>
            </w:pPr>
            <w:r w:rsidRPr="00071964">
              <w:rPr>
                <w:color w:val="00000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71964" w:rsidRPr="00071964" w:rsidTr="00BE22B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71964" w:rsidRPr="00071964" w:rsidRDefault="00071964" w:rsidP="00071964">
            <w:pPr>
              <w:jc w:val="center"/>
            </w:pPr>
            <w:r w:rsidRPr="00071964">
              <w:rPr>
                <w:b/>
                <w:bCs/>
                <w:color w:val="000000"/>
              </w:rPr>
              <w:t>Розділ ІІ. Порядок внесення змін та надання роз’яснень до тендерної документації</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 xml:space="preserve">1.1. Фізична/юридична особа має право не пізніше ніж за </w:t>
            </w:r>
            <w:r w:rsidRPr="00071964">
              <w:rPr>
                <w:color w:val="000000"/>
                <w:lang w:val="uk-UA"/>
              </w:rPr>
              <w:t>три</w:t>
            </w:r>
            <w:r w:rsidRPr="00071964">
              <w:rPr>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071964">
              <w:rPr>
                <w:color w:val="000000"/>
              </w:rPr>
              <w:lastRenderedPageBreak/>
              <w:t xml:space="preserve">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071964">
              <w:rPr>
                <w:color w:val="000000"/>
                <w:lang w:val="uk-UA"/>
              </w:rPr>
              <w:t xml:space="preserve">календарних </w:t>
            </w:r>
            <w:r w:rsidRPr="00071964">
              <w:rPr>
                <w:color w:val="000000"/>
              </w:rPr>
              <w:t>днів із дня їх оприлюднення надати роз’яснення на звернення та оприлюднити його в електронній системі закупівель.</w:t>
            </w:r>
          </w:p>
          <w:p w:rsidR="00071964" w:rsidRPr="00071964" w:rsidRDefault="00071964" w:rsidP="00071964">
            <w:pPr>
              <w:jc w:val="both"/>
            </w:pPr>
            <w:r w:rsidRPr="00071964">
              <w:rPr>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71964" w:rsidRPr="00071964" w:rsidRDefault="00071964" w:rsidP="00071964">
            <w:pPr>
              <w:jc w:val="both"/>
            </w:pPr>
            <w:r w:rsidRPr="00071964">
              <w:rPr>
                <w:color w:val="000000"/>
              </w:rPr>
              <w:t xml:space="preserve">1.3. </w:t>
            </w:r>
            <w:r w:rsidRPr="00071964">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center"/>
            </w:pPr>
            <w:r w:rsidRPr="00071964">
              <w:rPr>
                <w:b/>
                <w:bCs/>
                <w:color w:val="000000"/>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Унесення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71964">
              <w:rPr>
                <w:color w:val="000000"/>
                <w:lang w:val="uk-UA"/>
              </w:rPr>
              <w:t>чотирьох</w:t>
            </w:r>
            <w:r w:rsidRPr="00071964">
              <w:rPr>
                <w:color w:val="000000"/>
              </w:rPr>
              <w:t xml:space="preserve"> днів.</w:t>
            </w:r>
          </w:p>
          <w:p w:rsidR="00071964" w:rsidRPr="00071964" w:rsidRDefault="00071964" w:rsidP="00071964">
            <w:pPr>
              <w:jc w:val="both"/>
              <w:rPr>
                <w:color w:val="000000"/>
                <w:lang w:val="uk-UA"/>
              </w:rPr>
            </w:pPr>
            <w:r w:rsidRPr="00071964">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71964" w:rsidRPr="00071964" w:rsidRDefault="00071964" w:rsidP="00071964">
            <w:pPr>
              <w:jc w:val="both"/>
              <w:rPr>
                <w:lang w:val="uk-UA"/>
              </w:rPr>
            </w:pPr>
            <w:r w:rsidRPr="00071964">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71964" w:rsidRPr="00071964" w:rsidRDefault="00071964" w:rsidP="00071964">
            <w:pPr>
              <w:jc w:val="both"/>
            </w:pPr>
            <w:r w:rsidRPr="00071964">
              <w:rPr>
                <w:color w:val="000000"/>
              </w:rPr>
              <w:t>2.3. Зазначена у цій частині інформація оприлюднюється замовником відповідно до статті 10 Закону.</w:t>
            </w:r>
          </w:p>
        </w:tc>
      </w:tr>
      <w:tr w:rsidR="00071964" w:rsidRPr="00071964" w:rsidTr="00BE22B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71964" w:rsidRPr="00071964" w:rsidRDefault="00071964" w:rsidP="00071964">
            <w:pPr>
              <w:jc w:val="center"/>
            </w:pPr>
            <w:r w:rsidRPr="00071964">
              <w:rPr>
                <w:b/>
                <w:bCs/>
                <w:color w:val="000000"/>
              </w:rPr>
              <w:t>Розділ ІІІ. Інструкція з підготовки тендерної пропозиції</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center"/>
            </w:pPr>
            <w:r w:rsidRPr="00071964">
              <w:rPr>
                <w:b/>
                <w:bCs/>
                <w:color w:val="000000"/>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964" w:rsidRPr="00071964" w:rsidRDefault="00071964" w:rsidP="00071964">
            <w:pPr>
              <w:ind w:left="-21" w:hanging="21"/>
              <w:jc w:val="both"/>
              <w:rPr>
                <w:color w:val="000000"/>
                <w:lang w:val="uk-UA"/>
              </w:rPr>
            </w:pPr>
            <w:r w:rsidRPr="00071964">
              <w:rPr>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071964">
              <w:rPr>
                <w:color w:val="000000"/>
              </w:rPr>
              <w:lastRenderedPageBreak/>
              <w:t xml:space="preserve">інформація від учасника процедури закупівлі про його відповідність кваліфікаційним критеріям, наявність/відсутність підстав, установлених п. </w:t>
            </w:r>
            <w:r w:rsidRPr="00071964">
              <w:rPr>
                <w:color w:val="000000"/>
                <w:lang w:val="uk-UA"/>
              </w:rPr>
              <w:t>47</w:t>
            </w:r>
            <w:r w:rsidRPr="00071964">
              <w:rPr>
                <w:color w:val="000000"/>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071964" w:rsidRPr="00071964" w:rsidRDefault="00071964" w:rsidP="00071964">
            <w:pPr>
              <w:ind w:left="-21" w:hanging="21"/>
              <w:jc w:val="both"/>
              <w:rPr>
                <w:lang w:val="uk-UA"/>
              </w:rPr>
            </w:pPr>
            <w:r w:rsidRPr="00071964">
              <w:rPr>
                <w:lang w:val="uk-UA"/>
              </w:rPr>
              <w:t>- заповнену та підписану тендерну пропозицію за формою наведеною в цій тендерній документації;</w:t>
            </w:r>
          </w:p>
          <w:p w:rsidR="00071964" w:rsidRPr="00071964" w:rsidRDefault="00071964" w:rsidP="00071964">
            <w:pPr>
              <w:ind w:left="-21" w:hanging="21"/>
              <w:jc w:val="both"/>
              <w:rPr>
                <w:lang w:val="uk-UA"/>
              </w:rPr>
            </w:pPr>
            <w:r w:rsidRPr="00071964">
              <w:rPr>
                <w:color w:val="000000"/>
                <w:lang w:val="uk-UA"/>
              </w:rPr>
              <w:t xml:space="preserve">- інформації та документів, що підтверджують відповідність учасника кваліфікаційним критеріям </w:t>
            </w:r>
            <w:r w:rsidRPr="00071964">
              <w:rPr>
                <w:rFonts w:eastAsia="Calibri"/>
                <w:color w:val="000000"/>
                <w:lang w:val="uk-UA"/>
              </w:rPr>
              <w:t>(Додаток №1 до цієї тендерної документації);</w:t>
            </w:r>
            <w:r w:rsidRPr="00071964">
              <w:rPr>
                <w:color w:val="000000"/>
              </w:rPr>
              <w:t> </w:t>
            </w:r>
          </w:p>
          <w:p w:rsidR="00071964" w:rsidRPr="00071964" w:rsidRDefault="00071964" w:rsidP="00071964">
            <w:pPr>
              <w:ind w:left="-21" w:hanging="21"/>
              <w:jc w:val="both"/>
            </w:pPr>
            <w:r w:rsidRPr="00071964">
              <w:rPr>
                <w:color w:val="000000"/>
              </w:rPr>
              <w:t xml:space="preserve">- інформації щодо відповідності учасника вимогам, визначеним у </w:t>
            </w:r>
            <w:r w:rsidRPr="00071964">
              <w:rPr>
                <w:color w:val="000000"/>
                <w:lang w:val="uk-UA"/>
              </w:rPr>
              <w:t>п. 47</w:t>
            </w:r>
            <w:r w:rsidRPr="00071964">
              <w:rPr>
                <w:color w:val="000000"/>
              </w:rPr>
              <w:t xml:space="preserve"> </w:t>
            </w:r>
            <w:r w:rsidRPr="00071964">
              <w:rPr>
                <w:color w:val="000000"/>
                <w:lang w:val="uk-UA"/>
              </w:rPr>
              <w:t xml:space="preserve">особливостей </w:t>
            </w:r>
            <w:r w:rsidRPr="00071964">
              <w:rPr>
                <w:rFonts w:eastAsia="Calibri"/>
                <w:color w:val="000000"/>
              </w:rPr>
              <w:t>(Додаток №1 до цієї тендерної документації);</w:t>
            </w:r>
            <w:r w:rsidRPr="00071964">
              <w:rPr>
                <w:color w:val="000000"/>
              </w:rPr>
              <w:t> </w:t>
            </w:r>
          </w:p>
          <w:p w:rsidR="00071964" w:rsidRPr="00071964" w:rsidRDefault="00071964" w:rsidP="00071964">
            <w:pPr>
              <w:ind w:left="-21" w:hanging="21"/>
              <w:jc w:val="both"/>
            </w:pPr>
            <w:r w:rsidRPr="00071964">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071964">
              <w:rPr>
                <w:color w:val="000000"/>
                <w:lang w:val="uk-UA"/>
              </w:rPr>
              <w:t xml:space="preserve"> </w:t>
            </w:r>
            <w:r w:rsidRPr="00071964">
              <w:rPr>
                <w:rFonts w:eastAsia="Calibri"/>
                <w:color w:val="000000"/>
              </w:rPr>
              <w:t>(Додаток №</w:t>
            </w:r>
            <w:r w:rsidRPr="00071964">
              <w:rPr>
                <w:rFonts w:eastAsia="Calibri"/>
                <w:color w:val="000000"/>
                <w:lang w:val="uk-UA"/>
              </w:rPr>
              <w:t>2</w:t>
            </w:r>
            <w:r w:rsidRPr="00071964">
              <w:rPr>
                <w:rFonts w:eastAsia="Calibri"/>
                <w:color w:val="000000"/>
              </w:rPr>
              <w:t xml:space="preserve"> до цієї тендерної документації);</w:t>
            </w:r>
            <w:r w:rsidRPr="00071964">
              <w:rPr>
                <w:color w:val="000000"/>
              </w:rPr>
              <w:t>  </w:t>
            </w:r>
          </w:p>
          <w:p w:rsidR="00071964" w:rsidRPr="00071964" w:rsidRDefault="00071964" w:rsidP="00071964">
            <w:pPr>
              <w:widowControl w:val="0"/>
              <w:spacing w:beforeLines="40" w:before="96" w:afterLines="40" w:after="96"/>
              <w:ind w:left="34"/>
              <w:contextualSpacing/>
              <w:jc w:val="both"/>
              <w:rPr>
                <w:color w:val="000000"/>
              </w:rPr>
            </w:pPr>
            <w:r w:rsidRPr="00071964">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071964">
              <w:rPr>
                <w:color w:val="000000"/>
                <w:lang w:val="uk-UA"/>
              </w:rPr>
              <w:t xml:space="preserve"> </w:t>
            </w:r>
            <w:r w:rsidRPr="00071964">
              <w:rPr>
                <w:rFonts w:eastAsia="Calibri"/>
                <w:color w:val="000000"/>
              </w:rPr>
              <w:t>(Додаток №1 до цієї тендерної документації)</w:t>
            </w:r>
            <w:r w:rsidRPr="00071964">
              <w:rPr>
                <w:color w:val="000000"/>
              </w:rPr>
              <w:t>;</w:t>
            </w:r>
          </w:p>
          <w:p w:rsidR="00071964" w:rsidRPr="00071964" w:rsidRDefault="00071964" w:rsidP="00071964">
            <w:pPr>
              <w:widowControl w:val="0"/>
              <w:spacing w:beforeLines="40" w:before="96" w:afterLines="40" w:after="96"/>
              <w:ind w:left="34"/>
              <w:contextualSpacing/>
              <w:jc w:val="both"/>
              <w:rPr>
                <w:color w:val="000000"/>
              </w:rPr>
            </w:pPr>
            <w:r w:rsidRPr="00071964">
              <w:rPr>
                <w:color w:val="000000"/>
                <w:lang w:val="uk-UA"/>
              </w:rPr>
              <w:t>- погоджений проект договору (</w:t>
            </w:r>
            <w:r w:rsidRPr="00071964">
              <w:rPr>
                <w:rFonts w:eastAsia="Calibri"/>
                <w:color w:val="000000"/>
              </w:rPr>
              <w:t>Додаток №</w:t>
            </w:r>
            <w:r w:rsidRPr="00071964">
              <w:rPr>
                <w:rFonts w:eastAsia="Calibri"/>
                <w:color w:val="000000"/>
                <w:lang w:val="uk-UA"/>
              </w:rPr>
              <w:t>3</w:t>
            </w:r>
            <w:r w:rsidRPr="00071964">
              <w:rPr>
                <w:rFonts w:eastAsia="Calibri"/>
                <w:color w:val="000000"/>
              </w:rPr>
              <w:t xml:space="preserve"> до цієї тендерної документації)</w:t>
            </w:r>
            <w:r w:rsidRPr="00071964">
              <w:rPr>
                <w:color w:val="000000"/>
              </w:rPr>
              <w:t>;</w:t>
            </w:r>
          </w:p>
          <w:p w:rsidR="00071964" w:rsidRPr="00071964" w:rsidRDefault="00071964" w:rsidP="00071964">
            <w:pPr>
              <w:ind w:left="-21" w:hanging="21"/>
              <w:jc w:val="both"/>
            </w:pPr>
            <w:r w:rsidRPr="00071964">
              <w:rPr>
                <w:color w:val="000000"/>
                <w:lang w:val="uk-UA"/>
              </w:rPr>
              <w:t xml:space="preserve"> </w:t>
            </w:r>
            <w:r w:rsidRPr="00071964">
              <w:rPr>
                <w:color w:val="000000"/>
              </w:rPr>
              <w:t>- інших документів, необхідність подання яких у складі тендерної пропозиції передбачена умовами цієї документації.</w:t>
            </w:r>
          </w:p>
          <w:p w:rsidR="00071964" w:rsidRPr="00071964" w:rsidRDefault="00071964" w:rsidP="00071964">
            <w:pPr>
              <w:ind w:left="-21" w:hanging="21"/>
              <w:jc w:val="both"/>
            </w:pPr>
            <w:r w:rsidRPr="00071964">
              <w:rPr>
                <w:color w:val="000000"/>
              </w:rPr>
              <w:t>1.2. Кожен учасник має право подати тільки одну тендерну пропозицію.</w:t>
            </w:r>
          </w:p>
          <w:p w:rsidR="00071964" w:rsidRPr="00071964" w:rsidRDefault="00071964" w:rsidP="00071964">
            <w:pPr>
              <w:ind w:left="-21" w:hanging="21"/>
              <w:jc w:val="both"/>
            </w:pPr>
            <w:r w:rsidRPr="00071964">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071964">
              <w:rPr>
                <w:color w:val="000000"/>
                <w:lang w:val="uk-UA"/>
              </w:rPr>
              <w:t xml:space="preserve"> особи учасника</w:t>
            </w:r>
            <w:r w:rsidRPr="00071964">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071964">
              <w:rPr>
                <w:color w:val="000000"/>
              </w:rPr>
              <w:lastRenderedPageBreak/>
              <w:t>накладанням кваліфікованого електронного підпису на кожен з таких документів (матеріал чи інформацію).</w:t>
            </w:r>
          </w:p>
          <w:p w:rsidR="00071964" w:rsidRPr="00071964" w:rsidRDefault="00071964" w:rsidP="00071964">
            <w:pPr>
              <w:ind w:left="-21" w:hanging="21"/>
              <w:jc w:val="both"/>
            </w:pPr>
            <w:r w:rsidRPr="00071964">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71964" w:rsidRPr="00071964" w:rsidRDefault="00071964" w:rsidP="00071964">
            <w:pPr>
              <w:ind w:left="-21" w:hanging="21"/>
              <w:jc w:val="both"/>
            </w:pPr>
            <w:r w:rsidRPr="00071964">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71964" w:rsidRPr="00071964" w:rsidRDefault="00071964" w:rsidP="00071964">
            <w:pPr>
              <w:ind w:left="-21" w:hanging="21"/>
              <w:jc w:val="both"/>
            </w:pPr>
            <w:r w:rsidRPr="00071964">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071964" w:rsidRPr="00071964" w:rsidRDefault="00071964" w:rsidP="00071964">
            <w:pPr>
              <w:ind w:left="-21" w:hanging="21"/>
              <w:jc w:val="both"/>
            </w:pPr>
            <w:r w:rsidRPr="00071964">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1964" w:rsidRPr="00071964" w:rsidRDefault="00071964" w:rsidP="00071964">
            <w:pPr>
              <w:ind w:left="-21" w:hanging="21"/>
              <w:jc w:val="both"/>
            </w:pPr>
            <w:r w:rsidRPr="00071964">
              <w:rPr>
                <w:color w:val="00000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w:t>
            </w:r>
            <w:r w:rsidRPr="00071964">
              <w:rPr>
                <w:color w:val="000000"/>
              </w:rPr>
              <w:lastRenderedPageBreak/>
              <w:t>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71964" w:rsidRPr="00071964" w:rsidTr="00BE22B1">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spacing w:line="276" w:lineRule="auto"/>
              <w:rPr>
                <w:rFonts w:eastAsia="Calibri"/>
                <w:b/>
                <w:lang w:val="uk-UA"/>
              </w:rPr>
            </w:pPr>
            <w:r w:rsidRPr="00071964">
              <w:rPr>
                <w:rFonts w:eastAsia="Calibri"/>
                <w:lang w:val="uk-UA"/>
              </w:rPr>
              <w:t xml:space="preserve">Замовник вимагає надання учасниками забезпечення тендерної пропозиції у вигляді </w:t>
            </w:r>
            <w:r w:rsidRPr="00071964">
              <w:rPr>
                <w:rFonts w:eastAsia="Calibri"/>
                <w:b/>
                <w:color w:val="0000FF"/>
                <w:lang w:val="uk-UA"/>
              </w:rPr>
              <w:t>безвідкличної електронної банківської гарантії у розмірі:</w:t>
            </w:r>
            <w:r w:rsidRPr="00071964">
              <w:rPr>
                <w:rFonts w:eastAsia="Calibri"/>
                <w:b/>
                <w:color w:val="0000FF"/>
              </w:rPr>
              <w:t xml:space="preserve">  </w:t>
            </w:r>
            <w:r w:rsidRPr="00071964">
              <w:rPr>
                <w:rFonts w:eastAsia="Calibri"/>
                <w:b/>
                <w:color w:val="0000FF"/>
                <w:lang w:val="uk-UA"/>
              </w:rPr>
              <w:t>- 137</w:t>
            </w:r>
            <w:r w:rsidRPr="00071964">
              <w:rPr>
                <w:rFonts w:eastAsia="Calibri"/>
                <w:b/>
                <w:color w:val="0000FF"/>
              </w:rPr>
              <w:t xml:space="preserve"> </w:t>
            </w:r>
            <w:r w:rsidRPr="00071964">
              <w:rPr>
                <w:rFonts w:eastAsia="Calibri"/>
                <w:b/>
                <w:color w:val="0000FF"/>
                <w:lang w:val="uk-UA"/>
              </w:rPr>
              <w:t>220,00 грн. (Сто тридцять сім тисяч двісті двадцять гривень 00 копійок)</w:t>
            </w:r>
            <w:r w:rsidRPr="00071964">
              <w:rPr>
                <w:rFonts w:eastAsia="Calibri"/>
                <w:lang w:val="uk-UA"/>
              </w:rPr>
              <w:t>,</w:t>
            </w:r>
            <w:r w:rsidRPr="00071964">
              <w:rPr>
                <w:rFonts w:eastAsia="Calibri"/>
                <w:b/>
                <w:lang w:val="uk-UA"/>
              </w:rPr>
              <w:t xml:space="preserve"> </w:t>
            </w:r>
            <w:r w:rsidRPr="00071964">
              <w:rPr>
                <w:rFonts w:eastAsia="Calibri"/>
                <w:lang w:val="uk-UA"/>
              </w:rPr>
              <w:t>яка надається одночасно з поданням тендерної пропозиції.</w:t>
            </w:r>
          </w:p>
          <w:p w:rsidR="00071964" w:rsidRPr="00071964" w:rsidRDefault="00071964" w:rsidP="00071964">
            <w:pPr>
              <w:spacing w:line="276" w:lineRule="auto"/>
              <w:rPr>
                <w:rFonts w:eastAsia="Calibri"/>
                <w:lang w:val="uk-UA"/>
              </w:rPr>
            </w:pPr>
            <w:r w:rsidRPr="00071964">
              <w:rPr>
                <w:rFonts w:eastAsia="Calibri"/>
                <w:lang w:val="uk-UA"/>
              </w:rPr>
              <w:t>строк дії забезпечення тендерної пропозиції відповідає строку дії</w:t>
            </w:r>
            <w:r w:rsidRPr="00071964">
              <w:rPr>
                <w:rFonts w:eastAsia="Calibri"/>
                <w:bCs/>
                <w:lang w:val="uk-UA"/>
              </w:rPr>
              <w:t xml:space="preserve"> тендерної пропозиції </w:t>
            </w:r>
            <w:r w:rsidRPr="00071964">
              <w:rPr>
                <w:rFonts w:eastAsia="Calibri"/>
                <w:lang w:val="uk-UA"/>
              </w:rPr>
              <w:t>та становить 90 днів з дати розкриття тендерних пропозицій.</w:t>
            </w:r>
          </w:p>
        </w:tc>
      </w:tr>
      <w:tr w:rsidR="00071964" w:rsidRPr="00071964" w:rsidTr="00BE22B1">
        <w:trPr>
          <w:trHeight w:val="1125"/>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Забезпечення тендерної пропозиції не повертається у разі:</w:t>
            </w:r>
          </w:p>
          <w:p w:rsidR="00071964" w:rsidRPr="00071964" w:rsidRDefault="00071964" w:rsidP="00071964">
            <w:pPr>
              <w:jc w:val="both"/>
            </w:pPr>
            <w:r w:rsidRPr="00071964">
              <w:rPr>
                <w:color w:val="00000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71964" w:rsidRPr="00071964" w:rsidRDefault="00071964" w:rsidP="00071964">
            <w:pPr>
              <w:jc w:val="both"/>
            </w:pPr>
            <w:r w:rsidRPr="00071964">
              <w:rPr>
                <w:color w:val="000000"/>
              </w:rPr>
              <w:t>2)    непідписання договору про закупівлю учасником, який став переможцем тендеру;</w:t>
            </w:r>
          </w:p>
          <w:p w:rsidR="00071964" w:rsidRPr="00071964" w:rsidRDefault="00071964" w:rsidP="00071964">
            <w:pPr>
              <w:jc w:val="both"/>
            </w:pPr>
            <w:r w:rsidRPr="00071964">
              <w:rPr>
                <w:color w:val="000000"/>
              </w:rPr>
              <w:t>3)    ненадання переможцем процедури закупівлі у строк, визначени</w:t>
            </w:r>
            <w:r w:rsidRPr="00071964">
              <w:rPr>
                <w:color w:val="000000"/>
                <w:lang w:val="uk-UA"/>
              </w:rPr>
              <w:t>м</w:t>
            </w:r>
            <w:r w:rsidRPr="00071964">
              <w:rPr>
                <w:color w:val="000000"/>
              </w:rPr>
              <w:t xml:space="preserve"> </w:t>
            </w:r>
            <w:r w:rsidRPr="00071964">
              <w:rPr>
                <w:color w:val="000000"/>
                <w:lang w:val="uk-UA"/>
              </w:rPr>
              <w:t>абзацом 15 п.47 особливостей</w:t>
            </w:r>
            <w:r w:rsidRPr="00071964">
              <w:rPr>
                <w:color w:val="000000"/>
              </w:rPr>
              <w:t xml:space="preserve">, документів, що підтверджують відсутність підстав, установлених </w:t>
            </w:r>
            <w:r w:rsidRPr="00071964">
              <w:rPr>
                <w:color w:val="000000"/>
                <w:shd w:val="clear" w:color="auto" w:fill="FFFFFF"/>
                <w:lang w:val="uk-UA"/>
              </w:rPr>
              <w:t>підпунктах 3, 5, 6 і 12 та в абзаці чотирнадцятому пункту</w:t>
            </w:r>
            <w:r w:rsidRPr="00071964">
              <w:rPr>
                <w:color w:val="000000"/>
                <w:lang w:val="uk-UA"/>
              </w:rPr>
              <w:t xml:space="preserve"> 47 особливостей</w:t>
            </w:r>
            <w:r w:rsidRPr="00071964">
              <w:rPr>
                <w:color w:val="000000"/>
              </w:rPr>
              <w:t>;</w:t>
            </w:r>
          </w:p>
          <w:p w:rsidR="00071964" w:rsidRPr="00071964" w:rsidRDefault="00071964" w:rsidP="00071964">
            <w:pPr>
              <w:jc w:val="both"/>
              <w:rPr>
                <w:color w:val="000000"/>
              </w:rPr>
            </w:pPr>
            <w:r w:rsidRPr="00071964">
              <w:rPr>
                <w:color w:val="00000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71964" w:rsidRPr="00071964" w:rsidRDefault="00071964" w:rsidP="00071964">
            <w:pPr>
              <w:spacing w:after="200" w:line="276" w:lineRule="auto"/>
              <w:rPr>
                <w:rFonts w:eastAsia="Calibri"/>
              </w:rPr>
            </w:pPr>
            <w:r w:rsidRPr="00071964">
              <w:rPr>
                <w:rFonts w:eastAsia="Calibri"/>
                <w:color w:val="000000"/>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4.1. Тендерні пропозиції вважаються дійсними протягом 90 днів із дати кінцевого строку подання тендерних пропозицій.</w:t>
            </w:r>
          </w:p>
          <w:p w:rsidR="00071964" w:rsidRPr="00071964" w:rsidRDefault="00071964" w:rsidP="00071964">
            <w:pPr>
              <w:jc w:val="both"/>
            </w:pPr>
            <w:r w:rsidRPr="00071964">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1964" w:rsidRPr="00071964" w:rsidRDefault="00071964" w:rsidP="00071964">
            <w:pPr>
              <w:jc w:val="both"/>
              <w:rPr>
                <w:lang w:val="uk-UA"/>
              </w:rPr>
            </w:pPr>
            <w:r w:rsidRPr="00071964">
              <w:rPr>
                <w:color w:val="000000"/>
                <w:lang w:val="uk-UA"/>
              </w:rPr>
              <w:t>-</w:t>
            </w:r>
            <w:r w:rsidRPr="00071964">
              <w:rPr>
                <w:color w:val="000000"/>
              </w:rPr>
              <w:t>відхилити таку вимогу, не втрачаючи про цьому наданого ним забезпечення тендерної пропозиції</w:t>
            </w:r>
            <w:r w:rsidRPr="00071964">
              <w:rPr>
                <w:color w:val="000000"/>
                <w:lang w:val="uk-UA"/>
              </w:rPr>
              <w:t>;</w:t>
            </w:r>
          </w:p>
          <w:p w:rsidR="00071964" w:rsidRPr="00071964" w:rsidRDefault="00071964" w:rsidP="00071964">
            <w:pPr>
              <w:jc w:val="both"/>
              <w:rPr>
                <w:lang w:val="uk-UA"/>
              </w:rPr>
            </w:pPr>
            <w:r w:rsidRPr="00071964">
              <w:rPr>
                <w:color w:val="000000"/>
                <w:lang w:val="uk-UA"/>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Кваліфікаційні критерії відповідно до статті 16 Закону, підстави, встановлені п.</w:t>
            </w:r>
            <w:r w:rsidRPr="00071964">
              <w:rPr>
                <w:b/>
                <w:bCs/>
                <w:color w:val="000000"/>
                <w:lang w:val="uk-UA"/>
              </w:rPr>
              <w:t xml:space="preserve"> 47</w:t>
            </w:r>
            <w:r w:rsidRPr="00071964">
              <w:rPr>
                <w:b/>
                <w:bCs/>
                <w:color w:val="000000"/>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1964" w:rsidRPr="00071964" w:rsidRDefault="00071964" w:rsidP="00071964">
            <w:pPr>
              <w:shd w:val="clear" w:color="auto" w:fill="FFFFFF"/>
              <w:jc w:val="both"/>
            </w:pPr>
            <w:r w:rsidRPr="00071964">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71964" w:rsidRPr="00071964" w:rsidRDefault="00071964" w:rsidP="00071964">
            <w:pPr>
              <w:shd w:val="clear" w:color="auto" w:fill="FFFFFF"/>
              <w:jc w:val="both"/>
            </w:pPr>
            <w:r w:rsidRPr="00071964">
              <w:rPr>
                <w:color w:val="000000"/>
              </w:rPr>
              <w:t>1) наявність в учасника процедури закупівлі обладнання, матеріально-технічної бази та технологій;</w:t>
            </w:r>
          </w:p>
          <w:p w:rsidR="00071964" w:rsidRPr="00071964" w:rsidRDefault="00071964" w:rsidP="00071964">
            <w:pPr>
              <w:shd w:val="clear" w:color="auto" w:fill="FFFFFF"/>
              <w:jc w:val="both"/>
              <w:rPr>
                <w:color w:val="000000"/>
                <w:lang w:val="uk-UA"/>
              </w:rPr>
            </w:pPr>
            <w:r w:rsidRPr="00071964">
              <w:rPr>
                <w:color w:val="000000"/>
              </w:rPr>
              <w:t>2) наявність в учасника процедури закупівлі працівників відповідної кваліфікації, які мають необхідні знання та досвід;</w:t>
            </w:r>
          </w:p>
          <w:p w:rsidR="00071964" w:rsidRPr="00071964" w:rsidRDefault="00071964" w:rsidP="00071964">
            <w:pPr>
              <w:shd w:val="clear" w:color="auto" w:fill="FFFFFF"/>
              <w:jc w:val="both"/>
              <w:rPr>
                <w:lang w:val="uk-UA"/>
              </w:rPr>
            </w:pPr>
            <w:r w:rsidRPr="00071964">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71964" w:rsidRPr="00071964" w:rsidRDefault="00071964" w:rsidP="00071964">
            <w:pPr>
              <w:shd w:val="clear" w:color="auto" w:fill="FFFFFF"/>
              <w:jc w:val="both"/>
              <w:rPr>
                <w:lang w:val="uk-UA"/>
              </w:rPr>
            </w:pPr>
            <w:r w:rsidRPr="00071964">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1964" w:rsidRPr="00071964" w:rsidRDefault="00071964" w:rsidP="00071964">
            <w:pPr>
              <w:shd w:val="clear" w:color="auto" w:fill="FFFFFF"/>
              <w:jc w:val="both"/>
              <w:rPr>
                <w:color w:val="000000"/>
                <w:lang w:val="uk-UA"/>
              </w:rPr>
            </w:pPr>
            <w:r w:rsidRPr="00071964">
              <w:rPr>
                <w:color w:val="000000"/>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71964">
              <w:rPr>
                <w:rFonts w:eastAsia="Calibri"/>
                <w:color w:val="000000"/>
                <w:lang w:val="uk-UA"/>
              </w:rPr>
              <w:t>Додаток №1 до цієї тендерної документації).</w:t>
            </w:r>
          </w:p>
          <w:p w:rsidR="00071964" w:rsidRPr="00071964" w:rsidRDefault="00071964" w:rsidP="00071964">
            <w:pPr>
              <w:shd w:val="clear" w:color="auto" w:fill="FFFFFF"/>
              <w:jc w:val="both"/>
              <w:rPr>
                <w:color w:val="000000"/>
              </w:rPr>
            </w:pPr>
            <w:r w:rsidRPr="00071964">
              <w:rPr>
                <w:color w:val="000000"/>
                <w:lang w:val="uk-UA"/>
              </w:rPr>
              <w:t>5.3. Згідно п. 47 особливостей з</w:t>
            </w:r>
            <w:r w:rsidRPr="00071964">
              <w:rPr>
                <w:color w:val="000000"/>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1964" w:rsidRPr="00071964" w:rsidRDefault="00071964" w:rsidP="00071964">
            <w:pPr>
              <w:shd w:val="clear" w:color="auto" w:fill="FFFFFF"/>
              <w:jc w:val="both"/>
              <w:rPr>
                <w:color w:val="000000"/>
              </w:rPr>
            </w:pPr>
            <w:r w:rsidRPr="00071964">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1964" w:rsidRPr="00071964" w:rsidRDefault="00071964" w:rsidP="00071964">
            <w:pPr>
              <w:shd w:val="clear" w:color="auto" w:fill="FFFFFF"/>
              <w:jc w:val="both"/>
              <w:rPr>
                <w:color w:val="000000"/>
              </w:rPr>
            </w:pPr>
            <w:r w:rsidRPr="00071964">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1964" w:rsidRPr="00071964" w:rsidRDefault="00071964" w:rsidP="00071964">
            <w:pPr>
              <w:shd w:val="clear" w:color="auto" w:fill="FFFFFF"/>
              <w:jc w:val="both"/>
              <w:rPr>
                <w:color w:val="000000"/>
              </w:rPr>
            </w:pPr>
            <w:r w:rsidRPr="00071964">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964" w:rsidRPr="00071964" w:rsidRDefault="00071964" w:rsidP="00071964">
            <w:pPr>
              <w:shd w:val="clear" w:color="auto" w:fill="FFFFFF"/>
              <w:jc w:val="both"/>
              <w:rPr>
                <w:color w:val="000000"/>
              </w:rPr>
            </w:pPr>
            <w:r w:rsidRPr="00071964">
              <w:rPr>
                <w:color w:val="000000"/>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1964" w:rsidRPr="00071964" w:rsidRDefault="00071964" w:rsidP="00071964">
            <w:pPr>
              <w:shd w:val="clear" w:color="auto" w:fill="FFFFFF"/>
              <w:jc w:val="both"/>
              <w:rPr>
                <w:color w:val="000000"/>
              </w:rPr>
            </w:pPr>
            <w:r w:rsidRPr="00071964">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964" w:rsidRPr="00071964" w:rsidRDefault="00071964" w:rsidP="00071964">
            <w:pPr>
              <w:shd w:val="clear" w:color="auto" w:fill="FFFFFF"/>
              <w:jc w:val="both"/>
              <w:rPr>
                <w:color w:val="000000"/>
              </w:rPr>
            </w:pPr>
            <w:r w:rsidRPr="00071964">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1964" w:rsidRPr="00071964" w:rsidRDefault="00071964" w:rsidP="00071964">
            <w:pPr>
              <w:shd w:val="clear" w:color="auto" w:fill="FFFFFF"/>
              <w:jc w:val="both"/>
              <w:rPr>
                <w:color w:val="000000"/>
              </w:rPr>
            </w:pPr>
            <w:r w:rsidRPr="00071964">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1964" w:rsidRPr="00071964" w:rsidRDefault="00071964" w:rsidP="00071964">
            <w:pPr>
              <w:shd w:val="clear" w:color="auto" w:fill="FFFFFF"/>
              <w:jc w:val="both"/>
              <w:rPr>
                <w:color w:val="000000"/>
              </w:rPr>
            </w:pPr>
            <w:r w:rsidRPr="00071964">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071964" w:rsidRPr="00071964" w:rsidRDefault="00071964" w:rsidP="00071964">
            <w:pPr>
              <w:shd w:val="clear" w:color="auto" w:fill="FFFFFF"/>
              <w:jc w:val="both"/>
              <w:rPr>
                <w:color w:val="000000"/>
              </w:rPr>
            </w:pPr>
            <w:r w:rsidRPr="00071964">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1964" w:rsidRPr="00071964" w:rsidRDefault="00071964" w:rsidP="00071964">
            <w:pPr>
              <w:shd w:val="clear" w:color="auto" w:fill="FFFFFF"/>
              <w:jc w:val="both"/>
              <w:rPr>
                <w:color w:val="000000"/>
              </w:rPr>
            </w:pPr>
            <w:r w:rsidRPr="00071964">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1964" w:rsidRPr="00071964" w:rsidRDefault="00071964" w:rsidP="00071964">
            <w:pPr>
              <w:shd w:val="clear" w:color="auto" w:fill="FFFFFF"/>
              <w:jc w:val="both"/>
              <w:rPr>
                <w:color w:val="000000"/>
              </w:rPr>
            </w:pPr>
            <w:r w:rsidRPr="00071964">
              <w:rPr>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071964" w:rsidRPr="00071964" w:rsidRDefault="00071964" w:rsidP="00071964">
            <w:pPr>
              <w:shd w:val="clear" w:color="auto" w:fill="FFFFFF"/>
              <w:jc w:val="both"/>
              <w:rPr>
                <w:lang w:val="uk-UA"/>
              </w:rPr>
            </w:pPr>
            <w:r w:rsidRPr="00071964">
              <w:rPr>
                <w:color w:val="000000"/>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071964">
              <w:rPr>
                <w:color w:val="000000"/>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071964" w:rsidRPr="00071964" w:rsidRDefault="00071964" w:rsidP="00071964">
            <w:pPr>
              <w:shd w:val="clear" w:color="auto" w:fill="FFFFFF"/>
              <w:jc w:val="both"/>
              <w:rPr>
                <w:color w:val="000000"/>
              </w:rPr>
            </w:pPr>
            <w:r w:rsidRPr="00071964">
              <w:rPr>
                <w:color w:val="00000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071964">
              <w:rPr>
                <w:color w:val="00000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1964" w:rsidRPr="00071964" w:rsidRDefault="00071964" w:rsidP="00071964">
            <w:pPr>
              <w:shd w:val="clear" w:color="auto" w:fill="FFFFFF"/>
              <w:jc w:val="both"/>
              <w:rPr>
                <w:lang w:val="uk-UA"/>
              </w:rPr>
            </w:pPr>
            <w:r w:rsidRPr="00071964">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1964" w:rsidRPr="00071964" w:rsidRDefault="00071964" w:rsidP="00071964">
            <w:pPr>
              <w:shd w:val="clear" w:color="auto" w:fill="FFFFFF"/>
              <w:jc w:val="both"/>
              <w:rPr>
                <w:color w:val="000000"/>
                <w:lang w:val="uk-UA"/>
              </w:rPr>
            </w:pPr>
            <w:r w:rsidRPr="00071964">
              <w:rPr>
                <w:color w:val="000000"/>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071964">
              <w:rPr>
                <w:color w:val="000000"/>
                <w:lang w:val="uk-UA"/>
              </w:rPr>
              <w:t>(</w:t>
            </w:r>
            <w:r w:rsidRPr="00071964">
              <w:rPr>
                <w:rFonts w:eastAsia="Calibri"/>
                <w:color w:val="000000"/>
                <w:lang w:val="uk-UA"/>
              </w:rPr>
              <w:t>Додаток №1 до цієї тендерної документації),а саме:</w:t>
            </w:r>
          </w:p>
          <w:p w:rsidR="00071964" w:rsidRPr="00071964" w:rsidRDefault="00071964" w:rsidP="00071964">
            <w:pPr>
              <w:numPr>
                <w:ilvl w:val="0"/>
                <w:numId w:val="3"/>
              </w:numPr>
              <w:spacing w:after="200" w:line="276" w:lineRule="auto"/>
              <w:contextualSpacing/>
              <w:jc w:val="both"/>
              <w:rPr>
                <w:rFonts w:eastAsia="Calibri"/>
                <w:lang w:val="uk-UA"/>
              </w:rPr>
            </w:pPr>
            <w:r w:rsidRPr="00071964">
              <w:rPr>
                <w:rFonts w:eastAsia="Calibri"/>
                <w:lang w:val="uk-UA"/>
              </w:rPr>
              <w:t>в</w:t>
            </w:r>
            <w:r w:rsidRPr="00071964">
              <w:rPr>
                <w:rFonts w:eastAsia="Calibri"/>
              </w:rPr>
              <w:t xml:space="preserve">итяг про відсутність судимості </w:t>
            </w:r>
            <w:r w:rsidRPr="00071964">
              <w:rPr>
                <w:rFonts w:eastAsia="Calibri"/>
                <w:lang w:val="uk-UA"/>
              </w:rPr>
              <w:t xml:space="preserve">керівника </w:t>
            </w:r>
            <w:r w:rsidRPr="00071964">
              <w:rPr>
                <w:rFonts w:eastAsia="Calibri"/>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w:t>
            </w:r>
            <w:r w:rsidRPr="00071964">
              <w:rPr>
                <w:rFonts w:eastAsia="Calibri"/>
              </w:rPr>
              <w:lastRenderedPageBreak/>
              <w:t xml:space="preserve">відповідальності та наявності судимості», </w:t>
            </w:r>
            <w:r w:rsidRPr="00071964">
              <w:rPr>
                <w:rFonts w:eastAsia="Calibri"/>
                <w:lang w:val="uk-UA"/>
              </w:rPr>
              <w:t>д</w:t>
            </w:r>
            <w:r w:rsidRPr="00071964">
              <w:rPr>
                <w:rFonts w:eastAsia="Calibri"/>
              </w:rPr>
              <w:t xml:space="preserve">окумент повинен </w:t>
            </w:r>
            <w:r w:rsidRPr="00071964">
              <w:rPr>
                <w:rFonts w:eastAsia="Calibri"/>
                <w:lang w:val="uk-UA"/>
              </w:rPr>
              <w:t xml:space="preserve">бути </w:t>
            </w:r>
            <w:r w:rsidRPr="00071964">
              <w:rPr>
                <w:rFonts w:eastAsia="Calibri"/>
              </w:rPr>
              <w:t xml:space="preserve">виданий не раніше ніж за </w:t>
            </w:r>
            <w:r w:rsidRPr="00071964">
              <w:rPr>
                <w:rFonts w:eastAsia="Calibri"/>
                <w:lang w:val="uk-UA"/>
              </w:rPr>
              <w:t>3</w:t>
            </w:r>
            <w:r w:rsidRPr="00071964">
              <w:rPr>
                <w:rFonts w:eastAsia="Calibri"/>
              </w:rPr>
              <w:t>0 днів до дати подання таких документів Замовнику в електронній системі закупівель</w:t>
            </w:r>
            <w:r w:rsidRPr="00071964">
              <w:rPr>
                <w:rFonts w:eastAsia="Calibri"/>
                <w:lang w:val="uk-UA"/>
              </w:rPr>
              <w:t xml:space="preserve">; </w:t>
            </w:r>
          </w:p>
          <w:p w:rsidR="00071964" w:rsidRPr="00071964" w:rsidRDefault="00071964" w:rsidP="00071964">
            <w:pPr>
              <w:numPr>
                <w:ilvl w:val="0"/>
                <w:numId w:val="3"/>
              </w:numPr>
              <w:spacing w:after="200" w:line="276" w:lineRule="auto"/>
              <w:contextualSpacing/>
              <w:jc w:val="both"/>
              <w:rPr>
                <w:rFonts w:eastAsia="Calibri"/>
                <w:lang w:val="uk-UA"/>
              </w:rPr>
            </w:pPr>
            <w:r w:rsidRPr="00071964">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71964" w:rsidRPr="00071964" w:rsidRDefault="00071964" w:rsidP="00071964">
            <w:pPr>
              <w:numPr>
                <w:ilvl w:val="0"/>
                <w:numId w:val="1"/>
              </w:numPr>
              <w:shd w:val="clear" w:color="auto" w:fill="FFFFFF"/>
              <w:spacing w:after="200" w:line="276" w:lineRule="auto"/>
              <w:ind w:left="360"/>
              <w:jc w:val="both"/>
              <w:textAlignment w:val="baseline"/>
              <w:rPr>
                <w:color w:val="000000"/>
              </w:rPr>
            </w:pPr>
            <w:r w:rsidRPr="00071964">
              <w:rPr>
                <w:color w:val="000000"/>
              </w:rPr>
              <w:t>довідка, складена учасником у довільній формі, що підтверджує відсутність підстави, передбаченої п</w:t>
            </w:r>
            <w:r w:rsidRPr="00071964">
              <w:rPr>
                <w:color w:val="000000"/>
                <w:lang w:val="uk-UA"/>
              </w:rPr>
              <w:t>п</w:t>
            </w:r>
            <w:r w:rsidRPr="00071964">
              <w:rPr>
                <w:color w:val="000000"/>
              </w:rPr>
              <w:t xml:space="preserve">.12 </w:t>
            </w:r>
            <w:r w:rsidRPr="00071964">
              <w:rPr>
                <w:color w:val="000000"/>
                <w:lang w:val="uk-UA"/>
              </w:rPr>
              <w:t>п. 47</w:t>
            </w:r>
            <w:r w:rsidRPr="00071964">
              <w:rPr>
                <w:color w:val="000000"/>
              </w:rPr>
              <w:t xml:space="preserve"> </w:t>
            </w:r>
            <w:r w:rsidRPr="00071964">
              <w:rPr>
                <w:color w:val="000000"/>
                <w:lang w:val="uk-UA"/>
              </w:rPr>
              <w:t>особливостей</w:t>
            </w:r>
            <w:r w:rsidRPr="00071964">
              <w:rPr>
                <w:color w:val="000000"/>
              </w:rPr>
              <w:t>;</w:t>
            </w:r>
          </w:p>
          <w:p w:rsidR="00071964" w:rsidRPr="00071964" w:rsidRDefault="00071964" w:rsidP="00071964">
            <w:pPr>
              <w:numPr>
                <w:ilvl w:val="0"/>
                <w:numId w:val="1"/>
              </w:numPr>
              <w:shd w:val="clear" w:color="auto" w:fill="FFFFFF"/>
              <w:spacing w:after="200" w:line="276" w:lineRule="auto"/>
              <w:ind w:left="360"/>
              <w:jc w:val="both"/>
              <w:textAlignment w:val="baseline"/>
              <w:rPr>
                <w:color w:val="000000"/>
                <w:lang w:val="uk-UA"/>
              </w:rPr>
            </w:pPr>
            <w:r w:rsidRPr="00071964">
              <w:rPr>
                <w:color w:val="000000"/>
                <w:lang w:val="uk-UA"/>
              </w:rPr>
              <w:t>довідка, складена учасником у довільній формі, що підтверджує відсутність підстави, передбаченої абзацом 14 п. 47 особливостей.</w:t>
            </w:r>
          </w:p>
          <w:p w:rsidR="00071964" w:rsidRPr="00071964" w:rsidRDefault="00071964" w:rsidP="00071964">
            <w:pPr>
              <w:numPr>
                <w:ilvl w:val="0"/>
                <w:numId w:val="1"/>
              </w:numPr>
              <w:shd w:val="clear" w:color="auto" w:fill="FFFFFF"/>
              <w:spacing w:after="200" w:line="276" w:lineRule="auto"/>
              <w:ind w:left="360"/>
              <w:jc w:val="both"/>
              <w:textAlignment w:val="baseline"/>
              <w:rPr>
                <w:color w:val="000000"/>
                <w:lang w:val="uk-UA"/>
              </w:rPr>
            </w:pPr>
            <w:r w:rsidRPr="00071964">
              <w:rPr>
                <w:color w:val="000000"/>
                <w:lang w:val="uk-UA"/>
              </w:rPr>
              <w:t>довідка, складена учасником у довільній формі, що підтверджує відсутність підстави, передбаченої п.п 5 п. 47 особливостей.</w:t>
            </w:r>
          </w:p>
          <w:p w:rsidR="00071964" w:rsidRPr="00071964" w:rsidRDefault="00071964" w:rsidP="00071964">
            <w:pPr>
              <w:shd w:val="clear" w:color="auto" w:fill="FFFFFF"/>
              <w:jc w:val="both"/>
              <w:textAlignment w:val="baseline"/>
              <w:rPr>
                <w:lang w:val="uk-UA"/>
              </w:rPr>
            </w:pPr>
            <w:r w:rsidRPr="00071964">
              <w:rPr>
                <w:color w:val="000000"/>
                <w:lang w:val="uk-UA"/>
              </w:rPr>
              <w:t xml:space="preserve">5.5 </w:t>
            </w:r>
            <w:r w:rsidRPr="00071964">
              <w:rPr>
                <w:color w:val="00000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071964">
              <w:rPr>
                <w:color w:val="000000"/>
                <w:lang w:val="uk-UA"/>
              </w:rPr>
              <w:t>.</w:t>
            </w:r>
          </w:p>
        </w:tc>
      </w:tr>
      <w:tr w:rsidR="00071964" w:rsidRPr="00071964" w:rsidTr="00BE22B1">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lastRenderedPageBreak/>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071964">
              <w:rPr>
                <w:color w:val="000000"/>
                <w:lang w:val="uk-UA"/>
              </w:rPr>
              <w:t xml:space="preserve"> (</w:t>
            </w:r>
            <w:r w:rsidRPr="00071964">
              <w:rPr>
                <w:rFonts w:eastAsia="Calibri"/>
                <w:lang w:eastAsia="uk-UA"/>
              </w:rPr>
              <w:t>Додат</w:t>
            </w:r>
            <w:r w:rsidRPr="00071964">
              <w:rPr>
                <w:rFonts w:eastAsia="Calibri"/>
                <w:lang w:val="uk-UA" w:eastAsia="uk-UA"/>
              </w:rPr>
              <w:t>о</w:t>
            </w:r>
            <w:r w:rsidRPr="00071964">
              <w:rPr>
                <w:rFonts w:eastAsia="Calibri"/>
                <w:lang w:eastAsia="uk-UA"/>
              </w:rPr>
              <w:t>к №2</w:t>
            </w:r>
            <w:r w:rsidRPr="00071964">
              <w:rPr>
                <w:rFonts w:eastAsia="Calibri"/>
              </w:rPr>
              <w:t xml:space="preserve"> до цієї тендерної документації</w:t>
            </w:r>
            <w:r w:rsidRPr="00071964">
              <w:rPr>
                <w:rFonts w:eastAsia="Calibri"/>
                <w:lang w:val="uk-UA"/>
              </w:rPr>
              <w:t>)</w:t>
            </w:r>
            <w:r w:rsidRPr="00071964">
              <w:rPr>
                <w:rFonts w:eastAsia="Calibri"/>
                <w:lang w:eastAsia="uk-UA"/>
              </w:rPr>
              <w:t>.</w:t>
            </w:r>
          </w:p>
          <w:p w:rsidR="00071964" w:rsidRPr="00071964" w:rsidRDefault="00071964" w:rsidP="00071964">
            <w:pPr>
              <w:jc w:val="both"/>
            </w:pPr>
            <w:r w:rsidRPr="00071964">
              <w:rPr>
                <w:color w:val="000000"/>
                <w:shd w:val="clear" w:color="auto" w:fill="FFFFFF"/>
              </w:rPr>
              <w:t xml:space="preserve">6.2. Технічні, якісні характеристики предмета закупівлі та технічні специфікації до предмета </w:t>
            </w:r>
            <w:r w:rsidRPr="00071964">
              <w:rPr>
                <w:color w:val="000000"/>
                <w:shd w:val="clear" w:color="auto" w:fill="FFFFFF"/>
              </w:rPr>
              <w:lastRenderedPageBreak/>
              <w:t>закупівлі повинні визначатися замовником</w:t>
            </w:r>
            <w:r w:rsidRPr="00071964">
              <w:rPr>
                <w:color w:val="000000"/>
              </w:rPr>
              <w:t xml:space="preserve"> з урахуванням вимог, визначених частини четвертою статті 5 Закону;</w:t>
            </w:r>
          </w:p>
          <w:p w:rsidR="00071964" w:rsidRPr="00071964" w:rsidRDefault="00071964" w:rsidP="00071964">
            <w:pPr>
              <w:jc w:val="both"/>
            </w:pPr>
            <w:r w:rsidRPr="00071964">
              <w:rPr>
                <w:color w:val="000000"/>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071964">
              <w:rPr>
                <w:i/>
                <w:color w:val="000000"/>
              </w:rPr>
              <w:t xml:space="preserve">«…. «або </w:t>
            </w:r>
            <w:r w:rsidRPr="00071964">
              <w:rPr>
                <w:i/>
                <w:color w:val="000000"/>
                <w:lang w:val="uk-UA"/>
              </w:rPr>
              <w:t>еквівалент</w:t>
            </w:r>
            <w:r w:rsidRPr="00071964">
              <w:rPr>
                <w:i/>
                <w:color w:val="000000"/>
              </w:rPr>
              <w:t>»».</w:t>
            </w:r>
          </w:p>
        </w:tc>
      </w:tr>
      <w:tr w:rsidR="00071964" w:rsidRPr="00071964" w:rsidTr="00BE22B1">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lastRenderedPageBreak/>
              <w:t>7</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71964" w:rsidRPr="00071964" w:rsidRDefault="00071964" w:rsidP="00071964">
            <w:pPr>
              <w:jc w:val="both"/>
            </w:pPr>
            <w:r w:rsidRPr="00071964">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071964" w:rsidRPr="00071964" w:rsidRDefault="00071964" w:rsidP="00071964">
            <w:pPr>
              <w:jc w:val="both"/>
            </w:pPr>
            <w:r w:rsidRPr="00071964">
              <w:rPr>
                <w:color w:val="000000"/>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071964">
              <w:rPr>
                <w:color w:val="000000"/>
                <w:lang w:val="uk-UA"/>
              </w:rPr>
              <w:t xml:space="preserve">аналоговим </w:t>
            </w:r>
            <w:r w:rsidRPr="00071964">
              <w:rPr>
                <w:color w:val="000000"/>
              </w:rPr>
              <w:t>вимогам.</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8</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rPr>
                <w:lang w:val="uk-UA"/>
              </w:rPr>
            </w:pPr>
            <w:r w:rsidRPr="00071964">
              <w:rPr>
                <w:lang w:val="uk-UA"/>
              </w:rPr>
              <w:t>--</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9</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964" w:rsidRPr="00071964" w:rsidTr="00BE22B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71964" w:rsidRPr="00071964" w:rsidRDefault="00071964" w:rsidP="00071964">
            <w:pPr>
              <w:ind w:left="-23" w:hanging="23"/>
              <w:jc w:val="center"/>
            </w:pPr>
            <w:r w:rsidRPr="00071964">
              <w:rPr>
                <w:b/>
                <w:bCs/>
                <w:color w:val="000000"/>
              </w:rPr>
              <w:t>Розділ IV. Подання та розкриття тендерної пропозиції</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numPr>
                <w:ilvl w:val="1"/>
                <w:numId w:val="2"/>
              </w:numPr>
              <w:tabs>
                <w:tab w:val="num" w:pos="315"/>
              </w:tabs>
              <w:spacing w:after="200" w:line="276" w:lineRule="auto"/>
              <w:ind w:left="32" w:hanging="32"/>
              <w:jc w:val="both"/>
              <w:textAlignment w:val="baseline"/>
              <w:rPr>
                <w:b/>
                <w:color w:val="0000FF"/>
              </w:rPr>
            </w:pPr>
            <w:r w:rsidRPr="00071964">
              <w:rPr>
                <w:color w:val="000000"/>
              </w:rPr>
              <w:t>Кінцевий строк подання тендерних пропозицій</w:t>
            </w:r>
          </w:p>
          <w:p w:rsidR="00071964" w:rsidRPr="00071964" w:rsidRDefault="00071964" w:rsidP="00071964">
            <w:pPr>
              <w:jc w:val="both"/>
              <w:rPr>
                <w:rFonts w:eastAsia="Calibri"/>
                <w:b/>
                <w:color w:val="0000FF"/>
                <w:lang w:val="uk-UA" w:eastAsia="uk-UA"/>
              </w:rPr>
            </w:pPr>
            <w:r w:rsidRPr="00071964">
              <w:rPr>
                <w:rFonts w:eastAsia="Calibri"/>
                <w:b/>
                <w:color w:val="0000FF"/>
                <w:lang w:val="uk-UA" w:eastAsia="uk-UA"/>
              </w:rPr>
              <w:t xml:space="preserve">11.03.2024р. </w:t>
            </w:r>
          </w:p>
          <w:p w:rsidR="00071964" w:rsidRPr="00071964" w:rsidRDefault="00071964" w:rsidP="00071964">
            <w:pPr>
              <w:jc w:val="both"/>
              <w:rPr>
                <w:b/>
                <w:color w:val="FF0000"/>
              </w:rPr>
            </w:pPr>
            <w:r w:rsidRPr="00071964">
              <w:rPr>
                <w:color w:val="000000"/>
                <w:lang w:val="uk-UA"/>
              </w:rPr>
              <w:lastRenderedPageBreak/>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71964" w:rsidRPr="00071964" w:rsidRDefault="00071964" w:rsidP="00071964">
            <w:pPr>
              <w:numPr>
                <w:ilvl w:val="1"/>
                <w:numId w:val="2"/>
              </w:numPr>
              <w:tabs>
                <w:tab w:val="num" w:pos="315"/>
              </w:tabs>
              <w:spacing w:after="200" w:line="276" w:lineRule="auto"/>
              <w:ind w:left="32" w:hanging="32"/>
              <w:jc w:val="both"/>
              <w:textAlignment w:val="baseline"/>
              <w:rPr>
                <w:color w:val="000000"/>
              </w:rPr>
            </w:pPr>
            <w:r w:rsidRPr="00071964">
              <w:rPr>
                <w:color w:val="000000"/>
              </w:rPr>
              <w:t>Отримана тендерна пропозиція вноситься автоматично до реєстру отриманих тендерних пропозицій.</w:t>
            </w:r>
          </w:p>
          <w:p w:rsidR="00071964" w:rsidRPr="00071964" w:rsidRDefault="00071964" w:rsidP="00071964">
            <w:pPr>
              <w:numPr>
                <w:ilvl w:val="1"/>
                <w:numId w:val="2"/>
              </w:numPr>
              <w:tabs>
                <w:tab w:val="num" w:pos="315"/>
              </w:tabs>
              <w:spacing w:after="200" w:line="276" w:lineRule="auto"/>
              <w:ind w:left="32" w:hanging="32"/>
              <w:jc w:val="both"/>
              <w:textAlignment w:val="baseline"/>
              <w:rPr>
                <w:color w:val="000000"/>
              </w:rPr>
            </w:pPr>
            <w:r w:rsidRPr="00071964">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rPr>
                <w:color w:val="000000"/>
                <w:lang w:val="uk-UA"/>
              </w:rPr>
            </w:pPr>
            <w:r w:rsidRPr="00071964">
              <w:rPr>
                <w:color w:val="000000"/>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071964" w:rsidRPr="00071964" w:rsidRDefault="00071964" w:rsidP="00071964">
            <w:pPr>
              <w:jc w:val="both"/>
              <w:rPr>
                <w:color w:val="000000"/>
                <w:lang w:val="uk-UA"/>
              </w:rPr>
            </w:pPr>
            <w:r w:rsidRPr="00071964">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71964" w:rsidRPr="00071964" w:rsidRDefault="00071964" w:rsidP="00071964">
            <w:pPr>
              <w:jc w:val="both"/>
              <w:rPr>
                <w:lang w:val="uk-UA"/>
              </w:rPr>
            </w:pPr>
            <w:r w:rsidRPr="00071964">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71964" w:rsidRPr="00071964" w:rsidRDefault="00071964" w:rsidP="00071964">
            <w:pPr>
              <w:jc w:val="both"/>
              <w:rPr>
                <w:lang w:val="uk-UA"/>
              </w:rPr>
            </w:pPr>
            <w:r w:rsidRPr="00071964">
              <w:rPr>
                <w:color w:val="000000"/>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071964">
              <w:rPr>
                <w:rFonts w:asciiTheme="minorHAnsi" w:eastAsiaTheme="minorEastAsia" w:hAnsiTheme="minorHAnsi" w:cstheme="minorBidi"/>
                <w:sz w:val="22"/>
                <w:szCs w:val="22"/>
                <w:lang w:val="uk-UA"/>
              </w:rPr>
              <w:t xml:space="preserve"> </w:t>
            </w:r>
            <w:r w:rsidRPr="00071964">
              <w:rPr>
                <w:color w:val="000000"/>
                <w:lang w:val="uk-UA"/>
              </w:rPr>
              <w:t>одразу після завершення електронного аукціону.</w:t>
            </w:r>
          </w:p>
          <w:p w:rsidR="00071964" w:rsidRPr="00071964" w:rsidRDefault="00071964" w:rsidP="00071964">
            <w:pPr>
              <w:jc w:val="both"/>
              <w:rPr>
                <w:color w:val="000000"/>
                <w:lang w:val="uk-UA"/>
              </w:rPr>
            </w:pPr>
            <w:r w:rsidRPr="00071964">
              <w:rPr>
                <w:color w:val="00000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71964" w:rsidRPr="00071964" w:rsidRDefault="00071964" w:rsidP="00071964">
            <w:pPr>
              <w:jc w:val="both"/>
              <w:rPr>
                <w:color w:val="000000"/>
                <w:lang w:val="uk-UA"/>
              </w:rPr>
            </w:pPr>
            <w:r w:rsidRPr="00071964">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71964" w:rsidRPr="00071964" w:rsidRDefault="00071964" w:rsidP="00071964">
            <w:pPr>
              <w:jc w:val="both"/>
              <w:rPr>
                <w:color w:val="000000"/>
                <w:lang w:val="uk-UA"/>
              </w:rPr>
            </w:pPr>
            <w:r w:rsidRPr="00071964">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1964" w:rsidRPr="00071964" w:rsidRDefault="00071964" w:rsidP="00071964">
            <w:pPr>
              <w:jc w:val="both"/>
              <w:rPr>
                <w:lang w:val="uk-UA"/>
              </w:rPr>
            </w:pPr>
            <w:r w:rsidRPr="00071964">
              <w:rPr>
                <w:color w:val="000000"/>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71964" w:rsidRPr="00071964" w:rsidTr="00BE22B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71964" w:rsidRPr="00071964" w:rsidRDefault="00071964" w:rsidP="00071964">
            <w:pPr>
              <w:jc w:val="center"/>
            </w:pPr>
            <w:r w:rsidRPr="00071964">
              <w:rPr>
                <w:b/>
                <w:bCs/>
                <w:color w:val="000000"/>
              </w:rPr>
              <w:lastRenderedPageBreak/>
              <w:t>Розділ V. Оцінка тендерної пропозиції</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rPr>
                <w:b/>
                <w:color w:val="000000"/>
                <w:lang w:val="uk-UA"/>
              </w:rPr>
            </w:pPr>
            <w:r w:rsidRPr="00071964">
              <w:rPr>
                <w:b/>
                <w:color w:val="000000"/>
                <w:lang w:val="uk-UA"/>
              </w:rPr>
              <w:t>Не допускається  подання тендерних пропозицій від учасників із ціною, що є вищою за встановлену замовником.</w:t>
            </w:r>
          </w:p>
          <w:p w:rsidR="00071964" w:rsidRPr="00071964" w:rsidRDefault="00071964" w:rsidP="00071964">
            <w:pPr>
              <w:jc w:val="both"/>
              <w:rPr>
                <w:color w:val="000000"/>
                <w:lang w:val="uk-UA"/>
              </w:rPr>
            </w:pPr>
          </w:p>
          <w:p w:rsidR="00071964" w:rsidRPr="00071964" w:rsidRDefault="00071964" w:rsidP="00071964">
            <w:pPr>
              <w:jc w:val="both"/>
              <w:rPr>
                <w:color w:val="000000"/>
                <w:lang w:val="uk-UA"/>
              </w:rPr>
            </w:pPr>
            <w:r w:rsidRPr="00071964">
              <w:rPr>
                <w:color w:val="000000"/>
                <w:lang w:val="uk-UA"/>
              </w:rPr>
              <w:t>1.1.</w:t>
            </w:r>
            <w:r w:rsidRPr="00071964">
              <w:rPr>
                <w:color w:val="000000"/>
              </w:rPr>
              <w:t> </w:t>
            </w:r>
            <w:r w:rsidRPr="0007196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1964" w:rsidRPr="00071964" w:rsidRDefault="00071964" w:rsidP="00071964">
            <w:pPr>
              <w:jc w:val="both"/>
              <w:rPr>
                <w:i/>
                <w:iCs/>
                <w:color w:val="000000"/>
                <w:lang w:val="uk-UA"/>
              </w:rPr>
            </w:pPr>
            <w:r w:rsidRPr="00071964">
              <w:rPr>
                <w:i/>
                <w:iCs/>
                <w:color w:val="000000"/>
              </w:rPr>
              <w:t xml:space="preserve">1.2. Єдиним критерієм оцінки згідно даної процедури відкритих торгів є ціна (питома вага критерію – 100%). </w:t>
            </w:r>
          </w:p>
          <w:p w:rsidR="00071964" w:rsidRPr="00071964" w:rsidRDefault="00071964" w:rsidP="00071964">
            <w:pPr>
              <w:jc w:val="both"/>
              <w:rPr>
                <w:i/>
                <w:iCs/>
                <w:color w:val="000000"/>
                <w:lang w:val="uk-UA"/>
              </w:rPr>
            </w:pPr>
            <w:r w:rsidRPr="00071964">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71964" w:rsidRPr="00071964" w:rsidRDefault="00071964" w:rsidP="00071964">
            <w:pPr>
              <w:jc w:val="both"/>
              <w:rPr>
                <w:iCs/>
                <w:color w:val="000000"/>
                <w:lang w:val="uk-UA"/>
              </w:rPr>
            </w:pPr>
            <w:r w:rsidRPr="00071964">
              <w:rPr>
                <w:iCs/>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71964" w:rsidRPr="00071964" w:rsidRDefault="00071964" w:rsidP="00071964">
            <w:pPr>
              <w:jc w:val="both"/>
              <w:rPr>
                <w:lang w:val="uk-UA"/>
              </w:rPr>
            </w:pPr>
            <w:r w:rsidRPr="00071964">
              <w:rPr>
                <w:iCs/>
                <w:color w:val="00000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shd w:val="clear" w:color="auto" w:fill="FFFFFF"/>
            </w:pPr>
            <w:r w:rsidRPr="00071964">
              <w:rPr>
                <w:b/>
                <w:bCs/>
                <w:color w:val="000000"/>
              </w:rPr>
              <w:t xml:space="preserve">Опис та приклади формальних (несуттєвих) помилок, допущення яких учасниками не призведе до </w:t>
            </w:r>
            <w:r w:rsidRPr="00071964">
              <w:rPr>
                <w:b/>
                <w:bCs/>
                <w:color w:val="000000"/>
              </w:rPr>
              <w:lastRenderedPageBreak/>
              <w:t>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shd w:val="clear" w:color="auto" w:fill="FFFFFF"/>
              <w:jc w:val="both"/>
            </w:pPr>
            <w:r w:rsidRPr="00071964">
              <w:rPr>
                <w:color w:val="000000"/>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71964" w:rsidRPr="00071964" w:rsidRDefault="00071964" w:rsidP="00071964">
            <w:pPr>
              <w:shd w:val="clear" w:color="auto" w:fill="FFFFFF"/>
              <w:jc w:val="both"/>
            </w:pPr>
            <w:r w:rsidRPr="00071964">
              <w:rPr>
                <w:color w:val="000000"/>
              </w:rPr>
              <w:lastRenderedPageBreak/>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lastRenderedPageBreak/>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widowControl w:val="0"/>
              <w:spacing w:beforeLines="50" w:before="120" w:afterLines="50" w:after="120"/>
              <w:contextualSpacing/>
              <w:jc w:val="both"/>
              <w:rPr>
                <w:rFonts w:eastAsia="Calibri"/>
                <w:color w:val="000000"/>
                <w:lang w:val="uk-UA" w:eastAsia="uk-UA"/>
              </w:rPr>
            </w:pPr>
            <w:r w:rsidRPr="00071964">
              <w:rPr>
                <w:color w:val="000000"/>
              </w:rPr>
              <w:t xml:space="preserve">3.1. </w:t>
            </w:r>
            <w:r w:rsidRPr="00071964">
              <w:rPr>
                <w:rFonts w:eastAsia="Calibri"/>
                <w:color w:val="000000"/>
                <w:lang w:eastAsia="uk-UA"/>
              </w:rPr>
              <w:t>Якщо переможець торгів є платником ПДВ, договір по результатам проведеної закупівлі укладається з урахуванням ПДВ</w:t>
            </w:r>
            <w:r w:rsidRPr="00071964">
              <w:rPr>
                <w:rFonts w:eastAsia="Calibri"/>
                <w:color w:val="000000"/>
                <w:lang w:val="uk-UA" w:eastAsia="uk-UA"/>
              </w:rPr>
              <w:t xml:space="preserve">.                                    </w:t>
            </w:r>
          </w:p>
          <w:p w:rsidR="00071964" w:rsidRPr="00071964" w:rsidRDefault="00071964" w:rsidP="00071964">
            <w:pPr>
              <w:widowControl w:val="0"/>
              <w:spacing w:beforeLines="50" w:before="120" w:afterLines="50" w:after="120"/>
              <w:contextualSpacing/>
              <w:jc w:val="both"/>
              <w:rPr>
                <w:rFonts w:eastAsia="Calibri"/>
                <w:color w:val="000000"/>
                <w:sz w:val="22"/>
                <w:szCs w:val="22"/>
              </w:rPr>
            </w:pPr>
            <w:r w:rsidRPr="00071964">
              <w:rPr>
                <w:rFonts w:eastAsia="Calibri"/>
                <w:color w:val="000000"/>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071964" w:rsidRPr="00071964" w:rsidRDefault="00071964" w:rsidP="00071964">
            <w:pPr>
              <w:jc w:val="both"/>
              <w:rPr>
                <w:lang w:val="uk-UA"/>
              </w:rPr>
            </w:pPr>
            <w:r w:rsidRPr="00071964">
              <w:rPr>
                <w:color w:val="000000"/>
                <w:lang w:val="uk-UA"/>
              </w:rPr>
              <w:t>3.3.</w:t>
            </w:r>
            <w:r w:rsidRPr="00071964">
              <w:rPr>
                <w:lang w:val="uk-UA"/>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1964" w:rsidRPr="00071964" w:rsidRDefault="00071964" w:rsidP="00071964">
            <w:pPr>
              <w:jc w:val="both"/>
              <w:rPr>
                <w:lang w:val="uk-UA"/>
              </w:rPr>
            </w:pPr>
            <w:r w:rsidRPr="00071964">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71964" w:rsidRPr="00071964" w:rsidRDefault="00071964" w:rsidP="00071964">
            <w:pPr>
              <w:jc w:val="both"/>
            </w:pPr>
            <w:r w:rsidRPr="00071964">
              <w:rPr>
                <w:color w:val="000000"/>
              </w:rPr>
              <w:t>Обґрунтування аномально низької тендерної пропозиції може містити інформацію про:</w:t>
            </w:r>
          </w:p>
          <w:p w:rsidR="00071964" w:rsidRPr="00071964" w:rsidRDefault="00071964" w:rsidP="00071964">
            <w:pPr>
              <w:jc w:val="both"/>
            </w:pPr>
            <w:r w:rsidRPr="00071964">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71964" w:rsidRPr="00071964" w:rsidRDefault="00071964" w:rsidP="00071964">
            <w:pPr>
              <w:jc w:val="both"/>
            </w:pPr>
            <w:r w:rsidRPr="00071964">
              <w:rPr>
                <w:color w:val="000000"/>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71964" w:rsidRPr="00071964" w:rsidRDefault="00071964" w:rsidP="00071964">
            <w:pPr>
              <w:jc w:val="both"/>
            </w:pPr>
            <w:r w:rsidRPr="00071964">
              <w:rPr>
                <w:color w:val="000000"/>
              </w:rPr>
              <w:t>3) отримання учасником державної допомоги згідно із законодавством.</w:t>
            </w:r>
          </w:p>
          <w:p w:rsidR="00071964" w:rsidRPr="00071964" w:rsidRDefault="00071964" w:rsidP="00071964">
            <w:pPr>
              <w:jc w:val="both"/>
            </w:pPr>
            <w:r w:rsidRPr="00071964">
              <w:rPr>
                <w:color w:val="000000"/>
              </w:rPr>
              <w:t>3.5.</w:t>
            </w:r>
            <w:r w:rsidRPr="00071964">
              <w:rPr>
                <w:color w:val="FF0000"/>
              </w:rPr>
              <w:t xml:space="preserve"> </w:t>
            </w:r>
            <w:r w:rsidRPr="00071964">
              <w:rPr>
                <w:color w:val="000000"/>
              </w:rPr>
              <w:t>Якщо замовником під час розгляду тендерної пропозиції учасника процедури закуп</w:t>
            </w:r>
            <w:r w:rsidRPr="00071964">
              <w:rPr>
                <w:color w:val="000000"/>
                <w:lang w:val="uk-UA"/>
              </w:rPr>
              <w:t>і</w:t>
            </w:r>
            <w:r w:rsidRPr="00071964">
              <w:rPr>
                <w:color w:val="000000"/>
              </w:rPr>
              <w:t>вл</w:t>
            </w:r>
            <w:r w:rsidRPr="00071964">
              <w:rPr>
                <w:color w:val="000000"/>
                <w:lang w:val="uk-UA"/>
              </w:rPr>
              <w:t>і</w:t>
            </w:r>
            <w:r w:rsidRPr="00071964">
              <w:rPr>
                <w:color w:val="000000"/>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071964">
              <w:rPr>
                <w:color w:val="000000"/>
                <w:lang w:val="uk-UA"/>
              </w:rPr>
              <w:t>передбачалося</w:t>
            </w:r>
            <w:r w:rsidRPr="00071964">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1964" w:rsidRPr="00071964" w:rsidRDefault="00071964" w:rsidP="00071964">
            <w:pPr>
              <w:jc w:val="both"/>
            </w:pPr>
            <w:r w:rsidRPr="00071964">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071964">
              <w:rPr>
                <w:color w:val="000000"/>
                <w:lang w:val="uk-UA"/>
              </w:rPr>
              <w:t xml:space="preserve">відсутності </w:t>
            </w:r>
            <w:r w:rsidRPr="00071964">
              <w:rPr>
                <w:color w:val="000000"/>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1964" w:rsidRPr="00071964" w:rsidRDefault="00071964" w:rsidP="00071964">
            <w:pPr>
              <w:jc w:val="both"/>
              <w:rPr>
                <w:color w:val="000000"/>
                <w:lang w:val="uk-UA"/>
              </w:rPr>
            </w:pPr>
            <w:r w:rsidRPr="00071964">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071964">
              <w:rPr>
                <w:color w:val="000000"/>
                <w:lang w:val="uk-UA"/>
              </w:rPr>
              <w:t>.</w:t>
            </w:r>
          </w:p>
          <w:p w:rsidR="00071964" w:rsidRPr="00071964" w:rsidRDefault="00071964" w:rsidP="00071964">
            <w:pPr>
              <w:jc w:val="both"/>
              <w:rPr>
                <w:lang w:val="uk-UA"/>
              </w:rPr>
            </w:pPr>
            <w:r w:rsidRPr="00071964">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071964">
              <w:rPr>
                <w:color w:val="000000"/>
              </w:rPr>
              <w:t> </w:t>
            </w:r>
          </w:p>
          <w:p w:rsidR="00071964" w:rsidRPr="00071964" w:rsidRDefault="00071964" w:rsidP="00071964">
            <w:pPr>
              <w:jc w:val="both"/>
              <w:rPr>
                <w:color w:val="000000"/>
              </w:rPr>
            </w:pPr>
            <w:r w:rsidRPr="00071964">
              <w:rPr>
                <w:color w:val="000000"/>
              </w:rPr>
              <w:lastRenderedPageBreak/>
              <w:t>Замовник розглядає подані тендерні пропозиції з урахуванням виправлення або невиправлення учасниками виявлених невідповідностей. </w:t>
            </w:r>
          </w:p>
          <w:p w:rsidR="00071964" w:rsidRPr="00071964" w:rsidRDefault="00071964" w:rsidP="00071964">
            <w:pPr>
              <w:widowControl w:val="0"/>
              <w:pBdr>
                <w:top w:val="nil"/>
                <w:left w:val="nil"/>
                <w:bottom w:val="nil"/>
                <w:right w:val="nil"/>
                <w:between w:val="nil"/>
              </w:pBdr>
              <w:spacing w:after="200" w:line="276" w:lineRule="auto"/>
              <w:jc w:val="both"/>
              <w:rPr>
                <w:lang w:val="uk-UA" w:eastAsia="en-US"/>
              </w:rPr>
            </w:pPr>
            <w:r w:rsidRPr="00071964">
              <w:rPr>
                <w:lang w:val="uk-UA" w:eastAsia="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71964" w:rsidRPr="00071964" w:rsidRDefault="00071964" w:rsidP="00071964">
            <w:pPr>
              <w:widowControl w:val="0"/>
              <w:pBdr>
                <w:top w:val="nil"/>
                <w:left w:val="nil"/>
                <w:bottom w:val="nil"/>
                <w:right w:val="nil"/>
                <w:between w:val="nil"/>
              </w:pBdr>
              <w:spacing w:after="200" w:line="276" w:lineRule="auto"/>
              <w:jc w:val="both"/>
              <w:rPr>
                <w:lang w:val="uk-UA" w:eastAsia="en-US"/>
              </w:rPr>
            </w:pPr>
            <w:r w:rsidRPr="00071964">
              <w:rPr>
                <w:lang w:val="uk-UA" w:eastAsia="en-US"/>
              </w:rPr>
              <w:t xml:space="preserve">—   </w:t>
            </w:r>
            <w:r w:rsidRPr="00071964">
              <w:rPr>
                <w:lang w:val="uk-UA"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1964" w:rsidRPr="00071964" w:rsidRDefault="00071964" w:rsidP="00071964">
            <w:pPr>
              <w:widowControl w:val="0"/>
              <w:pBdr>
                <w:top w:val="nil"/>
                <w:left w:val="nil"/>
                <w:bottom w:val="nil"/>
                <w:right w:val="nil"/>
                <w:between w:val="nil"/>
              </w:pBdr>
              <w:spacing w:after="200" w:line="276" w:lineRule="auto"/>
              <w:jc w:val="both"/>
              <w:rPr>
                <w:lang w:eastAsia="en-US"/>
              </w:rPr>
            </w:pPr>
            <w:r w:rsidRPr="00071964">
              <w:rPr>
                <w:lang w:eastAsia="en-US"/>
              </w:rPr>
              <w:t xml:space="preserve">—   </w:t>
            </w:r>
            <w:r w:rsidRPr="00071964">
              <w:rPr>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1964" w:rsidRPr="00071964" w:rsidRDefault="00071964" w:rsidP="00071964">
            <w:pPr>
              <w:widowControl w:val="0"/>
              <w:pBdr>
                <w:top w:val="nil"/>
                <w:left w:val="nil"/>
                <w:bottom w:val="nil"/>
                <w:right w:val="nil"/>
                <w:between w:val="nil"/>
              </w:pBdr>
              <w:spacing w:after="200" w:line="276" w:lineRule="auto"/>
              <w:jc w:val="both"/>
              <w:rPr>
                <w:lang w:eastAsia="en-US"/>
              </w:rPr>
            </w:pPr>
            <w:r w:rsidRPr="00071964">
              <w:rPr>
                <w:lang w:eastAsia="en-US"/>
              </w:rPr>
              <w:t xml:space="preserve">—   </w:t>
            </w:r>
            <w:r w:rsidRPr="00071964">
              <w:rPr>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rsidR="00071964" w:rsidRPr="00071964" w:rsidRDefault="00071964" w:rsidP="00071964">
            <w:pPr>
              <w:widowControl w:val="0"/>
              <w:pBdr>
                <w:top w:val="nil"/>
                <w:left w:val="nil"/>
                <w:bottom w:val="nil"/>
                <w:right w:val="nil"/>
                <w:between w:val="nil"/>
              </w:pBdr>
              <w:spacing w:after="200" w:line="276" w:lineRule="auto"/>
              <w:jc w:val="both"/>
              <w:rPr>
                <w:lang w:eastAsia="en-US"/>
              </w:rPr>
            </w:pPr>
            <w:r w:rsidRPr="00071964">
              <w:rPr>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71964">
              <w:rPr>
                <w:i/>
                <w:lang w:eastAsia="en-US"/>
              </w:rPr>
              <w:t xml:space="preserve"> з</w:t>
            </w:r>
            <w:r w:rsidRPr="00071964">
              <w:rPr>
                <w:lang w:eastAsia="en-US"/>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w:t>
            </w:r>
            <w:r w:rsidRPr="00071964">
              <w:rPr>
                <w:lang w:eastAsia="en-US"/>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71964" w:rsidRPr="00071964" w:rsidRDefault="00071964" w:rsidP="00071964">
            <w:pPr>
              <w:jc w:val="both"/>
              <w:rPr>
                <w:color w:val="000000"/>
                <w:lang w:val="uk-UA"/>
              </w:rPr>
            </w:pPr>
            <w:r w:rsidRPr="00071964">
              <w:rPr>
                <w:lang w:val="uk-UA" w:eastAsia="en-US"/>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071964">
              <w:rPr>
                <w:lang w:eastAsia="en-US"/>
              </w:rPr>
              <w:t>№1178</w:t>
            </w:r>
            <w:r w:rsidRPr="00071964">
              <w:rPr>
                <w:lang w:val="uk-UA" w:eastAsia="en-US"/>
              </w:rPr>
              <w:t>.</w:t>
            </w:r>
          </w:p>
          <w:p w:rsidR="00071964" w:rsidRPr="00071964" w:rsidRDefault="00071964" w:rsidP="00071964">
            <w:pPr>
              <w:jc w:val="both"/>
              <w:rPr>
                <w:b/>
                <w:lang w:val="uk-UA"/>
              </w:rPr>
            </w:pP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4.1. Замовник відхиляє тендерну пропозицію із зазначенням аргументації в</w:t>
            </w:r>
            <w:r w:rsidRPr="00071964">
              <w:rPr>
                <w:color w:val="000000"/>
                <w:lang w:val="uk-UA"/>
              </w:rPr>
              <w:t xml:space="preserve"> </w:t>
            </w:r>
            <w:r w:rsidRPr="00071964">
              <w:rPr>
                <w:color w:val="000000"/>
              </w:rPr>
              <w:t xml:space="preserve">електронній системі закупівель у разі, </w:t>
            </w:r>
            <w:r w:rsidRPr="00071964">
              <w:rPr>
                <w:color w:val="000000"/>
                <w:lang w:val="uk-UA"/>
              </w:rPr>
              <w:t>коли</w:t>
            </w:r>
            <w:r w:rsidRPr="00071964">
              <w:rPr>
                <w:color w:val="000000"/>
              </w:rPr>
              <w:t>:</w:t>
            </w:r>
          </w:p>
          <w:p w:rsidR="00071964" w:rsidRPr="00071964" w:rsidRDefault="00071964" w:rsidP="00071964">
            <w:pPr>
              <w:ind w:firstLine="566"/>
              <w:jc w:val="both"/>
              <w:rPr>
                <w:color w:val="000000"/>
                <w:lang w:val="uk-UA"/>
              </w:rPr>
            </w:pPr>
            <w:r w:rsidRPr="00071964">
              <w:rPr>
                <w:color w:val="000000"/>
              </w:rPr>
              <w:t>1) учасник процедури закупівлі:</w:t>
            </w:r>
          </w:p>
          <w:p w:rsidR="00071964" w:rsidRPr="00071964" w:rsidRDefault="00071964" w:rsidP="00071964">
            <w:pPr>
              <w:ind w:firstLine="566"/>
              <w:jc w:val="both"/>
              <w:rPr>
                <w:lang w:val="uk-UA"/>
              </w:rPr>
            </w:pPr>
            <w:r w:rsidRPr="00071964">
              <w:rPr>
                <w:lang w:val="uk-UA"/>
              </w:rPr>
              <w:t>підпадає під підстави, встановлені пунктом 47 цих особливостей;</w:t>
            </w:r>
          </w:p>
          <w:p w:rsidR="00071964" w:rsidRPr="00071964" w:rsidRDefault="00071964" w:rsidP="00071964">
            <w:pPr>
              <w:ind w:firstLine="566"/>
              <w:jc w:val="both"/>
              <w:rPr>
                <w:lang w:val="uk-UA"/>
              </w:rPr>
            </w:pPr>
            <w:r w:rsidRPr="00071964">
              <w:rPr>
                <w:color w:val="000000"/>
                <w:lang w:val="uk-UA"/>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071964" w:rsidRPr="00071964" w:rsidRDefault="00071964" w:rsidP="00071964">
            <w:pPr>
              <w:ind w:firstLine="566"/>
              <w:jc w:val="both"/>
            </w:pPr>
            <w:r w:rsidRPr="00071964">
              <w:rPr>
                <w:color w:val="000000"/>
              </w:rPr>
              <w:t>не надав забезпечення тендерної пропозиції, якщо таке забезпечення вимагалося замовником;</w:t>
            </w:r>
          </w:p>
          <w:p w:rsidR="00071964" w:rsidRPr="00071964" w:rsidRDefault="00071964" w:rsidP="00071964">
            <w:pPr>
              <w:ind w:firstLine="566"/>
              <w:jc w:val="both"/>
            </w:pPr>
            <w:r w:rsidRPr="00071964">
              <w:rPr>
                <w:color w:val="000000"/>
              </w:rPr>
              <w:t>не виправив виявлені замовником після розкриття тендерних пропозицій невідповідності в інформації та/або документах, що подані ним у</w:t>
            </w:r>
            <w:r w:rsidRPr="00071964">
              <w:rPr>
                <w:color w:val="000000"/>
                <w:lang w:val="uk-UA"/>
              </w:rPr>
              <w:t xml:space="preserve"> складі</w:t>
            </w:r>
            <w:r w:rsidRPr="00071964">
              <w:rPr>
                <w:color w:val="000000"/>
              </w:rPr>
              <w:t xml:space="preserve"> сво</w:t>
            </w:r>
            <w:r w:rsidRPr="00071964">
              <w:rPr>
                <w:color w:val="000000"/>
                <w:lang w:val="uk-UA"/>
              </w:rPr>
              <w:t>є</w:t>
            </w:r>
            <w:r w:rsidRPr="00071964">
              <w:rPr>
                <w:color w:val="000000"/>
              </w:rPr>
              <w:t>й тендерн</w:t>
            </w:r>
            <w:r w:rsidRPr="00071964">
              <w:rPr>
                <w:color w:val="000000"/>
                <w:lang w:val="uk-UA"/>
              </w:rPr>
              <w:t>ої</w:t>
            </w:r>
            <w:r w:rsidRPr="00071964">
              <w:rPr>
                <w:color w:val="000000"/>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071964">
              <w:rPr>
                <w:color w:val="000000"/>
                <w:lang w:val="uk-UA"/>
              </w:rPr>
              <w:t>,</w:t>
            </w:r>
            <w:r w:rsidRPr="00071964">
              <w:rPr>
                <w:color w:val="000000"/>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1964" w:rsidRPr="00071964" w:rsidRDefault="00071964" w:rsidP="00071964">
            <w:pPr>
              <w:ind w:firstLine="566"/>
              <w:jc w:val="both"/>
            </w:pPr>
            <w:r w:rsidRPr="00071964">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1964" w:rsidRPr="00071964" w:rsidRDefault="00071964" w:rsidP="00071964">
            <w:pPr>
              <w:ind w:firstLine="566"/>
              <w:jc w:val="both"/>
              <w:rPr>
                <w:color w:val="000000"/>
                <w:lang w:val="uk-UA"/>
              </w:rPr>
            </w:pPr>
            <w:r w:rsidRPr="00071964">
              <w:rPr>
                <w:color w:val="000000"/>
              </w:rPr>
              <w:t>визначив конфіденційною інформацію,</w:t>
            </w:r>
            <w:r w:rsidRPr="00071964">
              <w:rPr>
                <w:rFonts w:asciiTheme="minorHAnsi" w:eastAsiaTheme="minorEastAsia" w:hAnsiTheme="minorHAnsi" w:cstheme="minorBidi"/>
                <w:sz w:val="22"/>
                <w:szCs w:val="22"/>
              </w:rPr>
              <w:t xml:space="preserve"> </w:t>
            </w:r>
            <w:r w:rsidRPr="00071964">
              <w:rPr>
                <w:color w:val="000000"/>
                <w:lang w:val="uk-UA"/>
              </w:rPr>
              <w:t>що не може бути визначена як конфіденційна відповідно до вимог пункту 40 цих особливостей;</w:t>
            </w:r>
          </w:p>
          <w:p w:rsidR="00071964" w:rsidRPr="00071964" w:rsidRDefault="00071964" w:rsidP="00071964">
            <w:pPr>
              <w:ind w:firstLine="566"/>
              <w:jc w:val="both"/>
              <w:rPr>
                <w:lang w:val="uk-UA"/>
              </w:rPr>
            </w:pPr>
            <w:r w:rsidRPr="00071964">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w:t>
            </w:r>
            <w:r w:rsidRPr="00071964">
              <w:rPr>
                <w:lang w:val="uk-UA"/>
              </w:rPr>
              <w:lastRenderedPageBreak/>
              <w:t>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1964" w:rsidRPr="00071964" w:rsidRDefault="00071964" w:rsidP="00071964">
            <w:pPr>
              <w:ind w:firstLine="566"/>
              <w:jc w:val="both"/>
              <w:rPr>
                <w:color w:val="000000"/>
                <w:lang w:val="uk-UA"/>
              </w:rPr>
            </w:pPr>
            <w:r w:rsidRPr="00071964">
              <w:rPr>
                <w:color w:val="000000"/>
                <w:lang w:val="uk-UA"/>
              </w:rPr>
              <w:t>2) тендерна пропозиція:</w:t>
            </w:r>
          </w:p>
          <w:p w:rsidR="00071964" w:rsidRPr="00071964" w:rsidRDefault="00071964" w:rsidP="00071964">
            <w:pPr>
              <w:ind w:firstLine="566"/>
              <w:jc w:val="both"/>
              <w:rPr>
                <w:color w:val="000000"/>
                <w:lang w:val="uk-UA"/>
              </w:rPr>
            </w:pPr>
            <w:r w:rsidRPr="00071964">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71964" w:rsidRPr="00071964" w:rsidRDefault="00071964" w:rsidP="00071964">
            <w:pPr>
              <w:ind w:firstLine="566"/>
              <w:jc w:val="both"/>
              <w:rPr>
                <w:color w:val="000000"/>
                <w:lang w:val="uk-UA"/>
              </w:rPr>
            </w:pPr>
            <w:r w:rsidRPr="00071964">
              <w:rPr>
                <w:color w:val="000000"/>
                <w:lang w:val="uk-UA"/>
              </w:rPr>
              <w:t>є такою, строк дії якої закінчився;</w:t>
            </w:r>
          </w:p>
          <w:p w:rsidR="00071964" w:rsidRPr="00071964" w:rsidRDefault="00071964" w:rsidP="00071964">
            <w:pPr>
              <w:ind w:firstLine="566"/>
              <w:jc w:val="both"/>
              <w:rPr>
                <w:color w:val="000000"/>
                <w:lang w:val="uk-UA"/>
              </w:rPr>
            </w:pPr>
            <w:r w:rsidRPr="00071964">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1964" w:rsidRPr="00071964" w:rsidRDefault="00071964" w:rsidP="00071964">
            <w:pPr>
              <w:ind w:firstLine="566"/>
              <w:jc w:val="both"/>
              <w:rPr>
                <w:color w:val="000000"/>
              </w:rPr>
            </w:pPr>
            <w:r w:rsidRPr="00071964">
              <w:rPr>
                <w:color w:val="000000"/>
              </w:rPr>
              <w:lastRenderedPageBreak/>
              <w:t>не відповідає вимогам, встановленим в тендерній документації відповідно</w:t>
            </w:r>
            <w:r w:rsidRPr="00071964">
              <w:rPr>
                <w:color w:val="000000"/>
                <w:lang w:val="uk-UA"/>
              </w:rPr>
              <w:t xml:space="preserve"> </w:t>
            </w:r>
            <w:r w:rsidRPr="00071964">
              <w:rPr>
                <w:color w:val="000000"/>
              </w:rPr>
              <w:t>до абзацу першого частини третьої статті 22 Закону;</w:t>
            </w:r>
          </w:p>
          <w:p w:rsidR="00071964" w:rsidRPr="00071964" w:rsidRDefault="00071964" w:rsidP="00071964">
            <w:pPr>
              <w:ind w:firstLine="566"/>
              <w:jc w:val="both"/>
              <w:rPr>
                <w:color w:val="000000"/>
              </w:rPr>
            </w:pPr>
            <w:r w:rsidRPr="00071964">
              <w:rPr>
                <w:color w:val="000000"/>
              </w:rPr>
              <w:t>3) переможець процедури закупівлі:</w:t>
            </w:r>
          </w:p>
          <w:p w:rsidR="00071964" w:rsidRPr="00071964" w:rsidRDefault="00071964" w:rsidP="00071964">
            <w:pPr>
              <w:ind w:firstLine="566"/>
              <w:jc w:val="both"/>
              <w:rPr>
                <w:color w:val="000000"/>
              </w:rPr>
            </w:pPr>
            <w:r w:rsidRPr="00071964">
              <w:rPr>
                <w:color w:val="000000"/>
              </w:rPr>
              <w:t>відмовився від підписання договору про закупівлю відповідно до вимог</w:t>
            </w:r>
            <w:r w:rsidRPr="00071964">
              <w:rPr>
                <w:color w:val="000000"/>
                <w:lang w:val="uk-UA"/>
              </w:rPr>
              <w:t xml:space="preserve"> </w:t>
            </w:r>
            <w:r w:rsidRPr="00071964">
              <w:rPr>
                <w:color w:val="000000"/>
              </w:rPr>
              <w:t>тендерної документації або укладення договору про закупівлю;</w:t>
            </w:r>
          </w:p>
          <w:p w:rsidR="00071964" w:rsidRPr="00071964" w:rsidRDefault="00071964" w:rsidP="00071964">
            <w:pPr>
              <w:ind w:firstLine="566"/>
              <w:jc w:val="both"/>
              <w:rPr>
                <w:color w:val="000000"/>
                <w:lang w:val="uk-UA"/>
              </w:rPr>
            </w:pPr>
            <w:r w:rsidRPr="00071964">
              <w:rPr>
                <w:color w:val="000000"/>
              </w:rPr>
              <w:t>не надав у спосіб, зазначений в тендерній документації, документи, що</w:t>
            </w:r>
            <w:r w:rsidRPr="00071964">
              <w:rPr>
                <w:color w:val="000000"/>
                <w:lang w:val="uk-UA"/>
              </w:rPr>
              <w:t xml:space="preserve"> </w:t>
            </w:r>
            <w:r w:rsidRPr="00071964">
              <w:rPr>
                <w:color w:val="000000"/>
              </w:rPr>
              <w:t>підтверджують відсутність підстав,</w:t>
            </w:r>
            <w:r w:rsidRPr="00071964">
              <w:rPr>
                <w:rFonts w:asciiTheme="minorHAnsi" w:eastAsiaTheme="minorEastAsia" w:hAnsiTheme="minorHAnsi" w:cstheme="minorBidi"/>
                <w:sz w:val="22"/>
                <w:szCs w:val="22"/>
              </w:rPr>
              <w:t xml:space="preserve"> </w:t>
            </w:r>
            <w:r w:rsidRPr="00071964">
              <w:rPr>
                <w:color w:val="000000"/>
              </w:rPr>
              <w:t>визначених у підпунктах 3, 5, 6 і 12 та в абзаці чотирнадцятому пункту 47 цих особливостей</w:t>
            </w:r>
            <w:r w:rsidRPr="00071964">
              <w:rPr>
                <w:color w:val="000000"/>
                <w:lang w:val="uk-UA"/>
              </w:rPr>
              <w:t>;</w:t>
            </w:r>
          </w:p>
          <w:p w:rsidR="00071964" w:rsidRPr="00071964" w:rsidRDefault="00071964" w:rsidP="00071964">
            <w:pPr>
              <w:ind w:firstLine="566"/>
              <w:jc w:val="both"/>
              <w:rPr>
                <w:color w:val="000000"/>
              </w:rPr>
            </w:pPr>
            <w:r w:rsidRPr="00071964">
              <w:rPr>
                <w:color w:val="000000"/>
              </w:rPr>
              <w:t>не надав забезпечення виконання договору про закупівлю, якщо таке</w:t>
            </w:r>
            <w:r w:rsidRPr="00071964">
              <w:rPr>
                <w:color w:val="000000"/>
                <w:lang w:val="uk-UA"/>
              </w:rPr>
              <w:t xml:space="preserve"> </w:t>
            </w:r>
            <w:r w:rsidRPr="00071964">
              <w:rPr>
                <w:color w:val="000000"/>
              </w:rPr>
              <w:t>забезпечення вимагалося замовником;</w:t>
            </w:r>
          </w:p>
          <w:p w:rsidR="00071964" w:rsidRPr="00071964" w:rsidRDefault="00071964" w:rsidP="00071964">
            <w:pPr>
              <w:ind w:firstLine="566"/>
              <w:jc w:val="both"/>
              <w:rPr>
                <w:color w:val="000000"/>
                <w:lang w:val="uk-UA"/>
              </w:rPr>
            </w:pPr>
            <w:r w:rsidRPr="00071964">
              <w:rPr>
                <w:color w:val="000000"/>
              </w:rPr>
              <w:t xml:space="preserve">надав недостовірну інформацію, що є суттєвою </w:t>
            </w:r>
            <w:r w:rsidRPr="00071964">
              <w:rPr>
                <w:color w:val="000000"/>
                <w:lang w:val="uk-UA"/>
              </w:rPr>
              <w:t>для</w:t>
            </w:r>
            <w:r w:rsidRPr="00071964">
              <w:rPr>
                <w:color w:val="000000"/>
              </w:rPr>
              <w:t xml:space="preserve"> визначенн</w:t>
            </w:r>
            <w:r w:rsidRPr="00071964">
              <w:rPr>
                <w:color w:val="000000"/>
                <w:lang w:val="uk-UA"/>
              </w:rPr>
              <w:t>я</w:t>
            </w:r>
            <w:r w:rsidRPr="00071964">
              <w:rPr>
                <w:color w:val="000000"/>
              </w:rPr>
              <w:t xml:space="preserve"> результатів</w:t>
            </w:r>
            <w:r w:rsidRPr="00071964">
              <w:rPr>
                <w:color w:val="000000"/>
                <w:lang w:val="uk-UA"/>
              </w:rPr>
              <w:t xml:space="preserve"> </w:t>
            </w:r>
            <w:r w:rsidRPr="00071964">
              <w:rPr>
                <w:color w:val="000000"/>
              </w:rPr>
              <w:t xml:space="preserve">процедури закупівлі, яку замовником виявлено згідно з </w:t>
            </w:r>
            <w:hyperlink r:id="rId8" w:anchor="n326" w:history="1">
              <w:r w:rsidRPr="00071964">
                <w:rPr>
                  <w:color w:val="000000"/>
                </w:rPr>
                <w:t xml:space="preserve">абзацом </w:t>
              </w:r>
            </w:hyperlink>
            <w:r w:rsidRPr="00071964">
              <w:rPr>
                <w:color w:val="000000"/>
              </w:rPr>
              <w:t>першим пункту 42 цих особливостей.</w:t>
            </w:r>
          </w:p>
          <w:p w:rsidR="00071964" w:rsidRPr="00071964" w:rsidRDefault="00071964" w:rsidP="00071964">
            <w:pPr>
              <w:ind w:firstLine="566"/>
              <w:jc w:val="both"/>
              <w:rPr>
                <w:color w:val="000000"/>
                <w:lang w:val="uk-UA"/>
              </w:rPr>
            </w:pPr>
          </w:p>
          <w:p w:rsidR="00071964" w:rsidRPr="00071964" w:rsidRDefault="00071964" w:rsidP="00071964">
            <w:pPr>
              <w:ind w:firstLine="566"/>
              <w:jc w:val="both"/>
              <w:rPr>
                <w:color w:val="000000"/>
              </w:rPr>
            </w:pPr>
            <w:r w:rsidRPr="00071964">
              <w:rPr>
                <w:color w:val="000000"/>
              </w:rPr>
              <w:t xml:space="preserve"> Замовник може відхилити тендерну пропозицію із зазначенням</w:t>
            </w:r>
            <w:r w:rsidRPr="00071964">
              <w:rPr>
                <w:color w:val="000000"/>
                <w:lang w:val="uk-UA"/>
              </w:rPr>
              <w:t xml:space="preserve"> </w:t>
            </w:r>
            <w:r w:rsidRPr="00071964">
              <w:rPr>
                <w:color w:val="000000"/>
              </w:rPr>
              <w:t xml:space="preserve">аргументації в електронній системі закупівель у разі, </w:t>
            </w:r>
            <w:r w:rsidRPr="00071964">
              <w:rPr>
                <w:color w:val="000000"/>
                <w:lang w:val="uk-UA"/>
              </w:rPr>
              <w:t>коли</w:t>
            </w:r>
            <w:r w:rsidRPr="00071964">
              <w:rPr>
                <w:color w:val="000000"/>
              </w:rPr>
              <w:t>:</w:t>
            </w:r>
          </w:p>
          <w:p w:rsidR="00071964" w:rsidRPr="00071964" w:rsidRDefault="00071964" w:rsidP="00071964">
            <w:pPr>
              <w:ind w:firstLine="566"/>
              <w:jc w:val="both"/>
              <w:rPr>
                <w:color w:val="000000"/>
              </w:rPr>
            </w:pPr>
            <w:r w:rsidRPr="00071964">
              <w:rPr>
                <w:color w:val="000000"/>
              </w:rPr>
              <w:t>1) учасник процедури закупівлі надав неналежне обґрунтування щодо цін</w:t>
            </w:r>
            <w:r w:rsidRPr="00071964">
              <w:rPr>
                <w:color w:val="000000"/>
                <w:lang w:val="uk-UA"/>
              </w:rPr>
              <w:t xml:space="preserve">и </w:t>
            </w:r>
            <w:r w:rsidRPr="00071964">
              <w:rPr>
                <w:color w:val="000000"/>
              </w:rPr>
              <w:t>або вартості відповідних товарів, робіт чи послуг тендерної пропозиції, що є</w:t>
            </w:r>
            <w:r w:rsidRPr="00071964">
              <w:rPr>
                <w:color w:val="000000"/>
                <w:lang w:val="uk-UA"/>
              </w:rPr>
              <w:t xml:space="preserve"> </w:t>
            </w:r>
            <w:r w:rsidRPr="00071964">
              <w:rPr>
                <w:color w:val="000000"/>
              </w:rPr>
              <w:t>аномально низькою;</w:t>
            </w:r>
          </w:p>
          <w:p w:rsidR="00071964" w:rsidRPr="00071964" w:rsidRDefault="00071964" w:rsidP="00071964">
            <w:pPr>
              <w:ind w:firstLine="566"/>
              <w:jc w:val="both"/>
              <w:rPr>
                <w:color w:val="000000"/>
              </w:rPr>
            </w:pPr>
            <w:r w:rsidRPr="00071964">
              <w:rPr>
                <w:color w:val="000000"/>
              </w:rPr>
              <w:t>2) учасник процедури закупівлі не виконав свої зобов’язання за раніше</w:t>
            </w:r>
            <w:r w:rsidRPr="00071964">
              <w:rPr>
                <w:color w:val="000000"/>
                <w:lang w:val="uk-UA"/>
              </w:rPr>
              <w:t xml:space="preserve"> </w:t>
            </w:r>
            <w:r w:rsidRPr="00071964">
              <w:rPr>
                <w:color w:val="000000"/>
              </w:rPr>
              <w:t>укладеним договором про закупівлю з цим самим замовником, що призвело до</w:t>
            </w:r>
            <w:r w:rsidRPr="00071964">
              <w:rPr>
                <w:color w:val="000000"/>
                <w:lang w:val="uk-UA"/>
              </w:rPr>
              <w:t xml:space="preserve"> </w:t>
            </w:r>
            <w:r w:rsidRPr="00071964">
              <w:rPr>
                <w:color w:val="000000"/>
              </w:rPr>
              <w:t>застосування санкції у вигляді штрафів та/або відшкодування збитків</w:t>
            </w:r>
            <w:r w:rsidRPr="00071964">
              <w:rPr>
                <w:color w:val="000000"/>
                <w:lang w:val="uk-UA"/>
              </w:rPr>
              <w:t xml:space="preserve"> </w:t>
            </w:r>
            <w:r w:rsidRPr="00071964">
              <w:rPr>
                <w:color w:val="000000"/>
              </w:rPr>
              <w:t>протягом трьох років з дати їх застосування, з наданням документального</w:t>
            </w:r>
            <w:r w:rsidRPr="00071964">
              <w:rPr>
                <w:color w:val="000000"/>
                <w:lang w:val="uk-UA"/>
              </w:rPr>
              <w:t xml:space="preserve"> </w:t>
            </w:r>
            <w:r w:rsidRPr="00071964">
              <w:rPr>
                <w:color w:val="000000"/>
              </w:rPr>
              <w:t>підтвердження застосування до такого учасника санкції (рішення суду або факт</w:t>
            </w:r>
            <w:r w:rsidRPr="00071964">
              <w:rPr>
                <w:color w:val="000000"/>
                <w:lang w:val="uk-UA"/>
              </w:rPr>
              <w:t xml:space="preserve"> </w:t>
            </w:r>
            <w:r w:rsidRPr="00071964">
              <w:rPr>
                <w:color w:val="000000"/>
              </w:rPr>
              <w:t>добровільної сплати штрафу</w:t>
            </w:r>
            <w:r w:rsidRPr="00071964">
              <w:rPr>
                <w:color w:val="000000"/>
                <w:lang w:val="uk-UA"/>
              </w:rPr>
              <w:t>,</w:t>
            </w:r>
            <w:r w:rsidRPr="00071964">
              <w:rPr>
                <w:color w:val="000000"/>
              </w:rPr>
              <w:t xml:space="preserve"> або відшкодування збитків).</w:t>
            </w:r>
          </w:p>
          <w:p w:rsidR="00071964" w:rsidRPr="00071964" w:rsidRDefault="00071964" w:rsidP="00071964">
            <w:pPr>
              <w:ind w:firstLine="566"/>
              <w:jc w:val="both"/>
              <w:rPr>
                <w:color w:val="000000"/>
              </w:rPr>
            </w:pPr>
            <w:r w:rsidRPr="00071964">
              <w:rPr>
                <w:color w:val="000000"/>
              </w:rPr>
              <w:t xml:space="preserve"> Інформація про відхилення тендерної пропозиції, у тому числі підстави</w:t>
            </w:r>
            <w:r w:rsidRPr="00071964">
              <w:rPr>
                <w:color w:val="000000"/>
                <w:lang w:val="uk-UA"/>
              </w:rPr>
              <w:t xml:space="preserve"> </w:t>
            </w:r>
            <w:r w:rsidRPr="00071964">
              <w:rPr>
                <w:color w:val="000000"/>
              </w:rPr>
              <w:t xml:space="preserve">такого відхилення (з посиланням на відповідні положення цих </w:t>
            </w:r>
            <w:r w:rsidRPr="00071964">
              <w:rPr>
                <w:color w:val="000000"/>
                <w:lang w:val="uk-UA"/>
              </w:rPr>
              <w:t>о</w:t>
            </w:r>
            <w:r w:rsidRPr="00071964">
              <w:rPr>
                <w:color w:val="000000"/>
              </w:rPr>
              <w:t>собливостей та</w:t>
            </w:r>
            <w:r w:rsidRPr="00071964">
              <w:rPr>
                <w:color w:val="000000"/>
                <w:lang w:val="uk-UA"/>
              </w:rPr>
              <w:t xml:space="preserve"> </w:t>
            </w:r>
            <w:r w:rsidRPr="00071964">
              <w:rPr>
                <w:color w:val="000000"/>
              </w:rPr>
              <w:t>умови тендерної документації, яким така тендерна пропозиція та/або учасник не</w:t>
            </w:r>
            <w:r w:rsidRPr="00071964">
              <w:rPr>
                <w:color w:val="000000"/>
                <w:lang w:val="uk-UA"/>
              </w:rPr>
              <w:t xml:space="preserve"> </w:t>
            </w:r>
            <w:r w:rsidRPr="00071964">
              <w:rPr>
                <w:color w:val="000000"/>
              </w:rPr>
              <w:t>відповідають, із зазначенням, у чому саме полягає така невідповідність),</w:t>
            </w:r>
            <w:r w:rsidRPr="00071964">
              <w:rPr>
                <w:color w:val="000000"/>
                <w:lang w:val="uk-UA"/>
              </w:rPr>
              <w:t xml:space="preserve"> </w:t>
            </w:r>
            <w:r w:rsidRPr="00071964">
              <w:rPr>
                <w:color w:val="000000"/>
              </w:rPr>
              <w:t xml:space="preserve">протягом одного дня з </w:t>
            </w:r>
            <w:r w:rsidRPr="00071964">
              <w:rPr>
                <w:color w:val="000000"/>
                <w:lang w:val="uk-UA"/>
              </w:rPr>
              <w:t>дати</w:t>
            </w:r>
            <w:r w:rsidRPr="00071964">
              <w:rPr>
                <w:color w:val="000000"/>
              </w:rPr>
              <w:t xml:space="preserve"> ухвалення рішення оприлюднюється в електронній</w:t>
            </w:r>
            <w:r w:rsidRPr="00071964">
              <w:rPr>
                <w:color w:val="000000"/>
                <w:lang w:val="uk-UA"/>
              </w:rPr>
              <w:t xml:space="preserve"> </w:t>
            </w:r>
            <w:r w:rsidRPr="00071964">
              <w:rPr>
                <w:color w:val="000000"/>
              </w:rPr>
              <w:t>системі закупівель та автоматично надсилається учаснику процедури</w:t>
            </w:r>
            <w:r w:rsidRPr="00071964">
              <w:rPr>
                <w:color w:val="000000"/>
                <w:lang w:val="uk-UA"/>
              </w:rPr>
              <w:t xml:space="preserve"> </w:t>
            </w:r>
            <w:r w:rsidRPr="00071964">
              <w:rPr>
                <w:color w:val="000000"/>
              </w:rPr>
              <w:t>закупівлі/переможцю процедури закупівлі, тендерна пропозиція якого</w:t>
            </w:r>
            <w:r w:rsidRPr="00071964">
              <w:rPr>
                <w:color w:val="000000"/>
                <w:lang w:val="uk-UA"/>
              </w:rPr>
              <w:t xml:space="preserve"> </w:t>
            </w:r>
            <w:r w:rsidRPr="00071964">
              <w:rPr>
                <w:color w:val="000000"/>
              </w:rPr>
              <w:t>відхилена, через електронну систему закупівель.</w:t>
            </w:r>
          </w:p>
          <w:p w:rsidR="00071964" w:rsidRPr="00071964" w:rsidRDefault="00071964" w:rsidP="00071964">
            <w:pPr>
              <w:ind w:firstLine="566"/>
              <w:jc w:val="both"/>
              <w:rPr>
                <w:color w:val="000000"/>
              </w:rPr>
            </w:pPr>
            <w:r w:rsidRPr="00071964">
              <w:rPr>
                <w:color w:val="000000"/>
              </w:rPr>
              <w:t xml:space="preserve">У разі </w:t>
            </w:r>
            <w:r w:rsidRPr="00071964">
              <w:rPr>
                <w:color w:val="000000"/>
                <w:lang w:val="uk-UA"/>
              </w:rPr>
              <w:t>коли</w:t>
            </w:r>
            <w:r w:rsidRPr="00071964">
              <w:rPr>
                <w:color w:val="000000"/>
              </w:rPr>
              <w:t xml:space="preserve"> учасник процедури закупівлі, тендерна пропозиція якого</w:t>
            </w:r>
            <w:r w:rsidRPr="00071964">
              <w:rPr>
                <w:color w:val="000000"/>
                <w:lang w:val="uk-UA"/>
              </w:rPr>
              <w:t xml:space="preserve"> </w:t>
            </w:r>
            <w:r w:rsidRPr="00071964">
              <w:rPr>
                <w:color w:val="000000"/>
              </w:rPr>
              <w:t>відхилена, вважає недостатньою аргументацію, зазначену в повідомленні, такий</w:t>
            </w:r>
            <w:r w:rsidRPr="00071964">
              <w:rPr>
                <w:color w:val="000000"/>
                <w:lang w:val="uk-UA"/>
              </w:rPr>
              <w:t xml:space="preserve"> </w:t>
            </w:r>
            <w:r w:rsidRPr="00071964">
              <w:rPr>
                <w:color w:val="000000"/>
              </w:rPr>
              <w:t>учасник може звернутися до замовника з вимогою надати додаткову інформацію</w:t>
            </w:r>
            <w:r w:rsidRPr="00071964">
              <w:rPr>
                <w:color w:val="000000"/>
                <w:lang w:val="uk-UA"/>
              </w:rPr>
              <w:t xml:space="preserve"> </w:t>
            </w:r>
            <w:r w:rsidRPr="00071964">
              <w:rPr>
                <w:color w:val="000000"/>
              </w:rPr>
              <w:lastRenderedPageBreak/>
              <w:t>про причини невідповідності його пропозиції умовам тендерної документації,</w:t>
            </w:r>
            <w:r w:rsidRPr="00071964">
              <w:rPr>
                <w:color w:val="000000"/>
                <w:lang w:val="uk-UA"/>
              </w:rPr>
              <w:t xml:space="preserve"> </w:t>
            </w:r>
            <w:r w:rsidRPr="00071964">
              <w:rPr>
                <w:color w:val="000000"/>
              </w:rPr>
              <w:t>зокрема технічній специфікації, та/або його невідповідності кваліфікаційним</w:t>
            </w:r>
            <w:r w:rsidRPr="00071964">
              <w:rPr>
                <w:color w:val="000000"/>
                <w:lang w:val="uk-UA"/>
              </w:rPr>
              <w:t xml:space="preserve"> </w:t>
            </w:r>
            <w:r w:rsidRPr="00071964">
              <w:rPr>
                <w:color w:val="000000"/>
              </w:rPr>
              <w:t>критеріям, а замовник зобов’язаний надати йому відповідь з такою інформацією</w:t>
            </w:r>
            <w:r w:rsidRPr="00071964">
              <w:rPr>
                <w:color w:val="000000"/>
                <w:lang w:val="uk-UA"/>
              </w:rPr>
              <w:t xml:space="preserve"> </w:t>
            </w:r>
            <w:r w:rsidRPr="00071964">
              <w:rPr>
                <w:color w:val="000000"/>
              </w:rPr>
              <w:t xml:space="preserve">не пізніш як через чотири дні з </w:t>
            </w:r>
            <w:r w:rsidRPr="00071964">
              <w:rPr>
                <w:color w:val="000000"/>
                <w:lang w:val="uk-UA"/>
              </w:rPr>
              <w:t>дати</w:t>
            </w:r>
            <w:r w:rsidRPr="00071964">
              <w:rPr>
                <w:color w:val="000000"/>
              </w:rPr>
              <w:t xml:space="preserve"> надходження такого звернення через</w:t>
            </w:r>
            <w:r w:rsidRPr="00071964">
              <w:rPr>
                <w:color w:val="000000"/>
                <w:lang w:val="uk-UA"/>
              </w:rPr>
              <w:t xml:space="preserve"> </w:t>
            </w:r>
            <w:r w:rsidRPr="00071964">
              <w:rPr>
                <w:color w:val="000000"/>
              </w:rPr>
              <w:t>електронну систему закупівель, але до моменту оприлюднення договору про</w:t>
            </w:r>
            <w:r w:rsidRPr="00071964">
              <w:rPr>
                <w:color w:val="000000"/>
                <w:lang w:val="uk-UA"/>
              </w:rPr>
              <w:t xml:space="preserve"> </w:t>
            </w:r>
            <w:r w:rsidRPr="00071964">
              <w:rPr>
                <w:color w:val="000000"/>
              </w:rPr>
              <w:t>закупівлю в електронній системі закупівель відповідно до статті 10 Закону.</w:t>
            </w:r>
          </w:p>
          <w:p w:rsidR="00071964" w:rsidRPr="00071964" w:rsidRDefault="00071964" w:rsidP="00071964">
            <w:pPr>
              <w:ind w:firstLine="566"/>
              <w:jc w:val="both"/>
              <w:rPr>
                <w:color w:val="000000"/>
                <w:lang w:val="uk-UA"/>
              </w:rPr>
            </w:pPr>
            <w:r w:rsidRPr="00071964">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071964" w:rsidRPr="00071964" w:rsidRDefault="00071964" w:rsidP="00071964">
            <w:pPr>
              <w:ind w:firstLine="566"/>
              <w:jc w:val="both"/>
              <w:rPr>
                <w:color w:val="000000"/>
                <w:lang w:val="uk-UA"/>
              </w:rPr>
            </w:pPr>
            <w:r w:rsidRPr="00071964">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071964" w:rsidRPr="00071964" w:rsidRDefault="00071964" w:rsidP="00071964">
            <w:pPr>
              <w:ind w:firstLine="566"/>
              <w:jc w:val="both"/>
              <w:rPr>
                <w:lang w:val="uk-UA"/>
              </w:rPr>
            </w:pPr>
          </w:p>
        </w:tc>
      </w:tr>
      <w:tr w:rsidR="00071964" w:rsidRPr="00071964" w:rsidTr="00BE22B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71964" w:rsidRPr="00071964" w:rsidRDefault="00071964" w:rsidP="00071964">
            <w:pPr>
              <w:ind w:left="-21" w:hanging="21"/>
              <w:jc w:val="center"/>
            </w:pPr>
            <w:r w:rsidRPr="00071964">
              <w:rPr>
                <w:b/>
                <w:bCs/>
                <w:color w:val="000000"/>
              </w:rPr>
              <w:lastRenderedPageBreak/>
              <w:t>Розділ VI. Результати тендеру та укладання договору про закупівлю</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1</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t>Замовник відміняє відкриті торги у разі:</w:t>
            </w:r>
          </w:p>
          <w:p w:rsidR="00071964" w:rsidRPr="00071964" w:rsidRDefault="00071964" w:rsidP="00071964">
            <w:pPr>
              <w:jc w:val="both"/>
            </w:pPr>
            <w:r w:rsidRPr="00071964">
              <w:t>1) відсутності подальшої потреби в закупівлі товарів, робіт чи послуг;</w:t>
            </w:r>
          </w:p>
          <w:p w:rsidR="00071964" w:rsidRPr="00071964" w:rsidRDefault="00071964" w:rsidP="00071964">
            <w:pPr>
              <w:jc w:val="both"/>
            </w:pPr>
            <w:r w:rsidRPr="00071964">
              <w:t>2) неможливості усунення порушень, що виникли через виявлені</w:t>
            </w:r>
            <w:r w:rsidRPr="00071964">
              <w:rPr>
                <w:lang w:val="uk-UA"/>
              </w:rPr>
              <w:t xml:space="preserve"> </w:t>
            </w:r>
            <w:r w:rsidRPr="00071964">
              <w:t>порушення</w:t>
            </w:r>
            <w:r w:rsidRPr="00071964">
              <w:rPr>
                <w:lang w:val="uk-UA"/>
              </w:rPr>
              <w:t xml:space="preserve"> вимог</w:t>
            </w:r>
            <w:r w:rsidRPr="00071964">
              <w:t xml:space="preserve"> законодавства у сфері публічних закупівель, з описом таких</w:t>
            </w:r>
            <w:r w:rsidRPr="00071964">
              <w:rPr>
                <w:lang w:val="uk-UA"/>
              </w:rPr>
              <w:t xml:space="preserve"> </w:t>
            </w:r>
            <w:r w:rsidRPr="00071964">
              <w:t>порушень</w:t>
            </w:r>
            <w:r w:rsidRPr="00071964">
              <w:rPr>
                <w:lang w:val="uk-UA"/>
              </w:rPr>
              <w:t>;</w:t>
            </w:r>
            <w:r w:rsidRPr="00071964">
              <w:t xml:space="preserve"> </w:t>
            </w:r>
          </w:p>
          <w:p w:rsidR="00071964" w:rsidRPr="00071964" w:rsidRDefault="00071964" w:rsidP="00071964">
            <w:pPr>
              <w:jc w:val="both"/>
            </w:pPr>
            <w:r w:rsidRPr="00071964">
              <w:t xml:space="preserve">3) скорочення </w:t>
            </w:r>
            <w:r w:rsidRPr="00071964">
              <w:rPr>
                <w:lang w:val="uk-UA"/>
              </w:rPr>
              <w:t xml:space="preserve">обсягу </w:t>
            </w:r>
            <w:r w:rsidRPr="00071964">
              <w:t>видатків на здійснення закупівлі товарів, робіт чи послуг;</w:t>
            </w:r>
          </w:p>
          <w:p w:rsidR="00071964" w:rsidRPr="00071964" w:rsidRDefault="00071964" w:rsidP="00071964">
            <w:pPr>
              <w:jc w:val="both"/>
            </w:pPr>
            <w:r w:rsidRPr="00071964">
              <w:t xml:space="preserve">4) </w:t>
            </w:r>
            <w:r w:rsidRPr="00071964">
              <w:rPr>
                <w:lang w:val="uk-UA"/>
              </w:rPr>
              <w:t xml:space="preserve">коли </w:t>
            </w:r>
            <w:r w:rsidRPr="00071964">
              <w:t xml:space="preserve">здійснення закупівлі стало неможливим внаслідок дії </w:t>
            </w:r>
            <w:r w:rsidRPr="00071964">
              <w:rPr>
                <w:lang w:val="uk-UA"/>
              </w:rPr>
              <w:t xml:space="preserve">обставин </w:t>
            </w:r>
            <w:r w:rsidRPr="00071964">
              <w:t>непереборної</w:t>
            </w:r>
            <w:r w:rsidRPr="00071964">
              <w:rPr>
                <w:lang w:val="uk-UA"/>
              </w:rPr>
              <w:t xml:space="preserve"> </w:t>
            </w:r>
            <w:r w:rsidRPr="00071964">
              <w:t>сили.</w:t>
            </w:r>
          </w:p>
          <w:p w:rsidR="00071964" w:rsidRPr="00071964" w:rsidRDefault="00071964" w:rsidP="00071964">
            <w:pPr>
              <w:jc w:val="both"/>
            </w:pPr>
            <w:r w:rsidRPr="00071964">
              <w:t>У разі відміни відкритих торгів замовник протягом одного робочого дня з</w:t>
            </w:r>
            <w:r w:rsidRPr="00071964">
              <w:rPr>
                <w:lang w:val="uk-UA"/>
              </w:rPr>
              <w:t xml:space="preserve"> дати</w:t>
            </w:r>
            <w:r w:rsidRPr="00071964">
              <w:t xml:space="preserve"> прийняття відповідного рішення зазначає в електронній системі закупівель</w:t>
            </w:r>
            <w:r w:rsidRPr="00071964">
              <w:rPr>
                <w:lang w:val="uk-UA"/>
              </w:rPr>
              <w:t xml:space="preserve"> </w:t>
            </w:r>
            <w:r w:rsidRPr="00071964">
              <w:t>підстави прийняття такого рішення.</w:t>
            </w:r>
          </w:p>
          <w:p w:rsidR="00071964" w:rsidRPr="00071964" w:rsidRDefault="00071964" w:rsidP="00071964">
            <w:pPr>
              <w:jc w:val="both"/>
            </w:pPr>
            <w:r w:rsidRPr="00071964">
              <w:t xml:space="preserve"> Відкриті торги автоматично відміняються електронною системою</w:t>
            </w:r>
            <w:r w:rsidRPr="00071964">
              <w:rPr>
                <w:lang w:val="uk-UA"/>
              </w:rPr>
              <w:t xml:space="preserve"> </w:t>
            </w:r>
            <w:r w:rsidRPr="00071964">
              <w:t>закупівель у разі:</w:t>
            </w:r>
          </w:p>
          <w:p w:rsidR="00071964" w:rsidRPr="00071964" w:rsidRDefault="00071964" w:rsidP="00071964">
            <w:pPr>
              <w:jc w:val="both"/>
            </w:pPr>
            <w:r w:rsidRPr="00071964">
              <w:t>1) відхилення всіх тендерних пропозицій (у тому числі, якщо була подана</w:t>
            </w:r>
            <w:r w:rsidRPr="00071964">
              <w:rPr>
                <w:lang w:val="uk-UA"/>
              </w:rPr>
              <w:t xml:space="preserve"> </w:t>
            </w:r>
            <w:r w:rsidRPr="00071964">
              <w:t>одна тендерна пропозиція, яка відхилена замовником) згідно з Особливостями;</w:t>
            </w:r>
          </w:p>
          <w:p w:rsidR="00071964" w:rsidRPr="00071964" w:rsidRDefault="00071964" w:rsidP="00071964">
            <w:pPr>
              <w:jc w:val="both"/>
            </w:pPr>
            <w:r w:rsidRPr="00071964">
              <w:t>2) неподання жодної тендерної пропозиції для участі у відкритих торгах у</w:t>
            </w:r>
            <w:r w:rsidRPr="00071964">
              <w:rPr>
                <w:lang w:val="uk-UA"/>
              </w:rPr>
              <w:t xml:space="preserve"> </w:t>
            </w:r>
            <w:r w:rsidRPr="00071964">
              <w:t xml:space="preserve">строк, </w:t>
            </w:r>
            <w:r w:rsidRPr="00071964">
              <w:rPr>
                <w:lang w:val="uk-UA"/>
              </w:rPr>
              <w:t>у</w:t>
            </w:r>
            <w:r w:rsidRPr="00071964">
              <w:t>становлений замовником згідно з Особливостями.</w:t>
            </w:r>
          </w:p>
          <w:p w:rsidR="00071964" w:rsidRPr="00071964" w:rsidRDefault="00071964" w:rsidP="00071964">
            <w:pPr>
              <w:jc w:val="both"/>
            </w:pPr>
            <w:r w:rsidRPr="00071964">
              <w:lastRenderedPageBreak/>
              <w:t>Електронною системою закупівель автоматично протягом одного робочого</w:t>
            </w:r>
            <w:r w:rsidRPr="00071964">
              <w:rPr>
                <w:lang w:val="uk-UA"/>
              </w:rPr>
              <w:t xml:space="preserve"> </w:t>
            </w:r>
            <w:r w:rsidRPr="00071964">
              <w:t xml:space="preserve">дня з </w:t>
            </w:r>
            <w:r w:rsidRPr="00071964">
              <w:rPr>
                <w:lang w:val="uk-UA"/>
              </w:rPr>
              <w:t>дати</w:t>
            </w:r>
            <w:r w:rsidRPr="00071964">
              <w:t xml:space="preserve"> настання підстав для відміни відкритих торгів, визначених</w:t>
            </w:r>
          </w:p>
          <w:p w:rsidR="00071964" w:rsidRPr="00071964" w:rsidRDefault="00071964" w:rsidP="00071964">
            <w:pPr>
              <w:jc w:val="both"/>
            </w:pPr>
            <w:r w:rsidRPr="00071964">
              <w:t>пунктом</w:t>
            </w:r>
            <w:r w:rsidRPr="00071964">
              <w:rPr>
                <w:lang w:val="uk-UA"/>
              </w:rPr>
              <w:t xml:space="preserve"> 51 Особливостей</w:t>
            </w:r>
            <w:r w:rsidRPr="00071964">
              <w:t>, оприлюднюється інформація про відміну відкритих торгів.</w:t>
            </w:r>
          </w:p>
          <w:p w:rsidR="00071964" w:rsidRPr="00071964" w:rsidRDefault="00071964" w:rsidP="00071964">
            <w:pPr>
              <w:jc w:val="both"/>
            </w:pPr>
            <w:r w:rsidRPr="00071964">
              <w:t>Відкриті торги можуть бути відмінені частково (за лотом).</w:t>
            </w:r>
          </w:p>
          <w:p w:rsidR="00071964" w:rsidRPr="00071964" w:rsidRDefault="00071964" w:rsidP="00071964">
            <w:pPr>
              <w:jc w:val="both"/>
            </w:pPr>
            <w:r w:rsidRPr="00071964">
              <w:t>Інформація про відміну відкритих торгів автоматично надсилається</w:t>
            </w:r>
            <w:r w:rsidRPr="00071964">
              <w:rPr>
                <w:lang w:val="uk-UA"/>
              </w:rPr>
              <w:t xml:space="preserve"> </w:t>
            </w:r>
            <w:r w:rsidRPr="00071964">
              <w:t>всім учасникам процедури закупівлі електронною системою закупівель в день її</w:t>
            </w:r>
            <w:r w:rsidRPr="00071964">
              <w:rPr>
                <w:lang w:val="uk-UA"/>
              </w:rPr>
              <w:t xml:space="preserve"> </w:t>
            </w:r>
            <w:r w:rsidRPr="00071964">
              <w:t>оприлюднення.</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lastRenderedPageBreak/>
              <w:t>2</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rPr>
                <w:color w:val="000000"/>
              </w:rPr>
            </w:pPr>
            <w:r w:rsidRPr="00071964">
              <w:rPr>
                <w:color w:val="000000"/>
              </w:rPr>
              <w:t>Рішення про намір укласти договір про закупівлю приймається</w:t>
            </w:r>
            <w:r w:rsidRPr="00071964">
              <w:rPr>
                <w:color w:val="000000"/>
                <w:lang w:val="uk-UA"/>
              </w:rPr>
              <w:t xml:space="preserve"> </w:t>
            </w:r>
            <w:r w:rsidRPr="00071964">
              <w:rPr>
                <w:color w:val="000000"/>
              </w:rPr>
              <w:t xml:space="preserve">замовником відповідно, </w:t>
            </w:r>
            <w:r w:rsidRPr="00071964">
              <w:rPr>
                <w:color w:val="000000"/>
                <w:lang w:val="uk-UA"/>
              </w:rPr>
              <w:t xml:space="preserve">до статті </w:t>
            </w:r>
            <w:r w:rsidRPr="00071964">
              <w:rPr>
                <w:color w:val="000000"/>
              </w:rPr>
              <w:t>33 Закону</w:t>
            </w:r>
            <w:r w:rsidRPr="00071964">
              <w:rPr>
                <w:color w:val="000000"/>
                <w:lang w:val="uk-UA"/>
              </w:rPr>
              <w:t xml:space="preserve"> </w:t>
            </w:r>
            <w:r w:rsidRPr="00071964">
              <w:rPr>
                <w:color w:val="000000"/>
              </w:rPr>
              <w:t>та пункт</w:t>
            </w:r>
            <w:r w:rsidRPr="00071964">
              <w:rPr>
                <w:color w:val="000000"/>
                <w:lang w:val="uk-UA"/>
              </w:rPr>
              <w:t>у 49 Особливостей</w:t>
            </w:r>
            <w:r w:rsidRPr="00071964">
              <w:rPr>
                <w:color w:val="000000"/>
              </w:rPr>
              <w:t>.</w:t>
            </w:r>
          </w:p>
          <w:p w:rsidR="00071964" w:rsidRPr="00071964" w:rsidRDefault="00071964" w:rsidP="00071964">
            <w:pPr>
              <w:jc w:val="both"/>
              <w:rPr>
                <w:color w:val="000000"/>
              </w:rPr>
            </w:pPr>
            <w:r w:rsidRPr="00071964">
              <w:rPr>
                <w:color w:val="000000"/>
              </w:rPr>
              <w:t>Повідомлення про намір укласти договір про закупівлю автоматично</w:t>
            </w:r>
            <w:r w:rsidRPr="00071964">
              <w:rPr>
                <w:color w:val="000000"/>
                <w:lang w:val="uk-UA"/>
              </w:rPr>
              <w:t xml:space="preserve"> </w:t>
            </w:r>
            <w:r w:rsidRPr="00071964">
              <w:rPr>
                <w:color w:val="000000"/>
              </w:rPr>
              <w:t xml:space="preserve">формується електронною системою закупівель протягом одного дня з </w:t>
            </w:r>
            <w:r w:rsidRPr="00071964">
              <w:rPr>
                <w:color w:val="000000"/>
                <w:lang w:val="uk-UA"/>
              </w:rPr>
              <w:t xml:space="preserve">дати </w:t>
            </w:r>
            <w:r w:rsidRPr="00071964">
              <w:rPr>
                <w:color w:val="000000"/>
              </w:rPr>
              <w:t>оприлюднення замовником рішення про визначення переможця процедури</w:t>
            </w:r>
            <w:r w:rsidRPr="00071964">
              <w:rPr>
                <w:color w:val="000000"/>
                <w:lang w:val="uk-UA"/>
              </w:rPr>
              <w:t xml:space="preserve"> </w:t>
            </w:r>
            <w:r w:rsidRPr="00071964">
              <w:rPr>
                <w:color w:val="000000"/>
              </w:rPr>
              <w:t>закупівлі в електронній системі закупівель.</w:t>
            </w:r>
          </w:p>
          <w:p w:rsidR="00071964" w:rsidRPr="00071964" w:rsidRDefault="00071964" w:rsidP="00071964">
            <w:pPr>
              <w:jc w:val="both"/>
              <w:rPr>
                <w:color w:val="000000"/>
              </w:rPr>
            </w:pPr>
            <w:r w:rsidRPr="00071964">
              <w:rPr>
                <w:color w:val="000000"/>
              </w:rPr>
              <w:t>З метою забезпечення права на оскарження рішень замовника до органу</w:t>
            </w:r>
            <w:r w:rsidRPr="00071964">
              <w:rPr>
                <w:color w:val="000000"/>
                <w:lang w:val="uk-UA"/>
              </w:rPr>
              <w:t xml:space="preserve"> </w:t>
            </w:r>
            <w:r w:rsidRPr="00071964">
              <w:rPr>
                <w:color w:val="000000"/>
              </w:rPr>
              <w:t>оскарження договір про закупівлю не може бути укладено раніше ніж через</w:t>
            </w:r>
          </w:p>
          <w:p w:rsidR="00071964" w:rsidRPr="00071964" w:rsidRDefault="00071964" w:rsidP="00071964">
            <w:pPr>
              <w:jc w:val="both"/>
              <w:rPr>
                <w:color w:val="000000"/>
              </w:rPr>
            </w:pPr>
            <w:r w:rsidRPr="00071964">
              <w:rPr>
                <w:color w:val="000000"/>
              </w:rPr>
              <w:t xml:space="preserve">п’ять днів з </w:t>
            </w:r>
            <w:r w:rsidRPr="00071964">
              <w:rPr>
                <w:color w:val="000000"/>
                <w:lang w:val="uk-UA"/>
              </w:rPr>
              <w:t xml:space="preserve">дати </w:t>
            </w:r>
            <w:r w:rsidRPr="00071964">
              <w:rPr>
                <w:color w:val="000000"/>
              </w:rPr>
              <w:t>оприлюднення в електронній системі закупівель повідомлення</w:t>
            </w:r>
            <w:r w:rsidRPr="00071964">
              <w:rPr>
                <w:color w:val="000000"/>
                <w:lang w:val="uk-UA"/>
              </w:rPr>
              <w:t xml:space="preserve"> </w:t>
            </w:r>
            <w:r w:rsidRPr="00071964">
              <w:rPr>
                <w:color w:val="000000"/>
              </w:rPr>
              <w:t>про намір укласти договір про закупівлю.</w:t>
            </w:r>
          </w:p>
          <w:p w:rsidR="00071964" w:rsidRPr="00071964" w:rsidRDefault="00071964" w:rsidP="00071964">
            <w:pPr>
              <w:jc w:val="both"/>
              <w:rPr>
                <w:color w:val="000000"/>
              </w:rPr>
            </w:pPr>
            <w:r w:rsidRPr="00071964">
              <w:rPr>
                <w:color w:val="000000"/>
              </w:rPr>
              <w:t>Замовник укладає договір про закупівлю з учасником, який визнаний</w:t>
            </w:r>
            <w:r w:rsidRPr="00071964">
              <w:rPr>
                <w:color w:val="000000"/>
                <w:lang w:val="uk-UA"/>
              </w:rPr>
              <w:t xml:space="preserve"> </w:t>
            </w:r>
            <w:r w:rsidRPr="00071964">
              <w:rPr>
                <w:color w:val="000000"/>
              </w:rPr>
              <w:t>переможцем процедури закупівлі, протягом строку дії його пропозиції, не</w:t>
            </w:r>
          </w:p>
          <w:p w:rsidR="00071964" w:rsidRPr="00071964" w:rsidRDefault="00071964" w:rsidP="00071964">
            <w:pPr>
              <w:jc w:val="both"/>
              <w:rPr>
                <w:color w:val="000000"/>
              </w:rPr>
            </w:pPr>
            <w:r w:rsidRPr="00071964">
              <w:rPr>
                <w:color w:val="000000"/>
              </w:rPr>
              <w:t xml:space="preserve">пізніше ніж через 15 днів з </w:t>
            </w:r>
            <w:r w:rsidRPr="00071964">
              <w:rPr>
                <w:color w:val="000000"/>
                <w:lang w:val="uk-UA"/>
              </w:rPr>
              <w:t xml:space="preserve">дати </w:t>
            </w:r>
            <w:r w:rsidRPr="00071964">
              <w:rPr>
                <w:color w:val="000000"/>
              </w:rPr>
              <w:t>прийняття рішення про намір укласти договір</w:t>
            </w:r>
            <w:r w:rsidRPr="00071964">
              <w:rPr>
                <w:color w:val="000000"/>
                <w:lang w:val="uk-UA"/>
              </w:rPr>
              <w:t xml:space="preserve"> </w:t>
            </w:r>
            <w:r w:rsidRPr="00071964">
              <w:rPr>
                <w:color w:val="000000"/>
              </w:rPr>
              <w:t>про закупівлю відповідно до вимог тендерної документації та тендерної</w:t>
            </w:r>
            <w:r w:rsidRPr="00071964">
              <w:rPr>
                <w:color w:val="000000"/>
                <w:lang w:val="uk-UA"/>
              </w:rPr>
              <w:t xml:space="preserve"> </w:t>
            </w:r>
            <w:r w:rsidRPr="00071964">
              <w:rPr>
                <w:color w:val="000000"/>
              </w:rPr>
              <w:t>пропозиції переможця процедури закупівлі. У випадку обґрунтованої</w:t>
            </w:r>
            <w:r w:rsidRPr="00071964">
              <w:rPr>
                <w:color w:val="000000"/>
                <w:lang w:val="uk-UA"/>
              </w:rPr>
              <w:t xml:space="preserve"> </w:t>
            </w:r>
            <w:r w:rsidRPr="00071964">
              <w:rPr>
                <w:color w:val="000000"/>
              </w:rPr>
              <w:t>необхідності строк для укладання договору може бути продовжений до 60 днів.</w:t>
            </w:r>
          </w:p>
          <w:p w:rsidR="00071964" w:rsidRPr="00071964" w:rsidRDefault="00071964" w:rsidP="00071964">
            <w:pPr>
              <w:jc w:val="both"/>
              <w:rPr>
                <w:lang w:val="uk-UA"/>
              </w:rPr>
            </w:pPr>
            <w:r w:rsidRPr="00071964">
              <w:rPr>
                <w:color w:val="000000"/>
              </w:rPr>
              <w:t>У разі подання скарги до органу оскарження після оприлюднення в електронній</w:t>
            </w:r>
            <w:r w:rsidRPr="00071964">
              <w:rPr>
                <w:color w:val="000000"/>
                <w:lang w:val="uk-UA"/>
              </w:rPr>
              <w:t xml:space="preserve"> </w:t>
            </w:r>
            <w:r w:rsidRPr="00071964">
              <w:rPr>
                <w:color w:val="000000"/>
              </w:rPr>
              <w:t>системі закупівель повідомлення про намір укласти договір про закупівлю</w:t>
            </w:r>
            <w:r w:rsidRPr="00071964">
              <w:rPr>
                <w:color w:val="000000"/>
                <w:lang w:val="uk-UA"/>
              </w:rPr>
              <w:t xml:space="preserve"> </w:t>
            </w:r>
            <w:r w:rsidRPr="00071964">
              <w:rPr>
                <w:color w:val="000000"/>
              </w:rPr>
              <w:t>перебіг строку для укладання договору про закупівлю зупиняється</w:t>
            </w:r>
            <w:r w:rsidRPr="00071964">
              <w:rPr>
                <w:color w:val="000000"/>
                <w:lang w:val="uk-UA"/>
              </w:rPr>
              <w:t>.</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3</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 xml:space="preserve">3.1. Проект договору </w:t>
            </w:r>
            <w:r w:rsidRPr="00071964">
              <w:rPr>
                <w:rFonts w:eastAsia="Calibri"/>
              </w:rPr>
              <w:t>(Додаток №3 до цієї тендерної документації)</w:t>
            </w:r>
            <w:r w:rsidRPr="00071964">
              <w:rPr>
                <w:rFonts w:eastAsia="Calibri"/>
                <w:lang w:val="uk-UA"/>
              </w:rPr>
              <w:t xml:space="preserve"> </w:t>
            </w:r>
            <w:r w:rsidRPr="00071964">
              <w:rPr>
                <w:color w:val="000000"/>
              </w:rPr>
              <w:t xml:space="preserve">складається замовником з урахуванням особливостей предмету закупівлі </w:t>
            </w:r>
            <w:r w:rsidRPr="00071964">
              <w:rPr>
                <w:color w:val="000000"/>
                <w:lang w:val="uk-UA"/>
              </w:rPr>
              <w:t>та</w:t>
            </w:r>
            <w:r w:rsidRPr="00071964">
              <w:rPr>
                <w:color w:val="000000"/>
              </w:rPr>
              <w:t xml:space="preserve"> обов’язковим зазначенням порядку змін його умов.</w:t>
            </w:r>
          </w:p>
          <w:p w:rsidR="00071964" w:rsidRPr="00071964" w:rsidRDefault="00071964" w:rsidP="00071964">
            <w:pPr>
              <w:jc w:val="both"/>
            </w:pPr>
            <w:r w:rsidRPr="00071964">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71964" w:rsidRPr="00071964" w:rsidRDefault="00071964" w:rsidP="00071964">
            <w:pPr>
              <w:jc w:val="both"/>
            </w:pPr>
            <w:r w:rsidRPr="00071964">
              <w:rPr>
                <w:color w:val="000000"/>
              </w:rPr>
              <w:t>Переможець процедури закупівлі під час укладення договору про закупівлю повинен надати:</w:t>
            </w:r>
          </w:p>
          <w:p w:rsidR="00071964" w:rsidRPr="00071964" w:rsidRDefault="00071964" w:rsidP="00071964">
            <w:pPr>
              <w:jc w:val="both"/>
            </w:pPr>
            <w:r w:rsidRPr="00071964">
              <w:rPr>
                <w:color w:val="000000"/>
              </w:rPr>
              <w:t>1) відповідну інформацію про право підписання договору про закупівлю;</w:t>
            </w:r>
          </w:p>
          <w:p w:rsidR="00071964" w:rsidRPr="00071964" w:rsidRDefault="00071964" w:rsidP="00071964">
            <w:pPr>
              <w:jc w:val="both"/>
            </w:pPr>
            <w:r w:rsidRPr="00071964">
              <w:rPr>
                <w:color w:val="000000"/>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71964" w:rsidRPr="00071964" w:rsidRDefault="00071964" w:rsidP="00071964">
            <w:pPr>
              <w:jc w:val="both"/>
            </w:pPr>
            <w:r w:rsidRPr="00071964">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lastRenderedPageBreak/>
              <w:t>4</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rPr>
                <w:color w:val="000000"/>
              </w:rPr>
            </w:pPr>
            <w:r w:rsidRPr="00071964">
              <w:rPr>
                <w:color w:val="000000"/>
              </w:rPr>
              <w:t xml:space="preserve">Договір про закупівлю за результатами проведеної закупівлі </w:t>
            </w:r>
            <w:r w:rsidRPr="00071964">
              <w:rPr>
                <w:color w:val="000000"/>
                <w:lang w:val="uk-UA"/>
              </w:rPr>
              <w:t>згідно з</w:t>
            </w:r>
            <w:r w:rsidRPr="00071964">
              <w:rPr>
                <w:color w:val="000000"/>
              </w:rPr>
              <w:t xml:space="preserve"> пунк</w:t>
            </w:r>
            <w:r w:rsidRPr="00071964">
              <w:rPr>
                <w:color w:val="000000"/>
                <w:lang w:val="uk-UA"/>
              </w:rPr>
              <w:t>тами</w:t>
            </w:r>
            <w:r w:rsidRPr="00071964">
              <w:rPr>
                <w:color w:val="000000"/>
              </w:rPr>
              <w:t xml:space="preserve"> 10 і 13 цих </w:t>
            </w:r>
            <w:r w:rsidRPr="00071964">
              <w:rPr>
                <w:color w:val="000000"/>
                <w:lang w:val="uk-UA"/>
              </w:rPr>
              <w:t>о</w:t>
            </w:r>
            <w:r w:rsidRPr="00071964">
              <w:rPr>
                <w:color w:val="000000"/>
              </w:rPr>
              <w:t>собливостей укладається відповідно до Цивільного і Господарського</w:t>
            </w:r>
            <w:r w:rsidRPr="00071964">
              <w:rPr>
                <w:color w:val="000000"/>
                <w:lang w:val="uk-UA"/>
              </w:rPr>
              <w:t xml:space="preserve"> </w:t>
            </w:r>
            <w:r w:rsidRPr="00071964">
              <w:rPr>
                <w:color w:val="000000"/>
              </w:rPr>
              <w:t xml:space="preserve">кодексів України з урахуванням положень статті 41 Закону, </w:t>
            </w:r>
            <w:r w:rsidRPr="00071964">
              <w:rPr>
                <w:color w:val="000000"/>
                <w:lang w:val="uk-UA"/>
              </w:rPr>
              <w:t>крім частин другої — п’ятої, сьомої — дев’ятої статті 41 Закону та цих особливостей</w:t>
            </w:r>
            <w:r w:rsidRPr="00071964">
              <w:rPr>
                <w:color w:val="000000"/>
              </w:rPr>
              <w:t>.</w:t>
            </w:r>
          </w:p>
          <w:p w:rsidR="00071964" w:rsidRPr="00071964" w:rsidRDefault="00071964" w:rsidP="00071964">
            <w:pPr>
              <w:jc w:val="both"/>
              <w:rPr>
                <w:color w:val="000000"/>
              </w:rPr>
            </w:pPr>
            <w:r w:rsidRPr="00071964">
              <w:rPr>
                <w:color w:val="000000"/>
              </w:rPr>
              <w:t>Умови договору про закупівлю не повинні відрізнятися від змісту</w:t>
            </w:r>
            <w:r w:rsidRPr="00071964">
              <w:rPr>
                <w:color w:val="000000"/>
                <w:lang w:val="uk-UA"/>
              </w:rPr>
              <w:t xml:space="preserve"> </w:t>
            </w:r>
            <w:r w:rsidRPr="00071964">
              <w:rPr>
                <w:color w:val="000000"/>
              </w:rPr>
              <w:t>тендерної пропозиції переможця</w:t>
            </w:r>
            <w:r w:rsidRPr="00071964">
              <w:rPr>
                <w:color w:val="000000"/>
                <w:lang w:val="uk-UA"/>
              </w:rPr>
              <w:t xml:space="preserve"> </w:t>
            </w:r>
            <w:r w:rsidRPr="00071964">
              <w:rPr>
                <w:color w:val="000000"/>
              </w:rPr>
              <w:t>процедури закупівлі, у тому числі за результатами електронного аукціону</w:t>
            </w:r>
            <w:r w:rsidRPr="00071964">
              <w:rPr>
                <w:color w:val="000000"/>
                <w:lang w:val="uk-UA"/>
              </w:rPr>
              <w:t>,</w:t>
            </w:r>
            <w:r w:rsidRPr="00071964">
              <w:rPr>
                <w:color w:val="000000"/>
              </w:rPr>
              <w:t xml:space="preserve"> крім випадків:</w:t>
            </w:r>
          </w:p>
          <w:p w:rsidR="00071964" w:rsidRPr="00071964" w:rsidRDefault="00071964" w:rsidP="00071964">
            <w:pPr>
              <w:jc w:val="both"/>
              <w:rPr>
                <w:color w:val="000000"/>
              </w:rPr>
            </w:pPr>
            <w:r w:rsidRPr="00071964">
              <w:rPr>
                <w:color w:val="000000"/>
              </w:rPr>
              <w:t>визначення грошового еквівалента зобов’язання в іноземній валюті;</w:t>
            </w:r>
          </w:p>
          <w:p w:rsidR="00071964" w:rsidRPr="00071964" w:rsidRDefault="00071964" w:rsidP="00071964">
            <w:pPr>
              <w:jc w:val="both"/>
              <w:rPr>
                <w:color w:val="000000"/>
                <w:lang w:val="uk-UA"/>
              </w:rPr>
            </w:pPr>
            <w:r w:rsidRPr="00071964">
              <w:rPr>
                <w:color w:val="000000"/>
              </w:rPr>
              <w:t>перерахунку ціни в бік зменшення</w:t>
            </w:r>
            <w:r w:rsidRPr="00071964">
              <w:rPr>
                <w:color w:val="000000"/>
                <w:lang w:val="uk-UA"/>
              </w:rPr>
              <w:t xml:space="preserve"> </w:t>
            </w:r>
            <w:r w:rsidRPr="00071964">
              <w:rPr>
                <w:color w:val="000000"/>
              </w:rPr>
              <w:t>ціни тендерної пропозиції учасника без зменшення обсягів закупівлі</w:t>
            </w:r>
            <w:r w:rsidRPr="00071964">
              <w:rPr>
                <w:color w:val="000000"/>
                <w:lang w:val="uk-UA"/>
              </w:rPr>
              <w:t>;</w:t>
            </w:r>
          </w:p>
          <w:p w:rsidR="00071964" w:rsidRPr="00071964" w:rsidRDefault="00071964" w:rsidP="00071964">
            <w:pPr>
              <w:jc w:val="both"/>
              <w:rPr>
                <w:color w:val="000000"/>
                <w:lang w:val="uk-UA"/>
              </w:rPr>
            </w:pPr>
            <w:r w:rsidRPr="00071964">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071964" w:rsidRPr="00071964" w:rsidRDefault="00071964" w:rsidP="00071964">
            <w:pPr>
              <w:jc w:val="both"/>
              <w:rPr>
                <w:color w:val="000000"/>
                <w:lang w:val="uk-UA"/>
              </w:rPr>
            </w:pPr>
            <w:r w:rsidRPr="00071964">
              <w:rPr>
                <w:color w:val="000000"/>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71964" w:rsidRPr="00071964" w:rsidRDefault="00071964" w:rsidP="00071964">
            <w:pPr>
              <w:jc w:val="both"/>
              <w:rPr>
                <w:color w:val="000000"/>
              </w:rPr>
            </w:pPr>
            <w:r w:rsidRPr="00071964">
              <w:rPr>
                <w:color w:val="000000"/>
              </w:rPr>
              <w:t>1) зменшення обсягів закупівлі, зокрема з урахуванням фактичного обсягу</w:t>
            </w:r>
            <w:r w:rsidRPr="00071964">
              <w:rPr>
                <w:color w:val="000000"/>
                <w:lang w:val="uk-UA"/>
              </w:rPr>
              <w:t xml:space="preserve"> </w:t>
            </w:r>
            <w:r w:rsidRPr="00071964">
              <w:rPr>
                <w:color w:val="000000"/>
              </w:rPr>
              <w:t>видатків замовника;</w:t>
            </w:r>
          </w:p>
          <w:p w:rsidR="00071964" w:rsidRPr="00071964" w:rsidRDefault="00071964" w:rsidP="00071964">
            <w:pPr>
              <w:jc w:val="both"/>
              <w:rPr>
                <w:color w:val="000000"/>
              </w:rPr>
            </w:pPr>
            <w:r w:rsidRPr="00071964">
              <w:rPr>
                <w:color w:val="000000"/>
              </w:rPr>
              <w:t>2) погодження зміни ціни за одиницю товару в договорі про закупівлю у</w:t>
            </w:r>
            <w:r w:rsidRPr="00071964">
              <w:rPr>
                <w:color w:val="000000"/>
                <w:lang w:val="uk-UA"/>
              </w:rPr>
              <w:t xml:space="preserve"> </w:t>
            </w:r>
            <w:r w:rsidRPr="00071964">
              <w:rPr>
                <w:color w:val="000000"/>
              </w:rPr>
              <w:t>разі коливання ціни такого товару на ринку, що відбулося з моменту укладання</w:t>
            </w:r>
            <w:r w:rsidRPr="00071964">
              <w:rPr>
                <w:color w:val="000000"/>
                <w:lang w:val="uk-UA"/>
              </w:rPr>
              <w:t xml:space="preserve"> </w:t>
            </w:r>
            <w:r w:rsidRPr="00071964">
              <w:rPr>
                <w:color w:val="000000"/>
              </w:rPr>
              <w:t>договору про закупівлю або останнього внесення змін до договору про</w:t>
            </w:r>
            <w:r w:rsidRPr="00071964">
              <w:rPr>
                <w:color w:val="000000"/>
                <w:lang w:val="uk-UA"/>
              </w:rPr>
              <w:t xml:space="preserve"> </w:t>
            </w:r>
            <w:r w:rsidRPr="00071964">
              <w:rPr>
                <w:color w:val="000000"/>
              </w:rPr>
              <w:t>закупівлю в частині зміни ціни за одиницю товару. Зміна ціни за одиницю</w:t>
            </w:r>
            <w:r w:rsidRPr="00071964">
              <w:rPr>
                <w:color w:val="000000"/>
                <w:lang w:val="uk-UA"/>
              </w:rPr>
              <w:t xml:space="preserve"> </w:t>
            </w:r>
            <w:r w:rsidRPr="00071964">
              <w:rPr>
                <w:color w:val="000000"/>
              </w:rPr>
              <w:t>товару здійснюється пропорційно коливанню ціни такого товару на ринку</w:t>
            </w:r>
            <w:r w:rsidRPr="00071964">
              <w:rPr>
                <w:color w:val="000000"/>
                <w:lang w:val="uk-UA"/>
              </w:rPr>
              <w:t xml:space="preserve"> </w:t>
            </w:r>
            <w:r w:rsidRPr="00071964">
              <w:rPr>
                <w:color w:val="000000"/>
              </w:rPr>
              <w:t>(відсоток збільшення ціни за одиницю товару не може перевищувати відсоток</w:t>
            </w:r>
            <w:r w:rsidRPr="00071964">
              <w:rPr>
                <w:color w:val="000000"/>
                <w:lang w:val="uk-UA"/>
              </w:rPr>
              <w:t xml:space="preserve"> </w:t>
            </w:r>
            <w:r w:rsidRPr="00071964">
              <w:rPr>
                <w:color w:val="000000"/>
              </w:rPr>
              <w:t>коливання (збільшення) ціни такого товару на ринку) за умови документального</w:t>
            </w:r>
            <w:r w:rsidRPr="00071964">
              <w:rPr>
                <w:color w:val="000000"/>
                <w:lang w:val="uk-UA"/>
              </w:rPr>
              <w:t xml:space="preserve"> </w:t>
            </w:r>
            <w:r w:rsidRPr="00071964">
              <w:rPr>
                <w:color w:val="000000"/>
              </w:rPr>
              <w:t>підтвердження такого коливання та не повинна призвести до збільшення суми,</w:t>
            </w:r>
            <w:r w:rsidRPr="00071964">
              <w:rPr>
                <w:color w:val="000000"/>
                <w:lang w:val="uk-UA"/>
              </w:rPr>
              <w:t xml:space="preserve"> </w:t>
            </w:r>
            <w:r w:rsidRPr="00071964">
              <w:rPr>
                <w:color w:val="000000"/>
              </w:rPr>
              <w:t>визначеної в договорі про закупівлю на момент його укладення;</w:t>
            </w:r>
          </w:p>
          <w:p w:rsidR="00071964" w:rsidRPr="00071964" w:rsidRDefault="00071964" w:rsidP="00071964">
            <w:pPr>
              <w:jc w:val="both"/>
              <w:rPr>
                <w:color w:val="000000"/>
              </w:rPr>
            </w:pPr>
            <w:r w:rsidRPr="00071964">
              <w:rPr>
                <w:color w:val="000000"/>
              </w:rPr>
              <w:t>3) покращення якості предмета закупівлі, за умови що таке покращення не</w:t>
            </w:r>
            <w:r w:rsidRPr="00071964">
              <w:rPr>
                <w:color w:val="000000"/>
                <w:lang w:val="uk-UA"/>
              </w:rPr>
              <w:t xml:space="preserve"> </w:t>
            </w:r>
            <w:r w:rsidRPr="00071964">
              <w:rPr>
                <w:color w:val="000000"/>
              </w:rPr>
              <w:t>призведе до збільшення суми, визначеної в договорі про закупівлю;</w:t>
            </w:r>
          </w:p>
          <w:p w:rsidR="00071964" w:rsidRPr="00071964" w:rsidRDefault="00071964" w:rsidP="00071964">
            <w:pPr>
              <w:jc w:val="both"/>
              <w:rPr>
                <w:color w:val="000000"/>
              </w:rPr>
            </w:pPr>
            <w:r w:rsidRPr="00071964">
              <w:rPr>
                <w:color w:val="000000"/>
              </w:rPr>
              <w:lastRenderedPageBreak/>
              <w:t>4) продовження строку дії договору про закупівлю та</w:t>
            </w:r>
            <w:r w:rsidRPr="00071964">
              <w:rPr>
                <w:color w:val="000000"/>
                <w:lang w:val="uk-UA"/>
              </w:rPr>
              <w:t>/або</w:t>
            </w:r>
            <w:r w:rsidRPr="00071964">
              <w:rPr>
                <w:color w:val="000000"/>
              </w:rPr>
              <w:t xml:space="preserve"> строку виконання</w:t>
            </w:r>
            <w:r w:rsidRPr="00071964">
              <w:rPr>
                <w:color w:val="000000"/>
                <w:lang w:val="uk-UA"/>
              </w:rPr>
              <w:t xml:space="preserve"> </w:t>
            </w:r>
            <w:r w:rsidRPr="00071964">
              <w:rPr>
                <w:color w:val="000000"/>
              </w:rPr>
              <w:t>зобов’язань щодо передачі товару, виконання робіт, надання послуг у разі</w:t>
            </w:r>
          </w:p>
          <w:p w:rsidR="00071964" w:rsidRPr="00071964" w:rsidRDefault="00071964" w:rsidP="00071964">
            <w:pPr>
              <w:jc w:val="both"/>
              <w:rPr>
                <w:color w:val="000000"/>
              </w:rPr>
            </w:pPr>
            <w:r w:rsidRPr="00071964">
              <w:rPr>
                <w:color w:val="000000"/>
              </w:rPr>
              <w:t>виникнення документально підтверджених об’єктивних обставин, що</w:t>
            </w:r>
            <w:r w:rsidRPr="00071964">
              <w:rPr>
                <w:color w:val="000000"/>
                <w:lang w:val="uk-UA"/>
              </w:rPr>
              <w:t xml:space="preserve"> </w:t>
            </w:r>
            <w:r w:rsidRPr="00071964">
              <w:rPr>
                <w:color w:val="000000"/>
              </w:rPr>
              <w:t>спричинили таке продовження, у тому числі обставин непереборної сили,</w:t>
            </w:r>
            <w:r w:rsidRPr="00071964">
              <w:rPr>
                <w:color w:val="000000"/>
                <w:lang w:val="uk-UA"/>
              </w:rPr>
              <w:t xml:space="preserve"> </w:t>
            </w:r>
            <w:r w:rsidRPr="00071964">
              <w:rPr>
                <w:color w:val="000000"/>
              </w:rPr>
              <w:t>затримки фінансування витрат замовника, за умови що такі зміни не призведуть</w:t>
            </w:r>
            <w:r w:rsidRPr="00071964">
              <w:rPr>
                <w:color w:val="000000"/>
                <w:lang w:val="uk-UA"/>
              </w:rPr>
              <w:t xml:space="preserve"> </w:t>
            </w:r>
            <w:r w:rsidRPr="00071964">
              <w:rPr>
                <w:color w:val="000000"/>
              </w:rPr>
              <w:t>до збільшення суми, визначеної в договорі про закупівлю;</w:t>
            </w:r>
          </w:p>
          <w:p w:rsidR="00071964" w:rsidRPr="00071964" w:rsidRDefault="00071964" w:rsidP="00071964">
            <w:pPr>
              <w:jc w:val="both"/>
              <w:rPr>
                <w:color w:val="000000"/>
              </w:rPr>
            </w:pPr>
            <w:r w:rsidRPr="00071964">
              <w:rPr>
                <w:color w:val="000000"/>
              </w:rPr>
              <w:t>5) погодження зміни ціни в договорі про закупівлю в бік зменшення (без</w:t>
            </w:r>
            <w:r w:rsidRPr="00071964">
              <w:rPr>
                <w:color w:val="000000"/>
                <w:lang w:val="uk-UA"/>
              </w:rPr>
              <w:t xml:space="preserve"> </w:t>
            </w:r>
            <w:r w:rsidRPr="00071964">
              <w:rPr>
                <w:color w:val="000000"/>
              </w:rPr>
              <w:t>зміни кількості (обсягу) та якості товарів, робіт і послуг);</w:t>
            </w:r>
          </w:p>
          <w:p w:rsidR="00071964" w:rsidRPr="00071964" w:rsidRDefault="00071964" w:rsidP="00071964">
            <w:pPr>
              <w:jc w:val="both"/>
              <w:rPr>
                <w:color w:val="000000"/>
              </w:rPr>
            </w:pPr>
            <w:r w:rsidRPr="00071964">
              <w:rPr>
                <w:color w:val="000000"/>
              </w:rPr>
              <w:t>6) зміни ціни в договорі про закупівлю у зв’язку зі зміною ставок податків і</w:t>
            </w:r>
            <w:r w:rsidRPr="00071964">
              <w:rPr>
                <w:color w:val="000000"/>
                <w:lang w:val="uk-UA"/>
              </w:rPr>
              <w:t xml:space="preserve"> </w:t>
            </w:r>
            <w:r w:rsidRPr="00071964">
              <w:rPr>
                <w:color w:val="000000"/>
              </w:rPr>
              <w:t>зборів та/або зміною умов щодо надання пільг з оподаткування − пропорційно</w:t>
            </w:r>
          </w:p>
          <w:p w:rsidR="00071964" w:rsidRPr="00071964" w:rsidRDefault="00071964" w:rsidP="00071964">
            <w:pPr>
              <w:jc w:val="both"/>
              <w:rPr>
                <w:color w:val="000000"/>
              </w:rPr>
            </w:pPr>
            <w:r w:rsidRPr="00071964">
              <w:rPr>
                <w:color w:val="000000"/>
              </w:rPr>
              <w:t>до зміни таких ставок та/або пільг з оподаткування, а також у зв’язку зі зміною</w:t>
            </w:r>
            <w:r w:rsidRPr="00071964">
              <w:rPr>
                <w:color w:val="000000"/>
                <w:lang w:val="uk-UA"/>
              </w:rPr>
              <w:t xml:space="preserve"> </w:t>
            </w:r>
            <w:r w:rsidRPr="00071964">
              <w:rPr>
                <w:color w:val="000000"/>
              </w:rPr>
              <w:t>системи оподаткування пропорційно до зміни податкового навантаження</w:t>
            </w:r>
          </w:p>
          <w:p w:rsidR="00071964" w:rsidRPr="00071964" w:rsidRDefault="00071964" w:rsidP="00071964">
            <w:pPr>
              <w:jc w:val="both"/>
              <w:rPr>
                <w:color w:val="000000"/>
              </w:rPr>
            </w:pPr>
            <w:r w:rsidRPr="00071964">
              <w:rPr>
                <w:color w:val="000000"/>
              </w:rPr>
              <w:t>внаслідок зміни системи оподаткування;</w:t>
            </w:r>
          </w:p>
          <w:p w:rsidR="00071964" w:rsidRPr="00071964" w:rsidRDefault="00071964" w:rsidP="00071964">
            <w:pPr>
              <w:jc w:val="both"/>
              <w:rPr>
                <w:color w:val="000000"/>
              </w:rPr>
            </w:pPr>
            <w:r w:rsidRPr="00071964">
              <w:rPr>
                <w:color w:val="000000"/>
              </w:rPr>
              <w:t>7) зміни встановленого згідно із законодавством органами державної</w:t>
            </w:r>
            <w:r w:rsidRPr="00071964">
              <w:rPr>
                <w:color w:val="000000"/>
                <w:lang w:val="uk-UA"/>
              </w:rPr>
              <w:t xml:space="preserve"> </w:t>
            </w:r>
            <w:r w:rsidRPr="00071964">
              <w:rPr>
                <w:color w:val="000000"/>
              </w:rPr>
              <w:t>статистики індексу споживчих цін, зміни курсу іноземної валюти, зміни</w:t>
            </w:r>
          </w:p>
          <w:p w:rsidR="00071964" w:rsidRPr="00071964" w:rsidRDefault="00071964" w:rsidP="00071964">
            <w:pPr>
              <w:jc w:val="both"/>
              <w:rPr>
                <w:color w:val="000000"/>
              </w:rPr>
            </w:pPr>
            <w:r w:rsidRPr="00071964">
              <w:rPr>
                <w:color w:val="000000"/>
              </w:rPr>
              <w:t>біржових котирувань або показників Platts, ARGUS, регульованих цін (тарифів),</w:t>
            </w:r>
          </w:p>
          <w:p w:rsidR="00071964" w:rsidRPr="00071964" w:rsidRDefault="00071964" w:rsidP="00071964">
            <w:pPr>
              <w:jc w:val="both"/>
              <w:rPr>
                <w:color w:val="000000"/>
              </w:rPr>
            </w:pPr>
            <w:r w:rsidRPr="00071964">
              <w:rPr>
                <w:color w:val="000000"/>
              </w:rPr>
              <w:t>нормативів, середньозважених цін на електроенергію на ринку “на добу</w:t>
            </w:r>
            <w:r w:rsidRPr="00071964">
              <w:rPr>
                <w:color w:val="000000"/>
                <w:lang w:val="uk-UA"/>
              </w:rPr>
              <w:t xml:space="preserve"> </w:t>
            </w:r>
            <w:r w:rsidRPr="00071964">
              <w:rPr>
                <w:color w:val="000000"/>
              </w:rPr>
              <w:t>наперед”, що застосовуються в договорі про закупівлю, у разі встановлення в</w:t>
            </w:r>
            <w:r w:rsidRPr="00071964">
              <w:rPr>
                <w:color w:val="000000"/>
                <w:lang w:val="uk-UA"/>
              </w:rPr>
              <w:t xml:space="preserve"> </w:t>
            </w:r>
            <w:r w:rsidRPr="00071964">
              <w:rPr>
                <w:color w:val="000000"/>
              </w:rPr>
              <w:t>договорі про закупівлю порядку зміни ціни;</w:t>
            </w:r>
          </w:p>
          <w:p w:rsidR="00071964" w:rsidRPr="00071964" w:rsidRDefault="00071964" w:rsidP="00071964">
            <w:pPr>
              <w:jc w:val="both"/>
              <w:rPr>
                <w:lang w:val="uk-UA"/>
              </w:rPr>
            </w:pPr>
            <w:r w:rsidRPr="00071964">
              <w:rPr>
                <w:color w:val="000000"/>
              </w:rPr>
              <w:t>8) зміни умов у зв’язку із застосуванням положень частини шостої</w:t>
            </w:r>
            <w:r w:rsidRPr="00071964">
              <w:rPr>
                <w:color w:val="000000"/>
                <w:lang w:val="uk-UA"/>
              </w:rPr>
              <w:t xml:space="preserve"> </w:t>
            </w:r>
            <w:r w:rsidRPr="00071964">
              <w:rPr>
                <w:color w:val="000000"/>
              </w:rPr>
              <w:t>статті 41 Закону.</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lastRenderedPageBreak/>
              <w:t>5</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rPr>
                <w:lang w:val="uk-UA"/>
              </w:rPr>
            </w:pPr>
            <w:r w:rsidRPr="00071964">
              <w:rPr>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071964">
              <w:rPr>
                <w:color w:val="000000"/>
                <w:lang w:val="uk-UA"/>
              </w:rPr>
              <w:t xml:space="preserve">пунктом 47 </w:t>
            </w:r>
            <w:r w:rsidRPr="00071964">
              <w:rPr>
                <w:color w:val="000000"/>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071964">
              <w:rPr>
                <w:color w:val="000000"/>
                <w:lang w:val="uk-UA"/>
              </w:rPr>
              <w:t>.</w:t>
            </w:r>
          </w:p>
        </w:tc>
      </w:tr>
      <w:tr w:rsidR="00071964" w:rsidRPr="00071964" w:rsidTr="00BE22B1">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b/>
                <w:bCs/>
                <w:color w:val="000000"/>
              </w:rPr>
              <w:t>6</w:t>
            </w:r>
          </w:p>
        </w:tc>
        <w:tc>
          <w:tcPr>
            <w:tcW w:w="3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r w:rsidRPr="00071964">
              <w:rPr>
                <w:b/>
                <w:bCs/>
                <w:color w:val="000000"/>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1964" w:rsidRPr="00071964" w:rsidRDefault="00071964" w:rsidP="00071964">
            <w:pPr>
              <w:jc w:val="both"/>
            </w:pPr>
            <w:r w:rsidRPr="00071964">
              <w:rPr>
                <w:color w:val="000000"/>
              </w:rPr>
              <w:t>Не вимагається</w:t>
            </w:r>
          </w:p>
        </w:tc>
      </w:tr>
    </w:tbl>
    <w:p w:rsidR="00071964" w:rsidRPr="00071964" w:rsidRDefault="00071964" w:rsidP="00071964">
      <w:pPr>
        <w:widowControl w:val="0"/>
        <w:contextualSpacing/>
        <w:jc w:val="right"/>
        <w:rPr>
          <w:rFonts w:eastAsia="Calibri"/>
          <w:b/>
          <w:lang w:val="uk-UA" w:eastAsia="uk-UA"/>
        </w:rPr>
      </w:pPr>
    </w:p>
    <w:p w:rsidR="00071964" w:rsidRPr="00071964" w:rsidRDefault="00071964" w:rsidP="00071964">
      <w:pPr>
        <w:tabs>
          <w:tab w:val="right" w:pos="9159"/>
        </w:tabs>
        <w:ind w:left="180" w:right="196"/>
        <w:jc w:val="center"/>
        <w:rPr>
          <w:b/>
        </w:rPr>
      </w:pPr>
    </w:p>
    <w:p w:rsidR="00071964" w:rsidRPr="00071964" w:rsidRDefault="00071964" w:rsidP="00071964">
      <w:pPr>
        <w:tabs>
          <w:tab w:val="right" w:pos="9159"/>
        </w:tabs>
        <w:ind w:left="180" w:right="196"/>
        <w:jc w:val="center"/>
        <w:rPr>
          <w:b/>
        </w:rPr>
      </w:pPr>
    </w:p>
    <w:p w:rsidR="00071964" w:rsidRPr="00071964" w:rsidRDefault="00071964" w:rsidP="00071964">
      <w:pPr>
        <w:tabs>
          <w:tab w:val="right" w:pos="9159"/>
        </w:tabs>
        <w:ind w:left="180" w:right="196"/>
        <w:jc w:val="center"/>
        <w:rPr>
          <w:b/>
        </w:rPr>
      </w:pPr>
    </w:p>
    <w:p w:rsidR="00071964" w:rsidRPr="00071964" w:rsidRDefault="00071964" w:rsidP="00071964">
      <w:pPr>
        <w:tabs>
          <w:tab w:val="right" w:pos="9159"/>
        </w:tabs>
        <w:ind w:left="180" w:right="196"/>
        <w:jc w:val="center"/>
        <w:rPr>
          <w:b/>
        </w:rPr>
      </w:pPr>
    </w:p>
    <w:p w:rsidR="00071964" w:rsidRPr="00071964" w:rsidRDefault="00071964" w:rsidP="00071964">
      <w:pPr>
        <w:tabs>
          <w:tab w:val="right" w:pos="9159"/>
        </w:tabs>
        <w:ind w:left="180" w:right="196"/>
        <w:jc w:val="center"/>
        <w:rPr>
          <w:b/>
        </w:rPr>
      </w:pPr>
    </w:p>
    <w:p w:rsidR="00071964" w:rsidRPr="00071964" w:rsidRDefault="00071964" w:rsidP="00071964">
      <w:pPr>
        <w:tabs>
          <w:tab w:val="right" w:pos="9159"/>
        </w:tabs>
        <w:ind w:left="180" w:right="196"/>
        <w:jc w:val="center"/>
        <w:rPr>
          <w:b/>
        </w:rPr>
      </w:pPr>
    </w:p>
    <w:p w:rsidR="00071964" w:rsidRPr="00071964" w:rsidRDefault="00071964" w:rsidP="00071964">
      <w:pPr>
        <w:tabs>
          <w:tab w:val="right" w:pos="9159"/>
        </w:tabs>
        <w:ind w:left="180" w:right="196"/>
        <w:jc w:val="center"/>
        <w:rPr>
          <w:b/>
        </w:rPr>
      </w:pPr>
    </w:p>
    <w:p w:rsidR="00071964" w:rsidRPr="00071964" w:rsidRDefault="00071964" w:rsidP="00071964">
      <w:pPr>
        <w:tabs>
          <w:tab w:val="right" w:pos="9159"/>
        </w:tabs>
        <w:ind w:left="180" w:right="196"/>
        <w:jc w:val="center"/>
        <w:rPr>
          <w:b/>
        </w:rPr>
      </w:pPr>
    </w:p>
    <w:p w:rsidR="00071964" w:rsidRPr="00071964" w:rsidRDefault="00071964" w:rsidP="00071964">
      <w:pPr>
        <w:tabs>
          <w:tab w:val="right" w:pos="9159"/>
        </w:tabs>
        <w:ind w:left="180" w:right="196"/>
        <w:jc w:val="center"/>
        <w:rPr>
          <w:b/>
        </w:rPr>
      </w:pPr>
    </w:p>
    <w:p w:rsidR="00071964" w:rsidRPr="00071964" w:rsidRDefault="00071964" w:rsidP="00071964">
      <w:pPr>
        <w:tabs>
          <w:tab w:val="right" w:pos="9159"/>
        </w:tabs>
        <w:ind w:left="180" w:right="196"/>
        <w:jc w:val="center"/>
        <w:rPr>
          <w:b/>
          <w:lang w:val="uk-UA"/>
        </w:rPr>
      </w:pPr>
      <w:r w:rsidRPr="00071964">
        <w:rPr>
          <w:b/>
        </w:rPr>
        <w:t>ФОРМА «ТЕНДЕРНА ПРОПОЗИЦІЯ»</w:t>
      </w:r>
      <w:r w:rsidRPr="00071964">
        <w:rPr>
          <w:b/>
          <w:lang w:val="uk-UA"/>
        </w:rPr>
        <w:t xml:space="preserve"> </w:t>
      </w:r>
    </w:p>
    <w:p w:rsidR="00071964" w:rsidRPr="00071964" w:rsidRDefault="00071964" w:rsidP="00071964">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071964" w:rsidRPr="00071964" w:rsidTr="00BE22B1">
        <w:tc>
          <w:tcPr>
            <w:tcW w:w="9705" w:type="dxa"/>
            <w:gridSpan w:val="2"/>
          </w:tcPr>
          <w:p w:rsidR="00071964" w:rsidRPr="00071964" w:rsidRDefault="00071964" w:rsidP="00071964">
            <w:pPr>
              <w:tabs>
                <w:tab w:val="left" w:pos="2160"/>
                <w:tab w:val="left" w:pos="3600"/>
              </w:tabs>
              <w:jc w:val="center"/>
              <w:rPr>
                <w:b/>
                <w:sz w:val="22"/>
              </w:rPr>
            </w:pPr>
            <w:r w:rsidRPr="00071964">
              <w:rPr>
                <w:b/>
                <w:sz w:val="22"/>
                <w:lang w:val="uk-UA"/>
              </w:rPr>
              <w:t>Відомості</w:t>
            </w:r>
            <w:r w:rsidRPr="00071964">
              <w:rPr>
                <w:b/>
                <w:sz w:val="22"/>
              </w:rPr>
              <w:t xml:space="preserve"> про Учасника процедури закупівлі</w:t>
            </w:r>
          </w:p>
        </w:tc>
      </w:tr>
      <w:tr w:rsidR="00071964" w:rsidRPr="00071964" w:rsidTr="00BE22B1">
        <w:tc>
          <w:tcPr>
            <w:tcW w:w="5453" w:type="dxa"/>
          </w:tcPr>
          <w:p w:rsidR="00071964" w:rsidRPr="00071964" w:rsidRDefault="00071964" w:rsidP="00071964">
            <w:pPr>
              <w:tabs>
                <w:tab w:val="left" w:pos="2160"/>
                <w:tab w:val="left" w:pos="3600"/>
              </w:tabs>
              <w:rPr>
                <w:sz w:val="22"/>
              </w:rPr>
            </w:pPr>
            <w:r w:rsidRPr="00071964">
              <w:rPr>
                <w:sz w:val="22"/>
              </w:rPr>
              <w:t>Повне найменування  Учасника</w:t>
            </w:r>
          </w:p>
        </w:tc>
        <w:tc>
          <w:tcPr>
            <w:tcW w:w="4252" w:type="dxa"/>
          </w:tcPr>
          <w:p w:rsidR="00071964" w:rsidRPr="00071964" w:rsidRDefault="00071964" w:rsidP="00071964">
            <w:pPr>
              <w:tabs>
                <w:tab w:val="left" w:pos="2160"/>
                <w:tab w:val="left" w:pos="3600"/>
              </w:tabs>
              <w:jc w:val="both"/>
              <w:rPr>
                <w:color w:val="0000FF"/>
                <w:sz w:val="22"/>
              </w:rPr>
            </w:pPr>
          </w:p>
        </w:tc>
      </w:tr>
      <w:tr w:rsidR="00071964" w:rsidRPr="00071964" w:rsidTr="00BE22B1">
        <w:tc>
          <w:tcPr>
            <w:tcW w:w="5453" w:type="dxa"/>
          </w:tcPr>
          <w:p w:rsidR="00071964" w:rsidRPr="00071964" w:rsidRDefault="00071964" w:rsidP="00071964">
            <w:pPr>
              <w:tabs>
                <w:tab w:val="left" w:pos="2160"/>
                <w:tab w:val="left" w:pos="3600"/>
              </w:tabs>
              <w:rPr>
                <w:sz w:val="22"/>
              </w:rPr>
            </w:pPr>
            <w:r w:rsidRPr="00071964">
              <w:rPr>
                <w:sz w:val="22"/>
              </w:rPr>
              <w:t>Керівництво (ПІБ, посада, контактні телефони)</w:t>
            </w:r>
          </w:p>
        </w:tc>
        <w:tc>
          <w:tcPr>
            <w:tcW w:w="4252" w:type="dxa"/>
          </w:tcPr>
          <w:p w:rsidR="00071964" w:rsidRPr="00071964" w:rsidRDefault="00071964" w:rsidP="00071964">
            <w:pPr>
              <w:tabs>
                <w:tab w:val="left" w:pos="2160"/>
                <w:tab w:val="left" w:pos="3600"/>
              </w:tabs>
              <w:jc w:val="both"/>
              <w:rPr>
                <w:color w:val="0000FF"/>
                <w:sz w:val="22"/>
              </w:rPr>
            </w:pPr>
          </w:p>
        </w:tc>
      </w:tr>
      <w:tr w:rsidR="00071964" w:rsidRPr="00071964" w:rsidTr="00BE22B1">
        <w:tc>
          <w:tcPr>
            <w:tcW w:w="5453" w:type="dxa"/>
          </w:tcPr>
          <w:p w:rsidR="00071964" w:rsidRPr="00071964" w:rsidRDefault="00071964" w:rsidP="00071964">
            <w:pPr>
              <w:tabs>
                <w:tab w:val="left" w:pos="2160"/>
                <w:tab w:val="left" w:pos="3600"/>
              </w:tabs>
              <w:rPr>
                <w:sz w:val="22"/>
              </w:rPr>
            </w:pPr>
            <w:r w:rsidRPr="00071964">
              <w:rPr>
                <w:sz w:val="22"/>
              </w:rPr>
              <w:t>Ідентифікаційний код за ЄДРПОУ (за наявності)</w:t>
            </w:r>
          </w:p>
        </w:tc>
        <w:tc>
          <w:tcPr>
            <w:tcW w:w="4252" w:type="dxa"/>
          </w:tcPr>
          <w:p w:rsidR="00071964" w:rsidRPr="00071964" w:rsidRDefault="00071964" w:rsidP="00071964">
            <w:pPr>
              <w:tabs>
                <w:tab w:val="left" w:pos="2160"/>
                <w:tab w:val="left" w:pos="3600"/>
              </w:tabs>
              <w:jc w:val="both"/>
              <w:rPr>
                <w:color w:val="0000FF"/>
                <w:sz w:val="22"/>
              </w:rPr>
            </w:pPr>
          </w:p>
        </w:tc>
      </w:tr>
      <w:tr w:rsidR="00071964" w:rsidRPr="00071964" w:rsidTr="00BE22B1">
        <w:tc>
          <w:tcPr>
            <w:tcW w:w="5453" w:type="dxa"/>
          </w:tcPr>
          <w:p w:rsidR="00071964" w:rsidRPr="00071964" w:rsidRDefault="00071964" w:rsidP="00071964">
            <w:pPr>
              <w:tabs>
                <w:tab w:val="left" w:pos="2160"/>
                <w:tab w:val="left" w:pos="3600"/>
              </w:tabs>
              <w:rPr>
                <w:sz w:val="22"/>
              </w:rPr>
            </w:pPr>
            <w:r w:rsidRPr="00071964">
              <w:rPr>
                <w:sz w:val="22"/>
              </w:rPr>
              <w:t>Місцезнаходження</w:t>
            </w:r>
          </w:p>
        </w:tc>
        <w:tc>
          <w:tcPr>
            <w:tcW w:w="4252" w:type="dxa"/>
          </w:tcPr>
          <w:p w:rsidR="00071964" w:rsidRPr="00071964" w:rsidRDefault="00071964" w:rsidP="00071964">
            <w:pPr>
              <w:tabs>
                <w:tab w:val="left" w:pos="2160"/>
                <w:tab w:val="left" w:pos="3600"/>
              </w:tabs>
              <w:jc w:val="both"/>
              <w:rPr>
                <w:color w:val="0000FF"/>
                <w:sz w:val="22"/>
              </w:rPr>
            </w:pPr>
          </w:p>
        </w:tc>
      </w:tr>
      <w:tr w:rsidR="00071964" w:rsidRPr="00071964" w:rsidTr="00BE22B1">
        <w:tc>
          <w:tcPr>
            <w:tcW w:w="5453" w:type="dxa"/>
          </w:tcPr>
          <w:p w:rsidR="00071964" w:rsidRPr="00071964" w:rsidRDefault="00071964" w:rsidP="00071964">
            <w:pPr>
              <w:tabs>
                <w:tab w:val="left" w:pos="2160"/>
                <w:tab w:val="left" w:pos="3600"/>
              </w:tabs>
              <w:rPr>
                <w:sz w:val="22"/>
              </w:rPr>
            </w:pPr>
            <w:r w:rsidRPr="00071964">
              <w:rPr>
                <w:sz w:val="22"/>
              </w:rPr>
              <w:t>Банківські реквізити</w:t>
            </w:r>
          </w:p>
        </w:tc>
        <w:tc>
          <w:tcPr>
            <w:tcW w:w="4252" w:type="dxa"/>
          </w:tcPr>
          <w:p w:rsidR="00071964" w:rsidRPr="00071964" w:rsidRDefault="00071964" w:rsidP="00071964">
            <w:pPr>
              <w:tabs>
                <w:tab w:val="left" w:pos="2160"/>
                <w:tab w:val="left" w:pos="3600"/>
              </w:tabs>
              <w:jc w:val="both"/>
              <w:rPr>
                <w:color w:val="0000FF"/>
                <w:sz w:val="22"/>
              </w:rPr>
            </w:pPr>
          </w:p>
        </w:tc>
      </w:tr>
      <w:tr w:rsidR="00071964" w:rsidRPr="00071964" w:rsidTr="00BE22B1">
        <w:trPr>
          <w:trHeight w:val="600"/>
        </w:trPr>
        <w:tc>
          <w:tcPr>
            <w:tcW w:w="5453" w:type="dxa"/>
          </w:tcPr>
          <w:p w:rsidR="00071964" w:rsidRPr="00071964" w:rsidRDefault="00071964" w:rsidP="00071964">
            <w:pPr>
              <w:tabs>
                <w:tab w:val="left" w:pos="2160"/>
                <w:tab w:val="left" w:pos="3600"/>
              </w:tabs>
              <w:rPr>
                <w:sz w:val="22"/>
              </w:rPr>
            </w:pPr>
            <w:r w:rsidRPr="00071964">
              <w:rPr>
                <w:sz w:val="22"/>
              </w:rPr>
              <w:t>Особа відповідальна здійнснювати зв'язок з Замовником (ПІБ, посада, контактні телефони)</w:t>
            </w:r>
          </w:p>
        </w:tc>
        <w:tc>
          <w:tcPr>
            <w:tcW w:w="4252" w:type="dxa"/>
          </w:tcPr>
          <w:p w:rsidR="00071964" w:rsidRPr="00071964" w:rsidRDefault="00071964" w:rsidP="00071964">
            <w:pPr>
              <w:tabs>
                <w:tab w:val="left" w:pos="2160"/>
                <w:tab w:val="left" w:pos="3600"/>
              </w:tabs>
              <w:jc w:val="both"/>
              <w:rPr>
                <w:color w:val="0000FF"/>
                <w:sz w:val="22"/>
              </w:rPr>
            </w:pPr>
          </w:p>
        </w:tc>
      </w:tr>
      <w:tr w:rsidR="00071964" w:rsidRPr="00071964" w:rsidTr="00BE22B1">
        <w:tc>
          <w:tcPr>
            <w:tcW w:w="5453" w:type="dxa"/>
          </w:tcPr>
          <w:p w:rsidR="00071964" w:rsidRPr="00071964" w:rsidRDefault="00071964" w:rsidP="00071964">
            <w:pPr>
              <w:tabs>
                <w:tab w:val="left" w:pos="2160"/>
                <w:tab w:val="left" w:pos="3600"/>
              </w:tabs>
              <w:rPr>
                <w:sz w:val="22"/>
              </w:rPr>
            </w:pPr>
            <w:r w:rsidRPr="00071964">
              <w:rPr>
                <w:sz w:val="22"/>
              </w:rPr>
              <w:t xml:space="preserve">Електронна адреса </w:t>
            </w:r>
          </w:p>
        </w:tc>
        <w:tc>
          <w:tcPr>
            <w:tcW w:w="4252" w:type="dxa"/>
          </w:tcPr>
          <w:p w:rsidR="00071964" w:rsidRPr="00071964" w:rsidRDefault="00071964" w:rsidP="00071964">
            <w:pPr>
              <w:tabs>
                <w:tab w:val="left" w:pos="2160"/>
                <w:tab w:val="left" w:pos="3600"/>
              </w:tabs>
              <w:jc w:val="both"/>
              <w:rPr>
                <w:color w:val="0000FF"/>
                <w:sz w:val="22"/>
              </w:rPr>
            </w:pPr>
          </w:p>
        </w:tc>
      </w:tr>
    </w:tbl>
    <w:p w:rsidR="00071964" w:rsidRPr="00071964" w:rsidRDefault="00071964" w:rsidP="00071964">
      <w:pPr>
        <w:jc w:val="both"/>
        <w:rPr>
          <w:sz w:val="22"/>
          <w:lang w:val="uk-UA"/>
        </w:rPr>
      </w:pPr>
      <w:r w:rsidRPr="00071964">
        <w:rPr>
          <w:sz w:val="22"/>
        </w:rPr>
        <w:tab/>
      </w:r>
    </w:p>
    <w:p w:rsidR="00071964" w:rsidRPr="00071964" w:rsidRDefault="00071964" w:rsidP="00071964">
      <w:pPr>
        <w:ind w:firstLine="708"/>
        <w:jc w:val="both"/>
        <w:rPr>
          <w:bCs/>
          <w:sz w:val="22"/>
          <w:lang w:val="uk-UA"/>
        </w:rPr>
      </w:pPr>
      <w:r w:rsidRPr="00071964">
        <w:rPr>
          <w:sz w:val="22"/>
        </w:rPr>
        <w:t>Ми, (</w:t>
      </w:r>
      <w:r w:rsidRPr="00071964">
        <w:rPr>
          <w:b/>
          <w:sz w:val="22"/>
        </w:rPr>
        <w:t>назва Учасника</w:t>
      </w:r>
      <w:r w:rsidRPr="00071964">
        <w:rPr>
          <w:sz w:val="22"/>
        </w:rPr>
        <w:t xml:space="preserve">), надаємо свою пропозицію щодо участі у торгах на закупівлю: </w:t>
      </w:r>
      <w:r w:rsidRPr="00071964">
        <w:rPr>
          <w:b/>
          <w:color w:val="000000"/>
          <w:sz w:val="22"/>
          <w:lang w:val="uk-UA"/>
        </w:rPr>
        <w:t>__________________________________________</w:t>
      </w:r>
      <w:r w:rsidRPr="00071964">
        <w:rPr>
          <w:sz w:val="22"/>
          <w:lang w:val="uk-UA"/>
        </w:rPr>
        <w:t>____________________________________________</w:t>
      </w:r>
    </w:p>
    <w:p w:rsidR="00071964" w:rsidRPr="00071964" w:rsidRDefault="00071964" w:rsidP="00071964">
      <w:pPr>
        <w:tabs>
          <w:tab w:val="left" w:pos="0"/>
          <w:tab w:val="center" w:pos="4819"/>
          <w:tab w:val="right" w:pos="9639"/>
        </w:tabs>
        <w:ind w:firstLine="709"/>
        <w:jc w:val="both"/>
        <w:rPr>
          <w:sz w:val="22"/>
          <w:lang w:val="uk-UA"/>
        </w:rPr>
      </w:pPr>
      <w:r w:rsidRPr="00071964">
        <w:rPr>
          <w:sz w:val="22"/>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071964" w:rsidRPr="00071964" w:rsidRDefault="00071964" w:rsidP="00071964">
      <w:pPr>
        <w:tabs>
          <w:tab w:val="left" w:pos="0"/>
          <w:tab w:val="center" w:pos="4819"/>
          <w:tab w:val="right" w:pos="9639"/>
        </w:tabs>
        <w:jc w:val="both"/>
        <w:rPr>
          <w:sz w:val="22"/>
          <w:lang w:val="uk-UA"/>
        </w:rPr>
      </w:pPr>
    </w:p>
    <w:p w:rsidR="00071964" w:rsidRPr="00071964" w:rsidRDefault="00071964" w:rsidP="00071964">
      <w:pPr>
        <w:tabs>
          <w:tab w:val="left" w:pos="0"/>
          <w:tab w:val="center" w:pos="4819"/>
          <w:tab w:val="right" w:pos="9639"/>
        </w:tabs>
        <w:jc w:val="both"/>
        <w:rPr>
          <w:sz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500"/>
        <w:gridCol w:w="3402"/>
      </w:tblGrid>
      <w:tr w:rsidR="00071964" w:rsidRPr="00071964" w:rsidTr="00BE22B1">
        <w:tc>
          <w:tcPr>
            <w:tcW w:w="704" w:type="dxa"/>
          </w:tcPr>
          <w:p w:rsidR="00071964" w:rsidRPr="00071964" w:rsidRDefault="00071964" w:rsidP="00071964">
            <w:pPr>
              <w:jc w:val="center"/>
              <w:rPr>
                <w:b/>
                <w:bCs/>
                <w:sz w:val="20"/>
                <w:szCs w:val="20"/>
              </w:rPr>
            </w:pPr>
            <w:r w:rsidRPr="00071964">
              <w:rPr>
                <w:b/>
                <w:bCs/>
                <w:sz w:val="20"/>
                <w:szCs w:val="20"/>
              </w:rPr>
              <w:t>№</w:t>
            </w:r>
          </w:p>
          <w:p w:rsidR="00071964" w:rsidRPr="00071964" w:rsidRDefault="00071964" w:rsidP="00071964">
            <w:pPr>
              <w:tabs>
                <w:tab w:val="left" w:pos="0"/>
                <w:tab w:val="center" w:pos="4819"/>
                <w:tab w:val="right" w:pos="9639"/>
              </w:tabs>
              <w:jc w:val="center"/>
              <w:rPr>
                <w:b/>
                <w:szCs w:val="20"/>
              </w:rPr>
            </w:pPr>
            <w:r w:rsidRPr="00071964">
              <w:rPr>
                <w:b/>
                <w:bCs/>
                <w:sz w:val="20"/>
                <w:szCs w:val="20"/>
                <w:lang w:val="uk-UA"/>
              </w:rPr>
              <w:t>п</w:t>
            </w:r>
            <w:r w:rsidRPr="00071964">
              <w:rPr>
                <w:b/>
                <w:bCs/>
                <w:sz w:val="20"/>
                <w:szCs w:val="20"/>
              </w:rPr>
              <w:t>/п</w:t>
            </w:r>
          </w:p>
        </w:tc>
        <w:tc>
          <w:tcPr>
            <w:tcW w:w="5500" w:type="dxa"/>
            <w:vAlign w:val="center"/>
          </w:tcPr>
          <w:p w:rsidR="00071964" w:rsidRPr="00071964" w:rsidRDefault="00071964" w:rsidP="00071964">
            <w:pPr>
              <w:jc w:val="center"/>
              <w:rPr>
                <w:b/>
                <w:bCs/>
                <w:sz w:val="20"/>
                <w:szCs w:val="20"/>
                <w:lang w:val="uk-UA"/>
              </w:rPr>
            </w:pPr>
            <w:r w:rsidRPr="00071964">
              <w:rPr>
                <w:b/>
                <w:sz w:val="20"/>
                <w:szCs w:val="20"/>
              </w:rPr>
              <w:t xml:space="preserve">Повне найменування </w:t>
            </w:r>
          </w:p>
        </w:tc>
        <w:tc>
          <w:tcPr>
            <w:tcW w:w="3402" w:type="dxa"/>
            <w:vAlign w:val="center"/>
          </w:tcPr>
          <w:p w:rsidR="00071964" w:rsidRPr="00071964" w:rsidRDefault="00071964" w:rsidP="00071964">
            <w:pPr>
              <w:spacing w:before="60" w:after="60"/>
              <w:jc w:val="center"/>
              <w:rPr>
                <w:b/>
                <w:iCs/>
                <w:sz w:val="20"/>
                <w:szCs w:val="20"/>
              </w:rPr>
            </w:pPr>
            <w:r w:rsidRPr="00071964">
              <w:rPr>
                <w:b/>
                <w:iCs/>
                <w:sz w:val="20"/>
                <w:szCs w:val="20"/>
              </w:rPr>
              <w:t>Сума, грн. без ПДВ</w:t>
            </w:r>
          </w:p>
        </w:tc>
      </w:tr>
      <w:tr w:rsidR="00071964" w:rsidRPr="00071964" w:rsidTr="00BE22B1">
        <w:tc>
          <w:tcPr>
            <w:tcW w:w="704" w:type="dxa"/>
          </w:tcPr>
          <w:p w:rsidR="00071964" w:rsidRPr="00071964" w:rsidRDefault="00071964" w:rsidP="00071964">
            <w:pPr>
              <w:tabs>
                <w:tab w:val="left" w:pos="0"/>
                <w:tab w:val="center" w:pos="4819"/>
                <w:tab w:val="right" w:pos="9639"/>
              </w:tabs>
              <w:jc w:val="center"/>
              <w:rPr>
                <w:b/>
                <w:szCs w:val="20"/>
              </w:rPr>
            </w:pPr>
          </w:p>
        </w:tc>
        <w:tc>
          <w:tcPr>
            <w:tcW w:w="5500" w:type="dxa"/>
          </w:tcPr>
          <w:p w:rsidR="00071964" w:rsidRPr="00071964" w:rsidRDefault="00071964" w:rsidP="00071964">
            <w:pPr>
              <w:tabs>
                <w:tab w:val="left" w:pos="0"/>
                <w:tab w:val="center" w:pos="4819"/>
                <w:tab w:val="right" w:pos="9639"/>
              </w:tabs>
              <w:rPr>
                <w:b/>
                <w:szCs w:val="20"/>
              </w:rPr>
            </w:pPr>
          </w:p>
        </w:tc>
        <w:tc>
          <w:tcPr>
            <w:tcW w:w="3402" w:type="dxa"/>
          </w:tcPr>
          <w:p w:rsidR="00071964" w:rsidRPr="00071964" w:rsidRDefault="00071964" w:rsidP="00071964">
            <w:pPr>
              <w:tabs>
                <w:tab w:val="left" w:pos="0"/>
                <w:tab w:val="center" w:pos="4819"/>
                <w:tab w:val="right" w:pos="9639"/>
              </w:tabs>
              <w:jc w:val="center"/>
              <w:rPr>
                <w:b/>
                <w:szCs w:val="20"/>
              </w:rPr>
            </w:pPr>
          </w:p>
        </w:tc>
      </w:tr>
      <w:tr w:rsidR="00071964" w:rsidRPr="00071964" w:rsidTr="00BE22B1">
        <w:tc>
          <w:tcPr>
            <w:tcW w:w="6204" w:type="dxa"/>
            <w:gridSpan w:val="2"/>
          </w:tcPr>
          <w:p w:rsidR="00071964" w:rsidRPr="00071964" w:rsidRDefault="00071964" w:rsidP="00071964">
            <w:pPr>
              <w:tabs>
                <w:tab w:val="left" w:pos="0"/>
                <w:tab w:val="center" w:pos="4819"/>
                <w:tab w:val="right" w:pos="9639"/>
              </w:tabs>
              <w:jc w:val="right"/>
              <w:rPr>
                <w:b/>
                <w:iCs/>
                <w:sz w:val="20"/>
                <w:szCs w:val="20"/>
                <w:lang w:val="uk-UA"/>
              </w:rPr>
            </w:pPr>
            <w:r w:rsidRPr="00071964">
              <w:rPr>
                <w:b/>
                <w:sz w:val="20"/>
                <w:szCs w:val="20"/>
              </w:rPr>
              <w:t>ПДВ</w:t>
            </w:r>
            <w:r w:rsidRPr="00071964">
              <w:rPr>
                <w:b/>
                <w:sz w:val="20"/>
                <w:szCs w:val="20"/>
                <w:lang w:val="uk-UA"/>
              </w:rPr>
              <w:t>, грн..</w:t>
            </w:r>
          </w:p>
        </w:tc>
        <w:tc>
          <w:tcPr>
            <w:tcW w:w="3402" w:type="dxa"/>
          </w:tcPr>
          <w:p w:rsidR="00071964" w:rsidRPr="00071964" w:rsidRDefault="00071964" w:rsidP="00071964">
            <w:pPr>
              <w:tabs>
                <w:tab w:val="left" w:pos="0"/>
                <w:tab w:val="center" w:pos="4819"/>
                <w:tab w:val="right" w:pos="9639"/>
              </w:tabs>
              <w:jc w:val="center"/>
              <w:rPr>
                <w:b/>
                <w:strike/>
                <w:szCs w:val="20"/>
                <w:highlight w:val="red"/>
              </w:rPr>
            </w:pPr>
          </w:p>
        </w:tc>
      </w:tr>
      <w:tr w:rsidR="00071964" w:rsidRPr="00071964" w:rsidTr="00BE22B1">
        <w:tc>
          <w:tcPr>
            <w:tcW w:w="6204" w:type="dxa"/>
            <w:gridSpan w:val="2"/>
          </w:tcPr>
          <w:p w:rsidR="00071964" w:rsidRPr="00071964" w:rsidRDefault="00071964" w:rsidP="00071964">
            <w:pPr>
              <w:tabs>
                <w:tab w:val="left" w:pos="0"/>
                <w:tab w:val="center" w:pos="4819"/>
                <w:tab w:val="right" w:pos="9639"/>
              </w:tabs>
              <w:jc w:val="right"/>
              <w:rPr>
                <w:b/>
                <w:iCs/>
                <w:sz w:val="20"/>
                <w:szCs w:val="20"/>
                <w:lang w:val="uk-UA"/>
              </w:rPr>
            </w:pPr>
            <w:r w:rsidRPr="00071964">
              <w:rPr>
                <w:b/>
                <w:sz w:val="20"/>
                <w:szCs w:val="20"/>
              </w:rPr>
              <w:t>Всього з ПДВ</w:t>
            </w:r>
            <w:r w:rsidRPr="00071964">
              <w:rPr>
                <w:b/>
                <w:sz w:val="20"/>
                <w:szCs w:val="20"/>
                <w:lang w:val="uk-UA"/>
              </w:rPr>
              <w:t>, грн.</w:t>
            </w:r>
          </w:p>
        </w:tc>
        <w:tc>
          <w:tcPr>
            <w:tcW w:w="3402" w:type="dxa"/>
          </w:tcPr>
          <w:p w:rsidR="00071964" w:rsidRPr="00071964" w:rsidRDefault="00071964" w:rsidP="00071964">
            <w:pPr>
              <w:tabs>
                <w:tab w:val="left" w:pos="0"/>
                <w:tab w:val="center" w:pos="4819"/>
                <w:tab w:val="right" w:pos="9639"/>
              </w:tabs>
              <w:jc w:val="center"/>
              <w:rPr>
                <w:b/>
                <w:strike/>
                <w:szCs w:val="20"/>
              </w:rPr>
            </w:pPr>
          </w:p>
        </w:tc>
      </w:tr>
    </w:tbl>
    <w:p w:rsidR="00071964" w:rsidRPr="00071964" w:rsidRDefault="00071964" w:rsidP="00071964">
      <w:pPr>
        <w:tabs>
          <w:tab w:val="left" w:pos="0"/>
          <w:tab w:val="center" w:pos="4819"/>
          <w:tab w:val="right" w:pos="9639"/>
        </w:tabs>
        <w:jc w:val="both"/>
        <w:rPr>
          <w:sz w:val="22"/>
          <w:lang w:val="uk-UA"/>
        </w:rPr>
      </w:pPr>
    </w:p>
    <w:p w:rsidR="00071964" w:rsidRPr="00071964" w:rsidRDefault="00071964" w:rsidP="00071964">
      <w:pPr>
        <w:tabs>
          <w:tab w:val="left" w:pos="0"/>
          <w:tab w:val="center" w:pos="4819"/>
          <w:tab w:val="right" w:pos="9639"/>
        </w:tabs>
        <w:ind w:firstLine="709"/>
        <w:jc w:val="both"/>
        <w:rPr>
          <w:sz w:val="22"/>
          <w:lang w:val="uk-UA"/>
        </w:rPr>
      </w:pPr>
    </w:p>
    <w:p w:rsidR="00071964" w:rsidRPr="00071964" w:rsidRDefault="00071964" w:rsidP="00071964">
      <w:pPr>
        <w:rPr>
          <w:b/>
          <w:i/>
          <w:sz w:val="20"/>
          <w:szCs w:val="20"/>
          <w:lang w:val="uk-UA"/>
        </w:rPr>
      </w:pPr>
      <w:r w:rsidRPr="00071964">
        <w:rPr>
          <w:b/>
          <w:i/>
          <w:sz w:val="20"/>
          <w:szCs w:val="20"/>
        </w:rPr>
        <w:t>Примітки:</w:t>
      </w:r>
    </w:p>
    <w:p w:rsidR="00071964" w:rsidRPr="00071964" w:rsidRDefault="00071964" w:rsidP="00071964">
      <w:pPr>
        <w:jc w:val="both"/>
        <w:rPr>
          <w:i/>
          <w:color w:val="000000"/>
          <w:sz w:val="20"/>
          <w:szCs w:val="20"/>
          <w:u w:val="single"/>
        </w:rPr>
      </w:pPr>
      <w:r w:rsidRPr="00071964">
        <w:rPr>
          <w:i/>
          <w:color w:val="000000"/>
          <w:sz w:val="20"/>
          <w:szCs w:val="20"/>
          <w:u w:val="single"/>
        </w:rPr>
        <w:t xml:space="preserve"> </w:t>
      </w:r>
      <w:r w:rsidRPr="00071964">
        <w:rPr>
          <w:i/>
          <w:color w:val="000000"/>
          <w:sz w:val="20"/>
          <w:szCs w:val="20"/>
          <w:u w:val="single"/>
          <w:lang w:val="uk-UA"/>
        </w:rPr>
        <w:t>*</w:t>
      </w:r>
      <w:r w:rsidRPr="00071964">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071964" w:rsidRPr="00071964" w:rsidRDefault="00071964" w:rsidP="00071964">
      <w:pPr>
        <w:tabs>
          <w:tab w:val="num" w:pos="900"/>
        </w:tabs>
        <w:jc w:val="both"/>
        <w:rPr>
          <w:i/>
          <w:sz w:val="20"/>
          <w:szCs w:val="20"/>
          <w:u w:val="single"/>
        </w:rPr>
      </w:pPr>
      <w:r w:rsidRPr="00071964">
        <w:rPr>
          <w:i/>
          <w:sz w:val="20"/>
          <w:szCs w:val="20"/>
          <w:u w:val="single"/>
        </w:rPr>
        <w:t>*</w:t>
      </w:r>
      <w:r w:rsidRPr="00071964">
        <w:rPr>
          <w:i/>
          <w:sz w:val="20"/>
          <w:szCs w:val="20"/>
          <w:u w:val="single"/>
          <w:lang w:val="uk-UA"/>
        </w:rPr>
        <w:t>*</w:t>
      </w:r>
      <w:r w:rsidRPr="00071964">
        <w:rPr>
          <w:i/>
          <w:sz w:val="20"/>
          <w:szCs w:val="20"/>
          <w:u w:val="single"/>
        </w:rPr>
        <w:t xml:space="preserve"> Ціна та сума мають бути відмінними від 0,00 грн., після коми повинно бути не більше двох знаків.</w:t>
      </w:r>
    </w:p>
    <w:p w:rsidR="00071964" w:rsidRPr="00071964" w:rsidRDefault="00071964" w:rsidP="00071964">
      <w:pPr>
        <w:shd w:val="clear" w:color="auto" w:fill="FFFFFF"/>
        <w:ind w:firstLine="567"/>
        <w:jc w:val="both"/>
      </w:pPr>
    </w:p>
    <w:p w:rsidR="00071964" w:rsidRPr="00071964" w:rsidRDefault="00071964" w:rsidP="00071964">
      <w:pPr>
        <w:shd w:val="clear" w:color="auto" w:fill="FFFFFF"/>
        <w:ind w:firstLine="567"/>
        <w:jc w:val="both"/>
        <w:rPr>
          <w:lang w:val="uk-UA"/>
        </w:rPr>
      </w:pPr>
      <w:r w:rsidRPr="00071964">
        <w:t xml:space="preserve">Якщо ми будемо визнані переможцем торгів, ми беремо на себе зобов’язання підписати Договір із Замовником не раніше ніж через </w:t>
      </w:r>
      <w:r w:rsidRPr="00071964">
        <w:rPr>
          <w:lang w:val="uk-UA"/>
        </w:rPr>
        <w:t xml:space="preserve">5 </w:t>
      </w:r>
      <w:r w:rsidRPr="00071964">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071964">
        <w:rPr>
          <w:lang w:val="uk-UA"/>
        </w:rPr>
        <w:t xml:space="preserve">15 </w:t>
      </w:r>
      <w:r w:rsidRPr="00071964">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071964" w:rsidRPr="00071964" w:rsidRDefault="00071964" w:rsidP="00071964">
      <w:pPr>
        <w:shd w:val="clear" w:color="auto" w:fill="FFFFFF"/>
        <w:ind w:firstLine="567"/>
        <w:jc w:val="both"/>
        <w:rPr>
          <w:lang w:val="uk-UA"/>
        </w:rPr>
      </w:pPr>
    </w:p>
    <w:p w:rsidR="00071964" w:rsidRPr="00071964" w:rsidRDefault="00071964" w:rsidP="00071964">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071964" w:rsidRPr="00071964" w:rsidTr="00BE22B1">
        <w:tc>
          <w:tcPr>
            <w:tcW w:w="4312" w:type="dxa"/>
          </w:tcPr>
          <w:p w:rsidR="00071964" w:rsidRPr="00071964" w:rsidRDefault="00071964" w:rsidP="00071964">
            <w:pPr>
              <w:tabs>
                <w:tab w:val="left" w:pos="2160"/>
                <w:tab w:val="left" w:pos="3600"/>
              </w:tabs>
              <w:rPr>
                <w:sz w:val="22"/>
              </w:rPr>
            </w:pPr>
            <w:r w:rsidRPr="00071964">
              <w:rPr>
                <w:sz w:val="22"/>
              </w:rPr>
              <w:t>Керівник підприємства – Учасника процедури закупівлі або інша уповноважена посадова особа</w:t>
            </w:r>
          </w:p>
        </w:tc>
        <w:tc>
          <w:tcPr>
            <w:tcW w:w="4749" w:type="dxa"/>
          </w:tcPr>
          <w:p w:rsidR="00071964" w:rsidRPr="00071964" w:rsidRDefault="00071964" w:rsidP="00071964">
            <w:pPr>
              <w:tabs>
                <w:tab w:val="left" w:pos="2160"/>
                <w:tab w:val="left" w:pos="3600"/>
              </w:tabs>
              <w:jc w:val="center"/>
              <w:rPr>
                <w:i/>
              </w:rPr>
            </w:pPr>
            <w:r w:rsidRPr="00071964">
              <w:rPr>
                <w:b/>
              </w:rPr>
              <w:t>__________________________________</w:t>
            </w:r>
            <w:r w:rsidRPr="00071964">
              <w:rPr>
                <w:i/>
              </w:rPr>
              <w:t xml:space="preserve">       </w:t>
            </w:r>
            <w:r w:rsidRPr="00071964">
              <w:rPr>
                <w:i/>
                <w:sz w:val="22"/>
              </w:rPr>
              <w:t>(підпис) МП (за наявності)</w:t>
            </w:r>
          </w:p>
        </w:tc>
        <w:tc>
          <w:tcPr>
            <w:tcW w:w="1424" w:type="dxa"/>
          </w:tcPr>
          <w:p w:rsidR="00071964" w:rsidRPr="00071964" w:rsidRDefault="00071964" w:rsidP="00071964">
            <w:pPr>
              <w:pBdr>
                <w:bottom w:val="single" w:sz="12" w:space="1" w:color="auto"/>
              </w:pBdr>
              <w:tabs>
                <w:tab w:val="left" w:pos="2160"/>
                <w:tab w:val="left" w:pos="3600"/>
              </w:tabs>
              <w:jc w:val="center"/>
              <w:rPr>
                <w:b/>
                <w:sz w:val="20"/>
                <w:szCs w:val="20"/>
              </w:rPr>
            </w:pPr>
          </w:p>
          <w:p w:rsidR="00071964" w:rsidRPr="00071964" w:rsidRDefault="00071964" w:rsidP="00071964">
            <w:pPr>
              <w:tabs>
                <w:tab w:val="left" w:pos="2160"/>
                <w:tab w:val="left" w:pos="3600"/>
              </w:tabs>
              <w:jc w:val="center"/>
              <w:rPr>
                <w:b/>
                <w:sz w:val="20"/>
                <w:szCs w:val="20"/>
              </w:rPr>
            </w:pPr>
            <w:r w:rsidRPr="00071964">
              <w:rPr>
                <w:i/>
                <w:sz w:val="20"/>
                <w:szCs w:val="20"/>
              </w:rPr>
              <w:t>(ініціали та прізвище)</w:t>
            </w:r>
          </w:p>
        </w:tc>
      </w:tr>
    </w:tbl>
    <w:p w:rsidR="00071964" w:rsidRPr="00071964" w:rsidRDefault="00071964" w:rsidP="00071964">
      <w:pPr>
        <w:jc w:val="both"/>
        <w:outlineLvl w:val="0"/>
        <w:rPr>
          <w:b/>
          <w:i/>
          <w:iCs/>
          <w:sz w:val="22"/>
        </w:rPr>
      </w:pPr>
    </w:p>
    <w:p w:rsidR="00071964" w:rsidRPr="00071964" w:rsidRDefault="00071964" w:rsidP="00071964">
      <w:pPr>
        <w:jc w:val="both"/>
        <w:outlineLvl w:val="0"/>
        <w:rPr>
          <w:b/>
          <w:i/>
          <w:iCs/>
          <w:sz w:val="22"/>
        </w:rPr>
      </w:pPr>
    </w:p>
    <w:p w:rsidR="00071964" w:rsidRPr="00071964" w:rsidRDefault="00071964" w:rsidP="00071964">
      <w:pPr>
        <w:rPr>
          <w:rFonts w:cs="Times New Roman CYR"/>
          <w:b/>
          <w:bCs/>
          <w:color w:val="FF0000"/>
          <w:lang w:val="uk-UA"/>
        </w:rPr>
      </w:pPr>
      <w:r w:rsidRPr="00071964">
        <w:rPr>
          <w:b/>
          <w:i/>
          <w:iCs/>
          <w:sz w:val="22"/>
        </w:rPr>
        <w:t>Примітки:</w:t>
      </w:r>
      <w:r w:rsidRPr="00071964">
        <w:rPr>
          <w:i/>
          <w:sz w:val="22"/>
        </w:rPr>
        <w:t xml:space="preserve"> Форма оформлюється Учасником на фірмовому бланку</w:t>
      </w:r>
    </w:p>
    <w:p w:rsidR="00071964" w:rsidRPr="00071964" w:rsidRDefault="00071964" w:rsidP="00071964">
      <w:pPr>
        <w:jc w:val="center"/>
        <w:rPr>
          <w:rFonts w:cs="Times New Roman CYR"/>
          <w:b/>
          <w:bCs/>
          <w:color w:val="FF0000"/>
          <w:lang w:val="uk-UA"/>
        </w:rPr>
      </w:pPr>
    </w:p>
    <w:p w:rsidR="00071964" w:rsidRPr="00071964" w:rsidRDefault="00071964" w:rsidP="00071964">
      <w:pPr>
        <w:rPr>
          <w:rFonts w:cs="Times New Roman CYR"/>
          <w:b/>
          <w:bCs/>
          <w:color w:val="FF0000"/>
          <w:lang w:val="uk-UA"/>
        </w:rPr>
      </w:pPr>
    </w:p>
    <w:p w:rsidR="00071964" w:rsidRPr="00071964" w:rsidRDefault="00071964" w:rsidP="00071964">
      <w:pPr>
        <w:rPr>
          <w:lang w:val="uk-UA"/>
        </w:rPr>
      </w:pPr>
      <w:r w:rsidRPr="00071964">
        <w:rPr>
          <w:vertAlign w:val="superscript"/>
          <w:lang w:val="uk-UA"/>
        </w:rPr>
        <w:t>1</w:t>
      </w:r>
      <w:r w:rsidRPr="00071964">
        <w:rPr>
          <w:b/>
          <w:lang w:val="uk-UA"/>
        </w:rPr>
        <w:t>ПДВ нараховується у випадках, передбачених законодавством України.</w:t>
      </w:r>
    </w:p>
    <w:p w:rsidR="00071964" w:rsidRPr="00071964" w:rsidRDefault="00071964" w:rsidP="00071964">
      <w:pPr>
        <w:tabs>
          <w:tab w:val="left" w:pos="142"/>
        </w:tabs>
        <w:jc w:val="right"/>
        <w:rPr>
          <w:b/>
          <w:bCs/>
          <w:lang w:val="uk-UA"/>
        </w:rPr>
      </w:pPr>
    </w:p>
    <w:p w:rsidR="00071964" w:rsidRPr="00071964" w:rsidRDefault="00071964" w:rsidP="00071964">
      <w:pPr>
        <w:jc w:val="center"/>
        <w:rPr>
          <w:rFonts w:cs="Times New Roman CYR"/>
          <w:b/>
          <w:bCs/>
          <w:color w:val="FF0000"/>
          <w:lang w:val="uk-UA"/>
        </w:rPr>
      </w:pPr>
    </w:p>
    <w:p w:rsidR="00071964" w:rsidRPr="00071964" w:rsidRDefault="00071964" w:rsidP="00071964">
      <w:pPr>
        <w:tabs>
          <w:tab w:val="left" w:pos="142"/>
        </w:tabs>
        <w:jc w:val="right"/>
        <w:rPr>
          <w:b/>
          <w:bCs/>
          <w:lang w:val="uk-UA"/>
        </w:rPr>
      </w:pPr>
    </w:p>
    <w:p w:rsidR="00071964" w:rsidRPr="00071964" w:rsidRDefault="00071964" w:rsidP="00071964">
      <w:pPr>
        <w:rPr>
          <w:rFonts w:cs="Times New Roman CYR"/>
          <w:b/>
          <w:bCs/>
          <w:color w:val="FF0000"/>
          <w:lang w:val="uk-UA"/>
        </w:rPr>
      </w:pPr>
    </w:p>
    <w:p w:rsidR="00071964" w:rsidRPr="00071964" w:rsidRDefault="00071964" w:rsidP="00071964">
      <w:pPr>
        <w:tabs>
          <w:tab w:val="left" w:pos="142"/>
        </w:tabs>
        <w:jc w:val="right"/>
        <w:rPr>
          <w:b/>
          <w:bCs/>
          <w:lang w:val="uk-UA"/>
        </w:rPr>
      </w:pPr>
      <w:r w:rsidRPr="00071964">
        <w:rPr>
          <w:b/>
          <w:bCs/>
          <w:lang w:val="uk-UA"/>
        </w:rPr>
        <w:lastRenderedPageBreak/>
        <w:t>ДОДАТОК №1                                                                                                                                          до тендерної документації</w:t>
      </w:r>
    </w:p>
    <w:p w:rsidR="00071964" w:rsidRPr="00071964" w:rsidRDefault="00071964" w:rsidP="00071964">
      <w:pPr>
        <w:widowControl w:val="0"/>
        <w:contextualSpacing/>
        <w:jc w:val="right"/>
        <w:rPr>
          <w:rFonts w:eastAsia="Calibri"/>
          <w:b/>
          <w:lang w:val="uk-UA" w:eastAsia="uk-UA"/>
        </w:rPr>
      </w:pPr>
    </w:p>
    <w:p w:rsidR="00071964" w:rsidRPr="00071964" w:rsidRDefault="00071964" w:rsidP="00071964">
      <w:pPr>
        <w:jc w:val="center"/>
        <w:rPr>
          <w:b/>
          <w:bCs/>
        </w:rPr>
      </w:pPr>
      <w:r w:rsidRPr="00071964">
        <w:rPr>
          <w:b/>
          <w:bCs/>
        </w:rPr>
        <w:t xml:space="preserve">Перелік документів, </w:t>
      </w:r>
    </w:p>
    <w:p w:rsidR="00071964" w:rsidRPr="00071964" w:rsidRDefault="00071964" w:rsidP="00071964">
      <w:pPr>
        <w:jc w:val="center"/>
        <w:rPr>
          <w:b/>
          <w:bCs/>
          <w:lang w:val="uk-UA"/>
        </w:rPr>
      </w:pPr>
      <w:r w:rsidRPr="00071964">
        <w:rPr>
          <w:b/>
          <w:bCs/>
        </w:rPr>
        <w:t xml:space="preserve">які вимагаються тендерною документацією </w:t>
      </w:r>
    </w:p>
    <w:p w:rsidR="00071964" w:rsidRPr="00071964" w:rsidRDefault="00071964" w:rsidP="00071964">
      <w:pPr>
        <w:jc w:val="center"/>
        <w:rPr>
          <w:b/>
          <w:bCs/>
          <w:lang w:val="uk-UA"/>
        </w:rPr>
      </w:pPr>
    </w:p>
    <w:p w:rsidR="00071964" w:rsidRPr="00071964" w:rsidRDefault="00071964" w:rsidP="00071964">
      <w:pPr>
        <w:rPr>
          <w:b/>
          <w:lang w:val="uk-UA"/>
        </w:rPr>
      </w:pPr>
      <w:r w:rsidRPr="00071964">
        <w:t> </w:t>
      </w:r>
      <w:r w:rsidRPr="00071964">
        <w:rPr>
          <w:lang w:val="uk-UA"/>
        </w:rPr>
        <w:tab/>
      </w:r>
      <w:r w:rsidRPr="00071964">
        <w:rPr>
          <w:lang w:val="uk-UA"/>
        </w:rPr>
        <w:tab/>
      </w:r>
      <w:r w:rsidRPr="00071964">
        <w:rPr>
          <w:lang w:val="uk-UA"/>
        </w:rPr>
        <w:tab/>
      </w:r>
      <w:r w:rsidRPr="00071964">
        <w:rPr>
          <w:lang w:val="uk-UA"/>
        </w:rPr>
        <w:tab/>
      </w:r>
      <w:r w:rsidRPr="00071964">
        <w:rPr>
          <w:lang w:val="uk-UA"/>
        </w:rPr>
        <w:tab/>
      </w:r>
      <w:r w:rsidRPr="00071964">
        <w:rPr>
          <w:lang w:val="uk-UA"/>
        </w:rPr>
        <w:tab/>
      </w:r>
      <w:r w:rsidRPr="00071964">
        <w:rPr>
          <w:lang w:val="uk-UA"/>
        </w:rPr>
        <w:tab/>
      </w:r>
      <w:r w:rsidRPr="00071964">
        <w:rPr>
          <w:lang w:val="uk-UA"/>
        </w:rPr>
        <w:tab/>
      </w:r>
      <w:r w:rsidRPr="00071964">
        <w:rPr>
          <w:lang w:val="uk-UA"/>
        </w:rPr>
        <w:tab/>
      </w:r>
      <w:r w:rsidRPr="00071964">
        <w:rPr>
          <w:lang w:val="uk-UA"/>
        </w:rPr>
        <w:tab/>
      </w:r>
      <w:r w:rsidRPr="00071964">
        <w:rPr>
          <w:lang w:val="uk-UA"/>
        </w:rPr>
        <w:tab/>
      </w:r>
      <w:r w:rsidRPr="00071964">
        <w:rPr>
          <w:b/>
        </w:rPr>
        <w:t>Таблиця 1</w:t>
      </w:r>
    </w:p>
    <w:p w:rsidR="00071964" w:rsidRPr="00071964" w:rsidRDefault="00071964" w:rsidP="00071964">
      <w:pPr>
        <w:rPr>
          <w:b/>
          <w:lang w:val="uk-UA"/>
        </w:rPr>
      </w:pPr>
    </w:p>
    <w:p w:rsidR="00071964" w:rsidRPr="00071964" w:rsidRDefault="00071964" w:rsidP="00071964">
      <w:pPr>
        <w:jc w:val="center"/>
        <w:rPr>
          <w:b/>
        </w:rPr>
      </w:pPr>
      <w:r w:rsidRPr="00071964">
        <w:rPr>
          <w:b/>
        </w:rPr>
        <w:t xml:space="preserve">Перелік документів, які надаються </w:t>
      </w:r>
      <w:r w:rsidRPr="00071964">
        <w:rPr>
          <w:b/>
          <w:u w:val="single"/>
        </w:rPr>
        <w:t>усіма Учасниками</w:t>
      </w:r>
      <w:r w:rsidRPr="00071964">
        <w:rPr>
          <w:b/>
        </w:rPr>
        <w:t xml:space="preserve"> для підтвердження </w:t>
      </w:r>
    </w:p>
    <w:p w:rsidR="00071964" w:rsidRPr="00071964" w:rsidRDefault="00071964" w:rsidP="00071964">
      <w:pPr>
        <w:jc w:val="center"/>
        <w:rPr>
          <w:b/>
          <w:lang w:val="uk-UA"/>
        </w:rPr>
      </w:pPr>
      <w:r w:rsidRPr="00071964">
        <w:rPr>
          <w:b/>
        </w:rPr>
        <w:t>відповідності кваліфікаційним критеріям (частина друга статті 16 Закону)</w:t>
      </w:r>
    </w:p>
    <w:p w:rsidR="00071964" w:rsidRPr="00071964" w:rsidRDefault="00071964" w:rsidP="00071964">
      <w:pPr>
        <w:jc w:val="center"/>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071964" w:rsidRPr="00071964" w:rsidTr="00BE22B1">
        <w:trPr>
          <w:trHeight w:val="573"/>
        </w:trPr>
        <w:tc>
          <w:tcPr>
            <w:tcW w:w="639" w:type="dxa"/>
            <w:tcMar>
              <w:top w:w="0" w:type="dxa"/>
              <w:left w:w="108" w:type="dxa"/>
              <w:bottom w:w="0" w:type="dxa"/>
              <w:right w:w="108" w:type="dxa"/>
            </w:tcMar>
          </w:tcPr>
          <w:p w:rsidR="00071964" w:rsidRPr="00071964" w:rsidRDefault="00071964" w:rsidP="00071964">
            <w:pPr>
              <w:jc w:val="center"/>
              <w:rPr>
                <w:highlight w:val="yellow"/>
              </w:rPr>
            </w:pPr>
            <w:r w:rsidRPr="00071964">
              <w:t>№ з/п</w:t>
            </w:r>
          </w:p>
        </w:tc>
        <w:tc>
          <w:tcPr>
            <w:tcW w:w="3501" w:type="dxa"/>
            <w:tcMar>
              <w:top w:w="0" w:type="dxa"/>
              <w:left w:w="108" w:type="dxa"/>
              <w:bottom w:w="0" w:type="dxa"/>
              <w:right w:w="108" w:type="dxa"/>
            </w:tcMar>
          </w:tcPr>
          <w:p w:rsidR="00071964" w:rsidRPr="00071964" w:rsidRDefault="00071964" w:rsidP="00071964">
            <w:pPr>
              <w:jc w:val="center"/>
              <w:rPr>
                <w:b/>
                <w:highlight w:val="yellow"/>
              </w:rPr>
            </w:pPr>
            <w:r w:rsidRPr="00071964">
              <w:rPr>
                <w:b/>
              </w:rPr>
              <w:t>Кваліфікаційна вимога</w:t>
            </w:r>
          </w:p>
        </w:tc>
        <w:tc>
          <w:tcPr>
            <w:tcW w:w="5400" w:type="dxa"/>
            <w:tcMar>
              <w:top w:w="0" w:type="dxa"/>
              <w:left w:w="108" w:type="dxa"/>
              <w:bottom w:w="0" w:type="dxa"/>
              <w:right w:w="108" w:type="dxa"/>
            </w:tcMar>
          </w:tcPr>
          <w:p w:rsidR="00071964" w:rsidRPr="00071964" w:rsidRDefault="00071964" w:rsidP="00071964">
            <w:pPr>
              <w:jc w:val="center"/>
              <w:rPr>
                <w:b/>
                <w:highlight w:val="yellow"/>
              </w:rPr>
            </w:pPr>
            <w:r w:rsidRPr="00071964">
              <w:rPr>
                <w:b/>
              </w:rPr>
              <w:t>Документи, що підтверджують відповідність Учасника кваліфікаційній вимозі</w:t>
            </w:r>
          </w:p>
        </w:tc>
      </w:tr>
      <w:tr w:rsidR="00071964" w:rsidRPr="00071964" w:rsidTr="00BE22B1">
        <w:trPr>
          <w:trHeight w:val="573"/>
        </w:trPr>
        <w:tc>
          <w:tcPr>
            <w:tcW w:w="639" w:type="dxa"/>
            <w:tcMar>
              <w:top w:w="0" w:type="dxa"/>
              <w:left w:w="108" w:type="dxa"/>
              <w:bottom w:w="0" w:type="dxa"/>
              <w:right w:w="108" w:type="dxa"/>
            </w:tcMar>
          </w:tcPr>
          <w:p w:rsidR="00071964" w:rsidRPr="00071964" w:rsidRDefault="00071964" w:rsidP="00071964">
            <w:r w:rsidRPr="00071964">
              <w:t>1.</w:t>
            </w:r>
          </w:p>
        </w:tc>
        <w:tc>
          <w:tcPr>
            <w:tcW w:w="3501" w:type="dxa"/>
            <w:tcMar>
              <w:top w:w="0" w:type="dxa"/>
              <w:left w:w="108" w:type="dxa"/>
              <w:bottom w:w="0" w:type="dxa"/>
              <w:right w:w="108" w:type="dxa"/>
            </w:tcMar>
          </w:tcPr>
          <w:p w:rsidR="00071964" w:rsidRPr="00071964" w:rsidRDefault="00071964" w:rsidP="00071964">
            <w:pPr>
              <w:tabs>
                <w:tab w:val="left" w:pos="1080"/>
              </w:tabs>
            </w:pPr>
            <w:r w:rsidRPr="00071964">
              <w:t>Наявність обладнання та матеріально-технічної бази</w:t>
            </w:r>
          </w:p>
        </w:tc>
        <w:tc>
          <w:tcPr>
            <w:tcW w:w="5400" w:type="dxa"/>
            <w:tcMar>
              <w:top w:w="0" w:type="dxa"/>
              <w:left w:w="108" w:type="dxa"/>
              <w:bottom w:w="0" w:type="dxa"/>
              <w:right w:w="108" w:type="dxa"/>
            </w:tcMar>
          </w:tcPr>
          <w:p w:rsidR="00071964" w:rsidRPr="00071964" w:rsidRDefault="00071964" w:rsidP="00071964">
            <w:pPr>
              <w:tabs>
                <w:tab w:val="left" w:pos="-252"/>
              </w:tabs>
              <w:autoSpaceDE w:val="0"/>
              <w:autoSpaceDN w:val="0"/>
              <w:adjustRightInd w:val="0"/>
              <w:ind w:firstLine="342"/>
              <w:jc w:val="both"/>
              <w:rPr>
                <w:lang w:val="uk-UA"/>
              </w:rPr>
            </w:pPr>
            <w:r w:rsidRPr="00071964">
              <w:t>Довідка, складена в довільній формі, про наявність обладнання та матеріально-технічної бази,</w:t>
            </w:r>
            <w:r w:rsidRPr="00071964">
              <w:rPr>
                <w:color w:val="FF0000"/>
              </w:rPr>
              <w:t xml:space="preserve"> </w:t>
            </w:r>
            <w:r w:rsidRPr="00071964">
              <w:t>необхідних для належного виконання договору про закупівлю робіт</w:t>
            </w:r>
            <w:r w:rsidRPr="00071964">
              <w:rPr>
                <w:lang w:val="uk-UA"/>
              </w:rPr>
              <w:t>.</w:t>
            </w:r>
          </w:p>
          <w:p w:rsidR="00071964" w:rsidRPr="00071964" w:rsidRDefault="00071964" w:rsidP="00071964">
            <w:pPr>
              <w:shd w:val="clear" w:color="auto" w:fill="FFFFFF"/>
              <w:jc w:val="both"/>
              <w:rPr>
                <w:color w:val="000000"/>
                <w:lang w:val="uk-UA"/>
              </w:rPr>
            </w:pPr>
            <w:r w:rsidRPr="00071964">
              <w:rPr>
                <w:color w:val="000000"/>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071964" w:rsidRPr="00071964" w:rsidTr="00BE22B1">
        <w:trPr>
          <w:trHeight w:val="1659"/>
        </w:trPr>
        <w:tc>
          <w:tcPr>
            <w:tcW w:w="639" w:type="dxa"/>
            <w:tcMar>
              <w:top w:w="0" w:type="dxa"/>
              <w:left w:w="108" w:type="dxa"/>
              <w:bottom w:w="0" w:type="dxa"/>
              <w:right w:w="108" w:type="dxa"/>
            </w:tcMar>
          </w:tcPr>
          <w:p w:rsidR="00071964" w:rsidRPr="00071964" w:rsidRDefault="00071964" w:rsidP="00071964">
            <w:r w:rsidRPr="00071964">
              <w:t>2.</w:t>
            </w:r>
          </w:p>
        </w:tc>
        <w:tc>
          <w:tcPr>
            <w:tcW w:w="3501" w:type="dxa"/>
            <w:tcMar>
              <w:top w:w="0" w:type="dxa"/>
              <w:left w:w="108" w:type="dxa"/>
              <w:bottom w:w="0" w:type="dxa"/>
              <w:right w:w="108" w:type="dxa"/>
            </w:tcMar>
          </w:tcPr>
          <w:p w:rsidR="00071964" w:rsidRPr="00071964" w:rsidRDefault="00071964" w:rsidP="00071964">
            <w:pPr>
              <w:tabs>
                <w:tab w:val="left" w:pos="1080"/>
              </w:tabs>
            </w:pPr>
            <w:r w:rsidRPr="00071964">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071964" w:rsidRPr="00071964" w:rsidRDefault="00071964" w:rsidP="00071964">
            <w:pPr>
              <w:tabs>
                <w:tab w:val="left" w:pos="1080"/>
              </w:tabs>
              <w:jc w:val="both"/>
              <w:rPr>
                <w:lang w:val="uk-UA"/>
              </w:rPr>
            </w:pPr>
            <w:r w:rsidRPr="00071964">
              <w:rPr>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071964" w:rsidRPr="00071964" w:rsidRDefault="00071964" w:rsidP="00071964">
            <w:pPr>
              <w:tabs>
                <w:tab w:val="left" w:pos="1080"/>
              </w:tabs>
              <w:ind w:left="360"/>
              <w:jc w:val="both"/>
              <w:rPr>
                <w:lang w:val="uk-UA"/>
              </w:rPr>
            </w:pPr>
          </w:p>
          <w:p w:rsidR="00071964" w:rsidRPr="00071964" w:rsidRDefault="00071964" w:rsidP="00071964">
            <w:pPr>
              <w:shd w:val="clear" w:color="auto" w:fill="FFFFFF"/>
              <w:jc w:val="both"/>
              <w:rPr>
                <w:lang w:val="uk-UA"/>
              </w:rPr>
            </w:pPr>
          </w:p>
        </w:tc>
      </w:tr>
      <w:tr w:rsidR="00071964" w:rsidRPr="00071964" w:rsidTr="00BE22B1">
        <w:trPr>
          <w:trHeight w:val="1659"/>
        </w:trPr>
        <w:tc>
          <w:tcPr>
            <w:tcW w:w="639" w:type="dxa"/>
            <w:tcMar>
              <w:top w:w="0" w:type="dxa"/>
              <w:left w:w="108" w:type="dxa"/>
              <w:bottom w:w="0" w:type="dxa"/>
              <w:right w:w="108" w:type="dxa"/>
            </w:tcMar>
          </w:tcPr>
          <w:p w:rsidR="00071964" w:rsidRPr="00071964" w:rsidRDefault="00071964" w:rsidP="00071964">
            <w:pPr>
              <w:rPr>
                <w:lang w:val="uk-UA"/>
              </w:rPr>
            </w:pPr>
            <w:r w:rsidRPr="00071964">
              <w:rPr>
                <w:lang w:val="uk-UA"/>
              </w:rPr>
              <w:t>3.</w:t>
            </w:r>
          </w:p>
        </w:tc>
        <w:tc>
          <w:tcPr>
            <w:tcW w:w="3501" w:type="dxa"/>
            <w:tcMar>
              <w:top w:w="0" w:type="dxa"/>
              <w:left w:w="108" w:type="dxa"/>
              <w:bottom w:w="0" w:type="dxa"/>
              <w:right w:w="108" w:type="dxa"/>
            </w:tcMar>
          </w:tcPr>
          <w:p w:rsidR="00071964" w:rsidRPr="00071964" w:rsidRDefault="00071964" w:rsidP="00071964">
            <w:pPr>
              <w:tabs>
                <w:tab w:val="left" w:pos="1080"/>
              </w:tabs>
              <w:rPr>
                <w:lang w:val="uk-UA"/>
              </w:rPr>
            </w:pPr>
            <w:r w:rsidRPr="00071964">
              <w:rPr>
                <w:lang w:val="uk-UA"/>
              </w:rPr>
              <w:t>Наявність партнерських відносин між виробником запропонованих рішень та учасником закупівель.</w:t>
            </w:r>
          </w:p>
        </w:tc>
        <w:tc>
          <w:tcPr>
            <w:tcW w:w="5400" w:type="dxa"/>
            <w:tcMar>
              <w:top w:w="0" w:type="dxa"/>
              <w:left w:w="108" w:type="dxa"/>
              <w:bottom w:w="0" w:type="dxa"/>
              <w:right w:w="108" w:type="dxa"/>
            </w:tcMar>
          </w:tcPr>
          <w:p w:rsidR="00071964" w:rsidRPr="00071964" w:rsidRDefault="00071964" w:rsidP="00071964">
            <w:pPr>
              <w:tabs>
                <w:tab w:val="left" w:pos="1080"/>
              </w:tabs>
              <w:jc w:val="both"/>
              <w:rPr>
                <w:lang w:val="uk-UA"/>
              </w:rPr>
            </w:pPr>
            <w:r w:rsidRPr="00071964">
              <w:rPr>
                <w:lang w:val="uk-UA"/>
              </w:rPr>
              <w:t xml:space="preserve"> Для належного захисту інтересів Замовника щодо авторизованого джерела  постачання товару за даними торгами учасники торгів повинні надати копію авторизаційного листа про повноваження від виробника, що підтверджує право учасника торгів на постачання товарів у відповідності до позицій предмету закупівлі із обов’язковим зазначенням найменування та номеру даних торгів у публічній системі закупівель, для підтвердження інформації щодо партнерських відносин між виробником запропонованих рішень та учасником закупівель.</w:t>
            </w:r>
          </w:p>
        </w:tc>
      </w:tr>
    </w:tbl>
    <w:p w:rsidR="00071964" w:rsidRPr="00071964" w:rsidRDefault="00071964" w:rsidP="00071964">
      <w:pPr>
        <w:jc w:val="both"/>
        <w:rPr>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lang w:val="uk-UA"/>
        </w:rPr>
      </w:pPr>
    </w:p>
    <w:p w:rsidR="00071964" w:rsidRPr="00071964" w:rsidRDefault="00071964" w:rsidP="00071964">
      <w:pPr>
        <w:jc w:val="right"/>
        <w:rPr>
          <w:b/>
          <w:bCs/>
        </w:rPr>
      </w:pPr>
      <w:r w:rsidRPr="00071964">
        <w:rPr>
          <w:b/>
          <w:bCs/>
        </w:rPr>
        <w:lastRenderedPageBreak/>
        <w:t>Таблиця 2</w:t>
      </w:r>
    </w:p>
    <w:p w:rsidR="00071964" w:rsidRPr="00071964" w:rsidRDefault="00071964" w:rsidP="00071964">
      <w:pPr>
        <w:jc w:val="center"/>
        <w:rPr>
          <w:b/>
        </w:rPr>
      </w:pPr>
      <w:r w:rsidRPr="00071964">
        <w:rPr>
          <w:b/>
        </w:rPr>
        <w:t xml:space="preserve">Перелік документів, </w:t>
      </w:r>
    </w:p>
    <w:p w:rsidR="00071964" w:rsidRPr="00071964" w:rsidRDefault="00071964" w:rsidP="00071964">
      <w:pPr>
        <w:jc w:val="center"/>
        <w:rPr>
          <w:b/>
        </w:rPr>
      </w:pPr>
      <w:r w:rsidRPr="00071964">
        <w:rPr>
          <w:b/>
        </w:rPr>
        <w:t xml:space="preserve">які надаються </w:t>
      </w:r>
      <w:r w:rsidRPr="00071964">
        <w:rPr>
          <w:b/>
          <w:u w:val="single"/>
        </w:rPr>
        <w:t>усіма Учасниками</w:t>
      </w:r>
      <w:r w:rsidRPr="00071964">
        <w:rPr>
          <w:b/>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071964" w:rsidRPr="00071964" w:rsidTr="00BE22B1">
        <w:tc>
          <w:tcPr>
            <w:tcW w:w="674" w:type="dxa"/>
          </w:tcPr>
          <w:p w:rsidR="00071964" w:rsidRPr="00071964" w:rsidRDefault="00071964" w:rsidP="00071964">
            <w:pPr>
              <w:jc w:val="center"/>
              <w:rPr>
                <w:bCs/>
              </w:rPr>
            </w:pPr>
            <w:r w:rsidRPr="00071964">
              <w:rPr>
                <w:bCs/>
              </w:rPr>
              <w:t>1.</w:t>
            </w:r>
          </w:p>
        </w:tc>
        <w:tc>
          <w:tcPr>
            <w:tcW w:w="8897" w:type="dxa"/>
          </w:tcPr>
          <w:p w:rsidR="00071964" w:rsidRPr="00071964" w:rsidRDefault="00071964" w:rsidP="00071964">
            <w:pPr>
              <w:tabs>
                <w:tab w:val="left" w:pos="225"/>
              </w:tabs>
              <w:ind w:firstLine="723"/>
              <w:jc w:val="both"/>
              <w:rPr>
                <w:highlight w:val="yellow"/>
              </w:rPr>
            </w:pPr>
            <w:r w:rsidRPr="00071964">
              <w:t xml:space="preserve">1.1. Інформаційна довідка (лист) довільної форми з інформацією про посадових осіб Учасника, уповноважених </w:t>
            </w:r>
            <w:r w:rsidRPr="00071964">
              <w:rPr>
                <w:iCs/>
              </w:rPr>
              <w:t>представляти інтереси під час проведення процедури закупівлі, а саме</w:t>
            </w:r>
            <w:r w:rsidRPr="00071964">
              <w:t xml:space="preserve">: </w:t>
            </w:r>
            <w:r w:rsidRPr="00071964">
              <w:rPr>
                <w:i/>
              </w:rPr>
              <w:t>підписувати документи тендерної пропозиції; підписувати договір закупівлі за результатами торгів.</w:t>
            </w:r>
          </w:p>
        </w:tc>
      </w:tr>
      <w:tr w:rsidR="00071964" w:rsidRPr="00071964" w:rsidTr="00BE22B1">
        <w:tc>
          <w:tcPr>
            <w:tcW w:w="674" w:type="dxa"/>
          </w:tcPr>
          <w:p w:rsidR="00071964" w:rsidRPr="00071964" w:rsidRDefault="00071964" w:rsidP="00071964">
            <w:pPr>
              <w:jc w:val="center"/>
              <w:rPr>
                <w:bCs/>
              </w:rPr>
            </w:pPr>
            <w:r w:rsidRPr="00071964">
              <w:rPr>
                <w:bCs/>
              </w:rPr>
              <w:t>2.</w:t>
            </w:r>
          </w:p>
        </w:tc>
        <w:tc>
          <w:tcPr>
            <w:tcW w:w="8897" w:type="dxa"/>
          </w:tcPr>
          <w:p w:rsidR="00071964" w:rsidRPr="00071964" w:rsidRDefault="00071964" w:rsidP="00071964">
            <w:pPr>
              <w:ind w:firstLine="708"/>
              <w:jc w:val="both"/>
              <w:rPr>
                <w:b/>
              </w:rPr>
            </w:pPr>
            <w:r w:rsidRPr="00071964">
              <w:rPr>
                <w:b/>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071964" w:rsidRPr="00071964" w:rsidRDefault="00071964" w:rsidP="00071964">
            <w:pPr>
              <w:ind w:firstLine="708"/>
              <w:jc w:val="both"/>
            </w:pPr>
            <w:r w:rsidRPr="00071964">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071964" w:rsidRPr="00071964" w:rsidRDefault="00071964" w:rsidP="00071964">
            <w:pPr>
              <w:ind w:firstLine="708"/>
              <w:jc w:val="both"/>
            </w:pPr>
            <w:r w:rsidRPr="00071964">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071964">
              <w:rPr>
                <w:lang w:val="uk-UA"/>
              </w:rPr>
              <w:t xml:space="preserve"> </w:t>
            </w:r>
            <w:r w:rsidRPr="00071964">
              <w:rPr>
                <w:u w:val="single"/>
              </w:rPr>
              <w:t>(надаються виключно у випадку, якщо статутом чи іншими установчими документами передбачено певні обмеження</w:t>
            </w:r>
            <w:r w:rsidRPr="00071964">
              <w:t>);</w:t>
            </w:r>
          </w:p>
          <w:p w:rsidR="00071964" w:rsidRPr="00071964" w:rsidRDefault="00071964" w:rsidP="00071964">
            <w:pPr>
              <w:ind w:firstLine="708"/>
              <w:jc w:val="both"/>
              <w:rPr>
                <w:lang w:val="uk-UA"/>
              </w:rPr>
            </w:pPr>
            <w:r w:rsidRPr="00071964">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071964">
              <w:rPr>
                <w:lang w:val="uk-UA"/>
              </w:rPr>
              <w:t>;</w:t>
            </w:r>
          </w:p>
          <w:p w:rsidR="00071964" w:rsidRPr="00071964" w:rsidRDefault="00071964" w:rsidP="00071964">
            <w:pPr>
              <w:tabs>
                <w:tab w:val="left" w:pos="0"/>
              </w:tabs>
              <w:ind w:firstLine="742"/>
              <w:jc w:val="both"/>
            </w:pPr>
            <w:r w:rsidRPr="00071964">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071964" w:rsidRPr="00071964" w:rsidTr="00BE22B1">
        <w:tc>
          <w:tcPr>
            <w:tcW w:w="674" w:type="dxa"/>
          </w:tcPr>
          <w:p w:rsidR="00071964" w:rsidRPr="00071964" w:rsidRDefault="00071964" w:rsidP="00071964">
            <w:pPr>
              <w:jc w:val="center"/>
              <w:rPr>
                <w:bCs/>
              </w:rPr>
            </w:pPr>
            <w:r w:rsidRPr="00071964">
              <w:rPr>
                <w:bCs/>
              </w:rPr>
              <w:t>3.</w:t>
            </w:r>
          </w:p>
        </w:tc>
        <w:tc>
          <w:tcPr>
            <w:tcW w:w="8897" w:type="dxa"/>
          </w:tcPr>
          <w:p w:rsidR="00071964" w:rsidRPr="00071964" w:rsidRDefault="00071964" w:rsidP="00071964">
            <w:pPr>
              <w:tabs>
                <w:tab w:val="left" w:pos="-252"/>
              </w:tabs>
              <w:jc w:val="both"/>
            </w:pPr>
            <w:r w:rsidRPr="00071964">
              <w:t>Свідоцтво про реєстрацію платника ПДВ</w:t>
            </w:r>
            <w:r w:rsidRPr="00071964">
              <w:rPr>
                <w:color w:val="0000FF"/>
              </w:rPr>
              <w:t xml:space="preserve"> </w:t>
            </w:r>
            <w:r w:rsidRPr="00071964">
              <w:t>або копія Витягу з реєстру платників податку на додану вартість</w:t>
            </w:r>
            <w:r w:rsidRPr="00071964">
              <w:rPr>
                <w:color w:val="0000FF"/>
              </w:rPr>
              <w:t xml:space="preserve"> </w:t>
            </w:r>
            <w:r w:rsidRPr="00071964">
              <w:rPr>
                <w:i/>
              </w:rPr>
              <w:t>(для платників ПДВ).</w:t>
            </w:r>
          </w:p>
        </w:tc>
      </w:tr>
      <w:tr w:rsidR="00071964" w:rsidRPr="00071964" w:rsidTr="00BE22B1">
        <w:tc>
          <w:tcPr>
            <w:tcW w:w="674" w:type="dxa"/>
          </w:tcPr>
          <w:p w:rsidR="00071964" w:rsidRPr="00071964" w:rsidRDefault="00071964" w:rsidP="00071964">
            <w:pPr>
              <w:jc w:val="center"/>
              <w:rPr>
                <w:bCs/>
              </w:rPr>
            </w:pPr>
            <w:r w:rsidRPr="00071964">
              <w:rPr>
                <w:bCs/>
              </w:rPr>
              <w:t>4.</w:t>
            </w:r>
          </w:p>
        </w:tc>
        <w:tc>
          <w:tcPr>
            <w:tcW w:w="8897" w:type="dxa"/>
          </w:tcPr>
          <w:p w:rsidR="00071964" w:rsidRPr="00071964" w:rsidRDefault="00071964" w:rsidP="00071964">
            <w:pPr>
              <w:tabs>
                <w:tab w:val="left" w:pos="-252"/>
              </w:tabs>
              <w:jc w:val="both"/>
            </w:pPr>
            <w:r w:rsidRPr="00071964">
              <w:t>Свідоцтво платника єдиного податку або копія Витягу з реєстру платників єдиного податку (</w:t>
            </w:r>
            <w:r w:rsidRPr="00071964">
              <w:rPr>
                <w:i/>
              </w:rPr>
              <w:t>для платників єдиного податку</w:t>
            </w:r>
            <w:r w:rsidRPr="00071964">
              <w:t>).</w:t>
            </w:r>
          </w:p>
        </w:tc>
      </w:tr>
      <w:tr w:rsidR="00071964" w:rsidRPr="00071964" w:rsidTr="00BE22B1">
        <w:tc>
          <w:tcPr>
            <w:tcW w:w="674" w:type="dxa"/>
          </w:tcPr>
          <w:p w:rsidR="00071964" w:rsidRPr="00071964" w:rsidRDefault="00071964" w:rsidP="00071964">
            <w:pPr>
              <w:jc w:val="center"/>
              <w:rPr>
                <w:bCs/>
              </w:rPr>
            </w:pPr>
            <w:r w:rsidRPr="00071964">
              <w:rPr>
                <w:bCs/>
              </w:rPr>
              <w:t>5.</w:t>
            </w:r>
          </w:p>
        </w:tc>
        <w:tc>
          <w:tcPr>
            <w:tcW w:w="8897" w:type="dxa"/>
          </w:tcPr>
          <w:p w:rsidR="00071964" w:rsidRPr="00071964" w:rsidRDefault="00071964" w:rsidP="00071964">
            <w:pPr>
              <w:tabs>
                <w:tab w:val="left" w:pos="-252"/>
              </w:tabs>
              <w:jc w:val="both"/>
            </w:pPr>
            <w:r w:rsidRPr="00071964">
              <w:t xml:space="preserve">Статут або інший установчий документ. </w:t>
            </w:r>
          </w:p>
        </w:tc>
      </w:tr>
      <w:tr w:rsidR="00071964" w:rsidRPr="00071964" w:rsidTr="00BE22B1">
        <w:tc>
          <w:tcPr>
            <w:tcW w:w="674" w:type="dxa"/>
          </w:tcPr>
          <w:p w:rsidR="00071964" w:rsidRPr="00071964" w:rsidRDefault="00071964" w:rsidP="00071964">
            <w:pPr>
              <w:jc w:val="center"/>
              <w:rPr>
                <w:bCs/>
                <w:lang w:val="uk-UA"/>
              </w:rPr>
            </w:pPr>
            <w:r w:rsidRPr="00071964">
              <w:rPr>
                <w:bCs/>
                <w:lang w:val="uk-UA"/>
              </w:rPr>
              <w:t>6.</w:t>
            </w:r>
          </w:p>
        </w:tc>
        <w:tc>
          <w:tcPr>
            <w:tcW w:w="8897" w:type="dxa"/>
          </w:tcPr>
          <w:p w:rsidR="00071964" w:rsidRPr="00071964" w:rsidRDefault="00071964" w:rsidP="00071964">
            <w:pPr>
              <w:autoSpaceDE w:val="0"/>
              <w:autoSpaceDN w:val="0"/>
              <w:adjustRightInd w:val="0"/>
              <w:spacing w:before="20" w:after="20"/>
              <w:ind w:right="22"/>
              <w:jc w:val="both"/>
              <w:rPr>
                <w:snapToGrid w:val="0"/>
              </w:rPr>
            </w:pPr>
            <w:r w:rsidRPr="00071964">
              <w:rPr>
                <w:snapToGrid w:val="0"/>
              </w:rPr>
              <w:t xml:space="preserve">Довідка </w:t>
            </w:r>
            <w:r w:rsidRPr="00071964">
              <w:rPr>
                <w:rFonts w:eastAsia="DejaVu Sans"/>
                <w:bCs/>
                <w:kern w:val="2"/>
                <w:lang w:eastAsia="hi-IN" w:bidi="hi-IN"/>
              </w:rPr>
              <w:t xml:space="preserve">(в довільній формі) </w:t>
            </w:r>
            <w:r w:rsidRPr="00071964">
              <w:rPr>
                <w:snapToGrid w:val="0"/>
              </w:rPr>
              <w:t xml:space="preserve">яка містить відомості про підприємство: </w:t>
            </w:r>
          </w:p>
          <w:p w:rsidR="00071964" w:rsidRPr="00071964" w:rsidRDefault="00071964" w:rsidP="00071964">
            <w:pPr>
              <w:autoSpaceDE w:val="0"/>
              <w:autoSpaceDN w:val="0"/>
              <w:adjustRightInd w:val="0"/>
              <w:spacing w:before="20" w:after="20"/>
              <w:ind w:right="22"/>
              <w:jc w:val="both"/>
              <w:rPr>
                <w:snapToGrid w:val="0"/>
              </w:rPr>
            </w:pPr>
            <w:r w:rsidRPr="00071964">
              <w:rPr>
                <w:snapToGrid w:val="0"/>
              </w:rPr>
              <w:t xml:space="preserve">а) реквізити (адреса - юридична та фактична, телефон, факс); </w:t>
            </w:r>
          </w:p>
          <w:p w:rsidR="00071964" w:rsidRPr="00071964" w:rsidRDefault="00071964" w:rsidP="00071964">
            <w:pPr>
              <w:autoSpaceDE w:val="0"/>
              <w:autoSpaceDN w:val="0"/>
              <w:adjustRightInd w:val="0"/>
              <w:spacing w:before="20" w:after="20"/>
              <w:ind w:right="22"/>
              <w:jc w:val="both"/>
              <w:rPr>
                <w:snapToGrid w:val="0"/>
              </w:rPr>
            </w:pPr>
            <w:r w:rsidRPr="00071964">
              <w:rPr>
                <w:snapToGrid w:val="0"/>
              </w:rPr>
              <w:t xml:space="preserve">б) керівництво (посада, ім'я, по батькові, телефон для контактів) - для юридичних осіб; </w:t>
            </w:r>
          </w:p>
          <w:p w:rsidR="00071964" w:rsidRPr="00071964" w:rsidRDefault="00071964" w:rsidP="00071964">
            <w:pPr>
              <w:autoSpaceDE w:val="0"/>
              <w:autoSpaceDN w:val="0"/>
              <w:adjustRightInd w:val="0"/>
              <w:spacing w:before="20" w:after="20"/>
              <w:ind w:right="22"/>
              <w:jc w:val="both"/>
            </w:pPr>
            <w:r w:rsidRPr="00071964">
              <w:rPr>
                <w:snapToGrid w:val="0"/>
              </w:rPr>
              <w:t>в) банківські реквізити.</w:t>
            </w:r>
          </w:p>
        </w:tc>
      </w:tr>
      <w:tr w:rsidR="00071964" w:rsidRPr="00071964" w:rsidTr="00BE22B1">
        <w:tc>
          <w:tcPr>
            <w:tcW w:w="674" w:type="dxa"/>
          </w:tcPr>
          <w:p w:rsidR="00071964" w:rsidRPr="00071964" w:rsidRDefault="00071964" w:rsidP="00071964">
            <w:pPr>
              <w:jc w:val="center"/>
              <w:rPr>
                <w:bCs/>
              </w:rPr>
            </w:pPr>
            <w:r w:rsidRPr="00071964">
              <w:rPr>
                <w:bCs/>
                <w:lang w:val="uk-UA"/>
              </w:rPr>
              <w:t>7</w:t>
            </w:r>
            <w:r w:rsidRPr="00071964">
              <w:rPr>
                <w:bCs/>
              </w:rPr>
              <w:t>.</w:t>
            </w:r>
          </w:p>
        </w:tc>
        <w:tc>
          <w:tcPr>
            <w:tcW w:w="8897" w:type="dxa"/>
          </w:tcPr>
          <w:p w:rsidR="00071964" w:rsidRPr="00071964" w:rsidRDefault="00071964" w:rsidP="00071964">
            <w:pPr>
              <w:tabs>
                <w:tab w:val="left" w:pos="993"/>
              </w:tabs>
              <w:contextualSpacing/>
              <w:jc w:val="both"/>
              <w:rPr>
                <w:rFonts w:eastAsiaTheme="minorEastAsia"/>
                <w:bCs/>
                <w:iCs/>
                <w:color w:val="000000"/>
              </w:rPr>
            </w:pPr>
            <w:r w:rsidRPr="00071964">
              <w:rPr>
                <w:rFonts w:eastAsiaTheme="minorEastAsia"/>
                <w:bCs/>
                <w:iCs/>
              </w:rPr>
              <w:t>П</w:t>
            </w:r>
            <w:r w:rsidRPr="00071964">
              <w:rPr>
                <w:rFonts w:eastAsia="Verdana"/>
              </w:rPr>
              <w:t>роект договору</w:t>
            </w:r>
            <w:r w:rsidRPr="00071964">
              <w:rPr>
                <w:rFonts w:eastAsiaTheme="minorEastAsia"/>
                <w:bCs/>
                <w:iCs/>
              </w:rPr>
              <w:t>, підписаний (вказати посаду, прізви</w:t>
            </w:r>
            <w:r w:rsidRPr="00071964">
              <w:rPr>
                <w:rFonts w:eastAsiaTheme="minorEastAsia"/>
                <w:bCs/>
                <w:iCs/>
                <w:color w:val="000000"/>
              </w:rPr>
              <w:t xml:space="preserve">ще та ініціали уповноваженої особи Учасника), скріплений печаткою та поданий </w:t>
            </w:r>
            <w:r w:rsidRPr="00071964">
              <w:rPr>
                <w:rFonts w:eastAsia="Verdana"/>
                <w:color w:val="000000"/>
              </w:rPr>
              <w:t xml:space="preserve">в окремому файлі </w:t>
            </w:r>
            <w:r w:rsidRPr="00071964">
              <w:rPr>
                <w:rFonts w:eastAsiaTheme="minorEastAsia"/>
                <w:bCs/>
                <w:iCs/>
                <w:color w:val="000000"/>
              </w:rPr>
              <w:t>(згідно Додатку №3</w:t>
            </w:r>
            <w:r w:rsidRPr="00071964">
              <w:rPr>
                <w:rFonts w:eastAsiaTheme="minorEastAsia"/>
                <w:color w:val="000000"/>
              </w:rPr>
              <w:t xml:space="preserve"> до цієї тендерної документації</w:t>
            </w:r>
            <w:r w:rsidRPr="00071964">
              <w:rPr>
                <w:rFonts w:eastAsiaTheme="minorEastAsia"/>
                <w:bCs/>
                <w:iCs/>
                <w:color w:val="000000"/>
              </w:rPr>
              <w:t>).</w:t>
            </w:r>
          </w:p>
        </w:tc>
      </w:tr>
      <w:tr w:rsidR="00071964" w:rsidRPr="00071964" w:rsidTr="00BE22B1">
        <w:tc>
          <w:tcPr>
            <w:tcW w:w="674" w:type="dxa"/>
          </w:tcPr>
          <w:p w:rsidR="00071964" w:rsidRPr="00071964" w:rsidRDefault="00071964" w:rsidP="00071964">
            <w:pPr>
              <w:jc w:val="center"/>
              <w:rPr>
                <w:bCs/>
              </w:rPr>
            </w:pPr>
            <w:r w:rsidRPr="00071964">
              <w:rPr>
                <w:bCs/>
                <w:lang w:val="uk-UA"/>
              </w:rPr>
              <w:t>8</w:t>
            </w:r>
            <w:r w:rsidRPr="00071964">
              <w:rPr>
                <w:bCs/>
              </w:rPr>
              <w:t>.</w:t>
            </w:r>
          </w:p>
        </w:tc>
        <w:tc>
          <w:tcPr>
            <w:tcW w:w="8897" w:type="dxa"/>
          </w:tcPr>
          <w:p w:rsidR="00071964" w:rsidRPr="00071964" w:rsidRDefault="00071964" w:rsidP="00071964">
            <w:pPr>
              <w:jc w:val="both"/>
            </w:pPr>
            <w:r w:rsidRPr="00071964">
              <w:rPr>
                <w:lang w:val="uk-UA"/>
              </w:rPr>
              <w:t xml:space="preserve">Погоджене технічне завдання до предмету закупівлі згідно Додатку </w:t>
            </w:r>
            <w:r w:rsidRPr="00071964">
              <w:rPr>
                <w:rFonts w:eastAsiaTheme="minorEastAsia"/>
                <w:bCs/>
                <w:iCs/>
                <w:color w:val="000000"/>
              </w:rPr>
              <w:t>№</w:t>
            </w:r>
            <w:r w:rsidRPr="00071964">
              <w:rPr>
                <w:lang w:val="uk-UA"/>
              </w:rPr>
              <w:t>2 до тендерної документації.</w:t>
            </w:r>
          </w:p>
        </w:tc>
      </w:tr>
      <w:tr w:rsidR="00071964" w:rsidRPr="00071964" w:rsidTr="00BE22B1">
        <w:tc>
          <w:tcPr>
            <w:tcW w:w="674" w:type="dxa"/>
          </w:tcPr>
          <w:p w:rsidR="00071964" w:rsidRPr="00071964" w:rsidRDefault="00071964" w:rsidP="00071964">
            <w:pPr>
              <w:jc w:val="center"/>
              <w:rPr>
                <w:bCs/>
                <w:lang w:val="uk-UA"/>
              </w:rPr>
            </w:pPr>
            <w:r w:rsidRPr="00071964">
              <w:rPr>
                <w:bCs/>
                <w:lang w:val="uk-UA"/>
              </w:rPr>
              <w:t>9.</w:t>
            </w:r>
          </w:p>
        </w:tc>
        <w:tc>
          <w:tcPr>
            <w:tcW w:w="8897" w:type="dxa"/>
          </w:tcPr>
          <w:p w:rsidR="00071964" w:rsidRPr="00071964" w:rsidRDefault="00071964" w:rsidP="00071964">
            <w:pPr>
              <w:tabs>
                <w:tab w:val="left" w:pos="993"/>
              </w:tabs>
              <w:spacing w:line="240" w:lineRule="atLeast"/>
              <w:contextualSpacing/>
              <w:jc w:val="both"/>
              <w:rPr>
                <w:rFonts w:eastAsiaTheme="minorEastAsia"/>
                <w:bCs/>
                <w:color w:val="000000" w:themeColor="text1"/>
                <w:lang w:val="uk-UA"/>
              </w:rPr>
            </w:pPr>
            <w:r w:rsidRPr="00071964">
              <w:rPr>
                <w:rFonts w:eastAsiaTheme="minorEastAsia"/>
                <w:bCs/>
                <w:color w:val="000000" w:themeColor="text1"/>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071964" w:rsidRPr="00071964" w:rsidRDefault="00071964" w:rsidP="00071964">
            <w:pPr>
              <w:jc w:val="both"/>
              <w:rPr>
                <w:lang w:val="uk-UA"/>
              </w:rPr>
            </w:pPr>
          </w:p>
        </w:tc>
      </w:tr>
      <w:tr w:rsidR="00071964" w:rsidRPr="00071964" w:rsidTr="00BE22B1">
        <w:trPr>
          <w:trHeight w:val="225"/>
        </w:trPr>
        <w:tc>
          <w:tcPr>
            <w:tcW w:w="674" w:type="dxa"/>
          </w:tcPr>
          <w:p w:rsidR="00071964" w:rsidRPr="00071964" w:rsidRDefault="00071964" w:rsidP="00071964">
            <w:pPr>
              <w:jc w:val="center"/>
              <w:rPr>
                <w:bCs/>
                <w:lang w:val="uk-UA"/>
              </w:rPr>
            </w:pPr>
            <w:r w:rsidRPr="00071964">
              <w:rPr>
                <w:bCs/>
                <w:lang w:val="uk-UA"/>
              </w:rPr>
              <w:t>10.</w:t>
            </w:r>
          </w:p>
        </w:tc>
        <w:tc>
          <w:tcPr>
            <w:tcW w:w="8897" w:type="dxa"/>
          </w:tcPr>
          <w:p w:rsidR="00071964" w:rsidRPr="00071964" w:rsidRDefault="00071964" w:rsidP="00071964">
            <w:pPr>
              <w:tabs>
                <w:tab w:val="left" w:pos="993"/>
              </w:tabs>
              <w:spacing w:line="240" w:lineRule="atLeast"/>
              <w:contextualSpacing/>
              <w:jc w:val="both"/>
              <w:rPr>
                <w:rFonts w:eastAsiaTheme="minorEastAsia"/>
                <w:bCs/>
                <w:color w:val="000000" w:themeColor="text1"/>
                <w:lang w:val="uk-UA"/>
              </w:rPr>
            </w:pPr>
            <w:r w:rsidRPr="00071964">
              <w:rPr>
                <w:rFonts w:eastAsiaTheme="minorEastAsia"/>
              </w:rPr>
              <w:t xml:space="preserve">Лист – згода </w:t>
            </w:r>
            <w:r w:rsidRPr="00071964">
              <w:rPr>
                <w:rFonts w:eastAsiaTheme="minorEastAsia"/>
                <w:bCs/>
                <w:color w:val="000000" w:themeColor="text1"/>
              </w:rPr>
              <w:t xml:space="preserve">(в довільній формі) </w:t>
            </w:r>
            <w:r w:rsidRPr="00071964">
              <w:rPr>
                <w:rFonts w:eastAsiaTheme="minorEastAsia"/>
              </w:rPr>
              <w:t>щодо дозволу на обробку персональних даних.</w:t>
            </w:r>
          </w:p>
        </w:tc>
      </w:tr>
      <w:tr w:rsidR="00071964" w:rsidRPr="00071964" w:rsidTr="00BE22B1">
        <w:trPr>
          <w:trHeight w:val="225"/>
        </w:trPr>
        <w:tc>
          <w:tcPr>
            <w:tcW w:w="674" w:type="dxa"/>
          </w:tcPr>
          <w:p w:rsidR="00071964" w:rsidRPr="00071964" w:rsidRDefault="00071964" w:rsidP="00071964">
            <w:pPr>
              <w:jc w:val="center"/>
              <w:rPr>
                <w:bCs/>
                <w:lang w:val="uk-UA"/>
              </w:rPr>
            </w:pPr>
            <w:r w:rsidRPr="00071964">
              <w:rPr>
                <w:bCs/>
                <w:lang w:val="en-US"/>
              </w:rPr>
              <w:t>11</w:t>
            </w:r>
            <w:r w:rsidRPr="00071964">
              <w:rPr>
                <w:bCs/>
                <w:lang w:val="uk-UA"/>
              </w:rPr>
              <w:t>.</w:t>
            </w:r>
          </w:p>
        </w:tc>
        <w:tc>
          <w:tcPr>
            <w:tcW w:w="8897" w:type="dxa"/>
          </w:tcPr>
          <w:p w:rsidR="00071964" w:rsidRPr="00071964" w:rsidRDefault="00071964" w:rsidP="00071964">
            <w:pPr>
              <w:tabs>
                <w:tab w:val="left" w:pos="993"/>
              </w:tabs>
              <w:spacing w:line="240" w:lineRule="atLeast"/>
              <w:contextualSpacing/>
              <w:jc w:val="both"/>
              <w:rPr>
                <w:rFonts w:eastAsiaTheme="minorEastAsia"/>
              </w:rPr>
            </w:pPr>
            <w:r w:rsidRPr="00071964">
              <w:rPr>
                <w:bCs/>
                <w:color w:val="00000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w:t>
            </w:r>
            <w:r w:rsidRPr="00071964">
              <w:rPr>
                <w:bCs/>
                <w:color w:val="000000"/>
                <w:lang w:val="uk-UA"/>
              </w:rPr>
              <w:lastRenderedPageBreak/>
              <w:t>декларація про походження товару або сертифікат про регіональне найменування товару або інший документ</w:t>
            </w:r>
          </w:p>
        </w:tc>
      </w:tr>
      <w:tr w:rsidR="00071964" w:rsidRPr="00071964" w:rsidTr="00BE22B1">
        <w:trPr>
          <w:trHeight w:val="589"/>
        </w:trPr>
        <w:tc>
          <w:tcPr>
            <w:tcW w:w="674" w:type="dxa"/>
          </w:tcPr>
          <w:p w:rsidR="00071964" w:rsidRPr="00071964" w:rsidRDefault="00071964" w:rsidP="00071964">
            <w:pPr>
              <w:jc w:val="center"/>
              <w:rPr>
                <w:bCs/>
                <w:lang w:val="uk-UA"/>
              </w:rPr>
            </w:pPr>
            <w:r w:rsidRPr="00071964">
              <w:rPr>
                <w:bCs/>
                <w:lang w:val="uk-UA"/>
              </w:rPr>
              <w:lastRenderedPageBreak/>
              <w:t>12.</w:t>
            </w:r>
          </w:p>
        </w:tc>
        <w:tc>
          <w:tcPr>
            <w:tcW w:w="8897" w:type="dxa"/>
          </w:tcPr>
          <w:p w:rsidR="00071964" w:rsidRPr="00071964" w:rsidRDefault="00071964" w:rsidP="00071964">
            <w:pPr>
              <w:jc w:val="both"/>
              <w:rPr>
                <w:lang w:val="uk-UA"/>
              </w:rPr>
            </w:pPr>
            <w:r w:rsidRPr="00071964">
              <w:rPr>
                <w:lang w:val="uk-UA"/>
              </w:rPr>
              <w:t xml:space="preserve"> Інші документи, передбачені цією тендерною документацією.     </w:t>
            </w:r>
          </w:p>
        </w:tc>
      </w:tr>
    </w:tbl>
    <w:p w:rsidR="00071964" w:rsidRPr="00071964" w:rsidRDefault="00071964" w:rsidP="00071964">
      <w:pPr>
        <w:jc w:val="right"/>
        <w:rPr>
          <w:b/>
          <w:lang w:val="uk-UA"/>
        </w:rPr>
      </w:pPr>
      <w:r w:rsidRPr="00071964">
        <w:rPr>
          <w:b/>
          <w:lang w:val="uk-UA"/>
        </w:rPr>
        <w:t>Таблиця 3</w:t>
      </w:r>
    </w:p>
    <w:p w:rsidR="00071964" w:rsidRPr="00071964" w:rsidRDefault="00071964" w:rsidP="00071964">
      <w:pPr>
        <w:spacing w:before="100" w:beforeAutospacing="1" w:after="100" w:afterAutospacing="1"/>
        <w:jc w:val="center"/>
        <w:rPr>
          <w:b/>
          <w:bCs/>
          <w:lang w:val="uk-UA"/>
        </w:rPr>
      </w:pPr>
      <w:r w:rsidRPr="00071964">
        <w:rPr>
          <w:b/>
          <w:bCs/>
          <w:lang w:val="uk-UA"/>
        </w:rPr>
        <w:t>Перелік документів, які учасники надають в підтвердження відсутності</w:t>
      </w:r>
      <w:r w:rsidRPr="00071964">
        <w:rPr>
          <w:b/>
          <w:bCs/>
        </w:rPr>
        <w:t xml:space="preserve"> підстав, визначен</w:t>
      </w:r>
      <w:r w:rsidRPr="00071964">
        <w:rPr>
          <w:b/>
          <w:bCs/>
          <w:lang w:val="uk-UA"/>
        </w:rPr>
        <w:t>их</w:t>
      </w:r>
      <w:r w:rsidRPr="00071964">
        <w:rPr>
          <w:b/>
          <w:bCs/>
        </w:rPr>
        <w:t xml:space="preserve"> </w:t>
      </w:r>
      <w:r w:rsidRPr="00071964">
        <w:rPr>
          <w:b/>
          <w:bCs/>
          <w:lang w:val="uk-UA"/>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071964" w:rsidRPr="00071964" w:rsidTr="00BE22B1">
        <w:trPr>
          <w:tblHeader/>
        </w:trPr>
        <w:tc>
          <w:tcPr>
            <w:tcW w:w="5231" w:type="dxa"/>
            <w:shd w:val="clear" w:color="auto" w:fill="auto"/>
          </w:tcPr>
          <w:p w:rsidR="00071964" w:rsidRPr="00071964" w:rsidRDefault="00071964" w:rsidP="00071964">
            <w:pPr>
              <w:spacing w:before="100" w:beforeAutospacing="1" w:after="100" w:afterAutospacing="1"/>
              <w:jc w:val="both"/>
              <w:rPr>
                <w:b/>
                <w:bCs/>
                <w:lang w:val="uk-UA"/>
              </w:rPr>
            </w:pPr>
            <w:r w:rsidRPr="00071964">
              <w:rPr>
                <w:b/>
                <w:bCs/>
                <w:lang w:val="uk-UA"/>
              </w:rPr>
              <w:t>Пункт 47 Особливостей</w:t>
            </w:r>
          </w:p>
        </w:tc>
        <w:tc>
          <w:tcPr>
            <w:tcW w:w="3912" w:type="dxa"/>
            <w:shd w:val="clear" w:color="auto" w:fill="auto"/>
          </w:tcPr>
          <w:p w:rsidR="00071964" w:rsidRPr="00071964" w:rsidRDefault="00071964" w:rsidP="00071964">
            <w:pPr>
              <w:jc w:val="both"/>
              <w:rPr>
                <w:b/>
                <w:bCs/>
                <w:lang w:val="uk-UA"/>
              </w:rPr>
            </w:pPr>
            <w:r w:rsidRPr="00071964">
              <w:rPr>
                <w:b/>
                <w:bCs/>
                <w:lang w:val="uk-UA"/>
              </w:rPr>
              <w:t>Спосіб підтвердження</w:t>
            </w:r>
          </w:p>
        </w:tc>
      </w:tr>
      <w:tr w:rsidR="00071964" w:rsidRPr="00071964" w:rsidTr="00BE22B1">
        <w:tc>
          <w:tcPr>
            <w:tcW w:w="5231" w:type="dxa"/>
          </w:tcPr>
          <w:p w:rsidR="00071964" w:rsidRPr="00071964" w:rsidRDefault="00071964" w:rsidP="00071964">
            <w:pPr>
              <w:spacing w:before="100" w:beforeAutospacing="1" w:after="100" w:afterAutospacing="1"/>
              <w:jc w:val="both"/>
            </w:pPr>
            <w:r w:rsidRPr="00071964">
              <w:rPr>
                <w:lang w:val="uk-UA" w:bidi="uk-UA"/>
              </w:rPr>
              <w:t xml:space="preserve">1) замовник має незаперечні докази того, що учасник процедури закупівлі пропонує, дає або погоджується </w:t>
            </w:r>
            <w:r w:rsidRPr="00071964">
              <w:rPr>
                <w:lang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071964" w:rsidRPr="00071964" w:rsidRDefault="00071964" w:rsidP="00071964">
            <w:pPr>
              <w:jc w:val="both"/>
            </w:pPr>
            <w:r w:rsidRPr="00071964">
              <w:rPr>
                <w:lang w:val="ru"/>
              </w:rPr>
              <w:t>Інформація/</w:t>
            </w:r>
            <w:r w:rsidRPr="00071964">
              <w:t>документи не вимагаються.</w:t>
            </w:r>
          </w:p>
        </w:tc>
      </w:tr>
      <w:tr w:rsidR="00071964" w:rsidRPr="00071964" w:rsidTr="00BE22B1">
        <w:tc>
          <w:tcPr>
            <w:tcW w:w="5231" w:type="dxa"/>
          </w:tcPr>
          <w:p w:rsidR="00071964" w:rsidRPr="00071964" w:rsidRDefault="00071964" w:rsidP="00071964">
            <w:pPr>
              <w:spacing w:before="100" w:beforeAutospacing="1" w:after="100" w:afterAutospacing="1"/>
              <w:jc w:val="both"/>
            </w:pPr>
            <w:r w:rsidRPr="00071964">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071964" w:rsidRPr="00071964" w:rsidRDefault="00071964" w:rsidP="00071964">
            <w:pPr>
              <w:jc w:val="both"/>
              <w:rPr>
                <w:lang w:val="uk-UA"/>
              </w:rPr>
            </w:pPr>
            <w:r w:rsidRPr="00071964">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71964">
              <w:rPr>
                <w:lang w:val="uk-UA"/>
              </w:rPr>
              <w:t>.</w:t>
            </w:r>
          </w:p>
        </w:tc>
      </w:tr>
      <w:tr w:rsidR="00071964" w:rsidRPr="00071964" w:rsidTr="00BE22B1">
        <w:tc>
          <w:tcPr>
            <w:tcW w:w="5231" w:type="dxa"/>
          </w:tcPr>
          <w:p w:rsidR="00071964" w:rsidRPr="00071964" w:rsidRDefault="00071964" w:rsidP="00071964">
            <w:pPr>
              <w:spacing w:before="100" w:beforeAutospacing="1" w:after="100" w:afterAutospacing="1"/>
              <w:jc w:val="both"/>
              <w:rPr>
                <w:lang w:val="uk-UA"/>
              </w:rPr>
            </w:pPr>
            <w:r w:rsidRPr="00071964">
              <w:rPr>
                <w:lang w:bidi="uk-UA"/>
              </w:rPr>
              <w:t xml:space="preserve">3) </w:t>
            </w:r>
            <w:r w:rsidRPr="00071964">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071964" w:rsidRPr="00071964" w:rsidRDefault="00071964" w:rsidP="00071964">
            <w:pPr>
              <w:jc w:val="both"/>
              <w:rPr>
                <w:lang w:val="uk-UA"/>
              </w:rPr>
            </w:pPr>
            <w:r w:rsidRPr="00071964">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71964" w:rsidRPr="00071964" w:rsidTr="00BE22B1">
        <w:tc>
          <w:tcPr>
            <w:tcW w:w="5231" w:type="dxa"/>
          </w:tcPr>
          <w:p w:rsidR="00071964" w:rsidRPr="00071964" w:rsidRDefault="00071964" w:rsidP="00071964">
            <w:pPr>
              <w:spacing w:before="100" w:beforeAutospacing="1" w:after="100" w:afterAutospacing="1"/>
              <w:jc w:val="both"/>
              <w:rPr>
                <w:lang w:val="uk-UA"/>
              </w:rPr>
            </w:pPr>
            <w:r w:rsidRPr="00071964">
              <w:rPr>
                <w:lang w:val="uk-UA"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071964" w:rsidRPr="00071964" w:rsidRDefault="00071964" w:rsidP="00071964">
            <w:pPr>
              <w:jc w:val="both"/>
              <w:rPr>
                <w:lang w:val="uk-UA"/>
              </w:rPr>
            </w:pPr>
            <w:r w:rsidRPr="00071964">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71964" w:rsidRPr="00071964" w:rsidRDefault="00071964" w:rsidP="00071964">
            <w:pPr>
              <w:jc w:val="both"/>
              <w:rPr>
                <w:lang w:val="uk-UA"/>
              </w:rPr>
            </w:pPr>
          </w:p>
          <w:p w:rsidR="00071964" w:rsidRPr="00071964" w:rsidRDefault="00071964" w:rsidP="00071964">
            <w:pPr>
              <w:jc w:val="both"/>
              <w:rPr>
                <w:lang w:val="uk-UA"/>
              </w:rPr>
            </w:pPr>
            <w:hyperlink r:id="rId9" w:history="1">
              <w:r w:rsidRPr="00071964">
                <w:rPr>
                  <w:color w:val="045EAC"/>
                </w:rPr>
                <w:t>https</w:t>
              </w:r>
              <w:r w:rsidRPr="00071964">
                <w:rPr>
                  <w:color w:val="045EAC"/>
                  <w:lang w:val="uk-UA"/>
                </w:rPr>
                <w:t>://</w:t>
              </w:r>
              <w:r w:rsidRPr="00071964">
                <w:rPr>
                  <w:color w:val="045EAC"/>
                </w:rPr>
                <w:t>amcu</w:t>
              </w:r>
              <w:r w:rsidRPr="00071964">
                <w:rPr>
                  <w:color w:val="045EAC"/>
                  <w:lang w:val="uk-UA"/>
                </w:rPr>
                <w:t>.</w:t>
              </w:r>
              <w:r w:rsidRPr="00071964">
                <w:rPr>
                  <w:color w:val="045EAC"/>
                </w:rPr>
                <w:t>gov</w:t>
              </w:r>
              <w:r w:rsidRPr="00071964">
                <w:rPr>
                  <w:color w:val="045EAC"/>
                  <w:lang w:val="uk-UA"/>
                </w:rPr>
                <w:t>.</w:t>
              </w:r>
              <w:r w:rsidRPr="00071964">
                <w:rPr>
                  <w:color w:val="045EAC"/>
                </w:rPr>
                <w:t>ua</w:t>
              </w:r>
              <w:r w:rsidRPr="00071964">
                <w:rPr>
                  <w:color w:val="045EAC"/>
                  <w:lang w:val="uk-UA"/>
                </w:rPr>
                <w:t>/</w:t>
              </w:r>
              <w:r w:rsidRPr="00071964">
                <w:rPr>
                  <w:color w:val="045EAC"/>
                </w:rPr>
                <w:t>napryami</w:t>
              </w:r>
              <w:r w:rsidRPr="00071964">
                <w:rPr>
                  <w:color w:val="045EAC"/>
                  <w:lang w:val="uk-UA"/>
                </w:rPr>
                <w:t>/</w:t>
              </w:r>
              <w:r w:rsidRPr="00071964">
                <w:rPr>
                  <w:color w:val="045EAC"/>
                </w:rPr>
                <w:t>oskarzhennya</w:t>
              </w:r>
              <w:r w:rsidRPr="00071964">
                <w:rPr>
                  <w:color w:val="045EAC"/>
                  <w:lang w:val="uk-UA"/>
                </w:rPr>
                <w:t>-</w:t>
              </w:r>
              <w:r w:rsidRPr="00071964">
                <w:rPr>
                  <w:color w:val="045EAC"/>
                </w:rPr>
                <w:t>publichnih</w:t>
              </w:r>
              <w:r w:rsidRPr="00071964">
                <w:rPr>
                  <w:color w:val="045EAC"/>
                  <w:lang w:val="uk-UA"/>
                </w:rPr>
                <w:t>-</w:t>
              </w:r>
              <w:r w:rsidRPr="00071964">
                <w:rPr>
                  <w:color w:val="045EAC"/>
                </w:rPr>
                <w:t>zakupivel</w:t>
              </w:r>
              <w:r w:rsidRPr="00071964">
                <w:rPr>
                  <w:color w:val="045EAC"/>
                  <w:lang w:val="uk-UA"/>
                </w:rPr>
                <w:t>/</w:t>
              </w:r>
              <w:r w:rsidRPr="00071964">
                <w:rPr>
                  <w:color w:val="045EAC"/>
                </w:rPr>
                <w:t>zvedeni</w:t>
              </w:r>
              <w:r w:rsidRPr="00071964">
                <w:rPr>
                  <w:color w:val="045EAC"/>
                  <w:lang w:val="uk-UA"/>
                </w:rPr>
                <w:t>-</w:t>
              </w:r>
              <w:r w:rsidRPr="00071964">
                <w:rPr>
                  <w:color w:val="045EAC"/>
                </w:rPr>
                <w:t>vidomosti</w:t>
              </w:r>
              <w:r w:rsidRPr="00071964">
                <w:rPr>
                  <w:color w:val="045EAC"/>
                  <w:lang w:val="uk-UA"/>
                </w:rPr>
                <w:t>-</w:t>
              </w:r>
              <w:r w:rsidRPr="00071964">
                <w:rPr>
                  <w:color w:val="045EAC"/>
                </w:rPr>
                <w:t>shchodo</w:t>
              </w:r>
              <w:r w:rsidRPr="00071964">
                <w:rPr>
                  <w:color w:val="045EAC"/>
                  <w:lang w:val="uk-UA"/>
                </w:rPr>
                <w:t>-</w:t>
              </w:r>
              <w:r w:rsidRPr="00071964">
                <w:rPr>
                  <w:color w:val="045EAC"/>
                </w:rPr>
                <w:t>spotvorennya</w:t>
              </w:r>
              <w:r w:rsidRPr="00071964">
                <w:rPr>
                  <w:color w:val="045EAC"/>
                  <w:lang w:val="uk-UA"/>
                </w:rPr>
                <w:t>-</w:t>
              </w:r>
              <w:r w:rsidRPr="00071964">
                <w:rPr>
                  <w:color w:val="045EAC"/>
                </w:rPr>
                <w:t>rezultativ</w:t>
              </w:r>
              <w:r w:rsidRPr="00071964">
                <w:rPr>
                  <w:color w:val="045EAC"/>
                  <w:lang w:val="uk-UA"/>
                </w:rPr>
                <w:t>-</w:t>
              </w:r>
              <w:r w:rsidRPr="00071964">
                <w:rPr>
                  <w:color w:val="045EAC"/>
                </w:rPr>
                <w:t>torgiv</w:t>
              </w:r>
            </w:hyperlink>
          </w:p>
          <w:p w:rsidR="00071964" w:rsidRPr="00071964" w:rsidRDefault="00071964" w:rsidP="00071964">
            <w:pPr>
              <w:jc w:val="both"/>
              <w:rPr>
                <w:lang w:val="uk-UA"/>
              </w:rPr>
            </w:pPr>
          </w:p>
        </w:tc>
      </w:tr>
      <w:tr w:rsidR="00071964" w:rsidRPr="00071964" w:rsidTr="00BE22B1">
        <w:tc>
          <w:tcPr>
            <w:tcW w:w="5231" w:type="dxa"/>
          </w:tcPr>
          <w:p w:rsidR="00071964" w:rsidRPr="00071964" w:rsidRDefault="00071964" w:rsidP="00071964">
            <w:pPr>
              <w:spacing w:before="100" w:beforeAutospacing="1" w:after="100" w:afterAutospacing="1"/>
              <w:jc w:val="both"/>
              <w:rPr>
                <w:lang w:bidi="uk-UA"/>
              </w:rPr>
            </w:pPr>
            <w:r w:rsidRPr="00071964">
              <w:rPr>
                <w:lang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071964">
              <w:rPr>
                <w:lang w:val="uk-UA" w:bidi="uk-UA"/>
              </w:rPr>
              <w:t>в</w:t>
            </w:r>
            <w:r w:rsidRPr="00071964">
              <w:rPr>
                <w:lang w:bidi="uk-UA"/>
              </w:rPr>
              <w:t xml:space="preserve"> </w:t>
            </w:r>
            <w:r w:rsidRPr="00071964">
              <w:rPr>
                <w:lang w:val="uk-UA" w:bidi="uk-UA"/>
              </w:rPr>
              <w:t>у</w:t>
            </w:r>
            <w:r w:rsidRPr="00071964">
              <w:rPr>
                <w:lang w:bidi="uk-UA"/>
              </w:rPr>
              <w:t>становленому законом порядку;</w:t>
            </w:r>
          </w:p>
        </w:tc>
        <w:tc>
          <w:tcPr>
            <w:tcW w:w="3912" w:type="dxa"/>
          </w:tcPr>
          <w:p w:rsidR="00071964" w:rsidRPr="00071964" w:rsidRDefault="00071964" w:rsidP="00071964">
            <w:pPr>
              <w:jc w:val="both"/>
              <w:rPr>
                <w:lang w:val="uk-UA"/>
              </w:rPr>
            </w:pPr>
            <w:r w:rsidRPr="00071964">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71964">
              <w:rPr>
                <w:lang w:val="uk-UA"/>
              </w:rPr>
              <w:t>.</w:t>
            </w:r>
            <w:r w:rsidRPr="00071964">
              <w:rPr>
                <w:rFonts w:eastAsiaTheme="minorEastAsia" w:cstheme="minorBidi"/>
              </w:rPr>
              <w:t xml:space="preserve"> </w:t>
            </w:r>
          </w:p>
        </w:tc>
      </w:tr>
      <w:tr w:rsidR="00071964" w:rsidRPr="00071964" w:rsidTr="00BE22B1">
        <w:tc>
          <w:tcPr>
            <w:tcW w:w="5231" w:type="dxa"/>
          </w:tcPr>
          <w:p w:rsidR="00071964" w:rsidRPr="00071964" w:rsidRDefault="00071964" w:rsidP="00071964">
            <w:pPr>
              <w:spacing w:before="100" w:beforeAutospacing="1" w:after="100" w:afterAutospacing="1"/>
              <w:jc w:val="both"/>
              <w:rPr>
                <w:lang w:val="uk-UA" w:bidi="uk-UA"/>
              </w:rPr>
            </w:pPr>
            <w:r w:rsidRPr="00071964">
              <w:rPr>
                <w:lang w:bidi="uk-UA"/>
              </w:rPr>
              <w:lastRenderedPageBreak/>
              <w:t xml:space="preserve">6) </w:t>
            </w:r>
            <w:r w:rsidRPr="00071964">
              <w:rPr>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1964" w:rsidRPr="00071964" w:rsidRDefault="00071964" w:rsidP="00071964">
            <w:pPr>
              <w:spacing w:before="100" w:beforeAutospacing="1" w:after="100" w:afterAutospacing="1"/>
              <w:jc w:val="both"/>
              <w:rPr>
                <w:lang w:val="uk-UA" w:bidi="uk-UA"/>
              </w:rPr>
            </w:pPr>
          </w:p>
        </w:tc>
        <w:tc>
          <w:tcPr>
            <w:tcW w:w="3912" w:type="dxa"/>
          </w:tcPr>
          <w:p w:rsidR="00071964" w:rsidRPr="00071964" w:rsidRDefault="00071964" w:rsidP="00071964">
            <w:pPr>
              <w:jc w:val="both"/>
              <w:rPr>
                <w:lang w:val="uk-UA"/>
              </w:rPr>
            </w:pPr>
            <w:r w:rsidRPr="00071964">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71964" w:rsidRPr="00071964" w:rsidTr="00BE22B1">
        <w:tc>
          <w:tcPr>
            <w:tcW w:w="5231" w:type="dxa"/>
          </w:tcPr>
          <w:p w:rsidR="00071964" w:rsidRPr="00071964" w:rsidRDefault="00071964" w:rsidP="00071964">
            <w:pPr>
              <w:spacing w:before="100" w:beforeAutospacing="1" w:after="100" w:afterAutospacing="1"/>
              <w:jc w:val="both"/>
            </w:pPr>
            <w:r w:rsidRPr="00071964">
              <w:rPr>
                <w:lang w:bidi="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071964" w:rsidRPr="00071964" w:rsidRDefault="00071964" w:rsidP="00071964">
            <w:pPr>
              <w:jc w:val="both"/>
            </w:pPr>
            <w:r w:rsidRPr="00071964">
              <w:rPr>
                <w:lang w:val="ru"/>
              </w:rPr>
              <w:t>Інформація/</w:t>
            </w:r>
            <w:r w:rsidRPr="00071964">
              <w:t>документи не вимагаються.</w:t>
            </w:r>
          </w:p>
        </w:tc>
      </w:tr>
      <w:tr w:rsidR="00071964" w:rsidRPr="00071964" w:rsidTr="00BE22B1">
        <w:tc>
          <w:tcPr>
            <w:tcW w:w="5231" w:type="dxa"/>
          </w:tcPr>
          <w:p w:rsidR="00071964" w:rsidRPr="00071964" w:rsidRDefault="00071964" w:rsidP="00071964">
            <w:pPr>
              <w:spacing w:before="100" w:beforeAutospacing="1" w:after="100" w:afterAutospacing="1"/>
              <w:jc w:val="both"/>
            </w:pPr>
            <w:r w:rsidRPr="00071964">
              <w:rPr>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071964" w:rsidRPr="00071964" w:rsidRDefault="00071964" w:rsidP="00071964">
            <w:pPr>
              <w:jc w:val="both"/>
              <w:rPr>
                <w:lang w:val="uk-UA"/>
              </w:rPr>
            </w:pPr>
            <w:r w:rsidRPr="00071964">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71964">
              <w:rPr>
                <w:lang w:val="uk-UA"/>
              </w:rPr>
              <w:t>.</w:t>
            </w:r>
          </w:p>
        </w:tc>
      </w:tr>
      <w:tr w:rsidR="00071964" w:rsidRPr="00071964" w:rsidTr="00BE22B1">
        <w:tc>
          <w:tcPr>
            <w:tcW w:w="5231" w:type="dxa"/>
          </w:tcPr>
          <w:p w:rsidR="00071964" w:rsidRPr="00071964" w:rsidRDefault="00071964" w:rsidP="00071964">
            <w:pPr>
              <w:spacing w:before="100" w:beforeAutospacing="1" w:after="100" w:afterAutospacing="1"/>
              <w:jc w:val="both"/>
            </w:pPr>
            <w:r w:rsidRPr="00071964">
              <w:rPr>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071964" w:rsidRPr="00071964" w:rsidRDefault="00071964" w:rsidP="00071964">
            <w:pPr>
              <w:jc w:val="both"/>
              <w:rPr>
                <w:b/>
                <w:lang w:val="uk-UA"/>
              </w:rPr>
            </w:pPr>
            <w:r w:rsidRPr="00071964">
              <w:t>На момент оприлюднення оголошення про проведення відкритих торгів доступ до Єдиного державного</w:t>
            </w:r>
            <w:r w:rsidRPr="00071964">
              <w:rPr>
                <w:lang w:val="uk-UA"/>
              </w:rPr>
              <w:t xml:space="preserve"> </w:t>
            </w:r>
            <w:r w:rsidRPr="00071964">
              <w:t>реєстру юридичних осіб, фізичних осіб - підприємців та громадських формувань є обмеженим,</w:t>
            </w:r>
            <w:r w:rsidRPr="00071964">
              <w:rPr>
                <w:lang w:val="uk-UA"/>
              </w:rPr>
              <w:t xml:space="preserve"> </w:t>
            </w:r>
            <w:r w:rsidRPr="00071964">
              <w:t xml:space="preserve">тому учасник процедури закупівлі має надати </w:t>
            </w:r>
            <w:r w:rsidRPr="00071964">
              <w:rPr>
                <w:b/>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071964">
              <w:rPr>
                <w:b/>
                <w:lang w:val="uk-UA"/>
              </w:rPr>
              <w:t>.</w:t>
            </w:r>
          </w:p>
        </w:tc>
      </w:tr>
      <w:tr w:rsidR="00071964" w:rsidRPr="00071964" w:rsidTr="00BE22B1">
        <w:tc>
          <w:tcPr>
            <w:tcW w:w="5231" w:type="dxa"/>
          </w:tcPr>
          <w:p w:rsidR="00071964" w:rsidRPr="00071964" w:rsidRDefault="00071964" w:rsidP="00071964">
            <w:pPr>
              <w:spacing w:before="100" w:beforeAutospacing="1" w:after="100" w:afterAutospacing="1"/>
              <w:jc w:val="both"/>
            </w:pPr>
            <w:r w:rsidRPr="00071964">
              <w:rPr>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071964" w:rsidRPr="00071964" w:rsidRDefault="00071964" w:rsidP="00071964">
            <w:pPr>
              <w:jc w:val="both"/>
              <w:rPr>
                <w:lang w:val="uk-UA"/>
              </w:rPr>
            </w:pPr>
            <w:r w:rsidRPr="00071964">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071964">
              <w:rPr>
                <w:lang w:val="uk-UA"/>
              </w:rPr>
              <w:t>.</w:t>
            </w:r>
          </w:p>
        </w:tc>
      </w:tr>
      <w:tr w:rsidR="00071964" w:rsidRPr="00071964" w:rsidTr="00BE22B1">
        <w:trPr>
          <w:trHeight w:val="1525"/>
        </w:trPr>
        <w:tc>
          <w:tcPr>
            <w:tcW w:w="5231" w:type="dxa"/>
          </w:tcPr>
          <w:p w:rsidR="00071964" w:rsidRPr="00071964" w:rsidRDefault="00071964" w:rsidP="00071964">
            <w:pPr>
              <w:spacing w:before="100" w:beforeAutospacing="1" w:after="100" w:afterAutospacing="1"/>
              <w:jc w:val="both"/>
              <w:rPr>
                <w:lang w:val="uk-UA" w:bidi="uk-UA"/>
              </w:rPr>
            </w:pPr>
            <w:r w:rsidRPr="00071964">
              <w:rPr>
                <w:lang w:val="uk-UA" w:bidi="uk-UA"/>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tc>
        <w:tc>
          <w:tcPr>
            <w:tcW w:w="3912" w:type="dxa"/>
          </w:tcPr>
          <w:p w:rsidR="00071964" w:rsidRPr="00071964" w:rsidRDefault="00071964" w:rsidP="00071964">
            <w:pPr>
              <w:jc w:val="both"/>
              <w:rPr>
                <w:lang w:val="uk-UA"/>
              </w:rPr>
            </w:pPr>
            <w:r w:rsidRPr="00071964">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71964" w:rsidRPr="00071964" w:rsidTr="00BE22B1">
        <w:tc>
          <w:tcPr>
            <w:tcW w:w="5231" w:type="dxa"/>
          </w:tcPr>
          <w:p w:rsidR="00071964" w:rsidRPr="00071964" w:rsidRDefault="00071964" w:rsidP="00071964">
            <w:pPr>
              <w:spacing w:before="100" w:beforeAutospacing="1" w:after="100" w:afterAutospacing="1"/>
              <w:jc w:val="both"/>
              <w:rPr>
                <w:lang w:val="uk-UA" w:bidi="uk-UA"/>
              </w:rPr>
            </w:pPr>
            <w:r w:rsidRPr="00071964">
              <w:rPr>
                <w:lang w:val="uk-UA"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071964" w:rsidRPr="00071964" w:rsidRDefault="00071964" w:rsidP="00071964">
            <w:pPr>
              <w:jc w:val="both"/>
              <w:rPr>
                <w:lang w:val="uk-UA"/>
              </w:rPr>
            </w:pPr>
            <w:r w:rsidRPr="00071964">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071964" w:rsidRPr="00071964" w:rsidTr="00BE22B1">
        <w:tc>
          <w:tcPr>
            <w:tcW w:w="5231" w:type="dxa"/>
          </w:tcPr>
          <w:p w:rsidR="00071964" w:rsidRPr="00071964" w:rsidRDefault="00071964" w:rsidP="00071964">
            <w:pPr>
              <w:ind w:firstLine="720"/>
              <w:jc w:val="both"/>
              <w:rPr>
                <w:lang w:val="uk-UA" w:eastAsia="uk-UA" w:bidi="uk-UA"/>
              </w:rPr>
            </w:pPr>
            <w:r w:rsidRPr="00071964">
              <w:rPr>
                <w:lang w:val="uk-UA" w:eastAsia="uk-UA" w:bidi="uk-UA"/>
              </w:rPr>
              <w:t>2.</w:t>
            </w:r>
            <w:r w:rsidRPr="00071964">
              <w:rPr>
                <w:lang w:eastAsia="uk-UA" w:bidi="uk-UA"/>
              </w:rPr>
              <w:t>*</w:t>
            </w:r>
            <w:r w:rsidRPr="00071964">
              <w:rPr>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1964" w:rsidRPr="00071964" w:rsidRDefault="00071964" w:rsidP="00071964">
            <w:pPr>
              <w:ind w:firstLine="720"/>
              <w:jc w:val="both"/>
              <w:rPr>
                <w:lang w:val="uk-UA" w:bidi="uk-UA"/>
              </w:rPr>
            </w:pPr>
            <w:r w:rsidRPr="00071964">
              <w:rPr>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071964">
              <w:rPr>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071964" w:rsidRPr="00071964" w:rsidRDefault="00071964" w:rsidP="00071964">
            <w:pPr>
              <w:jc w:val="both"/>
              <w:rPr>
                <w:lang w:val="uk-UA"/>
              </w:rPr>
            </w:pPr>
            <w:r w:rsidRPr="00071964">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071964" w:rsidRPr="00071964" w:rsidRDefault="00071964" w:rsidP="00071964">
            <w:pPr>
              <w:jc w:val="both"/>
              <w:rPr>
                <w:lang w:val="uk-UA"/>
              </w:rPr>
            </w:pPr>
          </w:p>
          <w:p w:rsidR="00071964" w:rsidRPr="00071964" w:rsidRDefault="00071964" w:rsidP="00071964">
            <w:pPr>
              <w:jc w:val="both"/>
              <w:rPr>
                <w:lang w:val="en-US"/>
              </w:rPr>
            </w:pPr>
            <w:r w:rsidRPr="00071964">
              <w:rPr>
                <w:lang w:val="en-US"/>
              </w:rPr>
              <w:t>* - не було реалізовано технічно</w:t>
            </w:r>
          </w:p>
        </w:tc>
      </w:tr>
    </w:tbl>
    <w:p w:rsidR="00071964" w:rsidRPr="00071964" w:rsidRDefault="00071964" w:rsidP="00071964"/>
    <w:p w:rsidR="00071964" w:rsidRPr="00071964" w:rsidRDefault="00071964" w:rsidP="00071964">
      <w:pPr>
        <w:jc w:val="right"/>
        <w:rPr>
          <w:b/>
          <w:lang w:val="uk-UA"/>
        </w:rPr>
      </w:pPr>
    </w:p>
    <w:p w:rsidR="00071964" w:rsidRPr="00071964" w:rsidRDefault="00071964" w:rsidP="00071964">
      <w:pPr>
        <w:jc w:val="both"/>
        <w:rPr>
          <w:lang w:val="uk-UA"/>
        </w:rPr>
      </w:pPr>
      <w:r w:rsidRPr="00071964">
        <w:rPr>
          <w:lang w:val="uk-UA" w:eastAsia="uk-UA" w:bidi="uk-UA"/>
        </w:rPr>
        <w:t xml:space="preserve">* </w:t>
      </w:r>
      <w:r w:rsidRPr="00071964">
        <w:rPr>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071964">
        <w:t> </w:t>
      </w:r>
      <w:r w:rsidRPr="00071964">
        <w:rPr>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71964" w:rsidRPr="00071964" w:rsidRDefault="00071964" w:rsidP="00071964">
      <w:pPr>
        <w:jc w:val="both"/>
        <w:rPr>
          <w:lang w:val="uk-UA"/>
        </w:rPr>
      </w:pPr>
      <w:r w:rsidRPr="00071964">
        <w:rPr>
          <w:lang w:val="uk-UA"/>
        </w:rPr>
        <w:t xml:space="preserve">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071964">
        <w:rPr>
          <w:lang w:val="uk-UA"/>
        </w:rPr>
        <w:lastRenderedPageBreak/>
        <w:t>цього він повинен довести, що сплатив або зобов’язався сплатити відповідні зобов’язання та відшкодування завданих збитків.</w:t>
      </w:r>
    </w:p>
    <w:p w:rsidR="00071964" w:rsidRPr="00071964" w:rsidRDefault="00071964" w:rsidP="00071964">
      <w:pPr>
        <w:jc w:val="both"/>
        <w:rPr>
          <w:lang w:val="uk-UA"/>
        </w:rPr>
      </w:pPr>
    </w:p>
    <w:p w:rsidR="00071964" w:rsidRPr="00071964" w:rsidRDefault="00071964" w:rsidP="00071964">
      <w:pPr>
        <w:jc w:val="right"/>
        <w:rPr>
          <w:b/>
          <w:lang w:val="uk-UA"/>
        </w:rPr>
      </w:pPr>
      <w:r w:rsidRPr="00071964">
        <w:rPr>
          <w:b/>
        </w:rPr>
        <w:t>Таблиця 4</w:t>
      </w:r>
    </w:p>
    <w:p w:rsidR="00071964" w:rsidRPr="00071964" w:rsidRDefault="00071964" w:rsidP="00071964">
      <w:pPr>
        <w:jc w:val="right"/>
        <w:rPr>
          <w:b/>
          <w:lang w:val="uk-UA"/>
        </w:rPr>
      </w:pPr>
    </w:p>
    <w:p w:rsidR="00071964" w:rsidRPr="00071964" w:rsidRDefault="00071964" w:rsidP="00071964">
      <w:pPr>
        <w:jc w:val="right"/>
        <w:rPr>
          <w:b/>
          <w:lang w:val="uk-UA"/>
        </w:rPr>
      </w:pPr>
    </w:p>
    <w:p w:rsidR="00071964" w:rsidRPr="00071964" w:rsidRDefault="00071964" w:rsidP="00071964">
      <w:pPr>
        <w:jc w:val="center"/>
        <w:rPr>
          <w:b/>
        </w:rPr>
      </w:pPr>
      <w:r w:rsidRPr="00071964">
        <w:rPr>
          <w:b/>
        </w:rPr>
        <w:t xml:space="preserve">Перелік документів, </w:t>
      </w:r>
    </w:p>
    <w:p w:rsidR="00071964" w:rsidRPr="00071964" w:rsidRDefault="00071964" w:rsidP="00071964">
      <w:pPr>
        <w:jc w:val="center"/>
        <w:rPr>
          <w:color w:val="5F497A"/>
        </w:rPr>
      </w:pPr>
      <w:r w:rsidRPr="00071964">
        <w:rPr>
          <w:b/>
          <w:bCs/>
          <w:u w:val="single"/>
        </w:rPr>
        <w:t>які надаються переможцем процедури закупівлі</w:t>
      </w:r>
      <w:r w:rsidRPr="00071964">
        <w:rPr>
          <w:b/>
        </w:rPr>
        <w:t xml:space="preserve"> </w:t>
      </w:r>
    </w:p>
    <w:p w:rsidR="00071964" w:rsidRPr="00071964" w:rsidRDefault="00071964" w:rsidP="00071964">
      <w:pPr>
        <w:jc w:val="center"/>
        <w:rPr>
          <w:b/>
          <w:color w:val="000000"/>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071964" w:rsidRPr="00071964" w:rsidTr="00BE22B1">
        <w:tc>
          <w:tcPr>
            <w:tcW w:w="675" w:type="dxa"/>
          </w:tcPr>
          <w:p w:rsidR="00071964" w:rsidRPr="00071964" w:rsidRDefault="00071964" w:rsidP="00071964">
            <w:pPr>
              <w:jc w:val="center"/>
              <w:rPr>
                <w:bCs/>
              </w:rPr>
            </w:pPr>
            <w:r w:rsidRPr="00071964">
              <w:rPr>
                <w:bCs/>
              </w:rPr>
              <w:t>1.</w:t>
            </w:r>
          </w:p>
        </w:tc>
        <w:tc>
          <w:tcPr>
            <w:tcW w:w="8959" w:type="dxa"/>
          </w:tcPr>
          <w:p w:rsidR="00071964" w:rsidRPr="00071964" w:rsidRDefault="00071964" w:rsidP="00071964">
            <w:pPr>
              <w:jc w:val="both"/>
              <w:rPr>
                <w:lang w:val="uk-UA"/>
              </w:rPr>
            </w:pPr>
            <w:r w:rsidRPr="00071964">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071964">
              <w:rPr>
                <w:color w:val="000000"/>
                <w:lang w:val="uk-UA"/>
              </w:rPr>
              <w:t>фізичну особу, яка є учасником процедури закупівлі.</w:t>
            </w:r>
            <w:r w:rsidRPr="00071964">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071964">
              <w:rPr>
                <w:color w:val="000000"/>
                <w:shd w:val="clear" w:color="auto" w:fill="FFFFFF"/>
                <w:lang w:val="uk-UA"/>
              </w:rPr>
              <w:t>.</w:t>
            </w:r>
          </w:p>
        </w:tc>
      </w:tr>
      <w:tr w:rsidR="00071964" w:rsidRPr="00071964" w:rsidTr="00BE22B1">
        <w:tc>
          <w:tcPr>
            <w:tcW w:w="675" w:type="dxa"/>
          </w:tcPr>
          <w:p w:rsidR="00071964" w:rsidRPr="00071964" w:rsidRDefault="00071964" w:rsidP="00071964">
            <w:pPr>
              <w:jc w:val="center"/>
              <w:rPr>
                <w:bCs/>
                <w:lang w:val="uk-UA"/>
              </w:rPr>
            </w:pPr>
            <w:r w:rsidRPr="00071964">
              <w:rPr>
                <w:bCs/>
                <w:lang w:val="en-US"/>
              </w:rPr>
              <w:t>2</w:t>
            </w:r>
            <w:r w:rsidRPr="00071964">
              <w:rPr>
                <w:bCs/>
                <w:lang w:val="uk-UA"/>
              </w:rPr>
              <w:t>.</w:t>
            </w:r>
          </w:p>
        </w:tc>
        <w:tc>
          <w:tcPr>
            <w:tcW w:w="8959" w:type="dxa"/>
          </w:tcPr>
          <w:p w:rsidR="00071964" w:rsidRPr="00071964" w:rsidRDefault="00071964" w:rsidP="00071964">
            <w:pPr>
              <w:jc w:val="both"/>
              <w:rPr>
                <w:lang w:val="uk-UA"/>
              </w:rPr>
            </w:pPr>
            <w:r w:rsidRPr="00071964">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71964" w:rsidRPr="00071964" w:rsidTr="00BE22B1">
        <w:tc>
          <w:tcPr>
            <w:tcW w:w="675" w:type="dxa"/>
          </w:tcPr>
          <w:p w:rsidR="00071964" w:rsidRPr="00071964" w:rsidRDefault="00071964" w:rsidP="00071964">
            <w:pPr>
              <w:jc w:val="center"/>
              <w:rPr>
                <w:bCs/>
                <w:lang w:val="uk-UA"/>
              </w:rPr>
            </w:pPr>
            <w:r w:rsidRPr="00071964">
              <w:rPr>
                <w:bCs/>
                <w:lang w:val="uk-UA"/>
              </w:rPr>
              <w:t>3.</w:t>
            </w:r>
          </w:p>
        </w:tc>
        <w:tc>
          <w:tcPr>
            <w:tcW w:w="8959" w:type="dxa"/>
          </w:tcPr>
          <w:p w:rsidR="00071964" w:rsidRPr="00071964" w:rsidRDefault="00071964" w:rsidP="00071964">
            <w:pPr>
              <w:jc w:val="both"/>
              <w:rPr>
                <w:lang w:val="uk-UA"/>
              </w:rPr>
            </w:pPr>
            <w:r w:rsidRPr="00071964">
              <w:rPr>
                <w:color w:val="000000"/>
                <w:lang w:val="uk-UA"/>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071964" w:rsidRPr="00071964" w:rsidTr="00BE22B1">
        <w:tc>
          <w:tcPr>
            <w:tcW w:w="675" w:type="dxa"/>
          </w:tcPr>
          <w:p w:rsidR="00071964" w:rsidRPr="00071964" w:rsidRDefault="00071964" w:rsidP="00071964">
            <w:pPr>
              <w:jc w:val="center"/>
              <w:rPr>
                <w:bCs/>
                <w:lang w:val="uk-UA"/>
              </w:rPr>
            </w:pPr>
            <w:r w:rsidRPr="00071964">
              <w:rPr>
                <w:bCs/>
                <w:lang w:val="uk-UA"/>
              </w:rPr>
              <w:t>4.</w:t>
            </w:r>
          </w:p>
        </w:tc>
        <w:tc>
          <w:tcPr>
            <w:tcW w:w="8959" w:type="dxa"/>
          </w:tcPr>
          <w:p w:rsidR="00071964" w:rsidRPr="00071964" w:rsidRDefault="00071964" w:rsidP="00071964">
            <w:pPr>
              <w:shd w:val="clear" w:color="auto" w:fill="FFFFFF"/>
              <w:ind w:left="34"/>
              <w:jc w:val="both"/>
              <w:textAlignment w:val="baseline"/>
              <w:rPr>
                <w:color w:val="000000"/>
                <w:lang w:val="uk-UA"/>
              </w:rPr>
            </w:pPr>
            <w:r w:rsidRPr="00071964">
              <w:rPr>
                <w:color w:val="000000"/>
                <w:lang w:val="uk-UA"/>
              </w:rPr>
              <w:t>Довідка про те, що учасник не має невиконаних зобов</w:t>
            </w:r>
            <w:r w:rsidRPr="00071964">
              <w:rPr>
                <w:color w:val="000000"/>
              </w:rPr>
              <w:t>’</w:t>
            </w:r>
            <w:r w:rsidRPr="00071964">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071964" w:rsidRPr="00071964" w:rsidRDefault="00071964" w:rsidP="00071964">
            <w:pPr>
              <w:shd w:val="clear" w:color="auto" w:fill="FFFFFF"/>
              <w:jc w:val="both"/>
              <w:rPr>
                <w:color w:val="000000"/>
                <w:lang w:val="uk-UA"/>
              </w:rPr>
            </w:pPr>
            <w:r w:rsidRPr="00071964">
              <w:rPr>
                <w:color w:val="000000"/>
                <w:lang w:val="uk-UA"/>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071964" w:rsidRPr="00071964" w:rsidTr="00BE22B1">
        <w:tc>
          <w:tcPr>
            <w:tcW w:w="675" w:type="dxa"/>
          </w:tcPr>
          <w:p w:rsidR="00071964" w:rsidRPr="00071964" w:rsidRDefault="00071964" w:rsidP="00071964">
            <w:pPr>
              <w:jc w:val="center"/>
              <w:rPr>
                <w:bCs/>
                <w:lang w:val="uk-UA"/>
              </w:rPr>
            </w:pPr>
            <w:r w:rsidRPr="00071964">
              <w:rPr>
                <w:bCs/>
                <w:lang w:val="en-US"/>
              </w:rPr>
              <w:t>5</w:t>
            </w:r>
            <w:r w:rsidRPr="00071964">
              <w:rPr>
                <w:bCs/>
                <w:lang w:val="uk-UA"/>
              </w:rPr>
              <w:t>.</w:t>
            </w:r>
          </w:p>
        </w:tc>
        <w:tc>
          <w:tcPr>
            <w:tcW w:w="8959" w:type="dxa"/>
          </w:tcPr>
          <w:p w:rsidR="00071964" w:rsidRPr="00071964" w:rsidRDefault="00071964" w:rsidP="00071964">
            <w:pPr>
              <w:tabs>
                <w:tab w:val="left" w:pos="709"/>
                <w:tab w:val="left" w:pos="993"/>
              </w:tabs>
              <w:jc w:val="both"/>
              <w:rPr>
                <w:b/>
                <w:color w:val="000000"/>
                <w:lang w:val="uk-UA"/>
              </w:rPr>
            </w:pPr>
            <w:r w:rsidRPr="00071964">
              <w:rPr>
                <w:b/>
                <w:color w:val="000000"/>
                <w:lang w:val="uk-UA"/>
              </w:rPr>
              <w:t xml:space="preserve">Остаточна цінова пропозиція </w:t>
            </w:r>
          </w:p>
        </w:tc>
      </w:tr>
    </w:tbl>
    <w:p w:rsidR="00071964" w:rsidRPr="00071964" w:rsidRDefault="00071964" w:rsidP="00071964">
      <w:pPr>
        <w:jc w:val="center"/>
        <w:rPr>
          <w:b/>
          <w:bCs/>
          <w:color w:val="FF0000"/>
          <w:lang w:val="uk-UA"/>
        </w:rPr>
      </w:pPr>
    </w:p>
    <w:p w:rsidR="00071964" w:rsidRPr="00071964" w:rsidRDefault="00071964" w:rsidP="00071964">
      <w:pPr>
        <w:widowControl w:val="0"/>
        <w:suppressLineNumbers/>
        <w:suppressAutoHyphens/>
        <w:spacing w:before="120"/>
        <w:jc w:val="right"/>
        <w:outlineLvl w:val="0"/>
        <w:rPr>
          <w:b/>
          <w:bCs/>
          <w:lang w:val="uk-UA" w:eastAsia="uk-UA"/>
        </w:rPr>
      </w:pPr>
    </w:p>
    <w:p w:rsidR="00071964" w:rsidRPr="00071964" w:rsidRDefault="00071964" w:rsidP="00071964">
      <w:pPr>
        <w:widowControl w:val="0"/>
        <w:suppressLineNumbers/>
        <w:suppressAutoHyphens/>
        <w:spacing w:before="120"/>
        <w:jc w:val="right"/>
        <w:outlineLvl w:val="0"/>
        <w:rPr>
          <w:b/>
          <w:bCs/>
          <w:lang w:val="uk-UA" w:eastAsia="uk-UA"/>
        </w:rPr>
      </w:pPr>
    </w:p>
    <w:p w:rsidR="00071964" w:rsidRPr="00071964" w:rsidRDefault="00071964" w:rsidP="00071964">
      <w:pPr>
        <w:widowControl w:val="0"/>
        <w:suppressLineNumbers/>
        <w:suppressAutoHyphens/>
        <w:spacing w:before="120"/>
        <w:jc w:val="right"/>
        <w:outlineLvl w:val="0"/>
        <w:rPr>
          <w:b/>
          <w:bCs/>
          <w:lang w:val="uk-UA" w:eastAsia="uk-UA"/>
        </w:rPr>
      </w:pPr>
    </w:p>
    <w:p w:rsidR="00071964" w:rsidRDefault="00071964" w:rsidP="00071964">
      <w:pPr>
        <w:widowControl w:val="0"/>
        <w:suppressLineNumbers/>
        <w:suppressAutoHyphens/>
        <w:spacing w:before="120"/>
        <w:jc w:val="right"/>
        <w:outlineLvl w:val="0"/>
        <w:rPr>
          <w:b/>
          <w:bCs/>
          <w:lang w:val="uk-UA" w:eastAsia="uk-UA"/>
        </w:rPr>
      </w:pPr>
    </w:p>
    <w:p w:rsidR="0008222E" w:rsidRDefault="0008222E" w:rsidP="00071964">
      <w:pPr>
        <w:widowControl w:val="0"/>
        <w:suppressLineNumbers/>
        <w:suppressAutoHyphens/>
        <w:spacing w:before="120"/>
        <w:jc w:val="right"/>
        <w:outlineLvl w:val="0"/>
        <w:rPr>
          <w:b/>
          <w:bCs/>
          <w:lang w:val="uk-UA" w:eastAsia="uk-UA"/>
        </w:rPr>
      </w:pPr>
    </w:p>
    <w:p w:rsidR="0008222E" w:rsidRDefault="0008222E" w:rsidP="00071964">
      <w:pPr>
        <w:widowControl w:val="0"/>
        <w:suppressLineNumbers/>
        <w:suppressAutoHyphens/>
        <w:spacing w:before="120"/>
        <w:jc w:val="right"/>
        <w:outlineLvl w:val="0"/>
        <w:rPr>
          <w:b/>
          <w:bCs/>
          <w:lang w:val="uk-UA" w:eastAsia="uk-UA"/>
        </w:rPr>
      </w:pPr>
    </w:p>
    <w:p w:rsidR="0008222E" w:rsidRDefault="0008222E" w:rsidP="00071964">
      <w:pPr>
        <w:widowControl w:val="0"/>
        <w:suppressLineNumbers/>
        <w:suppressAutoHyphens/>
        <w:spacing w:before="120"/>
        <w:jc w:val="right"/>
        <w:outlineLvl w:val="0"/>
        <w:rPr>
          <w:b/>
          <w:bCs/>
          <w:lang w:val="uk-UA" w:eastAsia="uk-UA"/>
        </w:rPr>
      </w:pPr>
    </w:p>
    <w:p w:rsidR="0008222E" w:rsidRPr="00071964" w:rsidRDefault="0008222E" w:rsidP="00071964">
      <w:pPr>
        <w:widowControl w:val="0"/>
        <w:suppressLineNumbers/>
        <w:suppressAutoHyphens/>
        <w:spacing w:before="120"/>
        <w:jc w:val="right"/>
        <w:outlineLvl w:val="0"/>
        <w:rPr>
          <w:b/>
          <w:bCs/>
          <w:lang w:val="uk-UA" w:eastAsia="uk-UA"/>
        </w:rPr>
      </w:pPr>
      <w:bookmarkStart w:id="0" w:name="_GoBack"/>
      <w:bookmarkEnd w:id="0"/>
    </w:p>
    <w:p w:rsidR="00071964" w:rsidRPr="00071964" w:rsidRDefault="00071964" w:rsidP="00071964">
      <w:pPr>
        <w:widowControl w:val="0"/>
        <w:suppressLineNumbers/>
        <w:suppressAutoHyphens/>
        <w:spacing w:before="120"/>
        <w:jc w:val="right"/>
        <w:outlineLvl w:val="0"/>
        <w:rPr>
          <w:b/>
          <w:bCs/>
          <w:lang w:val="uk-UA" w:eastAsia="uk-UA"/>
        </w:rPr>
      </w:pPr>
    </w:p>
    <w:p w:rsidR="00071964" w:rsidRPr="00071964" w:rsidRDefault="00071964" w:rsidP="00071964">
      <w:pPr>
        <w:widowControl w:val="0"/>
        <w:suppressLineNumbers/>
        <w:suppressAutoHyphens/>
        <w:spacing w:before="120"/>
        <w:jc w:val="right"/>
        <w:outlineLvl w:val="0"/>
        <w:rPr>
          <w:b/>
          <w:bCs/>
          <w:lang w:val="uk-UA" w:eastAsia="uk-UA"/>
        </w:rPr>
      </w:pPr>
    </w:p>
    <w:p w:rsidR="00071964" w:rsidRPr="00071964" w:rsidRDefault="00071964" w:rsidP="00071964">
      <w:pPr>
        <w:widowControl w:val="0"/>
        <w:suppressLineNumbers/>
        <w:suppressAutoHyphens/>
        <w:spacing w:before="120"/>
        <w:jc w:val="right"/>
        <w:outlineLvl w:val="0"/>
        <w:rPr>
          <w:b/>
          <w:bCs/>
          <w:lang w:eastAsia="uk-UA"/>
        </w:rPr>
      </w:pPr>
      <w:r w:rsidRPr="00071964">
        <w:rPr>
          <w:b/>
          <w:bCs/>
          <w:lang w:eastAsia="uk-UA"/>
        </w:rPr>
        <w:lastRenderedPageBreak/>
        <w:t>Форма №1</w:t>
      </w:r>
    </w:p>
    <w:p w:rsidR="00071964" w:rsidRPr="00071964" w:rsidRDefault="00071964" w:rsidP="00071964">
      <w:r w:rsidRPr="00071964">
        <w:t>Форма заповнюється Учасником та надається</w:t>
      </w:r>
    </w:p>
    <w:p w:rsidR="00071964" w:rsidRPr="00071964" w:rsidRDefault="00071964" w:rsidP="00071964">
      <w:r w:rsidRPr="00071964">
        <w:t>у складі пропозиції Учасника</w:t>
      </w:r>
    </w:p>
    <w:p w:rsidR="00071964" w:rsidRPr="00071964" w:rsidRDefault="00071964" w:rsidP="00071964">
      <w:pPr>
        <w:widowControl w:val="0"/>
        <w:jc w:val="center"/>
        <w:rPr>
          <w:b/>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071964" w:rsidRPr="00071964" w:rsidTr="00BE22B1">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ind w:left="-646"/>
              <w:jc w:val="center"/>
              <w:rPr>
                <w:b/>
              </w:rPr>
            </w:pPr>
            <w:r w:rsidRPr="00071964">
              <w:rPr>
                <w:b/>
              </w:rPr>
              <w:t>Найменування</w:t>
            </w:r>
          </w:p>
        </w:tc>
        <w:tc>
          <w:tcPr>
            <w:tcW w:w="1550" w:type="dxa"/>
            <w:tcBorders>
              <w:top w:val="single" w:sz="4" w:space="0" w:color="auto"/>
              <w:left w:val="single" w:sz="4" w:space="0" w:color="auto"/>
              <w:right w:val="single" w:sz="4" w:space="0" w:color="auto"/>
            </w:tcBorders>
            <w:vAlign w:val="center"/>
          </w:tcPr>
          <w:p w:rsidR="00071964" w:rsidRPr="00071964" w:rsidRDefault="00071964" w:rsidP="00071964">
            <w:pPr>
              <w:widowControl w:val="0"/>
              <w:jc w:val="center"/>
              <w:rPr>
                <w:b/>
              </w:rPr>
            </w:pPr>
            <w:r w:rsidRPr="00071964">
              <w:rPr>
                <w:b/>
              </w:rPr>
              <w:t>Кількість</w:t>
            </w:r>
          </w:p>
        </w:tc>
        <w:tc>
          <w:tcPr>
            <w:tcW w:w="2686" w:type="dxa"/>
            <w:tcBorders>
              <w:top w:val="single" w:sz="4" w:space="0" w:color="auto"/>
              <w:left w:val="single" w:sz="4" w:space="0" w:color="auto"/>
              <w:right w:val="single" w:sz="4" w:space="0" w:color="auto"/>
            </w:tcBorders>
            <w:vAlign w:val="center"/>
          </w:tcPr>
          <w:p w:rsidR="00071964" w:rsidRPr="00071964" w:rsidRDefault="00071964" w:rsidP="00071964">
            <w:pPr>
              <w:widowControl w:val="0"/>
              <w:jc w:val="center"/>
              <w:rPr>
                <w:b/>
              </w:rPr>
            </w:pPr>
            <w:r w:rsidRPr="00071964">
              <w:rPr>
                <w:b/>
              </w:rPr>
              <w:t>Власне/орендоване</w:t>
            </w:r>
          </w:p>
          <w:p w:rsidR="00071964" w:rsidRPr="00071964" w:rsidRDefault="00071964" w:rsidP="00071964">
            <w:pPr>
              <w:widowControl w:val="0"/>
              <w:jc w:val="center"/>
              <w:rPr>
                <w:b/>
              </w:rPr>
            </w:pPr>
            <w:r w:rsidRPr="00071964">
              <w:t>(найменування власника)</w:t>
            </w:r>
          </w:p>
        </w:tc>
        <w:tc>
          <w:tcPr>
            <w:tcW w:w="2131" w:type="dxa"/>
            <w:tcBorders>
              <w:top w:val="single" w:sz="4" w:space="0" w:color="auto"/>
              <w:left w:val="single" w:sz="4" w:space="0" w:color="auto"/>
              <w:right w:val="single" w:sz="4" w:space="0" w:color="auto"/>
            </w:tcBorders>
            <w:vAlign w:val="center"/>
          </w:tcPr>
          <w:p w:rsidR="00071964" w:rsidRPr="00071964" w:rsidRDefault="00071964" w:rsidP="00071964">
            <w:pPr>
              <w:widowControl w:val="0"/>
              <w:jc w:val="center"/>
              <w:rPr>
                <w:b/>
              </w:rPr>
            </w:pPr>
            <w:r w:rsidRPr="00071964">
              <w:rPr>
                <w:b/>
              </w:rPr>
              <w:t>Поточне місце знаходження</w:t>
            </w:r>
          </w:p>
        </w:tc>
      </w:tr>
      <w:tr w:rsidR="00071964" w:rsidRPr="00071964" w:rsidTr="00BE22B1">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r w:rsidRPr="00071964">
              <w:t>1…..</w:t>
            </w:r>
          </w:p>
        </w:tc>
        <w:tc>
          <w:tcPr>
            <w:tcW w:w="1550"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p>
        </w:tc>
      </w:tr>
      <w:tr w:rsidR="00071964" w:rsidRPr="00071964" w:rsidTr="00BE22B1">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r w:rsidRPr="00071964">
              <w:t>2……</w:t>
            </w:r>
          </w:p>
        </w:tc>
        <w:tc>
          <w:tcPr>
            <w:tcW w:w="1550"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p>
        </w:tc>
      </w:tr>
      <w:tr w:rsidR="00071964" w:rsidRPr="00071964" w:rsidTr="00BE22B1">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r w:rsidRPr="00071964">
              <w:t>…………</w:t>
            </w:r>
          </w:p>
        </w:tc>
        <w:tc>
          <w:tcPr>
            <w:tcW w:w="1550"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071964" w:rsidRPr="00071964" w:rsidRDefault="00071964" w:rsidP="00071964">
            <w:pPr>
              <w:widowControl w:val="0"/>
            </w:pPr>
          </w:p>
        </w:tc>
      </w:tr>
    </w:tbl>
    <w:p w:rsidR="00071964" w:rsidRPr="00071964" w:rsidRDefault="00071964" w:rsidP="00071964">
      <w:pPr>
        <w:widowControl w:val="0"/>
        <w:jc w:val="center"/>
        <w:rPr>
          <w:b/>
          <w:lang w:val="uk-UA"/>
        </w:rPr>
      </w:pPr>
    </w:p>
    <w:p w:rsidR="00071964" w:rsidRPr="00071964" w:rsidRDefault="00071964" w:rsidP="00071964">
      <w:pPr>
        <w:widowControl w:val="0"/>
        <w:jc w:val="center"/>
        <w:rPr>
          <w:b/>
        </w:rPr>
      </w:pPr>
      <w:r w:rsidRPr="00071964">
        <w:rPr>
          <w:b/>
        </w:rPr>
        <w:t>Довідка про наявність обладнання та матеріально-технічної бази</w:t>
      </w:r>
    </w:p>
    <w:p w:rsidR="00071964" w:rsidRPr="00071964" w:rsidRDefault="00071964" w:rsidP="00071964">
      <w:pPr>
        <w:jc w:val="center"/>
        <w:rPr>
          <w:b/>
          <w:bCs/>
          <w:lang w:val="uk-UA"/>
        </w:rPr>
      </w:pPr>
    </w:p>
    <w:p w:rsidR="00071964" w:rsidRPr="00071964" w:rsidRDefault="00071964" w:rsidP="00071964">
      <w:pPr>
        <w:jc w:val="center"/>
        <w:rPr>
          <w:b/>
          <w:bCs/>
          <w:lang w:val="uk-UA"/>
        </w:rPr>
      </w:pPr>
    </w:p>
    <w:p w:rsidR="00071964" w:rsidRPr="00071964" w:rsidRDefault="00071964" w:rsidP="00071964">
      <w:pPr>
        <w:widowControl w:val="0"/>
        <w:suppressLineNumbers/>
        <w:suppressAutoHyphens/>
        <w:spacing w:before="120"/>
        <w:jc w:val="right"/>
        <w:outlineLvl w:val="0"/>
        <w:rPr>
          <w:b/>
          <w:bCs/>
          <w:lang w:val="uk-UA" w:eastAsia="uk-UA"/>
        </w:rPr>
      </w:pPr>
      <w:r w:rsidRPr="00071964">
        <w:rPr>
          <w:b/>
          <w:bCs/>
          <w:lang w:eastAsia="uk-UA"/>
        </w:rPr>
        <w:t>Форма №</w:t>
      </w:r>
      <w:r w:rsidRPr="00071964">
        <w:rPr>
          <w:b/>
          <w:bCs/>
          <w:lang w:val="uk-UA" w:eastAsia="uk-UA"/>
        </w:rPr>
        <w:t>2</w:t>
      </w:r>
    </w:p>
    <w:p w:rsidR="00071964" w:rsidRPr="00071964" w:rsidRDefault="00071964" w:rsidP="00071964">
      <w:r w:rsidRPr="00071964">
        <w:t>Форма заповнюється Учасником та надається</w:t>
      </w:r>
    </w:p>
    <w:p w:rsidR="00071964" w:rsidRPr="00071964" w:rsidRDefault="00071964" w:rsidP="00071964">
      <w:r w:rsidRPr="00071964">
        <w:t>у складі пропозиції Учасника</w:t>
      </w:r>
    </w:p>
    <w:p w:rsidR="00071964" w:rsidRPr="00071964" w:rsidRDefault="00071964" w:rsidP="00071964">
      <w:pPr>
        <w:widowControl w:val="0"/>
        <w:jc w:val="center"/>
        <w:rPr>
          <w:b/>
          <w:lang w:val="uk-UA"/>
        </w:rPr>
      </w:pPr>
    </w:p>
    <w:p w:rsidR="00071964" w:rsidRPr="00071964" w:rsidRDefault="00071964" w:rsidP="00071964">
      <w:pPr>
        <w:widowControl w:val="0"/>
        <w:jc w:val="center"/>
        <w:rPr>
          <w:b/>
          <w:lang w:val="uk-UA"/>
        </w:rPr>
      </w:pPr>
      <w:r w:rsidRPr="00071964">
        <w:rPr>
          <w:b/>
          <w:lang w:val="uk-UA"/>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071964" w:rsidRPr="00071964" w:rsidTr="00BE22B1">
        <w:trPr>
          <w:trHeight w:val="280"/>
        </w:trPr>
        <w:tc>
          <w:tcPr>
            <w:tcW w:w="6999" w:type="dxa"/>
            <w:shd w:val="clear" w:color="auto" w:fill="auto"/>
          </w:tcPr>
          <w:p w:rsidR="00071964" w:rsidRPr="00071964" w:rsidRDefault="00071964" w:rsidP="00071964">
            <w:pPr>
              <w:rPr>
                <w:bCs/>
                <w:lang w:val="uk-UA"/>
              </w:rPr>
            </w:pPr>
            <w:r w:rsidRPr="00071964">
              <w:rPr>
                <w:bCs/>
                <w:lang w:val="uk-UA"/>
              </w:rPr>
              <w:t>Інформація про працівників</w:t>
            </w:r>
          </w:p>
        </w:tc>
        <w:tc>
          <w:tcPr>
            <w:tcW w:w="2579" w:type="dxa"/>
            <w:shd w:val="clear" w:color="auto" w:fill="auto"/>
          </w:tcPr>
          <w:p w:rsidR="00071964" w:rsidRPr="00071964" w:rsidRDefault="00071964" w:rsidP="00071964">
            <w:pPr>
              <w:jc w:val="center"/>
              <w:rPr>
                <w:bCs/>
                <w:lang w:val="uk-UA"/>
              </w:rPr>
            </w:pPr>
            <w:r w:rsidRPr="00071964">
              <w:rPr>
                <w:bCs/>
                <w:lang w:val="uk-UA"/>
              </w:rPr>
              <w:t>Кількість</w:t>
            </w:r>
          </w:p>
        </w:tc>
      </w:tr>
      <w:tr w:rsidR="00071964" w:rsidRPr="00071964" w:rsidTr="00BE22B1">
        <w:trPr>
          <w:trHeight w:val="562"/>
        </w:trPr>
        <w:tc>
          <w:tcPr>
            <w:tcW w:w="6999" w:type="dxa"/>
            <w:shd w:val="clear" w:color="auto" w:fill="auto"/>
          </w:tcPr>
          <w:p w:rsidR="00071964" w:rsidRPr="00071964" w:rsidRDefault="00071964" w:rsidP="00071964">
            <w:pPr>
              <w:rPr>
                <w:bCs/>
                <w:lang w:val="uk-UA"/>
              </w:rPr>
            </w:pPr>
            <w:r w:rsidRPr="00071964">
              <w:rPr>
                <w:bCs/>
                <w:lang w:val="uk-UA"/>
              </w:rPr>
              <w:t>Чисельність штату підприємства-учасника,</w:t>
            </w:r>
          </w:p>
          <w:p w:rsidR="00071964" w:rsidRPr="00071964" w:rsidRDefault="00071964" w:rsidP="00071964">
            <w:pPr>
              <w:rPr>
                <w:bCs/>
                <w:lang w:val="uk-UA"/>
              </w:rPr>
            </w:pPr>
            <w:r w:rsidRPr="00071964">
              <w:rPr>
                <w:bCs/>
                <w:lang w:val="uk-UA"/>
              </w:rPr>
              <w:t xml:space="preserve"> з них</w:t>
            </w:r>
          </w:p>
        </w:tc>
        <w:tc>
          <w:tcPr>
            <w:tcW w:w="2579" w:type="dxa"/>
            <w:shd w:val="clear" w:color="auto" w:fill="auto"/>
          </w:tcPr>
          <w:p w:rsidR="00071964" w:rsidRPr="00071964" w:rsidRDefault="00071964" w:rsidP="00071964">
            <w:pPr>
              <w:jc w:val="center"/>
              <w:rPr>
                <w:bCs/>
                <w:lang w:val="uk-UA"/>
              </w:rPr>
            </w:pPr>
          </w:p>
        </w:tc>
      </w:tr>
      <w:tr w:rsidR="00071964" w:rsidRPr="00071964" w:rsidTr="00BE22B1">
        <w:trPr>
          <w:trHeight w:val="583"/>
        </w:trPr>
        <w:tc>
          <w:tcPr>
            <w:tcW w:w="6999" w:type="dxa"/>
            <w:shd w:val="clear" w:color="auto" w:fill="auto"/>
          </w:tcPr>
          <w:p w:rsidR="00071964" w:rsidRPr="00071964" w:rsidRDefault="00071964" w:rsidP="00071964">
            <w:pPr>
              <w:rPr>
                <w:bCs/>
                <w:lang w:val="uk-UA"/>
              </w:rPr>
            </w:pPr>
            <w:r w:rsidRPr="00071964">
              <w:rPr>
                <w:bCs/>
                <w:lang w:val="uk-UA"/>
              </w:rPr>
              <w:t xml:space="preserve">адміністративно-управлінський персонал </w:t>
            </w:r>
            <w:r w:rsidRPr="00071964">
              <w:rPr>
                <w:bCs/>
                <w:i/>
                <w:lang w:val="uk-UA"/>
              </w:rPr>
              <w:t>(нижче приводиться перелік посад)</w:t>
            </w:r>
            <w:r w:rsidRPr="00071964">
              <w:rPr>
                <w:bCs/>
                <w:lang w:val="uk-UA"/>
              </w:rPr>
              <w:t>:</w:t>
            </w:r>
          </w:p>
        </w:tc>
        <w:tc>
          <w:tcPr>
            <w:tcW w:w="2579" w:type="dxa"/>
            <w:shd w:val="clear" w:color="auto" w:fill="auto"/>
          </w:tcPr>
          <w:p w:rsidR="00071964" w:rsidRPr="00071964" w:rsidRDefault="00071964" w:rsidP="00071964">
            <w:pPr>
              <w:jc w:val="center"/>
              <w:rPr>
                <w:bCs/>
                <w:lang w:val="uk-UA"/>
              </w:rPr>
            </w:pPr>
          </w:p>
        </w:tc>
      </w:tr>
      <w:tr w:rsidR="00071964" w:rsidRPr="00071964" w:rsidTr="00BE22B1">
        <w:trPr>
          <w:trHeight w:val="280"/>
        </w:trPr>
        <w:tc>
          <w:tcPr>
            <w:tcW w:w="6999" w:type="dxa"/>
            <w:shd w:val="clear" w:color="auto" w:fill="auto"/>
          </w:tcPr>
          <w:p w:rsidR="00071964" w:rsidRPr="00071964" w:rsidRDefault="00071964" w:rsidP="00071964">
            <w:pPr>
              <w:rPr>
                <w:bCs/>
                <w:lang w:val="uk-UA"/>
              </w:rPr>
            </w:pPr>
            <w:r w:rsidRPr="00071964">
              <w:rPr>
                <w:bCs/>
                <w:lang w:val="uk-UA"/>
              </w:rPr>
              <w:t>…..</w:t>
            </w:r>
          </w:p>
        </w:tc>
        <w:tc>
          <w:tcPr>
            <w:tcW w:w="2579" w:type="dxa"/>
            <w:shd w:val="clear" w:color="auto" w:fill="auto"/>
          </w:tcPr>
          <w:p w:rsidR="00071964" w:rsidRPr="00071964" w:rsidRDefault="00071964" w:rsidP="00071964">
            <w:pPr>
              <w:jc w:val="center"/>
              <w:rPr>
                <w:bCs/>
                <w:lang w:val="uk-UA"/>
              </w:rPr>
            </w:pPr>
          </w:p>
        </w:tc>
      </w:tr>
      <w:tr w:rsidR="00071964" w:rsidRPr="00071964" w:rsidTr="00BE22B1">
        <w:trPr>
          <w:trHeight w:val="259"/>
        </w:trPr>
        <w:tc>
          <w:tcPr>
            <w:tcW w:w="6999" w:type="dxa"/>
            <w:shd w:val="clear" w:color="auto" w:fill="auto"/>
          </w:tcPr>
          <w:p w:rsidR="00071964" w:rsidRPr="00071964" w:rsidRDefault="00071964" w:rsidP="00071964">
            <w:pPr>
              <w:rPr>
                <w:bCs/>
                <w:lang w:val="uk-UA"/>
              </w:rPr>
            </w:pPr>
            <w:r w:rsidRPr="00071964">
              <w:rPr>
                <w:bCs/>
                <w:lang w:val="uk-UA"/>
              </w:rPr>
              <w:t>….</w:t>
            </w:r>
          </w:p>
        </w:tc>
        <w:tc>
          <w:tcPr>
            <w:tcW w:w="2579" w:type="dxa"/>
            <w:shd w:val="clear" w:color="auto" w:fill="auto"/>
          </w:tcPr>
          <w:p w:rsidR="00071964" w:rsidRPr="00071964" w:rsidRDefault="00071964" w:rsidP="00071964">
            <w:pPr>
              <w:jc w:val="center"/>
              <w:rPr>
                <w:bCs/>
                <w:lang w:val="uk-UA"/>
              </w:rPr>
            </w:pPr>
          </w:p>
        </w:tc>
      </w:tr>
      <w:tr w:rsidR="00071964" w:rsidRPr="00071964" w:rsidTr="00BE22B1">
        <w:trPr>
          <w:trHeight w:val="280"/>
        </w:trPr>
        <w:tc>
          <w:tcPr>
            <w:tcW w:w="6999" w:type="dxa"/>
            <w:shd w:val="clear" w:color="auto" w:fill="auto"/>
          </w:tcPr>
          <w:p w:rsidR="00071964" w:rsidRPr="00071964" w:rsidRDefault="00071964" w:rsidP="00071964">
            <w:pPr>
              <w:rPr>
                <w:bCs/>
                <w:lang w:val="uk-UA"/>
              </w:rPr>
            </w:pPr>
            <w:r w:rsidRPr="00071964">
              <w:rPr>
                <w:bCs/>
                <w:lang w:val="uk-UA"/>
              </w:rPr>
              <w:t>…</w:t>
            </w:r>
          </w:p>
        </w:tc>
        <w:tc>
          <w:tcPr>
            <w:tcW w:w="2579" w:type="dxa"/>
            <w:shd w:val="clear" w:color="auto" w:fill="auto"/>
          </w:tcPr>
          <w:p w:rsidR="00071964" w:rsidRPr="00071964" w:rsidRDefault="00071964" w:rsidP="00071964">
            <w:pPr>
              <w:jc w:val="center"/>
              <w:rPr>
                <w:bCs/>
                <w:lang w:val="uk-UA"/>
              </w:rPr>
            </w:pPr>
          </w:p>
        </w:tc>
      </w:tr>
      <w:tr w:rsidR="00071964" w:rsidRPr="00071964" w:rsidTr="00BE22B1">
        <w:trPr>
          <w:trHeight w:val="583"/>
        </w:trPr>
        <w:tc>
          <w:tcPr>
            <w:tcW w:w="6999" w:type="dxa"/>
            <w:shd w:val="clear" w:color="auto" w:fill="auto"/>
          </w:tcPr>
          <w:p w:rsidR="00071964" w:rsidRPr="00071964" w:rsidRDefault="00071964" w:rsidP="00071964">
            <w:pPr>
              <w:rPr>
                <w:bCs/>
                <w:lang w:val="uk-UA"/>
              </w:rPr>
            </w:pPr>
            <w:r w:rsidRPr="00071964">
              <w:rPr>
                <w:bCs/>
                <w:lang w:val="uk-UA"/>
              </w:rPr>
              <w:t xml:space="preserve">виробничий персонал </w:t>
            </w:r>
            <w:r w:rsidRPr="00071964">
              <w:rPr>
                <w:bCs/>
                <w:i/>
                <w:lang w:val="uk-UA"/>
              </w:rPr>
              <w:t>(нижче приводиться перелік посад/професій)</w:t>
            </w:r>
            <w:r w:rsidRPr="00071964">
              <w:rPr>
                <w:bCs/>
                <w:lang w:val="uk-UA"/>
              </w:rPr>
              <w:t>:</w:t>
            </w:r>
          </w:p>
        </w:tc>
        <w:tc>
          <w:tcPr>
            <w:tcW w:w="2579" w:type="dxa"/>
            <w:shd w:val="clear" w:color="auto" w:fill="auto"/>
          </w:tcPr>
          <w:p w:rsidR="00071964" w:rsidRPr="00071964" w:rsidRDefault="00071964" w:rsidP="00071964">
            <w:pPr>
              <w:jc w:val="center"/>
              <w:rPr>
                <w:bCs/>
                <w:lang w:val="uk-UA"/>
              </w:rPr>
            </w:pPr>
          </w:p>
        </w:tc>
      </w:tr>
      <w:tr w:rsidR="00071964" w:rsidRPr="00071964" w:rsidTr="00BE22B1">
        <w:trPr>
          <w:trHeight w:val="280"/>
        </w:trPr>
        <w:tc>
          <w:tcPr>
            <w:tcW w:w="6999" w:type="dxa"/>
            <w:shd w:val="clear" w:color="auto" w:fill="auto"/>
          </w:tcPr>
          <w:p w:rsidR="00071964" w:rsidRPr="00071964" w:rsidRDefault="00071964" w:rsidP="00071964">
            <w:pPr>
              <w:rPr>
                <w:bCs/>
                <w:lang w:val="uk-UA"/>
              </w:rPr>
            </w:pPr>
            <w:r w:rsidRPr="00071964">
              <w:rPr>
                <w:bCs/>
                <w:lang w:val="uk-UA"/>
              </w:rPr>
              <w:t>…</w:t>
            </w:r>
          </w:p>
        </w:tc>
        <w:tc>
          <w:tcPr>
            <w:tcW w:w="2579" w:type="dxa"/>
            <w:shd w:val="clear" w:color="auto" w:fill="auto"/>
          </w:tcPr>
          <w:p w:rsidR="00071964" w:rsidRPr="00071964" w:rsidRDefault="00071964" w:rsidP="00071964">
            <w:pPr>
              <w:jc w:val="center"/>
              <w:rPr>
                <w:bCs/>
                <w:lang w:val="uk-UA"/>
              </w:rPr>
            </w:pPr>
          </w:p>
        </w:tc>
      </w:tr>
      <w:tr w:rsidR="00071964" w:rsidRPr="00071964" w:rsidTr="00BE22B1">
        <w:trPr>
          <w:trHeight w:val="259"/>
        </w:trPr>
        <w:tc>
          <w:tcPr>
            <w:tcW w:w="6999" w:type="dxa"/>
            <w:shd w:val="clear" w:color="auto" w:fill="auto"/>
          </w:tcPr>
          <w:p w:rsidR="00071964" w:rsidRPr="00071964" w:rsidRDefault="00071964" w:rsidP="00071964">
            <w:pPr>
              <w:rPr>
                <w:bCs/>
                <w:lang w:val="uk-UA"/>
              </w:rPr>
            </w:pPr>
            <w:r w:rsidRPr="00071964">
              <w:rPr>
                <w:bCs/>
                <w:lang w:val="uk-UA"/>
              </w:rPr>
              <w:t>…</w:t>
            </w:r>
          </w:p>
        </w:tc>
        <w:tc>
          <w:tcPr>
            <w:tcW w:w="2579" w:type="dxa"/>
            <w:shd w:val="clear" w:color="auto" w:fill="auto"/>
          </w:tcPr>
          <w:p w:rsidR="00071964" w:rsidRPr="00071964" w:rsidRDefault="00071964" w:rsidP="00071964">
            <w:pPr>
              <w:jc w:val="center"/>
              <w:rPr>
                <w:bCs/>
                <w:lang w:val="uk-UA"/>
              </w:rPr>
            </w:pPr>
          </w:p>
        </w:tc>
      </w:tr>
      <w:tr w:rsidR="00071964" w:rsidRPr="00071964" w:rsidTr="00BE22B1">
        <w:trPr>
          <w:trHeight w:val="302"/>
        </w:trPr>
        <w:tc>
          <w:tcPr>
            <w:tcW w:w="6999" w:type="dxa"/>
            <w:shd w:val="clear" w:color="auto" w:fill="auto"/>
          </w:tcPr>
          <w:p w:rsidR="00071964" w:rsidRPr="00071964" w:rsidRDefault="00071964" w:rsidP="00071964">
            <w:pPr>
              <w:rPr>
                <w:bCs/>
                <w:lang w:val="uk-UA"/>
              </w:rPr>
            </w:pPr>
            <w:r w:rsidRPr="00071964">
              <w:rPr>
                <w:bCs/>
                <w:lang w:val="uk-UA"/>
              </w:rPr>
              <w:t>…</w:t>
            </w:r>
          </w:p>
        </w:tc>
        <w:tc>
          <w:tcPr>
            <w:tcW w:w="2579" w:type="dxa"/>
            <w:shd w:val="clear" w:color="auto" w:fill="auto"/>
          </w:tcPr>
          <w:p w:rsidR="00071964" w:rsidRPr="00071964" w:rsidRDefault="00071964" w:rsidP="00071964">
            <w:pPr>
              <w:jc w:val="center"/>
              <w:rPr>
                <w:bCs/>
                <w:lang w:val="uk-UA"/>
              </w:rPr>
            </w:pPr>
          </w:p>
        </w:tc>
      </w:tr>
    </w:tbl>
    <w:p w:rsidR="00071964" w:rsidRPr="00071964" w:rsidRDefault="00071964" w:rsidP="00071964">
      <w:pPr>
        <w:widowControl w:val="0"/>
        <w:jc w:val="center"/>
        <w:rPr>
          <w:b/>
          <w:lang w:val="uk-UA"/>
        </w:rPr>
      </w:pPr>
    </w:p>
    <w:p w:rsidR="00071964" w:rsidRPr="00071964" w:rsidRDefault="00071964" w:rsidP="00071964">
      <w:pPr>
        <w:spacing w:after="200" w:line="276" w:lineRule="auto"/>
        <w:rPr>
          <w:b/>
          <w:lang w:val="uk-UA"/>
        </w:rPr>
      </w:pPr>
      <w:r w:rsidRPr="00071964">
        <w:rPr>
          <w:b/>
          <w:lang w:val="uk-UA"/>
        </w:rPr>
        <w:br w:type="page"/>
      </w:r>
    </w:p>
    <w:p w:rsidR="00071964" w:rsidRPr="00071964" w:rsidRDefault="00071964" w:rsidP="00071964">
      <w:pPr>
        <w:tabs>
          <w:tab w:val="left" w:pos="142"/>
        </w:tabs>
        <w:jc w:val="right"/>
        <w:rPr>
          <w:b/>
          <w:bCs/>
          <w:lang w:val="uk-UA"/>
        </w:rPr>
      </w:pPr>
      <w:r w:rsidRPr="00071964">
        <w:rPr>
          <w:b/>
          <w:bCs/>
          <w:lang w:val="uk-UA"/>
        </w:rPr>
        <w:lastRenderedPageBreak/>
        <w:t>ДОДАТОК №2                                                                                                                                        до тендерної документації</w:t>
      </w:r>
    </w:p>
    <w:p w:rsidR="00071964" w:rsidRPr="00071964" w:rsidRDefault="00071964" w:rsidP="00071964">
      <w:pPr>
        <w:tabs>
          <w:tab w:val="left" w:pos="142"/>
        </w:tabs>
        <w:jc w:val="right"/>
        <w:rPr>
          <w:b/>
          <w:bCs/>
          <w:lang w:val="uk-UA"/>
        </w:rPr>
      </w:pPr>
    </w:p>
    <w:p w:rsidR="00071964" w:rsidRPr="00071964" w:rsidRDefault="00071964" w:rsidP="00071964">
      <w:pPr>
        <w:suppressAutoHyphens/>
        <w:ind w:firstLine="360"/>
        <w:jc w:val="center"/>
        <w:rPr>
          <w:b/>
          <w:bCs/>
          <w:sz w:val="28"/>
          <w:szCs w:val="28"/>
          <w:lang w:val="uk-UA" w:eastAsia="ar-SA"/>
        </w:rPr>
      </w:pPr>
      <w:r w:rsidRPr="00071964">
        <w:rPr>
          <w:b/>
          <w:bCs/>
          <w:sz w:val="28"/>
          <w:szCs w:val="28"/>
          <w:lang w:val="uk-UA" w:eastAsia="ar-SA"/>
        </w:rPr>
        <w:t>Інформація про необхідні технічні, якісні та кількісні характеристики предмета закупівлі</w:t>
      </w:r>
    </w:p>
    <w:p w:rsidR="00071964" w:rsidRPr="00071964" w:rsidRDefault="00071964" w:rsidP="00071964">
      <w:pPr>
        <w:suppressAutoHyphens/>
        <w:ind w:firstLine="360"/>
        <w:jc w:val="center"/>
        <w:rPr>
          <w:bCs/>
          <w:i/>
          <w:lang w:val="uk-UA" w:eastAsia="ar-SA"/>
        </w:rPr>
      </w:pPr>
      <w:r w:rsidRPr="00071964">
        <w:rPr>
          <w:bCs/>
          <w:i/>
          <w:lang w:val="uk-UA" w:eastAsia="ar-SA"/>
        </w:rPr>
        <w:t>(Інвестиційна програма АТ «ВІННИЦЯОБЛЕНЕРГО» 202</w:t>
      </w:r>
      <w:r w:rsidRPr="00071964">
        <w:rPr>
          <w:bCs/>
          <w:i/>
          <w:lang w:eastAsia="ar-SA"/>
        </w:rPr>
        <w:t>4</w:t>
      </w:r>
      <w:r w:rsidRPr="00071964">
        <w:rPr>
          <w:bCs/>
          <w:i/>
          <w:lang w:val="uk-UA" w:eastAsia="ar-SA"/>
        </w:rPr>
        <w:t xml:space="preserve"> р. –     розділ ІV.                 п. ІV.3.2.1(ПРОЕКТ))</w:t>
      </w:r>
    </w:p>
    <w:p w:rsidR="00071964" w:rsidRPr="00071964" w:rsidRDefault="00071964" w:rsidP="00071964">
      <w:pPr>
        <w:suppressAutoHyphens/>
        <w:jc w:val="center"/>
      </w:pPr>
      <w:r w:rsidRPr="00071964">
        <w:t>Перелік матеріалів для впровадженння системи кібербезпеки підприємства</w:t>
      </w:r>
    </w:p>
    <w:tbl>
      <w:tblPr>
        <w:tblW w:w="10065" w:type="dxa"/>
        <w:tblInd w:w="-294" w:type="dxa"/>
        <w:tblLayout w:type="fixed"/>
        <w:tblLook w:val="04A0" w:firstRow="1" w:lastRow="0" w:firstColumn="1" w:lastColumn="0" w:noHBand="0" w:noVBand="1"/>
      </w:tblPr>
      <w:tblGrid>
        <w:gridCol w:w="736"/>
        <w:gridCol w:w="7759"/>
        <w:gridCol w:w="862"/>
        <w:gridCol w:w="708"/>
      </w:tblGrid>
      <w:tr w:rsidR="00071964" w:rsidRPr="00071964" w:rsidTr="00BE22B1">
        <w:trPr>
          <w:trHeight w:val="477"/>
        </w:trPr>
        <w:tc>
          <w:tcPr>
            <w:tcW w:w="736"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b/>
                <w:lang w:val="uk-UA"/>
              </w:rPr>
            </w:pPr>
            <w:r w:rsidRPr="00071964">
              <w:rPr>
                <w:rFonts w:ascii="Liberation Serif" w:hAnsi="Liberation Serif" w:cs="Liberation Serif;Times New Roma"/>
                <w:b/>
                <w:lang w:val="uk-UA"/>
              </w:rPr>
              <w:t>№</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b/>
                <w:lang w:val="uk-UA"/>
              </w:rPr>
            </w:pPr>
            <w:r w:rsidRPr="00071964">
              <w:rPr>
                <w:rFonts w:ascii="Liberation Serif" w:hAnsi="Liberation Serif" w:cs="Liberation Serif;Times New Roma"/>
                <w:b/>
                <w:lang w:val="uk-UA"/>
              </w:rPr>
              <w:t>Найменування</w:t>
            </w:r>
          </w:p>
        </w:tc>
        <w:tc>
          <w:tcPr>
            <w:tcW w:w="862"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sz w:val="22"/>
                <w:szCs w:val="22"/>
                <w:lang w:val="en-US" w:eastAsia="en-US"/>
              </w:rPr>
            </w:pPr>
            <w:r w:rsidRPr="00071964">
              <w:rPr>
                <w:rFonts w:ascii="Liberation Serif" w:hAnsi="Liberation Serif" w:cs="Liberation Serif;Times New Roma"/>
                <w:b/>
                <w:lang w:val="uk-UA"/>
              </w:rPr>
              <w:t>Од. вим.</w:t>
            </w:r>
          </w:p>
        </w:tc>
        <w:tc>
          <w:tcPr>
            <w:tcW w:w="708"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sz w:val="22"/>
                <w:szCs w:val="22"/>
                <w:lang w:val="en-US" w:eastAsia="en-US"/>
              </w:rPr>
            </w:pPr>
            <w:r w:rsidRPr="00071964">
              <w:rPr>
                <w:rFonts w:ascii="Liberation Serif" w:hAnsi="Liberation Serif" w:cs="Liberation Serif;Times New Roma"/>
                <w:b/>
                <w:lang w:val="uk-UA"/>
              </w:rPr>
              <w:t>К-сть</w:t>
            </w:r>
          </w:p>
        </w:tc>
      </w:tr>
      <w:tr w:rsidR="00071964" w:rsidRPr="00071964" w:rsidTr="00BE22B1">
        <w:trPr>
          <w:trHeight w:val="558"/>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1</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r w:rsidRPr="00071964">
              <w:rPr>
                <w:rFonts w:ascii="Liberation Serif" w:hAnsi="Liberation Serif"/>
                <w:sz w:val="22"/>
                <w:szCs w:val="22"/>
                <w:lang w:val="uk-UA" w:eastAsia="en-US"/>
              </w:rPr>
              <w:t>Програмна продукція ESET PROTECT Entry з локальним управлінням. На 1 рік. Для захисту 1600 об'єктів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1</w:t>
            </w:r>
          </w:p>
        </w:tc>
      </w:tr>
      <w:tr w:rsidR="00071964" w:rsidRPr="00071964" w:rsidTr="00BE22B1">
        <w:trPr>
          <w:trHeight w:val="697"/>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2</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r w:rsidRPr="00071964">
              <w:rPr>
                <w:rFonts w:ascii="Liberation Serif" w:hAnsi="Liberation Serif"/>
                <w:sz w:val="22"/>
                <w:szCs w:val="22"/>
                <w:lang w:val="en-US" w:eastAsia="en-US"/>
              </w:rPr>
              <w:t xml:space="preserve">Програмна продукція ESET Enterprise Inspector. </w:t>
            </w:r>
            <w:r w:rsidRPr="00071964">
              <w:rPr>
                <w:rFonts w:ascii="Liberation Serif" w:hAnsi="Liberation Serif"/>
                <w:sz w:val="22"/>
                <w:szCs w:val="22"/>
                <w:lang w:eastAsia="en-US"/>
              </w:rPr>
              <w:t>На 1 рік. Для захисту 600 об'єктів</w:t>
            </w:r>
            <w:r w:rsidRPr="00071964">
              <w:rPr>
                <w:rFonts w:ascii="Liberation Serif" w:hAnsi="Liberation Serif"/>
                <w:sz w:val="22"/>
                <w:szCs w:val="22"/>
                <w:lang w:val="uk-UA" w:eastAsia="en-US"/>
              </w:rPr>
              <w:t xml:space="preserve"> (або аналог)</w:t>
            </w:r>
            <w:r w:rsidRPr="00071964">
              <w:rPr>
                <w:rFonts w:ascii="Liberation Serif" w:hAnsi="Liberation Serif"/>
                <w:sz w:val="22"/>
                <w:szCs w:val="22"/>
                <w:lang w:eastAsia="en-US"/>
              </w:rPr>
              <w:t>.</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1</w:t>
            </w:r>
          </w:p>
        </w:tc>
      </w:tr>
      <w:tr w:rsidR="00071964" w:rsidRPr="00071964" w:rsidTr="00BE22B1">
        <w:trPr>
          <w:trHeight w:val="565"/>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3</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FortiAnalyzer-VM IOC and Outbreak Detection Service 1 Year FortiGuard IOC and Outbreak Detection Service for FAZVM Perpetual (1-26 GB/Day of Logs)</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1</w:t>
            </w:r>
          </w:p>
        </w:tc>
      </w:tr>
      <w:tr w:rsidR="00071964" w:rsidRPr="00071964" w:rsidTr="00BE22B1">
        <w:trPr>
          <w:trHeight w:val="559"/>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4</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FortiAnalyzer-VM Support 1 Year FortiCare Premium Support (for 1-26 GB/Day of Logs)</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1</w:t>
            </w:r>
          </w:p>
        </w:tc>
      </w:tr>
      <w:tr w:rsidR="00071964" w:rsidRPr="00071964" w:rsidTr="00BE22B1">
        <w:trPr>
          <w:trHeight w:val="559"/>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5</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FortiGate-100E 1 Year Enterprise Protection (IPS, Advanced Malware Protection, Application Control, URL, DNS&amp; Video Filtering, Antispam, Security Rating, IoT Detection, Industrial Security, FortiConverter Svc, and FortiCarePremium)</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2</w:t>
            </w:r>
          </w:p>
        </w:tc>
      </w:tr>
      <w:tr w:rsidR="00071964" w:rsidRPr="00071964" w:rsidTr="00BE22B1">
        <w:trPr>
          <w:trHeight w:val="559"/>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6</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FortiGate-100F 1 Year Enterprise Protection (IPS, Advanced Malware Protection, Application Control, URL, DNS &amp; Video Filtering, Antispam, Security Rating, IoT Detection, Industrial Security, FortiConverter Svc, and FortiCare Premium)</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4</w:t>
            </w:r>
          </w:p>
        </w:tc>
      </w:tr>
      <w:tr w:rsidR="00071964" w:rsidRPr="00071964" w:rsidTr="00BE22B1">
        <w:trPr>
          <w:trHeight w:val="559"/>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7</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FortiGate-200F 1 Year Enterprise Protection (IPS, Advanced Malware Protection, Application Control, URL, DNS &amp; Video Filtering, Antispam, Security Rating, IoT Detection, Industrial Security, FortiConverter Svc, and FortiCare Premium)</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4</w:t>
            </w:r>
          </w:p>
        </w:tc>
      </w:tr>
      <w:tr w:rsidR="00071964" w:rsidRPr="00071964" w:rsidTr="00BE22B1">
        <w:trPr>
          <w:trHeight w:val="559"/>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8</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FortiGate-60F 1 Year Unified Threat Protection (UTP) (IPS, Advanced MalwareProtection, Application Control, URL, DNS &amp; Video Filtering, Antispam Service, and FortiCare Premium)</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58</w:t>
            </w:r>
          </w:p>
        </w:tc>
      </w:tr>
      <w:tr w:rsidR="00071964" w:rsidRPr="00071964" w:rsidTr="00BE22B1">
        <w:trPr>
          <w:trHeight w:val="559"/>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9</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FortiGate-80F 1 Year Unified Threat Protection (UTP) (IPS, Advanced Malware Protection, Application Control, URL, DNS &amp; Video Filtering, Antispam Service, and FortiCare Premium)</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2</w:t>
            </w:r>
          </w:p>
        </w:tc>
      </w:tr>
      <w:tr w:rsidR="00071964" w:rsidRPr="00071964" w:rsidTr="00BE22B1">
        <w:trPr>
          <w:trHeight w:val="559"/>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10</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FG-100F FortiGate-100F 22 x GE RJ45 ports (including 2 x WAN ports, 1 x DMZ port, 1 x Mgmt port, 2 x HA ports, 16 x switch ports with 4 SFP port shared media), 4 SFP ports,2x 10G SFP+ FortiLinks, dual power supplies</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3</w:t>
            </w:r>
          </w:p>
        </w:tc>
      </w:tr>
      <w:tr w:rsidR="00071964" w:rsidRPr="00071964" w:rsidTr="00BE22B1">
        <w:trPr>
          <w:trHeight w:val="559"/>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11</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FortiGate-200F 18 x GE RJ45 (including 1 xMGMT port, 1 X HA port, 16 x switch ports), 8 x GE SFP slots, 4 x 10GE SFP+ slots, NP6XLite and CP9 hardware accelerated</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1</w:t>
            </w:r>
          </w:p>
        </w:tc>
      </w:tr>
      <w:tr w:rsidR="00071964" w:rsidRPr="00071964" w:rsidTr="00BE22B1">
        <w:trPr>
          <w:trHeight w:val="559"/>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12</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Комутатор FS-108F Layer 2 FortiGate switch controller compatible switch with 8 x</w:t>
            </w:r>
            <w:r w:rsidRPr="00071964">
              <w:rPr>
                <w:rFonts w:ascii="Liberation Serif" w:hAnsi="Liberation Serif"/>
                <w:sz w:val="22"/>
                <w:szCs w:val="22"/>
                <w:lang w:val="uk-UA" w:eastAsia="en-US"/>
              </w:rPr>
              <w:t xml:space="preserve"> </w:t>
            </w:r>
            <w:r w:rsidRPr="00071964">
              <w:rPr>
                <w:rFonts w:ascii="Liberation Serif" w:hAnsi="Liberation Serif"/>
                <w:sz w:val="22"/>
                <w:szCs w:val="22"/>
                <w:lang w:val="en-US" w:eastAsia="en-US"/>
              </w:rPr>
              <w:t xml:space="preserve"> GE RJ45 ports, 2 x GE SFP, Fanless line AC and PSE dual powered</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27</w:t>
            </w:r>
          </w:p>
        </w:tc>
      </w:tr>
      <w:tr w:rsidR="00071964" w:rsidRPr="00071964" w:rsidTr="00BE22B1">
        <w:trPr>
          <w:trHeight w:val="553"/>
        </w:trPr>
        <w:tc>
          <w:tcPr>
            <w:tcW w:w="736"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t>13</w:t>
            </w:r>
          </w:p>
        </w:tc>
        <w:tc>
          <w:tcPr>
            <w:tcW w:w="7759" w:type="dxa"/>
            <w:tcBorders>
              <w:top w:val="single" w:sz="4" w:space="0" w:color="000000"/>
              <w:left w:val="single" w:sz="4" w:space="0" w:color="000000"/>
              <w:bottom w:val="single" w:sz="4" w:space="0" w:color="000000"/>
            </w:tcBorders>
            <w:vAlign w:val="center"/>
          </w:tcPr>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uk-UA" w:eastAsia="en-US"/>
              </w:rPr>
            </w:pPr>
            <w:r w:rsidRPr="00071964">
              <w:rPr>
                <w:rFonts w:ascii="Liberation Serif" w:hAnsi="Liberation Serif"/>
                <w:sz w:val="22"/>
                <w:szCs w:val="22"/>
                <w:lang w:val="en-US" w:eastAsia="en-US"/>
              </w:rPr>
              <w:t>Підтримка FortiSwitch-108F 1 Year FortiCare Premium Support FC-10-F108N-</w:t>
            </w:r>
            <w:r w:rsidRPr="00071964">
              <w:rPr>
                <w:rFonts w:ascii="Liberation Serif" w:hAnsi="Liberation Serif"/>
                <w:sz w:val="22"/>
                <w:szCs w:val="22"/>
                <w:lang w:val="en-US" w:eastAsia="en-US"/>
              </w:rPr>
              <w:lastRenderedPageBreak/>
              <w:t>247-02-12</w:t>
            </w:r>
            <w:r w:rsidRPr="00071964">
              <w:rPr>
                <w:rFonts w:ascii="Liberation Serif" w:hAnsi="Liberation Serif"/>
                <w:sz w:val="22"/>
                <w:szCs w:val="22"/>
                <w:lang w:val="uk-UA" w:eastAsia="en-US"/>
              </w:rPr>
              <w:t xml:space="preserve"> (або аналог).</w:t>
            </w:r>
          </w:p>
        </w:tc>
        <w:tc>
          <w:tcPr>
            <w:tcW w:w="862" w:type="dxa"/>
            <w:tcBorders>
              <w:left w:val="single" w:sz="4" w:space="0" w:color="000000"/>
              <w:bottom w:val="single" w:sz="4" w:space="0" w:color="000000"/>
            </w:tcBorders>
            <w:vAlign w:val="center"/>
          </w:tcPr>
          <w:p w:rsidR="00071964" w:rsidRPr="00071964" w:rsidRDefault="00071964" w:rsidP="00071964">
            <w:pPr>
              <w:widowControl w:val="0"/>
              <w:spacing w:after="160" w:line="254" w:lineRule="auto"/>
              <w:jc w:val="center"/>
              <w:rPr>
                <w:rFonts w:ascii="Liberation Serif" w:hAnsi="Liberation Serif" w:cs="Liberation Serif;Times New Roma"/>
                <w:lang w:val="uk-UA"/>
              </w:rPr>
            </w:pPr>
            <w:r w:rsidRPr="00071964">
              <w:rPr>
                <w:rFonts w:ascii="Liberation Serif" w:hAnsi="Liberation Serif" w:cs="Liberation Serif;Times New Roma"/>
                <w:lang w:val="uk-UA"/>
              </w:rPr>
              <w:lastRenderedPageBreak/>
              <w:t>шт.</w:t>
            </w:r>
          </w:p>
        </w:tc>
        <w:tc>
          <w:tcPr>
            <w:tcW w:w="708" w:type="dxa"/>
            <w:tcBorders>
              <w:left w:val="single" w:sz="4" w:space="0" w:color="000000"/>
              <w:bottom w:val="single" w:sz="4" w:space="0" w:color="000000"/>
              <w:right w:val="single" w:sz="4" w:space="0" w:color="000000"/>
            </w:tcBorders>
            <w:vAlign w:val="center"/>
          </w:tcPr>
          <w:p w:rsidR="00071964" w:rsidRPr="00071964" w:rsidRDefault="00071964" w:rsidP="00071964">
            <w:pPr>
              <w:widowControl w:val="0"/>
              <w:snapToGrid w:val="0"/>
              <w:spacing w:after="160" w:line="254" w:lineRule="auto"/>
              <w:jc w:val="center"/>
              <w:rPr>
                <w:rFonts w:ascii="Liberation Serif" w:hAnsi="Liberation Serif"/>
                <w:lang w:val="uk-UA"/>
              </w:rPr>
            </w:pPr>
            <w:r w:rsidRPr="00071964">
              <w:rPr>
                <w:rFonts w:ascii="Liberation Serif" w:hAnsi="Liberation Serif"/>
                <w:lang w:val="uk-UA"/>
              </w:rPr>
              <w:t>27</w:t>
            </w:r>
          </w:p>
        </w:tc>
      </w:tr>
    </w:tbl>
    <w:p w:rsidR="00071964" w:rsidRPr="00071964" w:rsidRDefault="00071964" w:rsidP="00071964">
      <w:pPr>
        <w:suppressAutoHyphens/>
        <w:spacing w:line="276" w:lineRule="auto"/>
        <w:jc w:val="both"/>
        <w:rPr>
          <w:lang w:val="uk-UA" w:eastAsia="zh-CN"/>
        </w:rPr>
      </w:pPr>
    </w:p>
    <w:p w:rsidR="00071964" w:rsidRPr="00071964" w:rsidRDefault="00071964" w:rsidP="00071964">
      <w:pPr>
        <w:widowControl w:val="0"/>
        <w:numPr>
          <w:ilvl w:val="0"/>
          <w:numId w:val="8"/>
        </w:numPr>
        <w:tabs>
          <w:tab w:val="left" w:pos="0"/>
        </w:tabs>
        <w:suppressAutoHyphens/>
        <w:autoSpaceDE w:val="0"/>
        <w:autoSpaceDN w:val="0"/>
        <w:spacing w:after="160" w:line="252" w:lineRule="auto"/>
        <w:rPr>
          <w:lang w:val="uk-UA" w:eastAsia="en-US"/>
        </w:rPr>
      </w:pPr>
      <w:r w:rsidRPr="00071964">
        <w:rPr>
          <w:lang w:val="uk-UA" w:eastAsia="en-US"/>
        </w:rPr>
        <w:t>Програмна продукція ESET PROTECT Entry з локальним управлінням. На 1 рік. Для захисту 1600 об'єктів.</w:t>
      </w:r>
    </w:p>
    <w:p w:rsidR="00071964" w:rsidRPr="00071964" w:rsidRDefault="00071964" w:rsidP="00071964">
      <w:pPr>
        <w:widowControl w:val="0"/>
        <w:tabs>
          <w:tab w:val="left" w:pos="0"/>
        </w:tabs>
        <w:suppressAutoHyphens/>
        <w:spacing w:after="160" w:line="252" w:lineRule="auto"/>
        <w:ind w:left="720"/>
        <w:rPr>
          <w:lang w:val="uk-UA" w:eastAsia="en-US"/>
        </w:rPr>
      </w:pPr>
      <w:r w:rsidRPr="00071964">
        <w:rPr>
          <w:lang w:val="uk-UA" w:eastAsia="en-US"/>
        </w:rPr>
        <w:t xml:space="preserve">Програмний продукт - антивірусне програмне забезпечення «продовження діючої ліцензії ESET PROTECT Entry з локальним управлінням ESET Endpoint Protection Advanced » (або еквівалент), </w:t>
      </w:r>
      <w:bookmarkStart w:id="1" w:name="_Hlk125446367"/>
      <w:r w:rsidRPr="00071964">
        <w:rPr>
          <w:lang w:val="uk-UA" w:eastAsia="en-US"/>
        </w:rPr>
        <w:t>має відповідати наступним вимогам</w:t>
      </w:r>
      <w:bookmarkEnd w:id="1"/>
      <w:r w:rsidRPr="00071964">
        <w:rPr>
          <w:lang w:val="uk-UA" w:eastAsia="en-US"/>
        </w:rPr>
        <w:t>:</w:t>
      </w:r>
    </w:p>
    <w:tbl>
      <w:tblPr>
        <w:tblpPr w:leftFromText="180" w:rightFromText="180" w:vertAnchor="text" w:tblpX="108" w:tblpY="1"/>
        <w:tblW w:w="5092" w:type="pct"/>
        <w:tblLayout w:type="fixed"/>
        <w:tblLook w:val="00A0" w:firstRow="1" w:lastRow="0" w:firstColumn="1" w:lastColumn="0" w:noHBand="0" w:noVBand="0"/>
      </w:tblPr>
      <w:tblGrid>
        <w:gridCol w:w="559"/>
        <w:gridCol w:w="1750"/>
        <w:gridCol w:w="7496"/>
      </w:tblGrid>
      <w:tr w:rsidR="00071964" w:rsidRPr="00071964" w:rsidTr="00BE22B1">
        <w:trPr>
          <w:trHeight w:val="20"/>
          <w:tblHeader/>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Вимога</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Параметри</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Експертні висновки</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експертного висновку Державної служби спеціального зв'язку та захисту інформації України на компонети, що входять до складу програмного продукту такі як ESET Endpoint Security (або аналог) ESET Server Security (або аналог).</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2.</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Технічна підтримка</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української служби технічної підтримки, яка працює в режимі 24х7х365.</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3.</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Інтерфейс</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Інтерфейс та документація до продукту українською та англійською мовами.</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4.</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Підтримка ОС</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Microsoft Windows 10/8.1/8/ 32 та 64 розрядні;</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Microsoft Windows Server 2008R2 (x86 та x64);</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Microsoft Windows Server 2012;</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Microsoft Windows Server 2016;</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Microsoft Windows Server 2019;</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Linux версії 2.5.x та вище;</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FreeBSD версії 6.x та вище.</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5.</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Елементи захисту</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Надання захисту від: шкідливих програм, троянського ПЗ, клавіатурних шпіонів, рекламного ПЗ,  фішингу, шпигунського ПЗ, руткітів,  скриптів, потенційного небажаного та небезпечного ПЗ, мережевих атак та спаму.</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Захист від експлойтів який забезпечує захист від загроз здатних використовувати уразливості Java, Flash та інших додатків.</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Захист від ботнетів, технологія яка забезпечує захист від загроз типу </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"ботнет".</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Захист уразливостей мережевого протоколу що покращує виявлення загроз, які використовують недоліки мережевих протоколів SMB, RPC, RDP.</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Використання евристичних технологій під час сканування  та забезпечення захисту в режимі реального часу.</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Модуль захисту документів.</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сканування файлів під час запуску системи.</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Сканування комп'ютера у неактивному стані.</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6</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Додаткові рівні захисту</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персонального брандмауера, який містить в собі майстер для створення правил брандмауера та редактор зон та правил.</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модуль захисту від спаму з можливістю інтеграції до поштового клієнту. Можливість використовувати білі та чорні списки як користувальницькі, так і глобальні, інформація до яких надходить з серверів оновлення.</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7</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Додаткові налаштування параметрів роботи</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8</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Захист змінних носіїв</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Автоматична антивірусна перевірка змінних носіїв. Контроль змінних носіїв з можливістю створення правил за типом пристрою, діями, виробником, моделлю та серійним номером пристрою.</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9</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Контроль периферійних пристроїв</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інструменту, який зможе здійснювати контроль підключення до робочої станції периферійних пристроїв шляхом створення правил доступу за типом пристрою, за рівнем доступу, за виробником, моделлю або серійним номером пристрою. Правила можуть створюватись як для всіх, так і для окремих користувачів або груп Windows.</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10</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Оновлення баз</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Регламентне оновлення вірусних баз не менше 4 разів за добу (в тому числі відповідно до вимог наказу Адміністрації Держспецзв’язку від 26.03.2007 № 45, зареєстрованого в Міністерстві юстиції України 10.04.2007 за № 320/13587).</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отримання оновлення клієнтів з локального дзеркала на сервері.</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Можливість створення дзеркала оновлень засобами ПЗ. </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отримання оновлення вірусних баз з загальної мережевої папки або з носія інформації.</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Відкат оновлень з можливість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мобільним співробітникам отримати оновлення з серверів виробника он-лайн у разі перебування поза корпоративною мережею.</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11</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Взаємодія з ОС</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Наявність механізму контролю за актуальністю оновлень операційної системи. </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 </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12</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Планувальник </w:t>
            </w:r>
            <w:r w:rsidRPr="00071964">
              <w:rPr>
                <w:lang w:val="uk-UA" w:eastAsia="en-US"/>
              </w:rPr>
              <w:lastRenderedPageBreak/>
              <w:t>задач</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 xml:space="preserve">Наявність планувальника завдань, який дасть можливість створювати заплановані завдання, серед яких: запуск зовнішньої програми, </w:t>
            </w:r>
            <w:r w:rsidRPr="00071964">
              <w:rPr>
                <w:lang w:val="uk-UA" w:eastAsia="en-US"/>
              </w:rPr>
              <w:lastRenderedPageBreak/>
              <w:t xml:space="preserve">перевірка файлів під час запуску системи, створення знімка стану системи, перевірка комп’ютера, оновлення вірусних баз та модулів програми. </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планування завдань, які запускатимуться одноразово, періодично та за умови виникнення конкретних подій.</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створення у планувальнику декількох однотипних завдань з різною періодичністю або різними умовами запуску.</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13</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Система виявлення вторгнень</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системи виявлення вторгнень  (HIPS), яка захищає комп’ютер від шкідливих програм і небажаної активності. Також цей модуль має містити в собі майстер для створення правил та редактор правил для контролю запущених процесів, використовуваних файлів та розділів реєстру.</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14</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Перевірка шифрованого трафіку</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перевірки протоколу SSL та перевірки дійсності та цілісності сертифікатів. 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15</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Перевірка ВЕБ-сторінок</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Перевірка HTTP, HTTPS трафіку з можливістю створення листів виключених з перевірки, заблокованих та дозволених URL-адрес.</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16</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Перевірка поштових протоколів</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Забезпечення захисту поштового клієнту на робочій станції з можливістю інтеграції до поштового клієнту, перевіркою POP3, POP3S, SMTP, IMAP та IMAPS та забезпечення перевірки поштових вкладень. Можливість автоматично видаляти або переміщувати заражену пошту до вказаного каталогу у поштовому клієнті.</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17</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Створення завантажувальних носіїв</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створення завантажувального диску як на CD-, так і на USB-носіях засобами антивірусного продукту</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18</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Захист паролем</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захисту від зміни параметрів ПЗ паролем.</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19</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Віддалене управління</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інструменту віддаленого управління.</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виконувати за допомогою інструменту віддаленого управління додаткові мережеві дії, такі як: перевірка зв'язку, пробудження віддаленого комп’ютера, перегляд спільних ресурсів, завершення роботи та перезавантаження, відправка повідомлень, увімкнення RDP сеансу та редактор мережевих команд.</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диспетчера груп, який дозволяє створювати та редагувати статистичні і динамічні групи клієнтів, а також здійснювати їх експорт/імпорт. Можливість імпорту з Active Directory, після якого створюється аналогічне дерево груп з користувачами, а також можливість виконувати періодичну синхронізацію з Active Directory.</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крім основного вказати резервний сервер адміністрування.</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виконання віддаленої інсталяції антивірусного програмного забезпечення на кілька кінцевих точок одночасно.</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Майстер конвертації баз даних.</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Майстер правил політик, який дає можливість налаштувати автоматичне розподілення клієнтів по групах, та призначення їм відповідних політик, в залежності від виконаних умов розподілу.</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Захист з'єднань за допомогою самостійно випущених сертифікатів.</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видалення сторонніх антивірусних продуктів за допомогою сервера адміністрування.</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спеціального компоненту для управління антивірусним захистом на віддалених робочих станція без необхідності використання додаткових серверів адміністрування.</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Спеціальний компонент, що спрощує виявлення незахищених робочих станцій.</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автентифікувати адміністраторів за допомогою груп безпеки Active Directory.</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використовувати двофакторну автентифікацію для облікових записів адміністраторів.</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20</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Додаткові можливості</w:t>
            </w:r>
          </w:p>
        </w:tc>
        <w:tc>
          <w:tcPr>
            <w:tcW w:w="7452"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Доступність усього вищевказаного функціоналу у рамках ліцензії, без додаткових придбань.</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замовити безкоштовні навчальні курси для системних адміністраторів.</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Можливість запросити технічних спеціалістів виробника для участі у внутрішніх конференціях з інформаційної безпеки, з метою інформування про сучасні загрози та методи протистояння шляхом впровадження необхідних налаштувань існуючої інфраструктури.</w:t>
            </w:r>
          </w:p>
        </w:tc>
      </w:tr>
    </w:tbl>
    <w:p w:rsidR="00071964" w:rsidRPr="00071964" w:rsidRDefault="00071964" w:rsidP="00071964">
      <w:pPr>
        <w:widowControl w:val="0"/>
        <w:tabs>
          <w:tab w:val="left" w:pos="0"/>
        </w:tabs>
        <w:suppressAutoHyphens/>
        <w:spacing w:after="160" w:line="252" w:lineRule="auto"/>
        <w:rPr>
          <w:lang w:val="uk-UA" w:eastAsia="en-US"/>
        </w:rPr>
      </w:pPr>
    </w:p>
    <w:p w:rsidR="00071964" w:rsidRPr="00071964" w:rsidRDefault="00071964" w:rsidP="00071964">
      <w:pPr>
        <w:widowControl w:val="0"/>
        <w:tabs>
          <w:tab w:val="left" w:pos="0"/>
        </w:tabs>
        <w:suppressAutoHyphens/>
        <w:spacing w:after="160" w:line="252" w:lineRule="auto"/>
        <w:jc w:val="both"/>
        <w:rPr>
          <w:lang w:val="uk-UA" w:eastAsia="en-US"/>
        </w:rPr>
      </w:pPr>
      <w:r w:rsidRPr="00071964">
        <w:rPr>
          <w:lang w:val="uk-UA" w:eastAsia="en-US"/>
        </w:rPr>
        <w:t>Термін дії ліцензій на використання програмного забезпечення в комп’ютерних мережах АТ «Вінницяобленерго»  повинен бути не менше ніж 1 рік, загальна кількість об’єктів, що підлягають антивірусному захисту в АТ «Вінницяобленерго» складає 1600 шт.:</w:t>
      </w:r>
    </w:p>
    <w:p w:rsidR="00071964" w:rsidRPr="00071964" w:rsidRDefault="00071964" w:rsidP="00071964">
      <w:pPr>
        <w:widowControl w:val="0"/>
        <w:tabs>
          <w:tab w:val="left" w:pos="0"/>
        </w:tabs>
        <w:suppressAutoHyphens/>
        <w:spacing w:after="160" w:line="252" w:lineRule="auto"/>
        <w:jc w:val="both"/>
        <w:rPr>
          <w:lang w:val="uk-UA" w:eastAsia="en-US"/>
        </w:rPr>
      </w:pPr>
      <w:r w:rsidRPr="00071964">
        <w:rPr>
          <w:lang w:val="uk-UA" w:eastAsia="en-US"/>
        </w:rPr>
        <w:t>Виконавець, протягом дії ліцензії, має забезпечити замовнику отримання консультацій з фіксацією звернення замовника, зокрема засобами електронної пошти, у робочий час з 09.00 до 18.00 п’ять днів на тиждень щодо налаштувань програмного забезпечення, агентів та клієнтського програмного забезпечення, а також щодо встановлення, видалення, резервного копіювання цього програмного забезпечення, вирішення позаштатних ситуацій, що будуть виникати під час застосування вказаного програмного забезпечення. Час реакції на звернення щодо надання консультації - одна доба.</w:t>
      </w:r>
    </w:p>
    <w:p w:rsidR="00071964" w:rsidRPr="00071964" w:rsidRDefault="00071964" w:rsidP="00071964">
      <w:pPr>
        <w:widowControl w:val="0"/>
        <w:tabs>
          <w:tab w:val="left" w:pos="0"/>
        </w:tabs>
        <w:suppressAutoHyphens/>
        <w:spacing w:after="160" w:line="252" w:lineRule="auto"/>
        <w:rPr>
          <w:lang w:val="uk-UA" w:eastAsia="en-US"/>
        </w:rPr>
      </w:pP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2. Програмна продукція ESET Enterprise Inspector. На 1 рік. Для захисту 600 об'єктів.</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Програмне забезпечення ПЗ ESET Enterprise Inspector  (або аналог) має відповідати наступним вимогам.</w:t>
      </w:r>
    </w:p>
    <w:tbl>
      <w:tblPr>
        <w:tblpPr w:leftFromText="180" w:rightFromText="180" w:vertAnchor="text" w:tblpX="108" w:tblpY="1"/>
        <w:tblW w:w="5018" w:type="pct"/>
        <w:tblLayout w:type="fixed"/>
        <w:tblLook w:val="00A0" w:firstRow="1" w:lastRow="0" w:firstColumn="1" w:lastColumn="0" w:noHBand="0" w:noVBand="0"/>
      </w:tblPr>
      <w:tblGrid>
        <w:gridCol w:w="559"/>
        <w:gridCol w:w="1750"/>
        <w:gridCol w:w="7354"/>
      </w:tblGrid>
      <w:tr w:rsidR="00071964" w:rsidRPr="00071964" w:rsidTr="00BE22B1">
        <w:trPr>
          <w:trHeight w:val="20"/>
          <w:tblHeader/>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Вимога</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Параметри</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Експертні </w:t>
            </w:r>
            <w:r w:rsidRPr="00071964">
              <w:rPr>
                <w:lang w:val="uk-UA" w:eastAsia="en-US"/>
              </w:rPr>
              <w:lastRenderedPageBreak/>
              <w:t>висновки</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 xml:space="preserve">Запропоноване програмне забезпечення має діючий  експертний висновок Адміністрації Державної служби спеціального зв’язку та </w:t>
            </w:r>
            <w:r w:rsidRPr="00071964">
              <w:rPr>
                <w:lang w:val="uk-UA" w:eastAsia="en-US"/>
              </w:rPr>
              <w:lastRenderedPageBreak/>
              <w:t>захисту інформації України на відповідність запропонованого програмного забезпечення вимогам технічного захисту інформації за результатом його державної експертизи у сфері технічного захисту інформації.</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2.</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Технічна підтримка</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Наявність української служби технічної підтримки, яка працює в режимі 24х7х365.</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3.</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Інтерфейс</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Інтерфейс та документація до продукту українською та англійською мовами. </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4.</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Управління</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Мати панелі моніторингу для відслідковування актуальної інформації про аномальні події що виникли в корпоративній мережі.</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5.</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Попередження </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Забезпечує отримання попереджень про аномальні події, що виникли в роботі ПЗ на основі правил.  Автоматично класифікує попередження за критичністю, що дозволяє швидко визначати та реагувати на критичні події. </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Встановлює пріоритет для попереджень для більш гнучкого сортування та фільтрації подій. Групує попередження за різними критеріями, такими як: тип, комп’ютер, правило, процес, файл.</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6.</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Правила</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Створює список правил за замовчуванням та має можливість створювати власні правила що характеризують поведінку, як аномальну.</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7.</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Виявлення</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Фіксує інциденти інформаційної безпеки шляхом створення тривожних виявлень, які містять як зведену інформацію про подію (коли і де це сталося (комп'ютер), від якого користувача, який виконуваний файл запускався, навіть який конкретний процес викликав запуск), так і детальну інформацію по кожному із перерахованих параметрів. </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Має в кожному тривожному виявленні спеціальний інформаційний розділ, в якому надається детальний опис події, що викликала спрацювання правила, перелік можливих причин, можливі ризики та наслідки та рекомендації стосовно необхідних дій для подальшого аналізу інциденту. </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Надає, у разі виявлення критичних інцидентів, інформацію про перелік відомих технік та засобів, які раніше використовували зловмисники в подібних ситуаціях з посиланнями на відповідні розділи ресурсу MITRE ATT&amp;CK, де можна ознайомитись з більш детальною інформацією про дії зловмисників.</w:t>
            </w:r>
          </w:p>
          <w:p w:rsidR="00071964" w:rsidRPr="00071964" w:rsidRDefault="00071964" w:rsidP="00071964">
            <w:pPr>
              <w:widowControl w:val="0"/>
              <w:tabs>
                <w:tab w:val="left" w:pos="0"/>
              </w:tabs>
              <w:suppressAutoHyphens/>
              <w:spacing w:after="160" w:line="252" w:lineRule="auto"/>
              <w:rPr>
                <w:lang w:val="uk-UA" w:eastAsia="en-US"/>
              </w:rPr>
            </w:pP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8.</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Відображення виявлень</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Має інтерактивний інтерфейс тривожних виявлень, що дозволяє поглиблюватись у більш детальний розгляд інциденту інформаційної безпеки для основних параметрів із наявних у зведеному тривожному виявленні.</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Надає детальну інформацію про процес, що викликав спрацювання, такої як дерево процесів, зміни в файловій системі та в реєстрі ОС, мережева активність, з'єднання з URL-адресами, додатково завантажені виконувані файли, а також найдетальніший журнал </w:t>
            </w:r>
            <w:r w:rsidRPr="00071964">
              <w:rPr>
                <w:lang w:val="uk-UA" w:eastAsia="en-US"/>
              </w:rPr>
              <w:lastRenderedPageBreak/>
              <w:t>подій в ОС.</w:t>
            </w:r>
          </w:p>
          <w:p w:rsidR="00071964" w:rsidRPr="00071964" w:rsidRDefault="00071964" w:rsidP="00071964">
            <w:pPr>
              <w:widowControl w:val="0"/>
              <w:tabs>
                <w:tab w:val="left" w:pos="0"/>
              </w:tabs>
              <w:suppressAutoHyphens/>
              <w:spacing w:after="160" w:line="252" w:lineRule="auto"/>
              <w:rPr>
                <w:lang w:val="uk-UA" w:eastAsia="en-US"/>
              </w:rPr>
            </w:pP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9.</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Класифікація</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Автоматично класифікує EXE/DLL файли за критичністю, що дозволяє швидко визначати та реагувати на аномальну поведінку файлів.</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Створювати деталізовані виключення для окремих подій що повинні включати інформацію про контрольні суми виконуваних файлів, їх місцезнаходження, цифровий підпис та іншу інформацію.</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Автоматично класифікує EXE/DLL файли за критичністю, що дозволяє швидко визначати та реагувати на аномальну поведінку файлів.</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Автоматично класифікує скрипти за критичністю, що дозволяє швидко визначати та реагувати на аномальну поведінку.</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Створювати деталізовані виключення для окремих подій що повинні включати інформацію про контрольні суми виконуваних файлів, їх місцезнаходження, цифровий підпис та іншу інформацію.</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Створює білі/чорні списки EXE/DLL файлів. Надає можливість позначати EXE/DLL файли як довіренні або безпечні. Надає можливість позначати EXE/DLL файли як перевірені або проаналізовані.  Надає можливість позначати перевірені скрипти як довіренні або безпечні.</w:t>
            </w:r>
          </w:p>
        </w:tc>
      </w:tr>
      <w:tr w:rsidR="00071964" w:rsidRPr="00071964" w:rsidTr="00BE22B1">
        <w:trPr>
          <w:trHeight w:val="20"/>
        </w:trPr>
        <w:tc>
          <w:tcPr>
            <w:tcW w:w="555"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10.</w:t>
            </w:r>
          </w:p>
        </w:tc>
        <w:tc>
          <w:tcPr>
            <w:tcW w:w="174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Розширені функції управління</w:t>
            </w:r>
          </w:p>
        </w:tc>
        <w:tc>
          <w:tcPr>
            <w:tcW w:w="731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Надає можливість перегляду детальної інформації про EXE/DLL файли, попередження з ним пов’язані, статистику використання, зміни файлів, реєстру, створені мережеві підключення.Створює перелік всіх EXE/DLL файлів на робочих станціях і серверах з метою подальшого аналізу. Веде список заблокованих EXE/DLL файлів з можливістю їх відновлення, видалення та завантаження для більш детального аналізу. Надає можливість завантаження підозрілих файлів з кінцевих точок для подальшого аналізу.</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Надає можливість здійснення прямо з консолі миттєвого пошуку додаткової інформації про файли на сторонніх ресурсах, таких як Virus Total тощо.Надає можливість отримання детальної інформації про тіло скрипта, задіяні EXE/DLL файли і процеси, список створених дочірніх процесів, зміни файлів, реєстру, створені мережеві підключення.</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Надає можливість завантаження підозрілих файлів-сценаріїв (скриптів) з кінцевих точок для подальшого аналізу. Створює список всіх сценаріїв, скриптів, що виконувалися на робочих станціях і серверах. Надає можливість групування скриптів за різними критеріями, такими як: батьківський процес, перший дочірній процес, командний рядок.</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Формує список комп’ютерів з детальною інформацією про події, EXE/DLL файли, скрипти. Надає можливість створення та збереження завдань пошуку по всій базі даних, що збираються з усіх підконтрольних комп'ютерів, за будь якими параметрами (навіть </w:t>
            </w:r>
            <w:r w:rsidRPr="00071964">
              <w:rPr>
                <w:lang w:val="uk-UA" w:eastAsia="en-US"/>
              </w:rPr>
              <w:lastRenderedPageBreak/>
              <w:t>кількома символами з виконаного командного рядку) та з використанням різноманітних фільтрів.</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Надає можливість додавання підозрілих файлів EXE/DLL по контрольній сумі до переліку заблокованих, що призведе до блокування їх на робочих станціях і серверах. Надає можливість додавання любих контрольних сум файлів EXE/DLL до переліку заблокованих, що призведе до блокування їх на робочих станціях і серверах.</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Надає можливість віддалено здійснювати видалення та переміщення до карантину любих підозрілих файлів EXE/DLL. Надавє можливість віддаленого перезавантаження робочої станції або її повного відключення. Надає можливість миттєвого запуску глибокого антивірусного сканування на віддаленій робочій станції.</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Надає можливість миттєвого створення на віддаленій робочій станції знімку стану операційної системи, що зафіксує інформацію про всі поточні запущені процеси, мережеві з'єднання, а також надає інформацію про критичний контент реєстру ОС, завдання в планувальнику ОС, користувачів ОС та їх привілеї, вміст критичних файлів ОС, таких як "hosts", "win.ini" тощо, та всю детальну інформацію про ОС та встановлене ПЗ.</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Надає можливість використання рішення за умови, що управління ними буде здійснюватися існуючими наявними серверами адміністрування, які налаштовано на централізований моніторинг та управління всіма розгалуженими системами антивірусного захисту інфраструктури регіональних та центрального підрозділів.</w:t>
            </w: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Надає можливість використовувати двофакторну аутентифікацію для облікових записів адміністраторів, що дає можливість запобігти несанкціонованному підключенню до  серверу централізованого управління.</w:t>
            </w:r>
          </w:p>
        </w:tc>
      </w:tr>
    </w:tbl>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lastRenderedPageBreak/>
        <w:t>Термін дії ліцензій на використання програмного забезпечення в комп’ютерних мережах АТ «Вінницяобленерго»  повинен бути не менше ніж 1 рік, загальна кількість об’єктів, що підлягають захисту ESET Enterprise Inspector в АТ «Вінницяобленерго» складає 600 шт.:</w:t>
      </w:r>
    </w:p>
    <w:p w:rsidR="00071964" w:rsidRPr="00071964" w:rsidRDefault="00071964" w:rsidP="00071964">
      <w:pPr>
        <w:widowControl w:val="0"/>
        <w:tabs>
          <w:tab w:val="left" w:pos="0"/>
        </w:tabs>
        <w:suppressAutoHyphens/>
        <w:spacing w:after="160" w:line="252" w:lineRule="auto"/>
        <w:rPr>
          <w:lang w:val="uk-UA" w:eastAsia="en-US"/>
        </w:rPr>
      </w:pP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 xml:space="preserve">3. </w:t>
      </w:r>
      <w:r w:rsidRPr="00071964">
        <w:rPr>
          <w:rFonts w:ascii="Liberation Serif" w:hAnsi="Liberation Serif"/>
          <w:sz w:val="22"/>
          <w:szCs w:val="22"/>
          <w:lang w:val="en-US" w:eastAsia="en-US"/>
        </w:rPr>
        <w:t>FortiAnalyzer-VM IOC and Outbreak Detection Service 1 Year FortiGuard IOC and Outbreak Detection Service for FAZVM Perpetual (1-26 GB/Day of Logs)</w:t>
      </w:r>
    </w:p>
    <w:tbl>
      <w:tblPr>
        <w:tblW w:w="9570" w:type="dxa"/>
        <w:jc w:val="center"/>
        <w:tblLayout w:type="fixed"/>
        <w:tblLook w:val="04A0" w:firstRow="1" w:lastRow="0" w:firstColumn="1" w:lastColumn="0" w:noHBand="0" w:noVBand="1"/>
      </w:tblPr>
      <w:tblGrid>
        <w:gridCol w:w="566"/>
        <w:gridCol w:w="1986"/>
        <w:gridCol w:w="7018"/>
      </w:tblGrid>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Назва параметру або характеристики</w:t>
            </w:r>
          </w:p>
        </w:tc>
        <w:tc>
          <w:tcPr>
            <w:tcW w:w="7018"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ind w:left="596"/>
              <w:contextualSpacing/>
              <w:jc w:val="both"/>
              <w:rPr>
                <w:lang w:val="uk-UA" w:eastAsia="en-US"/>
              </w:rPr>
            </w:pPr>
            <w:r w:rsidRPr="00071964">
              <w:rPr>
                <w:lang w:val="uk-UA" w:eastAsia="en-US"/>
              </w:rPr>
              <w:t>Опис вимоги до параметру або характеристики</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Архітектура та форм-фактор</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rPr>
                <w:lang w:val="uk-UA" w:eastAsia="en-US"/>
              </w:rPr>
            </w:pPr>
            <w:r w:rsidRPr="00071964">
              <w:rPr>
                <w:lang w:val="uk-UA" w:eastAsia="en-US"/>
              </w:rPr>
              <w:t>- Постійна ліцензія на віртуальну машину для VmWare vSphere</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2</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Мережеві інтерфейси</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rPr>
                <w:lang w:val="uk-UA" w:eastAsia="en-US"/>
              </w:rPr>
            </w:pPr>
            <w:r w:rsidRPr="00071964">
              <w:rPr>
                <w:lang w:val="uk-UA" w:eastAsia="en-US"/>
              </w:rPr>
              <w:t xml:space="preserve">- Не гірше ніж 4х GE </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 xml:space="preserve">Технічні характеристики </w:t>
            </w:r>
            <w:r w:rsidRPr="00071964">
              <w:rPr>
                <w:lang w:val="uk-UA" w:eastAsia="en-US"/>
              </w:rPr>
              <w:lastRenderedPageBreak/>
              <w:t>(включаючи ліцензію розширення)</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rPr>
                <w:lang w:val="uk-UA" w:eastAsia="en-US"/>
              </w:rPr>
            </w:pPr>
            <w:r w:rsidRPr="00071964">
              <w:rPr>
                <w:lang w:val="uk-UA" w:eastAsia="en-US"/>
              </w:rPr>
              <w:lastRenderedPageBreak/>
              <w:t>- Об’єм журналів що обробляються за день: 25 ГБ</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lastRenderedPageBreak/>
              <w:t>- Місткість сховища: 12 ТБ</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Максимальна кількість пристроїв/VDOM`s/ADOM`s: 200</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Швидкість запису (записів в секунду): 500</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lastRenderedPageBreak/>
              <w:t>4</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Інструменти звітності та візуалізації</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rPr>
                <w:lang w:val="uk-UA" w:eastAsia="en-US"/>
              </w:rPr>
            </w:pPr>
            <w:r w:rsidRPr="00071964">
              <w:rPr>
                <w:lang w:val="uk-UA" w:eastAsia="en-US"/>
              </w:rPr>
              <w:t>- Генерування графіків для конкретного випадку з можливістю фільтрації по топ користувачам, додаткам, напрямкам, веб-сайтам, загрозам, використанню VPN та іншим.</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Built-in Report Templates: Використання або модифікація шаблонів для відображення кольорових комплексних, графічних звітів по використанню та функціях безпеки мережі.</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Security &amp; Traffic Summary Reports: Регулярний аналіз профілів безпеки та характеру трафіку/пропускної здатності у звітах безпеки/Traffic.</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Event Management: Контроль важливих подій для звітності перед адміністратором про потенційно аномальну поведінку пристроїв.</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Import/Export Templates: експорт та імпорт шаблонів звітів</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5</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Відображення журналів</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Відображення історичних журналів або у реальному часі.</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Вибірка з трафіку, журналів подій та журналів безпеки.</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Пошук по пристрою, ADOM або в сукупності.</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Фільтрація журналів та функції пошуку.</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Гранульований огляд з панелі деталей журналу.</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Інтуїтивно зрозумілий інтерфейс.</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6</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Управління подіями</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Конфігуратор комплексних попереджень.</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Тригери для всіх рівнів “severity” журналів, конкретних подій, дій та напрямків.</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Встановлення порогів по кількості подій для конкретного проміжку часу.</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Перегляд або пошук історичних попереджень.</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Повідомлення через електронну пошту, SNMP або syslog.</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7</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Автоматизація SOC</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Кореляція подій від різних джерел (FortiGate, FortiClient, FortiMail)</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Консоль Threat Hunting для швидкого пошуку загроз</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Налаштування playbook для автоматичного реагування ні інцидент</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Імпорт та експорт playbook</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Вбудована бібліотека шаблонів playbook, наприклад:</w:t>
            </w:r>
          </w:p>
          <w:p w:rsidR="00071964" w:rsidRPr="00071964" w:rsidRDefault="00071964" w:rsidP="00071964">
            <w:pPr>
              <w:widowControl w:val="0"/>
              <w:numPr>
                <w:ilvl w:val="0"/>
                <w:numId w:val="9"/>
              </w:numPr>
              <w:suppressAutoHyphens/>
              <w:autoSpaceDE w:val="0"/>
              <w:autoSpaceDN w:val="0"/>
              <w:spacing w:after="200" w:line="276" w:lineRule="auto"/>
              <w:contextualSpacing/>
              <w:rPr>
                <w:lang w:val="uk-UA" w:eastAsia="en-US"/>
              </w:rPr>
            </w:pPr>
            <w:r w:rsidRPr="00071964">
              <w:rPr>
                <w:lang w:val="uk-UA" w:eastAsia="en-US"/>
              </w:rPr>
              <w:t>Блокування кінцевої точки</w:t>
            </w:r>
          </w:p>
          <w:p w:rsidR="00071964" w:rsidRPr="00071964" w:rsidRDefault="00071964" w:rsidP="00071964">
            <w:pPr>
              <w:widowControl w:val="0"/>
              <w:numPr>
                <w:ilvl w:val="0"/>
                <w:numId w:val="9"/>
              </w:numPr>
              <w:suppressAutoHyphens/>
              <w:autoSpaceDE w:val="0"/>
              <w:autoSpaceDN w:val="0"/>
              <w:spacing w:after="200" w:line="276" w:lineRule="auto"/>
              <w:contextualSpacing/>
              <w:rPr>
                <w:lang w:val="uk-UA" w:eastAsia="en-US"/>
              </w:rPr>
            </w:pPr>
            <w:r w:rsidRPr="00071964">
              <w:rPr>
                <w:lang w:val="uk-UA" w:eastAsia="en-US"/>
              </w:rPr>
              <w:t>Виконання антивірусного сканування на кінцевій точці</w:t>
            </w:r>
          </w:p>
          <w:p w:rsidR="00071964" w:rsidRPr="00071964" w:rsidRDefault="00071964" w:rsidP="00071964">
            <w:pPr>
              <w:widowControl w:val="0"/>
              <w:numPr>
                <w:ilvl w:val="0"/>
                <w:numId w:val="9"/>
              </w:numPr>
              <w:suppressAutoHyphens/>
              <w:autoSpaceDE w:val="0"/>
              <w:autoSpaceDN w:val="0"/>
              <w:spacing w:after="200" w:line="276" w:lineRule="auto"/>
              <w:contextualSpacing/>
              <w:rPr>
                <w:lang w:val="uk-UA" w:eastAsia="en-US"/>
              </w:rPr>
            </w:pPr>
            <w:r w:rsidRPr="00071964">
              <w:rPr>
                <w:lang w:val="uk-UA" w:eastAsia="en-US"/>
              </w:rPr>
              <w:t>Збагачення інциденту додатковою інформацією</w:t>
            </w:r>
          </w:p>
          <w:p w:rsidR="00071964" w:rsidRPr="00071964" w:rsidRDefault="00071964" w:rsidP="00071964">
            <w:pPr>
              <w:widowControl w:val="0"/>
              <w:suppressAutoHyphens/>
              <w:spacing w:after="200" w:line="276" w:lineRule="auto"/>
              <w:rPr>
                <w:lang w:val="uk-UA" w:eastAsia="en-US"/>
              </w:rPr>
            </w:pP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8</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Індикатори компрометації</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Можливість використання оновлюваних списків скомпрометованих IP адрес, доменів та URL для автоматичного ретроспективного пошуку загроз</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Автоматичне реагування на виявлену загрозу через API виклик до міжмережевого екрану</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lastRenderedPageBreak/>
              <w:t>9</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Архівування</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Збереження архівів контенту подій IPS.</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Збереження архівів контенту подій DLP.</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Збереження архівів оригіналів файлів MS Office та PDF, з яких міжмережевий екран динамічно видалив потенційно шкідливий контент.</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10</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API</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xml:space="preserve">- Підтримка JSON API  </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11</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Підписка для системи журналювання подій</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Підписка терміном не менше ніж на 1 рік повинна включати оновлення індикаторів компрометації</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12</w:t>
            </w:r>
          </w:p>
        </w:tc>
        <w:tc>
          <w:tcPr>
            <w:tcW w:w="198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jc w:val="center"/>
              <w:rPr>
                <w:lang w:val="uk-UA" w:eastAsia="en-US"/>
              </w:rPr>
            </w:pPr>
            <w:r w:rsidRPr="00071964">
              <w:rPr>
                <w:lang w:val="uk-UA" w:eastAsia="en-US"/>
              </w:rPr>
              <w:t>Гарантія/сервісна підтримка у складі пропозиції</w:t>
            </w:r>
          </w:p>
        </w:tc>
        <w:tc>
          <w:tcPr>
            <w:tcW w:w="7018"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Запропоноване рішення повинно забезпечуватись технічною сервісною підтримкою строком не менше ніж 1 рік з рівнем сервісу 24*7</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xml:space="preserve">- Постійний доступ до центру технічної підтримки виробника через сайт, електронною поштою або за телефоном 24*7 </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Постійний авторизований доступ до сайту виробника 24*7</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Отримання актуальних репутаційних баз, сигнатур захисту та всіх необхідних оновлень для сервісів безпеки</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xml:space="preserve">- Отримання основних та проміжних релізів програмного забезпечення </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Можливість реєстрації сервісних випадків в режимі 24*7</w:t>
            </w:r>
          </w:p>
        </w:tc>
      </w:tr>
    </w:tbl>
    <w:p w:rsidR="00071964" w:rsidRPr="00071964" w:rsidRDefault="00071964" w:rsidP="00071964">
      <w:pPr>
        <w:widowControl w:val="0"/>
        <w:tabs>
          <w:tab w:val="left" w:pos="0"/>
        </w:tabs>
        <w:suppressAutoHyphens/>
        <w:spacing w:after="160" w:line="252" w:lineRule="auto"/>
        <w:rPr>
          <w:rFonts w:eastAsia="Calibri"/>
        </w:rPr>
      </w:pP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4.</w:t>
      </w:r>
      <w:r w:rsidRPr="00071964">
        <w:rPr>
          <w:rFonts w:eastAsia="Calibri"/>
          <w:lang w:val="en-US"/>
        </w:rPr>
        <w:t xml:space="preserve"> </w:t>
      </w:r>
      <w:r w:rsidRPr="00071964">
        <w:rPr>
          <w:rFonts w:ascii="Liberation Serif" w:hAnsi="Liberation Serif"/>
          <w:sz w:val="22"/>
          <w:szCs w:val="22"/>
          <w:lang w:val="en-US" w:eastAsia="en-US"/>
        </w:rPr>
        <w:t>FortiAnalyzer-VM Support 1 Year FortiCare Premium Support (for 1-26 GB/Day of Logs)</w:t>
      </w:r>
    </w:p>
    <w:p w:rsidR="00071964" w:rsidRPr="00071964" w:rsidRDefault="00071964" w:rsidP="00071964">
      <w:pPr>
        <w:widowControl w:val="0"/>
        <w:suppressAutoHyphens/>
        <w:spacing w:after="200" w:line="276" w:lineRule="auto"/>
        <w:contextualSpacing/>
        <w:rPr>
          <w:lang w:val="uk-UA" w:eastAsia="en-US"/>
        </w:rPr>
      </w:pPr>
    </w:p>
    <w:tbl>
      <w:tblPr>
        <w:tblW w:w="9497" w:type="dxa"/>
        <w:jc w:val="center"/>
        <w:tblLayout w:type="fixed"/>
        <w:tblLook w:val="04A0" w:firstRow="1" w:lastRow="0" w:firstColumn="1" w:lastColumn="0" w:noHBand="0" w:noVBand="1"/>
      </w:tblPr>
      <w:tblGrid>
        <w:gridCol w:w="566"/>
        <w:gridCol w:w="1981"/>
        <w:gridCol w:w="6950"/>
      </w:tblGrid>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Назва параметру або характеристики</w:t>
            </w:r>
          </w:p>
        </w:tc>
        <w:tc>
          <w:tcPr>
            <w:tcW w:w="6950"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Опис вимоги до параметру або характеристики</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1</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Архітектура та форм-фактор</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Постійна ліцензія на віртуальну машину для VmWare vSphere</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2</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Мережеві інтерфейси</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xml:space="preserve">- Не гірше ніж 4х GE </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3</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Технічні характеристики (включаючи ліцензію розширення)</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Об’єм журналів що обробляються за день: 25 ГБ</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Місткість сховища: 12 ТБ</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Максимальна кількість пристроїв/VDOM`s/ADOM`s: 200</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Швидкість запису (записів в секунду): 500</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4</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Інструменти звітності та візуалізації</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Генерування графіків для конкретного випадку з можливістю фільтрації по топ користувачам, додаткам, напрямкам, веб-сайтам, загрозам, використанню VPN та іншим.</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Built-in Report Templates: Використання або модифікація шаблонів для відображення кольорових комплексних, графічних звітів по використанню та функціях безпеки мережі.</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Security &amp; Traffic Summary Reports: Регулярний аналіз профілів безпеки та характеру трафіку/пропускної здатності у звітах безпеки/Traffic.</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lastRenderedPageBreak/>
              <w:t>- Event Management: Контроль важливих подій для звітності перед адміністратором про потенційно аномальну поведінку пристроїв.</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Import/Export Templates: експорт та імпорт шаблонів звітів</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lastRenderedPageBreak/>
              <w:t>5</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Відображення журналів</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Відображення історичних журналів або у реальному часі.</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Вибірка з трафіку, журналів подій та журналів безпеки.</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Пошук по пристрою, ADOM або в сукупності.</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Фільтрація журналів та функції пошуку.</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Гранульований огляд з панелі деталей журналу.</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Інтуїтивно зрозумілий інтерфейс.</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6</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Управління подіями</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Конфігуратор комплексних попереджень.</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Тригери для всіх рівнів “severity” журналів, конкретних подій, дій та напрямків.</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Встановлення порогів по кількості подій для конкретного проміжку часу.</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Перегляд або пошук історичних попереджень.</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Повідомлення через електронну пошту, SNMP або syslog.</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7</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Автоматизація SOC</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Кореляція подій від різних джерел (FortiGate, FortiClient, FortiMail)</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Консоль Threat Hunting для швидкого пошуку загроз</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Налаштування playbook для автоматичного реагування ні інцидент</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Імпорт та експорт playbook</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Вбудована бібліотека шаблонів playbook, наприклад:</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Блокування кінцевої точки</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Виконання антивірусного сканування на кінцевій точці</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Збагачення інциденту додатковою інформацією</w:t>
            </w:r>
          </w:p>
          <w:p w:rsidR="00071964" w:rsidRPr="00071964" w:rsidRDefault="00071964" w:rsidP="00071964">
            <w:pPr>
              <w:widowControl w:val="0"/>
              <w:suppressAutoHyphens/>
              <w:spacing w:after="200" w:line="276" w:lineRule="auto"/>
              <w:contextualSpacing/>
              <w:rPr>
                <w:lang w:val="uk-UA" w:eastAsia="en-US"/>
              </w:rPr>
            </w:pP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8</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Індикатори компрометації</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Можливість використання оновлюваних списків скомпрометованих IP адрес, доменів та URL для автоматичного ретроспективного пошуку загроз</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Автоматичне реагування на виявлену загрозу через API виклик до міжмережевого екрану</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9</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Архівування</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Збереження архівів контенту подій IPS.</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Збереження архівів контенту подій DLP.</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Збереження архівів оригіналів файлів MS Office та PDF, з яких міжмережевий екран динамічно видалив потенційно шкідливий контент.</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10</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API</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xml:space="preserve">- Підтримка JSON API  </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11</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Підписка для системи журналювання подій</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Підписка терміном не менше ніж на 1 рік повинна включати оновлення індикаторів компрометації</w:t>
            </w:r>
          </w:p>
        </w:tc>
      </w:tr>
      <w:tr w:rsidR="00071964" w:rsidRPr="00071964" w:rsidTr="00BE22B1">
        <w:trPr>
          <w:jc w:val="center"/>
        </w:trPr>
        <w:tc>
          <w:tcPr>
            <w:tcW w:w="566"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jc w:val="center"/>
              <w:rPr>
                <w:lang w:val="uk-UA" w:eastAsia="en-US"/>
              </w:rPr>
            </w:pPr>
            <w:r w:rsidRPr="00071964">
              <w:rPr>
                <w:lang w:val="uk-UA" w:eastAsia="en-US"/>
              </w:rPr>
              <w:t>12</w:t>
            </w:r>
          </w:p>
        </w:tc>
        <w:tc>
          <w:tcPr>
            <w:tcW w:w="1981" w:type="dxa"/>
            <w:tcBorders>
              <w:top w:val="single" w:sz="4" w:space="0" w:color="000000"/>
              <w:left w:val="single" w:sz="4" w:space="0" w:color="000000"/>
              <w:bottom w:val="single" w:sz="4" w:space="0" w:color="000000"/>
              <w:right w:val="single" w:sz="4" w:space="0" w:color="000000"/>
            </w:tcBorders>
            <w:vAlign w:val="center"/>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Гарантія/сервісна підтримка у складі пропозиції</w:t>
            </w:r>
          </w:p>
        </w:tc>
        <w:tc>
          <w:tcPr>
            <w:tcW w:w="6950" w:type="dxa"/>
            <w:tcBorders>
              <w:top w:val="single" w:sz="4" w:space="0" w:color="000000"/>
              <w:left w:val="single" w:sz="4" w:space="0" w:color="000000"/>
              <w:bottom w:val="single" w:sz="4" w:space="0" w:color="000000"/>
              <w:right w:val="single" w:sz="4" w:space="0" w:color="000000"/>
            </w:tcBorders>
          </w:tcPr>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Запропоноване рішення повинно забезпечуватись технічною сервісною підтримкою строком не менше ніж 1 рік з рівнем сервісу 24*7</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xml:space="preserve">- Постійний доступ до центру технічної підтримки виробника </w:t>
            </w:r>
            <w:r w:rsidRPr="00071964">
              <w:rPr>
                <w:lang w:val="uk-UA" w:eastAsia="en-US"/>
              </w:rPr>
              <w:lastRenderedPageBreak/>
              <w:t xml:space="preserve">через сайт, електронною поштою або за телефоном 24*7 </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Постійний авторизований доступ до сайту виробника 24*7</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Отримання актуальних репутаційних баз, сигнатур захисту та всіх необхідних оновлень для сервісів безпеки</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xml:space="preserve">- Отримання основних та проміжних релізів програмного забезпечення </w:t>
            </w:r>
          </w:p>
          <w:p w:rsidR="00071964" w:rsidRPr="00071964" w:rsidRDefault="00071964" w:rsidP="00071964">
            <w:pPr>
              <w:widowControl w:val="0"/>
              <w:suppressAutoHyphens/>
              <w:spacing w:after="200" w:line="276" w:lineRule="auto"/>
              <w:contextualSpacing/>
              <w:rPr>
                <w:lang w:val="uk-UA" w:eastAsia="en-US"/>
              </w:rPr>
            </w:pPr>
            <w:r w:rsidRPr="00071964">
              <w:rPr>
                <w:lang w:val="uk-UA" w:eastAsia="en-US"/>
              </w:rPr>
              <w:t>- Можливість реєстрації сервісних випадків в режимі 24*7</w:t>
            </w:r>
          </w:p>
        </w:tc>
      </w:tr>
    </w:tbl>
    <w:p w:rsidR="00071964" w:rsidRPr="00071964" w:rsidRDefault="00071964" w:rsidP="00071964">
      <w:pPr>
        <w:widowControl w:val="0"/>
        <w:tabs>
          <w:tab w:val="left" w:pos="0"/>
        </w:tabs>
        <w:suppressAutoHyphens/>
        <w:spacing w:after="160" w:line="252" w:lineRule="auto"/>
        <w:rPr>
          <w:lang w:val="uk-UA" w:eastAsia="en-US"/>
        </w:rPr>
      </w:pPr>
    </w:p>
    <w:p w:rsidR="00071964" w:rsidRPr="00071964" w:rsidRDefault="00071964" w:rsidP="00071964">
      <w:pPr>
        <w:widowControl w:val="0"/>
        <w:tabs>
          <w:tab w:val="left" w:pos="284"/>
        </w:tabs>
        <w:suppressAutoHyphens/>
        <w:spacing w:after="160" w:line="252" w:lineRule="auto"/>
        <w:ind w:left="720"/>
        <w:contextualSpacing/>
        <w:rPr>
          <w:lang w:val="uk-UA" w:eastAsia="zh-CN"/>
        </w:rPr>
      </w:pPr>
      <w:r w:rsidRPr="00071964">
        <w:rPr>
          <w:lang w:val="en-US" w:eastAsia="zh-CN"/>
        </w:rPr>
        <w:t xml:space="preserve">5. </w:t>
      </w:r>
      <w:r w:rsidRPr="00071964">
        <w:rPr>
          <w:lang w:val="uk-UA" w:eastAsia="zh-CN"/>
        </w:rPr>
        <w:t>FortiGate-100E 1 Year Enterprise Protection (IPS, Advanced Malware Protection,Application Control, URL, DNS &amp; Video Filtering, Antispam, Security Rating, IoT Detection, Industrial Security, FortiConverter Svc, and FortiCare Premium)</w:t>
      </w:r>
    </w:p>
    <w:tbl>
      <w:tblPr>
        <w:tblStyle w:val="41110"/>
        <w:tblW w:w="9497" w:type="dxa"/>
        <w:tblInd w:w="137" w:type="dxa"/>
        <w:tblLayout w:type="fixed"/>
        <w:tblLook w:val="04A0" w:firstRow="1" w:lastRow="0" w:firstColumn="1" w:lastColumn="0" w:noHBand="0" w:noVBand="1"/>
      </w:tblPr>
      <w:tblGrid>
        <w:gridCol w:w="565"/>
        <w:gridCol w:w="2552"/>
        <w:gridCol w:w="6380"/>
      </w:tblGrid>
      <w:tr w:rsidR="00071964" w:rsidRPr="00071964" w:rsidTr="00BE22B1">
        <w:trPr>
          <w:trHeight w:val="277"/>
        </w:trPr>
        <w:tc>
          <w:tcPr>
            <w:tcW w:w="565"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w:t>
            </w:r>
          </w:p>
        </w:tc>
        <w:tc>
          <w:tcPr>
            <w:tcW w:w="2552"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Назва параметру або характеристики</w:t>
            </w:r>
          </w:p>
        </w:tc>
        <w:tc>
          <w:tcPr>
            <w:tcW w:w="6380"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Опис вимоги до параметру або характеристики</w:t>
            </w:r>
          </w:p>
        </w:tc>
      </w:tr>
      <w:tr w:rsidR="00071964" w:rsidRPr="00071964" w:rsidTr="00BE22B1">
        <w:trPr>
          <w:trHeight w:val="261"/>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1</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Підписка для міжмережевого екрану FG-100E</w:t>
            </w:r>
          </w:p>
        </w:tc>
        <w:tc>
          <w:tcPr>
            <w:tcW w:w="6380" w:type="dxa"/>
          </w:tcPr>
          <w:p w:rsidR="00071964" w:rsidRPr="00071964" w:rsidRDefault="00071964" w:rsidP="00071964">
            <w:pPr>
              <w:spacing w:after="200" w:line="276" w:lineRule="auto"/>
              <w:contextualSpacing/>
              <w:rPr>
                <w:lang w:val="uk-UA"/>
              </w:rPr>
            </w:pPr>
            <w:r w:rsidRPr="00071964">
              <w:rPr>
                <w:lang w:val="uk-UA"/>
              </w:rPr>
              <w:t>Підписка терміном не менше ніж на 1 рік повинна включати:</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виявлення вторгнень</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захисту від шкідливого програмного забезпечення</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контролю додатків</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веб фільтрації</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антиспаму</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аналізу, пошуку та рейтингу вразливостей</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виявлення та захисту IoT пристроїв</w:t>
            </w:r>
          </w:p>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 Оновлення системи захисту промислових ICS/SCADA систем</w:t>
            </w:r>
          </w:p>
        </w:tc>
      </w:tr>
      <w:tr w:rsidR="00071964" w:rsidRPr="00071964" w:rsidTr="00BE22B1">
        <w:trPr>
          <w:trHeight w:val="563"/>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2</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lang w:val="uk-UA"/>
              </w:rPr>
              <w:t>Гарантія/сервісна підтримка у складі пропозиції:</w:t>
            </w:r>
          </w:p>
        </w:tc>
        <w:tc>
          <w:tcPr>
            <w:tcW w:w="6380" w:type="dxa"/>
          </w:tcPr>
          <w:p w:rsidR="00071964" w:rsidRPr="00071964" w:rsidRDefault="00071964" w:rsidP="00071964">
            <w:pPr>
              <w:spacing w:after="200" w:line="276" w:lineRule="auto"/>
              <w:contextualSpacing/>
              <w:rPr>
                <w:lang w:val="uk-UA"/>
              </w:rPr>
            </w:pPr>
            <w:r w:rsidRPr="00071964">
              <w:rPr>
                <w:lang w:val="uk-UA"/>
              </w:rPr>
              <w:t>- Запропоноване рішення повинно забезпечуватись технічною сервісною підтримкою строком не менше ніж 1 рік з рівнем сервісу 24*7</w:t>
            </w:r>
          </w:p>
          <w:p w:rsidR="00071964" w:rsidRPr="00071964" w:rsidRDefault="00071964" w:rsidP="00071964">
            <w:pPr>
              <w:spacing w:after="200" w:line="276" w:lineRule="auto"/>
              <w:contextualSpacing/>
              <w:rPr>
                <w:lang w:val="uk-UA"/>
              </w:rPr>
            </w:pPr>
            <w:r w:rsidRPr="00071964">
              <w:rPr>
                <w:lang w:val="uk-UA"/>
              </w:rPr>
              <w:t>- Постійний доступ до центру технічної підтримки виробника через сайт, електронною поштою або за телефоном 24*7</w:t>
            </w:r>
          </w:p>
          <w:p w:rsidR="00071964" w:rsidRPr="00071964" w:rsidRDefault="00071964" w:rsidP="00071964">
            <w:pPr>
              <w:spacing w:after="200" w:line="276" w:lineRule="auto"/>
              <w:contextualSpacing/>
              <w:rPr>
                <w:lang w:val="uk-UA"/>
              </w:rPr>
            </w:pPr>
            <w:r w:rsidRPr="00071964">
              <w:rPr>
                <w:lang w:val="uk-UA"/>
              </w:rPr>
              <w:t>- Постійний авторизований доступ до сайту виробника 24*7</w:t>
            </w:r>
          </w:p>
          <w:p w:rsidR="00071964" w:rsidRPr="00071964" w:rsidRDefault="00071964" w:rsidP="00071964">
            <w:pPr>
              <w:spacing w:after="200" w:line="276" w:lineRule="auto"/>
              <w:contextualSpacing/>
              <w:rPr>
                <w:lang w:val="uk-UA"/>
              </w:rPr>
            </w:pPr>
            <w:r w:rsidRPr="00071964">
              <w:rPr>
                <w:lang w:val="uk-UA"/>
              </w:rPr>
              <w:t>- Отримання актуальних репутаційних баз, сигнатур захисту та всіх необхідних оновлень для сервісів безпеки</w:t>
            </w:r>
          </w:p>
          <w:p w:rsidR="00071964" w:rsidRPr="00071964" w:rsidRDefault="00071964" w:rsidP="00071964">
            <w:pPr>
              <w:spacing w:after="200" w:line="276" w:lineRule="auto"/>
              <w:contextualSpacing/>
              <w:rPr>
                <w:lang w:val="uk-UA"/>
              </w:rPr>
            </w:pPr>
            <w:r w:rsidRPr="00071964">
              <w:rPr>
                <w:lang w:val="uk-UA"/>
              </w:rPr>
              <w:t>- Отримання основних та проміжних релізів програмного забезпечення</w:t>
            </w:r>
          </w:p>
          <w:p w:rsidR="00071964" w:rsidRPr="00071964" w:rsidRDefault="00071964" w:rsidP="00071964">
            <w:pPr>
              <w:spacing w:after="200" w:line="276" w:lineRule="auto"/>
              <w:contextualSpacing/>
              <w:rPr>
                <w:lang w:val="uk-UA"/>
              </w:rPr>
            </w:pPr>
            <w:r w:rsidRPr="00071964">
              <w:rPr>
                <w:lang w:val="uk-UA"/>
              </w:rPr>
              <w:t>- Можливість реєстрації сервісних випадків в режимі 24*7,</w:t>
            </w:r>
          </w:p>
          <w:p w:rsidR="00071964" w:rsidRPr="00071964" w:rsidRDefault="00071964" w:rsidP="00071964">
            <w:pPr>
              <w:spacing w:after="200" w:line="276" w:lineRule="auto"/>
              <w:contextualSpacing/>
              <w:rPr>
                <w:rFonts w:eastAsia="Lucida Sans Unicode"/>
                <w:lang w:val="uk-UA"/>
              </w:rPr>
            </w:pPr>
            <w:r w:rsidRPr="00071964">
              <w:rPr>
                <w:lang w:val="uk-UA"/>
              </w:rPr>
              <w:t>- Доставка і заміна запасних частин на наступний робочий день в м. Київ (обладнання для заміни доставляється наступного дня після підтвердження заміни сервісом підтримки виробника)</w:t>
            </w:r>
          </w:p>
        </w:tc>
      </w:tr>
    </w:tbl>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lang w:eastAsia="en-US"/>
        </w:rPr>
      </w:pPr>
    </w:p>
    <w:p w:rsidR="00071964" w:rsidRPr="00071964" w:rsidRDefault="00071964" w:rsidP="00071964">
      <w:pPr>
        <w:widowControl w:val="0"/>
        <w:numPr>
          <w:ilvl w:val="0"/>
          <w:numId w:val="10"/>
        </w:numPr>
        <w:tabs>
          <w:tab w:val="left" w:pos="284"/>
        </w:tabs>
        <w:suppressAutoHyphens/>
        <w:autoSpaceDE w:val="0"/>
        <w:autoSpaceDN w:val="0"/>
        <w:spacing w:after="160" w:line="252" w:lineRule="auto"/>
        <w:contextualSpacing/>
        <w:rPr>
          <w:lang w:val="uk-UA" w:eastAsia="zh-CN"/>
        </w:rPr>
      </w:pPr>
      <w:r w:rsidRPr="00071964">
        <w:rPr>
          <w:lang w:val="uk-UA" w:eastAsia="zh-CN"/>
        </w:rPr>
        <w:t xml:space="preserve">FortiGate-100F 1 Year Enterprise Protection (IPS, Advanced Malware </w:t>
      </w:r>
      <w:r w:rsidRPr="00071964">
        <w:rPr>
          <w:lang w:val="uk-UA" w:eastAsia="zh-CN"/>
        </w:rPr>
        <w:lastRenderedPageBreak/>
        <w:t>Protection,Application Control, URL, DNS &amp; Video Filtering, Antispam, Security Rating, IoT Detection, Industrial Security, FortiConverter Svc, and FortiCare Premium)</w:t>
      </w:r>
    </w:p>
    <w:tbl>
      <w:tblPr>
        <w:tblStyle w:val="41110"/>
        <w:tblW w:w="9497" w:type="dxa"/>
        <w:tblInd w:w="137" w:type="dxa"/>
        <w:tblLayout w:type="fixed"/>
        <w:tblLook w:val="04A0" w:firstRow="1" w:lastRow="0" w:firstColumn="1" w:lastColumn="0" w:noHBand="0" w:noVBand="1"/>
      </w:tblPr>
      <w:tblGrid>
        <w:gridCol w:w="565"/>
        <w:gridCol w:w="2552"/>
        <w:gridCol w:w="6380"/>
      </w:tblGrid>
      <w:tr w:rsidR="00071964" w:rsidRPr="00071964" w:rsidTr="00BE22B1">
        <w:trPr>
          <w:trHeight w:val="277"/>
        </w:trPr>
        <w:tc>
          <w:tcPr>
            <w:tcW w:w="565"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w:t>
            </w:r>
          </w:p>
        </w:tc>
        <w:tc>
          <w:tcPr>
            <w:tcW w:w="2552"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Назва параметру або характеристики</w:t>
            </w:r>
          </w:p>
        </w:tc>
        <w:tc>
          <w:tcPr>
            <w:tcW w:w="6380"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Опис вимоги до параметру або характеристики</w:t>
            </w:r>
          </w:p>
        </w:tc>
      </w:tr>
      <w:tr w:rsidR="00071964" w:rsidRPr="00071964" w:rsidTr="00BE22B1">
        <w:trPr>
          <w:trHeight w:val="261"/>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1</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Підписка для міжмережевого екрану FG-100F</w:t>
            </w:r>
          </w:p>
        </w:tc>
        <w:tc>
          <w:tcPr>
            <w:tcW w:w="6380" w:type="dxa"/>
          </w:tcPr>
          <w:p w:rsidR="00071964" w:rsidRPr="00071964" w:rsidRDefault="00071964" w:rsidP="00071964">
            <w:pPr>
              <w:spacing w:after="200" w:line="276" w:lineRule="auto"/>
              <w:contextualSpacing/>
              <w:rPr>
                <w:lang w:val="uk-UA"/>
              </w:rPr>
            </w:pPr>
            <w:r w:rsidRPr="00071964">
              <w:rPr>
                <w:lang w:val="uk-UA"/>
              </w:rPr>
              <w:t>Підписка терміном не менше ніж на 1 рік повинна включати:</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виявлення вторгнень</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захисту від шкідливого програмного забезпечення</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контролю додатків</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веб фільтрації</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антиспаму</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аналізу, пошуку та рейтингу вразливостей</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виявлення та захисту IoT пристроїв</w:t>
            </w:r>
          </w:p>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 Оновлення системи захисту промислових ICS/SCADA систем</w:t>
            </w:r>
          </w:p>
        </w:tc>
      </w:tr>
      <w:tr w:rsidR="00071964" w:rsidRPr="00071964" w:rsidTr="00BE22B1">
        <w:trPr>
          <w:trHeight w:val="563"/>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2</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lang w:val="uk-UA"/>
              </w:rPr>
              <w:t>Гарантія/сервісна підтримка у складі пропозиції:</w:t>
            </w:r>
          </w:p>
        </w:tc>
        <w:tc>
          <w:tcPr>
            <w:tcW w:w="6380" w:type="dxa"/>
          </w:tcPr>
          <w:p w:rsidR="00071964" w:rsidRPr="00071964" w:rsidRDefault="00071964" w:rsidP="00071964">
            <w:pPr>
              <w:spacing w:after="200" w:line="276" w:lineRule="auto"/>
              <w:contextualSpacing/>
              <w:rPr>
                <w:lang w:val="uk-UA"/>
              </w:rPr>
            </w:pPr>
            <w:r w:rsidRPr="00071964">
              <w:rPr>
                <w:lang w:val="uk-UA"/>
              </w:rPr>
              <w:t>- Запропоноване рішення повинно забезпечуватись технічною сервісною підтримкою строком не менше ніж 1 рік з рівнем сервісу 24*7</w:t>
            </w:r>
          </w:p>
          <w:p w:rsidR="00071964" w:rsidRPr="00071964" w:rsidRDefault="00071964" w:rsidP="00071964">
            <w:pPr>
              <w:spacing w:after="200" w:line="276" w:lineRule="auto"/>
              <w:contextualSpacing/>
              <w:rPr>
                <w:lang w:val="uk-UA"/>
              </w:rPr>
            </w:pPr>
            <w:r w:rsidRPr="00071964">
              <w:rPr>
                <w:lang w:val="uk-UA"/>
              </w:rPr>
              <w:t>- Постійний доступ до центру технічної підтримки виробника через сайт, електронною поштою або за телефоном 24*7</w:t>
            </w:r>
          </w:p>
          <w:p w:rsidR="00071964" w:rsidRPr="00071964" w:rsidRDefault="00071964" w:rsidP="00071964">
            <w:pPr>
              <w:spacing w:after="200" w:line="276" w:lineRule="auto"/>
              <w:contextualSpacing/>
              <w:rPr>
                <w:lang w:val="uk-UA"/>
              </w:rPr>
            </w:pPr>
            <w:r w:rsidRPr="00071964">
              <w:rPr>
                <w:lang w:val="uk-UA"/>
              </w:rPr>
              <w:t>- Постійний авторизований доступ до сайту виробника 24*7</w:t>
            </w:r>
          </w:p>
          <w:p w:rsidR="00071964" w:rsidRPr="00071964" w:rsidRDefault="00071964" w:rsidP="00071964">
            <w:pPr>
              <w:spacing w:after="200" w:line="276" w:lineRule="auto"/>
              <w:contextualSpacing/>
              <w:rPr>
                <w:lang w:val="uk-UA"/>
              </w:rPr>
            </w:pPr>
            <w:r w:rsidRPr="00071964">
              <w:rPr>
                <w:lang w:val="uk-UA"/>
              </w:rPr>
              <w:t>- Отримання актуальних репутаційних баз, сигнатур захисту та всіх необхідних оновлень для сервісів безпеки</w:t>
            </w:r>
          </w:p>
          <w:p w:rsidR="00071964" w:rsidRPr="00071964" w:rsidRDefault="00071964" w:rsidP="00071964">
            <w:pPr>
              <w:spacing w:after="200" w:line="276" w:lineRule="auto"/>
              <w:contextualSpacing/>
              <w:rPr>
                <w:lang w:val="uk-UA"/>
              </w:rPr>
            </w:pPr>
            <w:r w:rsidRPr="00071964">
              <w:rPr>
                <w:lang w:val="uk-UA"/>
              </w:rPr>
              <w:t>- Отримання основних та проміжних релізів програмного забезпечення</w:t>
            </w:r>
          </w:p>
          <w:p w:rsidR="00071964" w:rsidRPr="00071964" w:rsidRDefault="00071964" w:rsidP="00071964">
            <w:pPr>
              <w:spacing w:after="200" w:line="276" w:lineRule="auto"/>
              <w:contextualSpacing/>
              <w:rPr>
                <w:lang w:val="uk-UA"/>
              </w:rPr>
            </w:pPr>
            <w:r w:rsidRPr="00071964">
              <w:rPr>
                <w:lang w:val="uk-UA"/>
              </w:rPr>
              <w:t>- Можливість реєстрації сервісних випадків в режимі 24*7,</w:t>
            </w:r>
          </w:p>
          <w:p w:rsidR="00071964" w:rsidRPr="00071964" w:rsidRDefault="00071964" w:rsidP="00071964">
            <w:pPr>
              <w:spacing w:after="200" w:line="276" w:lineRule="auto"/>
              <w:contextualSpacing/>
              <w:rPr>
                <w:rFonts w:eastAsia="Lucida Sans Unicode"/>
                <w:lang w:val="uk-UA"/>
              </w:rPr>
            </w:pPr>
            <w:r w:rsidRPr="00071964">
              <w:rPr>
                <w:lang w:val="uk-UA"/>
              </w:rPr>
              <w:t>- Доставка і заміна запасних частин на наступний робочий день в м. Київ (обладнання для заміни доставляється наступного дня після підтвердження заміни сервісом підтримки виробника)</w:t>
            </w:r>
          </w:p>
        </w:tc>
      </w:tr>
    </w:tbl>
    <w:p w:rsidR="00071964" w:rsidRPr="00071964" w:rsidRDefault="00071964" w:rsidP="00071964">
      <w:pPr>
        <w:widowControl w:val="0"/>
        <w:tabs>
          <w:tab w:val="left" w:pos="0"/>
        </w:tabs>
        <w:spacing w:after="160" w:line="254" w:lineRule="auto"/>
        <w:rPr>
          <w:rFonts w:ascii="Liberation Serif" w:hAnsi="Liberation Serif"/>
          <w:sz w:val="22"/>
          <w:szCs w:val="22"/>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p>
    <w:p w:rsidR="00071964" w:rsidRPr="00071964" w:rsidRDefault="00071964" w:rsidP="00071964">
      <w:pPr>
        <w:widowControl w:val="0"/>
        <w:tabs>
          <w:tab w:val="left" w:pos="142"/>
        </w:tabs>
        <w:suppressAutoHyphens/>
        <w:spacing w:after="160" w:line="252" w:lineRule="auto"/>
        <w:contextualSpacing/>
        <w:rPr>
          <w:lang w:val="uk-UA" w:eastAsia="zh-CN"/>
        </w:rPr>
      </w:pPr>
      <w:r w:rsidRPr="00071964">
        <w:rPr>
          <w:rFonts w:ascii="Liberation Serif" w:hAnsi="Liberation Serif"/>
          <w:sz w:val="22"/>
          <w:szCs w:val="22"/>
          <w:lang w:val="en-US" w:eastAsia="en-US"/>
        </w:rPr>
        <w:br/>
      </w:r>
      <w:r w:rsidRPr="00071964">
        <w:rPr>
          <w:lang w:val="en-US" w:eastAsia="zh-CN"/>
        </w:rPr>
        <w:t xml:space="preserve">7. </w:t>
      </w:r>
      <w:r w:rsidRPr="00071964">
        <w:rPr>
          <w:lang w:val="uk-UA" w:eastAsia="zh-CN"/>
        </w:rPr>
        <w:t>FortiGate-200F 1 Year Enterprise Protection (IPS, Advanced Malware Protection, Application Control, URL, DNS &amp; Video Filtering, Antispam, Security Rating, IoT Detection,Industrial Security, FortiConverter Svc, and FortiCare Premium)</w:t>
      </w:r>
    </w:p>
    <w:tbl>
      <w:tblPr>
        <w:tblStyle w:val="41110"/>
        <w:tblW w:w="9497" w:type="dxa"/>
        <w:tblInd w:w="137" w:type="dxa"/>
        <w:tblLayout w:type="fixed"/>
        <w:tblLook w:val="04A0" w:firstRow="1" w:lastRow="0" w:firstColumn="1" w:lastColumn="0" w:noHBand="0" w:noVBand="1"/>
      </w:tblPr>
      <w:tblGrid>
        <w:gridCol w:w="565"/>
        <w:gridCol w:w="2410"/>
        <w:gridCol w:w="6522"/>
      </w:tblGrid>
      <w:tr w:rsidR="00071964" w:rsidRPr="00071964" w:rsidTr="00BE22B1">
        <w:trPr>
          <w:trHeight w:val="277"/>
        </w:trPr>
        <w:tc>
          <w:tcPr>
            <w:tcW w:w="565"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w:t>
            </w:r>
          </w:p>
        </w:tc>
        <w:tc>
          <w:tcPr>
            <w:tcW w:w="2410"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Назва параметру або характеристики</w:t>
            </w:r>
          </w:p>
        </w:tc>
        <w:tc>
          <w:tcPr>
            <w:tcW w:w="6522"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Опис вимоги до параметру або характеристики</w:t>
            </w:r>
          </w:p>
        </w:tc>
      </w:tr>
      <w:tr w:rsidR="00071964" w:rsidRPr="00071964" w:rsidTr="00BE22B1">
        <w:trPr>
          <w:trHeight w:val="261"/>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1</w:t>
            </w:r>
          </w:p>
        </w:tc>
        <w:tc>
          <w:tcPr>
            <w:tcW w:w="2410"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Підписка для міжмережевого екрану FG-200F</w:t>
            </w:r>
          </w:p>
        </w:tc>
        <w:tc>
          <w:tcPr>
            <w:tcW w:w="6522" w:type="dxa"/>
          </w:tcPr>
          <w:p w:rsidR="00071964" w:rsidRPr="00071964" w:rsidRDefault="00071964" w:rsidP="00071964">
            <w:pPr>
              <w:spacing w:after="200" w:line="276" w:lineRule="auto"/>
              <w:contextualSpacing/>
              <w:rPr>
                <w:lang w:val="uk-UA"/>
              </w:rPr>
            </w:pPr>
            <w:r w:rsidRPr="00071964">
              <w:rPr>
                <w:lang w:val="uk-UA"/>
              </w:rPr>
              <w:t>Підписка терміном не менше ніж на 1 рік повинна включати:</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виявлення вторгнень</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захисту від шкідливого програмного забезпечення</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контролю додатків</w:t>
            </w:r>
          </w:p>
          <w:p w:rsidR="00071964" w:rsidRPr="00071964" w:rsidRDefault="00071964" w:rsidP="00071964">
            <w:pPr>
              <w:spacing w:after="200" w:line="276" w:lineRule="auto"/>
              <w:contextualSpacing/>
              <w:rPr>
                <w:lang w:val="uk-UA"/>
              </w:rPr>
            </w:pPr>
            <w:r w:rsidRPr="00071964">
              <w:rPr>
                <w:rFonts w:eastAsia="Lucida Sans Unicode"/>
                <w:lang w:val="uk-UA" w:bidi="hi-IN"/>
              </w:rPr>
              <w:lastRenderedPageBreak/>
              <w:t>- Оновлення системи веб фільтрації</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антиспаму</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аналізу, пошуку та рейтингу вразливостей</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виявлення та захисту IoT пристроїв</w:t>
            </w:r>
          </w:p>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 Оновлення системи захисту промислових ICS/SCADA систем</w:t>
            </w:r>
          </w:p>
        </w:tc>
      </w:tr>
      <w:tr w:rsidR="00071964" w:rsidRPr="00071964" w:rsidTr="00BE22B1">
        <w:trPr>
          <w:trHeight w:val="563"/>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lastRenderedPageBreak/>
              <w:t>2</w:t>
            </w:r>
          </w:p>
        </w:tc>
        <w:tc>
          <w:tcPr>
            <w:tcW w:w="2410" w:type="dxa"/>
          </w:tcPr>
          <w:p w:rsidR="00071964" w:rsidRPr="00071964" w:rsidRDefault="00071964" w:rsidP="00071964">
            <w:pPr>
              <w:spacing w:after="200" w:line="276" w:lineRule="auto"/>
              <w:contextualSpacing/>
              <w:rPr>
                <w:rFonts w:eastAsia="Lucida Sans Unicode"/>
                <w:lang w:val="uk-UA" w:bidi="hi-IN"/>
              </w:rPr>
            </w:pPr>
            <w:r w:rsidRPr="00071964">
              <w:rPr>
                <w:lang w:val="uk-UA"/>
              </w:rPr>
              <w:t>Гарантія/сервісна підтримка у складі пропозиції:</w:t>
            </w:r>
          </w:p>
        </w:tc>
        <w:tc>
          <w:tcPr>
            <w:tcW w:w="6522" w:type="dxa"/>
          </w:tcPr>
          <w:p w:rsidR="00071964" w:rsidRPr="00071964" w:rsidRDefault="00071964" w:rsidP="00071964">
            <w:pPr>
              <w:spacing w:after="200" w:line="276" w:lineRule="auto"/>
              <w:contextualSpacing/>
              <w:rPr>
                <w:lang w:val="uk-UA"/>
              </w:rPr>
            </w:pPr>
            <w:r w:rsidRPr="00071964">
              <w:rPr>
                <w:lang w:val="uk-UA"/>
              </w:rPr>
              <w:t>- Запропоноване рішення повинно забезпечуватись технічною сервісною підтримкою строком не менше ніж 1 рік з рівнем сервісу 24*7</w:t>
            </w:r>
          </w:p>
          <w:p w:rsidR="00071964" w:rsidRPr="00071964" w:rsidRDefault="00071964" w:rsidP="00071964">
            <w:pPr>
              <w:spacing w:after="200" w:line="276" w:lineRule="auto"/>
              <w:contextualSpacing/>
              <w:rPr>
                <w:lang w:val="uk-UA"/>
              </w:rPr>
            </w:pPr>
            <w:r w:rsidRPr="00071964">
              <w:rPr>
                <w:lang w:val="uk-UA"/>
              </w:rPr>
              <w:t>- Постійний доступ до центру технічної підтримки виробника через сайт, електронною поштою або за телефоном 24*7</w:t>
            </w:r>
          </w:p>
          <w:p w:rsidR="00071964" w:rsidRPr="00071964" w:rsidRDefault="00071964" w:rsidP="00071964">
            <w:pPr>
              <w:spacing w:after="200" w:line="276" w:lineRule="auto"/>
              <w:contextualSpacing/>
              <w:rPr>
                <w:lang w:val="uk-UA"/>
              </w:rPr>
            </w:pPr>
            <w:r w:rsidRPr="00071964">
              <w:rPr>
                <w:lang w:val="uk-UA"/>
              </w:rPr>
              <w:t>- Постійний авторизований доступ до сайту виробника 24*7</w:t>
            </w:r>
          </w:p>
          <w:p w:rsidR="00071964" w:rsidRPr="00071964" w:rsidRDefault="00071964" w:rsidP="00071964">
            <w:pPr>
              <w:spacing w:after="200" w:line="276" w:lineRule="auto"/>
              <w:contextualSpacing/>
              <w:rPr>
                <w:lang w:val="uk-UA"/>
              </w:rPr>
            </w:pPr>
            <w:r w:rsidRPr="00071964">
              <w:rPr>
                <w:lang w:val="uk-UA"/>
              </w:rPr>
              <w:t>- Отримання актуальних репутаційних баз, сигнатур захисту та всіх необхідних оновлень для сервісів безпеки</w:t>
            </w:r>
          </w:p>
          <w:p w:rsidR="00071964" w:rsidRPr="00071964" w:rsidRDefault="00071964" w:rsidP="00071964">
            <w:pPr>
              <w:spacing w:after="200" w:line="276" w:lineRule="auto"/>
              <w:contextualSpacing/>
              <w:rPr>
                <w:lang w:val="uk-UA"/>
              </w:rPr>
            </w:pPr>
            <w:r w:rsidRPr="00071964">
              <w:rPr>
                <w:lang w:val="uk-UA"/>
              </w:rPr>
              <w:t>- Отримання основних та проміжних релізів програмного забезпечення</w:t>
            </w:r>
          </w:p>
          <w:p w:rsidR="00071964" w:rsidRPr="00071964" w:rsidRDefault="00071964" w:rsidP="00071964">
            <w:pPr>
              <w:spacing w:after="200" w:line="276" w:lineRule="auto"/>
              <w:contextualSpacing/>
              <w:rPr>
                <w:lang w:val="uk-UA"/>
              </w:rPr>
            </w:pPr>
            <w:r w:rsidRPr="00071964">
              <w:rPr>
                <w:lang w:val="uk-UA"/>
              </w:rPr>
              <w:t>- Можливість реєстрації сервісних випадків в режимі 24*7,</w:t>
            </w:r>
          </w:p>
          <w:p w:rsidR="00071964" w:rsidRPr="00071964" w:rsidRDefault="00071964" w:rsidP="00071964">
            <w:pPr>
              <w:spacing w:after="200" w:line="276" w:lineRule="auto"/>
              <w:contextualSpacing/>
              <w:rPr>
                <w:rFonts w:eastAsia="Lucida Sans Unicode"/>
                <w:lang w:val="uk-UA"/>
              </w:rPr>
            </w:pPr>
            <w:r w:rsidRPr="00071964">
              <w:rPr>
                <w:lang w:val="uk-UA"/>
              </w:rPr>
              <w:t>- Доставка і заміна запасних частин на наступний робочий день в м. Київ (обладнання для заміни доставляється наступного дня після підтвердження заміни сервісом підтримки виробника)</w:t>
            </w:r>
          </w:p>
        </w:tc>
      </w:tr>
    </w:tbl>
    <w:p w:rsidR="00071964" w:rsidRPr="00071964" w:rsidRDefault="00071964" w:rsidP="00071964">
      <w:pPr>
        <w:widowControl w:val="0"/>
        <w:tabs>
          <w:tab w:val="left" w:pos="0"/>
        </w:tabs>
        <w:spacing w:after="160" w:line="254" w:lineRule="auto"/>
        <w:rPr>
          <w:rFonts w:ascii="Liberation Serif" w:hAnsi="Liberation Serif"/>
          <w:sz w:val="22"/>
          <w:szCs w:val="22"/>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p>
    <w:p w:rsidR="00071964" w:rsidRPr="00071964" w:rsidRDefault="00071964" w:rsidP="00071964">
      <w:pPr>
        <w:widowControl w:val="0"/>
        <w:tabs>
          <w:tab w:val="left" w:pos="284"/>
        </w:tabs>
        <w:suppressAutoHyphens/>
        <w:spacing w:after="160" w:line="252" w:lineRule="auto"/>
        <w:ind w:left="720"/>
        <w:contextualSpacing/>
        <w:rPr>
          <w:lang w:val="uk-UA" w:eastAsia="zh-CN"/>
        </w:rPr>
      </w:pPr>
      <w:r w:rsidRPr="00071964">
        <w:rPr>
          <w:lang w:val="en-US"/>
        </w:rPr>
        <w:t>8.</w:t>
      </w:r>
      <w:r w:rsidRPr="00071964">
        <w:rPr>
          <w:rFonts w:ascii="Liberation Serif" w:hAnsi="Liberation Serif"/>
          <w:sz w:val="22"/>
          <w:szCs w:val="22"/>
          <w:lang w:val="en-US" w:eastAsia="en-US"/>
        </w:rPr>
        <w:t xml:space="preserve"> FortiGate-60F 1 Year Unified Threat Protection (UTP) (IPS, Advanced MalwareProtection, Application Control, URL, DNS &amp; Video Filtering, Antispam Service, and FortiCare Premium)</w:t>
      </w:r>
      <w:r w:rsidRPr="00071964">
        <w:rPr>
          <w:rFonts w:ascii="Liberation Serif" w:hAnsi="Liberation Serif"/>
          <w:sz w:val="22"/>
          <w:szCs w:val="22"/>
          <w:lang w:val="en-US" w:eastAsia="en-US"/>
        </w:rPr>
        <w:br/>
      </w:r>
      <w:r w:rsidRPr="00071964">
        <w:rPr>
          <w:rFonts w:ascii="Liberation Serif" w:hAnsi="Liberation Serif"/>
          <w:sz w:val="22"/>
          <w:szCs w:val="22"/>
          <w:lang w:val="en-US" w:eastAsia="en-US"/>
        </w:rPr>
        <w:br/>
      </w:r>
    </w:p>
    <w:tbl>
      <w:tblPr>
        <w:tblStyle w:val="41110"/>
        <w:tblW w:w="9497" w:type="dxa"/>
        <w:tblInd w:w="137" w:type="dxa"/>
        <w:tblLayout w:type="fixed"/>
        <w:tblLook w:val="04A0" w:firstRow="1" w:lastRow="0" w:firstColumn="1" w:lastColumn="0" w:noHBand="0" w:noVBand="1"/>
      </w:tblPr>
      <w:tblGrid>
        <w:gridCol w:w="565"/>
        <w:gridCol w:w="2552"/>
        <w:gridCol w:w="6380"/>
      </w:tblGrid>
      <w:tr w:rsidR="00071964" w:rsidRPr="00071964" w:rsidTr="00BE22B1">
        <w:trPr>
          <w:trHeight w:val="277"/>
        </w:trPr>
        <w:tc>
          <w:tcPr>
            <w:tcW w:w="565"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w:t>
            </w:r>
          </w:p>
        </w:tc>
        <w:tc>
          <w:tcPr>
            <w:tcW w:w="2552"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Назва параметру або характеристики</w:t>
            </w:r>
          </w:p>
        </w:tc>
        <w:tc>
          <w:tcPr>
            <w:tcW w:w="6380"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Опис вимоги до параметру або характеристики</w:t>
            </w:r>
          </w:p>
        </w:tc>
      </w:tr>
      <w:tr w:rsidR="00071964" w:rsidRPr="00071964" w:rsidTr="00BE22B1">
        <w:trPr>
          <w:trHeight w:val="261"/>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1</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Підписка для міжмережевого екрану FG-60F</w:t>
            </w:r>
          </w:p>
        </w:tc>
        <w:tc>
          <w:tcPr>
            <w:tcW w:w="6380" w:type="dxa"/>
          </w:tcPr>
          <w:p w:rsidR="00071964" w:rsidRPr="00071964" w:rsidRDefault="00071964" w:rsidP="00071964">
            <w:pPr>
              <w:spacing w:after="200" w:line="276" w:lineRule="auto"/>
              <w:contextualSpacing/>
              <w:rPr>
                <w:lang w:val="uk-UA"/>
              </w:rPr>
            </w:pPr>
            <w:r w:rsidRPr="00071964">
              <w:rPr>
                <w:lang w:val="uk-UA"/>
              </w:rPr>
              <w:t>Підписка терміном не менше ніж на 1 рік повинна включати:</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контролю додатків</w:t>
            </w:r>
          </w:p>
        </w:tc>
      </w:tr>
      <w:tr w:rsidR="00071964" w:rsidRPr="00071964" w:rsidTr="00BE22B1">
        <w:trPr>
          <w:trHeight w:val="563"/>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2</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lang w:val="uk-UA"/>
              </w:rPr>
              <w:t>Гарантія/сервісна підтримка у складі пропозиції:</w:t>
            </w:r>
          </w:p>
        </w:tc>
        <w:tc>
          <w:tcPr>
            <w:tcW w:w="6380" w:type="dxa"/>
          </w:tcPr>
          <w:p w:rsidR="00071964" w:rsidRPr="00071964" w:rsidRDefault="00071964" w:rsidP="00071964">
            <w:pPr>
              <w:spacing w:after="200" w:line="276" w:lineRule="auto"/>
              <w:contextualSpacing/>
              <w:rPr>
                <w:lang w:val="uk-UA"/>
              </w:rPr>
            </w:pPr>
            <w:r w:rsidRPr="00071964">
              <w:rPr>
                <w:lang w:val="uk-UA"/>
              </w:rPr>
              <w:t>- Запропоноване рішення повинно забезпечуватись технічною сервісною підтримкою строком не менше ніж 1 рік з рівнем сервісу 24*7</w:t>
            </w:r>
          </w:p>
          <w:p w:rsidR="00071964" w:rsidRPr="00071964" w:rsidRDefault="00071964" w:rsidP="00071964">
            <w:pPr>
              <w:spacing w:after="200" w:line="276" w:lineRule="auto"/>
              <w:contextualSpacing/>
              <w:rPr>
                <w:lang w:val="uk-UA"/>
              </w:rPr>
            </w:pPr>
            <w:r w:rsidRPr="00071964">
              <w:rPr>
                <w:lang w:val="uk-UA"/>
              </w:rPr>
              <w:t>- Постійний доступ до центру технічної підтримки виробника через сайт, електронною поштою або за телефоном 24*7</w:t>
            </w:r>
          </w:p>
          <w:p w:rsidR="00071964" w:rsidRPr="00071964" w:rsidRDefault="00071964" w:rsidP="00071964">
            <w:pPr>
              <w:spacing w:after="200" w:line="276" w:lineRule="auto"/>
              <w:contextualSpacing/>
              <w:rPr>
                <w:lang w:val="uk-UA"/>
              </w:rPr>
            </w:pPr>
            <w:r w:rsidRPr="00071964">
              <w:rPr>
                <w:lang w:val="uk-UA"/>
              </w:rPr>
              <w:t>- Постійний авторизований доступ до сайту виробника 24*7</w:t>
            </w:r>
          </w:p>
          <w:p w:rsidR="00071964" w:rsidRPr="00071964" w:rsidRDefault="00071964" w:rsidP="00071964">
            <w:pPr>
              <w:spacing w:after="200" w:line="276" w:lineRule="auto"/>
              <w:contextualSpacing/>
              <w:rPr>
                <w:lang w:val="uk-UA"/>
              </w:rPr>
            </w:pPr>
            <w:r w:rsidRPr="00071964">
              <w:rPr>
                <w:lang w:val="uk-UA"/>
              </w:rPr>
              <w:t>- Отримання актуальних репутаційних баз, сигнатур захисту та всіх необхідних оновлень для сервісів безпеки</w:t>
            </w:r>
          </w:p>
          <w:p w:rsidR="00071964" w:rsidRPr="00071964" w:rsidRDefault="00071964" w:rsidP="00071964">
            <w:pPr>
              <w:spacing w:after="200" w:line="276" w:lineRule="auto"/>
              <w:contextualSpacing/>
              <w:rPr>
                <w:lang w:val="uk-UA"/>
              </w:rPr>
            </w:pPr>
            <w:r w:rsidRPr="00071964">
              <w:rPr>
                <w:lang w:val="uk-UA"/>
              </w:rPr>
              <w:t>- Отримання основних та проміжних релізів програмного забезпечення</w:t>
            </w:r>
          </w:p>
          <w:p w:rsidR="00071964" w:rsidRPr="00071964" w:rsidRDefault="00071964" w:rsidP="00071964">
            <w:pPr>
              <w:spacing w:after="200" w:line="276" w:lineRule="auto"/>
              <w:contextualSpacing/>
              <w:rPr>
                <w:lang w:val="uk-UA"/>
              </w:rPr>
            </w:pPr>
            <w:r w:rsidRPr="00071964">
              <w:rPr>
                <w:lang w:val="uk-UA"/>
              </w:rPr>
              <w:t>- Можливість реєстрації сервісних випадків в режимі 24*7</w:t>
            </w:r>
          </w:p>
          <w:p w:rsidR="00071964" w:rsidRPr="00071964" w:rsidRDefault="00071964" w:rsidP="00071964">
            <w:pPr>
              <w:spacing w:after="200" w:line="276" w:lineRule="auto"/>
              <w:contextualSpacing/>
              <w:rPr>
                <w:rFonts w:eastAsia="Lucida Sans Unicode"/>
                <w:lang w:val="uk-UA"/>
              </w:rPr>
            </w:pPr>
            <w:r w:rsidRPr="00071964">
              <w:rPr>
                <w:lang w:val="uk-UA"/>
              </w:rPr>
              <w:lastRenderedPageBreak/>
              <w:t>- Доставка і заміна запасних частин на наступний робочий день в м. Київ (обладнання для заміни доставляється наступного дня після підтвердження заміни сервісом підтримки виробника)</w:t>
            </w:r>
          </w:p>
        </w:tc>
      </w:tr>
    </w:tbl>
    <w:p w:rsidR="00071964" w:rsidRPr="00071964" w:rsidRDefault="00071964" w:rsidP="00071964">
      <w:pPr>
        <w:widowControl w:val="0"/>
        <w:tabs>
          <w:tab w:val="left" w:pos="0"/>
        </w:tabs>
        <w:spacing w:after="160" w:line="254" w:lineRule="auto"/>
        <w:rPr>
          <w:rFonts w:ascii="Liberation Serif" w:hAnsi="Liberation Serif"/>
          <w:sz w:val="22"/>
          <w:szCs w:val="22"/>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lang w:val="en-US" w:eastAsia="en-US"/>
        </w:rPr>
      </w:pPr>
      <w:r w:rsidRPr="00071964">
        <w:rPr>
          <w:lang w:val="en-US"/>
        </w:rPr>
        <w:t>9.</w:t>
      </w:r>
      <w:r w:rsidRPr="00071964">
        <w:rPr>
          <w:rFonts w:ascii="Liberation Serif" w:hAnsi="Liberation Serif"/>
          <w:sz w:val="22"/>
          <w:szCs w:val="22"/>
          <w:lang w:val="en-US" w:eastAsia="en-US"/>
        </w:rPr>
        <w:t xml:space="preserve"> FortiGate-80F 1 Year Unified Threat Protection (UTP) (IPS, Advanced Malware Protection, Application Control, URL, DNS &amp; Video Filtering, Antispam Service, and FortiCare Premium)</w:t>
      </w:r>
    </w:p>
    <w:tbl>
      <w:tblPr>
        <w:tblStyle w:val="41110"/>
        <w:tblW w:w="9497" w:type="dxa"/>
        <w:tblInd w:w="137" w:type="dxa"/>
        <w:tblLayout w:type="fixed"/>
        <w:tblLook w:val="04A0" w:firstRow="1" w:lastRow="0" w:firstColumn="1" w:lastColumn="0" w:noHBand="0" w:noVBand="1"/>
      </w:tblPr>
      <w:tblGrid>
        <w:gridCol w:w="565"/>
        <w:gridCol w:w="2552"/>
        <w:gridCol w:w="6380"/>
      </w:tblGrid>
      <w:tr w:rsidR="00071964" w:rsidRPr="00071964" w:rsidTr="00BE22B1">
        <w:trPr>
          <w:trHeight w:val="277"/>
        </w:trPr>
        <w:tc>
          <w:tcPr>
            <w:tcW w:w="565"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w:t>
            </w:r>
          </w:p>
        </w:tc>
        <w:tc>
          <w:tcPr>
            <w:tcW w:w="2552"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Назва параметру або характеристики</w:t>
            </w:r>
          </w:p>
        </w:tc>
        <w:tc>
          <w:tcPr>
            <w:tcW w:w="6380"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Опис вимоги до параметру або характеристики</w:t>
            </w:r>
          </w:p>
        </w:tc>
      </w:tr>
      <w:tr w:rsidR="00071964" w:rsidRPr="00071964" w:rsidTr="00BE22B1">
        <w:trPr>
          <w:trHeight w:val="261"/>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1</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Підписка для міжмережевого екрану FG-</w:t>
            </w:r>
            <w:r w:rsidRPr="00071964">
              <w:rPr>
                <w:rFonts w:eastAsia="Lucida Sans Unicode"/>
                <w:lang w:val="ru-RU" w:bidi="hi-IN"/>
              </w:rPr>
              <w:t>8</w:t>
            </w:r>
            <w:r w:rsidRPr="00071964">
              <w:rPr>
                <w:rFonts w:eastAsia="Lucida Sans Unicode"/>
                <w:lang w:val="uk-UA" w:bidi="hi-IN"/>
              </w:rPr>
              <w:t>0F</w:t>
            </w:r>
          </w:p>
        </w:tc>
        <w:tc>
          <w:tcPr>
            <w:tcW w:w="6380" w:type="dxa"/>
          </w:tcPr>
          <w:p w:rsidR="00071964" w:rsidRPr="00071964" w:rsidRDefault="00071964" w:rsidP="00071964">
            <w:pPr>
              <w:spacing w:after="200" w:line="276" w:lineRule="auto"/>
              <w:contextualSpacing/>
              <w:rPr>
                <w:lang w:val="uk-UA"/>
              </w:rPr>
            </w:pPr>
            <w:r w:rsidRPr="00071964">
              <w:rPr>
                <w:lang w:val="uk-UA"/>
              </w:rPr>
              <w:t>Підписка терміном не менше ніж на 1 рік повинна включати:</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контролю додатків</w:t>
            </w:r>
          </w:p>
        </w:tc>
      </w:tr>
      <w:tr w:rsidR="00071964" w:rsidRPr="00071964" w:rsidTr="00BE22B1">
        <w:trPr>
          <w:trHeight w:val="563"/>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2</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lang w:val="uk-UA"/>
              </w:rPr>
              <w:t>Гарантія/сервісна підтримка у складі пропозиції:</w:t>
            </w:r>
          </w:p>
        </w:tc>
        <w:tc>
          <w:tcPr>
            <w:tcW w:w="6380" w:type="dxa"/>
          </w:tcPr>
          <w:p w:rsidR="00071964" w:rsidRPr="00071964" w:rsidRDefault="00071964" w:rsidP="00071964">
            <w:pPr>
              <w:spacing w:after="200" w:line="276" w:lineRule="auto"/>
              <w:contextualSpacing/>
              <w:rPr>
                <w:lang w:val="uk-UA"/>
              </w:rPr>
            </w:pPr>
            <w:r w:rsidRPr="00071964">
              <w:rPr>
                <w:lang w:val="uk-UA"/>
              </w:rPr>
              <w:t>- Запропоноване рішення повинно забезпечуватись технічною сервісною підтримкою строком не менше ніж 1 рік з рівнем сервісу 24*7</w:t>
            </w:r>
          </w:p>
          <w:p w:rsidR="00071964" w:rsidRPr="00071964" w:rsidRDefault="00071964" w:rsidP="00071964">
            <w:pPr>
              <w:spacing w:after="200" w:line="276" w:lineRule="auto"/>
              <w:contextualSpacing/>
              <w:rPr>
                <w:lang w:val="uk-UA"/>
              </w:rPr>
            </w:pPr>
            <w:r w:rsidRPr="00071964">
              <w:rPr>
                <w:lang w:val="uk-UA"/>
              </w:rPr>
              <w:t>- Постійний доступ до центру технічної підтримки виробника через сайт, електронною поштою або за телефоном 24*7</w:t>
            </w:r>
          </w:p>
          <w:p w:rsidR="00071964" w:rsidRPr="00071964" w:rsidRDefault="00071964" w:rsidP="00071964">
            <w:pPr>
              <w:spacing w:after="200" w:line="276" w:lineRule="auto"/>
              <w:contextualSpacing/>
              <w:rPr>
                <w:lang w:val="uk-UA"/>
              </w:rPr>
            </w:pPr>
            <w:r w:rsidRPr="00071964">
              <w:rPr>
                <w:lang w:val="uk-UA"/>
              </w:rPr>
              <w:t>- Постійний авторизований доступ до сайту виробника 24*7</w:t>
            </w:r>
          </w:p>
          <w:p w:rsidR="00071964" w:rsidRPr="00071964" w:rsidRDefault="00071964" w:rsidP="00071964">
            <w:pPr>
              <w:spacing w:after="200" w:line="276" w:lineRule="auto"/>
              <w:contextualSpacing/>
              <w:rPr>
                <w:lang w:val="uk-UA"/>
              </w:rPr>
            </w:pPr>
            <w:r w:rsidRPr="00071964">
              <w:rPr>
                <w:lang w:val="uk-UA"/>
              </w:rPr>
              <w:t>- Отримання актуальних репутаційних баз, сигнатур захисту та всіх необхідних оновлень для сервісів безпеки</w:t>
            </w:r>
          </w:p>
          <w:p w:rsidR="00071964" w:rsidRPr="00071964" w:rsidRDefault="00071964" w:rsidP="00071964">
            <w:pPr>
              <w:spacing w:after="200" w:line="276" w:lineRule="auto"/>
              <w:contextualSpacing/>
              <w:rPr>
                <w:lang w:val="uk-UA"/>
              </w:rPr>
            </w:pPr>
            <w:r w:rsidRPr="00071964">
              <w:rPr>
                <w:lang w:val="uk-UA"/>
              </w:rPr>
              <w:t>- Отримання основних та проміжних релізів програмного забезпечення</w:t>
            </w:r>
          </w:p>
          <w:p w:rsidR="00071964" w:rsidRPr="00071964" w:rsidRDefault="00071964" w:rsidP="00071964">
            <w:pPr>
              <w:spacing w:after="200" w:line="276" w:lineRule="auto"/>
              <w:contextualSpacing/>
              <w:rPr>
                <w:lang w:val="uk-UA"/>
              </w:rPr>
            </w:pPr>
            <w:r w:rsidRPr="00071964">
              <w:rPr>
                <w:lang w:val="uk-UA"/>
              </w:rPr>
              <w:t>- Можливість реєстрації сервісних випадків в режимі 24*7</w:t>
            </w:r>
          </w:p>
          <w:p w:rsidR="00071964" w:rsidRPr="00071964" w:rsidRDefault="00071964" w:rsidP="00071964">
            <w:pPr>
              <w:spacing w:after="200" w:line="276" w:lineRule="auto"/>
              <w:contextualSpacing/>
              <w:rPr>
                <w:rFonts w:eastAsia="Lucida Sans Unicode"/>
                <w:lang w:val="uk-UA"/>
              </w:rPr>
            </w:pPr>
            <w:r w:rsidRPr="00071964">
              <w:rPr>
                <w:lang w:val="uk-UA"/>
              </w:rPr>
              <w:t>- Доставка і заміна запасних частин на наступний робочий день в м. Київ (обладнання для заміни доставляється наступного дня після підтвердження заміни сервісом підтримки виробника)</w:t>
            </w:r>
          </w:p>
        </w:tc>
      </w:tr>
    </w:tbl>
    <w:p w:rsidR="00071964" w:rsidRPr="00071964" w:rsidRDefault="00071964" w:rsidP="00071964">
      <w:pPr>
        <w:widowControl w:val="0"/>
        <w:tabs>
          <w:tab w:val="left" w:pos="0"/>
        </w:tabs>
        <w:spacing w:after="160" w:line="254" w:lineRule="auto"/>
        <w:rPr>
          <w:rFonts w:ascii="Liberation Serif" w:hAnsi="Liberation Serif"/>
          <w:sz w:val="22"/>
          <w:szCs w:val="22"/>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lang w:val="en-US" w:eastAsia="en-US"/>
        </w:rPr>
      </w:pPr>
      <w:r w:rsidRPr="00071964">
        <w:rPr>
          <w:lang w:val="en-US"/>
        </w:rPr>
        <w:t>10.</w:t>
      </w:r>
      <w:r w:rsidRPr="00071964">
        <w:rPr>
          <w:rFonts w:ascii="Liberation Serif" w:hAnsi="Liberation Serif"/>
          <w:sz w:val="22"/>
          <w:szCs w:val="22"/>
          <w:lang w:val="en-US" w:eastAsia="en-US"/>
        </w:rPr>
        <w:t xml:space="preserve"> FG-100F FortiGate-100F 22 x GE RJ45 ports (including 2 x WAN ports, 1 x DMZ port, 1 x Mgmt port, 2 x HA ports, 16 x switch ports with 4 SFP port shared media), 4 SFP ports,2x 10G SFP+ FortiLinks, dual power supplies</w:t>
      </w:r>
    </w:p>
    <w:p w:rsidR="00071964" w:rsidRPr="00071964" w:rsidRDefault="00071964" w:rsidP="00071964">
      <w:pPr>
        <w:suppressAutoHyphens/>
        <w:spacing w:after="200" w:line="276" w:lineRule="auto"/>
        <w:ind w:left="720"/>
        <w:contextualSpacing/>
        <w:rPr>
          <w:b/>
          <w:lang w:val="uk-U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6208"/>
      </w:tblGrid>
      <w:tr w:rsidR="00071964" w:rsidRPr="00071964" w:rsidTr="00BE22B1">
        <w:trPr>
          <w:trHeight w:val="277"/>
        </w:trPr>
        <w:tc>
          <w:tcPr>
            <w:tcW w:w="567" w:type="dxa"/>
            <w:vAlign w:val="center"/>
          </w:tcPr>
          <w:p w:rsidR="00071964" w:rsidRPr="00071964" w:rsidRDefault="00071964" w:rsidP="00071964">
            <w:pPr>
              <w:widowControl w:val="0"/>
              <w:tabs>
                <w:tab w:val="left" w:pos="0"/>
              </w:tabs>
              <w:suppressAutoHyphens/>
              <w:spacing w:after="160" w:line="252" w:lineRule="auto"/>
              <w:rPr>
                <w:b/>
                <w:bCs/>
                <w:lang w:val="uk-UA"/>
              </w:rPr>
            </w:pPr>
            <w:r w:rsidRPr="00071964">
              <w:rPr>
                <w:b/>
                <w:bCs/>
                <w:lang w:val="uk-UA"/>
              </w:rPr>
              <w:t>№</w:t>
            </w:r>
          </w:p>
        </w:tc>
        <w:tc>
          <w:tcPr>
            <w:tcW w:w="2723" w:type="dxa"/>
            <w:vAlign w:val="center"/>
          </w:tcPr>
          <w:p w:rsidR="00071964" w:rsidRPr="00071964" w:rsidRDefault="00071964" w:rsidP="00071964">
            <w:pPr>
              <w:widowControl w:val="0"/>
              <w:tabs>
                <w:tab w:val="left" w:pos="0"/>
              </w:tabs>
              <w:suppressAutoHyphens/>
              <w:spacing w:after="160" w:line="252" w:lineRule="auto"/>
              <w:rPr>
                <w:b/>
                <w:bCs/>
                <w:lang w:val="uk-UA"/>
              </w:rPr>
            </w:pPr>
            <w:r w:rsidRPr="00071964">
              <w:rPr>
                <w:b/>
                <w:bCs/>
                <w:lang w:val="uk-UA"/>
              </w:rPr>
              <w:t>Назва параметру або характеристики</w:t>
            </w:r>
          </w:p>
        </w:tc>
        <w:tc>
          <w:tcPr>
            <w:tcW w:w="6208" w:type="dxa"/>
            <w:vAlign w:val="center"/>
          </w:tcPr>
          <w:p w:rsidR="00071964" w:rsidRPr="00071964" w:rsidRDefault="00071964" w:rsidP="00071964">
            <w:pPr>
              <w:widowControl w:val="0"/>
              <w:tabs>
                <w:tab w:val="left" w:pos="0"/>
              </w:tabs>
              <w:suppressAutoHyphens/>
              <w:spacing w:after="160" w:line="252" w:lineRule="auto"/>
              <w:rPr>
                <w:b/>
                <w:bCs/>
                <w:lang w:val="uk-UA"/>
              </w:rPr>
            </w:pPr>
            <w:r w:rsidRPr="00071964">
              <w:rPr>
                <w:b/>
                <w:bCs/>
                <w:lang w:val="uk-UA"/>
              </w:rPr>
              <w:t>Опис вимоги до параметру або характеристики</w:t>
            </w:r>
          </w:p>
        </w:tc>
      </w:tr>
      <w:tr w:rsidR="00071964" w:rsidRPr="00071964" w:rsidTr="00BE22B1">
        <w:trPr>
          <w:trHeight w:val="461"/>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Загальні вимоги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Мережевий пристрій безпеки що пропонується, повинен являти собою міжмережевий екран наступного покоління (NGFW) та здійснювати інспекцію мережевого трафіку та захист корпоративної інфраструктури відповідно до нижченаведених вимог</w:t>
            </w:r>
          </w:p>
          <w:p w:rsidR="00071964" w:rsidRPr="00071964" w:rsidRDefault="00071964" w:rsidP="00071964">
            <w:pPr>
              <w:widowControl w:val="0"/>
              <w:tabs>
                <w:tab w:val="left" w:pos="0"/>
              </w:tabs>
              <w:suppressAutoHyphens/>
              <w:spacing w:after="160" w:line="252" w:lineRule="auto"/>
              <w:rPr>
                <w:lang w:val="uk-UA"/>
              </w:rPr>
            </w:pPr>
            <w:r w:rsidRPr="00071964">
              <w:rPr>
                <w:lang w:val="uk-UA"/>
              </w:rPr>
              <w:t xml:space="preserve">- Якщо відповідно до функціональності системи або згідно архітектурного підходу реалізація технічних вимог </w:t>
            </w:r>
            <w:r w:rsidRPr="00071964">
              <w:rPr>
                <w:lang w:val="uk-UA"/>
              </w:rPr>
              <w:lastRenderedPageBreak/>
              <w:t>потребує додаткових систем або ліцензій, то все це має бути закладено в комплект поставки з урахуванням вимог до строку та функціональності технічної підтримки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На обладнання не має бути анонсів end-of-sale та end-of life (EOS/EOL) від виробника</w:t>
            </w:r>
          </w:p>
          <w:p w:rsidR="00071964" w:rsidRPr="00071964" w:rsidRDefault="00071964" w:rsidP="00071964">
            <w:pPr>
              <w:widowControl w:val="0"/>
              <w:tabs>
                <w:tab w:val="left" w:pos="0"/>
              </w:tabs>
              <w:suppressAutoHyphens/>
              <w:spacing w:after="160" w:line="252" w:lineRule="auto"/>
              <w:rPr>
                <w:lang w:val="uk-UA"/>
              </w:rPr>
            </w:pPr>
            <w:r w:rsidRPr="00071964">
              <w:rPr>
                <w:lang w:val="uk-UA"/>
              </w:rPr>
              <w:t>- NGFW повинен мати чинні експертні висновки Державної служби спеціального зв'язку та захисту інформації України на відповідність вимогам законодавства в галузі захисту інформації або проходити відповідну державну експертизу на момент подання Учасником пропозиції конкурсних торгів</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2</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Архітектура та форм-фактор</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Програмно-апаратний комплекс (ПАК) для встановлення в стандартну монтажну шафу 19"</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3</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Інтерфейси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16 * GE RJ45</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4 * GE SFP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4 * комбінованих GE RJ45/SFP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2 * 10 GE SFP+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1 * RJ45 консольний порт</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1 * GE RJ45 порт керування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1 * USB порт</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4</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Живлення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- 2 блоки живлення (100-240V AC, 50-60 Hz)</w:t>
            </w:r>
          </w:p>
        </w:tc>
      </w:tr>
      <w:tr w:rsidR="00071964" w:rsidRPr="00071964" w:rsidTr="00BE22B1">
        <w:trPr>
          <w:trHeight w:val="1181"/>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5</w:t>
            </w:r>
          </w:p>
        </w:tc>
        <w:tc>
          <w:tcPr>
            <w:tcW w:w="2723"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Продуктивність сервісів безпеки</w:t>
            </w:r>
          </w:p>
        </w:tc>
        <w:tc>
          <w:tcPr>
            <w:tcW w:w="6208"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 Пропуска здатність сервісу Stateful Firewall (на пакетах розміром 1518 байт, UDP): не менше ніж 20 Гбіт/c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Кількість одночасних TCP-сесій: не менше ніж 1 500 000</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Кількість нових TCP-сесій/секунду: не менше ніж 56 000</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Пропуска здатність на пакетах розміром 450 байт або Enterprise Testing Conditions / Enterprise traffic mix / APPMIX (з включеними сервісами FW+App Control+IPS+Malware Protection): не менше ніж 1 Гбіт/c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Пропуска здатність під час інспекції SSL/TLS трафіку з використанням IPS: не менше ніж 1 Гбіт/c</w:t>
            </w:r>
          </w:p>
        </w:tc>
      </w:tr>
      <w:tr w:rsidR="00071964" w:rsidRPr="00071964" w:rsidTr="00BE22B1">
        <w:trPr>
          <w:trHeight w:val="1181"/>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6</w:t>
            </w:r>
          </w:p>
        </w:tc>
        <w:tc>
          <w:tcPr>
            <w:tcW w:w="2723"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Продуктивність VPN</w:t>
            </w:r>
          </w:p>
        </w:tc>
        <w:tc>
          <w:tcPr>
            <w:tcW w:w="6208"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 Пропуска здатність IPSec VPN: не менше ніж 11,5 Гбіт/c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Кількість одночасних SSL VPN підключень до шлюзу: не менше ніж 500</w:t>
            </w:r>
          </w:p>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 Кількість одночасних клієнт-шлюз IPSec VPN підключень: не менше ніж 16 000</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Кількість одночасних шлюз-шлюз IPSec VPN підключень: не менше ніж 2 000</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7</w:t>
            </w:r>
          </w:p>
        </w:tc>
        <w:tc>
          <w:tcPr>
            <w:tcW w:w="2723"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Віртуалізація</w:t>
            </w:r>
          </w:p>
        </w:tc>
        <w:tc>
          <w:tcPr>
            <w:tcW w:w="6208"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 Віртуальні FW, (Virtual Systems/Security contexts/Virtual Domains) що являють собою незалежні пристрої із власними політиками безпеки, інтерфейсами, адміністраторами, тощо: не менше ніж 10</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8</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Висока доступність (high availability)</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Active-Active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Active-Standby</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9</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L2 функціонал та мережеві служби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Агрегація портів (802.3ad)</w:t>
            </w:r>
          </w:p>
          <w:p w:rsidR="00071964" w:rsidRPr="00071964" w:rsidRDefault="00071964" w:rsidP="00071964">
            <w:pPr>
              <w:widowControl w:val="0"/>
              <w:tabs>
                <w:tab w:val="left" w:pos="0"/>
              </w:tabs>
              <w:suppressAutoHyphens/>
              <w:spacing w:after="160" w:line="252" w:lineRule="auto"/>
              <w:rPr>
                <w:lang w:val="uk-UA"/>
              </w:rPr>
            </w:pPr>
            <w:r w:rsidRPr="00071964">
              <w:rPr>
                <w:lang w:val="uk-UA"/>
              </w:rPr>
              <w:t>- VLAN (802.1Q та Trunking)</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Вбудований DHCP, NTP, DNS-сервера</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10</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NAT</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Cтатичний NAT</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Динамічний NAT</w:t>
            </w:r>
          </w:p>
          <w:p w:rsidR="00071964" w:rsidRPr="00071964" w:rsidRDefault="00071964" w:rsidP="00071964">
            <w:pPr>
              <w:widowControl w:val="0"/>
              <w:tabs>
                <w:tab w:val="left" w:pos="0"/>
              </w:tabs>
              <w:suppressAutoHyphens/>
              <w:spacing w:after="160" w:line="252" w:lineRule="auto"/>
              <w:rPr>
                <w:lang w:val="uk-UA"/>
              </w:rPr>
            </w:pPr>
            <w:r w:rsidRPr="00071964">
              <w:rPr>
                <w:lang w:val="uk-UA"/>
              </w:rPr>
              <w:t>- PAT</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11</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Multicast</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PIM</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Sparse та dense режим</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12</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Сервіси безпеки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Stateful Firewall</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Ідентифікація та контроль застосувань (AC/AVC)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загроз на основі сигнатурного аналізу (IPS)</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malware (Antivirus/AMP)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Web та DNS-фільтрація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Iнспектування/сканування SSL/TLS трафіку на загрози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невідомих загроз (0-day)</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Запобігання витоку даних (DLP)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DOS-атак</w:t>
            </w:r>
          </w:p>
          <w:p w:rsidR="00071964" w:rsidRPr="00071964" w:rsidRDefault="00071964" w:rsidP="00071964">
            <w:pPr>
              <w:widowControl w:val="0"/>
              <w:tabs>
                <w:tab w:val="left" w:pos="0"/>
              </w:tabs>
              <w:suppressAutoHyphens/>
              <w:spacing w:after="160" w:line="252" w:lineRule="auto"/>
              <w:rPr>
                <w:lang w:val="uk-UA"/>
              </w:rPr>
            </w:pPr>
            <w:r w:rsidRPr="00071964">
              <w:rPr>
                <w:lang w:val="uk-UA"/>
              </w:rPr>
              <w:t>- IPSec VPN, SSL VPN</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13</w:t>
            </w:r>
          </w:p>
        </w:tc>
        <w:tc>
          <w:tcPr>
            <w:tcW w:w="2723"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Stateful Firewall</w:t>
            </w:r>
          </w:p>
        </w:tc>
        <w:tc>
          <w:tcPr>
            <w:tcW w:w="6208"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 Режими роботи:</w:t>
            </w:r>
          </w:p>
          <w:p w:rsidR="00071964" w:rsidRPr="00071964" w:rsidRDefault="00071964" w:rsidP="00071964">
            <w:pPr>
              <w:widowControl w:val="0"/>
              <w:tabs>
                <w:tab w:val="left" w:pos="0"/>
              </w:tabs>
              <w:spacing w:after="160" w:line="252" w:lineRule="auto"/>
              <w:rPr>
                <w:lang w:val="uk-UA"/>
              </w:rPr>
            </w:pPr>
            <w:r w:rsidRPr="00071964">
              <w:rPr>
                <w:lang w:val="uk-UA"/>
              </w:rPr>
              <w:t>NAT/маршрутизатор</w:t>
            </w:r>
          </w:p>
          <w:p w:rsidR="00071964" w:rsidRPr="00071964" w:rsidRDefault="00071964" w:rsidP="00071964">
            <w:pPr>
              <w:widowControl w:val="0"/>
              <w:tabs>
                <w:tab w:val="left" w:pos="0"/>
              </w:tabs>
              <w:spacing w:after="160" w:line="252" w:lineRule="auto"/>
              <w:rPr>
                <w:lang w:val="uk-UA"/>
              </w:rPr>
            </w:pPr>
            <w:r w:rsidRPr="00071964">
              <w:rPr>
                <w:lang w:val="uk-UA"/>
              </w:rPr>
              <w:t>прозорий режим (міст)</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VoIP трафіку: глибока інспекція та захист від атак на протокол SIP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Виконання ролі проксі для аналізу, інспектування та забезпечення коректної роботи сесій різних протоколів (session helpers, application layer gateway)</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14</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Ідентифікація та контроль застосувань (AC/ AVC)</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та застосування дій до мережевого трафіку на основі сигнатурного аналізу та певної категорії додатків (application control/application visibility control)</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Конфігурація відповідних до користувацького оточення AC/AVC-сенсорів з необхідним набором сигнатур</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Конфігурація виключень у діях з певними додатками (exemption/override)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Створення користувацьких сигнатур додатків</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15</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Захист від загроз на основі сигнатурного аналізу (IPS)</w:t>
            </w:r>
          </w:p>
          <w:p w:rsidR="00071964" w:rsidRPr="00071964" w:rsidRDefault="00071964" w:rsidP="00071964">
            <w:pPr>
              <w:widowControl w:val="0"/>
              <w:tabs>
                <w:tab w:val="left" w:pos="0"/>
              </w:tabs>
              <w:suppressAutoHyphens/>
              <w:spacing w:after="160" w:line="252" w:lineRule="auto"/>
              <w:rPr>
                <w:lang w:val="uk-UA"/>
              </w:rPr>
            </w:pP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та застосування дій до мережевого трафіку на основі сигнатурного аналізу та виявлення відомих атак (intrusion prevention system)</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Конфігурація відповідних до користувацького оточення IPS-сенсорів з необхідним набором сигнатур</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Конфігурація виключень у діях з певними сигнатурами (exemption/override)</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16</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Захист від malware (Antivirus/AMP)</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Anti-Virus / Anti-malware захист</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Виявлення та блокування небажаних програми або файлів (grayware)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Виявлення та блокування файлів на основі налаштованих порогових значень їх розміру для різних протоколів</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зловмисних програм для мобільних пристроїв</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17</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Web та DNS-фільтрація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URL-запитів та можливість блокування їх на основі відношення до певної категорії (Web-фильтрація)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запитів DNS та можливість блокування їх на основі відношення до певної категорії (DNS-фільтрація)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Виявлення та блокування доступу до Botnet мереж</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Блокування певних небезпечних елементів web-сайтів (Java Applet, ActiveX scripts, тощо)</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Статичні blacklists та whitelists</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18</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SSL/TLS-інспекція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Перехоплення, розшифрування та інспекція HTTPS, IMAPS, POP3S, SMTPS, FTPS-сесій</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Конфігурація виключень з SSL/TLS-інспекції певних IP-адрес, URL, тощо (exemption/override)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SSL/TLS-сертифікату на відповідність певному web-ресурсу до якого здійснюється підключення та строку дійсності (SSL/TLS сertificate іnspection)</w:t>
            </w:r>
          </w:p>
          <w:p w:rsidR="00071964" w:rsidRPr="00071964" w:rsidRDefault="00071964" w:rsidP="00071964">
            <w:pPr>
              <w:widowControl w:val="0"/>
              <w:tabs>
                <w:tab w:val="left" w:pos="0"/>
              </w:tabs>
              <w:suppressAutoHyphens/>
              <w:spacing w:after="160" w:line="252" w:lineRule="auto"/>
              <w:rPr>
                <w:lang w:val="uk-UA"/>
              </w:rPr>
            </w:pPr>
            <w:r w:rsidRPr="00071964">
              <w:rPr>
                <w:lang w:val="uk-UA"/>
              </w:rPr>
              <w:t xml:space="preserve">- Повноцінне інспектування контенту зашифрованих </w:t>
            </w:r>
            <w:r w:rsidRPr="00071964">
              <w:rPr>
                <w:lang w:val="uk-UA"/>
              </w:rPr>
              <w:lastRenderedPageBreak/>
              <w:t>сесій (full SSL/TLS іnspection)</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SSL/TLS-трафіка має включати наступні інспекції: IPS, AC/AVC, AV/AMP, Web-фильтрацію, DLP</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19</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Захист від невідомих загроз (0-day)</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Інтеграція з системою захисту від складних атак нульового дня (у вигляді хмарного сервісу від виробника – cloud sandbox та локально розміщеного рішення (on-premise)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Відправка файлів з користувацького трафіку на аналіз у cloud sandbox  для виявлення невідомих загроз класу "0-day"</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Ліцензування у комплекті поставки має дозволяти інспектувати у cloud sandbox  не менше ніж 10 000 файлів на день (24 години)</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20</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Запобігання витоку даних (Data Loss Prevention)</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Запобігання витоку конфіденційних даних шляхов перевірки трафіку (за назвою файлів, типом файлів, розміром файлів, регулярними виразами)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Запобігання витоку конфіденційних даних шляхов перевірки трафіка за допомогою заздалегідь визначеної інформації (credit card numbers, SIN numbers, тощо)</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Функціонал DLP має запобігати витоку через  наступні протоколи: HTTP-POST, HTTP-GET, SMTP, POP3, IMAP, MAPI, FTP, NNTP</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21</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Захист від DOS-атак</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Можливість розпізнавання та блокування DoS атак:</w:t>
            </w:r>
          </w:p>
          <w:p w:rsidR="00071964" w:rsidRPr="00071964" w:rsidRDefault="00071964" w:rsidP="00071964">
            <w:pPr>
              <w:widowControl w:val="0"/>
              <w:tabs>
                <w:tab w:val="left" w:pos="0"/>
              </w:tabs>
              <w:spacing w:after="160" w:line="252" w:lineRule="auto"/>
              <w:rPr>
                <w:lang w:val="uk-UA"/>
              </w:rPr>
            </w:pPr>
            <w:r w:rsidRPr="00071964">
              <w:rPr>
                <w:lang w:val="uk-UA"/>
              </w:rPr>
              <w:t>TCP Syn flood</w:t>
            </w:r>
          </w:p>
          <w:p w:rsidR="00071964" w:rsidRPr="00071964" w:rsidRDefault="00071964" w:rsidP="00071964">
            <w:pPr>
              <w:widowControl w:val="0"/>
              <w:tabs>
                <w:tab w:val="left" w:pos="0"/>
              </w:tabs>
              <w:spacing w:after="160" w:line="252" w:lineRule="auto"/>
              <w:rPr>
                <w:lang w:val="uk-UA"/>
              </w:rPr>
            </w:pPr>
            <w:r w:rsidRPr="00071964">
              <w:rPr>
                <w:lang w:val="uk-UA"/>
              </w:rPr>
              <w:t>TCP/UDP/SCTP port scan</w:t>
            </w:r>
          </w:p>
          <w:p w:rsidR="00071964" w:rsidRPr="00071964" w:rsidRDefault="00071964" w:rsidP="00071964">
            <w:pPr>
              <w:widowControl w:val="0"/>
              <w:tabs>
                <w:tab w:val="left" w:pos="0"/>
              </w:tabs>
              <w:spacing w:after="160" w:line="252" w:lineRule="auto"/>
              <w:rPr>
                <w:lang w:val="uk-UA"/>
              </w:rPr>
            </w:pPr>
            <w:r w:rsidRPr="00071964">
              <w:rPr>
                <w:lang w:val="uk-UA"/>
              </w:rPr>
              <w:t>ICMP sweep</w:t>
            </w:r>
          </w:p>
          <w:p w:rsidR="00071964" w:rsidRPr="00071964" w:rsidRDefault="00071964" w:rsidP="00071964">
            <w:pPr>
              <w:widowControl w:val="0"/>
              <w:tabs>
                <w:tab w:val="left" w:pos="0"/>
              </w:tabs>
              <w:spacing w:after="160" w:line="252" w:lineRule="auto"/>
              <w:rPr>
                <w:lang w:val="uk-UA"/>
              </w:rPr>
            </w:pPr>
            <w:r w:rsidRPr="00071964">
              <w:rPr>
                <w:lang w:val="uk-UA"/>
              </w:rPr>
              <w:t>TCP/UDP/SCTP/ICMP session flooding</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22</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IPSec VPN, SSL VPN</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Алгоритми шифрування: 3DES, AES128, AES192, AES256</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Алгоритми хешування: MD5, SHA256, SHA384, SHA512</w:t>
            </w:r>
          </w:p>
          <w:p w:rsidR="00071964" w:rsidRPr="00071964" w:rsidRDefault="00071964" w:rsidP="00071964">
            <w:pPr>
              <w:widowControl w:val="0"/>
              <w:tabs>
                <w:tab w:val="left" w:pos="0"/>
              </w:tabs>
              <w:suppressAutoHyphens/>
              <w:spacing w:after="160" w:line="252" w:lineRule="auto"/>
              <w:rPr>
                <w:lang w:val="uk-UA"/>
              </w:rPr>
            </w:pPr>
            <w:r w:rsidRPr="00071964">
              <w:rPr>
                <w:lang w:val="uk-UA"/>
              </w:rPr>
              <w:t>- Diffie-Hellman Group: 1, 2, 5, 14</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Hub &amp; Spoke топології, Spoke &amp; Spoke (mesh) топології, DMVPN/ADVPN або аналог</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23</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QoS</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Traffic Shaping</w:t>
            </w:r>
          </w:p>
          <w:p w:rsidR="00071964" w:rsidRPr="00071964" w:rsidRDefault="00071964" w:rsidP="00071964">
            <w:pPr>
              <w:widowControl w:val="0"/>
              <w:tabs>
                <w:tab w:val="left" w:pos="0"/>
              </w:tabs>
              <w:suppressAutoHyphens/>
              <w:spacing w:after="160" w:line="252" w:lineRule="auto"/>
              <w:rPr>
                <w:lang w:val="uk-UA"/>
              </w:rPr>
            </w:pPr>
            <w:r w:rsidRPr="00071964">
              <w:rPr>
                <w:lang w:val="uk-UA"/>
              </w:rPr>
              <w:t>- Traffic Policing</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24</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Маршрутизація та SD-WAN</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Статична маршрутизація та маршрутизація по політиках (PBR)</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Динамічні протоколи маршрутизації: RIP v1/v2, OSPF v2/v3, IS-IS, BGP4</w:t>
            </w:r>
          </w:p>
          <w:p w:rsidR="00071964" w:rsidRPr="00071964" w:rsidRDefault="00071964" w:rsidP="00071964">
            <w:pPr>
              <w:widowControl w:val="0"/>
              <w:tabs>
                <w:tab w:val="left" w:pos="0"/>
              </w:tabs>
              <w:suppressAutoHyphens/>
              <w:spacing w:after="160" w:line="252" w:lineRule="auto"/>
              <w:rPr>
                <w:lang w:val="uk-UA"/>
              </w:rPr>
            </w:pPr>
            <w:r w:rsidRPr="00071964">
              <w:rPr>
                <w:lang w:val="uk-UA"/>
              </w:rPr>
              <w:t xml:space="preserve">- Об’єднання фізичних та логічних інтерфейсів з </w:t>
            </w:r>
            <w:r w:rsidRPr="00071964">
              <w:rPr>
                <w:lang w:val="uk-UA"/>
              </w:rPr>
              <w:lastRenderedPageBreak/>
              <w:t>різнотипними підключеннями (MPLS, broadband Internet, LTE, тощо)</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Оцінка якості каналів зв'язку SD-WAN шляхом відправлення  пакетів чи запитів до певних вузлів у мережі або пасивними методами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Контроль характеристики каналів зв'язку в режимі реального часу (packet loss, jitter, latancy) та їх графічне відображення (gui real-time monitor)</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Визначення SLA для користувацьких додатків (applications) з використанням характеристик каналів зв'язку (packet loss, jitter, latancy)</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Визначення різнопланових алгоритмів/стратегій вибору каналів зв'язку для маршрутизації трафіку додатків та сервісів виходячи з критеріїв відповідності SLA, кращих значень характеристик каналів зв'язку, тощо</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Визначення правил маршрутизації трафіку додатків та сервісів через канали SD-WAN з урахуванням стратегій та SLA</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Автоматичне балансування навантаження, переключення і резервування каналів зв’язку для користувацьких додатків та сервісів при зміні характеристик мережевих з’єднань (loss, jitter, latancy) в реальному часі</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Динамічне виправлення втрати пакетів або відновлювання пакетів з помилками, що викликані несприятливими умовами WAN-каналів під час роботи через VPN (Forward Error Correction)</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Балансування пакетів однієї сесії через декілька IPSec VPN тунелів</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25</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Автентифікація, авторизація та облік (AAA)</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Локальна база даних користувачів</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протоколів LDAP, RADIUS, TACACS+</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2-факторної автентифікації (two-factor authentication) на основі програмних токенів</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2 програмні токени для встановлення на мобільні пристрої (смартфони)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Single Sign-On: інтеграція с Windows AD</w:t>
            </w:r>
          </w:p>
          <w:p w:rsidR="00071964" w:rsidRPr="00071964" w:rsidRDefault="00071964" w:rsidP="00071964">
            <w:pPr>
              <w:widowControl w:val="0"/>
              <w:tabs>
                <w:tab w:val="left" w:pos="0"/>
              </w:tabs>
              <w:suppressAutoHyphens/>
              <w:spacing w:after="160" w:line="252" w:lineRule="auto"/>
              <w:rPr>
                <w:lang w:val="uk-UA"/>
              </w:rPr>
            </w:pPr>
            <w:r w:rsidRPr="00071964">
              <w:rPr>
                <w:lang w:val="uk-UA"/>
              </w:rPr>
              <w:t>- PKI та сертифікати: X.509, SCEP support, створення Certificate Signing Request (CSR), автоматичне поновлення сертифікатів до закінчення терміну дії, підтримка OCSP</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26</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Керування, звітність, інтеграція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Графічний веб-інтерфейс (Web GUI)</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Інтерфейс командного рядка (CLI)</w:t>
            </w:r>
          </w:p>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 Підтримка централізованої системи керування FortiManager</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Ролевий доступ адміністраторів (RBAC)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REST API</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Централізоване ведення журналів та звітності (logging and reporting)</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Функціонал запису пакетів з мережевих інтерфейсів для подальшого їх аналізу (packet capture)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Функціонал резервного копіювання та відновлення файлів конфігурації</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SNMP v1, v2, v3</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sFlow v5/Netflow v9, syslog</w:t>
            </w:r>
          </w:p>
        </w:tc>
      </w:tr>
      <w:tr w:rsidR="00071964" w:rsidRPr="00071964" w:rsidTr="00BE22B1">
        <w:trPr>
          <w:trHeight w:val="261"/>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27</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Комплект поставки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Комплект поставки міжмережевого екрану повинен включати всі необхідні компоненти для повноцінного запуску пристрою в експлуатацію:</w:t>
            </w:r>
          </w:p>
          <w:p w:rsidR="00071964" w:rsidRPr="00071964" w:rsidRDefault="00071964" w:rsidP="00071964">
            <w:pPr>
              <w:widowControl w:val="0"/>
              <w:tabs>
                <w:tab w:val="left" w:pos="0"/>
              </w:tabs>
              <w:spacing w:after="160" w:line="252" w:lineRule="auto"/>
              <w:rPr>
                <w:lang w:val="uk-UA"/>
              </w:rPr>
            </w:pPr>
            <w:r w:rsidRPr="00071964">
              <w:rPr>
                <w:lang w:val="uk-UA"/>
              </w:rPr>
              <w:t xml:space="preserve">Модулі (комплект </w:t>
            </w:r>
            <w:r w:rsidRPr="00071964">
              <w:rPr>
                <w:lang w:val="en-US"/>
              </w:rPr>
              <w:t>SFP</w:t>
            </w:r>
            <w:r w:rsidRPr="00071964">
              <w:rPr>
                <w:lang w:val="uk-UA"/>
              </w:rPr>
              <w:t xml:space="preserve"> модулів, та оптичних пачкордів)</w:t>
            </w:r>
          </w:p>
          <w:p w:rsidR="00071964" w:rsidRPr="00071964" w:rsidRDefault="00071964" w:rsidP="00071964">
            <w:pPr>
              <w:widowControl w:val="0"/>
              <w:tabs>
                <w:tab w:val="left" w:pos="0"/>
              </w:tabs>
              <w:spacing w:after="160" w:line="252" w:lineRule="auto"/>
              <w:rPr>
                <w:lang w:val="uk-UA"/>
              </w:rPr>
            </w:pPr>
            <w:r w:rsidRPr="00071964">
              <w:rPr>
                <w:lang w:val="uk-UA"/>
              </w:rPr>
              <w:t>Вентилятори</w:t>
            </w:r>
          </w:p>
          <w:p w:rsidR="00071964" w:rsidRPr="00071964" w:rsidRDefault="00071964" w:rsidP="00071964">
            <w:pPr>
              <w:widowControl w:val="0"/>
              <w:tabs>
                <w:tab w:val="left" w:pos="0"/>
              </w:tabs>
              <w:spacing w:after="160" w:line="252" w:lineRule="auto"/>
              <w:rPr>
                <w:lang w:val="uk-UA"/>
              </w:rPr>
            </w:pPr>
            <w:r w:rsidRPr="00071964">
              <w:rPr>
                <w:lang w:val="uk-UA"/>
              </w:rPr>
              <w:t>Блоки живлення</w:t>
            </w:r>
          </w:p>
          <w:p w:rsidR="00071964" w:rsidRPr="00071964" w:rsidRDefault="00071964" w:rsidP="00071964">
            <w:pPr>
              <w:widowControl w:val="0"/>
              <w:tabs>
                <w:tab w:val="left" w:pos="0"/>
              </w:tabs>
              <w:spacing w:after="160" w:line="252" w:lineRule="auto"/>
              <w:rPr>
                <w:lang w:val="uk-UA"/>
              </w:rPr>
            </w:pPr>
            <w:r w:rsidRPr="00071964">
              <w:rPr>
                <w:lang w:val="uk-UA"/>
              </w:rPr>
              <w:t>Кабелі живлення</w:t>
            </w:r>
          </w:p>
          <w:p w:rsidR="00071964" w:rsidRPr="00071964" w:rsidRDefault="00071964" w:rsidP="00071964">
            <w:pPr>
              <w:widowControl w:val="0"/>
              <w:tabs>
                <w:tab w:val="left" w:pos="0"/>
              </w:tabs>
              <w:spacing w:after="160" w:line="252" w:lineRule="auto"/>
              <w:rPr>
                <w:lang w:val="uk-UA"/>
              </w:rPr>
            </w:pPr>
            <w:r w:rsidRPr="00071964">
              <w:rPr>
                <w:lang w:val="uk-UA"/>
              </w:rPr>
              <w:t>Кріплення в 19” стійку</w:t>
            </w:r>
          </w:p>
          <w:p w:rsidR="00071964" w:rsidRPr="00071964" w:rsidRDefault="00071964" w:rsidP="00071964">
            <w:pPr>
              <w:widowControl w:val="0"/>
              <w:tabs>
                <w:tab w:val="left" w:pos="0"/>
              </w:tabs>
              <w:spacing w:after="160" w:line="252" w:lineRule="auto"/>
              <w:rPr>
                <w:lang w:val="uk-UA"/>
              </w:rPr>
            </w:pPr>
            <w:r w:rsidRPr="00071964">
              <w:rPr>
                <w:lang w:val="uk-UA"/>
              </w:rPr>
              <w:t>Інші компоненти, якщо вони необхідні для роботи міжмережевого екрану</w:t>
            </w:r>
          </w:p>
        </w:tc>
      </w:tr>
    </w:tbl>
    <w:p w:rsidR="00071964" w:rsidRPr="00071964" w:rsidRDefault="00071964" w:rsidP="00071964">
      <w:pPr>
        <w:widowControl w:val="0"/>
        <w:tabs>
          <w:tab w:val="left" w:pos="0"/>
        </w:tabs>
        <w:spacing w:after="160" w:line="254" w:lineRule="auto"/>
        <w:rPr>
          <w:rFonts w:ascii="Liberation Serif" w:hAnsi="Liberation Serif"/>
          <w:sz w:val="22"/>
          <w:szCs w:val="22"/>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lang w:val="en-US" w:eastAsia="en-US"/>
        </w:rPr>
      </w:pPr>
      <w:r w:rsidRPr="00071964">
        <w:rPr>
          <w:lang w:val="en-US"/>
        </w:rPr>
        <w:t>11.</w:t>
      </w:r>
      <w:r w:rsidRPr="00071964">
        <w:rPr>
          <w:rFonts w:ascii="Liberation Serif" w:hAnsi="Liberation Serif"/>
          <w:sz w:val="22"/>
          <w:szCs w:val="22"/>
          <w:lang w:val="en-US" w:eastAsia="en-US"/>
        </w:rPr>
        <w:t xml:space="preserve"> FortiGate-200F 18 x GE RJ45 (including 1 xMGMT port, 1 X HA port, 16 x switch ports), 8 x GE SFP slots, 4 x 10GE SFP+ slots, NP6XLite and CP9 hardware accelerated</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6208"/>
      </w:tblGrid>
      <w:tr w:rsidR="00071964" w:rsidRPr="00071964" w:rsidTr="00BE22B1">
        <w:trPr>
          <w:trHeight w:val="277"/>
        </w:trPr>
        <w:tc>
          <w:tcPr>
            <w:tcW w:w="567" w:type="dxa"/>
            <w:vAlign w:val="center"/>
          </w:tcPr>
          <w:p w:rsidR="00071964" w:rsidRPr="00071964" w:rsidRDefault="00071964" w:rsidP="00071964">
            <w:pPr>
              <w:widowControl w:val="0"/>
              <w:tabs>
                <w:tab w:val="left" w:pos="0"/>
              </w:tabs>
              <w:suppressAutoHyphens/>
              <w:spacing w:after="160" w:line="252" w:lineRule="auto"/>
              <w:rPr>
                <w:b/>
                <w:bCs/>
                <w:lang w:val="uk-UA"/>
              </w:rPr>
            </w:pPr>
            <w:r w:rsidRPr="00071964">
              <w:rPr>
                <w:b/>
                <w:bCs/>
                <w:lang w:val="uk-UA"/>
              </w:rPr>
              <w:t>№</w:t>
            </w:r>
          </w:p>
        </w:tc>
        <w:tc>
          <w:tcPr>
            <w:tcW w:w="2723" w:type="dxa"/>
            <w:vAlign w:val="center"/>
          </w:tcPr>
          <w:p w:rsidR="00071964" w:rsidRPr="00071964" w:rsidRDefault="00071964" w:rsidP="00071964">
            <w:pPr>
              <w:widowControl w:val="0"/>
              <w:tabs>
                <w:tab w:val="left" w:pos="0"/>
              </w:tabs>
              <w:suppressAutoHyphens/>
              <w:spacing w:after="160" w:line="252" w:lineRule="auto"/>
              <w:rPr>
                <w:b/>
                <w:bCs/>
                <w:lang w:val="uk-UA"/>
              </w:rPr>
            </w:pPr>
            <w:r w:rsidRPr="00071964">
              <w:rPr>
                <w:b/>
                <w:bCs/>
                <w:lang w:val="uk-UA"/>
              </w:rPr>
              <w:t>Назва параметру або характеристики</w:t>
            </w:r>
          </w:p>
        </w:tc>
        <w:tc>
          <w:tcPr>
            <w:tcW w:w="6208" w:type="dxa"/>
            <w:vAlign w:val="center"/>
          </w:tcPr>
          <w:p w:rsidR="00071964" w:rsidRPr="00071964" w:rsidRDefault="00071964" w:rsidP="00071964">
            <w:pPr>
              <w:widowControl w:val="0"/>
              <w:tabs>
                <w:tab w:val="left" w:pos="0"/>
              </w:tabs>
              <w:suppressAutoHyphens/>
              <w:spacing w:after="160" w:line="252" w:lineRule="auto"/>
              <w:rPr>
                <w:b/>
                <w:bCs/>
                <w:lang w:val="uk-UA"/>
              </w:rPr>
            </w:pPr>
            <w:r w:rsidRPr="00071964">
              <w:rPr>
                <w:b/>
                <w:bCs/>
                <w:lang w:val="uk-UA"/>
              </w:rPr>
              <w:t>Опис вимоги до параметру або характеристики</w:t>
            </w:r>
          </w:p>
        </w:tc>
      </w:tr>
      <w:tr w:rsidR="00071964" w:rsidRPr="00071964" w:rsidTr="00BE22B1">
        <w:trPr>
          <w:trHeight w:val="461"/>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Загальні вимоги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Мережевий пристрій безпеки що пропонується, повинен являти собою міжмережевий екран наступного покоління (NGFW) та здійснювати інспекцію мережевого трафіку та захист корпоративної інфраструктури відповідно до нижченаведених вимог</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Якщо відповідно до функціональності системи або згідно архітектурного підходу реалізація технічних вимог потребує додаткових систем або ліцензій, то все це має бути закладено в комплект поставки з урахуванням вимог до строку та функціональності технічної підтримки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xml:space="preserve">- Всі необхідні ліцензії для забезпечення зазначеного в цих вимогах функціоналу та кількісних показників </w:t>
            </w:r>
            <w:r w:rsidRPr="00071964">
              <w:rPr>
                <w:lang w:val="uk-UA"/>
              </w:rPr>
              <w:lastRenderedPageBreak/>
              <w:t>продуктивності мають бути у комплекті запропонованого рішення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На обладнання не має бути анонсів end-of-sale та end-of life (EOS/EOL) від виробника</w:t>
            </w:r>
          </w:p>
          <w:p w:rsidR="00071964" w:rsidRPr="00071964" w:rsidRDefault="00071964" w:rsidP="00071964">
            <w:pPr>
              <w:widowControl w:val="0"/>
              <w:tabs>
                <w:tab w:val="left" w:pos="0"/>
              </w:tabs>
              <w:suppressAutoHyphens/>
              <w:spacing w:after="160" w:line="252" w:lineRule="auto"/>
              <w:rPr>
                <w:lang w:val="uk-UA"/>
              </w:rPr>
            </w:pPr>
            <w:r w:rsidRPr="00071964">
              <w:rPr>
                <w:lang w:val="uk-UA"/>
              </w:rPr>
              <w:t>- NGFW повинен мати чинні експертні висновки Державної служби спеціального зв'язку та захисту інформації України на відповідність вимогам законодавства в галузі захисту інформації або проходити відповідну державну експертизу на момент подання Учасником пропозиції конкурсних торгів</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2</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Архітектура та форм-фактор</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Програмно-апаратний комплекс (ПАК) для встановлення в стандартну монтажну шафу 19"</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3</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Інтерфейси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18 * GE RJ45</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8 * GE SFP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4 * 10 GE SFP+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1 * RJ45 консольний порт</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1 * GE RJ45 порт керування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1 * USB порт</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4</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Живлення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- 2 блоки живлення (100-240V AC, 50-60 Hz)</w:t>
            </w:r>
          </w:p>
        </w:tc>
      </w:tr>
      <w:tr w:rsidR="00071964" w:rsidRPr="00071964" w:rsidTr="00BE22B1">
        <w:trPr>
          <w:trHeight w:val="1181"/>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5</w:t>
            </w:r>
          </w:p>
        </w:tc>
        <w:tc>
          <w:tcPr>
            <w:tcW w:w="2723"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Продуктивність сервісів безпеки</w:t>
            </w:r>
          </w:p>
        </w:tc>
        <w:tc>
          <w:tcPr>
            <w:tcW w:w="6208"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 Пропуска здатність сервісу Stateful Firewall (на пакетах розміром 1518 байт, UDP): не менше ніж 27 Гбіт/c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Кількість одночасних TCP-сесій: не менше ніж 3 000 000</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Кількість нових TCP-сесій/секунду: не менше ніж 280 000</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Пропуска здатність на пакетах розміром 450 байт або Enterprise Testing Conditions / Enterprise traffic mix / APPMIX (з включеними сервісами FW+App Control+IPS+Malware Protection): не менше ніж 3 Гбіт/c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Пропуска здатність під час інспекції SSL/TLS трафіку з використанням IPS: не менше ніж 4 Гбіт/c</w:t>
            </w:r>
          </w:p>
        </w:tc>
      </w:tr>
      <w:tr w:rsidR="00071964" w:rsidRPr="00071964" w:rsidTr="00BE22B1">
        <w:trPr>
          <w:trHeight w:val="983"/>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6</w:t>
            </w:r>
          </w:p>
        </w:tc>
        <w:tc>
          <w:tcPr>
            <w:tcW w:w="2723"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Продуктивність VPN</w:t>
            </w:r>
          </w:p>
        </w:tc>
        <w:tc>
          <w:tcPr>
            <w:tcW w:w="6208"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 Пропуска здатність IPSec VPN: не менше ніж 13 Гбіт/c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Кількість одночасних SSL VPN підключень до шлюзу: не менше ніж 500</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Кількість одночасних клієнт-шлюз IPSec VPN підключень: не менше ніж 16 000</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Кількість одночасних шлюз-шлюз IPSec VPN підключень: не менше ніж 2 000</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7</w:t>
            </w:r>
          </w:p>
        </w:tc>
        <w:tc>
          <w:tcPr>
            <w:tcW w:w="2723"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Віртуалізація</w:t>
            </w:r>
          </w:p>
        </w:tc>
        <w:tc>
          <w:tcPr>
            <w:tcW w:w="6208"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 xml:space="preserve">- Віртуальні FW, (Virtual Systems/Security contexts/Virtual Domains) що являють собою незалежні пристрої із </w:t>
            </w:r>
            <w:r w:rsidRPr="00071964">
              <w:rPr>
                <w:lang w:val="uk-UA"/>
              </w:rPr>
              <w:lastRenderedPageBreak/>
              <w:t>власними політиками безпеки, інтерфейсами, адміністраторами, тощо: не менше ніж 10</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8</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Висока доступність (high availability)</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Active-Active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Active-Standby</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9</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L2 функціонал та мережеві служби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Агрегація портів (802.3ad)</w:t>
            </w:r>
          </w:p>
          <w:p w:rsidR="00071964" w:rsidRPr="00071964" w:rsidRDefault="00071964" w:rsidP="00071964">
            <w:pPr>
              <w:widowControl w:val="0"/>
              <w:tabs>
                <w:tab w:val="left" w:pos="0"/>
              </w:tabs>
              <w:suppressAutoHyphens/>
              <w:spacing w:after="160" w:line="252" w:lineRule="auto"/>
              <w:rPr>
                <w:lang w:val="uk-UA"/>
              </w:rPr>
            </w:pPr>
            <w:r w:rsidRPr="00071964">
              <w:rPr>
                <w:lang w:val="uk-UA"/>
              </w:rPr>
              <w:t>- VLAN (802.1Q та Trunking)</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Вбудований DHCP, NTP, DNS-сервера</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10</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NAT</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Cтатичний NAT</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Динамічний NAT</w:t>
            </w:r>
          </w:p>
          <w:p w:rsidR="00071964" w:rsidRPr="00071964" w:rsidRDefault="00071964" w:rsidP="00071964">
            <w:pPr>
              <w:widowControl w:val="0"/>
              <w:tabs>
                <w:tab w:val="left" w:pos="0"/>
              </w:tabs>
              <w:suppressAutoHyphens/>
              <w:spacing w:after="160" w:line="252" w:lineRule="auto"/>
              <w:rPr>
                <w:lang w:val="uk-UA"/>
              </w:rPr>
            </w:pPr>
            <w:r w:rsidRPr="00071964">
              <w:rPr>
                <w:lang w:val="uk-UA"/>
              </w:rPr>
              <w:t>- PAT</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11</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Multicast</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PIM</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Sparse та dense режим</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12</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Сервіси безпеки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Stateful Firewall</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Ідентифікація та контроль застосувань (AC/AVC)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загроз на основі сигнатурного аналізу (IPS)</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malware (Antivirus/AMP)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Web та DNS-фільтрація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Iнспектування/сканування SSL/TLS трафіку на загрози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невідомих загроз (0-day)</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Запобігання витоку даних (DLP)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DOS-атак</w:t>
            </w:r>
          </w:p>
          <w:p w:rsidR="00071964" w:rsidRPr="00071964" w:rsidRDefault="00071964" w:rsidP="00071964">
            <w:pPr>
              <w:widowControl w:val="0"/>
              <w:tabs>
                <w:tab w:val="left" w:pos="0"/>
              </w:tabs>
              <w:suppressAutoHyphens/>
              <w:spacing w:after="160" w:line="252" w:lineRule="auto"/>
              <w:rPr>
                <w:lang w:val="uk-UA"/>
              </w:rPr>
            </w:pPr>
            <w:r w:rsidRPr="00071964">
              <w:rPr>
                <w:lang w:val="uk-UA"/>
              </w:rPr>
              <w:t>- IPSec VPN, SSL VPN</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13</w:t>
            </w:r>
          </w:p>
        </w:tc>
        <w:tc>
          <w:tcPr>
            <w:tcW w:w="2723"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Stateful Firewall</w:t>
            </w:r>
          </w:p>
        </w:tc>
        <w:tc>
          <w:tcPr>
            <w:tcW w:w="6208" w:type="dxa"/>
            <w:vAlign w:val="center"/>
          </w:tcPr>
          <w:p w:rsidR="00071964" w:rsidRPr="00071964" w:rsidRDefault="00071964" w:rsidP="00071964">
            <w:pPr>
              <w:widowControl w:val="0"/>
              <w:tabs>
                <w:tab w:val="left" w:pos="0"/>
              </w:tabs>
              <w:suppressAutoHyphens/>
              <w:spacing w:after="160" w:line="252" w:lineRule="auto"/>
              <w:rPr>
                <w:lang w:val="uk-UA"/>
              </w:rPr>
            </w:pPr>
            <w:r w:rsidRPr="00071964">
              <w:rPr>
                <w:lang w:val="uk-UA"/>
              </w:rPr>
              <w:t>- Режими роботи:</w:t>
            </w:r>
          </w:p>
          <w:p w:rsidR="00071964" w:rsidRPr="00071964" w:rsidRDefault="00071964" w:rsidP="00071964">
            <w:pPr>
              <w:widowControl w:val="0"/>
              <w:tabs>
                <w:tab w:val="left" w:pos="0"/>
              </w:tabs>
              <w:spacing w:after="160" w:line="252" w:lineRule="auto"/>
              <w:rPr>
                <w:lang w:val="uk-UA"/>
              </w:rPr>
            </w:pPr>
            <w:r w:rsidRPr="00071964">
              <w:rPr>
                <w:lang w:val="uk-UA"/>
              </w:rPr>
              <w:t>NAT/маршрутизатор</w:t>
            </w:r>
          </w:p>
          <w:p w:rsidR="00071964" w:rsidRPr="00071964" w:rsidRDefault="00071964" w:rsidP="00071964">
            <w:pPr>
              <w:widowControl w:val="0"/>
              <w:tabs>
                <w:tab w:val="left" w:pos="0"/>
              </w:tabs>
              <w:spacing w:after="160" w:line="252" w:lineRule="auto"/>
              <w:rPr>
                <w:lang w:val="uk-UA"/>
              </w:rPr>
            </w:pPr>
            <w:r w:rsidRPr="00071964">
              <w:rPr>
                <w:lang w:val="uk-UA"/>
              </w:rPr>
              <w:t>прозорий режим (міст)</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VoIP трафіку: глибока інспекція та захист від атак на протокол SIP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Виконання ролі проксі для аналізу, інспектування та забезпечення коректної роботи сесій різних протоколів (session helpers, application layer gateway)</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14</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Ідентифікація та контроль застосувань (AC/ AVC)</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та застосування дій до мережевого трафіку на основі сигнатурного аналізу та певної категорії додатків (application control/application visibility control)</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Конфігурація відповідних до користувацького оточення AC/AVC-сенсорів з необхідним набором сигнатур</w:t>
            </w:r>
          </w:p>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 Конфігурація виключень у діях з певними додатками (exemption/override)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Створення користувацьких сигнатур додатків</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15</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Захист від загроз на основі сигнатурного аналізу (IPS)</w:t>
            </w:r>
          </w:p>
          <w:p w:rsidR="00071964" w:rsidRPr="00071964" w:rsidRDefault="00071964" w:rsidP="00071964">
            <w:pPr>
              <w:widowControl w:val="0"/>
              <w:tabs>
                <w:tab w:val="left" w:pos="0"/>
              </w:tabs>
              <w:suppressAutoHyphens/>
              <w:spacing w:after="160" w:line="252" w:lineRule="auto"/>
              <w:rPr>
                <w:lang w:val="uk-UA"/>
              </w:rPr>
            </w:pP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та застосування дій до мережевого трафіку на основі сигнатурного аналізу та виявлення відомих атак (intrusion prevention system)</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Конфігурація відповідних до користувацького оточення IPS-сенсорів з необхідним набором сигнатур</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Конфігурація виключень у діях з певними сигнатурами (exemption/override)</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16</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Захист від malware (Antivirus/AMP)</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Anti-Virus / Anti-malware захист</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Виявлення та блокування небажаних програми або файлів (grayware)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Виявлення та блокування файлів на основі налаштованих порогових значень їх розміру для різних протоколів</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Захист від зловмисних програм для мобільних пристроїв</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17</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Web та DNS-фільтрація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URL-запитів та можливість блокування їх на основі відношення до певної категорії (Web-фильтрація)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запитів DNS та можливість блокування їх на основі відношення до певної категорії (DNS-фільтрація)</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Виявлення та блокування доступу до Botnet мереж</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Блокування певних небезпечних елементів web-сайтів (Java Applet, ActiveX scripts, тощо)</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Статичні blacklists та whitelists</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18</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SSL/TLS-інспекція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Перехоплення, розшифрування та інспекція HTTPS, IMAPS, POP3S, SMTPS, FTPS-сесій</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Конфігурація виключень з SSL/TLS-інспекції певних IP-адрес, URL, тощо (exemption/override)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SSL/TLS-сертифікату на відповідність певному web-ресурсу до якого здійснюється підключення та строку дійсності (SSL/TLS сertificate іnspection)</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Повноцінне інспектування контенту зашифрованих сесій (full SSL/TLS іnspection)</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Інспектування SSL/TLS-трафіка має включати наступні інспекції: IPS, AC/AVC, AV/AMP, Web-фильтрацію, DLP</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19</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Захист від невідомих загроз (0-day)</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Інтеграція з системою захисту від складних атак нульового дня (у вигляді хмарного сервісу від виробника – cloud sandbox та локально розміщеного рішення (on-</w:t>
            </w:r>
            <w:r w:rsidRPr="00071964">
              <w:rPr>
                <w:lang w:val="uk-UA"/>
              </w:rPr>
              <w:lastRenderedPageBreak/>
              <w:t>premise)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Відправка файлів з користувацького трафіку на аналіз у cloud sandbox  для виявлення невідомих загроз класу "0-day"</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Ліцензування у комплекті поставки має дозволяти інспектувати у cloud sandbox  не менше ніж 10 000 файлів на день (24 години)</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20</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Запобігання витоку даних (Data Loss Prevention)</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Запобігання витоку конфіденційних даних шляхов перевірки трафіку (за назвою файлів, типом файлів, розміром файлів, регулярними виразами)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Запобігання витоку конфіденційних даних шляхов перевірки трафіка за допомогою заздалегідь визначеної інформації (credit card numbers, SIN numbers, тощо)</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Функціонал DLP має запобігати витоку через  наступні протоколи: HTTP-POST, HTTP-GET, SMTP, POP3, IMAP, MAPI, FTP, NNTP</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21</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Захист від DOS-атак</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Можливість розпізнавання та блокування DoS атак:</w:t>
            </w:r>
          </w:p>
          <w:p w:rsidR="00071964" w:rsidRPr="00071964" w:rsidRDefault="00071964" w:rsidP="00071964">
            <w:pPr>
              <w:widowControl w:val="0"/>
              <w:tabs>
                <w:tab w:val="left" w:pos="0"/>
              </w:tabs>
              <w:spacing w:after="160" w:line="252" w:lineRule="auto"/>
              <w:rPr>
                <w:lang w:val="uk-UA"/>
              </w:rPr>
            </w:pPr>
            <w:r w:rsidRPr="00071964">
              <w:rPr>
                <w:lang w:val="uk-UA"/>
              </w:rPr>
              <w:t>TCP Syn flood</w:t>
            </w:r>
          </w:p>
          <w:p w:rsidR="00071964" w:rsidRPr="00071964" w:rsidRDefault="00071964" w:rsidP="00071964">
            <w:pPr>
              <w:widowControl w:val="0"/>
              <w:tabs>
                <w:tab w:val="left" w:pos="0"/>
              </w:tabs>
              <w:spacing w:after="160" w:line="252" w:lineRule="auto"/>
              <w:rPr>
                <w:lang w:val="uk-UA"/>
              </w:rPr>
            </w:pPr>
            <w:r w:rsidRPr="00071964">
              <w:rPr>
                <w:lang w:val="uk-UA"/>
              </w:rPr>
              <w:t>TCP/UDP/SCTP port scan</w:t>
            </w:r>
          </w:p>
          <w:p w:rsidR="00071964" w:rsidRPr="00071964" w:rsidRDefault="00071964" w:rsidP="00071964">
            <w:pPr>
              <w:widowControl w:val="0"/>
              <w:tabs>
                <w:tab w:val="left" w:pos="0"/>
              </w:tabs>
              <w:spacing w:after="160" w:line="252" w:lineRule="auto"/>
              <w:rPr>
                <w:lang w:val="uk-UA"/>
              </w:rPr>
            </w:pPr>
            <w:r w:rsidRPr="00071964">
              <w:rPr>
                <w:lang w:val="uk-UA"/>
              </w:rPr>
              <w:t>ICMP sweep</w:t>
            </w:r>
          </w:p>
          <w:p w:rsidR="00071964" w:rsidRPr="00071964" w:rsidRDefault="00071964" w:rsidP="00071964">
            <w:pPr>
              <w:widowControl w:val="0"/>
              <w:tabs>
                <w:tab w:val="left" w:pos="0"/>
              </w:tabs>
              <w:spacing w:after="160" w:line="252" w:lineRule="auto"/>
              <w:rPr>
                <w:lang w:val="uk-UA"/>
              </w:rPr>
            </w:pPr>
            <w:r w:rsidRPr="00071964">
              <w:rPr>
                <w:lang w:val="uk-UA"/>
              </w:rPr>
              <w:t>TCP/UDP/SCTP/ICMP session flooding</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22</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IPSec VPN, SSL VPN</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Алгоритми шифрування: 3DES, AES128, AES192, AES256</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Алгоритми хешування: MD5, SHA256, SHA384, SHA512</w:t>
            </w:r>
          </w:p>
          <w:p w:rsidR="00071964" w:rsidRPr="00071964" w:rsidRDefault="00071964" w:rsidP="00071964">
            <w:pPr>
              <w:widowControl w:val="0"/>
              <w:tabs>
                <w:tab w:val="left" w:pos="0"/>
              </w:tabs>
              <w:suppressAutoHyphens/>
              <w:spacing w:after="160" w:line="252" w:lineRule="auto"/>
              <w:rPr>
                <w:lang w:val="uk-UA"/>
              </w:rPr>
            </w:pPr>
            <w:r w:rsidRPr="00071964">
              <w:rPr>
                <w:lang w:val="uk-UA"/>
              </w:rPr>
              <w:t>- Diffie-Hellman Group: 1, 2, 5, 14</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Hub &amp; Spoke топології, Spoke &amp; Spoke (mesh) топології, DMVPN/ADVPN або аналог</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23</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QoS</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Traffic Shaping</w:t>
            </w:r>
          </w:p>
          <w:p w:rsidR="00071964" w:rsidRPr="00071964" w:rsidRDefault="00071964" w:rsidP="00071964">
            <w:pPr>
              <w:widowControl w:val="0"/>
              <w:tabs>
                <w:tab w:val="left" w:pos="0"/>
              </w:tabs>
              <w:suppressAutoHyphens/>
              <w:spacing w:after="160" w:line="252" w:lineRule="auto"/>
              <w:rPr>
                <w:lang w:val="uk-UA"/>
              </w:rPr>
            </w:pPr>
            <w:r w:rsidRPr="00071964">
              <w:rPr>
                <w:lang w:val="uk-UA"/>
              </w:rPr>
              <w:t>- Traffic Policing</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24</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Маршрутизація та SD-WAN</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Статична маршрутизація та маршрутизація по політиках (PBR)</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Динамічні протоколи маршрутизації: RIP v1/v2, OSPF v2/v3, IS-IS, BGP4</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Об’єднання фізичних та логічних інтерфейсів з різнотипними підключеннями (MPLS, broadband Internet, LTE, тощо)</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Оцінка якості каналів зв'язку SD-WAN шляхом відправлення  пакетів чи запитів до певних вузлів у мережі або пасивними методами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xml:space="preserve">- Контроль характеристики каналів зв'язку в режимі </w:t>
            </w:r>
            <w:r w:rsidRPr="00071964">
              <w:rPr>
                <w:lang w:val="uk-UA"/>
              </w:rPr>
              <w:lastRenderedPageBreak/>
              <w:t>реального часу (packet loss, jitter, latancy) та їх графічне відображення (gui real-time monitor)</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Визначення SLA для користувацьких додатків (applications) з використанням характеристик каналів зв'язку (packet loss, jitter, latancy)</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Визначення різнопланових алгоритмів/стратегій вибору каналів зв'язку для маршрутизації трафіку додатків та сервісів виходячи з критеріїв відповідності SLA, кращих значень характеристик каналів зв'язку, тощо</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Визначення правил маршрутизації трафіку додатків та сервісів через канали SD-WAN з урахуванням стратегій та SLA</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Автоматичне балансування навантаження, переключення і резервування каналів зв’язку для користувацьких додатків та сервісів при зміні характеристик мережевих з’єднань (loss, jitter, latancy) в реальному часі</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Динамічне виправлення втрати пакетів або відновлювання пакетів з помилками, що викликані несприятливими умовами WAN-каналів під час роботи через VPN (Forward Error Correction)</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Балансування пакетів однієї сесії через декілька IPSec VPN тунелів</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25</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Автентифікація, авторизація та облік (AAA)</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Локальна база даних користувачів</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протоколів LDAP, RADIUS, TACACS+</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2-факторної автентифікації (two-factor authentication) на основі програмних токенів</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2 програмні токени для встановлення на мобільні пристрої (смартфони)</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Single Sign-On: інтеграція с Windows AD</w:t>
            </w:r>
          </w:p>
          <w:p w:rsidR="00071964" w:rsidRPr="00071964" w:rsidRDefault="00071964" w:rsidP="00071964">
            <w:pPr>
              <w:widowControl w:val="0"/>
              <w:tabs>
                <w:tab w:val="left" w:pos="0"/>
              </w:tabs>
              <w:suppressAutoHyphens/>
              <w:spacing w:after="160" w:line="252" w:lineRule="auto"/>
              <w:rPr>
                <w:lang w:val="uk-UA"/>
              </w:rPr>
            </w:pPr>
            <w:r w:rsidRPr="00071964">
              <w:rPr>
                <w:lang w:val="uk-UA"/>
              </w:rPr>
              <w:t>- PKI та сертифікати: X.509, SCEP support, створення Certificate Signing Request (CSR), автоматичне поновлення сертифікатів до закінчення терміну дії, підтримка OCSP</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26</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Керування, звітність, інтеграція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Графічний веб-інтерфейс (Web GUI)</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Інтерфейс командного рядка (CLI)</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централізованої системи керування FortiManager</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Ролевий доступ адміністраторів (RBAC)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Підтримка REST API</w:t>
            </w:r>
          </w:p>
          <w:p w:rsidR="00071964" w:rsidRPr="00071964" w:rsidRDefault="00071964" w:rsidP="00071964">
            <w:pPr>
              <w:widowControl w:val="0"/>
              <w:tabs>
                <w:tab w:val="left" w:pos="0"/>
              </w:tabs>
              <w:suppressAutoHyphens/>
              <w:spacing w:after="160" w:line="252" w:lineRule="auto"/>
              <w:rPr>
                <w:lang w:val="uk-UA"/>
              </w:rPr>
            </w:pPr>
            <w:r w:rsidRPr="00071964">
              <w:rPr>
                <w:lang w:val="uk-UA"/>
              </w:rPr>
              <w:t xml:space="preserve">- Централізоване ведення журналів та звітності (logging </w:t>
            </w:r>
            <w:r w:rsidRPr="00071964">
              <w:rPr>
                <w:lang w:val="uk-UA"/>
              </w:rPr>
              <w:lastRenderedPageBreak/>
              <w:t>and reporting)</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Функціонал запису пакетів з мережевих інтерфейсів для подальшого їх аналізу (packet capture)</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Функціонал резервного копіювання та відновлення файлів конфігурації</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SNMP v1, v2, v3</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sFlow v5/Netflow v9, syslog</w:t>
            </w:r>
          </w:p>
        </w:tc>
      </w:tr>
      <w:tr w:rsidR="00071964" w:rsidRPr="00071964" w:rsidTr="00BE22B1">
        <w:trPr>
          <w:trHeight w:val="261"/>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27</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Комплект поставки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Комплект поставки міжмережевого екрану повинен включати всі необхідні компоненти для повноцінного запуску пристрою в експлуатацію:</w:t>
            </w:r>
          </w:p>
          <w:p w:rsidR="00071964" w:rsidRPr="00071964" w:rsidRDefault="00071964" w:rsidP="00071964">
            <w:pPr>
              <w:widowControl w:val="0"/>
              <w:tabs>
                <w:tab w:val="left" w:pos="0"/>
              </w:tabs>
              <w:spacing w:after="160" w:line="252" w:lineRule="auto"/>
              <w:rPr>
                <w:lang w:val="uk-UA"/>
              </w:rPr>
            </w:pPr>
            <w:r w:rsidRPr="00071964">
              <w:rPr>
                <w:lang w:val="uk-UA"/>
              </w:rPr>
              <w:t xml:space="preserve">Модулі (комплект </w:t>
            </w:r>
            <w:r w:rsidRPr="00071964">
              <w:rPr>
                <w:lang w:val="en-US"/>
              </w:rPr>
              <w:t>SFP</w:t>
            </w:r>
            <w:r w:rsidRPr="00071964">
              <w:rPr>
                <w:lang w:val="uk-UA"/>
              </w:rPr>
              <w:t xml:space="preserve"> модулів, та оптичних пачкордів)</w:t>
            </w:r>
          </w:p>
          <w:p w:rsidR="00071964" w:rsidRPr="00071964" w:rsidRDefault="00071964" w:rsidP="00071964">
            <w:pPr>
              <w:widowControl w:val="0"/>
              <w:tabs>
                <w:tab w:val="left" w:pos="0"/>
              </w:tabs>
              <w:spacing w:after="160" w:line="252" w:lineRule="auto"/>
              <w:rPr>
                <w:lang w:val="uk-UA"/>
              </w:rPr>
            </w:pPr>
            <w:r w:rsidRPr="00071964">
              <w:rPr>
                <w:lang w:val="uk-UA"/>
              </w:rPr>
              <w:t>Вентилятори</w:t>
            </w:r>
          </w:p>
          <w:p w:rsidR="00071964" w:rsidRPr="00071964" w:rsidRDefault="00071964" w:rsidP="00071964">
            <w:pPr>
              <w:widowControl w:val="0"/>
              <w:tabs>
                <w:tab w:val="left" w:pos="0"/>
              </w:tabs>
              <w:spacing w:after="160" w:line="252" w:lineRule="auto"/>
              <w:rPr>
                <w:lang w:val="uk-UA"/>
              </w:rPr>
            </w:pPr>
            <w:r w:rsidRPr="00071964">
              <w:rPr>
                <w:lang w:val="uk-UA"/>
              </w:rPr>
              <w:t>Блоки живлення</w:t>
            </w:r>
          </w:p>
          <w:p w:rsidR="00071964" w:rsidRPr="00071964" w:rsidRDefault="00071964" w:rsidP="00071964">
            <w:pPr>
              <w:widowControl w:val="0"/>
              <w:tabs>
                <w:tab w:val="left" w:pos="0"/>
              </w:tabs>
              <w:spacing w:after="160" w:line="252" w:lineRule="auto"/>
              <w:rPr>
                <w:lang w:val="uk-UA"/>
              </w:rPr>
            </w:pPr>
            <w:r w:rsidRPr="00071964">
              <w:rPr>
                <w:lang w:val="uk-UA"/>
              </w:rPr>
              <w:t>Кабелі живлення</w:t>
            </w:r>
          </w:p>
          <w:p w:rsidR="00071964" w:rsidRPr="00071964" w:rsidRDefault="00071964" w:rsidP="00071964">
            <w:pPr>
              <w:widowControl w:val="0"/>
              <w:tabs>
                <w:tab w:val="left" w:pos="0"/>
              </w:tabs>
              <w:spacing w:after="160" w:line="252" w:lineRule="auto"/>
              <w:rPr>
                <w:lang w:val="uk-UA"/>
              </w:rPr>
            </w:pPr>
            <w:r w:rsidRPr="00071964">
              <w:rPr>
                <w:lang w:val="uk-UA"/>
              </w:rPr>
              <w:t>Кріплення в 19” стійку</w:t>
            </w:r>
          </w:p>
          <w:p w:rsidR="00071964" w:rsidRPr="00071964" w:rsidRDefault="00071964" w:rsidP="00071964">
            <w:pPr>
              <w:widowControl w:val="0"/>
              <w:tabs>
                <w:tab w:val="left" w:pos="0"/>
              </w:tabs>
              <w:spacing w:after="160" w:line="252" w:lineRule="auto"/>
              <w:rPr>
                <w:lang w:val="uk-UA"/>
              </w:rPr>
            </w:pPr>
            <w:r w:rsidRPr="00071964">
              <w:rPr>
                <w:lang w:val="uk-UA"/>
              </w:rPr>
              <w:t>Інші компоненти, якщо вони необхідні для роботи міжмережевого екрану</w:t>
            </w:r>
          </w:p>
        </w:tc>
      </w:tr>
    </w:tbl>
    <w:p w:rsidR="00071964" w:rsidRPr="00071964" w:rsidRDefault="00071964" w:rsidP="00071964">
      <w:pPr>
        <w:widowControl w:val="0"/>
        <w:tabs>
          <w:tab w:val="left" w:pos="0"/>
        </w:tabs>
        <w:spacing w:after="160" w:line="254" w:lineRule="auto"/>
        <w:rPr>
          <w:rFonts w:ascii="Liberation Serif" w:hAnsi="Liberation Serif"/>
          <w:sz w:val="22"/>
          <w:szCs w:val="22"/>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lang w:val="en-US" w:eastAsia="en-US"/>
        </w:rPr>
      </w:pPr>
      <w:r w:rsidRPr="00071964">
        <w:rPr>
          <w:lang w:val="en-US"/>
        </w:rPr>
        <w:t>12.</w:t>
      </w:r>
      <w:r w:rsidRPr="00071964">
        <w:rPr>
          <w:rFonts w:ascii="Liberation Serif" w:hAnsi="Liberation Serif"/>
          <w:sz w:val="22"/>
          <w:szCs w:val="22"/>
          <w:lang w:val="en-US" w:eastAsia="en-US"/>
        </w:rPr>
        <w:t xml:space="preserve"> Комутатор FS-108F Layer 2 FortiGate switch controller compatible switch with 8 x GE RJ45 ports, 2 x GE SFP, Fanless line AC and PSE dual powered</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6208"/>
      </w:tblGrid>
      <w:tr w:rsidR="00071964" w:rsidRPr="00071964" w:rsidTr="00BE22B1">
        <w:trPr>
          <w:trHeight w:val="277"/>
        </w:trPr>
        <w:tc>
          <w:tcPr>
            <w:tcW w:w="567" w:type="dxa"/>
            <w:vAlign w:val="center"/>
          </w:tcPr>
          <w:p w:rsidR="00071964" w:rsidRPr="00071964" w:rsidRDefault="00071964" w:rsidP="00071964">
            <w:pPr>
              <w:widowControl w:val="0"/>
              <w:tabs>
                <w:tab w:val="left" w:pos="0"/>
              </w:tabs>
              <w:suppressAutoHyphens/>
              <w:spacing w:after="160" w:line="252" w:lineRule="auto"/>
              <w:rPr>
                <w:b/>
                <w:bCs/>
                <w:lang w:val="uk-UA"/>
              </w:rPr>
            </w:pPr>
            <w:r w:rsidRPr="00071964">
              <w:rPr>
                <w:b/>
                <w:bCs/>
                <w:lang w:val="uk-UA"/>
              </w:rPr>
              <w:t>№</w:t>
            </w:r>
          </w:p>
        </w:tc>
        <w:tc>
          <w:tcPr>
            <w:tcW w:w="2723" w:type="dxa"/>
            <w:vAlign w:val="center"/>
          </w:tcPr>
          <w:p w:rsidR="00071964" w:rsidRPr="00071964" w:rsidRDefault="00071964" w:rsidP="00071964">
            <w:pPr>
              <w:widowControl w:val="0"/>
              <w:tabs>
                <w:tab w:val="left" w:pos="0"/>
              </w:tabs>
              <w:suppressAutoHyphens/>
              <w:spacing w:after="160" w:line="252" w:lineRule="auto"/>
              <w:rPr>
                <w:b/>
                <w:bCs/>
                <w:lang w:val="uk-UA"/>
              </w:rPr>
            </w:pPr>
            <w:r w:rsidRPr="00071964">
              <w:rPr>
                <w:b/>
                <w:bCs/>
                <w:lang w:val="uk-UA"/>
              </w:rPr>
              <w:t>Назва параметру або характеристики</w:t>
            </w:r>
          </w:p>
        </w:tc>
        <w:tc>
          <w:tcPr>
            <w:tcW w:w="6208" w:type="dxa"/>
            <w:vAlign w:val="center"/>
          </w:tcPr>
          <w:p w:rsidR="00071964" w:rsidRPr="00071964" w:rsidRDefault="00071964" w:rsidP="00071964">
            <w:pPr>
              <w:widowControl w:val="0"/>
              <w:tabs>
                <w:tab w:val="left" w:pos="0"/>
              </w:tabs>
              <w:suppressAutoHyphens/>
              <w:spacing w:after="160" w:line="252" w:lineRule="auto"/>
              <w:rPr>
                <w:b/>
                <w:bCs/>
                <w:lang w:val="uk-UA"/>
              </w:rPr>
            </w:pPr>
            <w:r w:rsidRPr="00071964">
              <w:rPr>
                <w:b/>
                <w:bCs/>
                <w:lang w:val="uk-UA"/>
              </w:rPr>
              <w:t>Опис вимоги до параметру або характеристики</w:t>
            </w:r>
          </w:p>
        </w:tc>
      </w:tr>
      <w:tr w:rsidR="00071964" w:rsidRPr="00071964" w:rsidTr="00BE22B1">
        <w:trPr>
          <w:trHeight w:val="461"/>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1</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Загальні вимоги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xml:space="preserve">- Мережевий пристрій що пропонується, повинен являти собою </w:t>
            </w:r>
            <w:r w:rsidRPr="00071964">
              <w:rPr>
                <w:lang w:val="en-US"/>
              </w:rPr>
              <w:t xml:space="preserve">L2+ </w:t>
            </w:r>
            <w:r w:rsidRPr="00071964">
              <w:rPr>
                <w:lang w:val="uk-UA"/>
              </w:rPr>
              <w:t>комутатор</w:t>
            </w:r>
          </w:p>
          <w:p w:rsidR="00071964" w:rsidRPr="00071964" w:rsidRDefault="00071964" w:rsidP="00071964">
            <w:pPr>
              <w:widowControl w:val="0"/>
              <w:tabs>
                <w:tab w:val="left" w:pos="0"/>
              </w:tabs>
              <w:suppressAutoHyphens/>
              <w:spacing w:after="160" w:line="252" w:lineRule="auto"/>
              <w:rPr>
                <w:lang w:val="uk-UA"/>
              </w:rPr>
            </w:pP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2</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Архітектура та форм-фактор</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Програмно-апаратний комплекс (ПАК) для встановлення в стандартну монтажну шафу 19"</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3</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Інтерфейси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8 * GE RJ45</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2 * GE SFP</w:t>
            </w:r>
          </w:p>
          <w:p w:rsidR="00071964" w:rsidRPr="00071964" w:rsidRDefault="00071964" w:rsidP="00071964">
            <w:pPr>
              <w:widowControl w:val="0"/>
              <w:tabs>
                <w:tab w:val="left" w:pos="0"/>
              </w:tabs>
              <w:suppressAutoHyphens/>
              <w:spacing w:after="160" w:line="252" w:lineRule="auto"/>
              <w:rPr>
                <w:lang w:val="uk-UA"/>
              </w:rPr>
            </w:pPr>
            <w:r w:rsidRPr="00071964">
              <w:rPr>
                <w:lang w:val="uk-UA"/>
              </w:rPr>
              <w:t>- Не менше ніж 1 * GE RJ45 порт керування</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4</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Живлення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- 1 блок живлення (100-240V AC, 50-60 Hz)</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5</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L2 функціонал та мережеві служби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Агрегація портів (802.3ad)</w:t>
            </w:r>
          </w:p>
          <w:p w:rsidR="00071964" w:rsidRPr="00071964" w:rsidRDefault="00071964" w:rsidP="00071964">
            <w:pPr>
              <w:widowControl w:val="0"/>
              <w:tabs>
                <w:tab w:val="left" w:pos="0"/>
              </w:tabs>
              <w:suppressAutoHyphens/>
              <w:spacing w:after="160" w:line="252" w:lineRule="auto"/>
              <w:rPr>
                <w:lang w:val="uk-UA"/>
              </w:rPr>
            </w:pPr>
            <w:r w:rsidRPr="00071964">
              <w:rPr>
                <w:lang w:val="uk-UA"/>
              </w:rPr>
              <w:t>- VLAN (802.1Q та Trunking)</w:t>
            </w:r>
          </w:p>
        </w:tc>
      </w:tr>
      <w:tr w:rsidR="00071964" w:rsidRPr="00071964" w:rsidTr="00BE22B1">
        <w:trPr>
          <w:trHeight w:val="535"/>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6</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Керування, звітність, інтеграція</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Графічний веб-інтерфейс (Web GUI)</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Інтерфейс командного рядка (CLI)</w:t>
            </w:r>
          </w:p>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 Підтримка централізованої системи керування FortiManager</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Ролевий доступ адміністраторів (RBAC)</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Централізоване ведення журналів та звітності (logging and reporting)</w:t>
            </w:r>
          </w:p>
          <w:p w:rsidR="00071964" w:rsidRPr="00071964" w:rsidRDefault="00071964" w:rsidP="00071964">
            <w:pPr>
              <w:widowControl w:val="0"/>
              <w:tabs>
                <w:tab w:val="left" w:pos="0"/>
              </w:tabs>
              <w:suppressAutoHyphens/>
              <w:spacing w:after="160" w:line="252" w:lineRule="auto"/>
              <w:rPr>
                <w:lang w:val="uk-UA"/>
              </w:rPr>
            </w:pPr>
            <w:r w:rsidRPr="00071964">
              <w:rPr>
                <w:lang w:val="uk-UA"/>
              </w:rPr>
              <w:t>- Функціонал резервного копіювання та відновлення файлів конфігурації</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SNMP v1, v2, v3</w:t>
            </w:r>
          </w:p>
          <w:p w:rsidR="00071964" w:rsidRPr="00071964" w:rsidRDefault="00071964" w:rsidP="00071964">
            <w:pPr>
              <w:widowControl w:val="0"/>
              <w:tabs>
                <w:tab w:val="left" w:pos="0"/>
              </w:tabs>
              <w:suppressAutoHyphens/>
              <w:spacing w:after="160" w:line="252" w:lineRule="auto"/>
              <w:rPr>
                <w:lang w:val="uk-UA"/>
              </w:rPr>
            </w:pPr>
            <w:r w:rsidRPr="00071964">
              <w:rPr>
                <w:lang w:val="uk-UA"/>
              </w:rPr>
              <w:t>- sFlow v5/Netflow v9, syslog</w:t>
            </w:r>
          </w:p>
        </w:tc>
      </w:tr>
      <w:tr w:rsidR="00071964" w:rsidRPr="00071964" w:rsidTr="00BE22B1">
        <w:trPr>
          <w:trHeight w:val="261"/>
        </w:trPr>
        <w:tc>
          <w:tcPr>
            <w:tcW w:w="567"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lastRenderedPageBreak/>
              <w:t>7</w:t>
            </w:r>
          </w:p>
        </w:tc>
        <w:tc>
          <w:tcPr>
            <w:tcW w:w="2723"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Комплект поставки</w:t>
            </w:r>
          </w:p>
        </w:tc>
        <w:tc>
          <w:tcPr>
            <w:tcW w:w="6208" w:type="dxa"/>
          </w:tcPr>
          <w:p w:rsidR="00071964" w:rsidRPr="00071964" w:rsidRDefault="00071964" w:rsidP="00071964">
            <w:pPr>
              <w:widowControl w:val="0"/>
              <w:tabs>
                <w:tab w:val="left" w:pos="0"/>
              </w:tabs>
              <w:suppressAutoHyphens/>
              <w:spacing w:after="160" w:line="252" w:lineRule="auto"/>
              <w:rPr>
                <w:lang w:val="uk-UA"/>
              </w:rPr>
            </w:pPr>
            <w:r w:rsidRPr="00071964">
              <w:rPr>
                <w:lang w:val="uk-UA"/>
              </w:rPr>
              <w:t>- Комплект поставки комутатора повинен включати всі необхідні компоненти для повноцінного запуску пристрою в експлуатацію:</w:t>
            </w:r>
          </w:p>
          <w:p w:rsidR="00071964" w:rsidRPr="00071964" w:rsidRDefault="00071964" w:rsidP="00071964">
            <w:pPr>
              <w:widowControl w:val="0"/>
              <w:tabs>
                <w:tab w:val="left" w:pos="0"/>
              </w:tabs>
              <w:spacing w:after="160" w:line="252" w:lineRule="auto"/>
              <w:rPr>
                <w:lang w:val="uk-UA"/>
              </w:rPr>
            </w:pPr>
            <w:r w:rsidRPr="00071964">
              <w:rPr>
                <w:lang w:val="uk-UA"/>
              </w:rPr>
              <w:t>Модулі</w:t>
            </w:r>
          </w:p>
          <w:p w:rsidR="00071964" w:rsidRPr="00071964" w:rsidRDefault="00071964" w:rsidP="00071964">
            <w:pPr>
              <w:widowControl w:val="0"/>
              <w:tabs>
                <w:tab w:val="left" w:pos="0"/>
              </w:tabs>
              <w:spacing w:after="160" w:line="252" w:lineRule="auto"/>
              <w:rPr>
                <w:lang w:val="uk-UA"/>
              </w:rPr>
            </w:pPr>
            <w:r w:rsidRPr="00071964">
              <w:rPr>
                <w:lang w:val="uk-UA"/>
              </w:rPr>
              <w:t>Кабелі живлення</w:t>
            </w:r>
          </w:p>
          <w:p w:rsidR="00071964" w:rsidRPr="00071964" w:rsidRDefault="00071964" w:rsidP="00071964">
            <w:pPr>
              <w:widowControl w:val="0"/>
              <w:tabs>
                <w:tab w:val="left" w:pos="0"/>
              </w:tabs>
              <w:spacing w:after="160" w:line="252" w:lineRule="auto"/>
              <w:rPr>
                <w:lang w:val="uk-UA"/>
              </w:rPr>
            </w:pPr>
            <w:r w:rsidRPr="00071964">
              <w:rPr>
                <w:lang w:val="uk-UA"/>
              </w:rPr>
              <w:t>Кріплення в 19” стійку</w:t>
            </w:r>
          </w:p>
          <w:p w:rsidR="00071964" w:rsidRPr="00071964" w:rsidRDefault="00071964" w:rsidP="00071964">
            <w:pPr>
              <w:widowControl w:val="0"/>
              <w:tabs>
                <w:tab w:val="left" w:pos="0"/>
              </w:tabs>
              <w:spacing w:after="160" w:line="252" w:lineRule="auto"/>
              <w:rPr>
                <w:lang w:val="uk-UA"/>
              </w:rPr>
            </w:pPr>
            <w:r w:rsidRPr="00071964">
              <w:rPr>
                <w:lang w:val="uk-UA"/>
              </w:rPr>
              <w:t>Інші компоненти, якщо вони необхідні для роботи комутатора</w:t>
            </w:r>
          </w:p>
        </w:tc>
      </w:tr>
    </w:tbl>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eastAsia="en-US"/>
        </w:rPr>
      </w:pPr>
    </w:p>
    <w:p w:rsidR="00071964" w:rsidRPr="00071964" w:rsidRDefault="00071964" w:rsidP="00071964">
      <w:pPr>
        <w:widowControl w:val="0"/>
        <w:tabs>
          <w:tab w:val="left" w:pos="0"/>
        </w:tabs>
        <w:spacing w:after="160" w:line="254" w:lineRule="auto"/>
        <w:rPr>
          <w:rFonts w:ascii="Liberation Serif" w:hAnsi="Liberation Serif"/>
          <w:sz w:val="22"/>
          <w:szCs w:val="22"/>
          <w:highlight w:val="yellow"/>
          <w:lang w:val="en-US" w:eastAsia="en-US"/>
        </w:rPr>
      </w:pPr>
      <w:r w:rsidRPr="00071964">
        <w:rPr>
          <w:lang w:val="en-US"/>
        </w:rPr>
        <w:t>13.</w:t>
      </w:r>
      <w:r w:rsidRPr="00071964">
        <w:rPr>
          <w:rFonts w:ascii="Liberation Serif" w:hAnsi="Liberation Serif"/>
          <w:sz w:val="22"/>
          <w:szCs w:val="22"/>
          <w:lang w:val="en-US" w:eastAsia="en-US"/>
        </w:rPr>
        <w:t xml:space="preserve"> Підтримка FortiSwitch-108F 1 Year FortiCare Premium Support FC-10-F108N-247-02-12</w:t>
      </w:r>
    </w:p>
    <w:tbl>
      <w:tblPr>
        <w:tblStyle w:val="41110"/>
        <w:tblW w:w="9497" w:type="dxa"/>
        <w:tblInd w:w="137" w:type="dxa"/>
        <w:tblLayout w:type="fixed"/>
        <w:tblLook w:val="04A0" w:firstRow="1" w:lastRow="0" w:firstColumn="1" w:lastColumn="0" w:noHBand="0" w:noVBand="1"/>
      </w:tblPr>
      <w:tblGrid>
        <w:gridCol w:w="565"/>
        <w:gridCol w:w="2552"/>
        <w:gridCol w:w="6380"/>
      </w:tblGrid>
      <w:tr w:rsidR="00071964" w:rsidRPr="00071964" w:rsidTr="00BE22B1">
        <w:trPr>
          <w:trHeight w:val="277"/>
        </w:trPr>
        <w:tc>
          <w:tcPr>
            <w:tcW w:w="565"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w:t>
            </w:r>
          </w:p>
        </w:tc>
        <w:tc>
          <w:tcPr>
            <w:tcW w:w="2552"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Назва параметру або характеристики</w:t>
            </w:r>
          </w:p>
        </w:tc>
        <w:tc>
          <w:tcPr>
            <w:tcW w:w="6380" w:type="dxa"/>
            <w:vAlign w:val="center"/>
          </w:tcPr>
          <w:p w:rsidR="00071964" w:rsidRPr="00071964" w:rsidRDefault="00071964" w:rsidP="00071964">
            <w:pPr>
              <w:spacing w:after="200" w:line="276" w:lineRule="auto"/>
              <w:contextualSpacing/>
              <w:jc w:val="center"/>
              <w:rPr>
                <w:rFonts w:eastAsia="Lucida Sans Unicode"/>
                <w:lang w:val="uk-UA" w:bidi="hi-IN"/>
              </w:rPr>
            </w:pPr>
            <w:r w:rsidRPr="00071964">
              <w:rPr>
                <w:b/>
                <w:lang w:val="uk-UA"/>
              </w:rPr>
              <w:t>Опис вимоги до параметру або характеристики</w:t>
            </w:r>
          </w:p>
        </w:tc>
      </w:tr>
      <w:tr w:rsidR="00071964" w:rsidRPr="00071964" w:rsidTr="00BE22B1">
        <w:trPr>
          <w:trHeight w:val="261"/>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1</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 xml:space="preserve">Підписка для міжмережевого екрану </w:t>
            </w:r>
            <w:r w:rsidRPr="00071964">
              <w:rPr>
                <w:rFonts w:eastAsia="Lucida Sans Unicode"/>
                <w:lang w:bidi="hi-IN"/>
              </w:rPr>
              <w:t>FortiSwitch</w:t>
            </w:r>
            <w:r w:rsidRPr="00071964">
              <w:rPr>
                <w:rFonts w:eastAsia="Lucida Sans Unicode"/>
                <w:lang w:val="ru-RU" w:bidi="hi-IN"/>
              </w:rPr>
              <w:t>-108</w:t>
            </w:r>
            <w:r w:rsidRPr="00071964">
              <w:rPr>
                <w:rFonts w:eastAsia="Lucida Sans Unicode"/>
                <w:lang w:bidi="hi-IN"/>
              </w:rPr>
              <w:t>F</w:t>
            </w:r>
          </w:p>
        </w:tc>
        <w:tc>
          <w:tcPr>
            <w:tcW w:w="6380" w:type="dxa"/>
          </w:tcPr>
          <w:p w:rsidR="00071964" w:rsidRPr="00071964" w:rsidRDefault="00071964" w:rsidP="00071964">
            <w:pPr>
              <w:spacing w:after="200" w:line="276" w:lineRule="auto"/>
              <w:contextualSpacing/>
              <w:rPr>
                <w:lang w:val="uk-UA"/>
              </w:rPr>
            </w:pPr>
            <w:r w:rsidRPr="00071964">
              <w:rPr>
                <w:lang w:val="uk-UA"/>
              </w:rPr>
              <w:t>Підписка терміном не менше ніж на 1 рік повинна включати:</w:t>
            </w:r>
          </w:p>
          <w:p w:rsidR="00071964" w:rsidRPr="00071964" w:rsidRDefault="00071964" w:rsidP="00071964">
            <w:pPr>
              <w:spacing w:after="200" w:line="276" w:lineRule="auto"/>
              <w:contextualSpacing/>
              <w:rPr>
                <w:lang w:val="uk-UA"/>
              </w:rPr>
            </w:pPr>
            <w:r w:rsidRPr="00071964">
              <w:rPr>
                <w:rFonts w:eastAsia="Lucida Sans Unicode"/>
                <w:lang w:val="uk-UA" w:bidi="hi-IN"/>
              </w:rPr>
              <w:t>- Оновлення системи контролю додатків</w:t>
            </w:r>
          </w:p>
        </w:tc>
      </w:tr>
      <w:tr w:rsidR="00071964" w:rsidRPr="00071964" w:rsidTr="00BE22B1">
        <w:trPr>
          <w:trHeight w:val="563"/>
        </w:trPr>
        <w:tc>
          <w:tcPr>
            <w:tcW w:w="565" w:type="dxa"/>
          </w:tcPr>
          <w:p w:rsidR="00071964" w:rsidRPr="00071964" w:rsidRDefault="00071964" w:rsidP="00071964">
            <w:pPr>
              <w:spacing w:after="200" w:line="276" w:lineRule="auto"/>
              <w:contextualSpacing/>
              <w:rPr>
                <w:rFonts w:eastAsia="Lucida Sans Unicode"/>
                <w:lang w:val="uk-UA" w:bidi="hi-IN"/>
              </w:rPr>
            </w:pPr>
            <w:r w:rsidRPr="00071964">
              <w:rPr>
                <w:rFonts w:eastAsia="Lucida Sans Unicode"/>
                <w:lang w:val="uk-UA" w:bidi="hi-IN"/>
              </w:rPr>
              <w:t>2</w:t>
            </w:r>
          </w:p>
        </w:tc>
        <w:tc>
          <w:tcPr>
            <w:tcW w:w="2552" w:type="dxa"/>
          </w:tcPr>
          <w:p w:rsidR="00071964" w:rsidRPr="00071964" w:rsidRDefault="00071964" w:rsidP="00071964">
            <w:pPr>
              <w:spacing w:after="200" w:line="276" w:lineRule="auto"/>
              <w:contextualSpacing/>
              <w:rPr>
                <w:rFonts w:eastAsia="Lucida Sans Unicode"/>
                <w:lang w:val="uk-UA" w:bidi="hi-IN"/>
              </w:rPr>
            </w:pPr>
            <w:r w:rsidRPr="00071964">
              <w:rPr>
                <w:lang w:val="uk-UA"/>
              </w:rPr>
              <w:t>Гарантія/сервісна підтримка у складі пропозиції:</w:t>
            </w:r>
          </w:p>
        </w:tc>
        <w:tc>
          <w:tcPr>
            <w:tcW w:w="6380" w:type="dxa"/>
          </w:tcPr>
          <w:p w:rsidR="00071964" w:rsidRPr="00071964" w:rsidRDefault="00071964" w:rsidP="00071964">
            <w:pPr>
              <w:spacing w:after="200" w:line="276" w:lineRule="auto"/>
              <w:contextualSpacing/>
              <w:rPr>
                <w:lang w:val="uk-UA"/>
              </w:rPr>
            </w:pPr>
            <w:r w:rsidRPr="00071964">
              <w:rPr>
                <w:lang w:val="uk-UA"/>
              </w:rPr>
              <w:t>- Запропоноване рішення повинно забезпечуватись технічною сервісною підтримкою строком не менше ніж 1 рік з рівнем сервісу 24*7</w:t>
            </w:r>
          </w:p>
          <w:p w:rsidR="00071964" w:rsidRPr="00071964" w:rsidRDefault="00071964" w:rsidP="00071964">
            <w:pPr>
              <w:spacing w:after="200" w:line="276" w:lineRule="auto"/>
              <w:contextualSpacing/>
              <w:rPr>
                <w:lang w:val="uk-UA"/>
              </w:rPr>
            </w:pPr>
            <w:r w:rsidRPr="00071964">
              <w:rPr>
                <w:lang w:val="uk-UA"/>
              </w:rPr>
              <w:t>- Постійний доступ до центру технічної підтримки виробника через сайт, електронною поштою або за телефоном 24*7</w:t>
            </w:r>
          </w:p>
          <w:p w:rsidR="00071964" w:rsidRPr="00071964" w:rsidRDefault="00071964" w:rsidP="00071964">
            <w:pPr>
              <w:spacing w:after="200" w:line="276" w:lineRule="auto"/>
              <w:contextualSpacing/>
              <w:rPr>
                <w:lang w:val="uk-UA"/>
              </w:rPr>
            </w:pPr>
            <w:r w:rsidRPr="00071964">
              <w:rPr>
                <w:lang w:val="uk-UA"/>
              </w:rPr>
              <w:t>- Постійний авторизований доступ до сайту виробника 24*7</w:t>
            </w:r>
          </w:p>
          <w:p w:rsidR="00071964" w:rsidRPr="00071964" w:rsidRDefault="00071964" w:rsidP="00071964">
            <w:pPr>
              <w:spacing w:after="200" w:line="276" w:lineRule="auto"/>
              <w:contextualSpacing/>
              <w:rPr>
                <w:lang w:val="uk-UA"/>
              </w:rPr>
            </w:pPr>
            <w:r w:rsidRPr="00071964">
              <w:rPr>
                <w:lang w:val="uk-UA"/>
              </w:rPr>
              <w:t>- Отримання актуальних репутаційних баз, сигнатур захисту та всіх необхідних оновлень для сервісів безпеки</w:t>
            </w:r>
          </w:p>
          <w:p w:rsidR="00071964" w:rsidRPr="00071964" w:rsidRDefault="00071964" w:rsidP="00071964">
            <w:pPr>
              <w:spacing w:after="200" w:line="276" w:lineRule="auto"/>
              <w:contextualSpacing/>
              <w:rPr>
                <w:lang w:val="uk-UA"/>
              </w:rPr>
            </w:pPr>
            <w:r w:rsidRPr="00071964">
              <w:rPr>
                <w:lang w:val="uk-UA"/>
              </w:rPr>
              <w:t>- Отримання основних та проміжних релізів програмного забезпечення</w:t>
            </w:r>
          </w:p>
          <w:p w:rsidR="00071964" w:rsidRPr="00071964" w:rsidRDefault="00071964" w:rsidP="00071964">
            <w:pPr>
              <w:spacing w:after="200" w:line="276" w:lineRule="auto"/>
              <w:contextualSpacing/>
              <w:rPr>
                <w:lang w:val="uk-UA"/>
              </w:rPr>
            </w:pPr>
            <w:r w:rsidRPr="00071964">
              <w:rPr>
                <w:lang w:val="uk-UA"/>
              </w:rPr>
              <w:t>- Можливість реєстрації сервісних випадків в режимі 24*7</w:t>
            </w:r>
          </w:p>
          <w:p w:rsidR="00071964" w:rsidRPr="00071964" w:rsidRDefault="00071964" w:rsidP="00071964">
            <w:pPr>
              <w:spacing w:after="200" w:line="276" w:lineRule="auto"/>
              <w:contextualSpacing/>
              <w:rPr>
                <w:rFonts w:eastAsia="Lucida Sans Unicode"/>
                <w:lang w:val="uk-UA"/>
              </w:rPr>
            </w:pPr>
            <w:r w:rsidRPr="00071964">
              <w:rPr>
                <w:lang w:val="uk-UA"/>
              </w:rPr>
              <w:t>- Доставка і заміна запасних частин на наступний робочий день в м. Київ (обладнання для заміни доставляється наступного дня після підтвердження заміни сервісом підтримки виробника)</w:t>
            </w:r>
          </w:p>
        </w:tc>
      </w:tr>
    </w:tbl>
    <w:p w:rsidR="00071964" w:rsidRPr="00071964" w:rsidRDefault="00071964" w:rsidP="00071964">
      <w:pPr>
        <w:widowControl w:val="0"/>
        <w:tabs>
          <w:tab w:val="left" w:pos="0"/>
        </w:tabs>
        <w:suppressAutoHyphens/>
        <w:spacing w:after="160" w:line="252" w:lineRule="auto"/>
        <w:rPr>
          <w:lang w:eastAsia="en-US"/>
        </w:rPr>
      </w:pPr>
    </w:p>
    <w:p w:rsidR="00071964" w:rsidRPr="00071964" w:rsidRDefault="00071964" w:rsidP="00071964">
      <w:pPr>
        <w:widowControl w:val="0"/>
        <w:tabs>
          <w:tab w:val="left" w:pos="0"/>
        </w:tabs>
        <w:suppressAutoHyphens/>
        <w:spacing w:after="160" w:line="252" w:lineRule="auto"/>
        <w:rPr>
          <w:lang w:val="uk-UA" w:eastAsia="en-US"/>
        </w:rPr>
      </w:pPr>
      <w:r w:rsidRPr="00071964">
        <w:rPr>
          <w:lang w:val="uk-UA" w:eastAsia="en-US"/>
        </w:rPr>
        <w:t>Учасники торгів повинні належним чином здійснювати діяльність щодо предмету закупівлі. У зв’язку з цим для належного захисту інтересів Замовника щодо авторизованого джерела  постачання продукції за даними торгами учасники торгів повинні надати копію авторизаційного листа про повноваження від виробника , що підтверджує право учасника торгів на постачання  продукції у відповідності до позицій предмету закупівлі та  укладання договір про їх постачання на території України із обов’язковим зазначенням найменування та номеру даних торгів у системі закупівель,  інформації щодо партнерських відносин між виробником запропонованих рішень та учасником закупівель.</w:t>
      </w:r>
    </w:p>
    <w:p w:rsidR="00071964" w:rsidRPr="00071964" w:rsidRDefault="00071964" w:rsidP="00071964">
      <w:pPr>
        <w:widowControl w:val="0"/>
        <w:tabs>
          <w:tab w:val="left" w:pos="0"/>
        </w:tabs>
        <w:suppressAutoHyphens/>
        <w:spacing w:after="160" w:line="252" w:lineRule="auto"/>
        <w:rPr>
          <w:lang w:val="uk-UA" w:eastAsia="en-US"/>
        </w:rPr>
      </w:pPr>
    </w:p>
    <w:p w:rsidR="00071964" w:rsidRPr="00071964" w:rsidRDefault="00071964" w:rsidP="00071964">
      <w:pPr>
        <w:widowControl w:val="0"/>
        <w:tabs>
          <w:tab w:val="left" w:pos="0"/>
        </w:tabs>
        <w:suppressAutoHyphens/>
        <w:spacing w:after="160" w:line="252" w:lineRule="auto"/>
        <w:rPr>
          <w:lang w:eastAsia="en-US"/>
        </w:rPr>
      </w:pPr>
    </w:p>
    <w:p w:rsidR="00071964" w:rsidRPr="00071964" w:rsidRDefault="00071964" w:rsidP="00071964">
      <w:pPr>
        <w:shd w:val="clear" w:color="auto" w:fill="FFFFFF" w:themeFill="background1"/>
        <w:suppressAutoHyphens/>
        <w:ind w:left="720"/>
        <w:contextualSpacing/>
        <w:jc w:val="center"/>
        <w:rPr>
          <w:b/>
          <w:bCs/>
          <w:kern w:val="2"/>
          <w:lang w:val="uk-UA" w:bidi="hi-IN"/>
        </w:rPr>
      </w:pPr>
      <w:r w:rsidRPr="00071964">
        <w:rPr>
          <w:b/>
          <w:bCs/>
          <w:kern w:val="2"/>
          <w:lang w:val="uk-UA" w:bidi="hi-IN"/>
        </w:rPr>
        <w:t>Завдання на проведення робіт з кібербезпеки.</w:t>
      </w:r>
    </w:p>
    <w:p w:rsidR="00071964" w:rsidRPr="00071964" w:rsidRDefault="00071964" w:rsidP="00071964">
      <w:pPr>
        <w:shd w:val="clear" w:color="auto" w:fill="FFFFFF" w:themeFill="background1"/>
        <w:suppressAutoHyphens/>
        <w:ind w:left="720"/>
        <w:contextualSpacing/>
        <w:jc w:val="center"/>
        <w:rPr>
          <w:b/>
          <w:bCs/>
          <w:kern w:val="2"/>
          <w:lang w:val="uk-UA" w:bidi="hi-IN"/>
        </w:rPr>
      </w:pPr>
    </w:p>
    <w:p w:rsidR="00071964" w:rsidRPr="00071964" w:rsidRDefault="00071964" w:rsidP="00071964">
      <w:pPr>
        <w:shd w:val="clear" w:color="auto" w:fill="FFFFFF" w:themeFill="background1"/>
        <w:suppressAutoHyphens/>
        <w:ind w:left="720"/>
        <w:contextualSpacing/>
        <w:jc w:val="center"/>
        <w:rPr>
          <w:b/>
          <w:bCs/>
          <w:kern w:val="2"/>
          <w:lang w:val="uk-UA" w:bidi="hi-IN"/>
        </w:rPr>
      </w:pP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1.</w:t>
      </w:r>
      <w:r w:rsidRPr="00071964">
        <w:rPr>
          <w:kern w:val="2"/>
          <w:lang w:val="uk-UA" w:bidi="hi-IN"/>
        </w:rPr>
        <w:tab/>
        <w:t>Узгодження з замовником логічної та фізичної топології мережі</w:t>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2.</w:t>
      </w:r>
      <w:r w:rsidRPr="00071964">
        <w:rPr>
          <w:kern w:val="2"/>
          <w:lang w:val="uk-UA" w:bidi="hi-IN"/>
        </w:rPr>
        <w:tab/>
        <w:t>Узгодження з замовником політик використання мережевих сервісів</w:t>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3.</w:t>
      </w:r>
      <w:r w:rsidRPr="00071964">
        <w:rPr>
          <w:kern w:val="2"/>
          <w:lang w:val="uk-UA" w:bidi="hi-IN"/>
        </w:rPr>
        <w:tab/>
        <w:t xml:space="preserve">Узгодження з замовником політик контролю трафіку на міжмережевих екранах та комутаторах мережі. </w:t>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4.</w:t>
      </w:r>
      <w:r w:rsidRPr="00071964">
        <w:rPr>
          <w:kern w:val="2"/>
          <w:lang w:val="uk-UA" w:bidi="hi-IN"/>
        </w:rPr>
        <w:tab/>
        <w:t>Узгодження з замовником політики міграції в випадку зміни топології мережі чи зміни в роботі мережевих сервісів</w:t>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5.</w:t>
      </w:r>
      <w:r w:rsidRPr="00071964">
        <w:rPr>
          <w:kern w:val="2"/>
          <w:lang w:val="uk-UA" w:bidi="hi-IN"/>
        </w:rPr>
        <w:tab/>
        <w:t>Налаштування міжмережевих екранів</w:t>
      </w:r>
      <w:r w:rsidRPr="00071964">
        <w:rPr>
          <w:rFonts w:asciiTheme="minorHAnsi" w:eastAsiaTheme="minorHAnsi" w:hAnsiTheme="minorHAnsi" w:cstheme="minorBidi"/>
          <w:sz w:val="22"/>
          <w:szCs w:val="22"/>
          <w:lang w:val="uk-UA" w:eastAsia="en-US"/>
        </w:rPr>
        <w:t xml:space="preserve"> </w:t>
      </w:r>
      <w:r w:rsidRPr="00071964">
        <w:rPr>
          <w:kern w:val="2"/>
          <w:lang w:val="uk-UA" w:bidi="hi-IN"/>
        </w:rPr>
        <w:t>FortiGate-100F, FortiGate-200F  включаючи:</w:t>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оновлення програмного забезпечення пристрою</w:t>
      </w:r>
      <w:r w:rsidRPr="00071964">
        <w:rPr>
          <w:kern w:val="2"/>
          <w:lang w:val="uk-UA" w:bidi="hi-IN"/>
        </w:rPr>
        <w:tab/>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встановлення необхідних ліцензій</w:t>
      </w:r>
      <w:r w:rsidRPr="00071964">
        <w:rPr>
          <w:kern w:val="2"/>
          <w:lang w:val="uk-UA" w:bidi="hi-IN"/>
        </w:rPr>
        <w:tab/>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необхідних системних параметрів (ідентифікатор пристрою, час та інш.)</w:t>
      </w:r>
      <w:r w:rsidRPr="00071964">
        <w:rPr>
          <w:kern w:val="2"/>
          <w:lang w:val="uk-UA" w:bidi="hi-IN"/>
        </w:rPr>
        <w:tab/>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інтерфейсів</w:t>
      </w:r>
      <w:r w:rsidRPr="00071964">
        <w:rPr>
          <w:kern w:val="2"/>
          <w:lang w:val="uk-UA" w:bidi="hi-IN"/>
        </w:rPr>
        <w:tab/>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відмовостійкої архітектури (HA)</w:t>
      </w:r>
      <w:r w:rsidRPr="00071964">
        <w:rPr>
          <w:kern w:val="2"/>
          <w:lang w:val="uk-UA" w:bidi="hi-IN"/>
        </w:rPr>
        <w:tab/>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віртуальних локальних мереж (VLAN) для підсистем замовника</w:t>
      </w:r>
      <w:r w:rsidRPr="00071964">
        <w:rPr>
          <w:kern w:val="2"/>
          <w:lang w:val="uk-UA" w:bidi="hi-IN"/>
        </w:rPr>
        <w:tab/>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маршрутизації та резервування каналів зв'язку</w:t>
      </w:r>
      <w:r w:rsidRPr="00071964">
        <w:rPr>
          <w:kern w:val="2"/>
          <w:lang w:val="uk-UA" w:bidi="hi-IN"/>
        </w:rPr>
        <w:tab/>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трансляції адрес (NAT)</w:t>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site-to-site VPN</w:t>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VPN для доступу віддалених користувачів</w:t>
      </w:r>
      <w:r w:rsidRPr="00071964">
        <w:rPr>
          <w:kern w:val="2"/>
          <w:lang w:val="uk-UA" w:bidi="hi-IN"/>
        </w:rPr>
        <w:tab/>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політик контролю трафіку</w:t>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налаштування політик адміністративного доступу</w:t>
      </w:r>
    </w:p>
    <w:p w:rsidR="00071964" w:rsidRPr="00071964" w:rsidRDefault="00071964" w:rsidP="00071964">
      <w:pPr>
        <w:shd w:val="clear" w:color="auto" w:fill="FFFFFF" w:themeFill="background1"/>
        <w:suppressAutoHyphens/>
        <w:ind w:left="227" w:hanging="227"/>
        <w:contextualSpacing/>
        <w:rPr>
          <w:kern w:val="2"/>
          <w:lang w:val="uk-UA" w:bidi="hi-IN"/>
        </w:rPr>
      </w:pPr>
      <w:r w:rsidRPr="00071964">
        <w:rPr>
          <w:kern w:val="2"/>
          <w:lang w:val="uk-UA" w:bidi="hi-IN"/>
        </w:rPr>
        <w:t>-</w:t>
      </w:r>
      <w:r w:rsidRPr="00071964">
        <w:rPr>
          <w:kern w:val="2"/>
          <w:lang w:val="uk-UA" w:bidi="hi-IN"/>
        </w:rPr>
        <w:tab/>
        <w:t>інтеграція з системою журналювання подій та побудови звітів</w:t>
      </w:r>
    </w:p>
    <w:p w:rsidR="00071964" w:rsidRPr="00071964" w:rsidRDefault="00071964" w:rsidP="00071964">
      <w:pPr>
        <w:shd w:val="clear" w:color="auto" w:fill="FFFFFF" w:themeFill="background1"/>
        <w:suppressAutoHyphens/>
        <w:ind w:left="227" w:hanging="227"/>
        <w:contextualSpacing/>
        <w:rPr>
          <w:b/>
          <w:bCs/>
          <w:kern w:val="2"/>
          <w:lang w:val="uk-UA" w:bidi="hi-IN"/>
        </w:rPr>
      </w:pPr>
      <w:r w:rsidRPr="00071964">
        <w:rPr>
          <w:kern w:val="2"/>
          <w:lang w:val="uk-UA" w:bidi="hi-IN"/>
        </w:rPr>
        <w:t>6. Активація і налаштування FortiAnalyzer-VM IOC and Outbreak Detection Service 1 Year FortiGuard IOC and Outbreak Detection Service for FAZVM Perpetual (1-26 GB/Day of Logs).</w:t>
      </w:r>
    </w:p>
    <w:p w:rsidR="00071964" w:rsidRPr="00071964" w:rsidRDefault="00071964" w:rsidP="00071964">
      <w:pPr>
        <w:shd w:val="clear" w:color="auto" w:fill="FFFFFF" w:themeFill="background1"/>
        <w:suppressAutoHyphens/>
        <w:ind w:left="227" w:hanging="227"/>
        <w:contextualSpacing/>
        <w:rPr>
          <w:b/>
          <w:bCs/>
          <w:kern w:val="2"/>
          <w:lang w:val="uk-UA" w:bidi="hi-IN"/>
        </w:rPr>
      </w:pPr>
      <w:r w:rsidRPr="00071964">
        <w:rPr>
          <w:kern w:val="2"/>
          <w:lang w:val="uk-UA" w:bidi="hi-IN"/>
        </w:rPr>
        <w:t>7. Активація підтримки FortiAnalyzer-VM Support 1 Year FortiCare Premium Support (for 1-26 GB/Day of Logs).</w:t>
      </w:r>
    </w:p>
    <w:p w:rsidR="00071964" w:rsidRPr="00071964" w:rsidRDefault="00071964" w:rsidP="00071964">
      <w:pPr>
        <w:shd w:val="clear" w:color="auto" w:fill="FFFFFF" w:themeFill="background1"/>
        <w:suppressAutoHyphens/>
        <w:ind w:left="227" w:hanging="227"/>
        <w:contextualSpacing/>
        <w:rPr>
          <w:b/>
          <w:bCs/>
          <w:kern w:val="2"/>
          <w:lang w:val="uk-UA" w:bidi="hi-IN"/>
        </w:rPr>
      </w:pPr>
      <w:r w:rsidRPr="00071964">
        <w:rPr>
          <w:kern w:val="2"/>
          <w:lang w:val="uk-UA" w:bidi="hi-IN"/>
        </w:rPr>
        <w:t>8. Встановлення, налаштування та активація ліцензій  NGFW FortiGate-100E, FortiGate-100F, FortiGate-200F, FortiGate-60F, FortiGate-80F.</w:t>
      </w:r>
    </w:p>
    <w:p w:rsidR="00071964" w:rsidRPr="00071964" w:rsidRDefault="00071964" w:rsidP="00071964">
      <w:pPr>
        <w:widowControl w:val="0"/>
        <w:tabs>
          <w:tab w:val="left" w:pos="0"/>
        </w:tabs>
        <w:suppressAutoHyphens/>
        <w:spacing w:after="160" w:line="252" w:lineRule="auto"/>
        <w:ind w:left="227" w:hanging="227"/>
        <w:jc w:val="center"/>
        <w:rPr>
          <w:lang w:val="uk-UA" w:bidi="hi-IN"/>
        </w:rPr>
      </w:pPr>
      <w:r w:rsidRPr="00071964">
        <w:rPr>
          <w:lang w:val="uk-UA" w:bidi="hi-IN"/>
        </w:rPr>
        <w:t>9. Встановлення та налаштування комутаторів FS-108F Layer 2 FortiGate switch controller.</w:t>
      </w:r>
    </w:p>
    <w:p w:rsidR="00071964" w:rsidRPr="00071964" w:rsidRDefault="00071964" w:rsidP="00071964">
      <w:pPr>
        <w:shd w:val="clear" w:color="auto" w:fill="FFFFFF" w:themeFill="background1"/>
        <w:suppressAutoHyphens/>
        <w:ind w:left="227" w:hanging="227"/>
        <w:contextualSpacing/>
        <w:rPr>
          <w:b/>
          <w:bCs/>
          <w:kern w:val="2"/>
          <w:lang w:val="uk-UA" w:bidi="hi-IN"/>
        </w:rPr>
      </w:pPr>
      <w:r w:rsidRPr="00071964">
        <w:rPr>
          <w:kern w:val="2"/>
          <w:lang w:val="uk-UA" w:bidi="hi-IN"/>
        </w:rPr>
        <w:t>10.Встановленя та налаштування програмного продукту ESET PROTECT Entry з локальним управлінням. Для захисту 1600 об'єктів.</w:t>
      </w:r>
    </w:p>
    <w:p w:rsidR="00071964" w:rsidRPr="00071964" w:rsidRDefault="00071964" w:rsidP="00071964">
      <w:pPr>
        <w:shd w:val="clear" w:color="auto" w:fill="FFFFFF" w:themeFill="background1"/>
        <w:suppressAutoHyphens/>
        <w:ind w:left="227" w:hanging="227"/>
        <w:contextualSpacing/>
        <w:rPr>
          <w:b/>
          <w:bCs/>
          <w:kern w:val="2"/>
          <w:lang w:val="uk-UA" w:bidi="hi-IN"/>
        </w:rPr>
      </w:pPr>
      <w:r w:rsidRPr="00071964">
        <w:rPr>
          <w:kern w:val="2"/>
          <w:lang w:val="uk-UA" w:bidi="hi-IN"/>
        </w:rPr>
        <w:t>11. Встановлення та налаштування програмного продукту ESET Enterprise Inspector. Для захисту 600 об'єктів.</w:t>
      </w:r>
    </w:p>
    <w:p w:rsidR="00071964" w:rsidRPr="00071964" w:rsidRDefault="00071964" w:rsidP="00071964">
      <w:pPr>
        <w:tabs>
          <w:tab w:val="left" w:pos="3225"/>
        </w:tabs>
        <w:suppressAutoHyphens/>
        <w:spacing w:before="240" w:after="240"/>
        <w:ind w:left="720"/>
        <w:jc w:val="center"/>
        <w:rPr>
          <w:lang w:val="uk-UA" w:eastAsia="zh-CN"/>
        </w:rPr>
      </w:pPr>
    </w:p>
    <w:p w:rsidR="00071964" w:rsidRPr="00071964" w:rsidRDefault="00071964" w:rsidP="00071964">
      <w:pPr>
        <w:tabs>
          <w:tab w:val="left" w:pos="3225"/>
        </w:tabs>
        <w:suppressAutoHyphens/>
        <w:spacing w:before="240" w:after="240"/>
        <w:ind w:left="720"/>
        <w:jc w:val="center"/>
        <w:rPr>
          <w:lang w:val="uk-UA" w:eastAsia="zh-CN"/>
        </w:rPr>
      </w:pPr>
    </w:p>
    <w:p w:rsidR="00A44ACB" w:rsidRPr="00012654" w:rsidRDefault="00A44ACB" w:rsidP="00012654"/>
    <w:sectPr w:rsidR="00A44ACB" w:rsidRPr="00012654"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51" w:rsidRDefault="007C6D51" w:rsidP="00496F33">
      <w:r>
        <w:separator/>
      </w:r>
    </w:p>
  </w:endnote>
  <w:endnote w:type="continuationSeparator" w:id="0">
    <w:p w:rsidR="007C6D51" w:rsidRDefault="007C6D51"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charset w:val="01"/>
    <w:family w:val="roman"/>
    <w:pitch w:val="variable"/>
  </w:font>
  <w:font w:name="Liberation Serif;Times New Rom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51" w:rsidRDefault="007C6D51" w:rsidP="00496F33">
      <w:r>
        <w:separator/>
      </w:r>
    </w:p>
  </w:footnote>
  <w:footnote w:type="continuationSeparator" w:id="0">
    <w:p w:rsidR="007C6D51" w:rsidRDefault="007C6D51" w:rsidP="00496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15:restartNumberingAfterBreak="0">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2274413"/>
    <w:multiLevelType w:val="multilevel"/>
    <w:tmpl w:val="815AC5A4"/>
    <w:lvl w:ilvl="0">
      <w:start w:val="1"/>
      <w:numFmt w:val="bullet"/>
      <w:lvlText w:val=""/>
      <w:lvlJc w:val="left"/>
      <w:pPr>
        <w:tabs>
          <w:tab w:val="num" w:pos="0"/>
        </w:tabs>
        <w:ind w:left="956" w:hanging="360"/>
      </w:pPr>
      <w:rPr>
        <w:rFonts w:ascii="Symbol" w:hAnsi="Symbol" w:cs="Symbol" w:hint="default"/>
      </w:rPr>
    </w:lvl>
    <w:lvl w:ilvl="1">
      <w:start w:val="1"/>
      <w:numFmt w:val="bullet"/>
      <w:lvlText w:val="o"/>
      <w:lvlJc w:val="left"/>
      <w:pPr>
        <w:tabs>
          <w:tab w:val="num" w:pos="0"/>
        </w:tabs>
        <w:ind w:left="1676" w:hanging="360"/>
      </w:pPr>
      <w:rPr>
        <w:rFonts w:ascii="Courier New" w:hAnsi="Courier New" w:cs="Courier New" w:hint="default"/>
      </w:rPr>
    </w:lvl>
    <w:lvl w:ilvl="2">
      <w:start w:val="1"/>
      <w:numFmt w:val="bullet"/>
      <w:lvlText w:val=""/>
      <w:lvlJc w:val="left"/>
      <w:pPr>
        <w:tabs>
          <w:tab w:val="num" w:pos="0"/>
        </w:tabs>
        <w:ind w:left="2396" w:hanging="360"/>
      </w:pPr>
      <w:rPr>
        <w:rFonts w:ascii="Wingdings" w:hAnsi="Wingdings" w:cs="Wingdings" w:hint="default"/>
      </w:rPr>
    </w:lvl>
    <w:lvl w:ilvl="3">
      <w:start w:val="1"/>
      <w:numFmt w:val="bullet"/>
      <w:lvlText w:val=""/>
      <w:lvlJc w:val="left"/>
      <w:pPr>
        <w:tabs>
          <w:tab w:val="num" w:pos="0"/>
        </w:tabs>
        <w:ind w:left="3116" w:hanging="360"/>
      </w:pPr>
      <w:rPr>
        <w:rFonts w:ascii="Symbol" w:hAnsi="Symbol" w:cs="Symbol" w:hint="default"/>
      </w:rPr>
    </w:lvl>
    <w:lvl w:ilvl="4">
      <w:start w:val="1"/>
      <w:numFmt w:val="bullet"/>
      <w:lvlText w:val="o"/>
      <w:lvlJc w:val="left"/>
      <w:pPr>
        <w:tabs>
          <w:tab w:val="num" w:pos="0"/>
        </w:tabs>
        <w:ind w:left="3836" w:hanging="360"/>
      </w:pPr>
      <w:rPr>
        <w:rFonts w:ascii="Courier New" w:hAnsi="Courier New" w:cs="Courier New" w:hint="default"/>
      </w:rPr>
    </w:lvl>
    <w:lvl w:ilvl="5">
      <w:start w:val="1"/>
      <w:numFmt w:val="bullet"/>
      <w:lvlText w:val=""/>
      <w:lvlJc w:val="left"/>
      <w:pPr>
        <w:tabs>
          <w:tab w:val="num" w:pos="0"/>
        </w:tabs>
        <w:ind w:left="4556" w:hanging="360"/>
      </w:pPr>
      <w:rPr>
        <w:rFonts w:ascii="Wingdings" w:hAnsi="Wingdings" w:cs="Wingdings" w:hint="default"/>
      </w:rPr>
    </w:lvl>
    <w:lvl w:ilvl="6">
      <w:start w:val="1"/>
      <w:numFmt w:val="bullet"/>
      <w:lvlText w:val=""/>
      <w:lvlJc w:val="left"/>
      <w:pPr>
        <w:tabs>
          <w:tab w:val="num" w:pos="0"/>
        </w:tabs>
        <w:ind w:left="5276" w:hanging="360"/>
      </w:pPr>
      <w:rPr>
        <w:rFonts w:ascii="Symbol" w:hAnsi="Symbol" w:cs="Symbol" w:hint="default"/>
      </w:rPr>
    </w:lvl>
    <w:lvl w:ilvl="7">
      <w:start w:val="1"/>
      <w:numFmt w:val="bullet"/>
      <w:lvlText w:val="o"/>
      <w:lvlJc w:val="left"/>
      <w:pPr>
        <w:tabs>
          <w:tab w:val="num" w:pos="0"/>
        </w:tabs>
        <w:ind w:left="5996" w:hanging="360"/>
      </w:pPr>
      <w:rPr>
        <w:rFonts w:ascii="Courier New" w:hAnsi="Courier New" w:cs="Courier New" w:hint="default"/>
      </w:rPr>
    </w:lvl>
    <w:lvl w:ilvl="8">
      <w:start w:val="1"/>
      <w:numFmt w:val="bullet"/>
      <w:lvlText w:val=""/>
      <w:lvlJc w:val="left"/>
      <w:pPr>
        <w:tabs>
          <w:tab w:val="num" w:pos="0"/>
        </w:tabs>
        <w:ind w:left="6716" w:hanging="360"/>
      </w:pPr>
      <w:rPr>
        <w:rFonts w:ascii="Wingdings" w:hAnsi="Wingdings" w:cs="Wingdings" w:hint="default"/>
      </w:rPr>
    </w:lvl>
  </w:abstractNum>
  <w:abstractNum w:abstractNumId="3" w15:restartNumberingAfterBreak="0">
    <w:nsid w:val="1A1B2772"/>
    <w:multiLevelType w:val="multilevel"/>
    <w:tmpl w:val="0A4ECB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5"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15:restartNumberingAfterBreak="0">
    <w:nsid w:val="5D4E3A1D"/>
    <w:multiLevelType w:val="multilevel"/>
    <w:tmpl w:val="7AA2FA80"/>
    <w:lvl w:ilvl="0">
      <w:start w:val="4"/>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658F714E"/>
    <w:multiLevelType w:val="hybridMultilevel"/>
    <w:tmpl w:val="9C2A6ACC"/>
    <w:lvl w:ilvl="0" w:tplc="71D4303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num w:numId="1">
    <w:abstractNumId w:val="5"/>
  </w:num>
  <w:num w:numId="2">
    <w:abstractNumId w:val="6"/>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lvlOverride w:ilvl="3"/>
    <w:lvlOverride w:ilvl="4"/>
    <w:lvlOverride w:ilvl="5"/>
    <w:lvlOverride w:ilvl="6"/>
    <w:lvlOverride w:ilvl="7"/>
    <w:lvlOverride w:ilvl="8"/>
  </w:num>
  <w:num w:numId="6">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03292"/>
    <w:rsid w:val="00012654"/>
    <w:rsid w:val="0001278E"/>
    <w:rsid w:val="00014C50"/>
    <w:rsid w:val="0002659D"/>
    <w:rsid w:val="00030EFF"/>
    <w:rsid w:val="00036296"/>
    <w:rsid w:val="00050ED0"/>
    <w:rsid w:val="000564FA"/>
    <w:rsid w:val="000713BA"/>
    <w:rsid w:val="00071964"/>
    <w:rsid w:val="000742C3"/>
    <w:rsid w:val="00077B09"/>
    <w:rsid w:val="0008222E"/>
    <w:rsid w:val="00082D51"/>
    <w:rsid w:val="00084E71"/>
    <w:rsid w:val="000A06C7"/>
    <w:rsid w:val="000B0047"/>
    <w:rsid w:val="000C4F65"/>
    <w:rsid w:val="000C5054"/>
    <w:rsid w:val="000C6B30"/>
    <w:rsid w:val="000D2E4A"/>
    <w:rsid w:val="000D3FAB"/>
    <w:rsid w:val="000E2B19"/>
    <w:rsid w:val="000F24DC"/>
    <w:rsid w:val="000F48BC"/>
    <w:rsid w:val="0010475D"/>
    <w:rsid w:val="00105767"/>
    <w:rsid w:val="00107642"/>
    <w:rsid w:val="001101C3"/>
    <w:rsid w:val="00115D1B"/>
    <w:rsid w:val="00123001"/>
    <w:rsid w:val="00127284"/>
    <w:rsid w:val="00132AE6"/>
    <w:rsid w:val="0013563D"/>
    <w:rsid w:val="00135969"/>
    <w:rsid w:val="00140AA5"/>
    <w:rsid w:val="00150CB5"/>
    <w:rsid w:val="001549EE"/>
    <w:rsid w:val="0015565A"/>
    <w:rsid w:val="0015715F"/>
    <w:rsid w:val="00163BE6"/>
    <w:rsid w:val="00164DE7"/>
    <w:rsid w:val="001674E9"/>
    <w:rsid w:val="00180BB3"/>
    <w:rsid w:val="00180BCC"/>
    <w:rsid w:val="00181141"/>
    <w:rsid w:val="0019630C"/>
    <w:rsid w:val="001A59FE"/>
    <w:rsid w:val="001D496F"/>
    <w:rsid w:val="001F1592"/>
    <w:rsid w:val="001F2EDE"/>
    <w:rsid w:val="001F4A5C"/>
    <w:rsid w:val="001F79DF"/>
    <w:rsid w:val="00201CBC"/>
    <w:rsid w:val="00206D99"/>
    <w:rsid w:val="00225457"/>
    <w:rsid w:val="0023152B"/>
    <w:rsid w:val="00231883"/>
    <w:rsid w:val="002333E8"/>
    <w:rsid w:val="0024153B"/>
    <w:rsid w:val="00244B63"/>
    <w:rsid w:val="0025165C"/>
    <w:rsid w:val="00254D6B"/>
    <w:rsid w:val="002562E3"/>
    <w:rsid w:val="00295CFE"/>
    <w:rsid w:val="002A0CA7"/>
    <w:rsid w:val="002A10D5"/>
    <w:rsid w:val="002A211E"/>
    <w:rsid w:val="002A329C"/>
    <w:rsid w:val="002B3E6E"/>
    <w:rsid w:val="002B5F26"/>
    <w:rsid w:val="002C0D6C"/>
    <w:rsid w:val="002D75D6"/>
    <w:rsid w:val="002E183B"/>
    <w:rsid w:val="002E259B"/>
    <w:rsid w:val="002E5DB8"/>
    <w:rsid w:val="002F1CDE"/>
    <w:rsid w:val="002F4D76"/>
    <w:rsid w:val="002F53AA"/>
    <w:rsid w:val="003026C7"/>
    <w:rsid w:val="00323286"/>
    <w:rsid w:val="003236AB"/>
    <w:rsid w:val="00332005"/>
    <w:rsid w:val="00340150"/>
    <w:rsid w:val="0034332B"/>
    <w:rsid w:val="00350AB1"/>
    <w:rsid w:val="003515F7"/>
    <w:rsid w:val="00357981"/>
    <w:rsid w:val="003617D5"/>
    <w:rsid w:val="00370202"/>
    <w:rsid w:val="00370271"/>
    <w:rsid w:val="00375EE1"/>
    <w:rsid w:val="00380181"/>
    <w:rsid w:val="003A05D0"/>
    <w:rsid w:val="003A4935"/>
    <w:rsid w:val="003C1FCD"/>
    <w:rsid w:val="003C2F56"/>
    <w:rsid w:val="003C5C6D"/>
    <w:rsid w:val="004029D9"/>
    <w:rsid w:val="004044B2"/>
    <w:rsid w:val="004065F7"/>
    <w:rsid w:val="00420087"/>
    <w:rsid w:val="00424A90"/>
    <w:rsid w:val="00426B12"/>
    <w:rsid w:val="00427BA5"/>
    <w:rsid w:val="00437925"/>
    <w:rsid w:val="00443DA8"/>
    <w:rsid w:val="00445104"/>
    <w:rsid w:val="004460C8"/>
    <w:rsid w:val="00450B95"/>
    <w:rsid w:val="00453B29"/>
    <w:rsid w:val="00457AD4"/>
    <w:rsid w:val="00461AC9"/>
    <w:rsid w:val="00463249"/>
    <w:rsid w:val="00475147"/>
    <w:rsid w:val="00475F77"/>
    <w:rsid w:val="00476B0F"/>
    <w:rsid w:val="0047727F"/>
    <w:rsid w:val="00477C58"/>
    <w:rsid w:val="00486F68"/>
    <w:rsid w:val="00492BB7"/>
    <w:rsid w:val="00496DD5"/>
    <w:rsid w:val="00496F33"/>
    <w:rsid w:val="004A6133"/>
    <w:rsid w:val="004A72C3"/>
    <w:rsid w:val="004B3479"/>
    <w:rsid w:val="004B3AA1"/>
    <w:rsid w:val="004B5F6F"/>
    <w:rsid w:val="004C1D52"/>
    <w:rsid w:val="004C4E3A"/>
    <w:rsid w:val="004C6EC0"/>
    <w:rsid w:val="004D49BA"/>
    <w:rsid w:val="004E6545"/>
    <w:rsid w:val="004F09E9"/>
    <w:rsid w:val="004F3921"/>
    <w:rsid w:val="004F5FED"/>
    <w:rsid w:val="005017B4"/>
    <w:rsid w:val="005019D5"/>
    <w:rsid w:val="00501CC2"/>
    <w:rsid w:val="005233CF"/>
    <w:rsid w:val="00523758"/>
    <w:rsid w:val="00524B6D"/>
    <w:rsid w:val="00534465"/>
    <w:rsid w:val="00537168"/>
    <w:rsid w:val="00540184"/>
    <w:rsid w:val="00551681"/>
    <w:rsid w:val="00553945"/>
    <w:rsid w:val="005546A4"/>
    <w:rsid w:val="00557BB2"/>
    <w:rsid w:val="00564D22"/>
    <w:rsid w:val="005660EB"/>
    <w:rsid w:val="00571D0E"/>
    <w:rsid w:val="00576B7F"/>
    <w:rsid w:val="00581A38"/>
    <w:rsid w:val="00593AA3"/>
    <w:rsid w:val="00593CCB"/>
    <w:rsid w:val="005A6088"/>
    <w:rsid w:val="005B786A"/>
    <w:rsid w:val="005C18F7"/>
    <w:rsid w:val="005C6FD6"/>
    <w:rsid w:val="005D151E"/>
    <w:rsid w:val="005D6496"/>
    <w:rsid w:val="005E1A28"/>
    <w:rsid w:val="005E1E50"/>
    <w:rsid w:val="005E3308"/>
    <w:rsid w:val="005E6D55"/>
    <w:rsid w:val="005F7048"/>
    <w:rsid w:val="00600AD5"/>
    <w:rsid w:val="006020BE"/>
    <w:rsid w:val="0060488B"/>
    <w:rsid w:val="00606B86"/>
    <w:rsid w:val="00611AB6"/>
    <w:rsid w:val="00613482"/>
    <w:rsid w:val="00616C40"/>
    <w:rsid w:val="00620C40"/>
    <w:rsid w:val="006221A1"/>
    <w:rsid w:val="00622346"/>
    <w:rsid w:val="0063041A"/>
    <w:rsid w:val="00634D0A"/>
    <w:rsid w:val="006471A5"/>
    <w:rsid w:val="00650D5A"/>
    <w:rsid w:val="0065576A"/>
    <w:rsid w:val="00663F29"/>
    <w:rsid w:val="00670578"/>
    <w:rsid w:val="0067379A"/>
    <w:rsid w:val="00683241"/>
    <w:rsid w:val="00692670"/>
    <w:rsid w:val="006A10C0"/>
    <w:rsid w:val="006A2516"/>
    <w:rsid w:val="006B5343"/>
    <w:rsid w:val="006D20EA"/>
    <w:rsid w:val="006E1365"/>
    <w:rsid w:val="006E4FE3"/>
    <w:rsid w:val="006F07D3"/>
    <w:rsid w:val="006F2DAE"/>
    <w:rsid w:val="006F7E74"/>
    <w:rsid w:val="00701B26"/>
    <w:rsid w:val="0070231C"/>
    <w:rsid w:val="00715803"/>
    <w:rsid w:val="00716255"/>
    <w:rsid w:val="007227BA"/>
    <w:rsid w:val="00723861"/>
    <w:rsid w:val="00732414"/>
    <w:rsid w:val="007325F3"/>
    <w:rsid w:val="00734D60"/>
    <w:rsid w:val="00734EE9"/>
    <w:rsid w:val="00747AEF"/>
    <w:rsid w:val="00750F2F"/>
    <w:rsid w:val="00750FC9"/>
    <w:rsid w:val="00756B6E"/>
    <w:rsid w:val="007662A1"/>
    <w:rsid w:val="0078154E"/>
    <w:rsid w:val="00784641"/>
    <w:rsid w:val="007C25C9"/>
    <w:rsid w:val="007C6D51"/>
    <w:rsid w:val="007D3414"/>
    <w:rsid w:val="007D519F"/>
    <w:rsid w:val="008031B4"/>
    <w:rsid w:val="0083021D"/>
    <w:rsid w:val="008357B0"/>
    <w:rsid w:val="008369C2"/>
    <w:rsid w:val="008466E9"/>
    <w:rsid w:val="0085074B"/>
    <w:rsid w:val="0085736C"/>
    <w:rsid w:val="00870E62"/>
    <w:rsid w:val="00881CD9"/>
    <w:rsid w:val="008A64C0"/>
    <w:rsid w:val="008A7F25"/>
    <w:rsid w:val="008B56CE"/>
    <w:rsid w:val="008D1F07"/>
    <w:rsid w:val="008D52D7"/>
    <w:rsid w:val="008E070F"/>
    <w:rsid w:val="008E342F"/>
    <w:rsid w:val="008E3950"/>
    <w:rsid w:val="0090583C"/>
    <w:rsid w:val="009138A1"/>
    <w:rsid w:val="0092247D"/>
    <w:rsid w:val="00940D2E"/>
    <w:rsid w:val="0095137A"/>
    <w:rsid w:val="0095432D"/>
    <w:rsid w:val="00956B94"/>
    <w:rsid w:val="009608E5"/>
    <w:rsid w:val="009655D9"/>
    <w:rsid w:val="009705CC"/>
    <w:rsid w:val="00971CC3"/>
    <w:rsid w:val="00980E4A"/>
    <w:rsid w:val="009845F1"/>
    <w:rsid w:val="00984869"/>
    <w:rsid w:val="00984A6C"/>
    <w:rsid w:val="009A4C40"/>
    <w:rsid w:val="009B2915"/>
    <w:rsid w:val="009C2202"/>
    <w:rsid w:val="009C714B"/>
    <w:rsid w:val="009D0ED4"/>
    <w:rsid w:val="009D54AA"/>
    <w:rsid w:val="009F043C"/>
    <w:rsid w:val="009F2D85"/>
    <w:rsid w:val="009F5C32"/>
    <w:rsid w:val="00A01CC4"/>
    <w:rsid w:val="00A13CF5"/>
    <w:rsid w:val="00A16BD5"/>
    <w:rsid w:val="00A2474A"/>
    <w:rsid w:val="00A24FA1"/>
    <w:rsid w:val="00A30523"/>
    <w:rsid w:val="00A35050"/>
    <w:rsid w:val="00A40388"/>
    <w:rsid w:val="00A42454"/>
    <w:rsid w:val="00A44ACB"/>
    <w:rsid w:val="00A46383"/>
    <w:rsid w:val="00A464CF"/>
    <w:rsid w:val="00A57E6E"/>
    <w:rsid w:val="00A614BC"/>
    <w:rsid w:val="00A62974"/>
    <w:rsid w:val="00A706B6"/>
    <w:rsid w:val="00A75ABF"/>
    <w:rsid w:val="00A80AD0"/>
    <w:rsid w:val="00A947D1"/>
    <w:rsid w:val="00AA06EE"/>
    <w:rsid w:val="00AA1B9E"/>
    <w:rsid w:val="00AA4EFE"/>
    <w:rsid w:val="00AB6091"/>
    <w:rsid w:val="00AD1064"/>
    <w:rsid w:val="00AD11BE"/>
    <w:rsid w:val="00AD5BCB"/>
    <w:rsid w:val="00AE7377"/>
    <w:rsid w:val="00AF0FAC"/>
    <w:rsid w:val="00AF4110"/>
    <w:rsid w:val="00AF64F3"/>
    <w:rsid w:val="00B17719"/>
    <w:rsid w:val="00B20762"/>
    <w:rsid w:val="00B2372E"/>
    <w:rsid w:val="00B23F6A"/>
    <w:rsid w:val="00B363B3"/>
    <w:rsid w:val="00B47B6B"/>
    <w:rsid w:val="00B52BD0"/>
    <w:rsid w:val="00B66F77"/>
    <w:rsid w:val="00B67D12"/>
    <w:rsid w:val="00B73128"/>
    <w:rsid w:val="00B74379"/>
    <w:rsid w:val="00B74BCB"/>
    <w:rsid w:val="00B770C5"/>
    <w:rsid w:val="00B81D60"/>
    <w:rsid w:val="00B90DFE"/>
    <w:rsid w:val="00B94BAF"/>
    <w:rsid w:val="00B955B4"/>
    <w:rsid w:val="00BA06D6"/>
    <w:rsid w:val="00BA53DB"/>
    <w:rsid w:val="00BC6D93"/>
    <w:rsid w:val="00BC6F44"/>
    <w:rsid w:val="00BE0458"/>
    <w:rsid w:val="00BE260A"/>
    <w:rsid w:val="00BE40B6"/>
    <w:rsid w:val="00BE70B3"/>
    <w:rsid w:val="00BE7A40"/>
    <w:rsid w:val="00BF3E7F"/>
    <w:rsid w:val="00BF6BD5"/>
    <w:rsid w:val="00BF771D"/>
    <w:rsid w:val="00C02E55"/>
    <w:rsid w:val="00C07493"/>
    <w:rsid w:val="00C146D8"/>
    <w:rsid w:val="00C23FBD"/>
    <w:rsid w:val="00C255CA"/>
    <w:rsid w:val="00C27358"/>
    <w:rsid w:val="00C36400"/>
    <w:rsid w:val="00C46E0F"/>
    <w:rsid w:val="00C5344B"/>
    <w:rsid w:val="00C55D98"/>
    <w:rsid w:val="00C55F8F"/>
    <w:rsid w:val="00C62154"/>
    <w:rsid w:val="00C74CE6"/>
    <w:rsid w:val="00C77AD7"/>
    <w:rsid w:val="00C93E84"/>
    <w:rsid w:val="00C94855"/>
    <w:rsid w:val="00CA34F3"/>
    <w:rsid w:val="00CA48D8"/>
    <w:rsid w:val="00CA4B4B"/>
    <w:rsid w:val="00CB6081"/>
    <w:rsid w:val="00CD1EAF"/>
    <w:rsid w:val="00CD54F4"/>
    <w:rsid w:val="00CD7B00"/>
    <w:rsid w:val="00CE6041"/>
    <w:rsid w:val="00CF0711"/>
    <w:rsid w:val="00CF5D83"/>
    <w:rsid w:val="00CF5F96"/>
    <w:rsid w:val="00D02827"/>
    <w:rsid w:val="00D02840"/>
    <w:rsid w:val="00D03A11"/>
    <w:rsid w:val="00D374F5"/>
    <w:rsid w:val="00D411E7"/>
    <w:rsid w:val="00D45EDC"/>
    <w:rsid w:val="00D56DBD"/>
    <w:rsid w:val="00D57D7F"/>
    <w:rsid w:val="00D63F7C"/>
    <w:rsid w:val="00D723DC"/>
    <w:rsid w:val="00D7567D"/>
    <w:rsid w:val="00D82495"/>
    <w:rsid w:val="00D8432C"/>
    <w:rsid w:val="00DA0246"/>
    <w:rsid w:val="00DA2D03"/>
    <w:rsid w:val="00DA3961"/>
    <w:rsid w:val="00DA54DD"/>
    <w:rsid w:val="00DB0B60"/>
    <w:rsid w:val="00DB1DC4"/>
    <w:rsid w:val="00DB27D8"/>
    <w:rsid w:val="00DB3877"/>
    <w:rsid w:val="00DB3D34"/>
    <w:rsid w:val="00DB6C65"/>
    <w:rsid w:val="00DC6492"/>
    <w:rsid w:val="00DD1EA5"/>
    <w:rsid w:val="00DD41C4"/>
    <w:rsid w:val="00DD43FA"/>
    <w:rsid w:val="00DD7492"/>
    <w:rsid w:val="00DE00CF"/>
    <w:rsid w:val="00DE3647"/>
    <w:rsid w:val="00DE3821"/>
    <w:rsid w:val="00E00897"/>
    <w:rsid w:val="00E009DC"/>
    <w:rsid w:val="00E11923"/>
    <w:rsid w:val="00E14712"/>
    <w:rsid w:val="00E17402"/>
    <w:rsid w:val="00E51737"/>
    <w:rsid w:val="00E541B0"/>
    <w:rsid w:val="00E60CB0"/>
    <w:rsid w:val="00E6109A"/>
    <w:rsid w:val="00E67D71"/>
    <w:rsid w:val="00E77FD5"/>
    <w:rsid w:val="00E82BBE"/>
    <w:rsid w:val="00E82DD8"/>
    <w:rsid w:val="00E84E5C"/>
    <w:rsid w:val="00E860D9"/>
    <w:rsid w:val="00EA6BBA"/>
    <w:rsid w:val="00EC0955"/>
    <w:rsid w:val="00EC476F"/>
    <w:rsid w:val="00ED1503"/>
    <w:rsid w:val="00EE0BC3"/>
    <w:rsid w:val="00EE1448"/>
    <w:rsid w:val="00EE1953"/>
    <w:rsid w:val="00EE3CF7"/>
    <w:rsid w:val="00EE4651"/>
    <w:rsid w:val="00F00931"/>
    <w:rsid w:val="00F12175"/>
    <w:rsid w:val="00F1223B"/>
    <w:rsid w:val="00F12DCD"/>
    <w:rsid w:val="00F2668B"/>
    <w:rsid w:val="00F30853"/>
    <w:rsid w:val="00F41F40"/>
    <w:rsid w:val="00F428FF"/>
    <w:rsid w:val="00F44BBC"/>
    <w:rsid w:val="00F5569A"/>
    <w:rsid w:val="00F56DDB"/>
    <w:rsid w:val="00F575BD"/>
    <w:rsid w:val="00F62300"/>
    <w:rsid w:val="00F822D9"/>
    <w:rsid w:val="00F852AD"/>
    <w:rsid w:val="00FB0FB9"/>
    <w:rsid w:val="00FB15E2"/>
    <w:rsid w:val="00FB250F"/>
    <w:rsid w:val="00FC0A2B"/>
    <w:rsid w:val="00FC365B"/>
    <w:rsid w:val="00FD4B72"/>
    <w:rsid w:val="00FE2A7C"/>
    <w:rsid w:val="00FE2CAA"/>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0F450D"/>
  <w15:docId w15:val="{3E7F58FE-E532-4B9B-B59E-8490F0F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qFormat/>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qFormat/>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qFormat/>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nhideWhenUsed/>
    <w:qFormat/>
    <w:rsid w:val="00F56DDB"/>
    <w:rPr>
      <w:rFonts w:ascii="Courier New" w:eastAsia="MS Mincho" w:hAnsi="Courier New"/>
      <w:sz w:val="20"/>
      <w:szCs w:val="20"/>
      <w:lang w:val="x-none" w:eastAsia="x-none"/>
    </w:rPr>
  </w:style>
  <w:style w:type="character" w:customStyle="1" w:styleId="af">
    <w:name w:val="Текст Знак"/>
    <w:basedOn w:val="a0"/>
    <w:link w:val="ae"/>
    <w:qFormat/>
    <w:rsid w:val="00F56DDB"/>
    <w:rPr>
      <w:rFonts w:ascii="Courier New" w:eastAsia="MS Mincho" w:hAnsi="Courier New" w:cs="Times New Roman"/>
      <w:sz w:val="20"/>
      <w:szCs w:val="20"/>
      <w:lang w:val="x-none" w:eastAsia="x-none"/>
    </w:rPr>
  </w:style>
  <w:style w:type="paragraph" w:customStyle="1" w:styleId="12">
    <w:name w:val="Без интервала1"/>
    <w:uiPriority w:val="99"/>
    <w:qFormat/>
    <w:rsid w:val="00F56DDB"/>
    <w:pPr>
      <w:spacing w:after="0" w:line="240" w:lineRule="auto"/>
    </w:pPr>
    <w:rPr>
      <w:rFonts w:ascii="Calibri" w:eastAsia="Times New Roman" w:hAnsi="Calibri" w:cs="Times New Roman"/>
      <w:lang w:val="uk-UA"/>
    </w:rPr>
  </w:style>
  <w:style w:type="paragraph" w:styleId="af0">
    <w:name w:val="Balloon Text"/>
    <w:basedOn w:val="a"/>
    <w:link w:val="af1"/>
    <w:unhideWhenUsed/>
    <w:qFormat/>
    <w:rsid w:val="00123001"/>
    <w:rPr>
      <w:rFonts w:ascii="Tahoma" w:hAnsi="Tahoma" w:cs="Tahoma"/>
      <w:sz w:val="16"/>
      <w:szCs w:val="16"/>
    </w:rPr>
  </w:style>
  <w:style w:type="character" w:customStyle="1" w:styleId="af1">
    <w:name w:val="Текст выноски Знак"/>
    <w:basedOn w:val="a0"/>
    <w:link w:val="af0"/>
    <w:qFormat/>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2">
    <w:name w:val="List Paragraph"/>
    <w:aliases w:val="Number Bullets,lp1,List Paragraph1"/>
    <w:basedOn w:val="a"/>
    <w:link w:val="af3"/>
    <w:uiPriority w:val="34"/>
    <w:qFormat/>
    <w:rsid w:val="00D8432C"/>
    <w:pPr>
      <w:ind w:left="708"/>
    </w:pPr>
  </w:style>
  <w:style w:type="paragraph" w:styleId="af4">
    <w:name w:val="header"/>
    <w:basedOn w:val="a"/>
    <w:link w:val="af5"/>
    <w:uiPriority w:val="99"/>
    <w:unhideWhenUsed/>
    <w:qFormat/>
    <w:rsid w:val="00496F33"/>
    <w:pPr>
      <w:tabs>
        <w:tab w:val="center" w:pos="4677"/>
        <w:tab w:val="right" w:pos="9355"/>
      </w:tabs>
    </w:pPr>
  </w:style>
  <w:style w:type="character" w:customStyle="1" w:styleId="af5">
    <w:name w:val="Верхний колонтитул Знак"/>
    <w:basedOn w:val="a0"/>
    <w:link w:val="af4"/>
    <w:uiPriority w:val="99"/>
    <w:qFormat/>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qFormat/>
    <w:rsid w:val="00496F33"/>
    <w:pPr>
      <w:tabs>
        <w:tab w:val="center" w:pos="4677"/>
        <w:tab w:val="right" w:pos="9355"/>
      </w:tabs>
    </w:pPr>
  </w:style>
  <w:style w:type="character" w:customStyle="1" w:styleId="af7">
    <w:name w:val="Нижний колонтитул Знак"/>
    <w:basedOn w:val="a0"/>
    <w:link w:val="af6"/>
    <w:uiPriority w:val="99"/>
    <w:qFormat/>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qFormat/>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8">
    <w:name w:val="Table Grid"/>
    <w:basedOn w:val="a1"/>
    <w:uiPriority w:val="39"/>
    <w:rsid w:val="009A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9">
    <w:name w:val="Исходный текст"/>
    <w:rsid w:val="00534465"/>
    <w:rPr>
      <w:rFonts w:ascii="Liberation Mono" w:eastAsia="DejaVu Sans Mono" w:hAnsi="Liberation Mono" w:cs="Liberation Mono"/>
    </w:rPr>
  </w:style>
  <w:style w:type="paragraph" w:customStyle="1" w:styleId="afa">
    <w:name w:val="Содержимое таблицы"/>
    <w:basedOn w:val="a"/>
    <w:qFormat/>
    <w:rsid w:val="00150CB5"/>
    <w:pPr>
      <w:suppressLineNumbers/>
      <w:suppressAutoHyphens/>
    </w:pPr>
  </w:style>
  <w:style w:type="paragraph" w:styleId="afb">
    <w:name w:val="No Spacing"/>
    <w:link w:val="afc"/>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3">
    <w:name w:val="Нет списка1"/>
    <w:next w:val="a2"/>
    <w:uiPriority w:val="99"/>
    <w:semiHidden/>
    <w:unhideWhenUsed/>
    <w:rsid w:val="00A44ACB"/>
  </w:style>
  <w:style w:type="character" w:customStyle="1" w:styleId="20">
    <w:name w:val="Заголовок 2 Знак"/>
    <w:basedOn w:val="a0"/>
    <w:link w:val="2"/>
    <w:uiPriority w:val="9"/>
    <w:qFormat/>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uiPriority w:val="9"/>
    <w:qFormat/>
    <w:rsid w:val="00A44ACB"/>
    <w:rPr>
      <w:rFonts w:ascii="Cambria" w:eastAsia="Times New Roman" w:hAnsi="Cambria" w:cs="Times New Roman"/>
      <w:i/>
      <w:iCs/>
      <w:color w:val="365F91"/>
    </w:rPr>
  </w:style>
  <w:style w:type="character" w:customStyle="1" w:styleId="14">
    <w:name w:val="Основной текст Знак1"/>
    <w:qFormat/>
    <w:rsid w:val="00A44ACB"/>
    <w:rPr>
      <w:rFonts w:ascii="Times New Roman" w:eastAsia="Times New Roman" w:hAnsi="Times New Roman" w:cs="Times New Roman"/>
      <w:snapToGrid w:val="0"/>
      <w:sz w:val="24"/>
      <w:szCs w:val="20"/>
      <w:lang w:val="uk-UA"/>
    </w:rPr>
  </w:style>
  <w:style w:type="paragraph" w:customStyle="1" w:styleId="afd">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qForma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e">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5">
    <w:name w:val="Сетка таблицы1"/>
    <w:basedOn w:val="a1"/>
    <w:next w:val="af8"/>
    <w:rsid w:val="00A44AC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8"/>
    <w:uiPriority w:val="39"/>
    <w:rsid w:val="00A4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qForma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qFormat/>
    <w:rsid w:val="00A44ACB"/>
  </w:style>
  <w:style w:type="character" w:customStyle="1" w:styleId="style17">
    <w:name w:val="style17"/>
    <w:qFormat/>
    <w:rsid w:val="00A44ACB"/>
  </w:style>
  <w:style w:type="character" w:customStyle="1" w:styleId="30">
    <w:name w:val="Заголовок 3 Знак"/>
    <w:basedOn w:val="a0"/>
    <w:link w:val="3"/>
    <w:uiPriority w:val="9"/>
    <w:qFormat/>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980E4A"/>
  </w:style>
  <w:style w:type="numbering" w:customStyle="1" w:styleId="120">
    <w:name w:val="Нет списка12"/>
    <w:next w:val="a2"/>
    <w:uiPriority w:val="99"/>
    <w:semiHidden/>
    <w:unhideWhenUsed/>
    <w:rsid w:val="00980E4A"/>
  </w:style>
  <w:style w:type="paragraph" w:customStyle="1" w:styleId="TableParagraph">
    <w:name w:val="Table Paragraph"/>
    <w:basedOn w:val="a"/>
    <w:uiPriority w:val="1"/>
    <w:qFormat/>
    <w:rsid w:val="00980E4A"/>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980E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750F2F"/>
  </w:style>
  <w:style w:type="numbering" w:customStyle="1" w:styleId="130">
    <w:name w:val="Нет списка13"/>
    <w:next w:val="a2"/>
    <w:uiPriority w:val="99"/>
    <w:semiHidden/>
    <w:unhideWhenUsed/>
    <w:rsid w:val="00750F2F"/>
  </w:style>
  <w:style w:type="numbering" w:customStyle="1" w:styleId="212">
    <w:name w:val="Нет списка21"/>
    <w:next w:val="a2"/>
    <w:uiPriority w:val="99"/>
    <w:semiHidden/>
    <w:unhideWhenUsed/>
    <w:rsid w:val="00750F2F"/>
  </w:style>
  <w:style w:type="numbering" w:customStyle="1" w:styleId="42">
    <w:name w:val="Нет списка4"/>
    <w:next w:val="a2"/>
    <w:uiPriority w:val="99"/>
    <w:semiHidden/>
    <w:unhideWhenUsed/>
    <w:rsid w:val="00F428FF"/>
  </w:style>
  <w:style w:type="numbering" w:customStyle="1" w:styleId="140">
    <w:name w:val="Нет списка14"/>
    <w:next w:val="a2"/>
    <w:uiPriority w:val="99"/>
    <w:semiHidden/>
    <w:unhideWhenUsed/>
    <w:rsid w:val="00F428FF"/>
  </w:style>
  <w:style w:type="numbering" w:customStyle="1" w:styleId="220">
    <w:name w:val="Нет списка22"/>
    <w:next w:val="a2"/>
    <w:uiPriority w:val="99"/>
    <w:semiHidden/>
    <w:unhideWhenUsed/>
    <w:rsid w:val="00F428FF"/>
  </w:style>
  <w:style w:type="numbering" w:customStyle="1" w:styleId="5">
    <w:name w:val="Нет списка5"/>
    <w:next w:val="a2"/>
    <w:uiPriority w:val="99"/>
    <w:semiHidden/>
    <w:unhideWhenUsed/>
    <w:rsid w:val="00747AEF"/>
  </w:style>
  <w:style w:type="table" w:customStyle="1" w:styleId="35">
    <w:name w:val="Сетка таблицы3"/>
    <w:basedOn w:val="a1"/>
    <w:next w:val="af8"/>
    <w:uiPriority w:val="39"/>
    <w:rsid w:val="00747AE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8"/>
    <w:uiPriority w:val="39"/>
    <w:rsid w:val="00747AE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47AEF"/>
  </w:style>
  <w:style w:type="table" w:customStyle="1" w:styleId="TableNormal1">
    <w:name w:val="Table Normal1"/>
    <w:uiPriority w:val="2"/>
    <w:semiHidden/>
    <w:unhideWhenUsed/>
    <w:qFormat/>
    <w:rsid w:val="00747AEF"/>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character" w:customStyle="1" w:styleId="16">
    <w:name w:val="Шрифт абзацу за промовчанням1"/>
    <w:rsid w:val="00747AEF"/>
  </w:style>
  <w:style w:type="paragraph" w:customStyle="1" w:styleId="17">
    <w:name w:val="Без інтервалів1"/>
    <w:rsid w:val="00747AEF"/>
    <w:pPr>
      <w:spacing w:after="0" w:line="240" w:lineRule="auto"/>
    </w:pPr>
    <w:rPr>
      <w:rFonts w:ascii="Calibri" w:eastAsia="Times New Roman" w:hAnsi="Calibri" w:cs="Times New Roman"/>
    </w:rPr>
  </w:style>
  <w:style w:type="numbering" w:customStyle="1" w:styleId="6">
    <w:name w:val="Нет списка6"/>
    <w:next w:val="a2"/>
    <w:uiPriority w:val="99"/>
    <w:semiHidden/>
    <w:unhideWhenUsed/>
    <w:rsid w:val="00F5569A"/>
  </w:style>
  <w:style w:type="table" w:customStyle="1" w:styleId="43">
    <w:name w:val="Сетка таблицы4"/>
    <w:basedOn w:val="a1"/>
    <w:next w:val="af8"/>
    <w:uiPriority w:val="59"/>
    <w:rsid w:val="00F5569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8"/>
    <w:uiPriority w:val="39"/>
    <w:rsid w:val="00F5569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F5569A"/>
  </w:style>
  <w:style w:type="table" w:customStyle="1" w:styleId="TableNormal2">
    <w:name w:val="Table Normal2"/>
    <w:uiPriority w:val="2"/>
    <w:semiHidden/>
    <w:unhideWhenUsed/>
    <w:qFormat/>
    <w:rsid w:val="00F5569A"/>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paragraph" w:styleId="24">
    <w:name w:val="Body Text Indent 2"/>
    <w:basedOn w:val="a"/>
    <w:link w:val="25"/>
    <w:rsid w:val="00F5569A"/>
    <w:pPr>
      <w:spacing w:after="120" w:line="480" w:lineRule="auto"/>
      <w:ind w:left="283"/>
    </w:pPr>
  </w:style>
  <w:style w:type="character" w:customStyle="1" w:styleId="25">
    <w:name w:val="Основной текст с отступом 2 Знак"/>
    <w:basedOn w:val="a0"/>
    <w:link w:val="24"/>
    <w:rsid w:val="00F5569A"/>
    <w:rPr>
      <w:rFonts w:ascii="Times New Roman" w:eastAsia="Times New Roman" w:hAnsi="Times New Roman" w:cs="Times New Roman"/>
      <w:sz w:val="24"/>
      <w:szCs w:val="24"/>
      <w:lang w:eastAsia="ru-RU"/>
    </w:rPr>
  </w:style>
  <w:style w:type="numbering" w:customStyle="1" w:styleId="7">
    <w:name w:val="Нет списка7"/>
    <w:next w:val="a2"/>
    <w:uiPriority w:val="99"/>
    <w:semiHidden/>
    <w:unhideWhenUsed/>
    <w:rsid w:val="009845F1"/>
  </w:style>
  <w:style w:type="table" w:customStyle="1" w:styleId="50">
    <w:name w:val="Сетка таблицы5"/>
    <w:basedOn w:val="a1"/>
    <w:next w:val="af8"/>
    <w:uiPriority w:val="59"/>
    <w:rsid w:val="009845F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8"/>
    <w:uiPriority w:val="39"/>
    <w:rsid w:val="009845F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9845F1"/>
  </w:style>
  <w:style w:type="table" w:customStyle="1" w:styleId="TableNormal3">
    <w:name w:val="Table Normal3"/>
    <w:uiPriority w:val="2"/>
    <w:semiHidden/>
    <w:unhideWhenUsed/>
    <w:qFormat/>
    <w:rsid w:val="009845F1"/>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51737"/>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312">
    <w:name w:val="Сетка таблицы31"/>
    <w:basedOn w:val="a1"/>
    <w:next w:val="af8"/>
    <w:uiPriority w:val="5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8"/>
    <w:uiPriority w:val="3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51737"/>
  </w:style>
  <w:style w:type="numbering" w:customStyle="1" w:styleId="2111">
    <w:name w:val="Нет списка211"/>
    <w:next w:val="a2"/>
    <w:uiPriority w:val="99"/>
    <w:semiHidden/>
    <w:unhideWhenUsed/>
    <w:rsid w:val="00E51737"/>
  </w:style>
  <w:style w:type="table" w:customStyle="1" w:styleId="3110">
    <w:name w:val="Сетка таблицы311"/>
    <w:basedOn w:val="a1"/>
    <w:next w:val="af8"/>
    <w:uiPriority w:val="5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8"/>
    <w:uiPriority w:val="3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E51737"/>
  </w:style>
  <w:style w:type="numbering" w:customStyle="1" w:styleId="21111">
    <w:name w:val="Нет списка2111"/>
    <w:next w:val="a2"/>
    <w:uiPriority w:val="99"/>
    <w:semiHidden/>
    <w:unhideWhenUsed/>
    <w:rsid w:val="00E51737"/>
  </w:style>
  <w:style w:type="table" w:customStyle="1" w:styleId="3111">
    <w:name w:val="Сетка таблицы3111"/>
    <w:basedOn w:val="a1"/>
    <w:next w:val="af8"/>
    <w:rsid w:val="00E517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 Не полужирный"/>
    <w:qFormat/>
    <w:rsid w:val="00E51737"/>
    <w:rPr>
      <w:rFonts w:ascii="Times New Roman" w:hAnsi="Times New Roman" w:cs="Times New Roman"/>
      <w:b/>
      <w:bCs/>
      <w:color w:val="000000"/>
      <w:spacing w:val="0"/>
      <w:w w:val="100"/>
      <w:position w:val="0"/>
      <w:sz w:val="22"/>
      <w:szCs w:val="22"/>
      <w:u w:val="none"/>
      <w:lang w:val="uk-UA" w:eastAsia="uk-UA"/>
    </w:rPr>
  </w:style>
  <w:style w:type="character" w:customStyle="1" w:styleId="27">
    <w:name w:val="Основной текст (2)"/>
    <w:qFormat/>
    <w:rsid w:val="00E51737"/>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E51737"/>
  </w:style>
  <w:style w:type="numbering" w:customStyle="1" w:styleId="121">
    <w:name w:val="Нет списка121"/>
    <w:next w:val="a2"/>
    <w:uiPriority w:val="99"/>
    <w:semiHidden/>
    <w:unhideWhenUsed/>
    <w:rsid w:val="00E51737"/>
  </w:style>
  <w:style w:type="table" w:customStyle="1" w:styleId="321">
    <w:name w:val="Сетка таблицы32"/>
    <w:basedOn w:val="a1"/>
    <w:next w:val="af8"/>
    <w:uiPriority w:val="5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8"/>
    <w:uiPriority w:val="3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51737"/>
  </w:style>
  <w:style w:type="numbering" w:customStyle="1" w:styleId="2121">
    <w:name w:val="Нет списка212"/>
    <w:next w:val="a2"/>
    <w:uiPriority w:val="99"/>
    <w:semiHidden/>
    <w:unhideWhenUsed/>
    <w:rsid w:val="00E51737"/>
  </w:style>
  <w:style w:type="table" w:customStyle="1" w:styleId="3120">
    <w:name w:val="Сетка таблицы312"/>
    <w:basedOn w:val="a1"/>
    <w:next w:val="af8"/>
    <w:rsid w:val="00E517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E51737"/>
  </w:style>
  <w:style w:type="table" w:customStyle="1" w:styleId="60">
    <w:name w:val="Сетка таблицы6"/>
    <w:basedOn w:val="a1"/>
    <w:next w:val="af8"/>
    <w:uiPriority w:val="5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8"/>
    <w:uiPriority w:val="3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Number Bullets Знак,lp1 Знак,List Paragraph1 Знак"/>
    <w:link w:val="af2"/>
    <w:uiPriority w:val="34"/>
    <w:qFormat/>
    <w:locked/>
    <w:rsid w:val="00E51737"/>
    <w:rPr>
      <w:rFonts w:ascii="Times New Roman" w:eastAsia="Times New Roman" w:hAnsi="Times New Roman" w:cs="Times New Roman"/>
      <w:sz w:val="24"/>
      <w:szCs w:val="24"/>
      <w:lang w:eastAsia="ru-RU"/>
    </w:rPr>
  </w:style>
  <w:style w:type="character" w:customStyle="1" w:styleId="afc">
    <w:name w:val="Без интервала Знак"/>
    <w:link w:val="afb"/>
    <w:rsid w:val="00E51737"/>
    <w:rPr>
      <w:rFonts w:ascii="Calibri" w:eastAsia="Calibri" w:hAnsi="Calibri" w:cs="Times New Roman"/>
    </w:rPr>
  </w:style>
  <w:style w:type="table" w:customStyle="1" w:styleId="70">
    <w:name w:val="Сетка таблицы7"/>
    <w:basedOn w:val="a1"/>
    <w:next w:val="af8"/>
    <w:uiPriority w:val="59"/>
    <w:rsid w:val="00E5173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E5173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E51737"/>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table" w:customStyle="1" w:styleId="8">
    <w:name w:val="Сетка таблицы8"/>
    <w:basedOn w:val="a1"/>
    <w:next w:val="af8"/>
    <w:uiPriority w:val="5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8"/>
    <w:uiPriority w:val="3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E51737"/>
  </w:style>
  <w:style w:type="table" w:customStyle="1" w:styleId="9">
    <w:name w:val="Сетка таблицы9"/>
    <w:basedOn w:val="a1"/>
    <w:next w:val="af8"/>
    <w:uiPriority w:val="5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8"/>
    <w:rsid w:val="00E5173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8"/>
    <w:uiPriority w:val="3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E51737"/>
  </w:style>
  <w:style w:type="table" w:customStyle="1" w:styleId="330">
    <w:name w:val="Сетка таблицы33"/>
    <w:basedOn w:val="a1"/>
    <w:next w:val="af8"/>
    <w:uiPriority w:val="5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8"/>
    <w:uiPriority w:val="3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E51737"/>
  </w:style>
  <w:style w:type="numbering" w:customStyle="1" w:styleId="2131">
    <w:name w:val="Нет списка213"/>
    <w:next w:val="a2"/>
    <w:uiPriority w:val="99"/>
    <w:semiHidden/>
    <w:unhideWhenUsed/>
    <w:rsid w:val="00E51737"/>
  </w:style>
  <w:style w:type="table" w:customStyle="1" w:styleId="3130">
    <w:name w:val="Сетка таблицы313"/>
    <w:basedOn w:val="a1"/>
    <w:next w:val="af8"/>
    <w:uiPriority w:val="5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E51737"/>
  </w:style>
  <w:style w:type="numbering" w:customStyle="1" w:styleId="211110">
    <w:name w:val="Нет списка21111"/>
    <w:next w:val="a2"/>
    <w:uiPriority w:val="99"/>
    <w:semiHidden/>
    <w:unhideWhenUsed/>
    <w:rsid w:val="00E51737"/>
  </w:style>
  <w:style w:type="numbering" w:customStyle="1" w:styleId="3112">
    <w:name w:val="Нет списка311"/>
    <w:next w:val="a2"/>
    <w:uiPriority w:val="99"/>
    <w:semiHidden/>
    <w:unhideWhenUsed/>
    <w:rsid w:val="00E51737"/>
  </w:style>
  <w:style w:type="table" w:customStyle="1" w:styleId="411">
    <w:name w:val="Сетка таблицы41"/>
    <w:basedOn w:val="a1"/>
    <w:next w:val="af8"/>
    <w:uiPriority w:val="5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8"/>
    <w:uiPriority w:val="3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E51737"/>
  </w:style>
  <w:style w:type="numbering" w:customStyle="1" w:styleId="2211">
    <w:name w:val="Нет списка221"/>
    <w:next w:val="a2"/>
    <w:uiPriority w:val="99"/>
    <w:semiHidden/>
    <w:unhideWhenUsed/>
    <w:rsid w:val="00E51737"/>
  </w:style>
  <w:style w:type="table" w:customStyle="1" w:styleId="3210">
    <w:name w:val="Сетка таблицы321"/>
    <w:basedOn w:val="a1"/>
    <w:next w:val="af8"/>
    <w:uiPriority w:val="5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f8"/>
    <w:uiPriority w:val="39"/>
    <w:rsid w:val="00E5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E51737"/>
  </w:style>
  <w:style w:type="numbering" w:customStyle="1" w:styleId="21211">
    <w:name w:val="Нет списка2121"/>
    <w:next w:val="a2"/>
    <w:uiPriority w:val="99"/>
    <w:semiHidden/>
    <w:unhideWhenUsed/>
    <w:rsid w:val="00E51737"/>
  </w:style>
  <w:style w:type="table" w:customStyle="1" w:styleId="3121">
    <w:name w:val="Сетка таблицы3121"/>
    <w:basedOn w:val="a1"/>
    <w:next w:val="af8"/>
    <w:rsid w:val="00E517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uiPriority w:val="99"/>
    <w:semiHidden/>
    <w:unhideWhenUsed/>
    <w:rsid w:val="00E51737"/>
  </w:style>
  <w:style w:type="table" w:customStyle="1" w:styleId="51">
    <w:name w:val="Сетка таблицы51"/>
    <w:basedOn w:val="a1"/>
    <w:next w:val="af8"/>
    <w:uiPriority w:val="5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8"/>
    <w:uiPriority w:val="3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a2"/>
    <w:uiPriority w:val="99"/>
    <w:semiHidden/>
    <w:unhideWhenUsed/>
    <w:rsid w:val="00E51737"/>
  </w:style>
  <w:style w:type="numbering" w:customStyle="1" w:styleId="510">
    <w:name w:val="Нет списка51"/>
    <w:next w:val="a2"/>
    <w:uiPriority w:val="99"/>
    <w:semiHidden/>
    <w:unhideWhenUsed/>
    <w:rsid w:val="00E51737"/>
  </w:style>
  <w:style w:type="table" w:customStyle="1" w:styleId="61">
    <w:name w:val="Сетка таблицы61"/>
    <w:basedOn w:val="a1"/>
    <w:next w:val="af8"/>
    <w:uiPriority w:val="5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8"/>
    <w:uiPriority w:val="3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uiPriority w:val="99"/>
    <w:semiHidden/>
    <w:unhideWhenUsed/>
    <w:rsid w:val="00E51737"/>
  </w:style>
  <w:style w:type="numbering" w:customStyle="1" w:styleId="610">
    <w:name w:val="Нет списка61"/>
    <w:next w:val="a2"/>
    <w:uiPriority w:val="99"/>
    <w:semiHidden/>
    <w:unhideWhenUsed/>
    <w:rsid w:val="00E51737"/>
  </w:style>
  <w:style w:type="table" w:customStyle="1" w:styleId="71">
    <w:name w:val="Сетка таблицы71"/>
    <w:basedOn w:val="a1"/>
    <w:next w:val="af8"/>
    <w:uiPriority w:val="59"/>
    <w:rsid w:val="00E5173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39"/>
    <w:rsid w:val="00E5173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E51737"/>
  </w:style>
  <w:style w:type="table" w:customStyle="1" w:styleId="81">
    <w:name w:val="Сетка таблицы81"/>
    <w:basedOn w:val="a1"/>
    <w:next w:val="af8"/>
    <w:uiPriority w:val="5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8"/>
    <w:uiPriority w:val="39"/>
    <w:rsid w:val="00E5173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1"/>
    <w:next w:val="a2"/>
    <w:uiPriority w:val="99"/>
    <w:semiHidden/>
    <w:unhideWhenUsed/>
    <w:rsid w:val="00E51737"/>
  </w:style>
  <w:style w:type="numbering" w:customStyle="1" w:styleId="90">
    <w:name w:val="Нет списка9"/>
    <w:next w:val="a2"/>
    <w:uiPriority w:val="99"/>
    <w:semiHidden/>
    <w:unhideWhenUsed/>
    <w:rsid w:val="00071964"/>
  </w:style>
  <w:style w:type="numbering" w:customStyle="1" w:styleId="18">
    <w:name w:val="Нет списка18"/>
    <w:next w:val="a2"/>
    <w:uiPriority w:val="99"/>
    <w:semiHidden/>
    <w:unhideWhenUsed/>
    <w:rsid w:val="00071964"/>
  </w:style>
  <w:style w:type="numbering" w:customStyle="1" w:styleId="242">
    <w:name w:val="Нет списка24"/>
    <w:next w:val="a2"/>
    <w:uiPriority w:val="99"/>
    <w:semiHidden/>
    <w:unhideWhenUsed/>
    <w:rsid w:val="00071964"/>
  </w:style>
  <w:style w:type="table" w:customStyle="1" w:styleId="340">
    <w:name w:val="Сетка таблицы34"/>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071964"/>
  </w:style>
  <w:style w:type="table" w:customStyle="1" w:styleId="TableNormal5">
    <w:name w:val="Table Normal5"/>
    <w:uiPriority w:val="2"/>
    <w:semiHidden/>
    <w:unhideWhenUsed/>
    <w:qFormat/>
    <w:rsid w:val="00071964"/>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numbering" w:customStyle="1" w:styleId="2140">
    <w:name w:val="Нет списка214"/>
    <w:next w:val="a2"/>
    <w:uiPriority w:val="99"/>
    <w:semiHidden/>
    <w:unhideWhenUsed/>
    <w:rsid w:val="00071964"/>
  </w:style>
  <w:style w:type="table" w:customStyle="1" w:styleId="314">
    <w:name w:val="Сетка таблицы314"/>
    <w:basedOn w:val="a1"/>
    <w:next w:val="af8"/>
    <w:uiPriority w:val="59"/>
    <w:rsid w:val="0007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f8"/>
    <w:uiPriority w:val="39"/>
    <w:rsid w:val="0007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071964"/>
  </w:style>
  <w:style w:type="numbering" w:customStyle="1" w:styleId="21120">
    <w:name w:val="Нет списка2112"/>
    <w:next w:val="a2"/>
    <w:uiPriority w:val="99"/>
    <w:semiHidden/>
    <w:unhideWhenUsed/>
    <w:rsid w:val="00071964"/>
  </w:style>
  <w:style w:type="table" w:customStyle="1" w:styleId="31120">
    <w:name w:val="Сетка таблицы3112"/>
    <w:basedOn w:val="a1"/>
    <w:next w:val="af8"/>
    <w:rsid w:val="000719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2"/>
    <w:uiPriority w:val="99"/>
    <w:semiHidden/>
    <w:unhideWhenUsed/>
    <w:rsid w:val="00071964"/>
  </w:style>
  <w:style w:type="table" w:customStyle="1" w:styleId="420">
    <w:name w:val="Сетка таблицы42"/>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071964"/>
  </w:style>
  <w:style w:type="numbering" w:customStyle="1" w:styleId="2220">
    <w:name w:val="Нет списка222"/>
    <w:next w:val="a2"/>
    <w:uiPriority w:val="99"/>
    <w:semiHidden/>
    <w:unhideWhenUsed/>
    <w:rsid w:val="00071964"/>
  </w:style>
  <w:style w:type="numbering" w:customStyle="1" w:styleId="1122">
    <w:name w:val="Нет списка1122"/>
    <w:next w:val="a2"/>
    <w:uiPriority w:val="99"/>
    <w:semiHidden/>
    <w:unhideWhenUsed/>
    <w:rsid w:val="00071964"/>
  </w:style>
  <w:style w:type="numbering" w:customStyle="1" w:styleId="2122">
    <w:name w:val="Нет списка2122"/>
    <w:next w:val="a2"/>
    <w:uiPriority w:val="99"/>
    <w:semiHidden/>
    <w:unhideWhenUsed/>
    <w:rsid w:val="00071964"/>
  </w:style>
  <w:style w:type="numbering" w:customStyle="1" w:styleId="421">
    <w:name w:val="Нет списка42"/>
    <w:next w:val="a2"/>
    <w:uiPriority w:val="99"/>
    <w:semiHidden/>
    <w:unhideWhenUsed/>
    <w:rsid w:val="00071964"/>
  </w:style>
  <w:style w:type="table" w:customStyle="1" w:styleId="52">
    <w:name w:val="Сетка таблицы52"/>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071964"/>
  </w:style>
  <w:style w:type="numbering" w:customStyle="1" w:styleId="520">
    <w:name w:val="Нет списка52"/>
    <w:next w:val="a2"/>
    <w:uiPriority w:val="99"/>
    <w:semiHidden/>
    <w:unhideWhenUsed/>
    <w:rsid w:val="00071964"/>
  </w:style>
  <w:style w:type="table" w:customStyle="1" w:styleId="62">
    <w:name w:val="Сетка таблицы62"/>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071964"/>
  </w:style>
  <w:style w:type="numbering" w:customStyle="1" w:styleId="620">
    <w:name w:val="Нет списка62"/>
    <w:next w:val="a2"/>
    <w:uiPriority w:val="99"/>
    <w:semiHidden/>
    <w:unhideWhenUsed/>
    <w:rsid w:val="00071964"/>
  </w:style>
  <w:style w:type="table" w:customStyle="1" w:styleId="TableNormal12">
    <w:name w:val="Table Normal12"/>
    <w:uiPriority w:val="2"/>
    <w:semiHidden/>
    <w:qFormat/>
    <w:rsid w:val="00071964"/>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2">
    <w:name w:val="Нет списка72"/>
    <w:next w:val="a2"/>
    <w:uiPriority w:val="99"/>
    <w:semiHidden/>
    <w:unhideWhenUsed/>
    <w:rsid w:val="00071964"/>
  </w:style>
  <w:style w:type="table" w:customStyle="1" w:styleId="82">
    <w:name w:val="Сетка таблицы82"/>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071964"/>
  </w:style>
  <w:style w:type="numbering" w:customStyle="1" w:styleId="810">
    <w:name w:val="Нет списка81"/>
    <w:next w:val="a2"/>
    <w:uiPriority w:val="99"/>
    <w:semiHidden/>
    <w:unhideWhenUsed/>
    <w:rsid w:val="00071964"/>
  </w:style>
  <w:style w:type="numbering" w:customStyle="1" w:styleId="161">
    <w:name w:val="Нет списка161"/>
    <w:next w:val="a2"/>
    <w:uiPriority w:val="99"/>
    <w:semiHidden/>
    <w:unhideWhenUsed/>
    <w:rsid w:val="00071964"/>
  </w:style>
  <w:style w:type="numbering" w:customStyle="1" w:styleId="2311">
    <w:name w:val="Нет списка231"/>
    <w:next w:val="a2"/>
    <w:uiPriority w:val="99"/>
    <w:semiHidden/>
    <w:unhideWhenUsed/>
    <w:rsid w:val="00071964"/>
  </w:style>
  <w:style w:type="table" w:customStyle="1" w:styleId="331">
    <w:name w:val="Сетка таблицы331"/>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071964"/>
  </w:style>
  <w:style w:type="table" w:customStyle="1" w:styleId="TableNormal21">
    <w:name w:val="Table Normal21"/>
    <w:uiPriority w:val="2"/>
    <w:semiHidden/>
    <w:unhideWhenUsed/>
    <w:qFormat/>
    <w:rsid w:val="00071964"/>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numbering" w:customStyle="1" w:styleId="21311">
    <w:name w:val="Нет списка2131"/>
    <w:next w:val="a2"/>
    <w:uiPriority w:val="99"/>
    <w:semiHidden/>
    <w:unhideWhenUsed/>
    <w:rsid w:val="00071964"/>
  </w:style>
  <w:style w:type="numbering" w:customStyle="1" w:styleId="11112">
    <w:name w:val="Нет списка11112"/>
    <w:next w:val="a2"/>
    <w:uiPriority w:val="99"/>
    <w:semiHidden/>
    <w:unhideWhenUsed/>
    <w:rsid w:val="00071964"/>
  </w:style>
  <w:style w:type="numbering" w:customStyle="1" w:styleId="21112">
    <w:name w:val="Нет списка21112"/>
    <w:next w:val="a2"/>
    <w:uiPriority w:val="99"/>
    <w:semiHidden/>
    <w:unhideWhenUsed/>
    <w:rsid w:val="00071964"/>
  </w:style>
  <w:style w:type="numbering" w:customStyle="1" w:styleId="3122">
    <w:name w:val="Нет списка312"/>
    <w:next w:val="a2"/>
    <w:uiPriority w:val="99"/>
    <w:semiHidden/>
    <w:unhideWhenUsed/>
    <w:rsid w:val="00071964"/>
  </w:style>
  <w:style w:type="table" w:customStyle="1" w:styleId="4110">
    <w:name w:val="Сетка таблицы411"/>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071964"/>
  </w:style>
  <w:style w:type="numbering" w:customStyle="1" w:styleId="22111">
    <w:name w:val="Нет списка2211"/>
    <w:next w:val="a2"/>
    <w:uiPriority w:val="99"/>
    <w:semiHidden/>
    <w:unhideWhenUsed/>
    <w:rsid w:val="00071964"/>
  </w:style>
  <w:style w:type="numbering" w:customStyle="1" w:styleId="11211">
    <w:name w:val="Нет списка11211"/>
    <w:next w:val="a2"/>
    <w:uiPriority w:val="99"/>
    <w:semiHidden/>
    <w:unhideWhenUsed/>
    <w:rsid w:val="00071964"/>
  </w:style>
  <w:style w:type="numbering" w:customStyle="1" w:styleId="212110">
    <w:name w:val="Нет списка21211"/>
    <w:next w:val="a2"/>
    <w:uiPriority w:val="99"/>
    <w:semiHidden/>
    <w:unhideWhenUsed/>
    <w:rsid w:val="00071964"/>
  </w:style>
  <w:style w:type="numbering" w:customStyle="1" w:styleId="4111">
    <w:name w:val="Нет списка411"/>
    <w:next w:val="a2"/>
    <w:uiPriority w:val="99"/>
    <w:semiHidden/>
    <w:unhideWhenUsed/>
    <w:rsid w:val="00071964"/>
  </w:style>
  <w:style w:type="table" w:customStyle="1" w:styleId="511">
    <w:name w:val="Сетка таблицы511"/>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2"/>
    <w:uiPriority w:val="99"/>
    <w:semiHidden/>
    <w:unhideWhenUsed/>
    <w:rsid w:val="00071964"/>
  </w:style>
  <w:style w:type="numbering" w:customStyle="1" w:styleId="5110">
    <w:name w:val="Нет списка511"/>
    <w:next w:val="a2"/>
    <w:uiPriority w:val="99"/>
    <w:semiHidden/>
    <w:unhideWhenUsed/>
    <w:rsid w:val="00071964"/>
  </w:style>
  <w:style w:type="table" w:customStyle="1" w:styleId="611">
    <w:name w:val="Сетка таблицы611"/>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1"/>
    <w:next w:val="a2"/>
    <w:uiPriority w:val="99"/>
    <w:semiHidden/>
    <w:unhideWhenUsed/>
    <w:rsid w:val="00071964"/>
  </w:style>
  <w:style w:type="numbering" w:customStyle="1" w:styleId="6110">
    <w:name w:val="Нет списка611"/>
    <w:next w:val="a2"/>
    <w:uiPriority w:val="99"/>
    <w:semiHidden/>
    <w:unhideWhenUsed/>
    <w:rsid w:val="00071964"/>
  </w:style>
  <w:style w:type="numbering" w:customStyle="1" w:styleId="711">
    <w:name w:val="Нет списка711"/>
    <w:next w:val="a2"/>
    <w:uiPriority w:val="99"/>
    <w:semiHidden/>
    <w:unhideWhenUsed/>
    <w:rsid w:val="00071964"/>
  </w:style>
  <w:style w:type="table" w:customStyle="1" w:styleId="811">
    <w:name w:val="Сетка таблицы811"/>
    <w:basedOn w:val="a1"/>
    <w:next w:val="af8"/>
    <w:uiPriority w:val="5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next w:val="af8"/>
    <w:uiPriority w:val="39"/>
    <w:rsid w:val="000719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1"/>
    <w:next w:val="a2"/>
    <w:uiPriority w:val="99"/>
    <w:semiHidden/>
    <w:unhideWhenUsed/>
    <w:rsid w:val="00071964"/>
  </w:style>
  <w:style w:type="table" w:customStyle="1" w:styleId="TableNormal31">
    <w:name w:val="Table Normal31"/>
    <w:uiPriority w:val="2"/>
    <w:semiHidden/>
    <w:unhideWhenUsed/>
    <w:qFormat/>
    <w:rsid w:val="000719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91">
    <w:name w:val="Нет списка91"/>
    <w:next w:val="a2"/>
    <w:uiPriority w:val="99"/>
    <w:semiHidden/>
    <w:unhideWhenUsed/>
    <w:rsid w:val="00071964"/>
  </w:style>
  <w:style w:type="table" w:customStyle="1" w:styleId="TableNormal41">
    <w:name w:val="Table Normal41"/>
    <w:uiPriority w:val="2"/>
    <w:semiHidden/>
    <w:unhideWhenUsed/>
    <w:qFormat/>
    <w:rsid w:val="000719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71">
    <w:name w:val="Нет списка171"/>
    <w:next w:val="a2"/>
    <w:uiPriority w:val="99"/>
    <w:semiHidden/>
    <w:unhideWhenUsed/>
    <w:rsid w:val="00071964"/>
  </w:style>
  <w:style w:type="paragraph" w:customStyle="1" w:styleId="19">
    <w:name w:val="Заголовок1"/>
    <w:basedOn w:val="a"/>
    <w:next w:val="a"/>
    <w:uiPriority w:val="10"/>
    <w:qFormat/>
    <w:rsid w:val="00071964"/>
    <w:pPr>
      <w:contextualSpacing/>
    </w:pPr>
    <w:rPr>
      <w:rFonts w:ascii="Calibri Light" w:hAnsi="Calibri Light"/>
      <w:spacing w:val="-10"/>
      <w:kern w:val="28"/>
      <w:sz w:val="56"/>
      <w:szCs w:val="56"/>
      <w:lang w:val="en-US"/>
    </w:rPr>
  </w:style>
  <w:style w:type="numbering" w:customStyle="1" w:styleId="1141">
    <w:name w:val="Нет списка1141"/>
    <w:next w:val="a2"/>
    <w:uiPriority w:val="99"/>
    <w:semiHidden/>
    <w:unhideWhenUsed/>
    <w:rsid w:val="00071964"/>
  </w:style>
  <w:style w:type="numbering" w:customStyle="1" w:styleId="11121">
    <w:name w:val="Нет списка11121"/>
    <w:next w:val="a2"/>
    <w:uiPriority w:val="99"/>
    <w:semiHidden/>
    <w:unhideWhenUsed/>
    <w:rsid w:val="00071964"/>
  </w:style>
  <w:style w:type="numbering" w:customStyle="1" w:styleId="2410">
    <w:name w:val="Нет списка241"/>
    <w:next w:val="a2"/>
    <w:uiPriority w:val="99"/>
    <w:semiHidden/>
    <w:unhideWhenUsed/>
    <w:rsid w:val="00071964"/>
  </w:style>
  <w:style w:type="numbering" w:customStyle="1" w:styleId="1221">
    <w:name w:val="Нет списка1221"/>
    <w:next w:val="a2"/>
    <w:uiPriority w:val="99"/>
    <w:semiHidden/>
    <w:unhideWhenUsed/>
    <w:rsid w:val="00071964"/>
  </w:style>
  <w:style w:type="table" w:customStyle="1" w:styleId="TableNormal121">
    <w:name w:val="Table Normal121"/>
    <w:uiPriority w:val="2"/>
    <w:semiHidden/>
    <w:unhideWhenUsed/>
    <w:qFormat/>
    <w:rsid w:val="000719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211">
    <w:name w:val="Нет списка321"/>
    <w:next w:val="a2"/>
    <w:uiPriority w:val="99"/>
    <w:semiHidden/>
    <w:unhideWhenUsed/>
    <w:rsid w:val="00071964"/>
  </w:style>
  <w:style w:type="numbering" w:customStyle="1" w:styleId="1321">
    <w:name w:val="Нет списка1321"/>
    <w:next w:val="a2"/>
    <w:uiPriority w:val="99"/>
    <w:semiHidden/>
    <w:unhideWhenUsed/>
    <w:rsid w:val="00071964"/>
  </w:style>
  <w:style w:type="numbering" w:customStyle="1" w:styleId="2141">
    <w:name w:val="Нет списка2141"/>
    <w:next w:val="a2"/>
    <w:uiPriority w:val="99"/>
    <w:semiHidden/>
    <w:unhideWhenUsed/>
    <w:rsid w:val="00071964"/>
  </w:style>
  <w:style w:type="numbering" w:customStyle="1" w:styleId="4210">
    <w:name w:val="Нет списка421"/>
    <w:next w:val="a2"/>
    <w:uiPriority w:val="99"/>
    <w:semiHidden/>
    <w:unhideWhenUsed/>
    <w:rsid w:val="00071964"/>
  </w:style>
  <w:style w:type="numbering" w:customStyle="1" w:styleId="1421">
    <w:name w:val="Нет списка1421"/>
    <w:next w:val="a2"/>
    <w:uiPriority w:val="99"/>
    <w:semiHidden/>
    <w:unhideWhenUsed/>
    <w:rsid w:val="00071964"/>
  </w:style>
  <w:style w:type="numbering" w:customStyle="1" w:styleId="2221">
    <w:name w:val="Нет списка2221"/>
    <w:next w:val="a2"/>
    <w:uiPriority w:val="99"/>
    <w:semiHidden/>
    <w:unhideWhenUsed/>
    <w:rsid w:val="00071964"/>
  </w:style>
  <w:style w:type="numbering" w:customStyle="1" w:styleId="521">
    <w:name w:val="Нет списка521"/>
    <w:next w:val="a2"/>
    <w:uiPriority w:val="99"/>
    <w:semiHidden/>
    <w:unhideWhenUsed/>
    <w:rsid w:val="00071964"/>
  </w:style>
  <w:style w:type="table" w:customStyle="1" w:styleId="341">
    <w:name w:val="Сетка таблицы341"/>
    <w:basedOn w:val="a1"/>
    <w:next w:val="af8"/>
    <w:uiPriority w:val="59"/>
    <w:rsid w:val="0007196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
    <w:basedOn w:val="a1"/>
    <w:next w:val="af8"/>
    <w:uiPriority w:val="39"/>
    <w:rsid w:val="0007196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1"/>
    <w:next w:val="a2"/>
    <w:uiPriority w:val="99"/>
    <w:semiHidden/>
    <w:unhideWhenUsed/>
    <w:rsid w:val="00071964"/>
  </w:style>
  <w:style w:type="table" w:customStyle="1" w:styleId="TableNormal111">
    <w:name w:val="Table Normal111"/>
    <w:uiPriority w:val="2"/>
    <w:semiHidden/>
    <w:unhideWhenUsed/>
    <w:qFormat/>
    <w:rsid w:val="00071964"/>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621">
    <w:name w:val="Нет списка621"/>
    <w:next w:val="a2"/>
    <w:uiPriority w:val="99"/>
    <w:semiHidden/>
    <w:unhideWhenUsed/>
    <w:rsid w:val="00071964"/>
  </w:style>
  <w:style w:type="table" w:customStyle="1" w:styleId="4211">
    <w:name w:val="Сетка таблицы421"/>
    <w:basedOn w:val="a1"/>
    <w:next w:val="af8"/>
    <w:uiPriority w:val="59"/>
    <w:rsid w:val="0007196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next w:val="af8"/>
    <w:uiPriority w:val="39"/>
    <w:rsid w:val="0007196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071964"/>
  </w:style>
  <w:style w:type="table" w:customStyle="1" w:styleId="TableNormal211">
    <w:name w:val="Table Normal211"/>
    <w:uiPriority w:val="2"/>
    <w:semiHidden/>
    <w:unhideWhenUsed/>
    <w:qFormat/>
    <w:rsid w:val="00071964"/>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721">
    <w:name w:val="Нет списка721"/>
    <w:next w:val="a2"/>
    <w:uiPriority w:val="99"/>
    <w:semiHidden/>
    <w:unhideWhenUsed/>
    <w:rsid w:val="00071964"/>
  </w:style>
  <w:style w:type="character" w:customStyle="1" w:styleId="-">
    <w:name w:val="Интернет-ссылка"/>
    <w:basedOn w:val="a0"/>
    <w:uiPriority w:val="99"/>
    <w:semiHidden/>
    <w:unhideWhenUsed/>
    <w:rsid w:val="00071964"/>
    <w:rPr>
      <w:color w:val="0000FF"/>
      <w:u w:val="single"/>
    </w:rPr>
  </w:style>
  <w:style w:type="character" w:customStyle="1" w:styleId="aff">
    <w:name w:val="Посещённая гиперссылка"/>
    <w:basedOn w:val="a0"/>
    <w:uiPriority w:val="99"/>
    <w:semiHidden/>
    <w:unhideWhenUsed/>
    <w:rsid w:val="00071964"/>
    <w:rPr>
      <w:color w:val="800080"/>
      <w:u w:val="single"/>
    </w:rPr>
  </w:style>
  <w:style w:type="paragraph" w:styleId="aff0">
    <w:name w:val="List"/>
    <w:basedOn w:val="a7"/>
    <w:rsid w:val="00071964"/>
    <w:pPr>
      <w:suppressAutoHyphens/>
      <w:spacing w:before="20" w:after="20"/>
      <w:ind w:firstLine="737"/>
      <w:jc w:val="both"/>
    </w:pPr>
    <w:rPr>
      <w:rFonts w:cs="Lohit Devanagari"/>
      <w:szCs w:val="20"/>
      <w:lang w:val="uk-UA"/>
    </w:rPr>
  </w:style>
  <w:style w:type="paragraph" w:styleId="aff1">
    <w:name w:val="caption"/>
    <w:basedOn w:val="a"/>
    <w:qFormat/>
    <w:rsid w:val="00071964"/>
    <w:pPr>
      <w:suppressLineNumbers/>
      <w:suppressAutoHyphens/>
      <w:spacing w:before="120" w:after="120" w:line="276" w:lineRule="auto"/>
    </w:pPr>
    <w:rPr>
      <w:rFonts w:ascii="Calibri" w:eastAsia="Calibri" w:hAnsi="Calibri" w:cs="Lohit Devanagari"/>
      <w:i/>
      <w:iCs/>
    </w:rPr>
  </w:style>
  <w:style w:type="paragraph" w:styleId="1a">
    <w:name w:val="index 1"/>
    <w:basedOn w:val="a"/>
    <w:next w:val="a"/>
    <w:autoRedefine/>
    <w:uiPriority w:val="99"/>
    <w:semiHidden/>
    <w:unhideWhenUsed/>
    <w:rsid w:val="00071964"/>
    <w:pPr>
      <w:ind w:left="240" w:hanging="240"/>
    </w:pPr>
  </w:style>
  <w:style w:type="paragraph" w:styleId="aff2">
    <w:name w:val="index heading"/>
    <w:basedOn w:val="a"/>
    <w:qFormat/>
    <w:rsid w:val="00071964"/>
    <w:pPr>
      <w:suppressLineNumbers/>
      <w:suppressAutoHyphens/>
      <w:spacing w:after="200" w:line="276" w:lineRule="auto"/>
    </w:pPr>
    <w:rPr>
      <w:rFonts w:ascii="Calibri" w:eastAsia="Calibri" w:hAnsi="Calibri" w:cs="Lohit Devanagari"/>
      <w:sz w:val="22"/>
      <w:szCs w:val="22"/>
    </w:rPr>
  </w:style>
  <w:style w:type="paragraph" w:styleId="36">
    <w:name w:val="List Bullet 3"/>
    <w:basedOn w:val="a"/>
    <w:uiPriority w:val="99"/>
    <w:unhideWhenUsed/>
    <w:rsid w:val="00071964"/>
    <w:pPr>
      <w:suppressAutoHyphens/>
      <w:ind w:left="566" w:hanging="283"/>
    </w:pPr>
    <w:rPr>
      <w:sz w:val="22"/>
      <w:szCs w:val="20"/>
      <w:lang w:val="uk-UA"/>
    </w:rPr>
  </w:style>
  <w:style w:type="paragraph" w:customStyle="1" w:styleId="aff3">
    <w:name w:val="Колонтитул"/>
    <w:basedOn w:val="a"/>
    <w:qFormat/>
    <w:rsid w:val="00071964"/>
    <w:pPr>
      <w:suppressAutoHyphens/>
      <w:spacing w:after="200" w:line="276" w:lineRule="auto"/>
    </w:pPr>
    <w:rPr>
      <w:rFonts w:ascii="Calibri" w:eastAsia="Calibri" w:hAnsi="Calibri" w:cs="Calibri"/>
      <w:sz w:val="22"/>
      <w:szCs w:val="22"/>
    </w:rPr>
  </w:style>
  <w:style w:type="numbering" w:customStyle="1" w:styleId="1711">
    <w:name w:val="Нет списка1711"/>
    <w:uiPriority w:val="99"/>
    <w:semiHidden/>
    <w:unhideWhenUsed/>
    <w:qFormat/>
    <w:rsid w:val="00071964"/>
  </w:style>
  <w:style w:type="numbering" w:customStyle="1" w:styleId="23111">
    <w:name w:val="Нет списка2311"/>
    <w:uiPriority w:val="99"/>
    <w:semiHidden/>
    <w:unhideWhenUsed/>
    <w:qFormat/>
    <w:rsid w:val="00071964"/>
  </w:style>
  <w:style w:type="numbering" w:customStyle="1" w:styleId="111111">
    <w:name w:val="Нет списка111111"/>
    <w:uiPriority w:val="99"/>
    <w:semiHidden/>
    <w:unhideWhenUsed/>
    <w:qFormat/>
    <w:rsid w:val="00071964"/>
  </w:style>
  <w:style w:type="numbering" w:customStyle="1" w:styleId="21121">
    <w:name w:val="Нет списка21121"/>
    <w:uiPriority w:val="99"/>
    <w:semiHidden/>
    <w:unhideWhenUsed/>
    <w:qFormat/>
    <w:rsid w:val="00071964"/>
  </w:style>
  <w:style w:type="table" w:customStyle="1" w:styleId="5210">
    <w:name w:val="Сетка таблицы521"/>
    <w:basedOn w:val="a1"/>
    <w:next w:val="af8"/>
    <w:uiPriority w:val="59"/>
    <w:rsid w:val="00071964"/>
    <w:pPr>
      <w:suppressAutoHyphens/>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rsid w:val="00071964"/>
    <w:pPr>
      <w:suppressAutoHyphens/>
      <w:spacing w:after="0" w:line="240" w:lineRule="auto"/>
    </w:pPr>
    <w:rPr>
      <w:rFonts w:eastAsia="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1"/>
    <w:uiPriority w:val="39"/>
    <w:rsid w:val="00071964"/>
    <w:pPr>
      <w:suppressAutoHyphens/>
      <w:spacing w:after="0" w:line="240" w:lineRule="auto"/>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uiPriority w:val="2"/>
    <w:semiHidden/>
    <w:unhideWhenUsed/>
    <w:qFormat/>
    <w:rsid w:val="00071964"/>
    <w:pPr>
      <w:suppressAutoHyphens/>
      <w:spacing w:after="0" w:line="240" w:lineRule="auto"/>
    </w:pPr>
    <w:rPr>
      <w:rFonts w:eastAsia="Calibri"/>
      <w:lang w:val="en-US" w:eastAsia="ru-RU"/>
    </w:rPr>
    <w:tblPr>
      <w:tblCellMar>
        <w:top w:w="0" w:type="dxa"/>
        <w:left w:w="0" w:type="dxa"/>
        <w:bottom w:w="0" w:type="dxa"/>
        <w:right w:w="0" w:type="dxa"/>
      </w:tblCellMar>
    </w:tblPr>
  </w:style>
  <w:style w:type="table" w:customStyle="1" w:styleId="3141">
    <w:name w:val="Сетка таблицы3141"/>
    <w:basedOn w:val="a1"/>
    <w:uiPriority w:val="59"/>
    <w:rsid w:val="000719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1"/>
    <w:uiPriority w:val="39"/>
    <w:rsid w:val="0007196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1"/>
    <w:rsid w:val="00071964"/>
    <w:pPr>
      <w:suppressAutoHyphens/>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071964"/>
    <w:pPr>
      <w:suppressAutoHyphens/>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1"/>
    <w:uiPriority w:val="59"/>
    <w:rsid w:val="00071964"/>
    <w:pPr>
      <w:suppressAutoHyphens/>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Заголовок2"/>
    <w:basedOn w:val="a"/>
    <w:next w:val="a"/>
    <w:link w:val="1b"/>
    <w:uiPriority w:val="10"/>
    <w:qFormat/>
    <w:rsid w:val="00071964"/>
    <w:pPr>
      <w:widowControl w:val="0"/>
      <w:autoSpaceDE w:val="0"/>
      <w:autoSpaceDN w:val="0"/>
      <w:contextualSpacing/>
    </w:pPr>
    <w:rPr>
      <w:rFonts w:ascii="Cambria" w:hAnsi="Cambria"/>
      <w:spacing w:val="-10"/>
      <w:kern w:val="28"/>
      <w:sz w:val="56"/>
      <w:szCs w:val="56"/>
      <w:lang w:val="uk-UA" w:eastAsia="en-US"/>
    </w:rPr>
  </w:style>
  <w:style w:type="character" w:customStyle="1" w:styleId="1b">
    <w:name w:val="Заголовок Знак1"/>
    <w:basedOn w:val="a0"/>
    <w:link w:val="28"/>
    <w:uiPriority w:val="10"/>
    <w:rsid w:val="00071964"/>
    <w:rPr>
      <w:rFonts w:ascii="Cambria" w:eastAsia="Times New Roman" w:hAnsi="Cambria" w:cs="Times New Roman"/>
      <w:spacing w:val="-10"/>
      <w:kern w:val="28"/>
      <w:sz w:val="56"/>
      <w:szCs w:val="56"/>
      <w:lang w:val="uk-UA"/>
    </w:rPr>
  </w:style>
  <w:style w:type="character" w:customStyle="1" w:styleId="29">
    <w:name w:val="Заголовок Знак2"/>
    <w:basedOn w:val="a0"/>
    <w:uiPriority w:val="10"/>
    <w:rsid w:val="00071964"/>
    <w:rPr>
      <w:rFonts w:asciiTheme="majorHAnsi" w:eastAsiaTheme="majorEastAsia" w:hAnsiTheme="majorHAnsi" w:cstheme="majorBidi"/>
      <w:spacing w:val="-10"/>
      <w:kern w:val="28"/>
      <w:sz w:val="56"/>
      <w:szCs w:val="5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04FB-39BF-49EC-8873-2594D70F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61</Pages>
  <Words>19415</Words>
  <Characters>110667</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vmtz15</cp:lastModifiedBy>
  <cp:revision>111</cp:revision>
  <cp:lastPrinted>2021-03-23T07:45:00Z</cp:lastPrinted>
  <dcterms:created xsi:type="dcterms:W3CDTF">2021-01-28T09:14:00Z</dcterms:created>
  <dcterms:modified xsi:type="dcterms:W3CDTF">2024-03-01T07:29:00Z</dcterms:modified>
</cp:coreProperties>
</file>