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3E" w:rsidRPr="00BE6BF3" w:rsidRDefault="00F8138E" w:rsidP="000C113E">
      <w:pPr>
        <w:spacing w:after="200" w:line="276" w:lineRule="auto"/>
        <w:jc w:val="center"/>
        <w:rPr>
          <w:b/>
          <w:bCs/>
          <w:sz w:val="36"/>
          <w:szCs w:val="36"/>
        </w:rPr>
      </w:pPr>
      <w:r w:rsidRPr="00F8138E">
        <w:rPr>
          <w:b/>
          <w:sz w:val="36"/>
          <w:szCs w:val="20"/>
        </w:rPr>
        <w:t>Полтавський навчально-виховний комплекс (ЗНЗ-ДНЗ) №16 Полтавської міської ради Полтавської області</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0C113E" w:rsidRPr="00BE6BF3" w:rsidTr="007E5988">
        <w:tc>
          <w:tcPr>
            <w:tcW w:w="3931" w:type="dxa"/>
            <w:tcBorders>
              <w:top w:val="nil"/>
              <w:left w:val="nil"/>
              <w:bottom w:val="nil"/>
              <w:right w:val="nil"/>
            </w:tcBorders>
          </w:tcPr>
          <w:p w:rsidR="000C113E" w:rsidRPr="00BE6BF3" w:rsidRDefault="000C113E" w:rsidP="007E5988">
            <w:pPr>
              <w:spacing w:after="200" w:line="276" w:lineRule="auto"/>
              <w:jc w:val="center"/>
              <w:rPr>
                <w:b/>
                <w:bCs/>
                <w:sz w:val="36"/>
                <w:szCs w:val="36"/>
                <w:highlight w:val="yellow"/>
              </w:rPr>
            </w:pPr>
          </w:p>
        </w:tc>
        <w:tc>
          <w:tcPr>
            <w:tcW w:w="5387" w:type="dxa"/>
            <w:tcBorders>
              <w:top w:val="nil"/>
              <w:left w:val="nil"/>
              <w:bottom w:val="nil"/>
              <w:right w:val="nil"/>
            </w:tcBorders>
            <w:hideMark/>
          </w:tcPr>
          <w:p w:rsidR="000C113E" w:rsidRPr="00BE6BF3" w:rsidRDefault="000C113E" w:rsidP="007E5988">
            <w:pPr>
              <w:spacing w:after="200" w:line="360" w:lineRule="auto"/>
              <w:rPr>
                <w:b/>
                <w:bCs/>
                <w:noProof/>
              </w:rPr>
            </w:pPr>
            <w:r w:rsidRPr="00BE6BF3">
              <w:rPr>
                <w:b/>
                <w:bCs/>
                <w:noProof/>
                <w:sz w:val="22"/>
                <w:szCs w:val="22"/>
              </w:rPr>
              <w:t>ЗАТВЕРДЖЕНО</w:t>
            </w:r>
          </w:p>
        </w:tc>
      </w:tr>
      <w:tr w:rsidR="000C113E" w:rsidRPr="00BE6BF3" w:rsidTr="007E5988">
        <w:tc>
          <w:tcPr>
            <w:tcW w:w="3931" w:type="dxa"/>
            <w:tcBorders>
              <w:top w:val="nil"/>
              <w:left w:val="nil"/>
              <w:bottom w:val="nil"/>
              <w:right w:val="nil"/>
            </w:tcBorders>
          </w:tcPr>
          <w:p w:rsidR="000C113E" w:rsidRPr="00BE6BF3" w:rsidRDefault="000C113E" w:rsidP="007E5988">
            <w:pPr>
              <w:spacing w:after="200" w:line="276" w:lineRule="auto"/>
              <w:jc w:val="center"/>
              <w:rPr>
                <w:b/>
                <w:bCs/>
                <w:sz w:val="36"/>
                <w:szCs w:val="36"/>
                <w:highlight w:val="yellow"/>
              </w:rPr>
            </w:pPr>
          </w:p>
        </w:tc>
        <w:tc>
          <w:tcPr>
            <w:tcW w:w="5387" w:type="dxa"/>
            <w:tcBorders>
              <w:top w:val="nil"/>
              <w:left w:val="nil"/>
              <w:bottom w:val="nil"/>
              <w:right w:val="nil"/>
            </w:tcBorders>
            <w:hideMark/>
          </w:tcPr>
          <w:p w:rsidR="000C113E" w:rsidRPr="00BE6BF3" w:rsidRDefault="000C113E" w:rsidP="007E5988">
            <w:pPr>
              <w:spacing w:after="200" w:line="360" w:lineRule="auto"/>
              <w:rPr>
                <w:b/>
                <w:bCs/>
                <w:noProof/>
              </w:rPr>
            </w:pPr>
            <w:r w:rsidRPr="00BE6BF3">
              <w:rPr>
                <w:b/>
                <w:bCs/>
                <w:noProof/>
                <w:sz w:val="22"/>
                <w:szCs w:val="22"/>
              </w:rPr>
              <w:t>РІШЕННЯМ УПОВНОВАЖЕНОЇ ОСОБИ</w:t>
            </w:r>
          </w:p>
        </w:tc>
      </w:tr>
      <w:tr w:rsidR="000C113E" w:rsidRPr="00BE6BF3" w:rsidTr="008C4C44">
        <w:tc>
          <w:tcPr>
            <w:tcW w:w="3931" w:type="dxa"/>
            <w:tcBorders>
              <w:top w:val="nil"/>
              <w:left w:val="nil"/>
              <w:bottom w:val="nil"/>
              <w:right w:val="nil"/>
            </w:tcBorders>
          </w:tcPr>
          <w:p w:rsidR="000C113E" w:rsidRPr="00BE6BF3" w:rsidRDefault="000C113E" w:rsidP="007E5988">
            <w:pPr>
              <w:spacing w:after="200" w:line="276" w:lineRule="auto"/>
              <w:jc w:val="center"/>
              <w:rPr>
                <w:b/>
                <w:bCs/>
                <w:sz w:val="36"/>
                <w:szCs w:val="36"/>
                <w:highlight w:val="yellow"/>
              </w:rPr>
            </w:pPr>
          </w:p>
        </w:tc>
        <w:tc>
          <w:tcPr>
            <w:tcW w:w="5387" w:type="dxa"/>
            <w:tcBorders>
              <w:top w:val="nil"/>
              <w:left w:val="nil"/>
              <w:bottom w:val="nil"/>
              <w:right w:val="nil"/>
            </w:tcBorders>
          </w:tcPr>
          <w:p w:rsidR="00891A70" w:rsidRPr="003D248B" w:rsidRDefault="00891A70" w:rsidP="00891A70">
            <w:pPr>
              <w:spacing w:after="200" w:line="360" w:lineRule="auto"/>
              <w:rPr>
                <w:b/>
                <w:bCs/>
                <w:noProof/>
              </w:rPr>
            </w:pPr>
            <w:r w:rsidRPr="003D248B">
              <w:rPr>
                <w:b/>
                <w:bCs/>
                <w:noProof/>
                <w:sz w:val="22"/>
                <w:szCs w:val="22"/>
              </w:rPr>
              <w:t>ПРОТОКОЛ  №</w:t>
            </w:r>
            <w:r w:rsidR="00AC5410">
              <w:rPr>
                <w:b/>
                <w:bCs/>
                <w:noProof/>
                <w:sz w:val="22"/>
                <w:szCs w:val="22"/>
              </w:rPr>
              <w:t xml:space="preserve"> </w:t>
            </w:r>
            <w:r w:rsidRPr="003D248B">
              <w:rPr>
                <w:b/>
                <w:bCs/>
                <w:noProof/>
                <w:sz w:val="22"/>
                <w:szCs w:val="22"/>
              </w:rPr>
              <w:t xml:space="preserve"> </w:t>
            </w:r>
            <w:r w:rsidR="00A87D35">
              <w:rPr>
                <w:b/>
                <w:bCs/>
                <w:noProof/>
                <w:sz w:val="22"/>
                <w:szCs w:val="22"/>
                <w:lang w:val="uk-UA"/>
              </w:rPr>
              <w:t>59</w:t>
            </w:r>
            <w:r w:rsidRPr="003D248B">
              <w:rPr>
                <w:b/>
                <w:bCs/>
                <w:noProof/>
                <w:sz w:val="22"/>
                <w:szCs w:val="22"/>
              </w:rPr>
              <w:t xml:space="preserve"> від  </w:t>
            </w:r>
            <w:r w:rsidR="00A87D35">
              <w:rPr>
                <w:b/>
                <w:bCs/>
                <w:noProof/>
                <w:sz w:val="22"/>
                <w:szCs w:val="22"/>
                <w:lang w:val="uk-UA"/>
              </w:rPr>
              <w:t>22</w:t>
            </w:r>
            <w:r w:rsidR="00F8138E">
              <w:rPr>
                <w:b/>
                <w:bCs/>
                <w:noProof/>
                <w:sz w:val="22"/>
                <w:szCs w:val="22"/>
                <w:lang w:val="uk-UA"/>
              </w:rPr>
              <w:t xml:space="preserve"> вересня</w:t>
            </w:r>
            <w:r w:rsidR="00AC5410">
              <w:rPr>
                <w:b/>
                <w:bCs/>
                <w:noProof/>
                <w:sz w:val="22"/>
                <w:szCs w:val="22"/>
              </w:rPr>
              <w:t xml:space="preserve"> </w:t>
            </w:r>
            <w:r w:rsidRPr="003D248B">
              <w:rPr>
                <w:b/>
                <w:bCs/>
                <w:noProof/>
                <w:sz w:val="22"/>
                <w:szCs w:val="22"/>
              </w:rPr>
              <w:t>202</w:t>
            </w:r>
            <w:r w:rsidR="001B3E70">
              <w:rPr>
                <w:b/>
                <w:bCs/>
                <w:noProof/>
                <w:sz w:val="22"/>
                <w:szCs w:val="22"/>
                <w:lang w:val="uk-UA"/>
              </w:rPr>
              <w:t xml:space="preserve">2 </w:t>
            </w:r>
            <w:r w:rsidRPr="003D248B">
              <w:rPr>
                <w:b/>
                <w:bCs/>
                <w:noProof/>
                <w:sz w:val="22"/>
                <w:szCs w:val="22"/>
              </w:rPr>
              <w:t>року</w:t>
            </w:r>
          </w:p>
          <w:p w:rsidR="00891A70" w:rsidRPr="003D248B" w:rsidRDefault="00891A70" w:rsidP="00891A70">
            <w:pPr>
              <w:spacing w:after="200" w:line="360" w:lineRule="auto"/>
              <w:rPr>
                <w:b/>
                <w:bCs/>
                <w:noProof/>
              </w:rPr>
            </w:pPr>
            <w:r w:rsidRPr="003D248B">
              <w:rPr>
                <w:b/>
                <w:bCs/>
                <w:noProof/>
                <w:sz w:val="22"/>
                <w:szCs w:val="22"/>
              </w:rPr>
              <w:t>УПОВНОВАЖЕНА ОСОБА</w:t>
            </w:r>
          </w:p>
          <w:p w:rsidR="000C113E" w:rsidRPr="001B3E70" w:rsidRDefault="00F8138E" w:rsidP="00AC5410">
            <w:pPr>
              <w:spacing w:after="200" w:line="360" w:lineRule="auto"/>
              <w:rPr>
                <w:b/>
                <w:bCs/>
                <w:noProof/>
                <w:lang w:val="uk-UA"/>
              </w:rPr>
            </w:pPr>
            <w:r>
              <w:rPr>
                <w:b/>
                <w:bCs/>
                <w:noProof/>
                <w:sz w:val="22"/>
                <w:szCs w:val="22"/>
                <w:lang w:val="uk-UA"/>
              </w:rPr>
              <w:t>Іщенко Олена Олександрівна</w:t>
            </w:r>
          </w:p>
        </w:tc>
      </w:tr>
      <w:tr w:rsidR="000C113E" w:rsidRPr="00BE6BF3" w:rsidTr="008C4C44">
        <w:tc>
          <w:tcPr>
            <w:tcW w:w="3931" w:type="dxa"/>
            <w:tcBorders>
              <w:top w:val="nil"/>
              <w:left w:val="nil"/>
              <w:bottom w:val="nil"/>
              <w:right w:val="nil"/>
            </w:tcBorders>
          </w:tcPr>
          <w:p w:rsidR="000C113E" w:rsidRPr="00BE6BF3" w:rsidRDefault="000C113E" w:rsidP="007E5988">
            <w:pPr>
              <w:spacing w:after="200" w:line="276" w:lineRule="auto"/>
              <w:jc w:val="center"/>
              <w:rPr>
                <w:b/>
                <w:bCs/>
                <w:sz w:val="36"/>
                <w:szCs w:val="36"/>
                <w:highlight w:val="yellow"/>
              </w:rPr>
            </w:pPr>
          </w:p>
        </w:tc>
        <w:tc>
          <w:tcPr>
            <w:tcW w:w="5387" w:type="dxa"/>
            <w:tcBorders>
              <w:top w:val="nil"/>
              <w:left w:val="nil"/>
              <w:bottom w:val="nil"/>
              <w:right w:val="nil"/>
            </w:tcBorders>
          </w:tcPr>
          <w:p w:rsidR="000C113E" w:rsidRPr="00BE6BF3" w:rsidRDefault="000C113E" w:rsidP="007E5988">
            <w:pPr>
              <w:spacing w:after="200" w:line="360" w:lineRule="auto"/>
              <w:rPr>
                <w:b/>
                <w:bCs/>
                <w:noProof/>
                <w:highlight w:val="yellow"/>
              </w:rPr>
            </w:pPr>
          </w:p>
        </w:tc>
      </w:tr>
      <w:tr w:rsidR="000C113E" w:rsidRPr="00BE6BF3" w:rsidTr="007E5988">
        <w:trPr>
          <w:gridAfter w:val="1"/>
          <w:wAfter w:w="5387" w:type="dxa"/>
        </w:trPr>
        <w:tc>
          <w:tcPr>
            <w:tcW w:w="3931" w:type="dxa"/>
            <w:tcBorders>
              <w:top w:val="nil"/>
              <w:left w:val="nil"/>
              <w:bottom w:val="nil"/>
              <w:right w:val="nil"/>
            </w:tcBorders>
          </w:tcPr>
          <w:p w:rsidR="000C113E" w:rsidRPr="00BE6BF3" w:rsidRDefault="000C113E" w:rsidP="007E5988">
            <w:pPr>
              <w:rPr>
                <w:b/>
                <w:bCs/>
                <w:sz w:val="28"/>
                <w:szCs w:val="28"/>
              </w:rPr>
            </w:pPr>
          </w:p>
        </w:tc>
      </w:tr>
      <w:tr w:rsidR="000C113E" w:rsidRPr="00BE6BF3" w:rsidTr="007E5988">
        <w:trPr>
          <w:gridAfter w:val="1"/>
          <w:wAfter w:w="5387" w:type="dxa"/>
        </w:trPr>
        <w:tc>
          <w:tcPr>
            <w:tcW w:w="3931" w:type="dxa"/>
            <w:tcBorders>
              <w:top w:val="nil"/>
              <w:left w:val="nil"/>
              <w:bottom w:val="nil"/>
              <w:right w:val="nil"/>
            </w:tcBorders>
          </w:tcPr>
          <w:p w:rsidR="000C113E" w:rsidRPr="00BE6BF3" w:rsidRDefault="000C113E" w:rsidP="007E5988">
            <w:pPr>
              <w:rPr>
                <w:b/>
                <w:bCs/>
                <w:sz w:val="28"/>
                <w:szCs w:val="28"/>
              </w:rPr>
            </w:pPr>
          </w:p>
        </w:tc>
      </w:tr>
    </w:tbl>
    <w:p w:rsidR="000C113E" w:rsidRPr="00BE6BF3" w:rsidRDefault="000C113E" w:rsidP="000C113E">
      <w:pPr>
        <w:tabs>
          <w:tab w:val="left" w:pos="120"/>
        </w:tabs>
        <w:rPr>
          <w:b/>
          <w:sz w:val="32"/>
          <w:szCs w:val="32"/>
        </w:rPr>
      </w:pPr>
    </w:p>
    <w:p w:rsidR="000C113E" w:rsidRPr="00BE6BF3" w:rsidRDefault="000C113E" w:rsidP="000C113E">
      <w:pPr>
        <w:tabs>
          <w:tab w:val="left" w:pos="120"/>
        </w:tabs>
        <w:jc w:val="center"/>
        <w:rPr>
          <w:b/>
          <w:bCs/>
          <w:sz w:val="32"/>
          <w:szCs w:val="32"/>
          <w:lang w:val="uk-UA"/>
        </w:rPr>
      </w:pPr>
      <w:r w:rsidRPr="00BE6BF3">
        <w:rPr>
          <w:b/>
          <w:sz w:val="32"/>
          <w:szCs w:val="32"/>
        </w:rPr>
        <w:t xml:space="preserve"> </w:t>
      </w:r>
      <w:r w:rsidRPr="00BE6BF3">
        <w:rPr>
          <w:b/>
          <w:bCs/>
          <w:sz w:val="32"/>
          <w:szCs w:val="32"/>
          <w:lang w:val="uk-UA"/>
        </w:rPr>
        <w:t>ОГОЛОШЕННЯ</w:t>
      </w:r>
    </w:p>
    <w:p w:rsidR="000C113E" w:rsidRPr="00BE6BF3" w:rsidRDefault="000C113E" w:rsidP="000C113E">
      <w:pPr>
        <w:tabs>
          <w:tab w:val="left" w:pos="120"/>
        </w:tabs>
        <w:jc w:val="center"/>
        <w:rPr>
          <w:b/>
          <w:bCs/>
          <w:sz w:val="32"/>
          <w:szCs w:val="32"/>
          <w:lang w:val="uk-UA"/>
        </w:rPr>
      </w:pPr>
      <w:r w:rsidRPr="00BE6BF3">
        <w:rPr>
          <w:b/>
          <w:bCs/>
          <w:sz w:val="32"/>
          <w:szCs w:val="32"/>
          <w:lang w:val="uk-UA"/>
        </w:rPr>
        <w:t xml:space="preserve">про проведення спрощеної закупівлі </w:t>
      </w:r>
    </w:p>
    <w:p w:rsidR="000C113E" w:rsidRPr="00BE6BF3" w:rsidRDefault="000C113E" w:rsidP="000C113E">
      <w:pPr>
        <w:rPr>
          <w:b/>
          <w:bCs/>
          <w:sz w:val="32"/>
          <w:szCs w:val="32"/>
          <w:lang w:val="uk-UA"/>
        </w:rPr>
      </w:pPr>
    </w:p>
    <w:p w:rsidR="000C113E" w:rsidRPr="00BE6BF3" w:rsidRDefault="000C113E" w:rsidP="000C113E">
      <w:pPr>
        <w:jc w:val="center"/>
        <w:rPr>
          <w:b/>
          <w:bCs/>
          <w:sz w:val="32"/>
          <w:szCs w:val="32"/>
          <w:lang w:val="uk-UA"/>
        </w:rPr>
      </w:pPr>
    </w:p>
    <w:p w:rsidR="001B3E70" w:rsidRPr="00F8138E" w:rsidRDefault="001B3E70" w:rsidP="001B3E70">
      <w:pPr>
        <w:jc w:val="center"/>
        <w:rPr>
          <w:b/>
          <w:bCs/>
          <w:sz w:val="32"/>
          <w:szCs w:val="32"/>
          <w:lang w:val="uk-UA"/>
        </w:rPr>
      </w:pPr>
      <w:r w:rsidRPr="00DB7359">
        <w:rPr>
          <w:b/>
          <w:bCs/>
          <w:sz w:val="32"/>
          <w:szCs w:val="32"/>
        </w:rPr>
        <w:t xml:space="preserve">ДК 021:2015: </w:t>
      </w:r>
      <w:r w:rsidR="00AF5BB8" w:rsidRPr="00AF5BB8">
        <w:rPr>
          <w:b/>
          <w:sz w:val="32"/>
          <w:szCs w:val="32"/>
        </w:rPr>
        <w:t>15510000-6 - Молоко та вершки</w:t>
      </w: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rPr>
          <w:b/>
          <w:bCs/>
          <w:sz w:val="32"/>
          <w:szCs w:val="32"/>
          <w:lang w:val="uk-UA"/>
        </w:rPr>
      </w:pPr>
    </w:p>
    <w:p w:rsidR="000C113E" w:rsidRPr="00BE6BF3" w:rsidRDefault="000C113E" w:rsidP="000C113E">
      <w:pP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jc w:val="center"/>
        <w:rPr>
          <w:b/>
          <w:bCs/>
          <w:sz w:val="32"/>
          <w:szCs w:val="32"/>
          <w:lang w:val="uk-UA"/>
        </w:rPr>
      </w:pPr>
    </w:p>
    <w:p w:rsidR="000C113E" w:rsidRPr="00BE6BF3" w:rsidRDefault="000C113E" w:rsidP="000C113E">
      <w:pPr>
        <w:rPr>
          <w:b/>
          <w:bCs/>
          <w:sz w:val="32"/>
          <w:szCs w:val="32"/>
          <w:lang w:val="uk-UA"/>
        </w:rPr>
      </w:pPr>
    </w:p>
    <w:p w:rsidR="000C113E" w:rsidRPr="00DA64F6" w:rsidRDefault="000C113E" w:rsidP="00DA64F6">
      <w:pPr>
        <w:jc w:val="center"/>
        <w:rPr>
          <w:b/>
          <w:bCs/>
          <w:sz w:val="32"/>
          <w:szCs w:val="32"/>
          <w:lang w:val="uk-UA"/>
        </w:rPr>
      </w:pPr>
      <w:r w:rsidRPr="00BE6BF3">
        <w:rPr>
          <w:b/>
          <w:bCs/>
          <w:sz w:val="32"/>
          <w:szCs w:val="32"/>
          <w:lang w:val="uk-UA"/>
        </w:rPr>
        <w:t xml:space="preserve">м. Полтава – </w:t>
      </w:r>
      <w:r w:rsidR="007E5988" w:rsidRPr="00BE6BF3">
        <w:rPr>
          <w:b/>
          <w:bCs/>
          <w:sz w:val="32"/>
          <w:szCs w:val="32"/>
          <w:lang w:val="uk-UA"/>
        </w:rPr>
        <w:t>202</w:t>
      </w:r>
      <w:r w:rsidR="001B3E70">
        <w:rPr>
          <w:b/>
          <w:bCs/>
          <w:sz w:val="32"/>
          <w:szCs w:val="32"/>
          <w:lang w:val="uk-UA"/>
        </w:rPr>
        <w:t>2</w:t>
      </w:r>
    </w:p>
    <w:p w:rsidR="000C113E" w:rsidRPr="00BE6BF3" w:rsidRDefault="000C113E" w:rsidP="000C113E">
      <w:pPr>
        <w:pStyle w:val="11"/>
        <w:jc w:val="center"/>
        <w:rPr>
          <w:rFonts w:ascii="Times New Roman" w:hAnsi="Times New Roman"/>
          <w:b/>
          <w:sz w:val="24"/>
          <w:szCs w:val="24"/>
          <w:lang w:eastAsia="uk-UA"/>
        </w:rPr>
      </w:pPr>
    </w:p>
    <w:p w:rsidR="00D6698F" w:rsidRDefault="00D6698F" w:rsidP="000C113E">
      <w:pPr>
        <w:pStyle w:val="11"/>
        <w:jc w:val="center"/>
        <w:rPr>
          <w:rFonts w:ascii="Times New Roman" w:hAnsi="Times New Roman"/>
          <w:b/>
          <w:sz w:val="24"/>
          <w:szCs w:val="24"/>
          <w:lang w:eastAsia="uk-UA"/>
        </w:rPr>
      </w:pPr>
    </w:p>
    <w:p w:rsidR="00D6698F" w:rsidRDefault="00D6698F" w:rsidP="000C113E">
      <w:pPr>
        <w:pStyle w:val="11"/>
        <w:jc w:val="center"/>
        <w:rPr>
          <w:rFonts w:ascii="Times New Roman" w:hAnsi="Times New Roman"/>
          <w:b/>
          <w:sz w:val="24"/>
          <w:szCs w:val="24"/>
          <w:lang w:eastAsia="uk-UA"/>
        </w:rPr>
      </w:pPr>
    </w:p>
    <w:p w:rsidR="00FB5336" w:rsidRDefault="00FB5336" w:rsidP="000C113E">
      <w:pPr>
        <w:pStyle w:val="11"/>
        <w:jc w:val="center"/>
        <w:rPr>
          <w:rFonts w:ascii="Times New Roman" w:hAnsi="Times New Roman"/>
          <w:b/>
          <w:sz w:val="24"/>
          <w:szCs w:val="24"/>
          <w:lang w:eastAsia="uk-UA"/>
        </w:rPr>
      </w:pPr>
    </w:p>
    <w:p w:rsidR="00F468A8" w:rsidRPr="00FB5336" w:rsidRDefault="00F468A8" w:rsidP="000C113E">
      <w:pPr>
        <w:pStyle w:val="11"/>
        <w:jc w:val="center"/>
        <w:rPr>
          <w:rFonts w:ascii="Times New Roman" w:hAnsi="Times New Roman"/>
          <w:b/>
          <w:sz w:val="24"/>
          <w:szCs w:val="24"/>
          <w:lang w:val="ru-RU" w:eastAsia="uk-UA"/>
        </w:rPr>
      </w:pPr>
    </w:p>
    <w:p w:rsidR="00EA5646" w:rsidRPr="00FB5336" w:rsidRDefault="00EA5646" w:rsidP="000C113E">
      <w:pPr>
        <w:pStyle w:val="11"/>
        <w:jc w:val="center"/>
        <w:rPr>
          <w:rFonts w:ascii="Times New Roman" w:hAnsi="Times New Roman"/>
          <w:b/>
          <w:sz w:val="24"/>
          <w:szCs w:val="24"/>
          <w:lang w:val="ru-RU" w:eastAsia="uk-UA"/>
        </w:rPr>
      </w:pPr>
    </w:p>
    <w:p w:rsidR="00F468A8" w:rsidRDefault="00F468A8" w:rsidP="000C113E">
      <w:pPr>
        <w:pStyle w:val="11"/>
        <w:jc w:val="center"/>
        <w:rPr>
          <w:rFonts w:ascii="Times New Roman" w:hAnsi="Times New Roman"/>
          <w:b/>
          <w:sz w:val="24"/>
          <w:szCs w:val="24"/>
          <w:lang w:eastAsia="uk-UA"/>
        </w:rPr>
      </w:pPr>
    </w:p>
    <w:p w:rsidR="00D6698F" w:rsidRDefault="00D6698F" w:rsidP="000C113E">
      <w:pPr>
        <w:pStyle w:val="11"/>
        <w:jc w:val="center"/>
        <w:rPr>
          <w:rFonts w:ascii="Times New Roman" w:hAnsi="Times New Roman"/>
          <w:b/>
          <w:sz w:val="24"/>
          <w:szCs w:val="24"/>
          <w:lang w:eastAsia="uk-UA"/>
        </w:rPr>
      </w:pPr>
    </w:p>
    <w:p w:rsidR="000C113E" w:rsidRPr="00BE6BF3" w:rsidRDefault="000C113E" w:rsidP="000C113E">
      <w:pPr>
        <w:pStyle w:val="11"/>
        <w:jc w:val="center"/>
        <w:rPr>
          <w:rFonts w:ascii="Times New Roman" w:hAnsi="Times New Roman"/>
          <w:b/>
          <w:bCs/>
          <w:sz w:val="24"/>
          <w:szCs w:val="24"/>
        </w:rPr>
      </w:pPr>
      <w:r w:rsidRPr="00BE6BF3">
        <w:rPr>
          <w:rFonts w:ascii="Times New Roman" w:hAnsi="Times New Roman"/>
          <w:b/>
          <w:sz w:val="24"/>
          <w:szCs w:val="24"/>
          <w:lang w:eastAsia="uk-UA"/>
        </w:rPr>
        <w:lastRenderedPageBreak/>
        <w:t>ОГОЛОШЕННЯ</w:t>
      </w:r>
      <w:r w:rsidRPr="00BE6BF3">
        <w:rPr>
          <w:rFonts w:ascii="Times New Roman" w:hAnsi="Times New Roman"/>
          <w:b/>
          <w:sz w:val="24"/>
          <w:szCs w:val="24"/>
          <w:lang w:eastAsia="uk-UA"/>
        </w:rPr>
        <w:br/>
        <w:t xml:space="preserve">про </w:t>
      </w:r>
      <w:r w:rsidRPr="00BE6BF3">
        <w:rPr>
          <w:rFonts w:ascii="Times New Roman" w:hAnsi="Times New Roman"/>
          <w:b/>
          <w:bCs/>
          <w:sz w:val="24"/>
          <w:szCs w:val="24"/>
        </w:rPr>
        <w:t>проведення закупівлі через систему електронних закупівель</w:t>
      </w:r>
    </w:p>
    <w:p w:rsidR="000C113E" w:rsidRPr="00BE6BF3" w:rsidRDefault="000C113E" w:rsidP="000C113E">
      <w:pPr>
        <w:rPr>
          <w:b/>
          <w:bCs/>
          <w:sz w:val="32"/>
          <w:szCs w:val="32"/>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6457"/>
      </w:tblGrid>
      <w:tr w:rsidR="000C113E" w:rsidRPr="00BE6BF3" w:rsidTr="007E5988">
        <w:trPr>
          <w:trHeight w:val="522"/>
          <w:jc w:val="center"/>
        </w:trPr>
        <w:tc>
          <w:tcPr>
            <w:tcW w:w="9996" w:type="dxa"/>
            <w:gridSpan w:val="3"/>
            <w:vAlign w:val="center"/>
            <w:hideMark/>
          </w:tcPr>
          <w:p w:rsidR="000C113E" w:rsidRPr="00BE6BF3" w:rsidRDefault="000C113E" w:rsidP="00651796">
            <w:pPr>
              <w:pStyle w:val="a3"/>
              <w:widowControl w:val="0"/>
              <w:spacing w:beforeLines="40" w:before="96" w:afterLines="40" w:after="96" w:line="276" w:lineRule="auto"/>
              <w:contextualSpacing/>
              <w:jc w:val="center"/>
              <w:rPr>
                <w:rFonts w:ascii="Times New Roman" w:hAnsi="Times New Roman"/>
                <w:color w:val="000000"/>
                <w:sz w:val="24"/>
                <w:szCs w:val="24"/>
                <w:lang w:val="uk-UA" w:eastAsia="uk-UA"/>
              </w:rPr>
            </w:pPr>
            <w:r w:rsidRPr="00BE6BF3">
              <w:rPr>
                <w:rFonts w:ascii="Times New Roman" w:hAnsi="Times New Roman"/>
                <w:sz w:val="24"/>
                <w:szCs w:val="24"/>
                <w:bdr w:val="none" w:sz="0" w:space="0" w:color="auto" w:frame="1"/>
                <w:lang w:val="uk-UA" w:eastAsia="uk-UA"/>
              </w:rPr>
              <w:t>Загальні положення</w:t>
            </w: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40" w:before="96" w:afterLines="40" w:after="96"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w:t>
            </w:r>
          </w:p>
        </w:tc>
        <w:tc>
          <w:tcPr>
            <w:tcW w:w="2963" w:type="dxa"/>
            <w:hideMark/>
          </w:tcPr>
          <w:p w:rsidR="000C113E" w:rsidRPr="00BE6BF3" w:rsidRDefault="000C113E" w:rsidP="007E5988">
            <w:pPr>
              <w:widowControl w:val="0"/>
              <w:textAlignment w:val="baseline"/>
              <w:rPr>
                <w:b/>
                <w:bCs/>
                <w:lang w:val="uk-UA" w:eastAsia="uk-UA"/>
              </w:rPr>
            </w:pPr>
            <w:r w:rsidRPr="00BE6BF3">
              <w:rPr>
                <w:b/>
                <w:bCs/>
                <w:lang w:val="uk-UA" w:eastAsia="uk-UA"/>
              </w:rPr>
              <w:t>Замовник</w:t>
            </w:r>
          </w:p>
          <w:p w:rsidR="000C113E" w:rsidRPr="00BE6BF3" w:rsidRDefault="000C113E" w:rsidP="00651796">
            <w:pPr>
              <w:pStyle w:val="a3"/>
              <w:widowControl w:val="0"/>
              <w:spacing w:beforeLines="40" w:before="96" w:afterLines="40" w:after="96" w:line="276" w:lineRule="auto"/>
              <w:contextualSpacing/>
              <w:rPr>
                <w:rFonts w:ascii="Times New Roman" w:hAnsi="Times New Roman"/>
                <w:sz w:val="24"/>
                <w:szCs w:val="24"/>
                <w:lang w:val="uk-UA" w:eastAsia="uk-UA"/>
              </w:rPr>
            </w:pPr>
          </w:p>
        </w:tc>
        <w:tc>
          <w:tcPr>
            <w:tcW w:w="6457" w:type="dxa"/>
            <w:vAlign w:val="center"/>
            <w:hideMark/>
          </w:tcPr>
          <w:p w:rsidR="000C113E" w:rsidRPr="00F8138E" w:rsidRDefault="00F8138E" w:rsidP="00F8138E">
            <w:pPr>
              <w:tabs>
                <w:tab w:val="center" w:pos="4677"/>
                <w:tab w:val="right" w:pos="9355"/>
              </w:tabs>
              <w:snapToGrid w:val="0"/>
              <w:outlineLvl w:val="0"/>
              <w:rPr>
                <w:lang w:val="uk-UA"/>
              </w:rPr>
            </w:pPr>
            <w:r w:rsidRPr="00F8138E">
              <w:rPr>
                <w:lang w:val="uk-UA"/>
              </w:rPr>
              <w:t>Полтавський навчально-виховний комплекс (ЗНЗ-ДНЗ) №16 Полтавської міської ради Полтавської області</w:t>
            </w: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1.2</w:t>
            </w:r>
          </w:p>
        </w:tc>
        <w:tc>
          <w:tcPr>
            <w:tcW w:w="2963" w:type="dxa"/>
            <w:hideMark/>
          </w:tcPr>
          <w:p w:rsidR="000C113E" w:rsidRPr="00BE6BF3" w:rsidRDefault="000C113E" w:rsidP="00651796">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Код за ЄДРПОУ</w:t>
            </w:r>
          </w:p>
        </w:tc>
        <w:tc>
          <w:tcPr>
            <w:tcW w:w="6457" w:type="dxa"/>
          </w:tcPr>
          <w:p w:rsidR="000C113E" w:rsidRPr="00BE6BF3" w:rsidRDefault="00F8138E" w:rsidP="00651796">
            <w:pPr>
              <w:pStyle w:val="a3"/>
              <w:widowControl w:val="0"/>
              <w:tabs>
                <w:tab w:val="clear" w:pos="4677"/>
                <w:tab w:val="clear" w:pos="9355"/>
                <w:tab w:val="left" w:pos="912"/>
              </w:tabs>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26304973</w:t>
            </w: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1.3</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місцезнаходження</w:t>
            </w:r>
          </w:p>
        </w:tc>
        <w:tc>
          <w:tcPr>
            <w:tcW w:w="6457" w:type="dxa"/>
            <w:hideMark/>
          </w:tcPr>
          <w:p w:rsidR="000C113E" w:rsidRPr="00BE6BF3" w:rsidRDefault="00F8138E" w:rsidP="00651796">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36023, м. Полтава, бульвар Щепотьєва, 1</w:t>
            </w:r>
            <w:r w:rsidR="000C113E" w:rsidRPr="00BE6BF3">
              <w:rPr>
                <w:rFonts w:ascii="Times New Roman" w:hAnsi="Times New Roman"/>
                <w:color w:val="000000"/>
                <w:sz w:val="24"/>
                <w:szCs w:val="24"/>
                <w:lang w:val="uk-UA" w:eastAsia="uk-UA"/>
              </w:rPr>
              <w:t>6</w:t>
            </w:r>
          </w:p>
        </w:tc>
      </w:tr>
      <w:tr w:rsidR="000C113E" w:rsidRPr="00A87D35"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1.4</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електронна адреса)</w:t>
            </w:r>
          </w:p>
        </w:tc>
        <w:tc>
          <w:tcPr>
            <w:tcW w:w="6457" w:type="dxa"/>
            <w:hideMark/>
          </w:tcPr>
          <w:p w:rsidR="000C113E" w:rsidRDefault="00F8138E" w:rsidP="00651796">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F8138E">
              <w:rPr>
                <w:rFonts w:ascii="Times New Roman" w:hAnsi="Times New Roman"/>
                <w:sz w:val="24"/>
                <w:szCs w:val="24"/>
                <w:lang w:val="uk-UA" w:eastAsia="uk-UA"/>
              </w:rPr>
              <w:t>Уповноважена особа – заступник директора з господарської роботи Ішенко Олена Іванівна</w:t>
            </w:r>
          </w:p>
          <w:p w:rsidR="00F8138E" w:rsidRDefault="00F8138E" w:rsidP="00651796">
            <w:pPr>
              <w:pStyle w:val="a3"/>
              <w:widowControl w:val="0"/>
              <w:spacing w:beforeLines="50" w:before="120" w:afterLines="50" w:after="120" w:line="276" w:lineRule="auto"/>
              <w:contextualSpacing/>
              <w:jc w:val="both"/>
              <w:rPr>
                <w:rFonts w:ascii="Times New Roman" w:hAnsi="Times New Roman"/>
                <w:sz w:val="24"/>
                <w:szCs w:val="24"/>
                <w:lang w:val="uk-UA" w:eastAsia="uk-UA"/>
              </w:rPr>
            </w:pPr>
          </w:p>
          <w:p w:rsidR="00F8138E" w:rsidRPr="00E25C70" w:rsidRDefault="00F8138E" w:rsidP="00F8138E">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E25C70">
              <w:rPr>
                <w:rFonts w:ascii="Times New Roman" w:hAnsi="Times New Roman"/>
                <w:color w:val="000000"/>
                <w:sz w:val="24"/>
                <w:szCs w:val="24"/>
                <w:lang w:val="uk-UA" w:eastAsia="uk-UA"/>
              </w:rPr>
              <w:t>тел./факс (0532) 58-36-13</w:t>
            </w:r>
          </w:p>
          <w:p w:rsidR="00F8138E" w:rsidRPr="00E25C70" w:rsidRDefault="00F8138E" w:rsidP="00F8138E">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F8138E">
              <w:rPr>
                <w:rFonts w:ascii="Times New Roman" w:hAnsi="Times New Roman"/>
                <w:color w:val="000000"/>
                <w:sz w:val="24"/>
                <w:szCs w:val="24"/>
                <w:lang w:eastAsia="uk-UA"/>
              </w:rPr>
              <w:t>e</w:t>
            </w:r>
            <w:r w:rsidRPr="00E25C70">
              <w:rPr>
                <w:rFonts w:ascii="Times New Roman" w:hAnsi="Times New Roman"/>
                <w:color w:val="000000"/>
                <w:sz w:val="24"/>
                <w:szCs w:val="24"/>
                <w:lang w:val="uk-UA" w:eastAsia="uk-UA"/>
              </w:rPr>
              <w:t>-</w:t>
            </w:r>
            <w:r w:rsidRPr="00F8138E">
              <w:rPr>
                <w:rFonts w:ascii="Times New Roman" w:hAnsi="Times New Roman"/>
                <w:color w:val="000000"/>
                <w:sz w:val="24"/>
                <w:szCs w:val="24"/>
                <w:lang w:eastAsia="uk-UA"/>
              </w:rPr>
              <w:t>mail</w:t>
            </w:r>
            <w:r w:rsidRPr="00E25C70">
              <w:rPr>
                <w:rFonts w:ascii="Times New Roman" w:hAnsi="Times New Roman"/>
                <w:color w:val="000000"/>
                <w:sz w:val="24"/>
                <w:szCs w:val="24"/>
                <w:lang w:val="uk-UA" w:eastAsia="uk-UA"/>
              </w:rPr>
              <w:t xml:space="preserve">:  </w:t>
            </w:r>
            <w:r w:rsidRPr="00F8138E">
              <w:rPr>
                <w:rFonts w:ascii="Times New Roman" w:hAnsi="Times New Roman"/>
                <w:color w:val="000000"/>
                <w:sz w:val="24"/>
                <w:szCs w:val="24"/>
                <w:lang w:eastAsia="uk-UA"/>
              </w:rPr>
              <w:t>poltavanvk</w:t>
            </w:r>
            <w:r w:rsidRPr="00E25C70">
              <w:rPr>
                <w:rFonts w:ascii="Times New Roman" w:hAnsi="Times New Roman"/>
                <w:color w:val="000000"/>
                <w:sz w:val="24"/>
                <w:szCs w:val="24"/>
                <w:lang w:val="uk-UA" w:eastAsia="uk-UA"/>
              </w:rPr>
              <w:t>16@</w:t>
            </w:r>
            <w:r w:rsidRPr="00F8138E">
              <w:rPr>
                <w:rFonts w:ascii="Times New Roman" w:hAnsi="Times New Roman"/>
                <w:color w:val="000000"/>
                <w:sz w:val="24"/>
                <w:szCs w:val="24"/>
                <w:lang w:eastAsia="uk-UA"/>
              </w:rPr>
              <w:t>ukr</w:t>
            </w:r>
            <w:r w:rsidRPr="00E25C70">
              <w:rPr>
                <w:rFonts w:ascii="Times New Roman" w:hAnsi="Times New Roman"/>
                <w:color w:val="000000"/>
                <w:sz w:val="24"/>
                <w:szCs w:val="24"/>
                <w:lang w:val="uk-UA" w:eastAsia="uk-UA"/>
              </w:rPr>
              <w:t>.</w:t>
            </w:r>
            <w:r w:rsidRPr="00F8138E">
              <w:rPr>
                <w:rFonts w:ascii="Times New Roman" w:hAnsi="Times New Roman"/>
                <w:color w:val="000000"/>
                <w:sz w:val="24"/>
                <w:szCs w:val="24"/>
                <w:lang w:eastAsia="uk-UA"/>
              </w:rPr>
              <w:t>net</w:t>
            </w:r>
          </w:p>
          <w:p w:rsidR="00F8138E" w:rsidRPr="00E25C70" w:rsidRDefault="00F8138E" w:rsidP="00F8138E">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E25C70">
              <w:rPr>
                <w:rFonts w:ascii="Times New Roman" w:hAnsi="Times New Roman"/>
                <w:color w:val="000000"/>
                <w:sz w:val="24"/>
                <w:szCs w:val="24"/>
                <w:lang w:val="uk-UA" w:eastAsia="uk-UA"/>
              </w:rPr>
              <w:t>36023, м. Полтава, бульвар Щепотьєва,16</w:t>
            </w:r>
          </w:p>
        </w:tc>
      </w:tr>
      <w:tr w:rsidR="000C113E" w:rsidRPr="00BE6BF3" w:rsidTr="007E5988">
        <w:trPr>
          <w:trHeight w:val="522"/>
          <w:jc w:val="center"/>
        </w:trPr>
        <w:tc>
          <w:tcPr>
            <w:tcW w:w="576" w:type="dxa"/>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en-US" w:eastAsia="uk-UA"/>
              </w:rPr>
            </w:pPr>
            <w:r w:rsidRPr="00BE6BF3">
              <w:rPr>
                <w:rFonts w:ascii="Times New Roman" w:hAnsi="Times New Roman"/>
                <w:color w:val="000000"/>
                <w:sz w:val="24"/>
                <w:szCs w:val="24"/>
                <w:lang w:val="en-US" w:eastAsia="uk-UA"/>
              </w:rPr>
              <w:t>1.5</w:t>
            </w:r>
          </w:p>
        </w:tc>
        <w:tc>
          <w:tcPr>
            <w:tcW w:w="2963" w:type="dxa"/>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Умови оплати</w:t>
            </w:r>
          </w:p>
        </w:tc>
        <w:tc>
          <w:tcPr>
            <w:tcW w:w="6457" w:type="dxa"/>
          </w:tcPr>
          <w:p w:rsidR="000C113E" w:rsidRPr="00F468A8" w:rsidRDefault="007D2320" w:rsidP="007E5988">
            <w:pPr>
              <w:pStyle w:val="a5"/>
              <w:spacing w:after="0"/>
              <w:ind w:firstLine="0"/>
              <w:rPr>
                <w:szCs w:val="24"/>
              </w:rPr>
            </w:pPr>
            <w:r>
              <w:rPr>
                <w:rFonts w:eastAsia="Times New Roman"/>
                <w:szCs w:val="24"/>
              </w:rPr>
              <w:t xml:space="preserve">Розрахунки проводяться шляхом: </w:t>
            </w:r>
            <w:r w:rsidRPr="00CC189A">
              <w:rPr>
                <w:rFonts w:eastAsia="Times New Roman"/>
                <w:szCs w:val="24"/>
              </w:rPr>
              <w:t xml:space="preserve">оплати </w:t>
            </w:r>
            <w:r>
              <w:rPr>
                <w:rFonts w:eastAsia="Times New Roman"/>
                <w:szCs w:val="24"/>
              </w:rPr>
              <w:t>Покупцем</w:t>
            </w:r>
            <w:r w:rsidRPr="00CC189A">
              <w:rPr>
                <w:rFonts w:eastAsia="Times New Roman"/>
                <w:szCs w:val="24"/>
              </w:rPr>
              <w:t xml:space="preserve"> після  пред'явлення  Постачальником рахунка  на оплату  товару   (далі  -  ра</w:t>
            </w:r>
            <w:r>
              <w:rPr>
                <w:rFonts w:eastAsia="Times New Roman"/>
                <w:szCs w:val="24"/>
              </w:rPr>
              <w:t xml:space="preserve">хунок) по факту поставки товару </w:t>
            </w:r>
            <w:r w:rsidRPr="00C85681">
              <w:rPr>
                <w:color w:val="000000"/>
                <w:szCs w:val="24"/>
                <w:lang w:eastAsia="uk-UA"/>
              </w:rPr>
              <w:t xml:space="preserve">протягом </w:t>
            </w:r>
            <w:r w:rsidRPr="00BA0557">
              <w:rPr>
                <w:color w:val="000000"/>
                <w:szCs w:val="24"/>
                <w:u w:val="single"/>
                <w:lang w:eastAsia="uk-UA"/>
              </w:rPr>
              <w:t>90 (</w:t>
            </w:r>
            <w:r>
              <w:rPr>
                <w:color w:val="000000"/>
                <w:szCs w:val="24"/>
                <w:u w:val="single"/>
                <w:lang w:eastAsia="uk-UA"/>
              </w:rPr>
              <w:t>дев’яносто</w:t>
            </w:r>
            <w:r w:rsidRPr="00BA0557">
              <w:rPr>
                <w:color w:val="000000"/>
                <w:szCs w:val="24"/>
                <w:u w:val="single"/>
                <w:lang w:eastAsia="uk-UA"/>
              </w:rPr>
              <w:t>) календарних днів</w:t>
            </w:r>
            <w:r w:rsidRPr="00C85681">
              <w:rPr>
                <w:szCs w:val="24"/>
              </w:rPr>
              <w:t xml:space="preserve"> </w:t>
            </w:r>
            <w:r w:rsidRPr="00C85681">
              <w:rPr>
                <w:color w:val="000000"/>
                <w:szCs w:val="24"/>
                <w:lang w:eastAsia="uk-UA"/>
              </w:rPr>
              <w:t>після  пред'явлення  рахунка  на оплату  товару</w:t>
            </w:r>
          </w:p>
        </w:tc>
      </w:tr>
      <w:tr w:rsidR="000C113E" w:rsidRPr="00BE6BF3" w:rsidTr="007E5988">
        <w:trPr>
          <w:trHeight w:val="522"/>
          <w:jc w:val="center"/>
        </w:trPr>
        <w:tc>
          <w:tcPr>
            <w:tcW w:w="576" w:type="dxa"/>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1.6</w:t>
            </w:r>
          </w:p>
        </w:tc>
        <w:tc>
          <w:tcPr>
            <w:tcW w:w="2963" w:type="dxa"/>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color w:val="000000"/>
                <w:sz w:val="24"/>
                <w:szCs w:val="24"/>
                <w:lang w:val="uk-UA" w:eastAsia="uk-UA"/>
              </w:rPr>
              <w:t>Забезпечення тендерної пропозиції</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1.7</w:t>
            </w:r>
          </w:p>
        </w:tc>
        <w:tc>
          <w:tcPr>
            <w:tcW w:w="2963" w:type="dxa"/>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Забезпечення Виконання договору</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1.8</w:t>
            </w:r>
          </w:p>
        </w:tc>
        <w:tc>
          <w:tcPr>
            <w:tcW w:w="2963" w:type="dxa"/>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6457" w:type="dxa"/>
          </w:tcPr>
          <w:p w:rsidR="000C113E" w:rsidRPr="00BE6BF3" w:rsidRDefault="000C113E" w:rsidP="00651796">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r w:rsidRPr="00BE6BF3">
              <w:rPr>
                <w:rFonts w:ascii="Times New Roman" w:hAnsi="Times New Roman"/>
                <w:sz w:val="24"/>
                <w:szCs w:val="24"/>
                <w:lang w:val="uk-UA"/>
              </w:rPr>
              <w:t xml:space="preserve">Критеріями оцінки є: ціна </w:t>
            </w:r>
            <w:r w:rsidRPr="00BE6BF3">
              <w:rPr>
                <w:rFonts w:ascii="Times New Roman" w:hAnsi="Times New Roman"/>
                <w:i/>
                <w:sz w:val="24"/>
                <w:szCs w:val="24"/>
                <w:lang w:val="uk-UA"/>
              </w:rPr>
              <w:t>(Питома вага цінового критерію – 100%).</w:t>
            </w:r>
          </w:p>
          <w:p w:rsidR="000C113E" w:rsidRPr="00BE6BF3" w:rsidRDefault="000C113E" w:rsidP="00651796">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p>
          <w:p w:rsidR="000C113E" w:rsidRPr="00BE6BF3" w:rsidRDefault="000C113E" w:rsidP="007E5988">
            <w:pPr>
              <w:jc w:val="both"/>
              <w:rPr>
                <w:lang w:val="uk-UA"/>
              </w:rPr>
            </w:pP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2</w:t>
            </w:r>
          </w:p>
        </w:tc>
        <w:tc>
          <w:tcPr>
            <w:tcW w:w="2963" w:type="dxa"/>
            <w:hideMark/>
          </w:tcPr>
          <w:p w:rsidR="000C113E" w:rsidRPr="00BE6BF3" w:rsidRDefault="000C113E" w:rsidP="00651796">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Розмір бюджетного призначення за кошторисом або очікувана вартість предмета закупівлі</w:t>
            </w:r>
          </w:p>
        </w:tc>
        <w:tc>
          <w:tcPr>
            <w:tcW w:w="6457" w:type="dxa"/>
            <w:hideMark/>
          </w:tcPr>
          <w:p w:rsidR="000C113E" w:rsidRPr="00BE6BF3" w:rsidRDefault="00AF5BB8" w:rsidP="00A0532A">
            <w:pPr>
              <w:pStyle w:val="1"/>
              <w:shd w:val="clear" w:color="auto" w:fill="EEEEEE"/>
              <w:textAlignment w:val="baseline"/>
              <w:rPr>
                <w:b w:val="0"/>
                <w:sz w:val="24"/>
                <w:szCs w:val="24"/>
                <w:lang w:eastAsia="uk-UA"/>
              </w:rPr>
            </w:pPr>
            <w:r>
              <w:rPr>
                <w:b w:val="0"/>
                <w:snapToGrid/>
                <w:color w:val="auto"/>
                <w:sz w:val="24"/>
                <w:szCs w:val="24"/>
                <w:lang w:eastAsia="en-US"/>
              </w:rPr>
              <w:t>58311,00</w:t>
            </w:r>
            <w:r w:rsidR="007A0246" w:rsidRPr="007A0246">
              <w:rPr>
                <w:b w:val="0"/>
                <w:snapToGrid/>
                <w:color w:val="auto"/>
                <w:sz w:val="24"/>
                <w:szCs w:val="24"/>
                <w:lang w:eastAsia="en-US"/>
              </w:rPr>
              <w:t xml:space="preserve"> грн</w:t>
            </w:r>
            <w:r w:rsidR="00F8138E">
              <w:rPr>
                <w:b w:val="0"/>
                <w:snapToGrid/>
                <w:color w:val="auto"/>
                <w:sz w:val="24"/>
                <w:szCs w:val="24"/>
                <w:lang w:eastAsia="en-US"/>
              </w:rPr>
              <w:t>.</w:t>
            </w:r>
            <w:r w:rsidR="007A0246" w:rsidRPr="007A0246">
              <w:rPr>
                <w:b w:val="0"/>
                <w:snapToGrid/>
                <w:color w:val="auto"/>
                <w:sz w:val="24"/>
                <w:szCs w:val="24"/>
                <w:lang w:eastAsia="en-US"/>
              </w:rPr>
              <w:t xml:space="preserve"> </w:t>
            </w:r>
            <w:r w:rsidR="00F468A8">
              <w:rPr>
                <w:b w:val="0"/>
                <w:snapToGrid/>
                <w:color w:val="auto"/>
                <w:sz w:val="24"/>
                <w:szCs w:val="24"/>
                <w:lang w:eastAsia="en-US"/>
              </w:rPr>
              <w:t>00</w:t>
            </w:r>
            <w:r w:rsidR="007A0246" w:rsidRPr="007A0246">
              <w:rPr>
                <w:b w:val="0"/>
                <w:snapToGrid/>
                <w:color w:val="auto"/>
                <w:sz w:val="24"/>
                <w:szCs w:val="24"/>
                <w:lang w:eastAsia="en-US"/>
              </w:rPr>
              <w:t xml:space="preserve"> к</w:t>
            </w:r>
            <w:r w:rsidR="00F8138E">
              <w:rPr>
                <w:b w:val="0"/>
                <w:snapToGrid/>
                <w:color w:val="auto"/>
                <w:sz w:val="24"/>
                <w:szCs w:val="24"/>
                <w:lang w:eastAsia="en-US"/>
              </w:rPr>
              <w:t>оп</w:t>
            </w:r>
            <w:r w:rsidR="00F468A8">
              <w:rPr>
                <w:b w:val="0"/>
                <w:snapToGrid/>
                <w:color w:val="auto"/>
                <w:sz w:val="24"/>
                <w:szCs w:val="24"/>
                <w:lang w:eastAsia="en-US"/>
              </w:rPr>
              <w:t>.</w:t>
            </w: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w:t>
            </w:r>
          </w:p>
        </w:tc>
        <w:tc>
          <w:tcPr>
            <w:tcW w:w="9420" w:type="dxa"/>
            <w:gridSpan w:val="2"/>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sz w:val="24"/>
                <w:szCs w:val="24"/>
                <w:lang w:val="uk-UA" w:eastAsia="uk-UA"/>
              </w:rPr>
            </w:pPr>
          </w:p>
          <w:p w:rsidR="007C7C9B" w:rsidRPr="00BE6BF3" w:rsidRDefault="000C113E" w:rsidP="00651796">
            <w:pPr>
              <w:pStyle w:val="a3"/>
              <w:widowControl w:val="0"/>
              <w:spacing w:beforeLines="50" w:before="120" w:afterLines="50" w:after="120" w:line="276" w:lineRule="auto"/>
              <w:contextualSpacing/>
              <w:jc w:val="center"/>
              <w:rPr>
                <w:rFonts w:ascii="Times New Roman" w:hAnsi="Times New Roman"/>
                <w:sz w:val="24"/>
                <w:szCs w:val="24"/>
                <w:lang w:val="uk-UA" w:eastAsia="uk-UA"/>
              </w:rPr>
            </w:pPr>
            <w:r w:rsidRPr="00BE6BF3">
              <w:rPr>
                <w:rFonts w:ascii="Times New Roman" w:hAnsi="Times New Roman"/>
                <w:sz w:val="24"/>
                <w:szCs w:val="24"/>
                <w:lang w:val="uk-UA" w:eastAsia="uk-UA"/>
              </w:rPr>
              <w:t>Інформація про предмет закупівлі</w:t>
            </w:r>
          </w:p>
        </w:tc>
      </w:tr>
      <w:tr w:rsidR="000C113E" w:rsidRPr="00E64E7A"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3.1</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 xml:space="preserve">Найменування предмета </w:t>
            </w:r>
            <w:r w:rsidRPr="00BE6BF3">
              <w:rPr>
                <w:rFonts w:ascii="Times New Roman" w:hAnsi="Times New Roman"/>
                <w:sz w:val="24"/>
                <w:szCs w:val="24"/>
                <w:lang w:val="uk-UA" w:eastAsia="uk-UA"/>
              </w:rPr>
              <w:lastRenderedPageBreak/>
              <w:t>закупівлі:</w:t>
            </w:r>
          </w:p>
        </w:tc>
        <w:tc>
          <w:tcPr>
            <w:tcW w:w="6457" w:type="dxa"/>
          </w:tcPr>
          <w:p w:rsidR="003B54AD" w:rsidRDefault="003B54AD" w:rsidP="003B54AD">
            <w:pPr>
              <w:rPr>
                <w:bCs/>
                <w:lang w:val="uk-UA"/>
              </w:rPr>
            </w:pPr>
            <w:r w:rsidRPr="000923FE">
              <w:rPr>
                <w:bCs/>
              </w:rPr>
              <w:lastRenderedPageBreak/>
              <w:t xml:space="preserve">Єдиний закупівельний словник </w:t>
            </w:r>
          </w:p>
          <w:p w:rsidR="00AF5BB8" w:rsidRDefault="000923FE" w:rsidP="00AF5BB8">
            <w:pPr>
              <w:ind w:firstLine="34"/>
              <w:rPr>
                <w:color w:val="000000"/>
                <w:bdr w:val="none" w:sz="0" w:space="0" w:color="auto" w:frame="1"/>
                <w:shd w:val="clear" w:color="auto" w:fill="FDFEFD"/>
              </w:rPr>
            </w:pPr>
            <w:r w:rsidRPr="000923FE">
              <w:rPr>
                <w:bCs/>
                <w:lang w:val="uk-UA"/>
              </w:rPr>
              <w:t xml:space="preserve">ДК 021:2015: </w:t>
            </w:r>
            <w:r w:rsidR="00AF5BB8" w:rsidRPr="005B3888">
              <w:rPr>
                <w:color w:val="000000"/>
                <w:sz w:val="22"/>
                <w:bdr w:val="none" w:sz="0" w:space="0" w:color="auto" w:frame="1"/>
                <w:shd w:val="clear" w:color="auto" w:fill="FDFEFD"/>
              </w:rPr>
              <w:t>15510000-6</w:t>
            </w:r>
            <w:r w:rsidR="00AF5BB8" w:rsidRPr="005B3888">
              <w:rPr>
                <w:color w:val="000000"/>
                <w:sz w:val="22"/>
                <w:shd w:val="clear" w:color="auto" w:fill="FDFEFD"/>
              </w:rPr>
              <w:t> - </w:t>
            </w:r>
            <w:r w:rsidR="00AF5BB8" w:rsidRPr="005B3888">
              <w:rPr>
                <w:color w:val="000000"/>
                <w:sz w:val="22"/>
                <w:bdr w:val="none" w:sz="0" w:space="0" w:color="auto" w:frame="1"/>
                <w:shd w:val="clear" w:color="auto" w:fill="FDFEFD"/>
              </w:rPr>
              <w:t>Молоко та вершки</w:t>
            </w:r>
          </w:p>
          <w:p w:rsidR="000C113E" w:rsidRPr="000923FE" w:rsidRDefault="00AF5BB8" w:rsidP="00AF5BB8">
            <w:pPr>
              <w:rPr>
                <w:bCs/>
                <w:lang w:val="uk-UA"/>
              </w:rPr>
            </w:pPr>
            <w:r w:rsidRPr="005B3888">
              <w:rPr>
                <w:color w:val="000000"/>
                <w:sz w:val="22"/>
                <w:bdr w:val="none" w:sz="0" w:space="0" w:color="auto" w:frame="1"/>
                <w:shd w:val="clear" w:color="auto" w:fill="FDFEFD"/>
              </w:rPr>
              <w:lastRenderedPageBreak/>
              <w:t>-</w:t>
            </w:r>
            <w:r w:rsidRPr="005B3888">
              <w:rPr>
                <w:sz w:val="22"/>
              </w:rPr>
              <w:t xml:space="preserve"> </w:t>
            </w:r>
            <w:bookmarkStart w:id="0" w:name="OLE_LINK1"/>
            <w:r w:rsidRPr="005B3888">
              <w:rPr>
                <w:sz w:val="22"/>
              </w:rPr>
              <w:t>Молоко коров’яче питне (пастеризоване не нижче   3,2 % жирності)</w:t>
            </w:r>
            <w:bookmarkEnd w:id="0"/>
          </w:p>
        </w:tc>
      </w:tr>
      <w:tr w:rsidR="000C113E" w:rsidRPr="00A87D35"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lastRenderedPageBreak/>
              <w:t>3.2</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Кількість товарів або обсяг виконання робіт чи надання послуг</w:t>
            </w:r>
          </w:p>
        </w:tc>
        <w:tc>
          <w:tcPr>
            <w:tcW w:w="6457" w:type="dxa"/>
            <w:hideMark/>
          </w:tcPr>
          <w:p w:rsidR="00BB4566" w:rsidRPr="00032569" w:rsidRDefault="000C113E" w:rsidP="00BB4566">
            <w:pPr>
              <w:rPr>
                <w:b/>
                <w:i/>
                <w:iCs/>
                <w:color w:val="000000"/>
                <w:lang w:val="uk-UA" w:eastAsia="uk-UA"/>
              </w:rPr>
            </w:pPr>
            <w:r w:rsidRPr="00BE6BF3">
              <w:rPr>
                <w:spacing w:val="-3"/>
                <w:lang w:val="uk-UA"/>
              </w:rPr>
              <w:t xml:space="preserve">Інформація вказана у </w:t>
            </w:r>
            <w:r w:rsidR="0060148C">
              <w:rPr>
                <w:spacing w:val="-3"/>
                <w:lang w:val="uk-UA"/>
              </w:rPr>
              <w:t>Д</w:t>
            </w:r>
            <w:r w:rsidRPr="00BE6BF3">
              <w:rPr>
                <w:spacing w:val="-3"/>
                <w:lang w:val="uk-UA"/>
              </w:rPr>
              <w:t xml:space="preserve">одатку  </w:t>
            </w:r>
            <w:r w:rsidR="00974B7B">
              <w:rPr>
                <w:spacing w:val="-3"/>
                <w:lang w:val="uk-UA"/>
              </w:rPr>
              <w:t>2</w:t>
            </w:r>
            <w:r w:rsidRPr="00BE6BF3">
              <w:rPr>
                <w:spacing w:val="-3"/>
                <w:lang w:val="uk-UA"/>
              </w:rPr>
              <w:t xml:space="preserve"> </w:t>
            </w:r>
            <w:r w:rsidR="00BB4566" w:rsidRPr="00032569">
              <w:rPr>
                <w:b/>
                <w:i/>
                <w:iCs/>
                <w:color w:val="000000"/>
                <w:lang w:val="uk-UA" w:eastAsia="uk-UA"/>
              </w:rPr>
              <w:t>Технічні, кількісні та якісні вимоги (Технічна специфікація)</w:t>
            </w:r>
          </w:p>
          <w:p w:rsidR="000C113E" w:rsidRPr="00BE6BF3" w:rsidRDefault="000C113E" w:rsidP="00974B7B">
            <w:pPr>
              <w:tabs>
                <w:tab w:val="left" w:pos="2650"/>
              </w:tabs>
              <w:rPr>
                <w:spacing w:val="-3"/>
                <w:lang w:val="uk-UA"/>
              </w:rPr>
            </w:pP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3.3</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Місце поставки товарів, виконання робіт чи надання послуг</w:t>
            </w:r>
          </w:p>
        </w:tc>
        <w:tc>
          <w:tcPr>
            <w:tcW w:w="6457" w:type="dxa"/>
          </w:tcPr>
          <w:p w:rsidR="000C113E" w:rsidRPr="00BE6BF3" w:rsidRDefault="00BB4566" w:rsidP="00BB4566">
            <w:pPr>
              <w:widowControl w:val="0"/>
              <w:spacing w:beforeLines="50" w:before="120" w:afterLines="50" w:after="120"/>
              <w:ind w:right="226"/>
              <w:contextualSpacing/>
              <w:rPr>
                <w:i/>
                <w:color w:val="FF0000"/>
                <w:highlight w:val="yellow"/>
                <w:lang w:val="uk-UA" w:eastAsia="uk-UA"/>
              </w:rPr>
            </w:pPr>
            <w:r w:rsidRPr="00AC5AA9">
              <w:rPr>
                <w:lang w:eastAsia="uk-UA"/>
              </w:rPr>
              <w:t>Інформацію щодо місця поставки товарів або місце виконання робіт чи надання послуг зазначено в Додатку 3</w:t>
            </w:r>
            <w:r w:rsidR="00455AE2">
              <w:rPr>
                <w:lang w:val="uk-UA" w:eastAsia="uk-UA"/>
              </w:rPr>
              <w:t xml:space="preserve"> </w:t>
            </w:r>
            <w:r w:rsidRPr="00AC5AA9">
              <w:rPr>
                <w:lang w:eastAsia="uk-UA"/>
              </w:rPr>
              <w:t>до  Проекту договору про закупівлю</w:t>
            </w:r>
          </w:p>
        </w:tc>
      </w:tr>
      <w:tr w:rsidR="000C113E" w:rsidRPr="00BE6BF3" w:rsidTr="007E5988">
        <w:trPr>
          <w:trHeight w:val="1038"/>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3.4</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Строк поставки товарів, виконання робіт чи надання послуг</w:t>
            </w:r>
          </w:p>
        </w:tc>
        <w:tc>
          <w:tcPr>
            <w:tcW w:w="6457" w:type="dxa"/>
            <w:hideMark/>
          </w:tcPr>
          <w:p w:rsidR="000C113E" w:rsidRPr="009F081D" w:rsidRDefault="000C113E" w:rsidP="003D5B15">
            <w:pPr>
              <w:rPr>
                <w:lang w:val="uk-UA" w:eastAsia="uk-UA"/>
              </w:rPr>
            </w:pPr>
            <w:r w:rsidRPr="009F081D">
              <w:rPr>
                <w:spacing w:val="-3"/>
                <w:lang w:val="uk-UA"/>
              </w:rPr>
              <w:t>По 31 грудня</w:t>
            </w:r>
            <w:r w:rsidR="00BE6BF3" w:rsidRPr="009F081D">
              <w:rPr>
                <w:spacing w:val="-3"/>
                <w:lang w:val="uk-UA"/>
              </w:rPr>
              <w:t xml:space="preserve"> 202</w:t>
            </w:r>
            <w:r w:rsidR="003D5B15" w:rsidRPr="009F081D">
              <w:rPr>
                <w:spacing w:val="-3"/>
                <w:lang w:val="uk-UA"/>
              </w:rPr>
              <w:t>2</w:t>
            </w:r>
            <w:r w:rsidRPr="009F081D">
              <w:rPr>
                <w:spacing w:val="-3"/>
                <w:lang w:val="uk-UA"/>
              </w:rPr>
              <w:t xml:space="preserve"> року</w:t>
            </w: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4</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Крок аукціону</w:t>
            </w:r>
          </w:p>
        </w:tc>
        <w:tc>
          <w:tcPr>
            <w:tcW w:w="6457" w:type="dxa"/>
          </w:tcPr>
          <w:p w:rsidR="000C113E" w:rsidRPr="00BE6BF3" w:rsidRDefault="000C113E" w:rsidP="007E5988">
            <w:pPr>
              <w:keepLines/>
              <w:autoSpaceDE w:val="0"/>
              <w:autoSpaceDN w:val="0"/>
              <w:rPr>
                <w:b/>
                <w:highlight w:val="yellow"/>
              </w:rPr>
            </w:pPr>
            <w:r w:rsidRPr="00BE6BF3">
              <w:rPr>
                <w:b/>
                <w:lang w:val="uk-UA" w:eastAsia="uk-UA"/>
              </w:rPr>
              <w:t>1 %</w:t>
            </w:r>
            <w:r w:rsidRPr="00BE6BF3">
              <w:rPr>
                <w:b/>
                <w:lang w:eastAsia="uk-UA"/>
              </w:rPr>
              <w:t xml:space="preserve"> </w:t>
            </w:r>
          </w:p>
        </w:tc>
      </w:tr>
      <w:tr w:rsidR="000C113E" w:rsidRPr="00BE6BF3" w:rsidTr="007E5988">
        <w:trPr>
          <w:trHeight w:val="522"/>
          <w:jc w:val="center"/>
        </w:trPr>
        <w:tc>
          <w:tcPr>
            <w:tcW w:w="576" w:type="dxa"/>
          </w:tcPr>
          <w:p w:rsidR="000C113E" w:rsidRPr="00BE6BF3" w:rsidRDefault="000C113E" w:rsidP="00651796">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5</w:t>
            </w:r>
          </w:p>
        </w:tc>
        <w:tc>
          <w:tcPr>
            <w:tcW w:w="2963" w:type="dxa"/>
          </w:tcPr>
          <w:p w:rsidR="000C113E" w:rsidRPr="00BE6BF3" w:rsidRDefault="000C113E" w:rsidP="00651796">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період уточнення інформації про закупівлю</w:t>
            </w:r>
          </w:p>
        </w:tc>
        <w:tc>
          <w:tcPr>
            <w:tcW w:w="6457" w:type="dxa"/>
          </w:tcPr>
          <w:p w:rsidR="000C113E" w:rsidRPr="0090279D" w:rsidRDefault="00C47F7B" w:rsidP="00651796">
            <w:pPr>
              <w:pStyle w:val="a3"/>
              <w:widowControl w:val="0"/>
              <w:spacing w:beforeLines="50" w:before="120" w:afterLines="50" w:after="120" w:line="276" w:lineRule="auto"/>
              <w:ind w:right="226" w:hanging="2"/>
              <w:contextualSpacing/>
              <w:jc w:val="both"/>
              <w:rPr>
                <w:rFonts w:ascii="Times New Roman" w:hAnsi="Times New Roman"/>
                <w:sz w:val="24"/>
                <w:szCs w:val="24"/>
                <w:lang w:val="uk-UA"/>
              </w:rPr>
            </w:pPr>
            <w:r w:rsidRPr="0090279D">
              <w:rPr>
                <w:rFonts w:ascii="Times New Roman" w:hAnsi="Times New Roman"/>
                <w:sz w:val="24"/>
                <w:szCs w:val="24"/>
                <w:lang w:val="uk-UA"/>
              </w:rPr>
              <w:t xml:space="preserve"> До </w:t>
            </w:r>
            <w:r w:rsidR="00AF5BB8">
              <w:rPr>
                <w:rFonts w:ascii="Times New Roman" w:hAnsi="Times New Roman"/>
                <w:sz w:val="24"/>
                <w:szCs w:val="24"/>
                <w:lang w:val="uk-UA"/>
              </w:rPr>
              <w:t>29</w:t>
            </w:r>
            <w:r w:rsidR="003864CE" w:rsidRPr="0090279D">
              <w:rPr>
                <w:rFonts w:ascii="Times New Roman" w:hAnsi="Times New Roman"/>
                <w:sz w:val="24"/>
                <w:szCs w:val="24"/>
                <w:lang w:val="uk-UA"/>
              </w:rPr>
              <w:t>.</w:t>
            </w:r>
            <w:r w:rsidR="00E25C70" w:rsidRPr="0090279D">
              <w:rPr>
                <w:rFonts w:ascii="Times New Roman" w:hAnsi="Times New Roman"/>
                <w:sz w:val="24"/>
                <w:szCs w:val="24"/>
                <w:lang w:val="uk-UA"/>
              </w:rPr>
              <w:t>09</w:t>
            </w:r>
            <w:r w:rsidR="00BE6BF3" w:rsidRPr="0090279D">
              <w:rPr>
                <w:rFonts w:ascii="Times New Roman" w:hAnsi="Times New Roman"/>
                <w:sz w:val="24"/>
                <w:szCs w:val="24"/>
                <w:lang w:val="uk-UA"/>
              </w:rPr>
              <w:t>.202</w:t>
            </w:r>
            <w:r w:rsidR="009B2FC7" w:rsidRPr="0090279D">
              <w:rPr>
                <w:rFonts w:ascii="Times New Roman" w:hAnsi="Times New Roman"/>
                <w:sz w:val="24"/>
                <w:szCs w:val="24"/>
                <w:lang w:val="uk-UA"/>
              </w:rPr>
              <w:t>2</w:t>
            </w:r>
          </w:p>
        </w:tc>
      </w:tr>
      <w:tr w:rsidR="000C113E" w:rsidRPr="00E25C70"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rPr>
              <w:br w:type="page"/>
            </w:r>
            <w:r w:rsidRPr="00BE6BF3">
              <w:rPr>
                <w:rFonts w:ascii="Times New Roman" w:hAnsi="Times New Roman"/>
                <w:lang w:val="uk-UA"/>
              </w:rPr>
              <w:t>6</w:t>
            </w:r>
          </w:p>
        </w:tc>
        <w:tc>
          <w:tcPr>
            <w:tcW w:w="2963" w:type="dxa"/>
            <w:hideMark/>
          </w:tcPr>
          <w:p w:rsidR="000C113E" w:rsidRPr="00BE6BF3" w:rsidRDefault="000C113E" w:rsidP="00651796">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 xml:space="preserve">Дата </w:t>
            </w:r>
            <w:r w:rsidRPr="00BE6BF3">
              <w:rPr>
                <w:rFonts w:ascii="Times New Roman" w:hAnsi="Times New Roman"/>
                <w:b/>
                <w:bCs/>
                <w:sz w:val="24"/>
                <w:szCs w:val="24"/>
                <w:lang w:val="uk-UA" w:eastAsia="uk-UA"/>
              </w:rPr>
              <w:t>початку</w:t>
            </w:r>
            <w:r w:rsidRPr="00BE6BF3">
              <w:rPr>
                <w:rFonts w:ascii="Times New Roman" w:hAnsi="Times New Roman"/>
                <w:sz w:val="24"/>
                <w:szCs w:val="24"/>
                <w:lang w:val="uk-UA" w:eastAsia="uk-UA"/>
              </w:rPr>
              <w:t xml:space="preserve"> подання пропозицій</w:t>
            </w:r>
          </w:p>
        </w:tc>
        <w:tc>
          <w:tcPr>
            <w:tcW w:w="6457" w:type="dxa"/>
            <w:hideMark/>
          </w:tcPr>
          <w:p w:rsidR="000C113E" w:rsidRPr="0090279D" w:rsidRDefault="00AF5BB8" w:rsidP="00E25C70">
            <w:pPr>
              <w:pStyle w:val="1"/>
              <w:ind w:left="432" w:hanging="432"/>
              <w:rPr>
                <w:b w:val="0"/>
                <w:sz w:val="24"/>
                <w:szCs w:val="24"/>
                <w:lang w:eastAsia="uk-UA"/>
              </w:rPr>
            </w:pPr>
            <w:r>
              <w:rPr>
                <w:b w:val="0"/>
                <w:sz w:val="24"/>
                <w:szCs w:val="24"/>
                <w:lang w:eastAsia="uk-UA"/>
              </w:rPr>
              <w:t>03</w:t>
            </w:r>
            <w:r w:rsidR="00CA1F2B" w:rsidRPr="0090279D">
              <w:rPr>
                <w:b w:val="0"/>
                <w:sz w:val="24"/>
                <w:szCs w:val="24"/>
                <w:lang w:eastAsia="uk-UA"/>
              </w:rPr>
              <w:t>.</w:t>
            </w:r>
            <w:r>
              <w:rPr>
                <w:b w:val="0"/>
                <w:sz w:val="24"/>
                <w:szCs w:val="24"/>
                <w:lang w:eastAsia="uk-UA"/>
              </w:rPr>
              <w:t xml:space="preserve"> 10</w:t>
            </w:r>
            <w:r w:rsidR="00BE6BF3" w:rsidRPr="0090279D">
              <w:rPr>
                <w:b w:val="0"/>
                <w:sz w:val="24"/>
                <w:szCs w:val="24"/>
                <w:lang w:eastAsia="uk-UA"/>
              </w:rPr>
              <w:t>.202</w:t>
            </w:r>
            <w:r w:rsidR="009B2FC7" w:rsidRPr="0090279D">
              <w:rPr>
                <w:b w:val="0"/>
                <w:sz w:val="24"/>
                <w:szCs w:val="24"/>
                <w:lang w:eastAsia="uk-UA"/>
              </w:rPr>
              <w:t>2</w:t>
            </w:r>
          </w:p>
        </w:tc>
      </w:tr>
      <w:tr w:rsidR="000C113E" w:rsidRPr="00E25C70" w:rsidTr="007E5988">
        <w:trPr>
          <w:trHeight w:val="522"/>
          <w:jc w:val="center"/>
        </w:trPr>
        <w:tc>
          <w:tcPr>
            <w:tcW w:w="576" w:type="dxa"/>
            <w:hideMark/>
          </w:tcPr>
          <w:p w:rsidR="000C113E" w:rsidRPr="00BE6BF3" w:rsidRDefault="000C113E" w:rsidP="00651796">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7</w:t>
            </w:r>
          </w:p>
        </w:tc>
        <w:tc>
          <w:tcPr>
            <w:tcW w:w="2963" w:type="dxa"/>
            <w:hideMark/>
          </w:tcPr>
          <w:p w:rsidR="000C113E" w:rsidRPr="00BE6BF3" w:rsidRDefault="000C113E" w:rsidP="007E5988">
            <w:pPr>
              <w:rPr>
                <w:lang w:val="uk-UA" w:eastAsia="uk-UA"/>
              </w:rPr>
            </w:pPr>
            <w:r w:rsidRPr="00BE6BF3">
              <w:rPr>
                <w:b/>
                <w:lang w:val="uk-UA" w:eastAsia="en-US"/>
              </w:rPr>
              <w:t>Кінцевий</w:t>
            </w:r>
            <w:r w:rsidRPr="00BE6BF3">
              <w:rPr>
                <w:lang w:val="uk-UA" w:eastAsia="en-US"/>
              </w:rPr>
              <w:t xml:space="preserve"> строк подання тендерної пропозиції</w:t>
            </w:r>
            <w:r w:rsidRPr="00BE6BF3">
              <w:rPr>
                <w:lang w:val="uk-UA" w:eastAsia="uk-UA"/>
              </w:rPr>
              <w:t xml:space="preserve"> </w:t>
            </w:r>
          </w:p>
        </w:tc>
        <w:tc>
          <w:tcPr>
            <w:tcW w:w="6457" w:type="dxa"/>
            <w:hideMark/>
          </w:tcPr>
          <w:p w:rsidR="003864CE" w:rsidRPr="0090279D" w:rsidRDefault="0090279D" w:rsidP="003864CE">
            <w:pPr>
              <w:pStyle w:val="1"/>
              <w:ind w:left="432" w:hanging="432"/>
              <w:rPr>
                <w:b w:val="0"/>
              </w:rPr>
            </w:pPr>
            <w:r w:rsidRPr="0090279D">
              <w:rPr>
                <w:b w:val="0"/>
                <w:sz w:val="24"/>
                <w:szCs w:val="24"/>
              </w:rPr>
              <w:t>0</w:t>
            </w:r>
            <w:r w:rsidR="00A87D35">
              <w:rPr>
                <w:b w:val="0"/>
                <w:sz w:val="24"/>
                <w:szCs w:val="24"/>
              </w:rPr>
              <w:t>6</w:t>
            </w:r>
            <w:bookmarkStart w:id="1" w:name="_GoBack"/>
            <w:bookmarkEnd w:id="1"/>
            <w:r w:rsidR="00CA1F2B" w:rsidRPr="0090279D">
              <w:rPr>
                <w:b w:val="0"/>
                <w:sz w:val="24"/>
                <w:szCs w:val="24"/>
              </w:rPr>
              <w:t>.</w:t>
            </w:r>
            <w:r w:rsidR="00E25C70" w:rsidRPr="0090279D">
              <w:rPr>
                <w:b w:val="0"/>
                <w:sz w:val="24"/>
                <w:szCs w:val="24"/>
              </w:rPr>
              <w:t>10</w:t>
            </w:r>
            <w:r w:rsidR="003864CE" w:rsidRPr="0090279D">
              <w:rPr>
                <w:b w:val="0"/>
                <w:sz w:val="24"/>
                <w:szCs w:val="24"/>
              </w:rPr>
              <w:t>.202</w:t>
            </w:r>
            <w:r w:rsidR="009B2FC7" w:rsidRPr="0090279D">
              <w:rPr>
                <w:b w:val="0"/>
                <w:sz w:val="24"/>
                <w:szCs w:val="24"/>
              </w:rPr>
              <w:t>2</w:t>
            </w:r>
          </w:p>
          <w:p w:rsidR="00BE5BE2" w:rsidRPr="0090279D" w:rsidRDefault="00BE5BE2" w:rsidP="00BE5BE2">
            <w:pPr>
              <w:rPr>
                <w:lang w:val="uk-UA"/>
              </w:rPr>
            </w:pPr>
          </w:p>
        </w:tc>
      </w:tr>
      <w:tr w:rsidR="000C113E" w:rsidRPr="00BE6BF3" w:rsidTr="007E5988">
        <w:trPr>
          <w:trHeight w:val="522"/>
          <w:jc w:val="center"/>
        </w:trPr>
        <w:tc>
          <w:tcPr>
            <w:tcW w:w="576" w:type="dxa"/>
            <w:hideMark/>
          </w:tcPr>
          <w:p w:rsidR="000C113E" w:rsidRPr="00BE6BF3" w:rsidRDefault="000C113E" w:rsidP="00651796">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8</w:t>
            </w:r>
          </w:p>
        </w:tc>
        <w:tc>
          <w:tcPr>
            <w:tcW w:w="2963" w:type="dxa"/>
            <w:hideMark/>
          </w:tcPr>
          <w:p w:rsidR="000C113E" w:rsidRPr="00BE6BF3" w:rsidRDefault="000C113E" w:rsidP="00651796">
            <w:pPr>
              <w:pStyle w:val="a3"/>
              <w:widowControl w:val="0"/>
              <w:spacing w:beforeLines="60" w:before="144" w:afterLines="60" w:after="144"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Додатки</w:t>
            </w:r>
          </w:p>
        </w:tc>
        <w:tc>
          <w:tcPr>
            <w:tcW w:w="6457" w:type="dxa"/>
            <w:hideMark/>
          </w:tcPr>
          <w:p w:rsidR="000066CA" w:rsidRPr="00BE6BF3" w:rsidRDefault="000C113E" w:rsidP="000066CA">
            <w:pPr>
              <w:spacing w:line="240" w:lineRule="atLeast"/>
              <w:rPr>
                <w:lang w:val="uk-UA" w:eastAsia="uk-UA"/>
              </w:rPr>
            </w:pPr>
            <w:r w:rsidRPr="00BE6BF3">
              <w:rPr>
                <w:lang w:val="uk-UA" w:eastAsia="uk-UA"/>
              </w:rPr>
              <w:t xml:space="preserve">Додаток 1 </w:t>
            </w:r>
            <w:r w:rsidR="000066CA" w:rsidRPr="00BE6BF3">
              <w:rPr>
                <w:lang w:val="uk-UA" w:eastAsia="uk-UA"/>
              </w:rPr>
              <w:t>Форма цінової пропозиції</w:t>
            </w:r>
          </w:p>
          <w:p w:rsidR="000C113E" w:rsidRPr="00BE6BF3" w:rsidRDefault="000C113E" w:rsidP="007E5988">
            <w:pPr>
              <w:spacing w:line="240" w:lineRule="atLeast"/>
              <w:rPr>
                <w:lang w:val="uk-UA" w:eastAsia="uk-UA"/>
              </w:rPr>
            </w:pPr>
            <w:r w:rsidRPr="00BE6BF3">
              <w:rPr>
                <w:lang w:val="uk-UA" w:eastAsia="uk-UA"/>
              </w:rPr>
              <w:t xml:space="preserve">Додаток 2 </w:t>
            </w:r>
            <w:r w:rsidR="008307F3" w:rsidRPr="0008015C">
              <w:rPr>
                <w:iCs/>
                <w:color w:val="000000"/>
                <w:lang w:val="uk-UA" w:eastAsia="uk-UA"/>
              </w:rPr>
              <w:t>Технічні, кількісні та якісні вимоги (Технічна специфікація)</w:t>
            </w:r>
          </w:p>
          <w:p w:rsidR="000C113E" w:rsidRPr="00BE6BF3" w:rsidRDefault="000C113E" w:rsidP="007E5988">
            <w:pPr>
              <w:spacing w:line="240" w:lineRule="atLeast"/>
              <w:rPr>
                <w:lang w:val="uk-UA" w:eastAsia="uk-UA"/>
              </w:rPr>
            </w:pPr>
            <w:r w:rsidRPr="00BE6BF3">
              <w:rPr>
                <w:lang w:val="uk-UA" w:eastAsia="uk-UA"/>
              </w:rPr>
              <w:t xml:space="preserve">Додаток </w:t>
            </w:r>
            <w:r w:rsidR="005521A6">
              <w:rPr>
                <w:lang w:val="uk-UA" w:eastAsia="uk-UA"/>
              </w:rPr>
              <w:t>3</w:t>
            </w:r>
            <w:r w:rsidRPr="00BE6BF3">
              <w:rPr>
                <w:lang w:val="uk-UA" w:eastAsia="uk-UA"/>
              </w:rPr>
              <w:t xml:space="preserve"> Проєкт договору (Завантажено окремо) </w:t>
            </w:r>
          </w:p>
          <w:p w:rsidR="000C113E" w:rsidRPr="008D1D35" w:rsidRDefault="008D1D35" w:rsidP="008D1D35">
            <w:pPr>
              <w:pStyle w:val="1"/>
              <w:rPr>
                <w:b w:val="0"/>
                <w:sz w:val="24"/>
                <w:szCs w:val="24"/>
                <w:lang w:eastAsia="uk-UA"/>
              </w:rPr>
            </w:pPr>
            <w:r w:rsidRPr="008D1D35">
              <w:rPr>
                <w:b w:val="0"/>
                <w:sz w:val="24"/>
                <w:szCs w:val="24"/>
                <w:lang w:eastAsia="uk-UA"/>
              </w:rPr>
              <w:t>Додаток 4 Інші вимоги до Учасників</w:t>
            </w:r>
          </w:p>
        </w:tc>
      </w:tr>
      <w:tr w:rsidR="000C113E" w:rsidRPr="008D1D35" w:rsidTr="007E5988">
        <w:trPr>
          <w:trHeight w:val="522"/>
          <w:jc w:val="center"/>
        </w:trPr>
        <w:tc>
          <w:tcPr>
            <w:tcW w:w="576" w:type="dxa"/>
          </w:tcPr>
          <w:p w:rsidR="000C113E" w:rsidRPr="00BE6BF3" w:rsidRDefault="000C113E" w:rsidP="00651796">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9</w:t>
            </w:r>
          </w:p>
        </w:tc>
        <w:tc>
          <w:tcPr>
            <w:tcW w:w="2963" w:type="dxa"/>
          </w:tcPr>
          <w:p w:rsidR="000C113E" w:rsidRPr="00BE6BF3" w:rsidRDefault="000C113E" w:rsidP="00651796">
            <w:pPr>
              <w:pStyle w:val="a3"/>
              <w:widowControl w:val="0"/>
              <w:spacing w:beforeLines="60" w:before="144" w:afterLines="60" w:after="144" w:line="276" w:lineRule="auto"/>
              <w:ind w:right="226"/>
              <w:contextualSpacing/>
              <w:rPr>
                <w:rFonts w:ascii="Times New Roman" w:hAnsi="Times New Roman"/>
                <w:b/>
                <w:sz w:val="24"/>
                <w:szCs w:val="24"/>
                <w:lang w:val="uk-UA" w:eastAsia="uk-UA"/>
              </w:rPr>
            </w:pPr>
            <w:r w:rsidRPr="00BE6BF3">
              <w:rPr>
                <w:rFonts w:ascii="Times New Roman" w:hAnsi="Times New Roman"/>
                <w:b/>
                <w:sz w:val="24"/>
                <w:szCs w:val="24"/>
                <w:lang w:val="uk-UA" w:eastAsia="uk-UA"/>
              </w:rPr>
              <w:t>Кваліфікаційні вимоги до учасників.</w:t>
            </w:r>
          </w:p>
        </w:tc>
        <w:tc>
          <w:tcPr>
            <w:tcW w:w="6457" w:type="dxa"/>
          </w:tcPr>
          <w:p w:rsidR="000C113E" w:rsidRPr="00BE6BF3" w:rsidRDefault="000C113E" w:rsidP="007E5988">
            <w:pPr>
              <w:pStyle w:val="rvps2"/>
              <w:shd w:val="clear" w:color="auto" w:fill="FFFFFF"/>
              <w:spacing w:before="0" w:beforeAutospacing="0" w:after="150" w:afterAutospacing="0"/>
              <w:rPr>
                <w:b/>
                <w:color w:val="000000"/>
                <w:lang w:val="uk-UA"/>
              </w:rPr>
            </w:pPr>
            <w:r w:rsidRPr="00BE6BF3">
              <w:rPr>
                <w:b/>
                <w:color w:val="000000"/>
              </w:rPr>
              <w:t>На підтвердження відповідності встановленим кваліфікаційним критеріям учасник надає документи:</w:t>
            </w:r>
          </w:p>
          <w:p w:rsidR="003359CA" w:rsidRDefault="00C04E7D" w:rsidP="003359CA">
            <w:pPr>
              <w:pStyle w:val="rvps2"/>
              <w:shd w:val="clear" w:color="auto" w:fill="FFFFFF"/>
              <w:spacing w:before="0" w:beforeAutospacing="0" w:after="150" w:afterAutospacing="0"/>
              <w:jc w:val="both"/>
              <w:rPr>
                <w:color w:val="000000"/>
                <w:lang w:val="uk-UA" w:eastAsia="uk-UA"/>
              </w:rPr>
            </w:pPr>
            <w:r>
              <w:rPr>
                <w:color w:val="000000"/>
                <w:lang w:val="uk-UA"/>
              </w:rPr>
              <w:t>1</w:t>
            </w:r>
            <w:r w:rsidR="003359CA" w:rsidRPr="00BE6BF3">
              <w:rPr>
                <w:color w:val="000000"/>
                <w:lang w:val="uk-UA"/>
              </w:rPr>
              <w:t xml:space="preserve">) </w:t>
            </w:r>
            <w:r w:rsidR="003359CA" w:rsidRPr="00BE6BF3">
              <w:rPr>
                <w:color w:val="000000"/>
                <w:lang w:val="uk-UA" w:eastAsia="uk-UA"/>
              </w:rPr>
              <w:t xml:space="preserve"> Форму цінової пропозиції (Додаток </w:t>
            </w:r>
            <w:r>
              <w:rPr>
                <w:color w:val="000000"/>
                <w:lang w:val="uk-UA" w:eastAsia="uk-UA"/>
              </w:rPr>
              <w:t>1</w:t>
            </w:r>
            <w:r w:rsidR="003359CA" w:rsidRPr="00BE6BF3">
              <w:rPr>
                <w:color w:val="000000"/>
                <w:lang w:val="uk-UA" w:eastAsia="uk-UA"/>
              </w:rPr>
              <w:t>)</w:t>
            </w:r>
          </w:p>
          <w:p w:rsidR="00C04E7D" w:rsidRDefault="00C04E7D" w:rsidP="008D1D35">
            <w:pPr>
              <w:rPr>
                <w:iCs/>
                <w:color w:val="000000"/>
                <w:lang w:val="uk-UA" w:eastAsia="uk-UA"/>
              </w:rPr>
            </w:pPr>
            <w:r>
              <w:rPr>
                <w:color w:val="000000"/>
                <w:lang w:val="uk-UA" w:eastAsia="uk-UA"/>
              </w:rPr>
              <w:t>2)</w:t>
            </w:r>
            <w:r w:rsidRPr="0008015C">
              <w:rPr>
                <w:rFonts w:eastAsia="Calibri"/>
                <w:noProof/>
                <w:lang w:val="uk-UA"/>
              </w:rPr>
              <w:t xml:space="preserve"> Учасник надає в пропозиції </w:t>
            </w:r>
            <w:r w:rsidRPr="0008015C">
              <w:rPr>
                <w:color w:val="000000"/>
                <w:lang w:val="uk-UA"/>
              </w:rPr>
              <w:t xml:space="preserve">ДОДАТОК  </w:t>
            </w:r>
            <w:r w:rsidR="00103394">
              <w:rPr>
                <w:color w:val="000000"/>
                <w:lang w:val="uk-UA"/>
              </w:rPr>
              <w:t>2</w:t>
            </w:r>
            <w:r w:rsidRPr="0008015C">
              <w:rPr>
                <w:iCs/>
                <w:color w:val="000000"/>
                <w:lang w:val="uk-UA" w:eastAsia="uk-UA"/>
              </w:rPr>
              <w:t xml:space="preserve"> Технічні, кількісні та якісні вимоги (Технічна специфікація)</w:t>
            </w:r>
            <w:r>
              <w:rPr>
                <w:iCs/>
                <w:color w:val="000000"/>
                <w:lang w:val="uk-UA" w:eastAsia="uk-UA"/>
              </w:rPr>
              <w:t xml:space="preserve"> </w:t>
            </w:r>
          </w:p>
          <w:p w:rsidR="00DD108E" w:rsidRPr="0008015C" w:rsidRDefault="00DD108E" w:rsidP="008D1D35">
            <w:pPr>
              <w:rPr>
                <w:color w:val="000000"/>
                <w:lang w:val="uk-UA"/>
              </w:rPr>
            </w:pPr>
          </w:p>
          <w:p w:rsidR="008D1D35" w:rsidRDefault="00C04E7D" w:rsidP="00C04E7D">
            <w:pPr>
              <w:pStyle w:val="rvps2"/>
              <w:shd w:val="clear" w:color="auto" w:fill="FFFFFF"/>
              <w:spacing w:before="0" w:beforeAutospacing="0" w:after="150" w:afterAutospacing="0"/>
              <w:rPr>
                <w:color w:val="000000"/>
                <w:lang w:val="uk-UA" w:eastAsia="uk-UA"/>
              </w:rPr>
            </w:pPr>
            <w:r>
              <w:rPr>
                <w:color w:val="000000"/>
                <w:lang w:val="uk-UA" w:eastAsia="uk-UA"/>
              </w:rPr>
              <w:t>3)</w:t>
            </w:r>
            <w:r w:rsidR="008D1D35">
              <w:rPr>
                <w:color w:val="000000"/>
                <w:lang w:val="uk-UA" w:eastAsia="uk-UA"/>
              </w:rPr>
              <w:t xml:space="preserve">Додаток 4 </w:t>
            </w:r>
            <w:r w:rsidR="008D1D35" w:rsidRPr="00566D1E">
              <w:rPr>
                <w:lang w:eastAsia="uk-UA"/>
              </w:rPr>
              <w:t>Інші вимоги до Учасників</w:t>
            </w:r>
          </w:p>
          <w:p w:rsidR="000C113E" w:rsidRPr="00BE6BF3" w:rsidRDefault="00C04E7D" w:rsidP="00566D1E">
            <w:pPr>
              <w:pStyle w:val="rvps2"/>
              <w:shd w:val="clear" w:color="auto" w:fill="FFFFFF"/>
              <w:spacing w:before="0" w:beforeAutospacing="0" w:after="150" w:afterAutospacing="0"/>
              <w:rPr>
                <w:lang w:val="uk-UA" w:eastAsia="uk-UA"/>
              </w:rPr>
            </w:pPr>
            <w:r>
              <w:rPr>
                <w:color w:val="000000"/>
                <w:lang w:val="uk-UA" w:eastAsia="uk-UA"/>
              </w:rPr>
              <w:t xml:space="preserve"> </w:t>
            </w:r>
          </w:p>
        </w:tc>
      </w:tr>
    </w:tbl>
    <w:p w:rsidR="000C113E" w:rsidRPr="00BE6BF3" w:rsidRDefault="000C113E" w:rsidP="000C113E">
      <w:pPr>
        <w:tabs>
          <w:tab w:val="left" w:pos="2650"/>
        </w:tabs>
        <w:rPr>
          <w:b/>
          <w:bCs/>
          <w:color w:val="000000"/>
          <w:lang w:val="uk-UA"/>
        </w:rPr>
      </w:pPr>
    </w:p>
    <w:p w:rsidR="003864CE" w:rsidRPr="00BE6BF3" w:rsidRDefault="003864CE" w:rsidP="003864CE">
      <w:pPr>
        <w:tabs>
          <w:tab w:val="left" w:pos="2650"/>
        </w:tabs>
        <w:rPr>
          <w:b/>
          <w:bCs/>
          <w:color w:val="000000"/>
          <w:lang w:val="uk-UA"/>
        </w:rPr>
      </w:pPr>
    </w:p>
    <w:p w:rsidR="00D6698F" w:rsidRDefault="00D6698F" w:rsidP="00A75578">
      <w:pPr>
        <w:tabs>
          <w:tab w:val="left" w:pos="2650"/>
        </w:tabs>
        <w:rPr>
          <w:b/>
          <w:bCs/>
          <w:color w:val="000000"/>
          <w:lang w:val="uk-UA"/>
        </w:rPr>
      </w:pPr>
    </w:p>
    <w:p w:rsidR="001C5C80" w:rsidRPr="00032569" w:rsidRDefault="000C113E" w:rsidP="000C113E">
      <w:pPr>
        <w:tabs>
          <w:tab w:val="left" w:pos="2650"/>
        </w:tabs>
        <w:jc w:val="right"/>
        <w:rPr>
          <w:b/>
          <w:bCs/>
          <w:color w:val="000000"/>
          <w:lang w:val="uk-UA"/>
        </w:rPr>
      </w:pPr>
      <w:r w:rsidRPr="00BE6BF3">
        <w:rPr>
          <w:b/>
          <w:bCs/>
          <w:color w:val="000000"/>
          <w:lang w:val="uk-UA"/>
        </w:rPr>
        <w:t>ДОДАТОК 1</w:t>
      </w:r>
    </w:p>
    <w:p w:rsidR="001C5C80" w:rsidRPr="00032569" w:rsidRDefault="001C5C80" w:rsidP="001C5C80">
      <w:pPr>
        <w:ind w:left="5660" w:firstLine="700"/>
        <w:jc w:val="right"/>
        <w:rPr>
          <w:i/>
          <w:iCs/>
          <w:color w:val="000000"/>
          <w:lang w:val="uk-UA" w:eastAsia="uk-UA"/>
        </w:rPr>
      </w:pPr>
    </w:p>
    <w:p w:rsidR="00D17EDD" w:rsidRPr="00AC5AA9" w:rsidRDefault="00D17EDD" w:rsidP="00D17EDD">
      <w:pPr>
        <w:ind w:left="180" w:right="196"/>
        <w:rPr>
          <w:i/>
          <w:iCs/>
          <w:color w:val="000000"/>
        </w:rPr>
      </w:pPr>
      <w:r w:rsidRPr="00AC5AA9">
        <w:rPr>
          <w:i/>
          <w:iCs/>
          <w:color w:val="000000"/>
        </w:rPr>
        <w:t>Форма цінової пропозиції „Пропозиція" подається у вигляді, наведеному нижче.</w:t>
      </w:r>
    </w:p>
    <w:p w:rsidR="00D17EDD" w:rsidRPr="00AC5AA9" w:rsidRDefault="00D17EDD" w:rsidP="00D17EDD">
      <w:pPr>
        <w:ind w:left="180" w:right="196"/>
        <w:rPr>
          <w:i/>
          <w:iCs/>
          <w:color w:val="000000"/>
        </w:rPr>
      </w:pPr>
    </w:p>
    <w:p w:rsidR="00D17EDD" w:rsidRPr="00AC5AA9" w:rsidRDefault="00D17EDD" w:rsidP="00D17EDD">
      <w:pPr>
        <w:jc w:val="center"/>
        <w:rPr>
          <w:b/>
        </w:rPr>
      </w:pPr>
      <w:r w:rsidRPr="00AC5AA9">
        <w:rPr>
          <w:b/>
        </w:rPr>
        <w:t>ФОРМА ЦІНОВОЇ ПРОПОЗИЦІЇ "ПРОПОЗИЦІЯ"</w:t>
      </w:r>
    </w:p>
    <w:p w:rsidR="00D17EDD" w:rsidRPr="00AC5AA9" w:rsidRDefault="00D17EDD" w:rsidP="00D17EDD">
      <w:pPr>
        <w:jc w:val="center"/>
      </w:pPr>
      <w:r w:rsidRPr="00AC5AA9">
        <w:t>(форма, яка подається Учасником на фірмовому бланку)</w:t>
      </w:r>
    </w:p>
    <w:p w:rsidR="001C5C80" w:rsidRPr="00D17EDD" w:rsidRDefault="001C5C80" w:rsidP="001C5C80">
      <w:pPr>
        <w:ind w:left="5660" w:firstLine="700"/>
        <w:jc w:val="right"/>
        <w:rPr>
          <w:i/>
          <w:iCs/>
          <w:color w:val="000000"/>
          <w:lang w:eastAsia="uk-UA"/>
        </w:rPr>
      </w:pPr>
    </w:p>
    <w:p w:rsidR="00DF12DC" w:rsidRDefault="00DF12DC" w:rsidP="001C5C80">
      <w:pPr>
        <w:ind w:left="5660" w:firstLine="700"/>
        <w:jc w:val="right"/>
        <w:rPr>
          <w:i/>
          <w:iCs/>
          <w:color w:val="000000"/>
          <w:lang w:val="uk-UA" w:eastAsia="uk-UA"/>
        </w:rPr>
      </w:pPr>
    </w:p>
    <w:p w:rsidR="00DF12DC" w:rsidRDefault="00DF12DC" w:rsidP="001C5C80">
      <w:pPr>
        <w:ind w:left="5660" w:firstLine="700"/>
        <w:jc w:val="right"/>
        <w:rPr>
          <w:i/>
          <w:iCs/>
          <w:color w:val="000000"/>
          <w:lang w:val="uk-UA" w:eastAsia="uk-UA"/>
        </w:rPr>
      </w:pPr>
    </w:p>
    <w:p w:rsidR="00DF12DC" w:rsidRPr="00032569" w:rsidRDefault="00DF12DC" w:rsidP="00DF12DC">
      <w:pPr>
        <w:jc w:val="both"/>
        <w:rPr>
          <w:rFonts w:eastAsia="Calibri"/>
          <w:bCs/>
          <w:kern w:val="32"/>
        </w:rPr>
      </w:pPr>
      <w:r w:rsidRPr="00A84E06">
        <w:rPr>
          <w:rFonts w:eastAsia="Calibri"/>
          <w:bCs/>
          <w:kern w:val="32"/>
        </w:rPr>
        <w:t xml:space="preserve">Ми, (назва Учасника), надаємо свою пропозицію щодо участі у торгах на закупівлю </w:t>
      </w:r>
      <w:r w:rsidRPr="00A84E06">
        <w:rPr>
          <w:rFonts w:eastAsia="Calibri"/>
          <w:b/>
          <w:bCs/>
          <w:kern w:val="32"/>
        </w:rPr>
        <w:t xml:space="preserve">– </w:t>
      </w:r>
      <w:r>
        <w:rPr>
          <w:rFonts w:eastAsia="Calibri"/>
          <w:b/>
          <w:bCs/>
          <w:kern w:val="32"/>
        </w:rPr>
        <w:br/>
      </w:r>
      <w:r w:rsidRPr="00821D12">
        <w:rPr>
          <w:b/>
        </w:rPr>
        <w:t>ДК 021:2015:</w:t>
      </w:r>
      <w:r w:rsidRPr="00BE4134">
        <w:t xml:space="preserve"> </w:t>
      </w:r>
      <w:r w:rsidR="00AF5BB8" w:rsidRPr="00FB1BA9">
        <w:rPr>
          <w:b/>
          <w:color w:val="000000"/>
          <w:sz w:val="22"/>
          <w:bdr w:val="none" w:sz="0" w:space="0" w:color="auto" w:frame="1"/>
          <w:shd w:val="clear" w:color="auto" w:fill="FDFEFD"/>
        </w:rPr>
        <w:t>15510000-6</w:t>
      </w:r>
      <w:r w:rsidR="00AF5BB8" w:rsidRPr="00FB1BA9">
        <w:rPr>
          <w:b/>
          <w:color w:val="000000"/>
          <w:sz w:val="22"/>
          <w:shd w:val="clear" w:color="auto" w:fill="FDFEFD"/>
        </w:rPr>
        <w:t> - </w:t>
      </w:r>
      <w:r w:rsidR="00AF5BB8" w:rsidRPr="00FB1BA9">
        <w:rPr>
          <w:b/>
          <w:color w:val="000000"/>
          <w:sz w:val="22"/>
          <w:bdr w:val="none" w:sz="0" w:space="0" w:color="auto" w:frame="1"/>
          <w:shd w:val="clear" w:color="auto" w:fill="FDFEFD"/>
        </w:rPr>
        <w:t>Молоко та вершки</w:t>
      </w:r>
      <w:r w:rsidR="00AF5BB8" w:rsidRPr="00A84E06">
        <w:rPr>
          <w:rFonts w:eastAsia="Calibri"/>
          <w:bCs/>
          <w:kern w:val="32"/>
        </w:rPr>
        <w:t xml:space="preserve"> </w:t>
      </w:r>
      <w:r w:rsidRPr="00A84E06">
        <w:rPr>
          <w:rFonts w:eastAsia="Calibri"/>
          <w:bCs/>
          <w:kern w:val="32"/>
        </w:rPr>
        <w:t xml:space="preserve">Вивчивши </w:t>
      </w:r>
      <w:r>
        <w:rPr>
          <w:rFonts w:eastAsia="Calibri"/>
          <w:bCs/>
          <w:kern w:val="32"/>
        </w:rPr>
        <w:t>ваше оголошення</w:t>
      </w:r>
      <w:r w:rsidRPr="00A84E06">
        <w:rPr>
          <w:rFonts w:eastAsia="Calibri"/>
          <w:bCs/>
          <w:kern w:val="32"/>
        </w:rPr>
        <w:t xml:space="preserve">, уповноважені на </w:t>
      </w:r>
      <w:r w:rsidRPr="00A84E06">
        <w:rPr>
          <w:rFonts w:eastAsia="Calibri"/>
          <w:bCs/>
          <w:kern w:val="32"/>
        </w:rPr>
        <w:lastRenderedPageBreak/>
        <w:t>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DF12DC" w:rsidRPr="00032569" w:rsidRDefault="00DF12DC" w:rsidP="00DF12DC">
      <w:pPr>
        <w:jc w:val="both"/>
        <w:rPr>
          <w:rFonts w:eastAsia="Calibri"/>
          <w:bCs/>
          <w:kern w:val="32"/>
        </w:rPr>
      </w:pPr>
    </w:p>
    <w:p w:rsidR="00DF12DC" w:rsidRPr="00032569" w:rsidRDefault="00DF12DC" w:rsidP="00DF12DC">
      <w:pPr>
        <w:spacing w:line="300" w:lineRule="atLeast"/>
        <w:jc w:val="both"/>
        <w:rPr>
          <w:rFonts w:eastAsia="Calibri"/>
          <w:bCs/>
          <w:kern w:val="32"/>
        </w:rPr>
      </w:pP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1559"/>
        <w:gridCol w:w="851"/>
        <w:gridCol w:w="844"/>
        <w:gridCol w:w="956"/>
        <w:gridCol w:w="1063"/>
        <w:gridCol w:w="2327"/>
      </w:tblGrid>
      <w:tr w:rsidR="00DF12DC" w:rsidRPr="00800FE6" w:rsidTr="009B0ADB">
        <w:trPr>
          <w:trHeight w:val="1547"/>
        </w:trPr>
        <w:tc>
          <w:tcPr>
            <w:tcW w:w="562" w:type="dxa"/>
            <w:tcBorders>
              <w:top w:val="single" w:sz="4" w:space="0" w:color="auto"/>
              <w:left w:val="single" w:sz="4" w:space="0" w:color="auto"/>
              <w:bottom w:val="single" w:sz="4" w:space="0" w:color="auto"/>
              <w:right w:val="single" w:sz="4" w:space="0" w:color="auto"/>
            </w:tcBorders>
          </w:tcPr>
          <w:p w:rsidR="00DF12DC" w:rsidRPr="00800FE6" w:rsidRDefault="00DF12DC" w:rsidP="009B0ADB">
            <w:pPr>
              <w:jc w:val="center"/>
              <w:rPr>
                <w:lang w:val="en-US" w:eastAsia="en-US"/>
              </w:rPr>
            </w:pPr>
            <w:r w:rsidRPr="00800FE6">
              <w:rPr>
                <w:lang w:val="uk-UA" w:eastAsia="en-US"/>
              </w:rPr>
              <w:t>п/н</w:t>
            </w:r>
          </w:p>
          <w:p w:rsidR="00DF12DC" w:rsidRPr="00800FE6" w:rsidRDefault="00DF12DC" w:rsidP="009B0ADB">
            <w:pPr>
              <w:jc w:val="center"/>
              <w:rPr>
                <w:lang w:val="uk-UA" w:eastAsia="en-US"/>
              </w:rPr>
            </w:pPr>
            <w:r w:rsidRPr="00800FE6">
              <w:rPr>
                <w:lang w:val="uk-UA" w:eastAsia="en-US"/>
              </w:rPr>
              <w:t>№</w:t>
            </w:r>
          </w:p>
          <w:p w:rsidR="00DF12DC" w:rsidRPr="00800FE6" w:rsidRDefault="00DF12DC" w:rsidP="009B0ADB">
            <w:pPr>
              <w:jc w:val="center"/>
              <w:rPr>
                <w:lang w:val="uk-UA" w:eastAsia="en-US"/>
              </w:rPr>
            </w:pPr>
          </w:p>
        </w:tc>
        <w:tc>
          <w:tcPr>
            <w:tcW w:w="2098" w:type="dxa"/>
            <w:tcBorders>
              <w:top w:val="single" w:sz="4" w:space="0" w:color="auto"/>
              <w:left w:val="single" w:sz="4" w:space="0" w:color="auto"/>
              <w:bottom w:val="single" w:sz="4" w:space="0" w:color="auto"/>
              <w:right w:val="single" w:sz="4" w:space="0" w:color="auto"/>
            </w:tcBorders>
            <w:hideMark/>
          </w:tcPr>
          <w:p w:rsidR="00DF12DC" w:rsidRPr="00800FE6" w:rsidRDefault="00DF12DC" w:rsidP="009B0ADB">
            <w:pPr>
              <w:ind w:firstLine="61"/>
              <w:jc w:val="center"/>
              <w:rPr>
                <w:lang w:val="uk-UA" w:eastAsia="en-US"/>
              </w:rPr>
            </w:pPr>
            <w:r w:rsidRPr="00800FE6">
              <w:rPr>
                <w:lang w:val="uk-UA" w:eastAsia="en-US"/>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hideMark/>
          </w:tcPr>
          <w:p w:rsidR="00DF12DC" w:rsidRPr="00800FE6" w:rsidRDefault="00DF12DC" w:rsidP="009B0ADB">
            <w:pPr>
              <w:jc w:val="center"/>
              <w:rPr>
                <w:lang w:val="uk-UA" w:eastAsia="en-US"/>
              </w:rPr>
            </w:pPr>
            <w:r w:rsidRPr="00800FE6">
              <w:rPr>
                <w:lang w:val="uk-UA" w:eastAsia="en-US"/>
              </w:rPr>
              <w:t>Фасування та пакування</w:t>
            </w:r>
          </w:p>
        </w:tc>
        <w:tc>
          <w:tcPr>
            <w:tcW w:w="851" w:type="dxa"/>
            <w:tcBorders>
              <w:top w:val="single" w:sz="4" w:space="0" w:color="auto"/>
              <w:left w:val="single" w:sz="4" w:space="0" w:color="auto"/>
              <w:bottom w:val="single" w:sz="4" w:space="0" w:color="auto"/>
              <w:right w:val="single" w:sz="4" w:space="0" w:color="auto"/>
            </w:tcBorders>
            <w:hideMark/>
          </w:tcPr>
          <w:p w:rsidR="00DF12DC" w:rsidRPr="00800FE6" w:rsidRDefault="00DF12DC" w:rsidP="009B0ADB">
            <w:pPr>
              <w:jc w:val="center"/>
              <w:rPr>
                <w:lang w:val="uk-UA" w:eastAsia="en-US"/>
              </w:rPr>
            </w:pPr>
            <w:r w:rsidRPr="00800FE6">
              <w:rPr>
                <w:lang w:val="uk-UA" w:eastAsia="en-US"/>
              </w:rPr>
              <w:t>Одиниці виміру</w:t>
            </w:r>
          </w:p>
        </w:tc>
        <w:tc>
          <w:tcPr>
            <w:tcW w:w="844" w:type="dxa"/>
            <w:tcBorders>
              <w:top w:val="single" w:sz="4" w:space="0" w:color="auto"/>
              <w:left w:val="single" w:sz="4" w:space="0" w:color="auto"/>
              <w:bottom w:val="single" w:sz="4" w:space="0" w:color="auto"/>
              <w:right w:val="single" w:sz="4" w:space="0" w:color="auto"/>
            </w:tcBorders>
            <w:hideMark/>
          </w:tcPr>
          <w:p w:rsidR="00DF12DC" w:rsidRPr="00800FE6" w:rsidRDefault="00DF12DC" w:rsidP="009B0ADB">
            <w:pPr>
              <w:ind w:firstLine="49"/>
              <w:jc w:val="center"/>
              <w:rPr>
                <w:lang w:val="uk-UA" w:eastAsia="en-US"/>
              </w:rPr>
            </w:pPr>
            <w:r w:rsidRPr="00800FE6">
              <w:rPr>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F12DC" w:rsidRPr="00800FE6" w:rsidRDefault="00DF12DC" w:rsidP="009B0ADB">
            <w:pPr>
              <w:ind w:hanging="77"/>
              <w:jc w:val="center"/>
              <w:rPr>
                <w:lang w:val="uk-UA" w:eastAsia="en-US"/>
              </w:rPr>
            </w:pPr>
            <w:r w:rsidRPr="00800FE6">
              <w:rPr>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F12DC" w:rsidRPr="00800FE6" w:rsidRDefault="00DF12DC" w:rsidP="009B0ADB">
            <w:pPr>
              <w:jc w:val="center"/>
              <w:rPr>
                <w:lang w:val="uk-UA" w:eastAsia="en-US"/>
              </w:rPr>
            </w:pPr>
            <w:r w:rsidRPr="00800FE6">
              <w:rPr>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F12DC" w:rsidRPr="00800FE6" w:rsidRDefault="00DF12DC" w:rsidP="009B0ADB">
            <w:pPr>
              <w:jc w:val="center"/>
              <w:rPr>
                <w:lang w:val="uk-UA" w:eastAsia="en-US"/>
              </w:rPr>
            </w:pPr>
            <w:r w:rsidRPr="00800FE6">
              <w:rPr>
                <w:lang w:val="uk-UA" w:eastAsia="en-US"/>
              </w:rPr>
              <w:t>Графік</w:t>
            </w:r>
          </w:p>
          <w:p w:rsidR="00DF12DC" w:rsidRPr="00800FE6" w:rsidRDefault="00DF12DC" w:rsidP="009B0ADB">
            <w:pPr>
              <w:jc w:val="center"/>
              <w:rPr>
                <w:lang w:val="uk-UA" w:eastAsia="en-US"/>
              </w:rPr>
            </w:pPr>
            <w:r w:rsidRPr="00800FE6">
              <w:rPr>
                <w:lang w:val="uk-UA" w:eastAsia="en-US"/>
              </w:rPr>
              <w:t>постачання</w:t>
            </w:r>
          </w:p>
        </w:tc>
      </w:tr>
      <w:tr w:rsidR="00DF12DC" w:rsidRPr="00800FE6" w:rsidTr="009B0ADB">
        <w:trPr>
          <w:trHeight w:val="314"/>
        </w:trPr>
        <w:tc>
          <w:tcPr>
            <w:tcW w:w="10260" w:type="dxa"/>
            <w:gridSpan w:val="8"/>
            <w:tcBorders>
              <w:top w:val="single" w:sz="4" w:space="0" w:color="auto"/>
              <w:left w:val="single" w:sz="4" w:space="0" w:color="auto"/>
              <w:bottom w:val="single" w:sz="4" w:space="0" w:color="auto"/>
              <w:right w:val="single" w:sz="4" w:space="0" w:color="auto"/>
            </w:tcBorders>
            <w:hideMark/>
          </w:tcPr>
          <w:p w:rsidR="00DF12DC" w:rsidRPr="00800FE6" w:rsidRDefault="00AF5BB8" w:rsidP="009B0ADB">
            <w:pPr>
              <w:ind w:firstLine="34"/>
              <w:jc w:val="center"/>
              <w:rPr>
                <w:color w:val="000000"/>
                <w:bdr w:val="none" w:sz="0" w:space="0" w:color="auto" w:frame="1"/>
                <w:shd w:val="clear" w:color="auto" w:fill="FDFEFD"/>
                <w:lang w:val="uk-UA" w:eastAsia="en-US"/>
              </w:rPr>
            </w:pPr>
            <w:r w:rsidRPr="00FB1BA9">
              <w:rPr>
                <w:b/>
                <w:color w:val="000000"/>
                <w:sz w:val="22"/>
                <w:bdr w:val="none" w:sz="0" w:space="0" w:color="auto" w:frame="1"/>
                <w:shd w:val="clear" w:color="auto" w:fill="FDFEFD"/>
              </w:rPr>
              <w:t>15510000-6</w:t>
            </w:r>
            <w:r w:rsidRPr="00FB1BA9">
              <w:rPr>
                <w:b/>
                <w:color w:val="000000"/>
                <w:sz w:val="22"/>
                <w:shd w:val="clear" w:color="auto" w:fill="FDFEFD"/>
              </w:rPr>
              <w:t> - </w:t>
            </w:r>
            <w:r w:rsidRPr="00FB1BA9">
              <w:rPr>
                <w:b/>
                <w:color w:val="000000"/>
                <w:sz w:val="22"/>
                <w:bdr w:val="none" w:sz="0" w:space="0" w:color="auto" w:frame="1"/>
                <w:shd w:val="clear" w:color="auto" w:fill="FDFEFD"/>
              </w:rPr>
              <w:t>Молоко та вершки</w:t>
            </w:r>
          </w:p>
        </w:tc>
      </w:tr>
      <w:tr w:rsidR="00AF5BB8" w:rsidRPr="00800FE6" w:rsidTr="00D7330C">
        <w:trPr>
          <w:trHeight w:val="1794"/>
        </w:trPr>
        <w:tc>
          <w:tcPr>
            <w:tcW w:w="562" w:type="dxa"/>
            <w:tcBorders>
              <w:top w:val="single" w:sz="4" w:space="0" w:color="auto"/>
              <w:left w:val="single" w:sz="4" w:space="0" w:color="auto"/>
              <w:right w:val="single" w:sz="4" w:space="0" w:color="auto"/>
            </w:tcBorders>
          </w:tcPr>
          <w:p w:rsidR="00AF5BB8" w:rsidRPr="00800FE6" w:rsidRDefault="00AF5BB8" w:rsidP="00AF5BB8">
            <w:pPr>
              <w:rPr>
                <w:lang w:val="uk-UA" w:eastAsia="en-US"/>
              </w:rPr>
            </w:pPr>
          </w:p>
          <w:p w:rsidR="00AF5BB8" w:rsidRPr="00800FE6" w:rsidRDefault="00AF5BB8" w:rsidP="00AF5BB8">
            <w:pPr>
              <w:rPr>
                <w:lang w:val="uk-UA" w:eastAsia="en-US"/>
              </w:rPr>
            </w:pPr>
            <w:r w:rsidRPr="00800FE6">
              <w:rPr>
                <w:lang w:val="uk-UA" w:eastAsia="en-US"/>
              </w:rPr>
              <w:t>1</w:t>
            </w:r>
          </w:p>
        </w:tc>
        <w:tc>
          <w:tcPr>
            <w:tcW w:w="2098" w:type="dxa"/>
            <w:tcBorders>
              <w:top w:val="single" w:sz="4" w:space="0" w:color="auto"/>
              <w:left w:val="single" w:sz="4" w:space="0" w:color="auto"/>
              <w:right w:val="single" w:sz="4" w:space="0" w:color="auto"/>
            </w:tcBorders>
          </w:tcPr>
          <w:p w:rsidR="00AF5BB8" w:rsidRDefault="00AF5BB8" w:rsidP="00AF5BB8">
            <w:pPr>
              <w:rPr>
                <w:bCs/>
              </w:rPr>
            </w:pPr>
          </w:p>
          <w:p w:rsidR="00AF5BB8" w:rsidRPr="004D19E5" w:rsidRDefault="00AF5BB8" w:rsidP="00AF5BB8">
            <w:pPr>
              <w:ind w:firstLine="34"/>
              <w:rPr>
                <w:color w:val="000000" w:themeColor="text1"/>
              </w:rPr>
            </w:pPr>
            <w:r w:rsidRPr="005B3888">
              <w:rPr>
                <w:sz w:val="22"/>
              </w:rPr>
              <w:t>Молоко коров’яче питне (пастеризоване не нижче   3,2 % жирності)</w:t>
            </w:r>
            <w:r w:rsidRPr="004D19E5">
              <w:rPr>
                <w:sz w:val="22"/>
              </w:rPr>
              <w:t xml:space="preserve"> </w:t>
            </w:r>
          </w:p>
        </w:tc>
        <w:tc>
          <w:tcPr>
            <w:tcW w:w="1559" w:type="dxa"/>
            <w:tcBorders>
              <w:top w:val="single" w:sz="4" w:space="0" w:color="auto"/>
              <w:left w:val="single" w:sz="4" w:space="0" w:color="auto"/>
              <w:right w:val="single" w:sz="4" w:space="0" w:color="auto"/>
            </w:tcBorders>
          </w:tcPr>
          <w:p w:rsidR="00AF5BB8" w:rsidRPr="00702EE8" w:rsidRDefault="00AF5BB8" w:rsidP="00AF5BB8">
            <w:pPr>
              <w:shd w:val="clear" w:color="auto" w:fill="FFFFFF"/>
              <w:tabs>
                <w:tab w:val="left" w:pos="708"/>
              </w:tabs>
              <w:jc w:val="both"/>
            </w:pPr>
            <w:r w:rsidRPr="00702EE8">
              <w:rPr>
                <w:sz w:val="22"/>
              </w:rPr>
              <w:t xml:space="preserve">Пакети,  в тарі виробника з маркуванням  на кожній пакувальній одиниці згідно з чинними нормативними документами.  </w:t>
            </w:r>
          </w:p>
        </w:tc>
        <w:tc>
          <w:tcPr>
            <w:tcW w:w="851" w:type="dxa"/>
            <w:tcBorders>
              <w:top w:val="single" w:sz="4" w:space="0" w:color="auto"/>
              <w:left w:val="single" w:sz="4" w:space="0" w:color="auto"/>
              <w:right w:val="single" w:sz="4" w:space="0" w:color="auto"/>
            </w:tcBorders>
            <w:vAlign w:val="center"/>
          </w:tcPr>
          <w:p w:rsidR="00AF5BB8" w:rsidRPr="004D19E5" w:rsidRDefault="00AF5BB8" w:rsidP="00AF5BB8">
            <w:pPr>
              <w:jc w:val="center"/>
              <w:rPr>
                <w:color w:val="000000" w:themeColor="text1"/>
              </w:rPr>
            </w:pPr>
            <w:r>
              <w:rPr>
                <w:color w:val="000000" w:themeColor="text1"/>
                <w:sz w:val="22"/>
              </w:rPr>
              <w:t>л</w:t>
            </w:r>
          </w:p>
        </w:tc>
        <w:tc>
          <w:tcPr>
            <w:tcW w:w="844" w:type="dxa"/>
            <w:tcBorders>
              <w:top w:val="single" w:sz="4" w:space="0" w:color="auto"/>
              <w:left w:val="single" w:sz="4" w:space="0" w:color="auto"/>
              <w:right w:val="single" w:sz="4" w:space="0" w:color="auto"/>
            </w:tcBorders>
            <w:vAlign w:val="center"/>
          </w:tcPr>
          <w:p w:rsidR="00AF5BB8" w:rsidRPr="00821D12" w:rsidRDefault="00AF5BB8" w:rsidP="00AF5BB8">
            <w:pPr>
              <w:jc w:val="center"/>
              <w:rPr>
                <w:color w:val="000000" w:themeColor="text1"/>
              </w:rPr>
            </w:pPr>
          </w:p>
        </w:tc>
        <w:tc>
          <w:tcPr>
            <w:tcW w:w="956" w:type="dxa"/>
            <w:tcBorders>
              <w:top w:val="single" w:sz="4" w:space="0" w:color="auto"/>
              <w:left w:val="single" w:sz="4" w:space="0" w:color="auto"/>
              <w:right w:val="single" w:sz="4" w:space="0" w:color="auto"/>
            </w:tcBorders>
            <w:vAlign w:val="center"/>
          </w:tcPr>
          <w:p w:rsidR="00AF5BB8" w:rsidRPr="00AF5BB8" w:rsidRDefault="00AF5BB8" w:rsidP="00AF5BB8">
            <w:pPr>
              <w:jc w:val="center"/>
              <w:rPr>
                <w:color w:val="000000" w:themeColor="text1"/>
                <w:lang w:val="uk-UA"/>
              </w:rPr>
            </w:pPr>
            <w:r>
              <w:rPr>
                <w:color w:val="000000" w:themeColor="text1"/>
                <w:sz w:val="22"/>
                <w:lang w:val="uk-UA"/>
              </w:rPr>
              <w:t>1767</w:t>
            </w:r>
          </w:p>
        </w:tc>
        <w:tc>
          <w:tcPr>
            <w:tcW w:w="1063" w:type="dxa"/>
            <w:tcBorders>
              <w:top w:val="single" w:sz="4" w:space="0" w:color="auto"/>
              <w:left w:val="single" w:sz="4" w:space="0" w:color="auto"/>
              <w:right w:val="single" w:sz="4" w:space="0" w:color="auto"/>
            </w:tcBorders>
            <w:vAlign w:val="center"/>
          </w:tcPr>
          <w:p w:rsidR="00AF5BB8" w:rsidRPr="00821D12" w:rsidRDefault="00AF5BB8" w:rsidP="00AF5BB8">
            <w:pPr>
              <w:jc w:val="center"/>
              <w:rPr>
                <w:color w:val="000000" w:themeColor="text1"/>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AF5BB8" w:rsidRPr="00821D12" w:rsidRDefault="00AF5BB8" w:rsidP="00AF5BB8">
            <w:pPr>
              <w:jc w:val="center"/>
            </w:pPr>
            <w:r>
              <w:rPr>
                <w:sz w:val="22"/>
              </w:rPr>
              <w:t xml:space="preserve">Два </w:t>
            </w:r>
            <w:r w:rsidRPr="00821D12">
              <w:rPr>
                <w:sz w:val="22"/>
              </w:rPr>
              <w:t>раз</w:t>
            </w:r>
            <w:r>
              <w:rPr>
                <w:sz w:val="22"/>
              </w:rPr>
              <w:t xml:space="preserve">и </w:t>
            </w:r>
            <w:r w:rsidRPr="00F35FAE">
              <w:rPr>
                <w:rFonts w:eastAsia="Calibri"/>
              </w:rPr>
              <w:t>в тиждень</w:t>
            </w:r>
            <w:r w:rsidRPr="00F35FAE">
              <w:rPr>
                <w:color w:val="000000"/>
                <w:sz w:val="22"/>
              </w:rPr>
              <w:t xml:space="preserve"> (кожного місяця) до 31 грудня 2022 року, крім вихідних та святкових днів (з 08 год 00 хв до 15 год 00 хв</w:t>
            </w:r>
          </w:p>
        </w:tc>
      </w:tr>
      <w:tr w:rsidR="00DF12DC" w:rsidRPr="00800FE6" w:rsidTr="009B0ADB">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F12DC" w:rsidRPr="00800FE6" w:rsidRDefault="00DF12DC" w:rsidP="009B0ADB">
            <w:pPr>
              <w:rPr>
                <w:lang w:val="uk-UA" w:eastAsia="en-US"/>
              </w:rPr>
            </w:pPr>
            <w:r w:rsidRPr="00800FE6">
              <w:rPr>
                <w:lang w:val="uk-UA" w:eastAsia="en-US"/>
              </w:rPr>
              <w:t>Всього сума  пропозиції (з пдв):_______(грн.)</w:t>
            </w:r>
            <w:r w:rsidRPr="00800FE6">
              <w:rPr>
                <w:lang w:val="uk-UA" w:eastAsia="en-US"/>
              </w:rPr>
              <w:br/>
              <w:t>В тому числі ПДВ ______(грн.)</w:t>
            </w:r>
          </w:p>
        </w:tc>
      </w:tr>
    </w:tbl>
    <w:p w:rsidR="00DF12DC" w:rsidRPr="006563FC" w:rsidRDefault="00DF12DC" w:rsidP="00DF12DC">
      <w:pPr>
        <w:jc w:val="both"/>
        <w:rPr>
          <w:rFonts w:eastAsia="Calibri"/>
          <w:bCs/>
          <w:kern w:val="32"/>
          <w:lang w:val="uk-UA" w:eastAsia="en-US"/>
        </w:rPr>
      </w:pPr>
      <w:r w:rsidRPr="00396F65">
        <w:rPr>
          <w:rFonts w:eastAsia="Calibri"/>
          <w:bCs/>
          <w:kern w:val="32"/>
          <w:lang w:val="uk-UA" w:eastAsia="en-US"/>
        </w:rPr>
        <w:t xml:space="preserve">* Без ПДВ – для </w:t>
      </w:r>
      <w:r>
        <w:rPr>
          <w:rFonts w:eastAsia="Calibri"/>
          <w:bCs/>
          <w:kern w:val="32"/>
          <w:lang w:val="uk-UA" w:eastAsia="en-US"/>
        </w:rPr>
        <w:t>Постачальника, який</w:t>
      </w:r>
      <w:r w:rsidRPr="00396F65">
        <w:rPr>
          <w:rFonts w:eastAsia="Calibri"/>
          <w:bCs/>
          <w:kern w:val="32"/>
          <w:lang w:val="uk-UA" w:eastAsia="en-US"/>
        </w:rPr>
        <w:t xml:space="preserve"> не є платником податку на додану вартість, відповідно до вимог Податкового кодексу України.</w:t>
      </w:r>
    </w:p>
    <w:p w:rsidR="00DF12DC" w:rsidRPr="00C41676" w:rsidRDefault="00DF12DC" w:rsidP="00DF12DC">
      <w:pPr>
        <w:spacing w:line="300" w:lineRule="atLeast"/>
        <w:jc w:val="both"/>
        <w:rPr>
          <w:rFonts w:eastAsia="Calibri"/>
          <w:bCs/>
          <w:kern w:val="32"/>
          <w:lang w:val="uk-UA"/>
        </w:rPr>
      </w:pPr>
    </w:p>
    <w:p w:rsidR="00DF12DC" w:rsidRPr="00B024DA" w:rsidRDefault="00DF12DC" w:rsidP="00DF12DC">
      <w:pPr>
        <w:jc w:val="both"/>
      </w:pPr>
      <w:r w:rsidRPr="00B024DA">
        <w:t xml:space="preserve">1. Ми погоджуємося дотримуватися умов цієї пропозиції протягом 120 днів </w:t>
      </w:r>
      <w:r>
        <w:t xml:space="preserve">із дати кінцевого строку подання </w:t>
      </w:r>
      <w:r w:rsidRPr="002C2469">
        <w:t>пропозицій</w:t>
      </w:r>
      <w:r w:rsidRPr="00B024DA">
        <w:t>, встановленого Вами. Наша пропозиція буде обов'язковою для нас і може бути акцептована Вами у будь-який час до закінчення зазначеного терміну.</w:t>
      </w:r>
    </w:p>
    <w:p w:rsidR="00DF12DC" w:rsidRPr="00B024DA" w:rsidRDefault="00DF12DC" w:rsidP="00DF12DC">
      <w:pPr>
        <w:jc w:val="both"/>
      </w:pPr>
      <w:r w:rsidRPr="00B024DA">
        <w:t>2. Технічні характеристики предмету закупівлі, в тому числі складових предмету закупівлі, що будуть вказані в розрахунку вартості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DF12DC" w:rsidRPr="00473D4C" w:rsidRDefault="00DF12DC" w:rsidP="00DF12DC">
      <w:pPr>
        <w:jc w:val="both"/>
      </w:pPr>
      <w:r w:rsidRPr="00B024DA">
        <w:t xml:space="preserve">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w:t>
      </w:r>
      <w:r>
        <w:t>оголошення</w:t>
      </w:r>
      <w:r w:rsidRPr="00B024DA">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w:t>
      </w:r>
      <w:r w:rsidRPr="00473D4C">
        <w:t>повідомлення про намір укласти договір про закупівлю.</w:t>
      </w:r>
    </w:p>
    <w:p w:rsidR="00DF12DC" w:rsidRDefault="00DF12DC" w:rsidP="00DF12DC">
      <w:pPr>
        <w:jc w:val="both"/>
      </w:pPr>
      <w:r w:rsidRPr="00B024DA">
        <w:rPr>
          <w:b/>
        </w:rPr>
        <w:t xml:space="preserve">      Посада, прізвище, ініціали, підпис уповноваженої особи Учасника, завірені печаткою (за наявності).</w:t>
      </w:r>
    </w:p>
    <w:p w:rsidR="00DF12DC" w:rsidRDefault="00DF12DC" w:rsidP="00DF12DC">
      <w:pPr>
        <w:jc w:val="center"/>
        <w:rPr>
          <w:b/>
          <w:lang w:val="uk-UA" w:eastAsia="en-US"/>
        </w:rPr>
      </w:pPr>
    </w:p>
    <w:p w:rsidR="00DF12DC" w:rsidRDefault="00DF12DC" w:rsidP="001C5C80">
      <w:pPr>
        <w:ind w:left="5660" w:firstLine="700"/>
        <w:jc w:val="right"/>
        <w:rPr>
          <w:i/>
          <w:iCs/>
          <w:color w:val="000000"/>
          <w:lang w:val="uk-UA" w:eastAsia="uk-UA"/>
        </w:rPr>
      </w:pPr>
    </w:p>
    <w:p w:rsidR="00DF12DC" w:rsidRDefault="00DF12DC" w:rsidP="001C5C80">
      <w:pPr>
        <w:ind w:left="5660" w:firstLine="700"/>
        <w:jc w:val="right"/>
        <w:rPr>
          <w:i/>
          <w:iCs/>
          <w:color w:val="000000"/>
          <w:lang w:val="uk-UA" w:eastAsia="uk-UA"/>
        </w:rPr>
      </w:pPr>
    </w:p>
    <w:p w:rsidR="00DF12DC" w:rsidRPr="00DF12DC" w:rsidRDefault="00DF12DC" w:rsidP="001C5C80">
      <w:pPr>
        <w:ind w:left="5660" w:firstLine="700"/>
        <w:jc w:val="right"/>
        <w:rPr>
          <w:b/>
          <w:iCs/>
          <w:color w:val="000000"/>
          <w:lang w:val="uk-UA" w:eastAsia="uk-UA"/>
        </w:rPr>
      </w:pPr>
      <w:r w:rsidRPr="00DF12DC">
        <w:rPr>
          <w:b/>
          <w:iCs/>
          <w:color w:val="000000"/>
          <w:lang w:val="uk-UA" w:eastAsia="uk-UA"/>
        </w:rPr>
        <w:t>ДОДАТОК 2</w:t>
      </w:r>
    </w:p>
    <w:p w:rsidR="00DF12DC" w:rsidRDefault="00DF12DC" w:rsidP="001C5C80">
      <w:pPr>
        <w:ind w:left="5660" w:firstLine="700"/>
        <w:jc w:val="right"/>
        <w:rPr>
          <w:i/>
          <w:iCs/>
          <w:color w:val="000000"/>
          <w:lang w:val="uk-UA" w:eastAsia="uk-UA"/>
        </w:rPr>
      </w:pPr>
    </w:p>
    <w:p w:rsidR="00DF12DC" w:rsidRPr="00032569" w:rsidRDefault="00DF12DC" w:rsidP="001C5C80">
      <w:pPr>
        <w:ind w:left="5660" w:firstLine="700"/>
        <w:jc w:val="right"/>
        <w:rPr>
          <w:i/>
          <w:iCs/>
          <w:color w:val="000000"/>
          <w:lang w:val="uk-UA" w:eastAsia="uk-UA"/>
        </w:rPr>
      </w:pPr>
    </w:p>
    <w:p w:rsidR="001C5C80" w:rsidRPr="00032569" w:rsidRDefault="001C5C80" w:rsidP="001C5C80">
      <w:pPr>
        <w:ind w:left="1985" w:firstLine="700"/>
        <w:rPr>
          <w:b/>
          <w:i/>
          <w:iCs/>
          <w:color w:val="000000"/>
          <w:lang w:val="uk-UA" w:eastAsia="uk-UA"/>
        </w:rPr>
      </w:pPr>
      <w:r w:rsidRPr="00032569">
        <w:rPr>
          <w:b/>
          <w:i/>
          <w:iCs/>
          <w:color w:val="000000"/>
          <w:lang w:val="uk-UA" w:eastAsia="uk-UA"/>
        </w:rPr>
        <w:lastRenderedPageBreak/>
        <w:t>Технічні, кількісні та якісні вимоги (Технічна специфікація)</w:t>
      </w:r>
    </w:p>
    <w:p w:rsidR="001C5C80" w:rsidRPr="00032569" w:rsidRDefault="001C5C80" w:rsidP="001C5C80">
      <w:pPr>
        <w:jc w:val="center"/>
        <w:rPr>
          <w:b/>
          <w:color w:val="000000"/>
          <w:bdr w:val="none" w:sz="0" w:space="0" w:color="auto" w:frame="1"/>
          <w:shd w:val="clear" w:color="auto" w:fill="FDFEFD"/>
          <w:lang w:val="uk-UA"/>
        </w:rPr>
      </w:pPr>
    </w:p>
    <w:p w:rsidR="001C5C80" w:rsidRPr="001C5C80" w:rsidRDefault="00AF5BB8" w:rsidP="001C5C80">
      <w:pPr>
        <w:jc w:val="center"/>
        <w:rPr>
          <w:b/>
        </w:rPr>
      </w:pPr>
      <w:r w:rsidRPr="00FB1BA9">
        <w:rPr>
          <w:b/>
          <w:color w:val="000000"/>
          <w:sz w:val="22"/>
          <w:bdr w:val="none" w:sz="0" w:space="0" w:color="auto" w:frame="1"/>
          <w:shd w:val="clear" w:color="auto" w:fill="FDFEFD"/>
        </w:rPr>
        <w:t>15510000-6</w:t>
      </w:r>
      <w:r w:rsidRPr="00FB1BA9">
        <w:rPr>
          <w:b/>
          <w:color w:val="000000"/>
          <w:sz w:val="22"/>
          <w:shd w:val="clear" w:color="auto" w:fill="FDFEFD"/>
        </w:rPr>
        <w:t> - </w:t>
      </w:r>
      <w:r w:rsidRPr="00FB1BA9">
        <w:rPr>
          <w:b/>
          <w:color w:val="000000"/>
          <w:sz w:val="22"/>
          <w:bdr w:val="none" w:sz="0" w:space="0" w:color="auto" w:frame="1"/>
          <w:shd w:val="clear" w:color="auto" w:fill="FDFEFD"/>
        </w:rPr>
        <w:t>Молоко та вершки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180"/>
        <w:gridCol w:w="3261"/>
      </w:tblGrid>
      <w:tr w:rsidR="001C5C80" w:rsidRPr="001C5C80" w:rsidTr="00130D18">
        <w:trPr>
          <w:trHeight w:val="1293"/>
        </w:trPr>
        <w:tc>
          <w:tcPr>
            <w:tcW w:w="917" w:type="dxa"/>
            <w:tcBorders>
              <w:top w:val="single" w:sz="4" w:space="0" w:color="auto"/>
              <w:left w:val="single" w:sz="4" w:space="0" w:color="auto"/>
              <w:bottom w:val="single" w:sz="4" w:space="0" w:color="auto"/>
              <w:right w:val="single" w:sz="4" w:space="0" w:color="auto"/>
            </w:tcBorders>
            <w:hideMark/>
          </w:tcPr>
          <w:p w:rsidR="001C5C80" w:rsidRPr="001C5C80" w:rsidRDefault="001C5C80" w:rsidP="00130D18">
            <w:pPr>
              <w:jc w:val="center"/>
              <w:rPr>
                <w:b/>
                <w:color w:val="000000"/>
              </w:rPr>
            </w:pPr>
            <w:r w:rsidRPr="001C5C80">
              <w:rPr>
                <w:b/>
                <w:color w:val="000000"/>
              </w:rPr>
              <w:t>№</w:t>
            </w:r>
          </w:p>
          <w:p w:rsidR="001C5C80" w:rsidRPr="001C5C80" w:rsidRDefault="001C5C80" w:rsidP="00130D18">
            <w:pPr>
              <w:jc w:val="center"/>
              <w:rPr>
                <w:b/>
                <w:color w:val="000000"/>
              </w:rPr>
            </w:pPr>
          </w:p>
        </w:tc>
        <w:tc>
          <w:tcPr>
            <w:tcW w:w="3274" w:type="dxa"/>
            <w:tcBorders>
              <w:top w:val="single" w:sz="4" w:space="0" w:color="auto"/>
              <w:left w:val="single" w:sz="4" w:space="0" w:color="auto"/>
              <w:bottom w:val="single" w:sz="4" w:space="0" w:color="auto"/>
              <w:right w:val="single" w:sz="4" w:space="0" w:color="auto"/>
            </w:tcBorders>
            <w:hideMark/>
          </w:tcPr>
          <w:p w:rsidR="001C5C80" w:rsidRPr="001C5C80" w:rsidRDefault="001C5C80" w:rsidP="00130D18">
            <w:pPr>
              <w:jc w:val="center"/>
              <w:rPr>
                <w:b/>
                <w:color w:val="000000"/>
              </w:rPr>
            </w:pPr>
            <w:r w:rsidRPr="001C5C80">
              <w:rPr>
                <w:b/>
                <w:color w:val="000000"/>
              </w:rPr>
              <w:t>Назва продукту</w:t>
            </w:r>
          </w:p>
        </w:tc>
        <w:tc>
          <w:tcPr>
            <w:tcW w:w="3180" w:type="dxa"/>
            <w:tcBorders>
              <w:top w:val="single" w:sz="4" w:space="0" w:color="auto"/>
              <w:left w:val="single" w:sz="4" w:space="0" w:color="auto"/>
              <w:bottom w:val="single" w:sz="4" w:space="0" w:color="auto"/>
              <w:right w:val="single" w:sz="4" w:space="0" w:color="auto"/>
            </w:tcBorders>
            <w:hideMark/>
          </w:tcPr>
          <w:p w:rsidR="001C5C80" w:rsidRPr="001C5C80" w:rsidRDefault="001C5C80" w:rsidP="00130D18">
            <w:pPr>
              <w:jc w:val="center"/>
              <w:rPr>
                <w:b/>
                <w:color w:val="000000"/>
              </w:rPr>
            </w:pPr>
            <w:r w:rsidRPr="001C5C80">
              <w:rPr>
                <w:b/>
                <w:color w:val="000000"/>
              </w:rPr>
              <w:t>Вимоги до продукту</w:t>
            </w:r>
          </w:p>
        </w:tc>
        <w:tc>
          <w:tcPr>
            <w:tcW w:w="3261" w:type="dxa"/>
            <w:tcBorders>
              <w:top w:val="single" w:sz="4" w:space="0" w:color="auto"/>
              <w:left w:val="single" w:sz="4" w:space="0" w:color="auto"/>
              <w:bottom w:val="single" w:sz="4" w:space="0" w:color="auto"/>
              <w:right w:val="single" w:sz="4" w:space="0" w:color="auto"/>
            </w:tcBorders>
          </w:tcPr>
          <w:p w:rsidR="001C5C80" w:rsidRPr="001C5C80" w:rsidRDefault="001C5C80" w:rsidP="00130D18">
            <w:pPr>
              <w:jc w:val="center"/>
              <w:rPr>
                <w:b/>
                <w:color w:val="000000"/>
              </w:rPr>
            </w:pPr>
            <w:r w:rsidRPr="001C5C80">
              <w:rPr>
                <w:b/>
                <w:color w:val="000000"/>
              </w:rPr>
              <w:t>Термін реалізації</w:t>
            </w:r>
          </w:p>
        </w:tc>
      </w:tr>
      <w:tr w:rsidR="001C5C80" w:rsidRPr="001C5C80" w:rsidTr="00130D18">
        <w:trPr>
          <w:trHeight w:val="375"/>
        </w:trPr>
        <w:tc>
          <w:tcPr>
            <w:tcW w:w="10632" w:type="dxa"/>
            <w:gridSpan w:val="4"/>
            <w:tcBorders>
              <w:top w:val="single" w:sz="4" w:space="0" w:color="auto"/>
              <w:left w:val="single" w:sz="4" w:space="0" w:color="auto"/>
              <w:bottom w:val="single" w:sz="4" w:space="0" w:color="auto"/>
              <w:right w:val="single" w:sz="4" w:space="0" w:color="auto"/>
            </w:tcBorders>
            <w:hideMark/>
          </w:tcPr>
          <w:p w:rsidR="001C5C80" w:rsidRPr="001C5C80" w:rsidRDefault="001C5C80" w:rsidP="00130D18">
            <w:pPr>
              <w:rPr>
                <w:color w:val="000000"/>
              </w:rPr>
            </w:pPr>
          </w:p>
          <w:p w:rsidR="001C5C80" w:rsidRPr="001C5C80" w:rsidRDefault="00AF5BB8" w:rsidP="00130D18">
            <w:pPr>
              <w:jc w:val="center"/>
              <w:rPr>
                <w:color w:val="000000"/>
                <w:bdr w:val="none" w:sz="0" w:space="0" w:color="auto" w:frame="1"/>
                <w:shd w:val="clear" w:color="auto" w:fill="FDFEFD"/>
              </w:rPr>
            </w:pPr>
            <w:r w:rsidRPr="00FB1BA9">
              <w:rPr>
                <w:b/>
                <w:color w:val="000000"/>
                <w:sz w:val="22"/>
                <w:bdr w:val="none" w:sz="0" w:space="0" w:color="auto" w:frame="1"/>
                <w:shd w:val="clear" w:color="auto" w:fill="FDFEFD"/>
              </w:rPr>
              <w:t>15510000-6</w:t>
            </w:r>
            <w:r w:rsidRPr="00FB1BA9">
              <w:rPr>
                <w:b/>
                <w:color w:val="000000"/>
                <w:sz w:val="22"/>
                <w:shd w:val="clear" w:color="auto" w:fill="FDFEFD"/>
              </w:rPr>
              <w:t> - </w:t>
            </w:r>
            <w:r w:rsidRPr="00FB1BA9">
              <w:rPr>
                <w:b/>
                <w:color w:val="000000"/>
                <w:sz w:val="22"/>
                <w:bdr w:val="none" w:sz="0" w:space="0" w:color="auto" w:frame="1"/>
                <w:shd w:val="clear" w:color="auto" w:fill="FDFEFD"/>
              </w:rPr>
              <w:t>Молоко та вершки</w:t>
            </w:r>
          </w:p>
        </w:tc>
      </w:tr>
      <w:tr w:rsidR="00AF5BB8" w:rsidRPr="001C5C80" w:rsidTr="00735EC7">
        <w:trPr>
          <w:trHeight w:val="3138"/>
        </w:trPr>
        <w:tc>
          <w:tcPr>
            <w:tcW w:w="917" w:type="dxa"/>
            <w:tcBorders>
              <w:top w:val="single" w:sz="4" w:space="0" w:color="auto"/>
              <w:left w:val="single" w:sz="4" w:space="0" w:color="auto"/>
              <w:right w:val="single" w:sz="4" w:space="0" w:color="auto"/>
            </w:tcBorders>
          </w:tcPr>
          <w:p w:rsidR="00AF5BB8" w:rsidRPr="001C5C80" w:rsidRDefault="00AF5BB8" w:rsidP="00130D18">
            <w:pPr>
              <w:jc w:val="center"/>
              <w:rPr>
                <w:color w:val="000000"/>
              </w:rPr>
            </w:pPr>
          </w:p>
          <w:p w:rsidR="00AF5BB8" w:rsidRPr="001C5C80" w:rsidRDefault="00AF5BB8" w:rsidP="00130D18">
            <w:pPr>
              <w:jc w:val="center"/>
              <w:rPr>
                <w:color w:val="000000"/>
              </w:rPr>
            </w:pPr>
          </w:p>
          <w:p w:rsidR="00AF5BB8" w:rsidRPr="001C5C80" w:rsidRDefault="00AF5BB8" w:rsidP="00130D18">
            <w:pPr>
              <w:jc w:val="center"/>
              <w:rPr>
                <w:color w:val="000000"/>
              </w:rPr>
            </w:pPr>
            <w:r w:rsidRPr="001C5C80">
              <w:rPr>
                <w:color w:val="000000"/>
              </w:rPr>
              <w:t>1</w:t>
            </w:r>
          </w:p>
        </w:tc>
        <w:tc>
          <w:tcPr>
            <w:tcW w:w="3274" w:type="dxa"/>
            <w:tcBorders>
              <w:top w:val="single" w:sz="4" w:space="0" w:color="auto"/>
              <w:left w:val="single" w:sz="4" w:space="0" w:color="auto"/>
              <w:right w:val="single" w:sz="4" w:space="0" w:color="auto"/>
            </w:tcBorders>
          </w:tcPr>
          <w:p w:rsidR="00AF5BB8" w:rsidRPr="004D19E5" w:rsidRDefault="00AF5BB8" w:rsidP="00BA6BDD">
            <w:pPr>
              <w:rPr>
                <w:color w:val="000000" w:themeColor="text1"/>
              </w:rPr>
            </w:pPr>
            <w:r w:rsidRPr="004D19E5">
              <w:rPr>
                <w:sz w:val="22"/>
              </w:rPr>
              <w:br/>
              <w:t xml:space="preserve"> </w:t>
            </w:r>
            <w:r w:rsidRPr="005B3888">
              <w:rPr>
                <w:sz w:val="22"/>
              </w:rPr>
              <w:t>Молоко коров’яче питне (пастеризоване не нижче   3,2 % жирності)</w:t>
            </w:r>
          </w:p>
        </w:tc>
        <w:tc>
          <w:tcPr>
            <w:tcW w:w="3180" w:type="dxa"/>
            <w:tcBorders>
              <w:top w:val="single" w:sz="4" w:space="0" w:color="auto"/>
              <w:left w:val="single" w:sz="4" w:space="0" w:color="auto"/>
              <w:right w:val="single" w:sz="4" w:space="0" w:color="auto"/>
            </w:tcBorders>
          </w:tcPr>
          <w:p w:rsidR="00AF5BB8" w:rsidRDefault="00AF5BB8" w:rsidP="00BA6BDD"/>
          <w:p w:rsidR="00AF5BB8" w:rsidRPr="00702EE8" w:rsidRDefault="00AF5BB8" w:rsidP="00BA6BDD">
            <w:pPr>
              <w:tabs>
                <w:tab w:val="left" w:pos="708"/>
              </w:tabs>
            </w:pPr>
            <w:r w:rsidRPr="004D19E5">
              <w:rPr>
                <w:color w:val="000000"/>
                <w:sz w:val="22"/>
              </w:rPr>
              <w:t xml:space="preserve"> </w:t>
            </w:r>
            <w:r w:rsidRPr="00702EE8">
              <w:rPr>
                <w:sz w:val="22"/>
              </w:rPr>
              <w:t>ДСТУ 2661:2010. Молоко коров’яче питне. Загальні технічні умови.</w:t>
            </w:r>
          </w:p>
          <w:p w:rsidR="00AF5BB8" w:rsidRDefault="00AF5BB8" w:rsidP="00BA6BDD"/>
        </w:tc>
        <w:tc>
          <w:tcPr>
            <w:tcW w:w="3261" w:type="dxa"/>
            <w:tcBorders>
              <w:top w:val="single" w:sz="4" w:space="0" w:color="auto"/>
              <w:left w:val="single" w:sz="4" w:space="0" w:color="auto"/>
              <w:right w:val="single" w:sz="4" w:space="0" w:color="auto"/>
            </w:tcBorders>
          </w:tcPr>
          <w:p w:rsidR="00AF5BB8" w:rsidRPr="001C5C80" w:rsidRDefault="00AF5BB8" w:rsidP="00130D18">
            <w:pPr>
              <w:tabs>
                <w:tab w:val="left" w:pos="708"/>
              </w:tabs>
            </w:pPr>
          </w:p>
          <w:p w:rsidR="00AF5BB8" w:rsidRDefault="00AF5BB8" w:rsidP="0049488F">
            <w:pPr>
              <w:tabs>
                <w:tab w:val="left" w:pos="708"/>
              </w:tabs>
            </w:pPr>
            <w:r>
              <w:t>Закон України «Про інформацію для споживачів щодо харчових продуктів».</w:t>
            </w:r>
          </w:p>
          <w:p w:rsidR="00AF5BB8" w:rsidRDefault="00AF5BB8" w:rsidP="0049488F">
            <w:pPr>
              <w:tabs>
                <w:tab w:val="left" w:pos="708"/>
              </w:tabs>
            </w:pPr>
            <w:r>
              <w:t>Наказ № 234 МОЗУ від 24.03.2016 р. «Про затвердження Санітарного регламенту для дошкільних навчальних закладів».</w:t>
            </w:r>
          </w:p>
          <w:p w:rsidR="00AF5BB8" w:rsidRPr="001C5C80" w:rsidRDefault="00AF5BB8" w:rsidP="0049488F">
            <w:r>
              <w:t>Наказ №2205 МОЗУ від 25.09.2020р. «Про затвердження Санітарного регламенту для закладів загальної середньої освіти».</w:t>
            </w:r>
          </w:p>
        </w:tc>
      </w:tr>
    </w:tbl>
    <w:p w:rsidR="001C5C80" w:rsidRPr="001C5C80" w:rsidRDefault="001C5C80" w:rsidP="001C5C80">
      <w:pPr>
        <w:tabs>
          <w:tab w:val="left" w:pos="708"/>
        </w:tabs>
      </w:pPr>
    </w:p>
    <w:p w:rsidR="001C5C80" w:rsidRPr="001C5C80" w:rsidRDefault="001C5C80" w:rsidP="001C5C80">
      <w:pPr>
        <w:tabs>
          <w:tab w:val="left" w:pos="708"/>
        </w:tabs>
      </w:pPr>
      <w:r w:rsidRPr="001C5C80">
        <w:t>Примітка:</w:t>
      </w:r>
    </w:p>
    <w:p w:rsidR="001C5C80" w:rsidRDefault="001C5C80" w:rsidP="001C5C80">
      <w:pPr>
        <w:tabs>
          <w:tab w:val="left" w:pos="708"/>
        </w:tabs>
        <w:rPr>
          <w:lang w:val="uk-UA"/>
        </w:rPr>
      </w:pPr>
      <w:r w:rsidRPr="001C5C80">
        <w:t xml:space="preserve"> * вираз Вимоги до предмету закупівлі, вважати тотожним до виразу Технічна специфікація.</w:t>
      </w:r>
    </w:p>
    <w:p w:rsidR="007F473C" w:rsidRDefault="007F473C" w:rsidP="001C5C80">
      <w:pPr>
        <w:tabs>
          <w:tab w:val="left" w:pos="708"/>
        </w:tabs>
        <w:rPr>
          <w:lang w:val="uk-UA"/>
        </w:rPr>
      </w:pPr>
    </w:p>
    <w:p w:rsidR="001C5C80" w:rsidRPr="001C5C80" w:rsidRDefault="001C5C80" w:rsidP="001C5C80">
      <w:pPr>
        <w:tabs>
          <w:tab w:val="left" w:pos="708"/>
        </w:tabs>
        <w:ind w:firstLine="142"/>
        <w:jc w:val="center"/>
        <w:rPr>
          <w:b/>
        </w:rPr>
      </w:pPr>
      <w:r w:rsidRPr="001C5C80">
        <w:rPr>
          <w:b/>
        </w:rPr>
        <w:t>Додаткова інформація щодо предмету закупівлі</w:t>
      </w:r>
    </w:p>
    <w:p w:rsidR="001C5C80" w:rsidRPr="001C5C80" w:rsidRDefault="001C5C80" w:rsidP="001C5C80">
      <w:pPr>
        <w:tabs>
          <w:tab w:val="left" w:pos="708"/>
        </w:tabs>
        <w:ind w:firstLine="142"/>
        <w:jc w:val="center"/>
        <w:rPr>
          <w:b/>
        </w:rPr>
      </w:pPr>
      <w:r w:rsidRPr="001C5C80">
        <w:rPr>
          <w:b/>
        </w:rPr>
        <w:t>Основні вимоги до предмету закупівлі, строків та умов його постачання</w:t>
      </w:r>
    </w:p>
    <w:p w:rsidR="001C5C80" w:rsidRPr="001C5C80" w:rsidRDefault="001C5C80" w:rsidP="001C5C80">
      <w:pPr>
        <w:jc w:val="center"/>
        <w:rPr>
          <w:b/>
        </w:rPr>
      </w:pPr>
    </w:p>
    <w:tbl>
      <w:tblPr>
        <w:tblW w:w="10230" w:type="dxa"/>
        <w:tblLayout w:type="fixed"/>
        <w:tblCellMar>
          <w:left w:w="40" w:type="dxa"/>
          <w:right w:w="40" w:type="dxa"/>
        </w:tblCellMar>
        <w:tblLook w:val="04A0" w:firstRow="1" w:lastRow="0" w:firstColumn="1" w:lastColumn="0" w:noHBand="0" w:noVBand="1"/>
      </w:tblPr>
      <w:tblGrid>
        <w:gridCol w:w="719"/>
        <w:gridCol w:w="3149"/>
        <w:gridCol w:w="3433"/>
        <w:gridCol w:w="1226"/>
        <w:gridCol w:w="1703"/>
      </w:tblGrid>
      <w:tr w:rsidR="001C5C80" w:rsidRPr="001C5C80" w:rsidTr="00130D18">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C5C80" w:rsidRPr="001C5C80" w:rsidRDefault="001C5C80" w:rsidP="00130D18">
            <w:pPr>
              <w:shd w:val="clear" w:color="auto" w:fill="FFFFFF"/>
              <w:ind w:right="62" w:firstLine="91"/>
              <w:jc w:val="center"/>
              <w:rPr>
                <w:b/>
              </w:rPr>
            </w:pPr>
            <w:r w:rsidRPr="001C5C80">
              <w:rPr>
                <w:b/>
                <w:color w:val="000000"/>
              </w:rPr>
              <w:t>№</w:t>
            </w:r>
          </w:p>
          <w:p w:rsidR="001C5C80" w:rsidRPr="001C5C80" w:rsidRDefault="001C5C80" w:rsidP="00130D18">
            <w:pPr>
              <w:shd w:val="clear" w:color="auto" w:fill="FFFFFF"/>
              <w:ind w:right="62" w:firstLine="91"/>
              <w:jc w:val="center"/>
              <w:rPr>
                <w:b/>
              </w:rPr>
            </w:pPr>
            <w:r w:rsidRPr="001C5C80">
              <w:rPr>
                <w:b/>
                <w:color w:val="000000"/>
              </w:rPr>
              <w:t>п/п</w:t>
            </w:r>
          </w:p>
        </w:tc>
        <w:tc>
          <w:tcPr>
            <w:tcW w:w="314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C5C80" w:rsidRPr="001C5C80" w:rsidRDefault="001C5C80" w:rsidP="00130D18">
            <w:pPr>
              <w:shd w:val="clear" w:color="auto" w:fill="FFFFFF"/>
              <w:ind w:left="-21" w:hanging="19"/>
              <w:jc w:val="center"/>
              <w:rPr>
                <w:b/>
              </w:rPr>
            </w:pPr>
            <w:r w:rsidRPr="001C5C80">
              <w:rPr>
                <w:b/>
                <w:color w:val="000000"/>
              </w:rPr>
              <w:t>Назва</w:t>
            </w:r>
          </w:p>
        </w:tc>
        <w:tc>
          <w:tcPr>
            <w:tcW w:w="3433" w:type="dxa"/>
            <w:tcBorders>
              <w:top w:val="single" w:sz="6" w:space="0" w:color="auto"/>
              <w:left w:val="single" w:sz="6" w:space="0" w:color="auto"/>
              <w:bottom w:val="nil"/>
              <w:right w:val="single" w:sz="6" w:space="0" w:color="auto"/>
            </w:tcBorders>
            <w:shd w:val="clear" w:color="auto" w:fill="FFFFFF"/>
            <w:hideMark/>
          </w:tcPr>
          <w:p w:rsidR="001C5C80" w:rsidRPr="001C5C80" w:rsidRDefault="001C5C80" w:rsidP="00130D18">
            <w:pPr>
              <w:shd w:val="clear" w:color="auto" w:fill="FFFFFF"/>
              <w:ind w:left="14" w:hanging="14"/>
              <w:jc w:val="center"/>
              <w:rPr>
                <w:b/>
                <w:color w:val="000000"/>
              </w:rPr>
            </w:pPr>
            <w:r w:rsidRPr="001C5C80">
              <w:rPr>
                <w:b/>
                <w:color w:val="000000"/>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C5C80" w:rsidRPr="001C5C80" w:rsidRDefault="001C5C80" w:rsidP="00130D18">
            <w:pPr>
              <w:shd w:val="clear" w:color="auto" w:fill="FFFFFF"/>
              <w:ind w:left="14" w:firstLine="47"/>
              <w:jc w:val="center"/>
              <w:rPr>
                <w:b/>
              </w:rPr>
            </w:pPr>
            <w:r w:rsidRPr="001C5C80">
              <w:rPr>
                <w:b/>
                <w:color w:val="000000"/>
              </w:rPr>
              <w:t>Од. виміру</w:t>
            </w:r>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C5C80" w:rsidRPr="001C5C80" w:rsidRDefault="001C5C80" w:rsidP="00130D18">
            <w:pPr>
              <w:shd w:val="clear" w:color="auto" w:fill="FFFFFF"/>
              <w:jc w:val="center"/>
              <w:rPr>
                <w:b/>
              </w:rPr>
            </w:pPr>
            <w:r w:rsidRPr="001C5C80">
              <w:rPr>
                <w:b/>
                <w:color w:val="000000"/>
              </w:rPr>
              <w:t>Орієнтовна кількість</w:t>
            </w:r>
          </w:p>
        </w:tc>
      </w:tr>
      <w:tr w:rsidR="001C5C80" w:rsidRPr="001C5C80" w:rsidTr="00130D18">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1C5C80" w:rsidRPr="001C5C80" w:rsidRDefault="001C5C80" w:rsidP="00130D18">
            <w:pPr>
              <w:rPr>
                <w:b/>
              </w:rPr>
            </w:pPr>
          </w:p>
        </w:tc>
        <w:tc>
          <w:tcPr>
            <w:tcW w:w="3149" w:type="dxa"/>
            <w:vMerge/>
            <w:tcBorders>
              <w:top w:val="single" w:sz="6" w:space="0" w:color="auto"/>
              <w:left w:val="single" w:sz="6" w:space="0" w:color="auto"/>
              <w:bottom w:val="single" w:sz="6" w:space="0" w:color="auto"/>
              <w:right w:val="single" w:sz="6" w:space="0" w:color="auto"/>
            </w:tcBorders>
            <w:vAlign w:val="center"/>
            <w:hideMark/>
          </w:tcPr>
          <w:p w:rsidR="001C5C80" w:rsidRPr="001C5C80" w:rsidRDefault="001C5C80" w:rsidP="00130D18">
            <w:pPr>
              <w:rPr>
                <w:b/>
              </w:rPr>
            </w:pPr>
          </w:p>
        </w:tc>
        <w:tc>
          <w:tcPr>
            <w:tcW w:w="3433" w:type="dxa"/>
            <w:tcBorders>
              <w:top w:val="nil"/>
              <w:left w:val="single" w:sz="6" w:space="0" w:color="auto"/>
              <w:bottom w:val="single" w:sz="6" w:space="0" w:color="auto"/>
              <w:right w:val="single" w:sz="6" w:space="0" w:color="auto"/>
            </w:tcBorders>
            <w:shd w:val="clear" w:color="auto" w:fill="FFFFFF"/>
          </w:tcPr>
          <w:p w:rsidR="001C5C80" w:rsidRPr="001C5C80" w:rsidRDefault="001C5C80" w:rsidP="00130D18">
            <w:pPr>
              <w:shd w:val="clear" w:color="auto" w:fill="FFFFFF"/>
              <w:jc w:val="center"/>
              <w:rPr>
                <w:b/>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1C5C80" w:rsidRPr="001C5C80" w:rsidRDefault="001C5C80" w:rsidP="00130D18">
            <w:pPr>
              <w:rPr>
                <w:b/>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1C5C80" w:rsidRPr="001C5C80" w:rsidRDefault="001C5C80" w:rsidP="00130D18">
            <w:pPr>
              <w:rPr>
                <w:b/>
              </w:rPr>
            </w:pPr>
          </w:p>
        </w:tc>
      </w:tr>
      <w:tr w:rsidR="001C5C80" w:rsidRPr="001C5C80" w:rsidTr="00130D18">
        <w:trPr>
          <w:trHeight w:val="363"/>
        </w:trPr>
        <w:tc>
          <w:tcPr>
            <w:tcW w:w="10230" w:type="dxa"/>
            <w:gridSpan w:val="5"/>
            <w:tcBorders>
              <w:top w:val="single" w:sz="6" w:space="0" w:color="auto"/>
              <w:left w:val="single" w:sz="6" w:space="0" w:color="auto"/>
              <w:bottom w:val="single" w:sz="4" w:space="0" w:color="auto"/>
              <w:right w:val="single" w:sz="6" w:space="0" w:color="auto"/>
            </w:tcBorders>
            <w:shd w:val="clear" w:color="auto" w:fill="FFFFFF"/>
          </w:tcPr>
          <w:p w:rsidR="001C5C80" w:rsidRPr="001C5C80" w:rsidRDefault="00AF5BB8" w:rsidP="00130D18">
            <w:pPr>
              <w:jc w:val="center"/>
              <w:rPr>
                <w:color w:val="000000"/>
              </w:rPr>
            </w:pPr>
            <w:r w:rsidRPr="00FB1BA9">
              <w:rPr>
                <w:b/>
                <w:color w:val="000000"/>
                <w:sz w:val="22"/>
                <w:bdr w:val="none" w:sz="0" w:space="0" w:color="auto" w:frame="1"/>
                <w:shd w:val="clear" w:color="auto" w:fill="FDFEFD"/>
              </w:rPr>
              <w:t>15510000-6</w:t>
            </w:r>
            <w:r w:rsidRPr="00FB1BA9">
              <w:rPr>
                <w:b/>
                <w:color w:val="000000"/>
                <w:sz w:val="22"/>
                <w:shd w:val="clear" w:color="auto" w:fill="FDFEFD"/>
              </w:rPr>
              <w:t> - </w:t>
            </w:r>
            <w:r w:rsidRPr="00FB1BA9">
              <w:rPr>
                <w:b/>
                <w:color w:val="000000"/>
                <w:sz w:val="22"/>
                <w:bdr w:val="none" w:sz="0" w:space="0" w:color="auto" w:frame="1"/>
                <w:shd w:val="clear" w:color="auto" w:fill="FDFEFD"/>
              </w:rPr>
              <w:t>Молоко та вершки</w:t>
            </w:r>
          </w:p>
        </w:tc>
      </w:tr>
      <w:tr w:rsidR="00AF5BB8" w:rsidRPr="001C5C80" w:rsidTr="00130D18">
        <w:trPr>
          <w:trHeight w:val="1499"/>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AF5BB8" w:rsidRPr="001C5C80" w:rsidRDefault="00AF5BB8" w:rsidP="00130D18">
            <w:pPr>
              <w:shd w:val="clear" w:color="auto" w:fill="FFFFFF"/>
              <w:jc w:val="center"/>
            </w:pPr>
          </w:p>
          <w:p w:rsidR="00AF5BB8" w:rsidRPr="001C5C80" w:rsidRDefault="00AF5BB8" w:rsidP="00130D18">
            <w:pPr>
              <w:shd w:val="clear" w:color="auto" w:fill="FFFFFF"/>
              <w:jc w:val="center"/>
            </w:pPr>
            <w:r w:rsidRPr="001C5C80">
              <w:t>1</w:t>
            </w:r>
          </w:p>
        </w:tc>
        <w:tc>
          <w:tcPr>
            <w:tcW w:w="3149" w:type="dxa"/>
            <w:tcBorders>
              <w:top w:val="single" w:sz="4" w:space="0" w:color="auto"/>
              <w:left w:val="single" w:sz="6" w:space="0" w:color="auto"/>
              <w:bottom w:val="single" w:sz="4" w:space="0" w:color="auto"/>
              <w:right w:val="single" w:sz="6" w:space="0" w:color="auto"/>
            </w:tcBorders>
            <w:shd w:val="clear" w:color="auto" w:fill="FFFFFF"/>
          </w:tcPr>
          <w:p w:rsidR="00AF5BB8" w:rsidRPr="009A2D66" w:rsidRDefault="00AF5BB8" w:rsidP="00BA6BDD">
            <w:pPr>
              <w:rPr>
                <w:color w:val="000000"/>
              </w:rPr>
            </w:pPr>
            <w:r w:rsidRPr="005B3888">
              <w:rPr>
                <w:sz w:val="22"/>
              </w:rPr>
              <w:t>Молоко коров’яче питне (пастеризоване не нижче   3,2 % жирності)</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rsidR="00AF5BB8" w:rsidRPr="009A2D66" w:rsidRDefault="00AF5BB8" w:rsidP="00BA6BDD">
            <w:pPr>
              <w:shd w:val="clear" w:color="auto" w:fill="FFFFFF"/>
              <w:jc w:val="center"/>
              <w:rPr>
                <w:color w:val="000000"/>
              </w:rPr>
            </w:pPr>
            <w:r>
              <w:rPr>
                <w:sz w:val="22"/>
              </w:rPr>
              <w:t xml:space="preserve">Два </w:t>
            </w:r>
            <w:r w:rsidRPr="00821D12">
              <w:rPr>
                <w:sz w:val="22"/>
              </w:rPr>
              <w:t>раз</w:t>
            </w:r>
            <w:r>
              <w:rPr>
                <w:sz w:val="22"/>
              </w:rPr>
              <w:t>и</w:t>
            </w:r>
            <w:r w:rsidR="00FC2CC2">
              <w:rPr>
                <w:sz w:val="22"/>
                <w:lang w:val="uk-UA"/>
              </w:rPr>
              <w:t xml:space="preserve"> </w:t>
            </w:r>
            <w:r>
              <w:rPr>
                <w:sz w:val="22"/>
              </w:rPr>
              <w:t>в тиждень</w:t>
            </w:r>
            <w:r>
              <w:rPr>
                <w:color w:val="000000"/>
                <w:sz w:val="22"/>
              </w:rPr>
              <w:t xml:space="preserve"> </w:t>
            </w:r>
            <w:r w:rsidRPr="009A2D66">
              <w:rPr>
                <w:color w:val="000000"/>
                <w:sz w:val="22"/>
              </w:rPr>
              <w:t xml:space="preserve">  (кожного місяця) до 31 грудня 2022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AF5BB8" w:rsidRPr="00AC5AA9" w:rsidRDefault="00AF5BB8" w:rsidP="0074312A">
            <w:pPr>
              <w:jc w:val="center"/>
              <w:rPr>
                <w:color w:val="000000"/>
              </w:rPr>
            </w:pPr>
          </w:p>
          <w:p w:rsidR="00AF5BB8" w:rsidRPr="00AF5BB8" w:rsidRDefault="00AF5BB8" w:rsidP="0074312A">
            <w:pPr>
              <w:jc w:val="center"/>
              <w:rPr>
                <w:color w:val="000000"/>
                <w:lang w:val="uk-UA"/>
              </w:rPr>
            </w:pPr>
            <w:r>
              <w:rPr>
                <w:color w:val="000000"/>
                <w:lang w:val="uk-UA"/>
              </w:rPr>
              <w:t>л</w:t>
            </w:r>
          </w:p>
        </w:tc>
        <w:tc>
          <w:tcPr>
            <w:tcW w:w="1703" w:type="dxa"/>
            <w:tcBorders>
              <w:top w:val="single" w:sz="4" w:space="0" w:color="auto"/>
              <w:left w:val="single" w:sz="6" w:space="0" w:color="auto"/>
              <w:bottom w:val="single" w:sz="4" w:space="0" w:color="auto"/>
              <w:right w:val="single" w:sz="6" w:space="0" w:color="auto"/>
            </w:tcBorders>
            <w:shd w:val="clear" w:color="auto" w:fill="FFFFFF"/>
          </w:tcPr>
          <w:p w:rsidR="00AF5BB8" w:rsidRPr="001C5C80" w:rsidRDefault="00AF5BB8" w:rsidP="00130D18">
            <w:pPr>
              <w:jc w:val="center"/>
              <w:rPr>
                <w:color w:val="000000" w:themeColor="text1"/>
              </w:rPr>
            </w:pPr>
          </w:p>
          <w:p w:rsidR="00AF5BB8" w:rsidRPr="00723A65" w:rsidRDefault="00AF5BB8" w:rsidP="00130D18">
            <w:pPr>
              <w:jc w:val="center"/>
              <w:rPr>
                <w:color w:val="000000"/>
                <w:lang w:val="uk-UA"/>
              </w:rPr>
            </w:pPr>
            <w:r>
              <w:rPr>
                <w:color w:val="000000"/>
                <w:lang w:val="uk-UA"/>
              </w:rPr>
              <w:t>1767</w:t>
            </w:r>
          </w:p>
        </w:tc>
      </w:tr>
      <w:tr w:rsidR="00805375" w:rsidRPr="001C5C80" w:rsidTr="00805375">
        <w:trPr>
          <w:trHeight w:val="746"/>
        </w:trPr>
        <w:tc>
          <w:tcPr>
            <w:tcW w:w="10230" w:type="dxa"/>
            <w:gridSpan w:val="5"/>
            <w:tcBorders>
              <w:top w:val="single" w:sz="4" w:space="0" w:color="auto"/>
              <w:left w:val="single" w:sz="6" w:space="0" w:color="auto"/>
              <w:bottom w:val="single" w:sz="4" w:space="0" w:color="auto"/>
              <w:right w:val="single" w:sz="6" w:space="0" w:color="auto"/>
            </w:tcBorders>
            <w:shd w:val="clear" w:color="auto" w:fill="FFFFFF"/>
          </w:tcPr>
          <w:p w:rsidR="00805375" w:rsidRPr="001C5C80" w:rsidRDefault="00805375" w:rsidP="00805375">
            <w:pPr>
              <w:jc w:val="center"/>
              <w:rPr>
                <w:b/>
              </w:rPr>
            </w:pPr>
            <w:r w:rsidRPr="006B5A23">
              <w:rPr>
                <w:b/>
              </w:rPr>
              <w:t>Учасник підтверджує застосування заходів із захисту довкілля до предмету закупівлі</w:t>
            </w:r>
          </w:p>
          <w:p w:rsidR="00805375" w:rsidRPr="001C5C80" w:rsidRDefault="00805375" w:rsidP="00130D18">
            <w:pPr>
              <w:jc w:val="center"/>
              <w:rPr>
                <w:color w:val="000000" w:themeColor="text1"/>
              </w:rPr>
            </w:pPr>
          </w:p>
        </w:tc>
      </w:tr>
    </w:tbl>
    <w:p w:rsidR="000923FE" w:rsidRPr="00AC5AA9" w:rsidRDefault="000923FE" w:rsidP="000923FE">
      <w:pPr>
        <w:pStyle w:val="ac"/>
        <w:ind w:left="360"/>
        <w:jc w:val="both"/>
        <w:rPr>
          <w:b/>
        </w:rPr>
      </w:pPr>
    </w:p>
    <w:p w:rsidR="00064AFF" w:rsidRDefault="00BB4566" w:rsidP="00BB4566">
      <w:pPr>
        <w:jc w:val="right"/>
        <w:rPr>
          <w:b/>
          <w:lang w:val="uk-UA"/>
        </w:rPr>
      </w:pPr>
      <w:r>
        <w:rPr>
          <w:b/>
          <w:lang w:val="uk-UA"/>
        </w:rPr>
        <w:t xml:space="preserve">    </w:t>
      </w:r>
    </w:p>
    <w:p w:rsidR="00BB4566" w:rsidRPr="00AC5AA9" w:rsidRDefault="00BB4566" w:rsidP="00BB4566">
      <w:pPr>
        <w:jc w:val="right"/>
        <w:rPr>
          <w:b/>
        </w:rPr>
      </w:pPr>
      <w:r>
        <w:rPr>
          <w:b/>
          <w:lang w:val="uk-UA"/>
        </w:rPr>
        <w:t xml:space="preserve">    </w:t>
      </w:r>
      <w:r w:rsidRPr="00AC5AA9">
        <w:rPr>
          <w:b/>
        </w:rPr>
        <w:t>ДОДАТОК 3 (проєкт договору про закупівлю)</w:t>
      </w:r>
    </w:p>
    <w:p w:rsidR="001C5C80" w:rsidRPr="001C5C80" w:rsidRDefault="00BB4566" w:rsidP="001C5C80">
      <w:pPr>
        <w:jc w:val="center"/>
        <w:rPr>
          <w:b/>
        </w:rPr>
      </w:pPr>
      <w:r>
        <w:rPr>
          <w:lang w:val="uk-UA"/>
        </w:rPr>
        <w:t xml:space="preserve">                                                             (завантажено окремо)</w:t>
      </w:r>
      <w:r w:rsidR="001C5C80" w:rsidRPr="001C5C80">
        <w:br/>
      </w:r>
    </w:p>
    <w:p w:rsidR="000C113E" w:rsidRDefault="000C113E" w:rsidP="000C113E">
      <w:pPr>
        <w:tabs>
          <w:tab w:val="left" w:pos="2650"/>
        </w:tabs>
        <w:jc w:val="right"/>
        <w:rPr>
          <w:b/>
          <w:lang w:val="uk-UA"/>
        </w:rPr>
      </w:pPr>
      <w:r w:rsidRPr="00BE6BF3">
        <w:rPr>
          <w:b/>
          <w:bCs/>
          <w:color w:val="000000"/>
          <w:lang w:val="uk-UA"/>
        </w:rPr>
        <w:br/>
      </w:r>
      <w:r w:rsidR="008D1D35">
        <w:rPr>
          <w:b/>
          <w:lang w:val="uk-UA"/>
        </w:rPr>
        <w:t>ДОДАТОК 4</w:t>
      </w:r>
    </w:p>
    <w:p w:rsidR="008D1D35" w:rsidRPr="00D279C3" w:rsidRDefault="008D1D35" w:rsidP="000C113E">
      <w:pPr>
        <w:tabs>
          <w:tab w:val="left" w:pos="2650"/>
        </w:tabs>
        <w:jc w:val="right"/>
        <w:rPr>
          <w:b/>
          <w:lang w:val="uk-UA"/>
        </w:rPr>
      </w:pPr>
    </w:p>
    <w:p w:rsidR="00D54ED1" w:rsidRPr="00DE19C0" w:rsidRDefault="00D54ED1" w:rsidP="00D54ED1">
      <w:pPr>
        <w:jc w:val="both"/>
      </w:pPr>
      <w:r>
        <w:t xml:space="preserve">Перелік документів, який Учасник надає </w:t>
      </w:r>
      <w:r w:rsidRPr="00F05310">
        <w:t>обов’язково</w:t>
      </w:r>
      <w:r>
        <w:t xml:space="preserve"> у складі пропозиції:</w:t>
      </w:r>
    </w:p>
    <w:p w:rsidR="00DE19C0" w:rsidRPr="00032569" w:rsidRDefault="00DE19C0" w:rsidP="00D54ED1">
      <w:pPr>
        <w:jc w:val="both"/>
      </w:pPr>
    </w:p>
    <w:p w:rsidR="00DF12DC" w:rsidRDefault="00DF12DC" w:rsidP="00DF12DC">
      <w:pPr>
        <w:numPr>
          <w:ilvl w:val="0"/>
          <w:numId w:val="10"/>
        </w:numPr>
        <w:spacing w:before="100" w:beforeAutospacing="1" w:after="100" w:afterAutospacing="1"/>
        <w:ind w:left="0"/>
        <w:jc w:val="both"/>
      </w:pPr>
      <w:r>
        <w:rPr>
          <w:lang w:val="uk-UA"/>
        </w:rPr>
        <w:t xml:space="preserve">Учасник надає скан/копії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Держпродспоживслужби на ім’я та потужності Учасника. </w:t>
      </w:r>
    </w:p>
    <w:p w:rsidR="00DF12DC" w:rsidRDefault="00DF12DC" w:rsidP="00DF12DC">
      <w:pPr>
        <w:numPr>
          <w:ilvl w:val="0"/>
          <w:numId w:val="10"/>
        </w:numPr>
        <w:spacing w:before="100" w:beforeAutospacing="1" w:after="100" w:afterAutospacing="1"/>
        <w:ind w:left="0"/>
        <w:jc w:val="both"/>
      </w:pPr>
      <w:r>
        <w:rPr>
          <w:lang w:val="uk-UA"/>
        </w:rPr>
        <w:t>Учасник надає скан/копії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Держпродспоживслужби України на потужності учасника.</w:t>
      </w:r>
    </w:p>
    <w:p w:rsidR="00DF12DC" w:rsidRDefault="00DF12DC" w:rsidP="00DF12DC">
      <w:pPr>
        <w:numPr>
          <w:ilvl w:val="0"/>
          <w:numId w:val="10"/>
        </w:numPr>
        <w:spacing w:before="100" w:beforeAutospacing="1" w:after="100" w:afterAutospacing="1"/>
        <w:ind w:left="0"/>
        <w:jc w:val="both"/>
      </w:pPr>
      <w:r>
        <w:rPr>
          <w:lang w:val="uk-UA"/>
        </w:rPr>
        <w:t>Учасник надає скан/копії повідомлення (або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DF12DC" w:rsidRPr="00DF12DC" w:rsidRDefault="00DF12DC" w:rsidP="00DF12DC">
      <w:pPr>
        <w:numPr>
          <w:ilvl w:val="0"/>
          <w:numId w:val="10"/>
        </w:numPr>
        <w:spacing w:before="100" w:beforeAutospacing="1" w:after="100" w:afterAutospacing="1"/>
        <w:ind w:left="0"/>
        <w:jc w:val="both"/>
      </w:pPr>
      <w:r>
        <w:rPr>
          <w:lang w:val="uk-UA"/>
        </w:rPr>
        <w:t>Учасник надає скан/копії,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8D1D35" w:rsidRPr="008D1D35" w:rsidRDefault="00DF12DC" w:rsidP="00DF12DC">
      <w:pPr>
        <w:numPr>
          <w:ilvl w:val="0"/>
          <w:numId w:val="10"/>
        </w:numPr>
        <w:spacing w:before="100" w:beforeAutospacing="1" w:after="100" w:afterAutospacing="1"/>
        <w:ind w:left="0"/>
        <w:jc w:val="both"/>
        <w:rPr>
          <w:lang w:val="uk-UA"/>
        </w:rPr>
      </w:pPr>
      <w:r w:rsidRPr="00DF12DC">
        <w:rPr>
          <w:lang w:val="uk-UA"/>
        </w:rPr>
        <w:t xml:space="preserve">Учасник надає гарантійний лист про те, що </w:t>
      </w:r>
      <w:r w:rsidRPr="00DF12DC">
        <w:rPr>
          <w:color w:val="333333"/>
          <w:lang w:val="uk-UA"/>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r w:rsidR="00103394">
        <w:rPr>
          <w:color w:val="333333"/>
          <w:lang w:val="uk-UA"/>
        </w:rPr>
        <w:t>.</w:t>
      </w:r>
      <w:r w:rsidR="00291000" w:rsidRPr="00DF12DC">
        <w:rPr>
          <w:rFonts w:eastAsia="Calibri"/>
          <w:lang w:val="uk-UA"/>
        </w:rPr>
        <w:t xml:space="preserve"> </w:t>
      </w:r>
    </w:p>
    <w:p w:rsidR="008D1D35" w:rsidRPr="008D1D35" w:rsidRDefault="008D1D35" w:rsidP="00DF12DC">
      <w:pPr>
        <w:numPr>
          <w:ilvl w:val="0"/>
          <w:numId w:val="10"/>
        </w:numPr>
        <w:spacing w:before="100" w:beforeAutospacing="1" w:after="100" w:afterAutospacing="1"/>
        <w:ind w:left="0"/>
        <w:jc w:val="both"/>
        <w:rPr>
          <w:lang w:val="uk-UA"/>
        </w:rPr>
      </w:pPr>
      <w:r>
        <w:rPr>
          <w:color w:val="000000"/>
          <w:lang w:val="uk-UA"/>
        </w:rPr>
        <w:t xml:space="preserve">Надає довідку в довільній формі </w:t>
      </w:r>
      <w:r w:rsidRPr="008D1D35">
        <w:rPr>
          <w:color w:val="000000"/>
        </w:rPr>
        <w:t>про право підписання договору про закупівлю</w:t>
      </w:r>
      <w:r w:rsidRPr="008D1D35">
        <w:rPr>
          <w:color w:val="000000"/>
          <w:lang w:val="uk-UA"/>
        </w:rPr>
        <w:t>.</w:t>
      </w:r>
    </w:p>
    <w:p w:rsidR="00DE19C0" w:rsidRPr="0008015C" w:rsidRDefault="00DE19C0" w:rsidP="008D1D35">
      <w:pPr>
        <w:pStyle w:val="ac"/>
        <w:jc w:val="both"/>
        <w:rPr>
          <w:b/>
          <w:lang w:val="uk-UA"/>
        </w:rPr>
      </w:pPr>
    </w:p>
    <w:p w:rsidR="00D54ED1" w:rsidRPr="00DF12DC" w:rsidRDefault="00D54ED1" w:rsidP="00D54ED1">
      <w:pPr>
        <w:jc w:val="center"/>
        <w:rPr>
          <w:b/>
          <w:lang w:val="uk-UA"/>
        </w:rPr>
      </w:pPr>
    </w:p>
    <w:p w:rsidR="00D54ED1" w:rsidRPr="00867D4F" w:rsidRDefault="00D54ED1" w:rsidP="00D54ED1">
      <w:pPr>
        <w:jc w:val="both"/>
      </w:pPr>
      <w:r w:rsidRPr="00867D4F">
        <w:t>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w:t>
      </w:r>
      <w:r>
        <w:t>, із вказанням на конкретні норми законодавчих актів,</w:t>
      </w:r>
      <w:r w:rsidRPr="00867D4F">
        <w:t xml:space="preserve"> ненадання вище зазначених документів</w:t>
      </w:r>
      <w:r>
        <w:t>.</w:t>
      </w:r>
    </w:p>
    <w:p w:rsidR="00BF28A7" w:rsidRPr="00BF28A7" w:rsidRDefault="00BF28A7" w:rsidP="00BF28A7">
      <w:pPr>
        <w:rPr>
          <w:lang w:val="uk-UA" w:eastAsia="en-US"/>
        </w:rPr>
      </w:pPr>
    </w:p>
    <w:p w:rsidR="00BF28A7" w:rsidRPr="00BF28A7" w:rsidRDefault="00BF28A7" w:rsidP="00BF28A7">
      <w:pPr>
        <w:rPr>
          <w:lang w:val="uk-UA" w:eastAsia="en-US"/>
        </w:rPr>
      </w:pPr>
    </w:p>
    <w:p w:rsidR="00DE19C0" w:rsidRPr="00BF28A7" w:rsidRDefault="00DE19C0" w:rsidP="00BF28A7">
      <w:pPr>
        <w:rPr>
          <w:lang w:val="uk-UA" w:eastAsia="en-US"/>
        </w:rPr>
      </w:pPr>
    </w:p>
    <w:p w:rsidR="00BB64E6" w:rsidRPr="00777403" w:rsidRDefault="00BB64E6" w:rsidP="00BB64E6">
      <w:pPr>
        <w:tabs>
          <w:tab w:val="left" w:pos="5677"/>
        </w:tabs>
        <w:rPr>
          <w:lang w:val="uk-UA"/>
        </w:rPr>
      </w:pPr>
    </w:p>
    <w:p w:rsidR="00444AFD" w:rsidRPr="00BE6BF3" w:rsidRDefault="00444AFD" w:rsidP="000C113E">
      <w:pPr>
        <w:jc w:val="right"/>
        <w:rPr>
          <w:b/>
          <w:bCs/>
          <w:color w:val="000000"/>
          <w:lang w:val="uk-UA"/>
        </w:rPr>
      </w:pPr>
    </w:p>
    <w:sectPr w:rsidR="00444AFD" w:rsidRPr="00BE6BF3" w:rsidSect="00F05798">
      <w:pgSz w:w="11906" w:h="16838"/>
      <w:pgMar w:top="1134" w:right="141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A2F0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01B08"/>
    <w:multiLevelType w:val="multilevel"/>
    <w:tmpl w:val="7DC6A6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433F07"/>
    <w:multiLevelType w:val="hybridMultilevel"/>
    <w:tmpl w:val="71F8B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39117252"/>
    <w:multiLevelType w:val="hybridMultilevel"/>
    <w:tmpl w:val="7122878E"/>
    <w:lvl w:ilvl="0" w:tplc="B5AC31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CE72568"/>
    <w:multiLevelType w:val="hybridMultilevel"/>
    <w:tmpl w:val="D808487A"/>
    <w:lvl w:ilvl="0" w:tplc="A300E5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1453DB7"/>
    <w:multiLevelType w:val="hybridMultilevel"/>
    <w:tmpl w:val="9E6E7E6A"/>
    <w:lvl w:ilvl="0" w:tplc="F864D5EA">
      <w:start w:val="1"/>
      <w:numFmt w:val="bullet"/>
      <w:lvlText w:val="-"/>
      <w:lvlJc w:val="left"/>
      <w:pPr>
        <w:ind w:left="1180"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nsid w:val="4EB77C38"/>
    <w:multiLevelType w:val="hybridMultilevel"/>
    <w:tmpl w:val="2BCECEB0"/>
    <w:lvl w:ilvl="0" w:tplc="06F6795C">
      <w:start w:val="1"/>
      <w:numFmt w:val="decimal"/>
      <w:lvlText w:val="%1."/>
      <w:lvlJc w:val="left"/>
      <w:pPr>
        <w:ind w:left="720" w:hanging="360"/>
      </w:pPr>
      <w:rPr>
        <w:rFonts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1211"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9">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8"/>
  </w:num>
  <w:num w:numId="7">
    <w:abstractNumId w:val="6"/>
  </w:num>
  <w:num w:numId="8">
    <w:abstractNumId w:val="1"/>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D368B5"/>
    <w:rsid w:val="000066CA"/>
    <w:rsid w:val="00032569"/>
    <w:rsid w:val="00064AFF"/>
    <w:rsid w:val="00065A59"/>
    <w:rsid w:val="0008015C"/>
    <w:rsid w:val="000923FE"/>
    <w:rsid w:val="000C113E"/>
    <w:rsid w:val="000D1DB9"/>
    <w:rsid w:val="000E4E9E"/>
    <w:rsid w:val="000E6FC5"/>
    <w:rsid w:val="00103394"/>
    <w:rsid w:val="00104DE7"/>
    <w:rsid w:val="00114822"/>
    <w:rsid w:val="00120EC6"/>
    <w:rsid w:val="00135AE3"/>
    <w:rsid w:val="00176838"/>
    <w:rsid w:val="00177971"/>
    <w:rsid w:val="00192F2C"/>
    <w:rsid w:val="001B3E70"/>
    <w:rsid w:val="001B6328"/>
    <w:rsid w:val="001C5C80"/>
    <w:rsid w:val="001C6E2B"/>
    <w:rsid w:val="001E08FB"/>
    <w:rsid w:val="001E3663"/>
    <w:rsid w:val="001F29E1"/>
    <w:rsid w:val="001F6E5F"/>
    <w:rsid w:val="00206BB8"/>
    <w:rsid w:val="00217114"/>
    <w:rsid w:val="00250865"/>
    <w:rsid w:val="002774FE"/>
    <w:rsid w:val="0028604B"/>
    <w:rsid w:val="00291000"/>
    <w:rsid w:val="002C684B"/>
    <w:rsid w:val="002D01CA"/>
    <w:rsid w:val="002D7703"/>
    <w:rsid w:val="002F4543"/>
    <w:rsid w:val="00304609"/>
    <w:rsid w:val="00305283"/>
    <w:rsid w:val="0030667F"/>
    <w:rsid w:val="00323DC0"/>
    <w:rsid w:val="003359CA"/>
    <w:rsid w:val="00354D63"/>
    <w:rsid w:val="00357650"/>
    <w:rsid w:val="0037553B"/>
    <w:rsid w:val="003864CE"/>
    <w:rsid w:val="003A5330"/>
    <w:rsid w:val="003A704A"/>
    <w:rsid w:val="003B54AD"/>
    <w:rsid w:val="003C69C4"/>
    <w:rsid w:val="003D1542"/>
    <w:rsid w:val="003D248B"/>
    <w:rsid w:val="003D3C5F"/>
    <w:rsid w:val="003D5B15"/>
    <w:rsid w:val="003F33C6"/>
    <w:rsid w:val="004256B8"/>
    <w:rsid w:val="00426C2C"/>
    <w:rsid w:val="00444AFD"/>
    <w:rsid w:val="00445CC1"/>
    <w:rsid w:val="00455AE2"/>
    <w:rsid w:val="004746A0"/>
    <w:rsid w:val="004800E5"/>
    <w:rsid w:val="0049488F"/>
    <w:rsid w:val="00496528"/>
    <w:rsid w:val="004B1DB7"/>
    <w:rsid w:val="004C7A14"/>
    <w:rsid w:val="004E73D3"/>
    <w:rsid w:val="00513611"/>
    <w:rsid w:val="00514521"/>
    <w:rsid w:val="00517B7E"/>
    <w:rsid w:val="005201CA"/>
    <w:rsid w:val="00521391"/>
    <w:rsid w:val="00531A87"/>
    <w:rsid w:val="00537336"/>
    <w:rsid w:val="005521A6"/>
    <w:rsid w:val="00566D1E"/>
    <w:rsid w:val="005723F9"/>
    <w:rsid w:val="00575726"/>
    <w:rsid w:val="00583160"/>
    <w:rsid w:val="00583B44"/>
    <w:rsid w:val="005930AB"/>
    <w:rsid w:val="005C22B3"/>
    <w:rsid w:val="0060148C"/>
    <w:rsid w:val="006162EA"/>
    <w:rsid w:val="00651796"/>
    <w:rsid w:val="00665FDF"/>
    <w:rsid w:val="006702F0"/>
    <w:rsid w:val="00674F10"/>
    <w:rsid w:val="006A5AA9"/>
    <w:rsid w:val="006B555E"/>
    <w:rsid w:val="006C1E0B"/>
    <w:rsid w:val="006C36EB"/>
    <w:rsid w:val="00716C97"/>
    <w:rsid w:val="00723A65"/>
    <w:rsid w:val="007410BC"/>
    <w:rsid w:val="0077150F"/>
    <w:rsid w:val="007A0246"/>
    <w:rsid w:val="007B7BEE"/>
    <w:rsid w:val="007C7C9B"/>
    <w:rsid w:val="007D2320"/>
    <w:rsid w:val="007E4286"/>
    <w:rsid w:val="007E5988"/>
    <w:rsid w:val="007F473C"/>
    <w:rsid w:val="00805375"/>
    <w:rsid w:val="00815F08"/>
    <w:rsid w:val="008307F3"/>
    <w:rsid w:val="00854D52"/>
    <w:rsid w:val="008559F7"/>
    <w:rsid w:val="00855ED6"/>
    <w:rsid w:val="00863C49"/>
    <w:rsid w:val="00891A70"/>
    <w:rsid w:val="008A4F99"/>
    <w:rsid w:val="008A5B98"/>
    <w:rsid w:val="008C2479"/>
    <w:rsid w:val="008C300F"/>
    <w:rsid w:val="008C4C44"/>
    <w:rsid w:val="008D1D35"/>
    <w:rsid w:val="0090279D"/>
    <w:rsid w:val="00915633"/>
    <w:rsid w:val="00951D7C"/>
    <w:rsid w:val="00974B7B"/>
    <w:rsid w:val="009B2FC7"/>
    <w:rsid w:val="009C61F2"/>
    <w:rsid w:val="009F081D"/>
    <w:rsid w:val="00A0532A"/>
    <w:rsid w:val="00A05AB9"/>
    <w:rsid w:val="00A30E47"/>
    <w:rsid w:val="00A53677"/>
    <w:rsid w:val="00A5499B"/>
    <w:rsid w:val="00A617B6"/>
    <w:rsid w:val="00A67129"/>
    <w:rsid w:val="00A75578"/>
    <w:rsid w:val="00A87D35"/>
    <w:rsid w:val="00AC5410"/>
    <w:rsid w:val="00AF5BB8"/>
    <w:rsid w:val="00B11760"/>
    <w:rsid w:val="00B27DEE"/>
    <w:rsid w:val="00B728D5"/>
    <w:rsid w:val="00B95471"/>
    <w:rsid w:val="00BA53FE"/>
    <w:rsid w:val="00BB4566"/>
    <w:rsid w:val="00BB64E6"/>
    <w:rsid w:val="00BD4326"/>
    <w:rsid w:val="00BE3140"/>
    <w:rsid w:val="00BE5BE2"/>
    <w:rsid w:val="00BE6BF3"/>
    <w:rsid w:val="00BF28A7"/>
    <w:rsid w:val="00C04E7D"/>
    <w:rsid w:val="00C13164"/>
    <w:rsid w:val="00C14D59"/>
    <w:rsid w:val="00C36991"/>
    <w:rsid w:val="00C41676"/>
    <w:rsid w:val="00C47F7B"/>
    <w:rsid w:val="00C5372D"/>
    <w:rsid w:val="00C669F8"/>
    <w:rsid w:val="00C66E8A"/>
    <w:rsid w:val="00C92AF1"/>
    <w:rsid w:val="00CA1F2B"/>
    <w:rsid w:val="00CA44AD"/>
    <w:rsid w:val="00CA5C4D"/>
    <w:rsid w:val="00CC325A"/>
    <w:rsid w:val="00CE547C"/>
    <w:rsid w:val="00D17EDD"/>
    <w:rsid w:val="00D23F9C"/>
    <w:rsid w:val="00D279C3"/>
    <w:rsid w:val="00D3024C"/>
    <w:rsid w:val="00D368B5"/>
    <w:rsid w:val="00D46B0E"/>
    <w:rsid w:val="00D4782C"/>
    <w:rsid w:val="00D54ED1"/>
    <w:rsid w:val="00D57309"/>
    <w:rsid w:val="00D6698F"/>
    <w:rsid w:val="00D70403"/>
    <w:rsid w:val="00D770BA"/>
    <w:rsid w:val="00D934BD"/>
    <w:rsid w:val="00DA64F6"/>
    <w:rsid w:val="00DB3F0F"/>
    <w:rsid w:val="00DB7F48"/>
    <w:rsid w:val="00DC585F"/>
    <w:rsid w:val="00DD0EA7"/>
    <w:rsid w:val="00DD108E"/>
    <w:rsid w:val="00DD3ADD"/>
    <w:rsid w:val="00DE19C0"/>
    <w:rsid w:val="00DF12DC"/>
    <w:rsid w:val="00E0747A"/>
    <w:rsid w:val="00E1705E"/>
    <w:rsid w:val="00E25C70"/>
    <w:rsid w:val="00E25F5A"/>
    <w:rsid w:val="00E262FE"/>
    <w:rsid w:val="00E41D56"/>
    <w:rsid w:val="00E45BB4"/>
    <w:rsid w:val="00E51BCE"/>
    <w:rsid w:val="00E604E1"/>
    <w:rsid w:val="00E64E7A"/>
    <w:rsid w:val="00EA5646"/>
    <w:rsid w:val="00EA6BED"/>
    <w:rsid w:val="00EF4EC9"/>
    <w:rsid w:val="00F01293"/>
    <w:rsid w:val="00F05798"/>
    <w:rsid w:val="00F468A8"/>
    <w:rsid w:val="00F62E1C"/>
    <w:rsid w:val="00F8138E"/>
    <w:rsid w:val="00F82635"/>
    <w:rsid w:val="00FB5336"/>
    <w:rsid w:val="00FB559F"/>
    <w:rsid w:val="00FC2CC2"/>
    <w:rsid w:val="00FD337D"/>
    <w:rsid w:val="00FF4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uiPriority w:val="1"/>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uiPriority w:val="34"/>
    <w:qFormat/>
    <w:rsid w:val="00B11760"/>
    <w:pPr>
      <w:ind w:left="720"/>
      <w:contextualSpacing/>
    </w:pPr>
  </w:style>
  <w:style w:type="character" w:customStyle="1" w:styleId="rvts0">
    <w:name w:val="rvts0"/>
    <w:rsid w:val="005930AB"/>
  </w:style>
  <w:style w:type="character" w:customStyle="1" w:styleId="xfm13421961">
    <w:name w:val="xfm_13421961"/>
    <w:basedOn w:val="a0"/>
    <w:rsid w:val="005930AB"/>
  </w:style>
  <w:style w:type="character" w:customStyle="1" w:styleId="ng-binding">
    <w:name w:val="ng-binding"/>
    <w:basedOn w:val="a0"/>
    <w:rsid w:val="007A0246"/>
  </w:style>
  <w:style w:type="character" w:customStyle="1" w:styleId="20">
    <w:name w:val="Основной текст (2)_"/>
    <w:link w:val="21"/>
    <w:uiPriority w:val="99"/>
    <w:locked/>
    <w:rsid w:val="007A0246"/>
    <w:rPr>
      <w:sz w:val="18"/>
      <w:szCs w:val="18"/>
      <w:shd w:val="clear" w:color="auto" w:fill="FFFFFF"/>
    </w:rPr>
  </w:style>
  <w:style w:type="paragraph" w:customStyle="1" w:styleId="21">
    <w:name w:val="Основной текст (2)"/>
    <w:basedOn w:val="a"/>
    <w:link w:val="20"/>
    <w:uiPriority w:val="99"/>
    <w:rsid w:val="007A0246"/>
    <w:pPr>
      <w:widowControl w:val="0"/>
      <w:shd w:val="clear" w:color="auto" w:fill="FFFFFF"/>
      <w:spacing w:line="226" w:lineRule="exact"/>
      <w:jc w:val="both"/>
    </w:pPr>
    <w:rPr>
      <w:rFonts w:asciiTheme="minorHAnsi" w:eastAsiaTheme="minorHAnsi" w:hAnsiTheme="minorHAnsi" w:cstheme="minorBidi"/>
      <w:sz w:val="18"/>
      <w:szCs w:val="18"/>
      <w:lang w:val="uk-UA" w:eastAsia="en-US"/>
    </w:rPr>
  </w:style>
  <w:style w:type="character" w:customStyle="1" w:styleId="211pt">
    <w:name w:val="Основной текст (2) + 11 pt"/>
    <w:uiPriority w:val="99"/>
    <w:rsid w:val="007A0246"/>
    <w:rPr>
      <w:sz w:val="22"/>
      <w:szCs w:val="22"/>
      <w:shd w:val="clear" w:color="auto" w:fill="FFFFFF"/>
    </w:rPr>
  </w:style>
  <w:style w:type="character" w:customStyle="1" w:styleId="aa">
    <w:name w:val="Без интервала Знак"/>
    <w:link w:val="a9"/>
    <w:uiPriority w:val="1"/>
    <w:rsid w:val="007A0246"/>
    <w:rPr>
      <w:rFonts w:ascii="Times New Roman" w:eastAsia="Times New Roman" w:hAnsi="Times New Roman" w:cs="Times New Roman"/>
      <w:sz w:val="24"/>
      <w:szCs w:val="24"/>
      <w:lang w:eastAsia="uk-UA"/>
    </w:rPr>
  </w:style>
  <w:style w:type="paragraph" w:styleId="22">
    <w:name w:val="Body Text 2"/>
    <w:basedOn w:val="a"/>
    <w:link w:val="23"/>
    <w:uiPriority w:val="99"/>
    <w:semiHidden/>
    <w:unhideWhenUsed/>
    <w:rsid w:val="007A0246"/>
    <w:pPr>
      <w:spacing w:after="120" w:line="480" w:lineRule="auto"/>
    </w:pPr>
  </w:style>
  <w:style w:type="character" w:customStyle="1" w:styleId="23">
    <w:name w:val="Основной текст 2 Знак"/>
    <w:basedOn w:val="a0"/>
    <w:link w:val="22"/>
    <w:uiPriority w:val="99"/>
    <w:semiHidden/>
    <w:rsid w:val="007A0246"/>
    <w:rPr>
      <w:rFonts w:ascii="Times New Roman" w:eastAsia="Times New Roman" w:hAnsi="Times New Roman" w:cs="Times New Roman"/>
      <w:sz w:val="24"/>
      <w:szCs w:val="24"/>
      <w:lang w:val="ru-RU" w:eastAsia="ru-RU"/>
    </w:rPr>
  </w:style>
  <w:style w:type="character" w:customStyle="1" w:styleId="24">
    <w:name w:val="Знак2 Знак"/>
    <w:uiPriority w:val="99"/>
    <w:locked/>
    <w:rsid w:val="007A0246"/>
    <w:rPr>
      <w:sz w:val="24"/>
      <w:szCs w:val="24"/>
      <w:lang w:val="ru-RU" w:eastAsia="ru-RU" w:bidi="ar-SA"/>
    </w:rPr>
  </w:style>
  <w:style w:type="paragraph" w:customStyle="1" w:styleId="ad">
    <w:name w:val="Базовый"/>
    <w:rsid w:val="007A024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e">
    <w:name w:val="Emphasis"/>
    <w:uiPriority w:val="20"/>
    <w:qFormat/>
    <w:rsid w:val="007A0246"/>
    <w:rPr>
      <w:i/>
      <w:iCs/>
    </w:rPr>
  </w:style>
  <w:style w:type="paragraph" w:customStyle="1" w:styleId="14">
    <w:name w:val="Знак Знак1 Знак"/>
    <w:basedOn w:val="a"/>
    <w:rsid w:val="00192F2C"/>
    <w:rPr>
      <w:rFonts w:ascii="Verdana" w:hAnsi="Verdana" w:cs="Verdana"/>
      <w:sz w:val="20"/>
      <w:szCs w:val="20"/>
      <w:lang w:val="en-US" w:eastAsia="en-US"/>
    </w:rPr>
  </w:style>
  <w:style w:type="table" w:styleId="af">
    <w:name w:val="Table Grid"/>
    <w:basedOn w:val="a1"/>
    <w:uiPriority w:val="59"/>
    <w:rsid w:val="0029100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5349">
      <w:bodyDiv w:val="1"/>
      <w:marLeft w:val="0"/>
      <w:marRight w:val="0"/>
      <w:marTop w:val="0"/>
      <w:marBottom w:val="0"/>
      <w:divBdr>
        <w:top w:val="none" w:sz="0" w:space="0" w:color="auto"/>
        <w:left w:val="none" w:sz="0" w:space="0" w:color="auto"/>
        <w:bottom w:val="none" w:sz="0" w:space="0" w:color="auto"/>
        <w:right w:val="none" w:sz="0" w:space="0" w:color="auto"/>
      </w:divBdr>
    </w:div>
    <w:div w:id="280958296">
      <w:bodyDiv w:val="1"/>
      <w:marLeft w:val="0"/>
      <w:marRight w:val="0"/>
      <w:marTop w:val="0"/>
      <w:marBottom w:val="0"/>
      <w:divBdr>
        <w:top w:val="none" w:sz="0" w:space="0" w:color="auto"/>
        <w:left w:val="none" w:sz="0" w:space="0" w:color="auto"/>
        <w:bottom w:val="none" w:sz="0" w:space="0" w:color="auto"/>
        <w:right w:val="none" w:sz="0" w:space="0" w:color="auto"/>
      </w:divBdr>
    </w:div>
    <w:div w:id="428282651">
      <w:bodyDiv w:val="1"/>
      <w:marLeft w:val="0"/>
      <w:marRight w:val="0"/>
      <w:marTop w:val="0"/>
      <w:marBottom w:val="0"/>
      <w:divBdr>
        <w:top w:val="none" w:sz="0" w:space="0" w:color="auto"/>
        <w:left w:val="none" w:sz="0" w:space="0" w:color="auto"/>
        <w:bottom w:val="none" w:sz="0" w:space="0" w:color="auto"/>
        <w:right w:val="none" w:sz="0" w:space="0" w:color="auto"/>
      </w:divBdr>
    </w:div>
    <w:div w:id="492335278">
      <w:bodyDiv w:val="1"/>
      <w:marLeft w:val="0"/>
      <w:marRight w:val="0"/>
      <w:marTop w:val="0"/>
      <w:marBottom w:val="0"/>
      <w:divBdr>
        <w:top w:val="none" w:sz="0" w:space="0" w:color="auto"/>
        <w:left w:val="none" w:sz="0" w:space="0" w:color="auto"/>
        <w:bottom w:val="none" w:sz="0" w:space="0" w:color="auto"/>
        <w:right w:val="none" w:sz="0" w:space="0" w:color="auto"/>
      </w:divBdr>
    </w:div>
    <w:div w:id="818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5520</Words>
  <Characters>3147</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170</cp:revision>
  <dcterms:created xsi:type="dcterms:W3CDTF">2021-12-15T07:13:00Z</dcterms:created>
  <dcterms:modified xsi:type="dcterms:W3CDTF">2022-09-23T12:32:00Z</dcterms:modified>
</cp:coreProperties>
</file>