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81C79" w:rsidRPr="00081C79" w:rsidRDefault="00081C79" w:rsidP="00081C79">
      <w:pPr>
        <w:jc w:val="center"/>
        <w:rPr>
          <w:rFonts w:ascii="Times New Roman" w:eastAsia="Calibri" w:hAnsi="Times New Roman" w:cs="Times New Roman"/>
          <w:b/>
          <w:bCs/>
          <w:sz w:val="36"/>
          <w:szCs w:val="36"/>
        </w:rPr>
      </w:pPr>
      <w:r w:rsidRPr="00081C79">
        <w:rPr>
          <w:rFonts w:ascii="Times New Roman" w:eastAsia="Calibri" w:hAnsi="Times New Roman" w:cs="Times New Roman"/>
          <w:b/>
          <w:sz w:val="36"/>
          <w:szCs w:val="36"/>
          <w:lang w:eastAsia="ru-RU"/>
        </w:rPr>
        <w:t xml:space="preserve">АКЦІОНЕРНЕ ТОВАРИСТВО </w:t>
      </w:r>
      <w:r w:rsidRPr="00081C79">
        <w:rPr>
          <w:rFonts w:ascii="Times New Roman" w:eastAsia="Calibri" w:hAnsi="Times New Roman" w:cs="Times New Roman"/>
          <w:b/>
          <w:sz w:val="36"/>
          <w:szCs w:val="36"/>
        </w:rPr>
        <w:t>АКЦІОНЕРНЕ ТОВАРИСТВО «ВІННИЦЯОБЛЕНЕРГО»</w:t>
      </w:r>
    </w:p>
    <w:p w:rsidR="00081C79" w:rsidRPr="00081C79" w:rsidRDefault="00081C79" w:rsidP="00081C79">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081C79" w:rsidRPr="00081C79" w:rsidTr="00BE2D10">
        <w:tc>
          <w:tcPr>
            <w:tcW w:w="4923" w:type="dxa"/>
            <w:tcBorders>
              <w:top w:val="nil"/>
              <w:left w:val="nil"/>
              <w:bottom w:val="nil"/>
              <w:right w:val="nil"/>
            </w:tcBorders>
          </w:tcPr>
          <w:p w:rsidR="00081C79" w:rsidRPr="00081C79" w:rsidRDefault="00081C79" w:rsidP="00081C79">
            <w:pPr>
              <w:rPr>
                <w:rFonts w:ascii="Times New Roman" w:eastAsia="Calibri" w:hAnsi="Times New Roman" w:cs="Times New Roman"/>
                <w:b/>
                <w:bCs/>
                <w:sz w:val="28"/>
                <w:szCs w:val="28"/>
              </w:rPr>
            </w:pPr>
          </w:p>
        </w:tc>
        <w:tc>
          <w:tcPr>
            <w:tcW w:w="4395" w:type="dxa"/>
            <w:tcBorders>
              <w:top w:val="nil"/>
              <w:left w:val="nil"/>
              <w:bottom w:val="nil"/>
              <w:right w:val="nil"/>
            </w:tcBorders>
          </w:tcPr>
          <w:p w:rsidR="00081C79" w:rsidRPr="00081C79" w:rsidRDefault="00081C79" w:rsidP="00081C79">
            <w:pPr>
              <w:rPr>
                <w:rFonts w:ascii="Times New Roman" w:eastAsia="Calibri" w:hAnsi="Times New Roman" w:cs="Times New Roman"/>
                <w:b/>
                <w:bCs/>
                <w:noProof/>
                <w:sz w:val="24"/>
                <w:szCs w:val="24"/>
              </w:rPr>
            </w:pPr>
            <w:r w:rsidRPr="00081C79">
              <w:rPr>
                <w:rFonts w:ascii="Times New Roman" w:eastAsia="Calibri" w:hAnsi="Times New Roman" w:cs="Times New Roman"/>
                <w:b/>
                <w:bCs/>
                <w:noProof/>
                <w:sz w:val="24"/>
                <w:szCs w:val="24"/>
              </w:rPr>
              <w:t xml:space="preserve">                  "ЗАТВЕРДЖЕНО"</w:t>
            </w:r>
          </w:p>
          <w:p w:rsidR="00081C79" w:rsidRPr="00081C79" w:rsidRDefault="00081C79" w:rsidP="00081C79">
            <w:pPr>
              <w:jc w:val="both"/>
              <w:rPr>
                <w:rFonts w:ascii="Times New Roman" w:eastAsia="Calibri" w:hAnsi="Times New Roman" w:cs="Times New Roman"/>
                <w:b/>
                <w:sz w:val="24"/>
                <w:szCs w:val="24"/>
              </w:rPr>
            </w:pPr>
            <w:r w:rsidRPr="00081C79">
              <w:rPr>
                <w:rFonts w:ascii="Times New Roman" w:eastAsia="Calibri" w:hAnsi="Times New Roman" w:cs="Times New Roman"/>
                <w:b/>
                <w:bCs/>
                <w:noProof/>
                <w:sz w:val="24"/>
                <w:szCs w:val="24"/>
              </w:rPr>
              <w:t xml:space="preserve">рішенням </w:t>
            </w:r>
            <w:r w:rsidRPr="00081C79">
              <w:rPr>
                <w:rFonts w:ascii="Times New Roman" w:eastAsia="Calibri" w:hAnsi="Times New Roman" w:cs="Times New Roman"/>
                <w:b/>
                <w:sz w:val="24"/>
                <w:szCs w:val="24"/>
              </w:rPr>
              <w:t>уповноважен</w:t>
            </w:r>
            <w:r w:rsidRPr="00081C79">
              <w:rPr>
                <w:rFonts w:ascii="Times New Roman" w:eastAsia="Calibri" w:hAnsi="Times New Roman" w:cs="Times New Roman"/>
                <w:b/>
                <w:sz w:val="24"/>
                <w:szCs w:val="24"/>
                <w:lang w:val="uk-UA"/>
              </w:rPr>
              <w:t>ої</w:t>
            </w:r>
            <w:r w:rsidRPr="00081C79">
              <w:rPr>
                <w:rFonts w:ascii="Times New Roman" w:eastAsia="Calibri" w:hAnsi="Times New Roman" w:cs="Times New Roman"/>
                <w:b/>
                <w:sz w:val="24"/>
                <w:szCs w:val="24"/>
              </w:rPr>
              <w:t xml:space="preserve"> особи</w:t>
            </w:r>
          </w:p>
          <w:p w:rsidR="00081C79" w:rsidRPr="00081C79" w:rsidRDefault="00081C79" w:rsidP="00081C79">
            <w:pPr>
              <w:rPr>
                <w:rFonts w:ascii="Times New Roman" w:eastAsia="Calibri" w:hAnsi="Times New Roman" w:cs="Times New Roman"/>
                <w:b/>
                <w:bCs/>
                <w:noProof/>
                <w:color w:val="0000FF"/>
                <w:sz w:val="24"/>
                <w:szCs w:val="24"/>
                <w:lang w:val="uk-UA"/>
              </w:rPr>
            </w:pPr>
            <w:r w:rsidRPr="00081C79">
              <w:rPr>
                <w:rFonts w:ascii="Times New Roman" w:eastAsia="Calibri" w:hAnsi="Times New Roman" w:cs="Times New Roman"/>
                <w:b/>
                <w:bCs/>
                <w:noProof/>
                <w:sz w:val="24"/>
                <w:szCs w:val="24"/>
              </w:rPr>
              <w:t xml:space="preserve">протокол  № </w:t>
            </w:r>
            <w:r w:rsidRPr="00081C79">
              <w:rPr>
                <w:rFonts w:ascii="Times New Roman" w:eastAsia="Calibri" w:hAnsi="Times New Roman" w:cs="Times New Roman"/>
                <w:b/>
                <w:bCs/>
                <w:noProof/>
                <w:sz w:val="24"/>
                <w:szCs w:val="24"/>
                <w:lang w:val="uk-UA"/>
              </w:rPr>
              <w:t>31</w:t>
            </w:r>
            <w:r w:rsidRPr="00081C79">
              <w:rPr>
                <w:rFonts w:ascii="Times New Roman" w:eastAsia="Calibri" w:hAnsi="Times New Roman" w:cs="Times New Roman"/>
                <w:b/>
                <w:bCs/>
                <w:noProof/>
                <w:sz w:val="24"/>
                <w:szCs w:val="24"/>
              </w:rPr>
              <w:t xml:space="preserve">  від </w:t>
            </w:r>
            <w:r w:rsidRPr="00081C79">
              <w:rPr>
                <w:rFonts w:ascii="Times New Roman" w:eastAsia="Calibri" w:hAnsi="Times New Roman" w:cs="Times New Roman"/>
                <w:b/>
                <w:bCs/>
                <w:noProof/>
                <w:sz w:val="24"/>
                <w:szCs w:val="24"/>
                <w:lang w:val="uk-UA"/>
              </w:rPr>
              <w:t>20</w:t>
            </w:r>
            <w:r w:rsidRPr="00081C79">
              <w:rPr>
                <w:rFonts w:ascii="Times New Roman" w:eastAsia="Calibri" w:hAnsi="Times New Roman" w:cs="Times New Roman"/>
                <w:b/>
                <w:bCs/>
                <w:noProof/>
                <w:sz w:val="24"/>
                <w:szCs w:val="24"/>
              </w:rPr>
              <w:t>.</w:t>
            </w:r>
            <w:r w:rsidRPr="00081C79">
              <w:rPr>
                <w:rFonts w:ascii="Times New Roman" w:eastAsia="Calibri" w:hAnsi="Times New Roman" w:cs="Times New Roman"/>
                <w:b/>
                <w:bCs/>
                <w:noProof/>
                <w:sz w:val="24"/>
                <w:szCs w:val="24"/>
                <w:lang w:val="uk-UA"/>
              </w:rPr>
              <w:t>03</w:t>
            </w:r>
            <w:r w:rsidRPr="00081C79">
              <w:rPr>
                <w:rFonts w:ascii="Times New Roman" w:eastAsia="Calibri" w:hAnsi="Times New Roman" w:cs="Times New Roman"/>
                <w:b/>
                <w:bCs/>
                <w:noProof/>
                <w:sz w:val="24"/>
                <w:szCs w:val="24"/>
              </w:rPr>
              <w:t>.202</w:t>
            </w:r>
            <w:r w:rsidRPr="00081C79">
              <w:rPr>
                <w:rFonts w:ascii="Times New Roman" w:eastAsia="Calibri" w:hAnsi="Times New Roman" w:cs="Times New Roman"/>
                <w:b/>
                <w:bCs/>
                <w:noProof/>
                <w:sz w:val="24"/>
                <w:szCs w:val="24"/>
                <w:lang w:val="uk-UA"/>
              </w:rPr>
              <w:t xml:space="preserve">3 </w:t>
            </w:r>
            <w:r w:rsidRPr="00081C79">
              <w:rPr>
                <w:rFonts w:ascii="Times New Roman" w:eastAsia="Calibri" w:hAnsi="Times New Roman" w:cs="Times New Roman"/>
                <w:b/>
                <w:bCs/>
                <w:noProof/>
                <w:sz w:val="24"/>
                <w:szCs w:val="24"/>
              </w:rPr>
              <w:t>року</w:t>
            </w:r>
          </w:p>
          <w:p w:rsidR="00081C79" w:rsidRPr="00081C79" w:rsidRDefault="00081C79" w:rsidP="00081C79">
            <w:pPr>
              <w:rPr>
                <w:rFonts w:ascii="Times New Roman" w:eastAsia="Calibri" w:hAnsi="Times New Roman" w:cs="Times New Roman"/>
                <w:b/>
                <w:bCs/>
                <w:noProof/>
                <w:sz w:val="24"/>
                <w:szCs w:val="24"/>
                <w:lang w:val="uk-UA"/>
              </w:rPr>
            </w:pPr>
          </w:p>
        </w:tc>
      </w:tr>
      <w:tr w:rsidR="00081C79" w:rsidRPr="00081C79" w:rsidTr="00BE2D10">
        <w:tc>
          <w:tcPr>
            <w:tcW w:w="4923" w:type="dxa"/>
            <w:tcBorders>
              <w:top w:val="nil"/>
              <w:left w:val="nil"/>
              <w:bottom w:val="nil"/>
              <w:right w:val="nil"/>
            </w:tcBorders>
          </w:tcPr>
          <w:p w:rsidR="00081C79" w:rsidRPr="00081C79" w:rsidRDefault="00081C79" w:rsidP="00081C79">
            <w:pPr>
              <w:rPr>
                <w:rFonts w:ascii="Times New Roman" w:eastAsia="Calibri" w:hAnsi="Times New Roman" w:cs="Times New Roman"/>
                <w:b/>
                <w:bCs/>
                <w:sz w:val="28"/>
                <w:szCs w:val="28"/>
              </w:rPr>
            </w:pPr>
          </w:p>
        </w:tc>
        <w:tc>
          <w:tcPr>
            <w:tcW w:w="4395" w:type="dxa"/>
            <w:tcBorders>
              <w:top w:val="nil"/>
              <w:left w:val="nil"/>
              <w:bottom w:val="nil"/>
              <w:right w:val="nil"/>
            </w:tcBorders>
          </w:tcPr>
          <w:p w:rsidR="00081C79" w:rsidRPr="00081C79" w:rsidRDefault="00081C79" w:rsidP="00081C79">
            <w:pPr>
              <w:rPr>
                <w:rFonts w:ascii="Times New Roman" w:eastAsia="Calibri" w:hAnsi="Times New Roman" w:cs="Times New Roman"/>
                <w:b/>
                <w:bCs/>
                <w:sz w:val="28"/>
                <w:szCs w:val="28"/>
                <w:lang w:val="uk-UA"/>
              </w:rPr>
            </w:pPr>
            <w:r w:rsidRPr="00081C79">
              <w:rPr>
                <w:rFonts w:ascii="Times New Roman" w:eastAsia="Calibri" w:hAnsi="Times New Roman" w:cs="Times New Roman"/>
                <w:b/>
                <w:bCs/>
                <w:sz w:val="28"/>
                <w:szCs w:val="28"/>
              </w:rPr>
              <w:t>_____________</w:t>
            </w:r>
            <w:r w:rsidRPr="00081C79">
              <w:rPr>
                <w:rFonts w:ascii="Times New Roman" w:eastAsia="Calibri" w:hAnsi="Times New Roman" w:cs="Times New Roman"/>
                <w:b/>
                <w:bCs/>
                <w:sz w:val="28"/>
                <w:szCs w:val="28"/>
                <w:lang w:val="uk-UA"/>
              </w:rPr>
              <w:t>Сергій</w:t>
            </w:r>
            <w:r w:rsidRPr="00081C79">
              <w:rPr>
                <w:rFonts w:ascii="Times New Roman" w:eastAsia="Calibri" w:hAnsi="Times New Roman" w:cs="Times New Roman"/>
                <w:b/>
                <w:bCs/>
                <w:sz w:val="28"/>
                <w:szCs w:val="28"/>
              </w:rPr>
              <w:t xml:space="preserve"> </w:t>
            </w:r>
            <w:r w:rsidRPr="00081C79">
              <w:rPr>
                <w:rFonts w:ascii="Times New Roman" w:eastAsia="Calibri" w:hAnsi="Times New Roman" w:cs="Times New Roman"/>
                <w:b/>
                <w:bCs/>
                <w:sz w:val="28"/>
                <w:szCs w:val="28"/>
                <w:lang w:val="uk-UA"/>
              </w:rPr>
              <w:t>ЧЕЧЕНЄ</w:t>
            </w:r>
            <w:proofErr w:type="gramStart"/>
            <w:r w:rsidRPr="00081C79">
              <w:rPr>
                <w:rFonts w:ascii="Times New Roman" w:eastAsia="Calibri" w:hAnsi="Times New Roman" w:cs="Times New Roman"/>
                <w:b/>
                <w:bCs/>
                <w:sz w:val="28"/>
                <w:szCs w:val="28"/>
                <w:lang w:val="uk-UA"/>
              </w:rPr>
              <w:t>В</w:t>
            </w:r>
            <w:proofErr w:type="gramEnd"/>
          </w:p>
        </w:tc>
      </w:tr>
      <w:tr w:rsidR="00081C79" w:rsidRPr="00081C79" w:rsidTr="00BE2D10">
        <w:tc>
          <w:tcPr>
            <w:tcW w:w="4923" w:type="dxa"/>
            <w:tcBorders>
              <w:top w:val="nil"/>
              <w:left w:val="nil"/>
              <w:bottom w:val="nil"/>
              <w:right w:val="nil"/>
            </w:tcBorders>
          </w:tcPr>
          <w:p w:rsidR="00081C79" w:rsidRPr="00081C79" w:rsidRDefault="00081C79" w:rsidP="00081C79">
            <w:pPr>
              <w:rPr>
                <w:rFonts w:ascii="Times New Roman" w:eastAsia="Calibri" w:hAnsi="Times New Roman" w:cs="Times New Roman"/>
                <w:b/>
                <w:bCs/>
                <w:sz w:val="28"/>
                <w:szCs w:val="28"/>
              </w:rPr>
            </w:pPr>
          </w:p>
        </w:tc>
        <w:tc>
          <w:tcPr>
            <w:tcW w:w="4395" w:type="dxa"/>
            <w:tcBorders>
              <w:top w:val="nil"/>
              <w:left w:val="nil"/>
              <w:bottom w:val="nil"/>
              <w:right w:val="nil"/>
            </w:tcBorders>
          </w:tcPr>
          <w:p w:rsidR="00081C79" w:rsidRPr="00081C79" w:rsidRDefault="00081C79" w:rsidP="00081C79">
            <w:pPr>
              <w:rPr>
                <w:rFonts w:ascii="Times New Roman" w:eastAsia="Calibri" w:hAnsi="Times New Roman" w:cs="Times New Roman"/>
                <w:sz w:val="28"/>
                <w:szCs w:val="28"/>
              </w:rPr>
            </w:pPr>
          </w:p>
        </w:tc>
      </w:tr>
    </w:tbl>
    <w:p w:rsidR="00081C79" w:rsidRPr="00081C79" w:rsidRDefault="00081C79" w:rsidP="00081C79">
      <w:pPr>
        <w:ind w:left="320"/>
        <w:jc w:val="center"/>
        <w:rPr>
          <w:rFonts w:ascii="Times New Roman" w:eastAsia="Calibri" w:hAnsi="Times New Roman" w:cs="Times New Roman"/>
        </w:rPr>
      </w:pPr>
      <w:r w:rsidRPr="00081C79">
        <w:rPr>
          <w:rFonts w:ascii="Times New Roman" w:eastAsia="Calibri" w:hAnsi="Times New Roman" w:cs="Times New Roman"/>
        </w:rPr>
        <w:t xml:space="preserve">                                                                                </w:t>
      </w:r>
    </w:p>
    <w:p w:rsidR="00081C79" w:rsidRPr="00081C79" w:rsidRDefault="00081C79" w:rsidP="00081C79">
      <w:pPr>
        <w:autoSpaceDE w:val="0"/>
        <w:autoSpaceDN w:val="0"/>
        <w:adjustRightInd w:val="0"/>
        <w:spacing w:after="120"/>
        <w:jc w:val="right"/>
        <w:rPr>
          <w:rFonts w:ascii="Times New Roman" w:eastAsia="Calibri" w:hAnsi="Times New Roman" w:cs="Times New Roman"/>
          <w:b/>
          <w:bCs/>
          <w:sz w:val="16"/>
          <w:szCs w:val="16"/>
        </w:rPr>
      </w:pP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 xml:space="preserve">ТЕНДЕРНА ДОКУМЕНТАЦІЯ </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 xml:space="preserve">щодо проведення процедури </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відкритих торгів з особливостями</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ДК 021:2015 код 42410000-3</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 xml:space="preserve"> Підіймально-транспортувальне обладнання</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r w:rsidRPr="00081C79">
        <w:rPr>
          <w:rFonts w:ascii="Times New Roman" w:eastAsia="Times New Roman" w:hAnsi="Times New Roman" w:cs="Times New Roman"/>
          <w:b/>
          <w:color w:val="0000FF"/>
          <w:sz w:val="40"/>
          <w:szCs w:val="40"/>
          <w:lang w:val="uk-UA" w:eastAsia="uk-UA" w:bidi="he-IL"/>
        </w:rPr>
        <w:t>(Транспортно-завантажувальні механізми)</w:t>
      </w:r>
    </w:p>
    <w:p w:rsidR="00081C79" w:rsidRPr="00081C79" w:rsidRDefault="00081C79" w:rsidP="00081C79">
      <w:pPr>
        <w:spacing w:after="0" w:line="240" w:lineRule="auto"/>
        <w:jc w:val="center"/>
        <w:rPr>
          <w:rFonts w:ascii="Times New Roman" w:eastAsia="Times New Roman" w:hAnsi="Times New Roman" w:cs="Times New Roman"/>
          <w:b/>
          <w:color w:val="0000FF"/>
          <w:sz w:val="40"/>
          <w:szCs w:val="40"/>
          <w:lang w:val="uk-UA" w:eastAsia="uk-UA" w:bidi="he-IL"/>
        </w:rPr>
      </w:pPr>
    </w:p>
    <w:p w:rsidR="00081C79" w:rsidRPr="00081C79" w:rsidRDefault="00081C79" w:rsidP="00081C79">
      <w:pPr>
        <w:autoSpaceDE w:val="0"/>
        <w:autoSpaceDN w:val="0"/>
        <w:adjustRightInd w:val="0"/>
        <w:spacing w:after="120"/>
        <w:jc w:val="center"/>
        <w:rPr>
          <w:rFonts w:ascii="Times New Roman" w:hAnsi="Times New Roman" w:cs="Times New Roman"/>
          <w:sz w:val="24"/>
          <w:szCs w:val="24"/>
          <w:lang w:val="uk-UA"/>
        </w:rPr>
      </w:pPr>
      <w:r w:rsidRPr="00081C79">
        <w:rPr>
          <w:rFonts w:ascii="Times New Roman" w:hAnsi="Times New Roman" w:cs="Times New Roman"/>
          <w:i/>
          <w:sz w:val="24"/>
          <w:szCs w:val="24"/>
          <w:lang w:val="uk-UA"/>
        </w:rPr>
        <w:t xml:space="preserve"> (Інвестиційна програма АТ «ВІННИЦЯОБЛЕНЕРГО» 2023 р., VI  розділ, п. </w:t>
      </w:r>
      <w:proofErr w:type="gramStart"/>
      <w:r w:rsidRPr="00081C79">
        <w:rPr>
          <w:rFonts w:ascii="Times New Roman" w:hAnsi="Times New Roman" w:cs="Times New Roman"/>
          <w:i/>
          <w:sz w:val="24"/>
          <w:szCs w:val="24"/>
          <w:lang w:val="en-US"/>
        </w:rPr>
        <w:t>VI</w:t>
      </w:r>
      <w:r w:rsidRPr="00081C79">
        <w:rPr>
          <w:rFonts w:ascii="Times New Roman" w:hAnsi="Times New Roman" w:cs="Times New Roman"/>
          <w:i/>
          <w:sz w:val="24"/>
          <w:szCs w:val="24"/>
          <w:lang w:val="uk-UA"/>
        </w:rPr>
        <w:t>.2.)</w:t>
      </w:r>
      <w:proofErr w:type="gramEnd"/>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spacing w:after="0" w:line="240" w:lineRule="auto"/>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p>
    <w:p w:rsidR="00081C79" w:rsidRPr="00081C79" w:rsidRDefault="00081C79" w:rsidP="00081C79">
      <w:pPr>
        <w:autoSpaceDE w:val="0"/>
        <w:autoSpaceDN w:val="0"/>
        <w:adjustRightInd w:val="0"/>
        <w:spacing w:after="120"/>
        <w:jc w:val="center"/>
        <w:rPr>
          <w:rFonts w:ascii="Times New Roman" w:eastAsia="Calibri" w:hAnsi="Times New Roman" w:cs="Times New Roman"/>
          <w:b/>
          <w:bCs/>
          <w:sz w:val="28"/>
          <w:szCs w:val="28"/>
          <w:lang w:val="uk-UA"/>
        </w:rPr>
      </w:pPr>
      <w:r w:rsidRPr="00081C79">
        <w:rPr>
          <w:rFonts w:ascii="Times New Roman" w:eastAsia="Calibri" w:hAnsi="Times New Roman" w:cs="Times New Roman"/>
          <w:b/>
          <w:bCs/>
          <w:sz w:val="28"/>
          <w:szCs w:val="28"/>
          <w:lang w:val="uk-UA"/>
        </w:rPr>
        <w:t>м. Вінниця –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501"/>
        <w:gridCol w:w="3331"/>
        <w:gridCol w:w="5739"/>
      </w:tblGrid>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Розділ І. Загальні положення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3</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Тендерну документаці</w:t>
            </w:r>
            <w:proofErr w:type="gramStart"/>
            <w:r w:rsidRPr="00081C79">
              <w:rPr>
                <w:rFonts w:ascii="Times New Roman" w:eastAsia="Times New Roman" w:hAnsi="Times New Roman" w:cs="Times New Roman"/>
                <w:color w:val="000000"/>
                <w:sz w:val="24"/>
                <w:szCs w:val="24"/>
                <w:lang w:eastAsia="ru-RU"/>
              </w:rPr>
              <w:t>ю</w:t>
            </w:r>
            <w:r w:rsidRPr="00081C79">
              <w:rPr>
                <w:rFonts w:ascii="Times New Roman" w:eastAsia="Times New Roman" w:hAnsi="Times New Roman" w:cs="Times New Roman"/>
                <w:color w:val="000000"/>
                <w:sz w:val="24"/>
                <w:szCs w:val="24"/>
                <w:lang w:val="uk-UA" w:eastAsia="ru-RU"/>
              </w:rPr>
              <w:t>(</w:t>
            </w:r>
            <w:proofErr w:type="gramEnd"/>
            <w:r w:rsidRPr="00081C79">
              <w:rPr>
                <w:rFonts w:ascii="Times New Roman" w:eastAsia="Times New Roman" w:hAnsi="Times New Roman" w:cs="Times New Roman"/>
                <w:color w:val="000000"/>
                <w:sz w:val="24"/>
                <w:szCs w:val="24"/>
                <w:lang w:val="uk-UA" w:eastAsia="ru-RU"/>
              </w:rPr>
              <w:t>далі ТД)</w:t>
            </w:r>
            <w:r w:rsidRPr="00081C79">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081C79">
                <w:rPr>
                  <w:rFonts w:ascii="Times New Roman" w:eastAsia="Times New Roman" w:hAnsi="Times New Roman" w:cs="Times New Roman"/>
                  <w:color w:val="000000"/>
                  <w:sz w:val="24"/>
                  <w:szCs w:val="24"/>
                  <w:lang w:eastAsia="ru-RU"/>
                </w:rPr>
                <w:t>Закону</w:t>
              </w:r>
            </w:hyperlink>
            <w:r w:rsidRPr="00081C79">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081C79">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Pr="00081C79">
              <w:rPr>
                <w:rFonts w:ascii="Times New Roman" w:eastAsia="Times New Roman" w:hAnsi="Times New Roman" w:cs="Times New Roman"/>
                <w:color w:val="000000"/>
                <w:sz w:val="24"/>
                <w:szCs w:val="24"/>
                <w:lang w:val="uk-UA" w:eastAsia="ru-RU"/>
              </w:rPr>
              <w:t>стр</w:t>
            </w:r>
            <w:proofErr w:type="gramEnd"/>
            <w:r w:rsidRPr="00081C79">
              <w:rPr>
                <w:rFonts w:ascii="Times New Roman" w:eastAsia="Times New Roman" w:hAnsi="Times New Roman" w:cs="Times New Roman"/>
                <w:color w:val="000000"/>
                <w:sz w:val="24"/>
                <w:szCs w:val="24"/>
                <w:lang w:val="uk-UA"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081C79">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081C79">
              <w:rPr>
                <w:rFonts w:ascii="Times New Roman" w:eastAsia="Calibri" w:hAnsi="Times New Roman" w:cs="Times New Roman"/>
                <w:sz w:val="24"/>
                <w:szCs w:val="24"/>
                <w:lang w:eastAsia="ru-RU"/>
              </w:rPr>
              <w:t xml:space="preserve">АКЦІОНЕРНЕ ТОВАРИСТВО </w:t>
            </w:r>
          </w:p>
          <w:p w:rsidR="00081C79" w:rsidRPr="00081C79" w:rsidRDefault="00081C79" w:rsidP="00081C79">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081C79">
              <w:rPr>
                <w:rFonts w:ascii="Times New Roman" w:eastAsia="Calibri" w:hAnsi="Times New Roman" w:cs="Times New Roman"/>
                <w:sz w:val="24"/>
                <w:szCs w:val="24"/>
                <w:lang w:eastAsia="ru-RU"/>
              </w:rPr>
              <w:t>«ВІННИЦЯОБЛЕНЕРГО»</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color w:val="000000"/>
                <w:sz w:val="24"/>
                <w:szCs w:val="24"/>
                <w:lang w:eastAsia="ru-RU"/>
              </w:rPr>
              <w:t>м</w:t>
            </w:r>
            <w:proofErr w:type="gramEnd"/>
            <w:r w:rsidRPr="00081C79">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081C79">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081C79">
                <w:rPr>
                  <w:rFonts w:ascii="Times New Roman" w:eastAsia="Calibri" w:hAnsi="Times New Roman" w:cs="Times New Roman"/>
                  <w:sz w:val="24"/>
                  <w:szCs w:val="24"/>
                  <w:lang w:eastAsia="ru-RU"/>
                </w:rPr>
                <w:t>21050, м</w:t>
              </w:r>
            </w:smartTag>
            <w:r w:rsidRPr="00081C79">
              <w:rPr>
                <w:rFonts w:ascii="Times New Roman" w:eastAsia="Calibri" w:hAnsi="Times New Roman" w:cs="Times New Roman"/>
                <w:sz w:val="24"/>
                <w:szCs w:val="24"/>
                <w:lang w:eastAsia="ru-RU"/>
              </w:rPr>
              <w:t>. Вінниця, вул. Магістратська, 2</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autoSpaceDE w:val="0"/>
              <w:autoSpaceDN w:val="0"/>
              <w:adjustRightInd w:val="0"/>
              <w:spacing w:after="0"/>
              <w:jc w:val="both"/>
              <w:rPr>
                <w:rFonts w:ascii="Times New Roman" w:eastAsia="Calibri" w:hAnsi="Times New Roman" w:cs="Times New Roman"/>
                <w:sz w:val="24"/>
                <w:szCs w:val="24"/>
                <w:lang w:val="uk-UA" w:eastAsia="uk-UA"/>
              </w:rPr>
            </w:pPr>
            <w:r w:rsidRPr="00081C79">
              <w:rPr>
                <w:rFonts w:ascii="Times New Roman" w:eastAsia="Calibri" w:hAnsi="Times New Roman" w:cs="Times New Roman"/>
                <w:sz w:val="24"/>
                <w:szCs w:val="24"/>
                <w:lang w:val="uk-UA" w:eastAsia="uk-UA"/>
              </w:rPr>
              <w:t>Відповідальним по предмету закупівлі  по службі транспорту і логістики Товариства призначена особа Рябець В.В.</w:t>
            </w:r>
          </w:p>
          <w:p w:rsidR="00081C79" w:rsidRPr="00081C79" w:rsidRDefault="00081C79" w:rsidP="00081C79">
            <w:pPr>
              <w:autoSpaceDE w:val="0"/>
              <w:autoSpaceDN w:val="0"/>
              <w:adjustRightInd w:val="0"/>
              <w:spacing w:after="0"/>
              <w:jc w:val="both"/>
              <w:rPr>
                <w:rFonts w:ascii="Times New Roman" w:eastAsia="Calibri" w:hAnsi="Times New Roman" w:cs="Times New Roman"/>
                <w:sz w:val="24"/>
                <w:szCs w:val="24"/>
                <w:lang w:val="uk-UA" w:eastAsia="uk-UA"/>
              </w:rPr>
            </w:pPr>
            <w:r w:rsidRPr="00081C79">
              <w:rPr>
                <w:rFonts w:ascii="Times New Roman" w:eastAsia="Calibri" w:hAnsi="Times New Roman" w:cs="Times New Roman"/>
                <w:sz w:val="24"/>
                <w:szCs w:val="24"/>
                <w:lang w:val="uk-UA" w:eastAsia="uk-UA"/>
              </w:rPr>
              <w:t>З організаційних питань:</w:t>
            </w:r>
          </w:p>
          <w:p w:rsidR="00081C79" w:rsidRPr="00081C79" w:rsidRDefault="00081C79" w:rsidP="00081C79">
            <w:pPr>
              <w:autoSpaceDE w:val="0"/>
              <w:autoSpaceDN w:val="0"/>
              <w:adjustRightInd w:val="0"/>
              <w:spacing w:after="0"/>
              <w:rPr>
                <w:rFonts w:ascii="Times New Roman" w:eastAsia="Calibri" w:hAnsi="Times New Roman" w:cs="Times New Roman"/>
                <w:sz w:val="24"/>
                <w:szCs w:val="24"/>
                <w:lang w:eastAsia="uk-UA"/>
              </w:rPr>
            </w:pPr>
            <w:r w:rsidRPr="00081C79">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Процедура закупі</w:t>
            </w:r>
            <w:proofErr w:type="gramStart"/>
            <w:r w:rsidRPr="00081C79">
              <w:rPr>
                <w:rFonts w:ascii="Times New Roman" w:eastAsia="Times New Roman" w:hAnsi="Times New Roman" w:cs="Times New Roman"/>
                <w:b/>
                <w:bCs/>
                <w:color w:val="000000"/>
                <w:sz w:val="24"/>
                <w:szCs w:val="24"/>
                <w:lang w:eastAsia="ru-RU"/>
              </w:rPr>
              <w:t>вл</w:t>
            </w:r>
            <w:proofErr w:type="gramEnd"/>
            <w:r w:rsidRPr="00081C79">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Calibri" w:hAnsi="Times New Roman" w:cs="Times New Roman"/>
                <w:b/>
                <w:sz w:val="24"/>
                <w:szCs w:val="24"/>
                <w:lang w:eastAsia="uk-UA"/>
              </w:rPr>
              <w:t xml:space="preserve">Відкриті торги </w:t>
            </w:r>
            <w:r w:rsidRPr="00081C79">
              <w:rPr>
                <w:rFonts w:ascii="Times New Roman" w:eastAsia="Calibri" w:hAnsi="Times New Roman" w:cs="Times New Roman"/>
                <w:b/>
                <w:sz w:val="24"/>
                <w:szCs w:val="24"/>
                <w:lang w:val="uk-UA" w:eastAsia="uk-UA"/>
              </w:rPr>
              <w:t>з особливостями</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Інформація про предмет закупі</w:t>
            </w:r>
            <w:proofErr w:type="gramStart"/>
            <w:r w:rsidRPr="00081C79">
              <w:rPr>
                <w:rFonts w:ascii="Times New Roman" w:eastAsia="Times New Roman" w:hAnsi="Times New Roman" w:cs="Times New Roman"/>
                <w:b/>
                <w:bCs/>
                <w:color w:val="000000"/>
                <w:sz w:val="24"/>
                <w:szCs w:val="24"/>
                <w:lang w:eastAsia="ru-RU"/>
              </w:rPr>
              <w:t>вл</w:t>
            </w:r>
            <w:proofErr w:type="gramEnd"/>
            <w:r w:rsidRPr="00081C79">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назва предмета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081C79">
              <w:rPr>
                <w:rFonts w:ascii="Times New Roman" w:eastAsia="Times New Roman" w:hAnsi="Times New Roman" w:cs="Times New Roman"/>
                <w:b/>
                <w:color w:val="0000FF"/>
                <w:sz w:val="24"/>
                <w:szCs w:val="24"/>
                <w:lang w:eastAsia="ru-RU"/>
              </w:rPr>
              <w:t>ДК 021:2015 код 42410000-3</w:t>
            </w:r>
          </w:p>
          <w:p w:rsidR="00081C79" w:rsidRPr="00081C79" w:rsidRDefault="00081C79" w:rsidP="0008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081C79">
              <w:rPr>
                <w:rFonts w:ascii="Times New Roman" w:eastAsia="Times New Roman" w:hAnsi="Times New Roman" w:cs="Times New Roman"/>
                <w:b/>
                <w:color w:val="0000FF"/>
                <w:sz w:val="24"/>
                <w:szCs w:val="24"/>
                <w:lang w:eastAsia="ru-RU"/>
              </w:rPr>
              <w:t xml:space="preserve"> </w:t>
            </w:r>
            <w:proofErr w:type="gramStart"/>
            <w:r w:rsidRPr="00081C79">
              <w:rPr>
                <w:rFonts w:ascii="Times New Roman" w:eastAsia="Times New Roman" w:hAnsi="Times New Roman" w:cs="Times New Roman"/>
                <w:b/>
                <w:color w:val="0000FF"/>
                <w:sz w:val="24"/>
                <w:szCs w:val="24"/>
                <w:lang w:eastAsia="ru-RU"/>
              </w:rPr>
              <w:t>П</w:t>
            </w:r>
            <w:proofErr w:type="gramEnd"/>
            <w:r w:rsidRPr="00081C79">
              <w:rPr>
                <w:rFonts w:ascii="Times New Roman" w:eastAsia="Times New Roman" w:hAnsi="Times New Roman" w:cs="Times New Roman"/>
                <w:b/>
                <w:color w:val="0000FF"/>
                <w:sz w:val="24"/>
                <w:szCs w:val="24"/>
                <w:lang w:eastAsia="ru-RU"/>
              </w:rPr>
              <w:t>ідіймально-транспортувальне обладнання</w:t>
            </w:r>
          </w:p>
          <w:p w:rsidR="00081C79" w:rsidRPr="00081C79" w:rsidRDefault="00081C79" w:rsidP="0008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081C79">
              <w:rPr>
                <w:rFonts w:ascii="Times New Roman" w:eastAsia="Times New Roman" w:hAnsi="Times New Roman" w:cs="Times New Roman"/>
                <w:b/>
                <w:color w:val="0000FF"/>
                <w:sz w:val="24"/>
                <w:szCs w:val="24"/>
                <w:lang w:eastAsia="ru-RU"/>
              </w:rPr>
              <w:t>(Транспортно-завантажувальні механізми)</w:t>
            </w:r>
          </w:p>
          <w:p w:rsidR="00081C79" w:rsidRPr="00081C79" w:rsidRDefault="00081C79" w:rsidP="00081C79">
            <w:pPr>
              <w:spacing w:after="0" w:line="240" w:lineRule="auto"/>
              <w:rPr>
                <w:rFonts w:ascii="Times New Roman" w:eastAsia="Calibri" w:hAnsi="Times New Roman" w:cs="Times New Roman"/>
                <w:b/>
                <w:color w:val="0000FF"/>
                <w:sz w:val="24"/>
                <w:szCs w:val="24"/>
                <w:lang w:val="uk-UA" w:eastAsia="ru-RU" w:bidi="he-IL"/>
              </w:rPr>
            </w:pPr>
            <w:r w:rsidRPr="00081C79">
              <w:rPr>
                <w:rFonts w:ascii="Times New Roman" w:eastAsia="Times New Roman" w:hAnsi="Times New Roman" w:cs="Times New Roman"/>
                <w:b/>
                <w:color w:val="0000FF"/>
                <w:sz w:val="24"/>
                <w:szCs w:val="24"/>
                <w:lang w:eastAsia="ru-RU"/>
              </w:rPr>
              <w:t>(Інвестиційна програма АТ «ВІННИЦЯОБЛЕНЕРГО» 2023 р., VI  розділ, п. VI.2.)</w:t>
            </w:r>
          </w:p>
        </w:tc>
      </w:tr>
      <w:tr w:rsidR="00081C79" w:rsidRPr="00081C79" w:rsidTr="00BE2D10">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rPr>
                <w:rFonts w:ascii="Times New Roman" w:eastAsia="Calibri" w:hAnsi="Times New Roman" w:cs="Times New Roman"/>
                <w:b/>
                <w:color w:val="0000FF"/>
                <w:sz w:val="24"/>
                <w:szCs w:val="24"/>
                <w:lang w:val="uk-UA" w:eastAsia="ru-RU" w:bidi="he-IL"/>
              </w:rPr>
            </w:pPr>
            <w:r w:rsidRPr="00081C79">
              <w:rPr>
                <w:rFonts w:ascii="Times New Roman" w:eastAsia="Times New Roman" w:hAnsi="Times New Roman" w:cs="Times New Roman"/>
                <w:b/>
                <w:bCs/>
                <w:color w:val="0000FF"/>
                <w:sz w:val="24"/>
                <w:szCs w:val="24"/>
                <w:lang w:val="uk-UA" w:eastAsia="ru-RU"/>
              </w:rPr>
              <w:t>Закупівля здійснюється щодо предмету закупівлі в цілому. Поділ предмету закупівлі на лоти не передбачений</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C79" w:rsidRPr="00081C79" w:rsidRDefault="00081C79" w:rsidP="00081C79">
            <w:pPr>
              <w:spacing w:after="0"/>
              <w:jc w:val="both"/>
              <w:rPr>
                <w:rFonts w:ascii="Times New Roman" w:eastAsia="Calibri" w:hAnsi="Times New Roman" w:cs="Times New Roman"/>
                <w:b/>
                <w:color w:val="0000FF"/>
                <w:sz w:val="24"/>
                <w:szCs w:val="24"/>
                <w:lang w:val="uk-UA" w:eastAsia="ru-RU"/>
              </w:rPr>
            </w:pPr>
            <w:r w:rsidRPr="00081C79">
              <w:rPr>
                <w:rFonts w:ascii="Times New Roman" w:eastAsia="Calibri" w:hAnsi="Times New Roman" w:cs="Times New Roman"/>
                <w:b/>
                <w:sz w:val="24"/>
                <w:szCs w:val="24"/>
                <w:lang w:val="uk-UA" w:eastAsia="ru-RU"/>
              </w:rPr>
              <w:t>Кі</w:t>
            </w:r>
            <w:r w:rsidRPr="00081C79">
              <w:rPr>
                <w:rFonts w:ascii="Times New Roman" w:eastAsia="Calibri" w:hAnsi="Times New Roman" w:cs="Times New Roman"/>
                <w:b/>
                <w:sz w:val="24"/>
                <w:szCs w:val="24"/>
                <w:lang w:eastAsia="ru-RU"/>
              </w:rPr>
              <w:t>лькість</w:t>
            </w:r>
            <w:r w:rsidRPr="00081C79">
              <w:rPr>
                <w:rFonts w:ascii="Times New Roman" w:eastAsia="Calibri" w:hAnsi="Times New Roman" w:cs="Times New Roman"/>
                <w:b/>
                <w:sz w:val="24"/>
                <w:szCs w:val="24"/>
                <w:lang w:val="uk-UA" w:eastAsia="ru-RU"/>
              </w:rPr>
              <w:t>:</w:t>
            </w:r>
            <w:r w:rsidRPr="00081C79">
              <w:rPr>
                <w:rFonts w:ascii="Times New Roman" w:eastAsia="Calibri" w:hAnsi="Times New Roman" w:cs="Times New Roman"/>
                <w:b/>
                <w:sz w:val="24"/>
                <w:szCs w:val="24"/>
                <w:lang w:eastAsia="ru-RU"/>
              </w:rPr>
              <w:t xml:space="preserve"> </w:t>
            </w:r>
            <w:r w:rsidRPr="00081C79">
              <w:rPr>
                <w:rFonts w:ascii="Times New Roman" w:eastAsia="Calibri" w:hAnsi="Times New Roman" w:cs="Times New Roman"/>
                <w:b/>
                <w:color w:val="0000FF"/>
                <w:sz w:val="24"/>
                <w:szCs w:val="24"/>
                <w:lang w:eastAsia="ru-RU"/>
              </w:rPr>
              <w:t>-</w:t>
            </w:r>
            <w:r w:rsidRPr="00081C79">
              <w:rPr>
                <w:rFonts w:ascii="Times New Roman" w:eastAsia="Calibri" w:hAnsi="Times New Roman" w:cs="Times New Roman"/>
                <w:b/>
                <w:color w:val="0000FF"/>
                <w:sz w:val="24"/>
                <w:szCs w:val="24"/>
                <w:lang w:val="uk-UA" w:eastAsia="ru-RU"/>
              </w:rPr>
              <w:t xml:space="preserve"> 1 шт.</w:t>
            </w:r>
          </w:p>
          <w:p w:rsidR="00081C79" w:rsidRPr="00081C79" w:rsidRDefault="00081C79" w:rsidP="00081C79">
            <w:pPr>
              <w:spacing w:before="100" w:beforeAutospacing="1" w:after="150"/>
              <w:rPr>
                <w:rFonts w:ascii="Times New Roman" w:eastAsia="Calibri" w:hAnsi="Times New Roman" w:cs="Times New Roman"/>
                <w:color w:val="000000"/>
                <w:sz w:val="24"/>
                <w:szCs w:val="24"/>
                <w:lang w:val="uk-UA" w:eastAsia="uk-UA"/>
              </w:rPr>
            </w:pPr>
            <w:r w:rsidRPr="00081C79">
              <w:rPr>
                <w:rFonts w:ascii="Times New Roman" w:eastAsia="Calibri" w:hAnsi="Times New Roman" w:cs="Times New Roman"/>
                <w:sz w:val="24"/>
                <w:szCs w:val="24"/>
                <w:lang w:val="uk-UA" w:eastAsia="uk-UA"/>
              </w:rPr>
              <w:t xml:space="preserve">М. Вінниця, вул.. Магістратська, 2; м. Вiнниця, вул.. А. Янгеля,1; </w:t>
            </w:r>
          </w:p>
        </w:tc>
      </w:tr>
      <w:tr w:rsidR="00081C79" w:rsidRPr="00081C79" w:rsidTr="00BE2D10">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C79" w:rsidRPr="00081C79" w:rsidRDefault="00081C79" w:rsidP="00081C79">
            <w:pPr>
              <w:spacing w:after="0" w:line="240" w:lineRule="auto"/>
              <w:rPr>
                <w:rFonts w:ascii="Times New Roman" w:eastAsia="Times New Roman" w:hAnsi="Times New Roman" w:cs="Times New Roman"/>
                <w:color w:val="000000"/>
                <w:sz w:val="24"/>
                <w:szCs w:val="24"/>
                <w:lang w:val="uk-UA" w:eastAsia="ru-RU"/>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780" w:type="dxa"/>
              <w:jc w:val="center"/>
              <w:tblLook w:val="04A0" w:firstRow="1" w:lastRow="0" w:firstColumn="1" w:lastColumn="0" w:noHBand="0" w:noVBand="1"/>
            </w:tblPr>
            <w:tblGrid>
              <w:gridCol w:w="3970"/>
              <w:gridCol w:w="653"/>
              <w:gridCol w:w="1157"/>
            </w:tblGrid>
            <w:tr w:rsidR="00081C79" w:rsidRPr="00081C79" w:rsidTr="00BE2D10">
              <w:trPr>
                <w:trHeight w:val="1037"/>
                <w:jc w:val="center"/>
              </w:trPr>
              <w:tc>
                <w:tcPr>
                  <w:tcW w:w="3785" w:type="dxa"/>
                </w:tcPr>
                <w:p w:rsidR="00081C79" w:rsidRPr="00081C79" w:rsidRDefault="00081C79" w:rsidP="00081C79">
                  <w:pPr>
                    <w:jc w:val="center"/>
                    <w:rPr>
                      <w:rFonts w:ascii="Times New Roman" w:eastAsiaTheme="minorEastAsia" w:hAnsi="Times New Roman" w:cs="Times New Roman"/>
                      <w:b/>
                      <w:color w:val="0000FF"/>
                      <w:sz w:val="24"/>
                      <w:szCs w:val="24"/>
                      <w:lang w:val="uk-UA" w:eastAsia="ru-RU" w:bidi="he-IL"/>
                    </w:rPr>
                  </w:pPr>
                  <w:r w:rsidRPr="00081C79">
                    <w:rPr>
                      <w:rFonts w:ascii="Times New Roman" w:eastAsiaTheme="minorEastAsia" w:hAnsi="Times New Roman" w:cs="Times New Roman"/>
                      <w:b/>
                      <w:color w:val="0000FF"/>
                      <w:sz w:val="24"/>
                      <w:szCs w:val="24"/>
                      <w:lang w:val="uk-UA" w:eastAsia="ru-RU" w:bidi="he-IL"/>
                    </w:rPr>
                    <w:t>Код ДК: 42418900-8 Транспортно-завантажувальні механізми</w:t>
                  </w:r>
                </w:p>
                <w:p w:rsidR="00081C79" w:rsidRPr="00081C79" w:rsidRDefault="00081C79" w:rsidP="00081C79">
                  <w:pPr>
                    <w:jc w:val="center"/>
                    <w:rPr>
                      <w:rFonts w:ascii="Times New Roman" w:eastAsiaTheme="minorEastAsia" w:hAnsi="Times New Roman" w:cs="Times New Roman"/>
                      <w:b/>
                      <w:color w:val="0000FF"/>
                      <w:sz w:val="24"/>
                      <w:szCs w:val="24"/>
                      <w:lang w:val="uk-UA" w:eastAsia="ru-RU" w:bidi="he-IL"/>
                    </w:rPr>
                  </w:pPr>
                </w:p>
              </w:tc>
              <w:tc>
                <w:tcPr>
                  <w:tcW w:w="623" w:type="dxa"/>
                </w:tcPr>
                <w:p w:rsidR="00081C79" w:rsidRPr="00081C79" w:rsidRDefault="00081C79" w:rsidP="00081C79">
                  <w:pPr>
                    <w:spacing w:after="0" w:line="240" w:lineRule="auto"/>
                    <w:jc w:val="center"/>
                    <w:rPr>
                      <w:rFonts w:ascii="Times New Roman" w:eastAsiaTheme="minorEastAsia" w:hAnsi="Times New Roman" w:cs="Times New Roman"/>
                      <w:b/>
                      <w:color w:val="0000FF"/>
                      <w:sz w:val="24"/>
                      <w:szCs w:val="24"/>
                      <w:lang w:val="uk-UA" w:eastAsia="ru-RU" w:bidi="he-IL"/>
                    </w:rPr>
                  </w:pPr>
                </w:p>
              </w:tc>
              <w:tc>
                <w:tcPr>
                  <w:tcW w:w="1103" w:type="dxa"/>
                  <w:tcBorders>
                    <w:right w:val="single" w:sz="4" w:space="0" w:color="000000"/>
                  </w:tcBorders>
                </w:tcPr>
                <w:p w:rsidR="00081C79" w:rsidRPr="00081C79" w:rsidRDefault="00081C79" w:rsidP="00081C79">
                  <w:pPr>
                    <w:jc w:val="center"/>
                    <w:rPr>
                      <w:rFonts w:ascii="Times New Roman" w:eastAsia="Times New Roman" w:hAnsi="Times New Roman" w:cs="Times New Roman"/>
                      <w:color w:val="000000"/>
                      <w:sz w:val="24"/>
                      <w:szCs w:val="24"/>
                      <w:lang w:eastAsia="ru-RU"/>
                    </w:rPr>
                  </w:pPr>
                </w:p>
              </w:tc>
            </w:tr>
            <w:tr w:rsidR="00081C79" w:rsidRPr="00081C79" w:rsidTr="00BE2D10">
              <w:trPr>
                <w:trHeight w:val="1791"/>
                <w:jc w:val="center"/>
              </w:trPr>
              <w:tc>
                <w:tcPr>
                  <w:tcW w:w="3785" w:type="dxa"/>
                  <w:tcBorders>
                    <w:top w:val="single" w:sz="4" w:space="0" w:color="000000"/>
                    <w:left w:val="single" w:sz="4" w:space="0" w:color="000000"/>
                    <w:bottom w:val="single" w:sz="4" w:space="0" w:color="auto"/>
                    <w:right w:val="single" w:sz="4" w:space="0" w:color="000000"/>
                  </w:tcBorders>
                  <w:vAlign w:val="center"/>
                </w:tcPr>
                <w:p w:rsidR="00081C79" w:rsidRPr="00081C79" w:rsidRDefault="00081C79" w:rsidP="00081C79">
                  <w:pPr>
                    <w:spacing w:after="0" w:line="240" w:lineRule="auto"/>
                    <w:jc w:val="center"/>
                    <w:rPr>
                      <w:rFonts w:ascii="Times New Roman" w:eastAsia="Calibri" w:hAnsi="Times New Roman" w:cs="Times New Roman"/>
                      <w:sz w:val="28"/>
                      <w:szCs w:val="28"/>
                      <w:lang w:val="uk-UA" w:eastAsia="uk-UA"/>
                    </w:rPr>
                  </w:pPr>
                </w:p>
                <w:p w:rsidR="00081C79" w:rsidRPr="00081C79" w:rsidRDefault="00081C79" w:rsidP="00081C79">
                  <w:pPr>
                    <w:spacing w:after="0" w:line="240" w:lineRule="auto"/>
                    <w:jc w:val="center"/>
                    <w:rPr>
                      <w:rFonts w:ascii="Times New Roman" w:eastAsia="Calibri" w:hAnsi="Times New Roman" w:cs="Times New Roman"/>
                      <w:sz w:val="28"/>
                      <w:szCs w:val="28"/>
                      <w:lang w:val="uk-UA" w:eastAsia="uk-UA"/>
                    </w:rPr>
                  </w:pPr>
                  <w:r w:rsidRPr="00081C79">
                    <w:rPr>
                      <w:rFonts w:ascii="Times New Roman" w:eastAsia="Calibri" w:hAnsi="Times New Roman" w:cs="Times New Roman"/>
                      <w:sz w:val="28"/>
                      <w:szCs w:val="28"/>
                      <w:lang w:val="uk-UA" w:eastAsia="uk-UA"/>
                    </w:rPr>
                    <w:t>Навантажувач JCB TLT 30-19D-2WD або еквівалент</w:t>
                  </w:r>
                </w:p>
                <w:p w:rsidR="00081C79" w:rsidRPr="00081C79" w:rsidRDefault="00081C79" w:rsidP="00081C79">
                  <w:pPr>
                    <w:spacing w:after="0" w:line="240" w:lineRule="auto"/>
                    <w:jc w:val="both"/>
                    <w:rPr>
                      <w:rFonts w:ascii="Times New Roman" w:eastAsia="Calibri" w:hAnsi="Times New Roman" w:cs="Times New Roman"/>
                      <w:i/>
                      <w:sz w:val="24"/>
                      <w:szCs w:val="24"/>
                      <w:lang w:val="uk-UA" w:eastAsia="uk-UA"/>
                    </w:rPr>
                  </w:pPr>
                  <w:r w:rsidRPr="00081C79">
                    <w:rPr>
                      <w:rFonts w:ascii="Times New Roman" w:eastAsia="Calibri" w:hAnsi="Times New Roman" w:cs="Times New Roman"/>
                      <w:i/>
                      <w:sz w:val="24"/>
                      <w:szCs w:val="24"/>
                      <w:lang w:val="uk-UA" w:eastAsia="uk-UA"/>
                    </w:rPr>
                    <w:t>((Інвестиційна програма АТ «ВІННИЦЯОБЛЕНЕРГО» 2023 р., VI  розділ, п. VI.2.)</w:t>
                  </w:r>
                </w:p>
              </w:tc>
              <w:tc>
                <w:tcPr>
                  <w:tcW w:w="623" w:type="dxa"/>
                  <w:tcBorders>
                    <w:top w:val="single" w:sz="4" w:space="0" w:color="000000"/>
                    <w:left w:val="single" w:sz="4" w:space="0" w:color="000000"/>
                    <w:bottom w:val="single" w:sz="4" w:space="0" w:color="auto"/>
                    <w:right w:val="single" w:sz="4" w:space="0" w:color="000000"/>
                  </w:tcBorders>
                  <w:vAlign w:val="center"/>
                </w:tcPr>
                <w:p w:rsidR="00081C79" w:rsidRPr="00081C79" w:rsidRDefault="00081C79" w:rsidP="00081C79">
                  <w:pPr>
                    <w:spacing w:after="0" w:line="240" w:lineRule="auto"/>
                    <w:jc w:val="center"/>
                    <w:rPr>
                      <w:rFonts w:ascii="Times New Roman" w:eastAsia="Calibri" w:hAnsi="Times New Roman" w:cs="Times New Roman"/>
                      <w:sz w:val="24"/>
                      <w:szCs w:val="24"/>
                      <w:lang w:val="uk-UA" w:eastAsia="uk-UA"/>
                    </w:rPr>
                  </w:pPr>
                  <w:r w:rsidRPr="00081C79">
                    <w:rPr>
                      <w:rFonts w:ascii="Times New Roman" w:eastAsia="Calibri" w:hAnsi="Times New Roman" w:cs="Times New Roman"/>
                      <w:sz w:val="24"/>
                      <w:szCs w:val="24"/>
                      <w:lang w:val="uk-UA" w:eastAsia="uk-UA"/>
                    </w:rPr>
                    <w:t>Шт.</w:t>
                  </w:r>
                </w:p>
              </w:tc>
              <w:tc>
                <w:tcPr>
                  <w:tcW w:w="1103" w:type="dxa"/>
                  <w:tcBorders>
                    <w:top w:val="single" w:sz="4" w:space="0" w:color="000000"/>
                    <w:left w:val="single" w:sz="4" w:space="0" w:color="000000"/>
                    <w:bottom w:val="single" w:sz="4" w:space="0" w:color="auto"/>
                    <w:right w:val="single" w:sz="4" w:space="0" w:color="000000"/>
                  </w:tcBorders>
                  <w:vAlign w:val="center"/>
                </w:tcPr>
                <w:p w:rsidR="00081C79" w:rsidRPr="00081C79" w:rsidRDefault="00081C79" w:rsidP="00081C79">
                  <w:pPr>
                    <w:spacing w:after="0" w:line="240" w:lineRule="auto"/>
                    <w:jc w:val="center"/>
                    <w:rPr>
                      <w:rFonts w:ascii="Times New Roman" w:eastAsia="Calibri" w:hAnsi="Times New Roman" w:cs="Times New Roman"/>
                      <w:sz w:val="24"/>
                      <w:szCs w:val="24"/>
                      <w:lang w:val="uk-UA" w:eastAsia="uk-UA"/>
                    </w:rPr>
                  </w:pPr>
                  <w:r w:rsidRPr="00081C79">
                    <w:rPr>
                      <w:rFonts w:ascii="Times New Roman" w:eastAsia="Calibri" w:hAnsi="Times New Roman" w:cs="Times New Roman"/>
                      <w:sz w:val="24"/>
                      <w:szCs w:val="24"/>
                      <w:lang w:val="uk-UA" w:eastAsia="uk-UA"/>
                    </w:rPr>
                    <w:t>1</w:t>
                  </w:r>
                </w:p>
              </w:tc>
            </w:tr>
          </w:tbl>
          <w:p w:rsidR="00081C79" w:rsidRPr="00081C79" w:rsidRDefault="00081C79" w:rsidP="00081C79">
            <w:pPr>
              <w:spacing w:after="150"/>
              <w:jc w:val="center"/>
              <w:rPr>
                <w:rFonts w:ascii="Times New Roman" w:eastAsia="Calibri" w:hAnsi="Times New Roman" w:cs="Times New Roman"/>
                <w:sz w:val="24"/>
                <w:szCs w:val="24"/>
                <w:lang w:val="uk-UA" w:eastAsia="ru-RU"/>
              </w:rPr>
            </w:pP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строк поставки товарі</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Calibri" w:hAnsi="Times New Roman" w:cs="Times New Roman"/>
                <w:color w:val="0000FF"/>
                <w:sz w:val="24"/>
                <w:szCs w:val="24"/>
                <w:highlight w:val="yellow"/>
                <w:lang w:val="uk-UA" w:eastAsia="uk-UA"/>
              </w:rPr>
            </w:pPr>
            <w:r w:rsidRPr="00081C79">
              <w:rPr>
                <w:rFonts w:ascii="Times New Roman" w:eastAsia="Times New Roman" w:hAnsi="Times New Roman" w:cs="Times New Roman"/>
                <w:b/>
                <w:bCs/>
                <w:color w:val="0000FF"/>
                <w:sz w:val="24"/>
                <w:szCs w:val="24"/>
                <w:lang w:val="uk-UA" w:eastAsia="ru-RU"/>
              </w:rPr>
              <w:t>до 31.10.2023 р.</w:t>
            </w:r>
            <w:r w:rsidRPr="00081C79">
              <w:rPr>
                <w:rFonts w:ascii="Times New Roman" w:eastAsia="Calibri" w:hAnsi="Times New Roman" w:cs="Times New Roman"/>
                <w:color w:val="0000FF"/>
                <w:sz w:val="24"/>
                <w:szCs w:val="24"/>
                <w:lang w:val="uk-UA" w:eastAsia="uk-UA"/>
              </w:rPr>
              <w:t xml:space="preserve"> </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Недискримінація учасникі</w:t>
            </w:r>
            <w:proofErr w:type="gramStart"/>
            <w:r w:rsidRPr="00081C79">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ind w:left="-23" w:hanging="23"/>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івних умовах.</w:t>
            </w:r>
          </w:p>
          <w:p w:rsidR="00081C79" w:rsidRPr="00081C79" w:rsidRDefault="00081C79" w:rsidP="00081C79">
            <w:pPr>
              <w:spacing w:after="0" w:line="240" w:lineRule="auto"/>
              <w:ind w:left="-23" w:hanging="23"/>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081C79">
              <w:rPr>
                <w:rFonts w:ascii="Times New Roman" w:eastAsia="Times New Roman" w:hAnsi="Times New Roman" w:cs="Times New Roman"/>
                <w:sz w:val="24"/>
                <w:szCs w:val="24"/>
                <w:lang w:eastAsia="ru-RU"/>
              </w:rPr>
              <w:t>в</w:t>
            </w:r>
            <w:proofErr w:type="gramEnd"/>
            <w:r w:rsidRPr="00081C79">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081C79">
              <w:rPr>
                <w:rFonts w:ascii="Times New Roman" w:eastAsia="Times New Roman" w:hAnsi="Times New Roman" w:cs="Times New Roman"/>
                <w:b/>
                <w:bCs/>
                <w:color w:val="000000"/>
                <w:sz w:val="24"/>
                <w:szCs w:val="24"/>
                <w:lang w:eastAsia="ru-RU"/>
              </w:rPr>
              <w:t>у</w:t>
            </w:r>
            <w:proofErr w:type="gramEnd"/>
            <w:r w:rsidRPr="00081C79">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081C79" w:rsidRPr="00081C79" w:rsidRDefault="00081C79" w:rsidP="00081C79">
            <w:pPr>
              <w:spacing w:after="0" w:line="240" w:lineRule="auto"/>
              <w:ind w:left="-23" w:hanging="23"/>
              <w:jc w:val="both"/>
              <w:rPr>
                <w:rFonts w:ascii="Times New Roman" w:eastAsia="Times New Roman" w:hAnsi="Times New Roman" w:cs="Times New Roman"/>
                <w:sz w:val="24"/>
                <w:szCs w:val="24"/>
                <w:lang w:eastAsia="ru-RU"/>
              </w:rPr>
            </w:pPr>
            <w:r w:rsidRPr="00081C79">
              <w:rPr>
                <w:rFonts w:ascii="Times New Roman" w:eastAsia="Calibri" w:hAnsi="Times New Roman" w:cs="Times New Roman"/>
                <w:color w:val="000000"/>
                <w:sz w:val="24"/>
                <w:szCs w:val="24"/>
                <w:lang w:eastAsia="ru-RU"/>
              </w:rPr>
              <w:t>У разі якщо учасником процедури закупі</w:t>
            </w:r>
            <w:proofErr w:type="gramStart"/>
            <w:r w:rsidRPr="00081C79">
              <w:rPr>
                <w:rFonts w:ascii="Times New Roman" w:eastAsia="Calibri" w:hAnsi="Times New Roman" w:cs="Times New Roman"/>
                <w:color w:val="000000"/>
                <w:sz w:val="24"/>
                <w:szCs w:val="24"/>
                <w:lang w:eastAsia="ru-RU"/>
              </w:rPr>
              <w:t>вл</w:t>
            </w:r>
            <w:proofErr w:type="gramEnd"/>
            <w:r w:rsidRPr="00081C79">
              <w:rPr>
                <w:rFonts w:ascii="Times New Roman" w:eastAsia="Calibri" w:hAnsi="Times New Roman" w:cs="Times New Roman"/>
                <w:color w:val="000000"/>
                <w:sz w:val="24"/>
                <w:szCs w:val="24"/>
                <w:lang w:eastAsia="ru-RU"/>
              </w:rPr>
              <w:t xml:space="preserve">і є нерезидент,  такий </w:t>
            </w:r>
            <w:r w:rsidRPr="00081C79">
              <w:rPr>
                <w:rFonts w:ascii="Times New Roman" w:eastAsia="Calibri" w:hAnsi="Times New Roman" w:cs="Times New Roman"/>
                <w:color w:val="000000"/>
                <w:sz w:val="24"/>
                <w:szCs w:val="24"/>
                <w:lang w:val="uk-UA" w:eastAsia="ru-RU"/>
              </w:rPr>
              <w:t>у</w:t>
            </w:r>
            <w:r w:rsidRPr="00081C79">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7.1.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7.2.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81C79" w:rsidRPr="00081C79" w:rsidTr="00BE2D10">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ізніше ніж за </w:t>
            </w:r>
            <w:r w:rsidRPr="00081C79">
              <w:rPr>
                <w:rFonts w:ascii="Times New Roman" w:eastAsia="Times New Roman" w:hAnsi="Times New Roman" w:cs="Times New Roman"/>
                <w:color w:val="000000"/>
                <w:sz w:val="24"/>
                <w:szCs w:val="24"/>
                <w:lang w:val="uk-UA" w:eastAsia="ru-RU"/>
              </w:rPr>
              <w:t>три</w:t>
            </w:r>
            <w:r w:rsidRPr="00081C79">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081C79">
              <w:rPr>
                <w:rFonts w:ascii="Times New Roman" w:eastAsia="Times New Roman" w:hAnsi="Times New Roman" w:cs="Times New Roman"/>
                <w:color w:val="000000"/>
                <w:sz w:val="24"/>
                <w:szCs w:val="24"/>
                <w:lang w:eastAsia="ru-RU"/>
              </w:rPr>
              <w:t>за</w:t>
            </w:r>
            <w:proofErr w:type="gramEnd"/>
            <w:r w:rsidRPr="00081C79">
              <w:rPr>
                <w:rFonts w:ascii="Times New Roman" w:eastAsia="Times New Roman" w:hAnsi="Times New Roman" w:cs="Times New Roman"/>
                <w:color w:val="000000"/>
                <w:sz w:val="24"/>
                <w:szCs w:val="24"/>
                <w:lang w:eastAsia="ru-RU"/>
              </w:rPr>
              <w:t xml:space="preserve"> </w:t>
            </w:r>
            <w:proofErr w:type="gramStart"/>
            <w:r w:rsidRPr="00081C79">
              <w:rPr>
                <w:rFonts w:ascii="Times New Roman" w:eastAsia="Times New Roman" w:hAnsi="Times New Roman" w:cs="Times New Roman"/>
                <w:color w:val="000000"/>
                <w:sz w:val="24"/>
                <w:szCs w:val="24"/>
                <w:lang w:eastAsia="ru-RU"/>
              </w:rPr>
              <w:t>роз</w:t>
            </w:r>
            <w:proofErr w:type="gramEnd"/>
            <w:r w:rsidRPr="00081C79">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081C79">
              <w:rPr>
                <w:rFonts w:ascii="Times New Roman" w:eastAsia="Times New Roman" w:hAnsi="Times New Roman" w:cs="Times New Roman"/>
                <w:color w:val="000000"/>
                <w:sz w:val="24"/>
                <w:szCs w:val="24"/>
                <w:lang w:eastAsia="ru-RU"/>
              </w:rPr>
              <w:lastRenderedPageBreak/>
              <w:t xml:space="preserve">повинен протягом трьох </w:t>
            </w:r>
            <w:r w:rsidRPr="00081C79">
              <w:rPr>
                <w:rFonts w:ascii="Times New Roman" w:eastAsia="Times New Roman" w:hAnsi="Times New Roman" w:cs="Times New Roman"/>
                <w:color w:val="000000"/>
                <w:sz w:val="24"/>
                <w:szCs w:val="24"/>
                <w:lang w:val="uk-UA" w:eastAsia="ru-RU"/>
              </w:rPr>
              <w:t xml:space="preserve">календарних </w:t>
            </w:r>
            <w:r w:rsidRPr="00081C79">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081C79">
              <w:rPr>
                <w:rFonts w:ascii="Times New Roman" w:eastAsia="Times New Roman" w:hAnsi="Times New Roman" w:cs="Times New Roman"/>
                <w:color w:val="000000"/>
                <w:sz w:val="24"/>
                <w:szCs w:val="24"/>
                <w:lang w:eastAsia="ru-RU"/>
              </w:rPr>
              <w:t>його в</w:t>
            </w:r>
            <w:proofErr w:type="gramEnd"/>
            <w:r w:rsidRPr="00081C79">
              <w:rPr>
                <w:rFonts w:ascii="Times New Roman" w:eastAsia="Times New Roman" w:hAnsi="Times New Roman" w:cs="Times New Roman"/>
                <w:color w:val="000000"/>
                <w:sz w:val="24"/>
                <w:szCs w:val="24"/>
                <w:lang w:eastAsia="ru-RU"/>
              </w:rPr>
              <w:t xml:space="preserve"> електронній системі закупівель.</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1.2.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w:t>
            </w:r>
            <w:proofErr w:type="gramStart"/>
            <w:r w:rsidRPr="00081C79">
              <w:rPr>
                <w:rFonts w:ascii="Times New Roman" w:eastAsia="Times New Roman" w:hAnsi="Times New Roman" w:cs="Times New Roman"/>
                <w:color w:val="000000"/>
                <w:sz w:val="24"/>
                <w:szCs w:val="24"/>
                <w:lang w:eastAsia="ru-RU"/>
              </w:rPr>
              <w:t>раз</w:t>
            </w:r>
            <w:proofErr w:type="gramEnd"/>
            <w:r w:rsidRPr="00081C79">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1.3. </w:t>
            </w:r>
            <w:r w:rsidRPr="00081C79">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81C79">
              <w:rPr>
                <w:rFonts w:ascii="Times New Roman" w:eastAsia="Times New Roman" w:hAnsi="Times New Roman" w:cs="Times New Roman"/>
                <w:color w:val="000000"/>
                <w:sz w:val="24"/>
                <w:szCs w:val="24"/>
                <w:lang w:val="uk-UA" w:eastAsia="ru-RU"/>
              </w:rPr>
              <w:t>чотирьох</w:t>
            </w:r>
            <w:r w:rsidRPr="00081C79">
              <w:rPr>
                <w:rFonts w:ascii="Times New Roman" w:eastAsia="Times New Roman" w:hAnsi="Times New Roman" w:cs="Times New Roman"/>
                <w:color w:val="000000"/>
                <w:sz w:val="24"/>
                <w:szCs w:val="24"/>
                <w:lang w:eastAsia="ru-RU"/>
              </w:rPr>
              <w:t xml:space="preserve"> дні</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081C79">
              <w:rPr>
                <w:rFonts w:ascii="Times New Roman" w:eastAsia="Times New Roman" w:hAnsi="Times New Roman" w:cs="Times New Roman"/>
                <w:color w:val="000000"/>
                <w:sz w:val="24"/>
                <w:szCs w:val="24"/>
                <w:lang w:eastAsia="ru-RU"/>
              </w:rPr>
              <w:t>до</w:t>
            </w:r>
            <w:proofErr w:type="gramEnd"/>
            <w:r w:rsidRPr="00081C79">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081C79" w:rsidRPr="00081C79" w:rsidTr="00BE2D10">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Розділ ІІІ. Інструкція з </w:t>
            </w:r>
            <w:proofErr w:type="gramStart"/>
            <w:r w:rsidRPr="00081C79">
              <w:rPr>
                <w:rFonts w:ascii="Times New Roman" w:eastAsia="Times New Roman" w:hAnsi="Times New Roman" w:cs="Times New Roman"/>
                <w:b/>
                <w:bCs/>
                <w:color w:val="000000"/>
                <w:sz w:val="24"/>
                <w:szCs w:val="24"/>
                <w:lang w:eastAsia="ru-RU"/>
              </w:rPr>
              <w:t>п</w:t>
            </w:r>
            <w:proofErr w:type="gramEnd"/>
            <w:r w:rsidRPr="00081C79">
              <w:rPr>
                <w:rFonts w:ascii="Times New Roman" w:eastAsia="Times New Roman" w:hAnsi="Times New Roman" w:cs="Times New Roman"/>
                <w:b/>
                <w:bCs/>
                <w:color w:val="000000"/>
                <w:sz w:val="24"/>
                <w:szCs w:val="24"/>
                <w:lang w:eastAsia="ru-RU"/>
              </w:rPr>
              <w:t>ідготовки тендерної пропозиції</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Змі</w:t>
            </w:r>
            <w:proofErr w:type="gramStart"/>
            <w:r w:rsidRPr="00081C79">
              <w:rPr>
                <w:rFonts w:ascii="Times New Roman" w:eastAsia="Times New Roman" w:hAnsi="Times New Roman" w:cs="Times New Roman"/>
                <w:b/>
                <w:bCs/>
                <w:color w:val="000000"/>
                <w:sz w:val="24"/>
                <w:szCs w:val="24"/>
                <w:lang w:eastAsia="ru-RU"/>
              </w:rPr>
              <w:t>ст</w:t>
            </w:r>
            <w:proofErr w:type="gramEnd"/>
            <w:r w:rsidRPr="00081C79">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lastRenderedPageBreak/>
              <w:t xml:space="preserve">- інформації та документів,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w:t>
            </w:r>
            <w:r w:rsidRPr="00081C79">
              <w:rPr>
                <w:rFonts w:ascii="Times New Roman" w:eastAsia="Calibri" w:hAnsi="Times New Roman" w:cs="Times New Roman"/>
                <w:color w:val="000000"/>
                <w:sz w:val="24"/>
                <w:szCs w:val="24"/>
                <w:lang w:eastAsia="ru-RU"/>
              </w:rPr>
              <w:t>(Додаток №1 до цієї тендерної документації);</w:t>
            </w:r>
            <w:r w:rsidRPr="00081C79">
              <w:rPr>
                <w:rFonts w:ascii="Times New Roman" w:eastAsia="Times New Roman" w:hAnsi="Times New Roman" w:cs="Times New Roman"/>
                <w:color w:val="000000"/>
                <w:sz w:val="24"/>
                <w:szCs w:val="24"/>
                <w:lang w:eastAsia="ru-RU"/>
              </w:rPr>
              <w:t> </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081C79">
              <w:rPr>
                <w:rFonts w:ascii="Times New Roman" w:eastAsia="Times New Roman" w:hAnsi="Times New Roman" w:cs="Times New Roman"/>
                <w:color w:val="000000"/>
                <w:sz w:val="24"/>
                <w:szCs w:val="24"/>
                <w:lang w:val="uk-UA" w:eastAsia="ru-RU"/>
              </w:rPr>
              <w:t>п. 44</w:t>
            </w:r>
            <w:r w:rsidRPr="00081C79">
              <w:rPr>
                <w:rFonts w:ascii="Times New Roman" w:eastAsia="Times New Roman" w:hAnsi="Times New Roman" w:cs="Times New Roman"/>
                <w:color w:val="000000"/>
                <w:sz w:val="24"/>
                <w:szCs w:val="24"/>
                <w:lang w:eastAsia="ru-RU"/>
              </w:rPr>
              <w:t xml:space="preserve"> </w:t>
            </w:r>
            <w:r w:rsidRPr="00081C79">
              <w:rPr>
                <w:rFonts w:ascii="Times New Roman" w:eastAsia="Times New Roman" w:hAnsi="Times New Roman" w:cs="Times New Roman"/>
                <w:color w:val="000000"/>
                <w:sz w:val="24"/>
                <w:szCs w:val="24"/>
                <w:lang w:val="uk-UA" w:eastAsia="ru-RU"/>
              </w:rPr>
              <w:t xml:space="preserve">особливостей </w:t>
            </w:r>
            <w:r w:rsidRPr="00081C79">
              <w:rPr>
                <w:rFonts w:ascii="Times New Roman" w:eastAsia="Calibri" w:hAnsi="Times New Roman" w:cs="Times New Roman"/>
                <w:color w:val="000000"/>
                <w:sz w:val="24"/>
                <w:szCs w:val="24"/>
                <w:lang w:eastAsia="ru-RU"/>
              </w:rPr>
              <w:t>(Додаток №1 до цієї тендерної документації);</w:t>
            </w:r>
            <w:r w:rsidRPr="00081C79">
              <w:rPr>
                <w:rFonts w:ascii="Times New Roman" w:eastAsia="Times New Roman" w:hAnsi="Times New Roman" w:cs="Times New Roman"/>
                <w:color w:val="000000"/>
                <w:sz w:val="24"/>
                <w:szCs w:val="24"/>
                <w:lang w:eastAsia="ru-RU"/>
              </w:rPr>
              <w:t> </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081C79">
              <w:rPr>
                <w:rFonts w:ascii="Times New Roman" w:eastAsia="Times New Roman" w:hAnsi="Times New Roman" w:cs="Times New Roman"/>
                <w:color w:val="000000"/>
                <w:sz w:val="24"/>
                <w:szCs w:val="24"/>
                <w:lang w:eastAsia="ru-RU"/>
              </w:rPr>
              <w:t>техн</w:t>
            </w:r>
            <w:proofErr w:type="gramEnd"/>
            <w:r w:rsidRPr="00081C79">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Calibri" w:hAnsi="Times New Roman" w:cs="Times New Roman"/>
                <w:color w:val="000000"/>
                <w:sz w:val="24"/>
                <w:szCs w:val="24"/>
                <w:lang w:eastAsia="ru-RU"/>
              </w:rPr>
              <w:t>(Додаток №</w:t>
            </w:r>
            <w:r w:rsidRPr="00081C79">
              <w:rPr>
                <w:rFonts w:ascii="Times New Roman" w:eastAsia="Calibri" w:hAnsi="Times New Roman" w:cs="Times New Roman"/>
                <w:color w:val="000000"/>
                <w:sz w:val="24"/>
                <w:szCs w:val="24"/>
                <w:lang w:val="uk-UA" w:eastAsia="ru-RU"/>
              </w:rPr>
              <w:t>2</w:t>
            </w:r>
            <w:r w:rsidRPr="00081C79">
              <w:rPr>
                <w:rFonts w:ascii="Times New Roman" w:eastAsia="Calibri" w:hAnsi="Times New Roman" w:cs="Times New Roman"/>
                <w:color w:val="000000"/>
                <w:sz w:val="24"/>
                <w:szCs w:val="24"/>
                <w:lang w:eastAsia="ru-RU"/>
              </w:rPr>
              <w:t xml:space="preserve"> до цієї тендерної документації);</w:t>
            </w:r>
            <w:r w:rsidRPr="00081C79">
              <w:rPr>
                <w:rFonts w:ascii="Times New Roman" w:eastAsia="Times New Roman" w:hAnsi="Times New Roman" w:cs="Times New Roman"/>
                <w:color w:val="000000"/>
                <w:sz w:val="24"/>
                <w:szCs w:val="24"/>
                <w:lang w:eastAsia="ru-RU"/>
              </w:rPr>
              <w:t>  </w:t>
            </w:r>
          </w:p>
          <w:p w:rsidR="00081C79" w:rsidRPr="00081C79" w:rsidRDefault="00081C79" w:rsidP="00081C7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 документів,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Calibri" w:hAnsi="Times New Roman" w:cs="Times New Roman"/>
                <w:color w:val="000000"/>
                <w:sz w:val="24"/>
                <w:szCs w:val="24"/>
                <w:lang w:eastAsia="ru-RU"/>
              </w:rPr>
              <w:t>(Додаток №1 до цієї тендерної документації)</w:t>
            </w:r>
            <w:r w:rsidRPr="00081C79">
              <w:rPr>
                <w:rFonts w:ascii="Times New Roman" w:eastAsia="Times New Roman" w:hAnsi="Times New Roman" w:cs="Times New Roman"/>
                <w:color w:val="000000"/>
                <w:sz w:val="24"/>
                <w:szCs w:val="24"/>
                <w:lang w:eastAsia="ru-RU"/>
              </w:rPr>
              <w:t>;</w:t>
            </w:r>
          </w:p>
          <w:p w:rsidR="00081C79" w:rsidRPr="00081C79" w:rsidRDefault="00081C79" w:rsidP="00081C7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val="uk-UA" w:eastAsia="ru-RU"/>
              </w:rPr>
              <w:t>- погоджений проект договору (</w:t>
            </w:r>
            <w:r w:rsidRPr="00081C79">
              <w:rPr>
                <w:rFonts w:ascii="Times New Roman" w:eastAsia="Calibri" w:hAnsi="Times New Roman" w:cs="Times New Roman"/>
                <w:color w:val="000000"/>
                <w:sz w:val="24"/>
                <w:szCs w:val="24"/>
                <w:lang w:eastAsia="ru-RU"/>
              </w:rPr>
              <w:t>Додаток №</w:t>
            </w:r>
            <w:r w:rsidRPr="00081C79">
              <w:rPr>
                <w:rFonts w:ascii="Times New Roman" w:eastAsia="Calibri" w:hAnsi="Times New Roman" w:cs="Times New Roman"/>
                <w:color w:val="000000"/>
                <w:sz w:val="24"/>
                <w:szCs w:val="24"/>
                <w:lang w:val="uk-UA" w:eastAsia="ru-RU"/>
              </w:rPr>
              <w:t>3</w:t>
            </w:r>
            <w:r w:rsidRPr="00081C79">
              <w:rPr>
                <w:rFonts w:ascii="Times New Roman" w:eastAsia="Calibri" w:hAnsi="Times New Roman" w:cs="Times New Roman"/>
                <w:color w:val="000000"/>
                <w:sz w:val="24"/>
                <w:szCs w:val="24"/>
                <w:lang w:eastAsia="ru-RU"/>
              </w:rPr>
              <w:t xml:space="preserve"> до цієї тендерної документації)</w:t>
            </w:r>
            <w:r w:rsidRPr="00081C79">
              <w:rPr>
                <w:rFonts w:ascii="Times New Roman" w:eastAsia="Times New Roman" w:hAnsi="Times New Roman" w:cs="Times New Roman"/>
                <w:color w:val="000000"/>
                <w:sz w:val="24"/>
                <w:szCs w:val="24"/>
                <w:lang w:eastAsia="ru-RU"/>
              </w:rPr>
              <w:t>;</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081C79">
              <w:rPr>
                <w:rFonts w:ascii="Times New Roman" w:eastAsia="Times New Roman" w:hAnsi="Times New Roman" w:cs="Times New Roman"/>
                <w:color w:val="000000"/>
                <w:sz w:val="24"/>
                <w:szCs w:val="24"/>
                <w:lang w:eastAsia="ru-RU"/>
              </w:rPr>
              <w:t>ст</w:t>
            </w:r>
            <w:proofErr w:type="gramEnd"/>
            <w:r w:rsidRPr="00081C79">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ідписом учасника/уповноваженої</w:t>
            </w:r>
            <w:r w:rsidRPr="00081C79">
              <w:rPr>
                <w:rFonts w:ascii="Times New Roman" w:eastAsia="Times New Roman" w:hAnsi="Times New Roman" w:cs="Times New Roman"/>
                <w:color w:val="000000"/>
                <w:sz w:val="24"/>
                <w:szCs w:val="24"/>
                <w:lang w:val="uk-UA" w:eastAsia="ru-RU"/>
              </w:rPr>
              <w:t xml:space="preserve"> особи учасника</w:t>
            </w:r>
            <w:r w:rsidRPr="00081C79">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081C79">
              <w:rPr>
                <w:rFonts w:ascii="Times New Roman" w:eastAsia="Times New Roman" w:hAnsi="Times New Roman" w:cs="Times New Roman"/>
                <w:color w:val="000000"/>
                <w:sz w:val="24"/>
                <w:szCs w:val="24"/>
                <w:lang w:eastAsia="ru-RU"/>
              </w:rPr>
              <w:t>ал чи</w:t>
            </w:r>
            <w:proofErr w:type="gramEnd"/>
            <w:r w:rsidRPr="00081C79">
              <w:rPr>
                <w:rFonts w:ascii="Times New Roman" w:eastAsia="Times New Roman" w:hAnsi="Times New Roman" w:cs="Times New Roman"/>
                <w:color w:val="000000"/>
                <w:sz w:val="24"/>
                <w:szCs w:val="24"/>
                <w:lang w:eastAsia="ru-RU"/>
              </w:rPr>
              <w:t xml:space="preserve"> інформацію).</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1.4.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081C79">
              <w:rPr>
                <w:rFonts w:ascii="Times New Roman" w:eastAsia="Times New Roman" w:hAnsi="Times New Roman" w:cs="Times New Roman"/>
                <w:color w:val="000000"/>
                <w:sz w:val="24"/>
                <w:szCs w:val="24"/>
                <w:lang w:eastAsia="ru-RU"/>
              </w:rPr>
              <w:lastRenderedPageBreak/>
              <w:t xml:space="preserve">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1.5. Повноваження щодо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081C79">
              <w:rPr>
                <w:rFonts w:ascii="Times New Roman" w:eastAsia="Times New Roman" w:hAnsi="Times New Roman" w:cs="Times New Roman"/>
                <w:color w:val="000000"/>
                <w:sz w:val="24"/>
                <w:szCs w:val="24"/>
                <w:lang w:eastAsia="ru-RU"/>
              </w:rPr>
              <w:t>подається</w:t>
            </w:r>
            <w:proofErr w:type="gramEnd"/>
            <w:r w:rsidRPr="00081C79">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ідставою для її відхилення замовником.</w:t>
            </w:r>
          </w:p>
          <w:p w:rsidR="00081C79" w:rsidRPr="00081C79" w:rsidRDefault="00081C79" w:rsidP="00081C79">
            <w:pPr>
              <w:spacing w:after="0" w:line="240" w:lineRule="auto"/>
              <w:ind w:left="-21" w:hanging="21"/>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1.7. </w:t>
            </w:r>
            <w:proofErr w:type="gramStart"/>
            <w:r w:rsidRPr="00081C79">
              <w:rPr>
                <w:rFonts w:ascii="Times New Roman" w:eastAsia="Times New Roman" w:hAnsi="Times New Roman" w:cs="Times New Roman"/>
                <w:color w:val="000000"/>
                <w:sz w:val="24"/>
                <w:szCs w:val="24"/>
                <w:lang w:eastAsia="ru-RU"/>
              </w:rPr>
              <w:t>Ц</w:t>
            </w:r>
            <w:proofErr w:type="gramEnd"/>
            <w:r w:rsidRPr="00081C79">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81C79" w:rsidRPr="00081C79" w:rsidTr="00BE2D10">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rPr>
                <w:rFonts w:ascii="Times New Roman" w:eastAsia="Calibri" w:hAnsi="Times New Roman" w:cs="Times New Roman"/>
                <w:sz w:val="24"/>
                <w:szCs w:val="24"/>
                <w:lang w:eastAsia="ru-RU"/>
              </w:rPr>
            </w:pPr>
            <w:r w:rsidRPr="00081C79">
              <w:rPr>
                <w:rFonts w:ascii="Times New Roman" w:eastAsia="Calibri" w:hAnsi="Times New Roman" w:cs="Times New Roman"/>
                <w:sz w:val="24"/>
                <w:szCs w:val="24"/>
                <w:lang w:eastAsia="ru-RU"/>
              </w:rPr>
              <w:t>Не вимагається.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rPr>
                <w:rFonts w:ascii="Times New Roman" w:eastAsia="Calibri" w:hAnsi="Times New Roman" w:cs="Times New Roman"/>
                <w:sz w:val="24"/>
                <w:szCs w:val="24"/>
                <w:lang w:eastAsia="ru-RU"/>
              </w:rPr>
            </w:pPr>
            <w:r w:rsidRPr="00081C79">
              <w:rPr>
                <w:rFonts w:ascii="Times New Roman" w:eastAsia="Calibri" w:hAnsi="Times New Roman" w:cs="Times New Roman"/>
                <w:sz w:val="24"/>
                <w:szCs w:val="24"/>
                <w:lang w:eastAsia="ru-RU"/>
              </w:rPr>
              <w:t>Не вимагається.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має право:</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w:t>
            </w:r>
            <w:r w:rsidRPr="00081C79">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081C79">
              <w:rPr>
                <w:rFonts w:ascii="Times New Roman" w:eastAsia="Times New Roman" w:hAnsi="Times New Roman" w:cs="Times New Roman"/>
                <w:color w:val="000000"/>
                <w:sz w:val="24"/>
                <w:szCs w:val="24"/>
                <w:lang w:val="uk-UA" w:eastAsia="ru-RU"/>
              </w:rPr>
              <w:t>;</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081C79">
              <w:rPr>
                <w:rFonts w:ascii="Times New Roman" w:eastAsia="Times New Roman" w:hAnsi="Times New Roman" w:cs="Times New Roman"/>
                <w:b/>
                <w:bCs/>
                <w:color w:val="000000"/>
                <w:sz w:val="24"/>
                <w:szCs w:val="24"/>
                <w:lang w:eastAsia="ru-RU"/>
              </w:rPr>
              <w:t>п</w:t>
            </w:r>
            <w:proofErr w:type="gramEnd"/>
            <w:r w:rsidRPr="00081C79">
              <w:rPr>
                <w:rFonts w:ascii="Times New Roman" w:eastAsia="Times New Roman" w:hAnsi="Times New Roman" w:cs="Times New Roman"/>
                <w:b/>
                <w:bCs/>
                <w:color w:val="000000"/>
                <w:sz w:val="24"/>
                <w:szCs w:val="24"/>
                <w:lang w:eastAsia="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Cs/>
                <w:color w:val="000000"/>
                <w:sz w:val="24"/>
                <w:szCs w:val="24"/>
                <w:lang w:eastAsia="ru-RU"/>
              </w:rPr>
              <w:t xml:space="preserve">Для об’єднання учасників замовником зазначаються умови щодо надання інформації та способу </w:t>
            </w:r>
            <w:proofErr w:type="gramStart"/>
            <w:r w:rsidRPr="00081C79">
              <w:rPr>
                <w:rFonts w:ascii="Times New Roman" w:eastAsia="Times New Roman" w:hAnsi="Times New Roman" w:cs="Times New Roman"/>
                <w:bCs/>
                <w:color w:val="000000"/>
                <w:sz w:val="24"/>
                <w:szCs w:val="24"/>
                <w:lang w:eastAsia="ru-RU"/>
              </w:rPr>
              <w:t>п</w:t>
            </w:r>
            <w:proofErr w:type="gramEnd"/>
            <w:r w:rsidRPr="00081C79">
              <w:rPr>
                <w:rFonts w:ascii="Times New Roman" w:eastAsia="Times New Roman" w:hAnsi="Times New Roman" w:cs="Times New Roman"/>
                <w:bCs/>
                <w:color w:val="000000"/>
                <w:sz w:val="24"/>
                <w:szCs w:val="24"/>
                <w:lang w:eastAsia="ru-RU"/>
              </w:rPr>
              <w:t>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5.1. Замовник вимагає від учасників подання ними документально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81C79">
              <w:rPr>
                <w:rFonts w:ascii="Times New Roman" w:eastAsia="Calibri" w:hAnsi="Times New Roman" w:cs="Times New Roman"/>
                <w:color w:val="000000"/>
                <w:sz w:val="24"/>
                <w:szCs w:val="24"/>
                <w:lang w:val="uk-UA" w:eastAsia="ru-RU"/>
              </w:rPr>
              <w:t>Додаток №1 до цієї тендерної документації).</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val="uk-UA" w:eastAsia="ru-RU"/>
              </w:rPr>
              <w:t>5.3. Згідно п.44 особливостей з</w:t>
            </w:r>
            <w:r w:rsidRPr="00081C79">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081C79">
              <w:rPr>
                <w:rFonts w:ascii="Times New Roman" w:eastAsia="Times New Roman" w:hAnsi="Times New Roman" w:cs="Times New Roman"/>
                <w:color w:val="000000"/>
                <w:sz w:val="24"/>
                <w:szCs w:val="24"/>
                <w:lang w:eastAsia="ru-RU"/>
              </w:rPr>
              <w:lastRenderedPageBreak/>
              <w:t>метою вплинути на прийняття рішення щодо визначення переможця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8)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9) у Єдиному державному реє</w:t>
            </w:r>
            <w:proofErr w:type="gramStart"/>
            <w:r w:rsidRPr="00081C79">
              <w:rPr>
                <w:rFonts w:ascii="Times New Roman" w:eastAsia="Times New Roman" w:hAnsi="Times New Roman" w:cs="Times New Roman"/>
                <w:color w:val="000000"/>
                <w:sz w:val="24"/>
                <w:szCs w:val="24"/>
                <w:lang w:eastAsia="ru-RU"/>
              </w:rPr>
              <w:t>стр</w:t>
            </w:r>
            <w:proofErr w:type="gramEnd"/>
            <w:r w:rsidRPr="00081C79">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20 млн. гривень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тому числі за лотом);</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lastRenderedPageBreak/>
              <w:t>11)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81C79">
              <w:rPr>
                <w:rFonts w:ascii="Times New Roman" w:eastAsia="Times New Roman" w:hAnsi="Times New Roman" w:cs="Times New Roman"/>
                <w:color w:val="000000"/>
                <w:sz w:val="24"/>
                <w:szCs w:val="24"/>
                <w:lang w:eastAsia="ru-RU"/>
              </w:rPr>
              <w:t>.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w:t>
            </w:r>
            <w:r w:rsidRPr="00081C79">
              <w:rPr>
                <w:rFonts w:ascii="Times New Roman" w:eastAsia="Times New Roman" w:hAnsi="Times New Roman" w:cs="Times New Roman"/>
                <w:color w:val="000000"/>
                <w:sz w:val="24"/>
                <w:szCs w:val="24"/>
                <w:shd w:val="clear" w:color="auto" w:fill="FFFFFF"/>
                <w:lang w:val="uk-UA" w:eastAsia="ru-RU"/>
              </w:rPr>
              <w:lastRenderedPageBreak/>
              <w:t xml:space="preserve">12 та в абзаці чотирнадцятому цього пункту </w:t>
            </w:r>
            <w:r w:rsidRPr="00081C79">
              <w:rPr>
                <w:rFonts w:ascii="Times New Roman" w:eastAsia="Times New Roman" w:hAnsi="Times New Roman" w:cs="Times New Roman"/>
                <w:color w:val="000000"/>
                <w:sz w:val="24"/>
                <w:szCs w:val="24"/>
                <w:lang w:val="uk-UA" w:eastAsia="ru-RU"/>
              </w:rPr>
              <w:t>(</w:t>
            </w:r>
            <w:r w:rsidRPr="00081C79">
              <w:rPr>
                <w:rFonts w:ascii="Times New Roman" w:eastAsia="Calibri" w:hAnsi="Times New Roman" w:cs="Times New Roman"/>
                <w:color w:val="000000"/>
                <w:sz w:val="24"/>
                <w:szCs w:val="24"/>
                <w:lang w:val="uk-UA" w:eastAsia="ru-RU"/>
              </w:rPr>
              <w:t>Додаток №1 до цієї тендерної документації),а саме:</w:t>
            </w:r>
          </w:p>
          <w:p w:rsidR="00081C79" w:rsidRPr="00081C79" w:rsidRDefault="00081C79" w:rsidP="00081C79">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081C79">
              <w:rPr>
                <w:rFonts w:ascii="Times New Roman" w:eastAsia="Calibri" w:hAnsi="Times New Roman" w:cs="Times New Roman"/>
                <w:sz w:val="24"/>
                <w:szCs w:val="24"/>
                <w:lang w:val="uk-UA" w:eastAsia="ru-RU"/>
              </w:rPr>
              <w:t>в</w:t>
            </w:r>
            <w:r w:rsidRPr="00081C79">
              <w:rPr>
                <w:rFonts w:ascii="Times New Roman" w:eastAsia="Calibri" w:hAnsi="Times New Roman" w:cs="Times New Roman"/>
                <w:sz w:val="24"/>
                <w:szCs w:val="24"/>
                <w:lang w:eastAsia="ru-RU"/>
              </w:rPr>
              <w:t xml:space="preserve">итяг про відсутність судимості </w:t>
            </w:r>
            <w:r w:rsidRPr="00081C79">
              <w:rPr>
                <w:rFonts w:ascii="Times New Roman" w:eastAsia="Calibri" w:hAnsi="Times New Roman" w:cs="Times New Roman"/>
                <w:sz w:val="24"/>
                <w:szCs w:val="24"/>
                <w:lang w:val="uk-UA" w:eastAsia="ru-RU"/>
              </w:rPr>
              <w:t xml:space="preserve">керівника </w:t>
            </w:r>
            <w:r w:rsidRPr="00081C79">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081C79">
              <w:rPr>
                <w:rFonts w:ascii="Times New Roman" w:eastAsia="Calibri" w:hAnsi="Times New Roman" w:cs="Times New Roman"/>
                <w:sz w:val="24"/>
                <w:szCs w:val="24"/>
                <w:lang w:val="uk-UA" w:eastAsia="ru-RU"/>
              </w:rPr>
              <w:t>д</w:t>
            </w:r>
            <w:r w:rsidRPr="00081C79">
              <w:rPr>
                <w:rFonts w:ascii="Times New Roman" w:eastAsia="Calibri" w:hAnsi="Times New Roman" w:cs="Times New Roman"/>
                <w:sz w:val="24"/>
                <w:szCs w:val="24"/>
                <w:lang w:eastAsia="ru-RU"/>
              </w:rPr>
              <w:t xml:space="preserve">окумент повинен </w:t>
            </w:r>
            <w:r w:rsidRPr="00081C79">
              <w:rPr>
                <w:rFonts w:ascii="Times New Roman" w:eastAsia="Calibri" w:hAnsi="Times New Roman" w:cs="Times New Roman"/>
                <w:sz w:val="24"/>
                <w:szCs w:val="24"/>
                <w:lang w:val="uk-UA" w:eastAsia="ru-RU"/>
              </w:rPr>
              <w:t xml:space="preserve">бути </w:t>
            </w:r>
            <w:r w:rsidRPr="00081C79">
              <w:rPr>
                <w:rFonts w:ascii="Times New Roman" w:eastAsia="Calibri" w:hAnsi="Times New Roman" w:cs="Times New Roman"/>
                <w:sz w:val="24"/>
                <w:szCs w:val="24"/>
                <w:lang w:eastAsia="ru-RU"/>
              </w:rPr>
              <w:t xml:space="preserve">виданий не раніше ніж за </w:t>
            </w:r>
            <w:r w:rsidRPr="00081C79">
              <w:rPr>
                <w:rFonts w:ascii="Times New Roman" w:eastAsia="Calibri" w:hAnsi="Times New Roman" w:cs="Times New Roman"/>
                <w:sz w:val="24"/>
                <w:szCs w:val="24"/>
                <w:lang w:val="uk-UA" w:eastAsia="ru-RU"/>
              </w:rPr>
              <w:t>3</w:t>
            </w:r>
            <w:r w:rsidRPr="00081C79">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081C79">
              <w:rPr>
                <w:rFonts w:ascii="Times New Roman" w:eastAsia="Calibri" w:hAnsi="Times New Roman" w:cs="Times New Roman"/>
                <w:sz w:val="24"/>
                <w:szCs w:val="24"/>
                <w:lang w:val="uk-UA" w:eastAsia="ru-RU"/>
              </w:rPr>
              <w:t xml:space="preserve">; </w:t>
            </w:r>
          </w:p>
          <w:p w:rsidR="00081C79" w:rsidRPr="00081C79" w:rsidRDefault="00081C79" w:rsidP="00081C79">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81C79" w:rsidRPr="00081C79" w:rsidRDefault="00081C79" w:rsidP="00081C7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ідтверджує відсутність підстави, передбаченої п</w:t>
            </w:r>
            <w:r w:rsidRPr="00081C79">
              <w:rPr>
                <w:rFonts w:ascii="Times New Roman" w:eastAsia="Times New Roman" w:hAnsi="Times New Roman" w:cs="Times New Roman"/>
                <w:color w:val="000000"/>
                <w:sz w:val="24"/>
                <w:szCs w:val="24"/>
                <w:lang w:val="uk-UA" w:eastAsia="ru-RU"/>
              </w:rPr>
              <w:t>п</w:t>
            </w:r>
            <w:r w:rsidRPr="00081C79">
              <w:rPr>
                <w:rFonts w:ascii="Times New Roman" w:eastAsia="Times New Roman" w:hAnsi="Times New Roman" w:cs="Times New Roman"/>
                <w:color w:val="000000"/>
                <w:sz w:val="24"/>
                <w:szCs w:val="24"/>
                <w:lang w:eastAsia="ru-RU"/>
              </w:rPr>
              <w:t xml:space="preserve">.12 </w:t>
            </w:r>
            <w:r w:rsidRPr="00081C79">
              <w:rPr>
                <w:rFonts w:ascii="Times New Roman" w:eastAsia="Times New Roman" w:hAnsi="Times New Roman" w:cs="Times New Roman"/>
                <w:color w:val="000000"/>
                <w:sz w:val="24"/>
                <w:szCs w:val="24"/>
                <w:lang w:val="uk-UA" w:eastAsia="ru-RU"/>
              </w:rPr>
              <w:t>п 44</w:t>
            </w:r>
            <w:r w:rsidRPr="00081C79">
              <w:rPr>
                <w:rFonts w:ascii="Times New Roman" w:eastAsia="Times New Roman" w:hAnsi="Times New Roman" w:cs="Times New Roman"/>
                <w:color w:val="000000"/>
                <w:sz w:val="24"/>
                <w:szCs w:val="24"/>
                <w:lang w:eastAsia="ru-RU"/>
              </w:rPr>
              <w:t xml:space="preserve"> </w:t>
            </w:r>
            <w:r w:rsidRPr="00081C79">
              <w:rPr>
                <w:rFonts w:ascii="Times New Roman" w:eastAsia="Times New Roman" w:hAnsi="Times New Roman" w:cs="Times New Roman"/>
                <w:color w:val="000000"/>
                <w:sz w:val="24"/>
                <w:szCs w:val="24"/>
                <w:lang w:val="uk-UA" w:eastAsia="ru-RU"/>
              </w:rPr>
              <w:t>особливостей</w:t>
            </w:r>
            <w:r w:rsidRPr="00081C79">
              <w:rPr>
                <w:rFonts w:ascii="Times New Roman" w:eastAsia="Times New Roman" w:hAnsi="Times New Roman" w:cs="Times New Roman"/>
                <w:color w:val="000000"/>
                <w:sz w:val="24"/>
                <w:szCs w:val="24"/>
                <w:lang w:eastAsia="ru-RU"/>
              </w:rPr>
              <w:t>;</w:t>
            </w:r>
          </w:p>
          <w:p w:rsidR="00081C79" w:rsidRPr="00081C79" w:rsidRDefault="00081C79" w:rsidP="00081C7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п.44 особливостей.</w:t>
            </w:r>
          </w:p>
          <w:p w:rsidR="00081C79" w:rsidRPr="00081C79" w:rsidRDefault="00081C79" w:rsidP="00081C7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3 та 5 п.44 особливостей.</w:t>
            </w:r>
          </w:p>
          <w:p w:rsidR="00081C79" w:rsidRPr="00081C79" w:rsidRDefault="00081C79" w:rsidP="00081C7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 xml:space="preserve">5.5 </w:t>
            </w:r>
            <w:r w:rsidRPr="00081C7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r w:rsidRPr="00081C79">
              <w:rPr>
                <w:rFonts w:ascii="Times New Roman" w:eastAsia="Times New Roman" w:hAnsi="Times New Roman" w:cs="Times New Roman"/>
                <w:color w:val="000000"/>
                <w:sz w:val="24"/>
                <w:szCs w:val="24"/>
                <w:lang w:val="uk-UA" w:eastAsia="ru-RU"/>
              </w:rPr>
              <w:t>особливостей.</w:t>
            </w:r>
          </w:p>
        </w:tc>
      </w:tr>
      <w:tr w:rsidR="00081C79" w:rsidRPr="00081C79" w:rsidTr="00BE2D10">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081C79">
              <w:rPr>
                <w:rFonts w:ascii="Times New Roman" w:eastAsia="Times New Roman" w:hAnsi="Times New Roman" w:cs="Times New Roman"/>
                <w:b/>
                <w:bCs/>
                <w:color w:val="000000"/>
                <w:sz w:val="24"/>
                <w:szCs w:val="24"/>
                <w:lang w:eastAsia="ru-RU"/>
              </w:rPr>
              <w:t>техн</w:t>
            </w:r>
            <w:proofErr w:type="gramEnd"/>
            <w:r w:rsidRPr="00081C79">
              <w:rPr>
                <w:rFonts w:ascii="Times New Roman" w:eastAsia="Times New Roman" w:hAnsi="Times New Roman" w:cs="Times New Roman"/>
                <w:b/>
                <w:bCs/>
                <w:color w:val="000000"/>
                <w:sz w:val="24"/>
                <w:szCs w:val="24"/>
                <w:lang w:eastAsia="ru-RU"/>
              </w:rPr>
              <w:t xml:space="preserve">ічні, якісні та кількісні характеристики предмета закупівлі, у тому числі відповідна технічна специфікація (у разі </w:t>
            </w:r>
            <w:r w:rsidRPr="00081C79">
              <w:rPr>
                <w:rFonts w:ascii="Times New Roman" w:eastAsia="Times New Roman" w:hAnsi="Times New Roman" w:cs="Times New Roman"/>
                <w:b/>
                <w:bCs/>
                <w:color w:val="000000"/>
                <w:sz w:val="24"/>
                <w:szCs w:val="24"/>
                <w:lang w:eastAsia="ru-RU"/>
              </w:rPr>
              <w:lastRenderedPageBreak/>
              <w:t>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lastRenderedPageBreak/>
              <w:t>6.1. Учасники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Calibri" w:hAnsi="Times New Roman" w:cs="Times New Roman"/>
                <w:sz w:val="24"/>
                <w:szCs w:val="24"/>
                <w:lang w:eastAsia="uk-UA"/>
              </w:rPr>
              <w:t>Додат</w:t>
            </w:r>
            <w:r w:rsidRPr="00081C79">
              <w:rPr>
                <w:rFonts w:ascii="Times New Roman" w:eastAsia="Calibri" w:hAnsi="Times New Roman" w:cs="Times New Roman"/>
                <w:sz w:val="24"/>
                <w:szCs w:val="24"/>
                <w:lang w:val="uk-UA" w:eastAsia="uk-UA"/>
              </w:rPr>
              <w:t>о</w:t>
            </w:r>
            <w:r w:rsidRPr="00081C79">
              <w:rPr>
                <w:rFonts w:ascii="Times New Roman" w:eastAsia="Calibri" w:hAnsi="Times New Roman" w:cs="Times New Roman"/>
                <w:sz w:val="24"/>
                <w:szCs w:val="24"/>
                <w:lang w:eastAsia="uk-UA"/>
              </w:rPr>
              <w:t>к №2</w:t>
            </w:r>
            <w:r w:rsidRPr="00081C79">
              <w:rPr>
                <w:rFonts w:ascii="Times New Roman" w:eastAsia="Calibri" w:hAnsi="Times New Roman" w:cs="Times New Roman"/>
                <w:sz w:val="24"/>
                <w:szCs w:val="24"/>
                <w:lang w:eastAsia="ru-RU"/>
              </w:rPr>
              <w:t xml:space="preserve"> до цієї </w:t>
            </w:r>
            <w:r w:rsidRPr="00081C79">
              <w:rPr>
                <w:rFonts w:ascii="Times New Roman" w:eastAsia="Calibri" w:hAnsi="Times New Roman" w:cs="Times New Roman"/>
                <w:sz w:val="24"/>
                <w:szCs w:val="24"/>
                <w:lang w:eastAsia="ru-RU"/>
              </w:rPr>
              <w:lastRenderedPageBreak/>
              <w:t>тендерної документації</w:t>
            </w:r>
            <w:r w:rsidRPr="00081C79">
              <w:rPr>
                <w:rFonts w:ascii="Times New Roman" w:eastAsia="Calibri" w:hAnsi="Times New Roman" w:cs="Times New Roman"/>
                <w:sz w:val="24"/>
                <w:szCs w:val="24"/>
                <w:lang w:val="uk-UA" w:eastAsia="ru-RU"/>
              </w:rPr>
              <w:t>)</w:t>
            </w:r>
            <w:r w:rsidRPr="00081C79">
              <w:rPr>
                <w:rFonts w:ascii="Times New Roman" w:eastAsia="Calibri" w:hAnsi="Times New Roman" w:cs="Times New Roman"/>
                <w:sz w:val="24"/>
                <w:szCs w:val="24"/>
                <w:lang w:eastAsia="uk-UA"/>
              </w:rPr>
              <w:t>.</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shd w:val="clear" w:color="auto" w:fill="FFFFFF"/>
                <w:lang w:eastAsia="ru-RU"/>
              </w:rPr>
              <w:t xml:space="preserve">6.2. </w:t>
            </w:r>
            <w:proofErr w:type="gramStart"/>
            <w:r w:rsidRPr="00081C79">
              <w:rPr>
                <w:rFonts w:ascii="Times New Roman" w:eastAsia="Times New Roman" w:hAnsi="Times New Roman" w:cs="Times New Roman"/>
                <w:color w:val="000000"/>
                <w:sz w:val="24"/>
                <w:szCs w:val="24"/>
                <w:shd w:val="clear" w:color="auto" w:fill="FFFFFF"/>
                <w:lang w:eastAsia="ru-RU"/>
              </w:rPr>
              <w:t>Техн</w:t>
            </w:r>
            <w:proofErr w:type="gramEnd"/>
            <w:r w:rsidRPr="00081C79">
              <w:rPr>
                <w:rFonts w:ascii="Times New Roman" w:eastAsia="Times New Roman" w:hAnsi="Times New Roman" w:cs="Times New Roman"/>
                <w:color w:val="000000"/>
                <w:sz w:val="24"/>
                <w:szCs w:val="24"/>
                <w:shd w:val="clear" w:color="auto" w:fill="FFFFFF"/>
                <w:lang w:eastAsia="ru-RU"/>
              </w:rPr>
              <w:t>ічні, якісні характеристики предмета закупівлі та технічні специфікації до предмета закупівлі повинні визначатися замовником</w:t>
            </w:r>
            <w:r w:rsidRPr="00081C79">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081C79">
              <w:rPr>
                <w:rFonts w:ascii="Times New Roman" w:eastAsia="Times New Roman" w:hAnsi="Times New Roman" w:cs="Times New Roman"/>
                <w:color w:val="000000"/>
                <w:sz w:val="24"/>
                <w:szCs w:val="24"/>
                <w:lang w:eastAsia="ru-RU"/>
              </w:rPr>
              <w:t>чи на</w:t>
            </w:r>
            <w:proofErr w:type="gramEnd"/>
            <w:r w:rsidRPr="00081C79">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081C79">
              <w:rPr>
                <w:rFonts w:ascii="Times New Roman" w:eastAsia="Times New Roman" w:hAnsi="Times New Roman" w:cs="Times New Roman"/>
                <w:i/>
                <w:color w:val="000000"/>
                <w:sz w:val="24"/>
                <w:szCs w:val="24"/>
                <w:lang w:eastAsia="ru-RU"/>
              </w:rPr>
              <w:t>«…. «або еквівалент»».</w:t>
            </w:r>
          </w:p>
        </w:tc>
      </w:tr>
      <w:tr w:rsidR="00081C79" w:rsidRPr="00081C79" w:rsidTr="00BE2D10">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081C79">
              <w:rPr>
                <w:rFonts w:ascii="Times New Roman" w:eastAsia="Times New Roman" w:hAnsi="Times New Roman" w:cs="Times New Roman"/>
                <w:b/>
                <w:bCs/>
                <w:color w:val="000000"/>
                <w:sz w:val="24"/>
                <w:szCs w:val="24"/>
                <w:lang w:eastAsia="ru-RU"/>
              </w:rPr>
              <w:t>п</w:t>
            </w:r>
            <w:proofErr w:type="gramEnd"/>
            <w:r w:rsidRPr="00081C79">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081C79">
              <w:rPr>
                <w:rFonts w:ascii="Times New Roman" w:eastAsia="Times New Roman" w:hAnsi="Times New Roman" w:cs="Times New Roman"/>
                <w:color w:val="000000"/>
                <w:sz w:val="24"/>
                <w:szCs w:val="24"/>
                <w:lang w:eastAsia="ru-RU"/>
              </w:rPr>
              <w:t>техн</w:t>
            </w:r>
            <w:proofErr w:type="gramEnd"/>
            <w:r w:rsidRPr="00081C79">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081C79">
              <w:rPr>
                <w:rFonts w:ascii="Times New Roman" w:eastAsia="Times New Roman" w:hAnsi="Times New Roman" w:cs="Times New Roman"/>
                <w:color w:val="000000"/>
                <w:sz w:val="24"/>
                <w:szCs w:val="24"/>
                <w:lang w:eastAsia="ru-RU"/>
              </w:rPr>
              <w:t>техн</w:t>
            </w:r>
            <w:proofErr w:type="gramEnd"/>
            <w:r w:rsidRPr="00081C79">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ідтверджують відповідність еквівалентним вимогам.</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081C79">
              <w:rPr>
                <w:rFonts w:ascii="Times New Roman" w:eastAsia="Times New Roman" w:hAnsi="Times New Roman" w:cs="Times New Roman"/>
                <w:b/>
                <w:bCs/>
                <w:sz w:val="24"/>
                <w:szCs w:val="24"/>
                <w:lang w:eastAsia="ru-RU"/>
              </w:rPr>
              <w:t>вл</w:t>
            </w:r>
            <w:proofErr w:type="gramEnd"/>
            <w:r w:rsidRPr="00081C79">
              <w:rPr>
                <w:rFonts w:ascii="Times New Roman" w:eastAsia="Times New Roman" w:hAnsi="Times New Roman" w:cs="Times New Roman"/>
                <w:b/>
                <w:bCs/>
                <w:sz w:val="24"/>
                <w:szCs w:val="24"/>
                <w:lang w:eastAsia="ru-RU"/>
              </w:rPr>
              <w:t>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9.1.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1C79" w:rsidRPr="00081C79" w:rsidTr="00BE2D10">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81C79" w:rsidRPr="00081C79" w:rsidRDefault="00081C79" w:rsidP="00081C79">
            <w:pPr>
              <w:spacing w:after="0" w:line="240" w:lineRule="auto"/>
              <w:ind w:left="-23" w:hanging="23"/>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081C79">
              <w:rPr>
                <w:rFonts w:ascii="Times New Roman" w:eastAsia="Times New Roman" w:hAnsi="Times New Roman" w:cs="Times New Roman"/>
                <w:color w:val="000000"/>
                <w:sz w:val="24"/>
                <w:szCs w:val="24"/>
                <w:lang w:eastAsia="ru-RU"/>
              </w:rPr>
              <w:t>Кінцевий строк подання тендерних пропозицій</w:t>
            </w:r>
          </w:p>
          <w:p w:rsidR="00081C79" w:rsidRPr="00081C79" w:rsidRDefault="00081C79" w:rsidP="00081C79">
            <w:pPr>
              <w:spacing w:after="0" w:line="240" w:lineRule="auto"/>
              <w:jc w:val="both"/>
              <w:rPr>
                <w:rFonts w:ascii="Times New Roman" w:eastAsia="Calibri" w:hAnsi="Times New Roman" w:cs="Times New Roman"/>
                <w:b/>
                <w:color w:val="0000FF"/>
                <w:sz w:val="24"/>
                <w:szCs w:val="24"/>
                <w:lang w:val="uk-UA" w:eastAsia="uk-UA"/>
              </w:rPr>
            </w:pPr>
            <w:r w:rsidRPr="00081C79">
              <w:rPr>
                <w:rFonts w:ascii="Times New Roman" w:eastAsia="Calibri" w:hAnsi="Times New Roman" w:cs="Times New Roman"/>
                <w:b/>
                <w:color w:val="0000FF"/>
                <w:sz w:val="24"/>
                <w:szCs w:val="24"/>
                <w:lang w:val="uk-UA" w:eastAsia="uk-UA"/>
              </w:rPr>
              <w:t xml:space="preserve">28.03.2023р. </w:t>
            </w:r>
          </w:p>
          <w:p w:rsidR="00081C79" w:rsidRPr="00081C79" w:rsidRDefault="00081C79" w:rsidP="00081C79">
            <w:pPr>
              <w:spacing w:after="0" w:line="240" w:lineRule="auto"/>
              <w:jc w:val="both"/>
              <w:rPr>
                <w:rFonts w:ascii="Times New Roman" w:eastAsia="Times New Roman" w:hAnsi="Times New Roman" w:cs="Times New Roman"/>
                <w:b/>
                <w:color w:val="FF0000"/>
                <w:sz w:val="24"/>
                <w:szCs w:val="24"/>
                <w:lang w:eastAsia="ru-RU"/>
              </w:rPr>
            </w:pPr>
            <w:r w:rsidRPr="00081C79">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81C79" w:rsidRPr="00081C79" w:rsidRDefault="00081C79" w:rsidP="00081C79">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081C79" w:rsidRPr="00081C79" w:rsidRDefault="00081C79" w:rsidP="00081C79">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івних умовах.</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081C79">
              <w:rPr>
                <w:rFonts w:ascii="Times New Roman" w:eastAsia="Times New Roman" w:hAnsi="Times New Roman" w:cs="Times New Roman"/>
                <w:color w:val="000000"/>
                <w:sz w:val="24"/>
                <w:szCs w:val="24"/>
                <w:lang w:eastAsia="ru-RU"/>
              </w:rPr>
              <w:t>на</w:t>
            </w:r>
            <w:proofErr w:type="gramEnd"/>
            <w:r w:rsidRPr="00081C79">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Замовник та учасники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не можуть ініціювати будь-які переговори з питань внесення змін до змісту або ціни поданої тендерної пропозиції.</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081C79">
              <w:rPr>
                <w:rFonts w:ascii="Times New Roman" w:eastAsia="Times New Roman" w:hAnsi="Times New Roman" w:cs="Times New Roman"/>
                <w:color w:val="000000"/>
                <w:sz w:val="24"/>
                <w:szCs w:val="24"/>
                <w:lang w:eastAsia="ru-RU"/>
              </w:rPr>
              <w:t>тендерною</w:t>
            </w:r>
            <w:proofErr w:type="gramEnd"/>
            <w:r w:rsidRPr="00081C79">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2.2. Розкриття тендерних пропозицій з інформацією та документами, що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 xml:space="preserve">Замовник має право звернутися за підтваукердженням інформації, наданої учасником процедури закупівлі, до органів державної влади, підприємств, установ, організацій відповідно до їх </w:t>
            </w:r>
            <w:r w:rsidRPr="00081C79">
              <w:rPr>
                <w:rFonts w:ascii="Times New Roman" w:eastAsia="Times New Roman" w:hAnsi="Times New Roman" w:cs="Times New Roman"/>
                <w:color w:val="000000"/>
                <w:sz w:val="24"/>
                <w:szCs w:val="24"/>
                <w:lang w:val="uk-UA" w:eastAsia="ru-RU"/>
              </w:rPr>
              <w:lastRenderedPageBreak/>
              <w:t>компетенції.</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1C79" w:rsidRPr="00081C79" w:rsidTr="00BE2D10">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Перелік критерії</w:t>
            </w:r>
            <w:proofErr w:type="gramStart"/>
            <w:r w:rsidRPr="00081C79">
              <w:rPr>
                <w:rFonts w:ascii="Times New Roman" w:eastAsia="Times New Roman" w:hAnsi="Times New Roman" w:cs="Times New Roman"/>
                <w:b/>
                <w:bCs/>
                <w:color w:val="000000"/>
                <w:sz w:val="24"/>
                <w:szCs w:val="24"/>
                <w:lang w:eastAsia="ru-RU"/>
              </w:rPr>
              <w:t>в</w:t>
            </w:r>
            <w:proofErr w:type="gramEnd"/>
            <w:r w:rsidRPr="00081C79">
              <w:rPr>
                <w:rFonts w:ascii="Times New Roman" w:eastAsia="Times New Roman" w:hAnsi="Times New Roman" w:cs="Times New Roman"/>
                <w:b/>
                <w:bCs/>
                <w:color w:val="000000"/>
                <w:sz w:val="24"/>
                <w:szCs w:val="24"/>
                <w:lang w:eastAsia="ru-RU"/>
              </w:rPr>
              <w:t xml:space="preserve"> </w:t>
            </w:r>
            <w:proofErr w:type="gramStart"/>
            <w:r w:rsidRPr="00081C79">
              <w:rPr>
                <w:rFonts w:ascii="Times New Roman" w:eastAsia="Times New Roman" w:hAnsi="Times New Roman" w:cs="Times New Roman"/>
                <w:b/>
                <w:bCs/>
                <w:color w:val="000000"/>
                <w:sz w:val="24"/>
                <w:szCs w:val="24"/>
                <w:lang w:eastAsia="ru-RU"/>
              </w:rPr>
              <w:t>та</w:t>
            </w:r>
            <w:proofErr w:type="gramEnd"/>
            <w:r w:rsidRPr="00081C79">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b/>
                <w:color w:val="000000"/>
                <w:sz w:val="24"/>
                <w:szCs w:val="24"/>
                <w:lang w:val="uk-UA" w:eastAsia="ru-RU"/>
              </w:rPr>
            </w:pPr>
            <w:r w:rsidRPr="00081C79">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1.1.</w:t>
            </w:r>
            <w:r w:rsidRPr="00081C79">
              <w:rPr>
                <w:rFonts w:ascii="Times New Roman" w:eastAsia="Times New Roman" w:hAnsi="Times New Roman" w:cs="Times New Roman"/>
                <w:color w:val="000000"/>
                <w:sz w:val="24"/>
                <w:szCs w:val="24"/>
                <w:lang w:eastAsia="ru-RU"/>
              </w:rPr>
              <w:t> </w:t>
            </w:r>
            <w:r w:rsidRPr="00081C79">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081C79" w:rsidRPr="00081C79" w:rsidRDefault="00081C79" w:rsidP="00081C79">
            <w:pPr>
              <w:spacing w:after="0" w:line="240" w:lineRule="auto"/>
              <w:jc w:val="both"/>
              <w:rPr>
                <w:rFonts w:ascii="Times New Roman" w:eastAsia="Times New Roman" w:hAnsi="Times New Roman" w:cs="Times New Roman"/>
                <w:i/>
                <w:iCs/>
                <w:color w:val="000000"/>
                <w:sz w:val="24"/>
                <w:szCs w:val="24"/>
                <w:lang w:val="uk-UA" w:eastAsia="ru-RU"/>
              </w:rPr>
            </w:pPr>
            <w:r w:rsidRPr="00081C79">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p>
          <w:p w:rsidR="00081C79" w:rsidRPr="00081C79" w:rsidRDefault="00081C79" w:rsidP="00081C79">
            <w:pPr>
              <w:spacing w:after="0" w:line="240" w:lineRule="auto"/>
              <w:jc w:val="both"/>
              <w:rPr>
                <w:rFonts w:ascii="Times New Roman" w:eastAsia="Times New Roman" w:hAnsi="Times New Roman" w:cs="Times New Roman"/>
                <w:iCs/>
                <w:color w:val="000000"/>
                <w:sz w:val="24"/>
                <w:szCs w:val="24"/>
                <w:lang w:val="uk-UA" w:eastAsia="ru-RU"/>
              </w:rPr>
            </w:pPr>
            <w:r w:rsidRPr="00081C79">
              <w:rPr>
                <w:rFonts w:ascii="Times New Roman" w:eastAsia="Times New Roman" w:hAnsi="Times New Roman" w:cs="Times New Roman"/>
                <w:color w:val="000000"/>
                <w:sz w:val="24"/>
                <w:szCs w:val="24"/>
                <w:lang w:eastAsia="ru-RU"/>
              </w:rPr>
              <w:t>2.</w:t>
            </w:r>
            <w:r w:rsidRPr="00081C79">
              <w:rPr>
                <w:rFonts w:ascii="Times New Roman" w:eastAsia="Times New Roman" w:hAnsi="Times New Roman" w:cs="Times New Roman"/>
                <w:i/>
                <w:iCs/>
                <w:color w:val="000000"/>
                <w:sz w:val="24"/>
                <w:szCs w:val="24"/>
                <w:lang w:val="uk-UA" w:eastAsia="ru-RU"/>
              </w:rPr>
              <w:t xml:space="preserve"> </w:t>
            </w:r>
            <w:r w:rsidRPr="00081C79">
              <w:rPr>
                <w:rFonts w:ascii="Times New Roman" w:eastAsia="Times New Roman" w:hAnsi="Times New Roman" w:cs="Times New Roman"/>
                <w:iCs/>
                <w:color w:val="000000"/>
                <w:sz w:val="24"/>
                <w:szCs w:val="24"/>
                <w:lang w:val="uk-UA" w:eastAsia="ru-RU"/>
              </w:rPr>
              <w:t xml:space="preserve">У разі подання тендерної пропозиції від одного учасника: </w:t>
            </w:r>
          </w:p>
          <w:p w:rsidR="00081C79" w:rsidRPr="00081C79" w:rsidRDefault="00081C79" w:rsidP="00081C79">
            <w:pPr>
              <w:spacing w:after="0" w:line="240" w:lineRule="auto"/>
              <w:jc w:val="both"/>
              <w:rPr>
                <w:rFonts w:ascii="Times New Roman" w:eastAsia="Times New Roman" w:hAnsi="Times New Roman" w:cs="Times New Roman"/>
                <w:iCs/>
                <w:color w:val="000000"/>
                <w:sz w:val="24"/>
                <w:szCs w:val="24"/>
                <w:lang w:val="uk-UA" w:eastAsia="ru-RU"/>
              </w:rPr>
            </w:pPr>
            <w:r w:rsidRPr="00081C79">
              <w:rPr>
                <w:rFonts w:ascii="Times New Roman" w:eastAsia="Times New Roman" w:hAnsi="Times New Roman" w:cs="Times New Roman"/>
                <w:iCs/>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iCs/>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hd w:val="clear" w:color="auto" w:fill="FFFFFF"/>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081C79">
              <w:rPr>
                <w:rFonts w:ascii="Times New Roman" w:eastAsia="Times New Roman" w:hAnsi="Times New Roman" w:cs="Times New Roman"/>
                <w:b/>
                <w:bCs/>
                <w:color w:val="000000"/>
                <w:sz w:val="24"/>
                <w:szCs w:val="24"/>
                <w:lang w:eastAsia="ru-RU"/>
              </w:rPr>
              <w:t>до</w:t>
            </w:r>
            <w:proofErr w:type="gramEnd"/>
            <w:r w:rsidRPr="00081C79">
              <w:rPr>
                <w:rFonts w:ascii="Times New Roman" w:eastAsia="Times New Roman" w:hAnsi="Times New Roman" w:cs="Times New Roman"/>
                <w:b/>
                <w:bCs/>
                <w:color w:val="000000"/>
                <w:sz w:val="24"/>
                <w:szCs w:val="24"/>
                <w:lang w:eastAsia="ru-RU"/>
              </w:rPr>
              <w:t xml:space="preserve"> </w:t>
            </w:r>
            <w:r w:rsidRPr="00081C79">
              <w:rPr>
                <w:rFonts w:ascii="Times New Roman" w:eastAsia="Times New Roman" w:hAnsi="Times New Roman" w:cs="Times New Roman"/>
                <w:b/>
                <w:bCs/>
                <w:color w:val="000000"/>
                <w:sz w:val="24"/>
                <w:szCs w:val="24"/>
                <w:lang w:eastAsia="ru-RU"/>
              </w:rPr>
              <w:lastRenderedPageBreak/>
              <w:t>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lastRenderedPageBreak/>
              <w:t>2.1. Формальними (несуттєвими) вважаються помилки, що пов’язані з оформленням тендерної пропозиції та не впливають на змі</w:t>
            </w:r>
            <w:proofErr w:type="gramStart"/>
            <w:r w:rsidRPr="00081C79">
              <w:rPr>
                <w:rFonts w:ascii="Times New Roman" w:eastAsia="Times New Roman" w:hAnsi="Times New Roman" w:cs="Times New Roman"/>
                <w:color w:val="000000"/>
                <w:sz w:val="24"/>
                <w:szCs w:val="24"/>
                <w:lang w:eastAsia="ru-RU"/>
              </w:rPr>
              <w:t>ст</w:t>
            </w:r>
            <w:proofErr w:type="gramEnd"/>
            <w:r w:rsidRPr="00081C79">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lastRenderedPageBreak/>
              <w:t xml:space="preserve">Наприклад: орфографічні помилки та </w:t>
            </w:r>
            <w:proofErr w:type="gramStart"/>
            <w:r w:rsidRPr="00081C79">
              <w:rPr>
                <w:rFonts w:ascii="Times New Roman" w:eastAsia="Times New Roman" w:hAnsi="Times New Roman" w:cs="Times New Roman"/>
                <w:color w:val="000000"/>
                <w:sz w:val="24"/>
                <w:szCs w:val="24"/>
                <w:lang w:eastAsia="ru-RU"/>
              </w:rPr>
              <w:t>техн</w:t>
            </w:r>
            <w:proofErr w:type="gramEnd"/>
            <w:r w:rsidRPr="00081C79">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081C79">
              <w:rPr>
                <w:rFonts w:ascii="Times New Roman" w:eastAsia="Times New Roman" w:hAnsi="Times New Roman" w:cs="Times New Roman"/>
                <w:color w:val="000000"/>
                <w:sz w:val="24"/>
                <w:szCs w:val="24"/>
                <w:lang w:eastAsia="ru-RU"/>
              </w:rPr>
              <w:t>др</w:t>
            </w:r>
            <w:proofErr w:type="gramEnd"/>
            <w:r w:rsidRPr="00081C79">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081C79">
              <w:rPr>
                <w:rFonts w:ascii="Times New Roman" w:eastAsia="Times New Roman" w:hAnsi="Times New Roman" w:cs="Times New Roman"/>
                <w:color w:val="000000"/>
                <w:sz w:val="24"/>
                <w:szCs w:val="24"/>
                <w:lang w:eastAsia="ru-RU"/>
              </w:rPr>
              <w:t>ст</w:t>
            </w:r>
            <w:proofErr w:type="gramEnd"/>
            <w:r w:rsidRPr="00081C79">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r w:rsidRPr="00081C79">
              <w:rPr>
                <w:rFonts w:ascii="Times New Roman" w:eastAsia="Calibri" w:hAnsi="Times New Roman" w:cs="Times New Roman"/>
                <w:color w:val="000000"/>
                <w:sz w:val="24"/>
                <w:szCs w:val="24"/>
                <w:lang w:eastAsia="uk-UA"/>
              </w:rPr>
              <w:t>3.1. Учасники у тендерній пропозиції (Додаток 1 до Документації) зазначають ціну за одиницю товару без ПДВ, за якою учасник передбачає  поставити товар  замовнику.</w:t>
            </w:r>
          </w:p>
          <w:p w:rsidR="00081C79" w:rsidRPr="00081C79" w:rsidRDefault="00081C79" w:rsidP="00081C79">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081C79">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081C79">
              <w:rPr>
                <w:rFonts w:ascii="Times New Roman" w:eastAsia="Calibri" w:hAnsi="Times New Roman" w:cs="Times New Roman"/>
                <w:color w:val="000000"/>
                <w:sz w:val="24"/>
                <w:szCs w:val="24"/>
                <w:lang w:eastAsia="ru-RU"/>
              </w:rPr>
              <w:t>р</w:t>
            </w:r>
            <w:proofErr w:type="gramEnd"/>
            <w:r w:rsidRPr="00081C79">
              <w:rPr>
                <w:rFonts w:ascii="Times New Roman" w:eastAsia="Calibri" w:hAnsi="Times New Roman" w:cs="Times New Roman"/>
                <w:color w:val="000000"/>
                <w:sz w:val="24"/>
                <w:szCs w:val="24"/>
                <w:lang w:eastAsia="ru-RU"/>
              </w:rPr>
              <w:t xml:space="preserve"> про закупівлю з переможцем, об’єднавши лоти.</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val="uk-UA" w:eastAsia="ru-RU"/>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81C79">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або його частини (лота).</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 xml:space="preserve">3.4. </w:t>
            </w:r>
            <w:r w:rsidRPr="00081C79">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081C79">
              <w:rPr>
                <w:rFonts w:ascii="Times New Roman" w:eastAsia="Times New Roman" w:hAnsi="Times New Roman" w:cs="Times New Roman"/>
                <w:color w:val="000000"/>
                <w:sz w:val="24"/>
                <w:szCs w:val="24"/>
                <w:lang w:eastAsia="ru-RU"/>
              </w:rPr>
              <w:t>може м</w:t>
            </w:r>
            <w:proofErr w:type="gramEnd"/>
            <w:r w:rsidRPr="00081C79">
              <w:rPr>
                <w:rFonts w:ascii="Times New Roman" w:eastAsia="Times New Roman" w:hAnsi="Times New Roman" w:cs="Times New Roman"/>
                <w:color w:val="000000"/>
                <w:sz w:val="24"/>
                <w:szCs w:val="24"/>
                <w:lang w:eastAsia="ru-RU"/>
              </w:rPr>
              <w:t>істити інформацію про:</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lastRenderedPageBreak/>
              <w:t xml:space="preserve">2) сприятливі умови, за яких учасник може поставити товари, надати послуги чи виконати роботи, зокрема </w:t>
            </w:r>
            <w:proofErr w:type="gramStart"/>
            <w:r w:rsidRPr="00081C79">
              <w:rPr>
                <w:rFonts w:ascii="Times New Roman" w:eastAsia="Times New Roman" w:hAnsi="Times New Roman" w:cs="Times New Roman"/>
                <w:color w:val="000000"/>
                <w:sz w:val="24"/>
                <w:szCs w:val="24"/>
                <w:lang w:eastAsia="ru-RU"/>
              </w:rPr>
              <w:t>спец</w:t>
            </w:r>
            <w:proofErr w:type="gramEnd"/>
            <w:r w:rsidRPr="00081C79">
              <w:rPr>
                <w:rFonts w:ascii="Times New Roman" w:eastAsia="Times New Roman" w:hAnsi="Times New Roman" w:cs="Times New Roman"/>
                <w:color w:val="000000"/>
                <w:sz w:val="24"/>
                <w:szCs w:val="24"/>
                <w:lang w:eastAsia="ru-RU"/>
              </w:rPr>
              <w:t>іальна цінова пропозиція (знижка) учасника;</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3.5.</w:t>
            </w:r>
            <w:r w:rsidRPr="00081C79">
              <w:rPr>
                <w:rFonts w:ascii="Times New Roman" w:eastAsia="Times New Roman" w:hAnsi="Times New Roman" w:cs="Times New Roman"/>
                <w:color w:val="FF0000"/>
                <w:sz w:val="24"/>
                <w:szCs w:val="24"/>
                <w:lang w:eastAsia="ru-RU"/>
              </w:rPr>
              <w:t xml:space="preserve"> </w:t>
            </w:r>
            <w:r w:rsidRPr="00081C79">
              <w:rPr>
                <w:rFonts w:ascii="Times New Roman" w:eastAsia="Times New Roman" w:hAnsi="Times New Roman" w:cs="Times New Roman"/>
                <w:color w:val="000000"/>
                <w:sz w:val="24"/>
                <w:szCs w:val="24"/>
                <w:lang w:eastAsia="ru-RU"/>
              </w:rPr>
              <w:t xml:space="preserve">Якщо замовником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w:t>
            </w:r>
            <w:r w:rsidRPr="00081C79">
              <w:rPr>
                <w:rFonts w:ascii="Times New Roman" w:eastAsia="Times New Roman" w:hAnsi="Times New Roman" w:cs="Times New Roman"/>
                <w:color w:val="000000"/>
                <w:sz w:val="24"/>
                <w:szCs w:val="24"/>
                <w:lang w:val="uk-UA" w:eastAsia="ru-RU"/>
              </w:rPr>
              <w:t>і</w:t>
            </w:r>
            <w:r w:rsidRPr="00081C79">
              <w:rPr>
                <w:rFonts w:ascii="Times New Roman" w:eastAsia="Times New Roman" w:hAnsi="Times New Roman" w:cs="Times New Roman"/>
                <w:color w:val="000000"/>
                <w:sz w:val="24"/>
                <w:szCs w:val="24"/>
                <w:lang w:eastAsia="ru-RU"/>
              </w:rPr>
              <w:t>вл</w:t>
            </w:r>
            <w:r w:rsidRPr="00081C79">
              <w:rPr>
                <w:rFonts w:ascii="Times New Roman" w:eastAsia="Times New Roman" w:hAnsi="Times New Roman" w:cs="Times New Roman"/>
                <w:color w:val="000000"/>
                <w:sz w:val="24"/>
                <w:szCs w:val="24"/>
                <w:lang w:val="uk-UA" w:eastAsia="ru-RU"/>
              </w:rPr>
              <w:t>і</w:t>
            </w:r>
            <w:r w:rsidRPr="00081C79">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081C79">
              <w:rPr>
                <w:rFonts w:ascii="Times New Roman" w:eastAsia="Times New Roman" w:hAnsi="Times New Roman" w:cs="Times New Roman"/>
                <w:color w:val="000000"/>
                <w:sz w:val="24"/>
                <w:szCs w:val="24"/>
                <w:lang w:val="uk-UA" w:eastAsia="ru-RU"/>
              </w:rPr>
              <w:t>передбачалося</w:t>
            </w:r>
            <w:r w:rsidRPr="00081C79">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081C79">
              <w:rPr>
                <w:rFonts w:ascii="Times New Roman" w:eastAsia="Times New Roman" w:hAnsi="Times New Roman" w:cs="Times New Roman"/>
                <w:color w:val="000000"/>
                <w:sz w:val="24"/>
                <w:szCs w:val="24"/>
                <w:lang w:eastAsia="ru-RU"/>
              </w:rPr>
              <w:t>техн</w:t>
            </w:r>
            <w:proofErr w:type="gramEnd"/>
            <w:r w:rsidRPr="00081C79">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081C79">
              <w:rPr>
                <w:rFonts w:ascii="Times New Roman" w:eastAsia="Times New Roman" w:hAnsi="Times New Roman" w:cs="Times New Roman"/>
                <w:color w:val="000000"/>
                <w:sz w:val="24"/>
                <w:szCs w:val="24"/>
                <w:lang w:val="uk-UA" w:eastAsia="ru-RU"/>
              </w:rPr>
              <w:t>.</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081C79">
              <w:rPr>
                <w:rFonts w:ascii="Times New Roman" w:eastAsia="Times New Roman" w:hAnsi="Times New Roman" w:cs="Times New Roman"/>
                <w:color w:val="000000"/>
                <w:sz w:val="24"/>
                <w:szCs w:val="24"/>
                <w:lang w:val="uk-UA" w:eastAsia="ru-RU"/>
              </w:rPr>
              <w:lastRenderedPageBreak/>
              <w:t>усунення таких невідповідностей.</w:t>
            </w:r>
            <w:r w:rsidRPr="00081C79">
              <w:rPr>
                <w:rFonts w:ascii="Times New Roman" w:eastAsia="Times New Roman" w:hAnsi="Times New Roman" w:cs="Times New Roman"/>
                <w:color w:val="000000"/>
                <w:sz w:val="24"/>
                <w:szCs w:val="24"/>
                <w:lang w:eastAsia="ru-RU"/>
              </w:rPr>
              <w:t> </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разі, </w:t>
            </w:r>
            <w:r w:rsidRPr="00081C79">
              <w:rPr>
                <w:rFonts w:ascii="Times New Roman" w:eastAsia="Times New Roman" w:hAnsi="Times New Roman" w:cs="Times New Roman"/>
                <w:color w:val="000000"/>
                <w:sz w:val="24"/>
                <w:szCs w:val="24"/>
                <w:lang w:val="uk-UA" w:eastAsia="ru-RU"/>
              </w:rPr>
              <w:t>коли</w:t>
            </w:r>
            <w:r w:rsidRPr="00081C79">
              <w:rPr>
                <w:rFonts w:ascii="Times New Roman" w:eastAsia="Times New Roman" w:hAnsi="Times New Roman" w:cs="Times New Roman"/>
                <w:color w:val="000000"/>
                <w:sz w:val="24"/>
                <w:szCs w:val="24"/>
                <w:lang w:eastAsia="ru-RU"/>
              </w:rPr>
              <w:t>:</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1)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яку замовником виявлено згідно з частиною п’ятнадцятою статті 29 Закону;</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Pr="00081C79">
              <w:rPr>
                <w:rFonts w:ascii="Times New Roman" w:eastAsia="Times New Roman" w:hAnsi="Times New Roman" w:cs="Times New Roman"/>
                <w:color w:val="000000"/>
                <w:sz w:val="24"/>
                <w:szCs w:val="24"/>
                <w:lang w:val="uk-UA" w:eastAsia="ru-RU"/>
              </w:rPr>
              <w:t>абзацу другого пункту 38 цих особливостей</w:t>
            </w:r>
            <w:r w:rsidRPr="00081C79">
              <w:rPr>
                <w:rFonts w:ascii="Times New Roman" w:eastAsia="Times New Roman" w:hAnsi="Times New Roman" w:cs="Times New Roman"/>
                <w:color w:val="000000"/>
                <w:sz w:val="24"/>
                <w:szCs w:val="24"/>
                <w:lang w:eastAsia="ru-RU"/>
              </w:rPr>
              <w:t>;</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081C79">
              <w:rPr>
                <w:rFonts w:ascii="Times New Roman" w:eastAsia="Times New Roman" w:hAnsi="Times New Roman" w:cs="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2) тендерна пропозиція:</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081C79">
              <w:rPr>
                <w:rFonts w:ascii="Times New Roman" w:eastAsia="Times New Roman" w:hAnsi="Times New Roman" w:cs="Times New Roman"/>
                <w:color w:val="000000"/>
                <w:sz w:val="24"/>
                <w:szCs w:val="24"/>
                <w:lang w:eastAsia="ru-RU"/>
              </w:rPr>
              <w:t>аніж</w:t>
            </w:r>
            <w:proofErr w:type="gramEnd"/>
            <w:r w:rsidRPr="00081C79">
              <w:rPr>
                <w:rFonts w:ascii="Times New Roman" w:eastAsia="Times New Roman" w:hAnsi="Times New Roman" w:cs="Times New Roman"/>
                <w:color w:val="000000"/>
                <w:sz w:val="24"/>
                <w:szCs w:val="24"/>
                <w:lang w:eastAsia="ru-RU"/>
              </w:rPr>
              <w:t xml:space="preserve"> мова (мови), що вимагається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тендерною документацією;</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визначену замовником в оголошенні про проведення відкритих торгів, якщо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замовник у тендерній документації не зазначив про прийняття до розгляду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тендерної пропозиції, ціна якої є вищою ніж очікувана вартість предмета</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закупівлі, визначена замовником в оголошенні про проведення відкритих торгів,</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та/або не зазначив прийнятний відсоток перевищення або відсоток перевищення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є більшим, </w:t>
            </w:r>
            <w:proofErr w:type="gramStart"/>
            <w:r w:rsidRPr="00081C79">
              <w:rPr>
                <w:rFonts w:ascii="Times New Roman" w:eastAsia="Times New Roman" w:hAnsi="Times New Roman" w:cs="Times New Roman"/>
                <w:color w:val="000000"/>
                <w:sz w:val="24"/>
                <w:szCs w:val="24"/>
                <w:lang w:eastAsia="ru-RU"/>
              </w:rPr>
              <w:t>ніж</w:t>
            </w:r>
            <w:proofErr w:type="gramEnd"/>
            <w:r w:rsidRPr="00081C79">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081C79">
              <w:rPr>
                <w:rFonts w:ascii="Times New Roman" w:eastAsia="Times New Roman" w:hAnsi="Times New Roman" w:cs="Times New Roman"/>
                <w:color w:val="000000"/>
                <w:sz w:val="24"/>
                <w:szCs w:val="24"/>
                <w:lang w:val="uk-UA" w:eastAsia="ru-RU"/>
              </w:rPr>
              <w:t xml:space="preserve"> </w:t>
            </w:r>
            <w:proofErr w:type="gramStart"/>
            <w:r w:rsidRPr="00081C79">
              <w:rPr>
                <w:rFonts w:ascii="Times New Roman" w:eastAsia="Times New Roman" w:hAnsi="Times New Roman" w:cs="Times New Roman"/>
                <w:color w:val="000000"/>
                <w:sz w:val="24"/>
                <w:szCs w:val="24"/>
                <w:lang w:eastAsia="ru-RU"/>
              </w:rPr>
              <w:t>до</w:t>
            </w:r>
            <w:proofErr w:type="gramEnd"/>
            <w:r w:rsidRPr="00081C79">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3) переможець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відмовився від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081C79">
              <w:rPr>
                <w:rFonts w:ascii="Times New Roman" w:eastAsia="Times New Roman" w:hAnsi="Times New Roman" w:cs="Times New Roman"/>
                <w:color w:val="000000"/>
                <w:sz w:val="24"/>
                <w:szCs w:val="24"/>
                <w:lang w:val="uk-UA" w:eastAsia="ru-RU"/>
              </w:rPr>
              <w:t xml:space="preserve">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ідтверджують відсутність підстав,</w:t>
            </w:r>
            <w:r w:rsidRPr="00081C79">
              <w:rPr>
                <w:rFonts w:eastAsiaTheme="minorEastAsia"/>
                <w:lang w:eastAsia="ru-RU"/>
              </w:rPr>
              <w:t xml:space="preserve"> </w:t>
            </w:r>
            <w:r w:rsidRPr="00081C79">
              <w:rPr>
                <w:rFonts w:ascii="Times New Roman" w:eastAsia="Times New Roman" w:hAnsi="Times New Roman" w:cs="Times New Roman"/>
                <w:color w:val="000000"/>
                <w:sz w:val="24"/>
                <w:szCs w:val="24"/>
                <w:lang w:eastAsia="ru-RU"/>
              </w:rPr>
              <w:t>визначених пунктом 44 цих особливостей</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разі їх</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наявності) відповідно до частини другої статті 41 Закону;</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081C79">
              <w:rPr>
                <w:rFonts w:ascii="Times New Roman" w:eastAsia="Times New Roman" w:hAnsi="Times New Roman" w:cs="Times New Roman"/>
                <w:color w:val="000000"/>
                <w:sz w:val="24"/>
                <w:szCs w:val="24"/>
                <w:lang w:eastAsia="ru-RU"/>
              </w:rPr>
              <w:t>про</w:t>
            </w:r>
            <w:proofErr w:type="gramEnd"/>
            <w:r w:rsidRPr="00081C79">
              <w:rPr>
                <w:rFonts w:ascii="Times New Roman" w:eastAsia="Times New Roman" w:hAnsi="Times New Roman" w:cs="Times New Roman"/>
                <w:color w:val="000000"/>
                <w:sz w:val="24"/>
                <w:szCs w:val="24"/>
                <w:lang w:eastAsia="ru-RU"/>
              </w:rPr>
              <w:t xml:space="preserve"> закупівлю, якщо таке</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забезпечення вимагалося замовником;</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081C79">
              <w:rPr>
                <w:rFonts w:ascii="Times New Roman" w:eastAsia="Times New Roman" w:hAnsi="Times New Roman" w:cs="Times New Roman"/>
                <w:color w:val="000000"/>
                <w:sz w:val="24"/>
                <w:szCs w:val="24"/>
                <w:lang w:val="uk-UA" w:eastAsia="ru-RU"/>
              </w:rPr>
              <w:t>для</w:t>
            </w:r>
            <w:r w:rsidRPr="00081C79">
              <w:rPr>
                <w:rFonts w:ascii="Times New Roman" w:eastAsia="Times New Roman" w:hAnsi="Times New Roman" w:cs="Times New Roman"/>
                <w:color w:val="000000"/>
                <w:sz w:val="24"/>
                <w:szCs w:val="24"/>
                <w:lang w:eastAsia="ru-RU"/>
              </w:rPr>
              <w:t xml:space="preserve"> визначенн</w:t>
            </w:r>
            <w:r w:rsidRPr="00081C79">
              <w:rPr>
                <w:rFonts w:ascii="Times New Roman" w:eastAsia="Times New Roman" w:hAnsi="Times New Roman" w:cs="Times New Roman"/>
                <w:color w:val="000000"/>
                <w:sz w:val="24"/>
                <w:szCs w:val="24"/>
                <w:lang w:val="uk-UA" w:eastAsia="ru-RU"/>
              </w:rPr>
              <w:t>я</w:t>
            </w:r>
            <w:r w:rsidRPr="00081C79">
              <w:rPr>
                <w:rFonts w:ascii="Times New Roman" w:eastAsia="Times New Roman" w:hAnsi="Times New Roman" w:cs="Times New Roman"/>
                <w:color w:val="000000"/>
                <w:sz w:val="24"/>
                <w:szCs w:val="24"/>
                <w:lang w:eastAsia="ru-RU"/>
              </w:rPr>
              <w:t xml:space="preserve"> результатів</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яку замовником виявлено згідно з </w:t>
            </w:r>
            <w:hyperlink r:id="rId10" w:anchor="n326" w:history="1">
              <w:r w:rsidRPr="00081C79">
                <w:rPr>
                  <w:rFonts w:ascii="Times New Roman" w:eastAsia="Times New Roman" w:hAnsi="Times New Roman" w:cs="Times New Roman"/>
                  <w:color w:val="000000"/>
                  <w:sz w:val="24"/>
                  <w:szCs w:val="24"/>
                  <w:lang w:eastAsia="ru-RU"/>
                </w:rPr>
                <w:t>абзацом другим</w:t>
              </w:r>
            </w:hyperlink>
            <w:r w:rsidRPr="00081C79">
              <w:rPr>
                <w:rFonts w:ascii="Times New Roman" w:eastAsia="Times New Roman" w:hAnsi="Times New Roman" w:cs="Times New Roman"/>
                <w:color w:val="000000"/>
                <w:sz w:val="24"/>
                <w:szCs w:val="24"/>
                <w:lang w:eastAsia="ru-RU"/>
              </w:rPr>
              <w:t xml:space="preserve"> пункту 39 особливостей.</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аргументації в електронній системі закупівель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разі, якщо:</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1)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надав неналежне обґрунтування щодо цін</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аномально низькою;</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2)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не виконав свої </w:t>
            </w:r>
            <w:r w:rsidRPr="00081C79">
              <w:rPr>
                <w:rFonts w:ascii="Times New Roman" w:eastAsia="Times New Roman" w:hAnsi="Times New Roman" w:cs="Times New Roman"/>
                <w:color w:val="000000"/>
                <w:sz w:val="24"/>
                <w:szCs w:val="24"/>
                <w:lang w:eastAsia="ru-RU"/>
              </w:rPr>
              <w:lastRenderedPageBreak/>
              <w:t>зобов’язання за раніше</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 −</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протягом трьох років з дати їх застосування, із наданням документального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добровільної сплати штрафу або відшкодування збитків).</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ідстави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такого відхилення (з посиланням на відповідні положення цих Особливостей та</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протягом одного дня з дня ухвалення рішення оприлюднюється в електронній</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відхилена, через електронну систему закупівель.</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У разі якщо учасник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тендерна пропозиція якого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не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ізніш як через чотири дні з дня надходження такого звернення через</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1C79" w:rsidRPr="00081C79" w:rsidRDefault="00081C79" w:rsidP="00081C79">
            <w:pPr>
              <w:spacing w:after="0" w:line="240" w:lineRule="auto"/>
              <w:ind w:firstLine="566"/>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81C79" w:rsidRPr="00081C79" w:rsidRDefault="00081C79" w:rsidP="00081C79">
            <w:pPr>
              <w:spacing w:after="0" w:line="240" w:lineRule="auto"/>
              <w:ind w:firstLine="566"/>
              <w:jc w:val="both"/>
              <w:rPr>
                <w:rFonts w:ascii="Times New Roman" w:eastAsia="Times New Roman" w:hAnsi="Times New Roman" w:cs="Times New Roman"/>
                <w:sz w:val="24"/>
                <w:szCs w:val="24"/>
                <w:lang w:val="uk-UA" w:eastAsia="ru-RU"/>
              </w:rPr>
            </w:pPr>
          </w:p>
        </w:tc>
      </w:tr>
      <w:tr w:rsidR="00081C79" w:rsidRPr="00081C79" w:rsidTr="00BE2D10">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81C79" w:rsidRPr="00081C79" w:rsidRDefault="00081C79" w:rsidP="00081C79">
            <w:pPr>
              <w:spacing w:after="0" w:line="240" w:lineRule="auto"/>
              <w:ind w:left="-21" w:hanging="21"/>
              <w:jc w:val="center"/>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081C79">
              <w:rPr>
                <w:rFonts w:ascii="Times New Roman" w:eastAsia="Times New Roman" w:hAnsi="Times New Roman" w:cs="Times New Roman"/>
                <w:b/>
                <w:bCs/>
                <w:color w:val="000000"/>
                <w:sz w:val="24"/>
                <w:szCs w:val="24"/>
                <w:lang w:eastAsia="ru-RU"/>
              </w:rPr>
              <w:t>про</w:t>
            </w:r>
            <w:proofErr w:type="gramEnd"/>
            <w:r w:rsidRPr="00081C79">
              <w:rPr>
                <w:rFonts w:ascii="Times New Roman" w:eastAsia="Times New Roman" w:hAnsi="Times New Roman" w:cs="Times New Roman"/>
                <w:b/>
                <w:bCs/>
                <w:color w:val="000000"/>
                <w:sz w:val="24"/>
                <w:szCs w:val="24"/>
                <w:lang w:eastAsia="ru-RU"/>
              </w:rPr>
              <w:t xml:space="preserve"> закупівлю</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Замовник відміняє відкриті торги </w:t>
            </w:r>
            <w:proofErr w:type="gramStart"/>
            <w:r w:rsidRPr="00081C79">
              <w:rPr>
                <w:rFonts w:ascii="Times New Roman" w:eastAsia="Times New Roman" w:hAnsi="Times New Roman" w:cs="Times New Roman"/>
                <w:sz w:val="24"/>
                <w:szCs w:val="24"/>
                <w:lang w:eastAsia="ru-RU"/>
              </w:rPr>
              <w:t>у</w:t>
            </w:r>
            <w:proofErr w:type="gramEnd"/>
            <w:r w:rsidRPr="00081C79">
              <w:rPr>
                <w:rFonts w:ascii="Times New Roman" w:eastAsia="Times New Roman" w:hAnsi="Times New Roman" w:cs="Times New Roman"/>
                <w:sz w:val="24"/>
                <w:szCs w:val="24"/>
                <w:lang w:eastAsia="ru-RU"/>
              </w:rPr>
              <w:t xml:space="preserve"> разі:</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1) відсутності подальшої потреби в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товарів, робіт чи послуг;</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порушення законодавства у сфері публічних закупівель, з описом таких</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порушень, які неможливо усунути;</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3) скорочення видатків на здійснення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товарів, робіт чи послуг;</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4) якщо здійснення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стало неможливим внаслідок дії непереборної</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сили.</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 xml:space="preserve">дня прийняття відповідного </w:t>
            </w:r>
            <w:proofErr w:type="gramStart"/>
            <w:r w:rsidRPr="00081C79">
              <w:rPr>
                <w:rFonts w:ascii="Times New Roman" w:eastAsia="Times New Roman" w:hAnsi="Times New Roman" w:cs="Times New Roman"/>
                <w:sz w:val="24"/>
                <w:szCs w:val="24"/>
                <w:lang w:eastAsia="ru-RU"/>
              </w:rPr>
              <w:t>р</w:t>
            </w:r>
            <w:proofErr w:type="gramEnd"/>
            <w:r w:rsidRPr="00081C79">
              <w:rPr>
                <w:rFonts w:ascii="Times New Roman" w:eastAsia="Times New Roman" w:hAnsi="Times New Roman" w:cs="Times New Roman"/>
                <w:sz w:val="24"/>
                <w:szCs w:val="24"/>
                <w:lang w:eastAsia="ru-RU"/>
              </w:rPr>
              <w:t>ішення зазначає в електронній системі закупівель</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п</w:t>
            </w:r>
            <w:proofErr w:type="gramEnd"/>
            <w:r w:rsidRPr="00081C79">
              <w:rPr>
                <w:rFonts w:ascii="Times New Roman" w:eastAsia="Times New Roman" w:hAnsi="Times New Roman" w:cs="Times New Roman"/>
                <w:sz w:val="24"/>
                <w:szCs w:val="24"/>
                <w:lang w:eastAsia="ru-RU"/>
              </w:rPr>
              <w:t>ідстави прийняття такого рішення.</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 xml:space="preserve">закупівель </w:t>
            </w:r>
            <w:proofErr w:type="gramStart"/>
            <w:r w:rsidRPr="00081C79">
              <w:rPr>
                <w:rFonts w:ascii="Times New Roman" w:eastAsia="Times New Roman" w:hAnsi="Times New Roman" w:cs="Times New Roman"/>
                <w:sz w:val="24"/>
                <w:szCs w:val="24"/>
                <w:lang w:eastAsia="ru-RU"/>
              </w:rPr>
              <w:t>у</w:t>
            </w:r>
            <w:proofErr w:type="gramEnd"/>
            <w:r w:rsidRPr="00081C79">
              <w:rPr>
                <w:rFonts w:ascii="Times New Roman" w:eastAsia="Times New Roman" w:hAnsi="Times New Roman" w:cs="Times New Roman"/>
                <w:sz w:val="24"/>
                <w:szCs w:val="24"/>
                <w:lang w:eastAsia="ru-RU"/>
              </w:rPr>
              <w:t xml:space="preserve"> разі:</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1) відхилення всіх тендерних пропозицій (</w:t>
            </w:r>
            <w:proofErr w:type="gramStart"/>
            <w:r w:rsidRPr="00081C79">
              <w:rPr>
                <w:rFonts w:ascii="Times New Roman" w:eastAsia="Times New Roman" w:hAnsi="Times New Roman" w:cs="Times New Roman"/>
                <w:sz w:val="24"/>
                <w:szCs w:val="24"/>
                <w:lang w:eastAsia="ru-RU"/>
              </w:rPr>
              <w:t>у</w:t>
            </w:r>
            <w:proofErr w:type="gramEnd"/>
            <w:r w:rsidRPr="00081C79">
              <w:rPr>
                <w:rFonts w:ascii="Times New Roman" w:eastAsia="Times New Roman" w:hAnsi="Times New Roman" w:cs="Times New Roman"/>
                <w:sz w:val="24"/>
                <w:szCs w:val="24"/>
                <w:lang w:eastAsia="ru-RU"/>
              </w:rPr>
              <w:t xml:space="preserve"> </w:t>
            </w:r>
            <w:proofErr w:type="gramStart"/>
            <w:r w:rsidRPr="00081C79">
              <w:rPr>
                <w:rFonts w:ascii="Times New Roman" w:eastAsia="Times New Roman" w:hAnsi="Times New Roman" w:cs="Times New Roman"/>
                <w:sz w:val="24"/>
                <w:szCs w:val="24"/>
                <w:lang w:eastAsia="ru-RU"/>
              </w:rPr>
              <w:t>тому</w:t>
            </w:r>
            <w:proofErr w:type="gramEnd"/>
            <w:r w:rsidRPr="00081C79">
              <w:rPr>
                <w:rFonts w:ascii="Times New Roman" w:eastAsia="Times New Roman" w:hAnsi="Times New Roman" w:cs="Times New Roman"/>
                <w:sz w:val="24"/>
                <w:szCs w:val="24"/>
                <w:lang w:eastAsia="ru-RU"/>
              </w:rPr>
              <w:t xml:space="preserve"> числі, якщо була подана</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строк, встановлений замовником згідно з Особливостями.</w:t>
            </w:r>
            <w:proofErr w:type="gramEnd"/>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 xml:space="preserve">дня з дня настання </w:t>
            </w:r>
            <w:proofErr w:type="gramStart"/>
            <w:r w:rsidRPr="00081C79">
              <w:rPr>
                <w:rFonts w:ascii="Times New Roman" w:eastAsia="Times New Roman" w:hAnsi="Times New Roman" w:cs="Times New Roman"/>
                <w:sz w:val="24"/>
                <w:szCs w:val="24"/>
                <w:lang w:eastAsia="ru-RU"/>
              </w:rPr>
              <w:t>п</w:t>
            </w:r>
            <w:proofErr w:type="gramEnd"/>
            <w:r w:rsidRPr="00081C79">
              <w:rPr>
                <w:rFonts w:ascii="Times New Roman" w:eastAsia="Times New Roman" w:hAnsi="Times New Roman" w:cs="Times New Roman"/>
                <w:sz w:val="24"/>
                <w:szCs w:val="24"/>
                <w:lang w:eastAsia="ru-RU"/>
              </w:rPr>
              <w:t>ідстав для відміни відкритих торгів, визначених</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цим пунктом, оприлюднюється інформація про відміну відкритих торгі</w:t>
            </w:r>
            <w:proofErr w:type="gramStart"/>
            <w:r w:rsidRPr="00081C79">
              <w:rPr>
                <w:rFonts w:ascii="Times New Roman" w:eastAsia="Times New Roman" w:hAnsi="Times New Roman" w:cs="Times New Roman"/>
                <w:sz w:val="24"/>
                <w:szCs w:val="24"/>
                <w:lang w:eastAsia="ru-RU"/>
              </w:rPr>
              <w:t>в</w:t>
            </w:r>
            <w:proofErr w:type="gramEnd"/>
            <w:r w:rsidRPr="00081C79">
              <w:rPr>
                <w:rFonts w:ascii="Times New Roman" w:eastAsia="Times New Roman" w:hAnsi="Times New Roman" w:cs="Times New Roman"/>
                <w:sz w:val="24"/>
                <w:szCs w:val="24"/>
                <w:lang w:eastAsia="ru-RU"/>
              </w:rPr>
              <w:t>.</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Відкриті торги можуть бути відмінені частково (за лотом).</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всім учасникам процедури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електронною системою закупівель в день її</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оприлюднення.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замовником відповідно до положень, визначених статтею 33 Закону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та цим пунктом.</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Повідомлення про намі</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формується електронною системою закупівель протягом одного дня з дня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закупівлі в електронній системі закупівель.</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proofErr w:type="gramStart"/>
            <w:r w:rsidRPr="00081C79">
              <w:rPr>
                <w:rFonts w:ascii="Times New Roman" w:eastAsia="Times New Roman" w:hAnsi="Times New Roman" w:cs="Times New Roman"/>
                <w:color w:val="000000"/>
                <w:sz w:val="24"/>
                <w:szCs w:val="24"/>
                <w:lang w:eastAsia="ru-RU"/>
              </w:rPr>
              <w:t>З</w:t>
            </w:r>
            <w:proofErr w:type="gramEnd"/>
            <w:r w:rsidRPr="00081C79">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п’ять днів з дня оприлюднення в електронній системі закупівель повідомлення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 намі</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 xml:space="preserve"> укласти договір про закупівлю.</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Замовник укладає догові</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 xml:space="preserve">ізніше ніж через 15 днів з дня прийняття рішення </w:t>
            </w:r>
            <w:r w:rsidRPr="00081C79">
              <w:rPr>
                <w:rFonts w:ascii="Times New Roman" w:eastAsia="Times New Roman" w:hAnsi="Times New Roman" w:cs="Times New Roman"/>
                <w:color w:val="000000"/>
                <w:sz w:val="24"/>
                <w:szCs w:val="24"/>
                <w:lang w:eastAsia="ru-RU"/>
              </w:rPr>
              <w:lastRenderedPageBreak/>
              <w:t>про намір укласти договір</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ісля оприлюднення в електронній</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перебіг строку для укладання договору про закупівлю призупиняється</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Проект договору </w:t>
            </w:r>
            <w:proofErr w:type="gramStart"/>
            <w:r w:rsidRPr="00081C79">
              <w:rPr>
                <w:rFonts w:ascii="Times New Roman" w:eastAsia="Times New Roman" w:hAnsi="Times New Roman" w:cs="Times New Roman"/>
                <w:b/>
                <w:bCs/>
                <w:color w:val="000000"/>
                <w:sz w:val="24"/>
                <w:szCs w:val="24"/>
                <w:lang w:eastAsia="ru-RU"/>
              </w:rPr>
              <w:t>про</w:t>
            </w:r>
            <w:proofErr w:type="gramEnd"/>
            <w:r w:rsidRPr="00081C79">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3.1. Проект договору </w:t>
            </w:r>
            <w:r w:rsidRPr="00081C79">
              <w:rPr>
                <w:rFonts w:ascii="Times New Roman" w:eastAsia="Calibri" w:hAnsi="Times New Roman" w:cs="Times New Roman"/>
                <w:sz w:val="24"/>
                <w:szCs w:val="24"/>
                <w:lang w:eastAsia="ru-RU"/>
              </w:rPr>
              <w:t>(Додаток №3 до цієї тендерної документації</w:t>
            </w:r>
            <w:proofErr w:type="gramStart"/>
            <w:r w:rsidRPr="00081C79">
              <w:rPr>
                <w:rFonts w:ascii="Times New Roman" w:eastAsia="Calibri" w:hAnsi="Times New Roman" w:cs="Times New Roman"/>
                <w:sz w:val="24"/>
                <w:szCs w:val="24"/>
                <w:lang w:eastAsia="ru-RU"/>
              </w:rPr>
              <w:t>)</w:t>
            </w:r>
            <w:r w:rsidRPr="00081C79">
              <w:rPr>
                <w:rFonts w:ascii="Times New Roman" w:eastAsia="Times New Roman" w:hAnsi="Times New Roman" w:cs="Times New Roman"/>
                <w:color w:val="000000"/>
                <w:sz w:val="24"/>
                <w:szCs w:val="24"/>
                <w:lang w:eastAsia="ru-RU"/>
              </w:rPr>
              <w:t>с</w:t>
            </w:r>
            <w:proofErr w:type="gramEnd"/>
            <w:r w:rsidRPr="00081C79">
              <w:rPr>
                <w:rFonts w:ascii="Times New Roman" w:eastAsia="Times New Roman" w:hAnsi="Times New Roman" w:cs="Times New Roman"/>
                <w:color w:val="000000"/>
                <w:sz w:val="24"/>
                <w:szCs w:val="24"/>
                <w:lang w:eastAsia="ru-RU"/>
              </w:rPr>
              <w:t xml:space="preserve">кладається замовником з урахуванням особливостей предмету закупівлі </w:t>
            </w:r>
            <w:r w:rsidRPr="00081C79">
              <w:rPr>
                <w:rFonts w:ascii="Times New Roman" w:eastAsia="Times New Roman" w:hAnsi="Times New Roman" w:cs="Times New Roman"/>
                <w:color w:val="000000"/>
                <w:sz w:val="24"/>
                <w:szCs w:val="24"/>
                <w:lang w:val="uk-UA" w:eastAsia="ru-RU"/>
              </w:rPr>
              <w:t>та</w:t>
            </w:r>
            <w:r w:rsidRPr="00081C79">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3.2. Догові</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Переможець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ідписання договору про закупівлю;</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w:t>
            </w:r>
            <w:proofErr w:type="gramStart"/>
            <w:r w:rsidRPr="00081C79">
              <w:rPr>
                <w:rFonts w:ascii="Times New Roman" w:eastAsia="Times New Roman" w:hAnsi="Times New Roman" w:cs="Times New Roman"/>
                <w:color w:val="000000"/>
                <w:sz w:val="24"/>
                <w:szCs w:val="24"/>
                <w:lang w:eastAsia="ru-RU"/>
              </w:rPr>
              <w:t>раз</w:t>
            </w:r>
            <w:proofErr w:type="gramEnd"/>
            <w:r w:rsidRPr="00081C79">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081C79">
              <w:rPr>
                <w:rFonts w:ascii="Times New Roman" w:eastAsia="Times New Roman" w:hAnsi="Times New Roman" w:cs="Times New Roman"/>
                <w:b/>
                <w:bCs/>
                <w:color w:val="000000"/>
                <w:sz w:val="24"/>
                <w:szCs w:val="24"/>
                <w:lang w:eastAsia="ru-RU"/>
              </w:rPr>
              <w:t>до</w:t>
            </w:r>
            <w:proofErr w:type="gramEnd"/>
            <w:r w:rsidRPr="00081C79">
              <w:rPr>
                <w:rFonts w:ascii="Times New Roman" w:eastAsia="Times New Roman" w:hAnsi="Times New Roman" w:cs="Times New Roman"/>
                <w:b/>
                <w:bCs/>
                <w:color w:val="000000"/>
                <w:sz w:val="24"/>
                <w:szCs w:val="24"/>
                <w:lang w:eastAsia="ru-RU"/>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Догові</w:t>
            </w:r>
            <w:proofErr w:type="gramStart"/>
            <w:r w:rsidRPr="00081C79">
              <w:rPr>
                <w:rFonts w:ascii="Times New Roman" w:eastAsia="Times New Roman" w:hAnsi="Times New Roman" w:cs="Times New Roman"/>
                <w:color w:val="000000"/>
                <w:sz w:val="24"/>
                <w:szCs w:val="24"/>
                <w:lang w:eastAsia="ru-RU"/>
              </w:rPr>
              <w:t>р</w:t>
            </w:r>
            <w:proofErr w:type="gramEnd"/>
            <w:r w:rsidRPr="00081C79">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відповідно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до пунктів 10 і 13 цих Особливостей укладається відповідно до Цивільного і Господарського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кодексів України з урахуванням положень статті 41 Закону, крім частини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четвертої, п’ятої та сьомої статті 41 Закону, та Особливостей.</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081C79">
              <w:rPr>
                <w:rFonts w:ascii="Times New Roman" w:eastAsia="Times New Roman" w:hAnsi="Times New Roman" w:cs="Times New Roman"/>
                <w:color w:val="000000"/>
                <w:sz w:val="24"/>
                <w:szCs w:val="24"/>
                <w:lang w:eastAsia="ru-RU"/>
              </w:rPr>
              <w:t>др</w:t>
            </w:r>
            <w:proofErr w:type="gramEnd"/>
            <w:r w:rsidRPr="00081C79">
              <w:rPr>
                <w:rFonts w:ascii="Times New Roman" w:eastAsia="Times New Roman" w:hAnsi="Times New Roman" w:cs="Times New Roman"/>
                <w:color w:val="000000"/>
                <w:sz w:val="24"/>
                <w:szCs w:val="24"/>
                <w:lang w:eastAsia="ru-RU"/>
              </w:rPr>
              <w:t>ізнятися від змісту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тендерної пропозиції переможця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процедури закупівлі, крім випадків:</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визначення </w:t>
            </w:r>
            <w:proofErr w:type="gramStart"/>
            <w:r w:rsidRPr="00081C79">
              <w:rPr>
                <w:rFonts w:ascii="Times New Roman" w:eastAsia="Times New Roman" w:hAnsi="Times New Roman" w:cs="Times New Roman"/>
                <w:color w:val="000000"/>
                <w:sz w:val="24"/>
                <w:szCs w:val="24"/>
                <w:lang w:eastAsia="ru-RU"/>
              </w:rPr>
              <w:t>грошового</w:t>
            </w:r>
            <w:proofErr w:type="gramEnd"/>
            <w:r w:rsidRPr="00081C79">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перерахунку ціни </w:t>
            </w:r>
            <w:proofErr w:type="gramStart"/>
            <w:r w:rsidRPr="00081C79">
              <w:rPr>
                <w:rFonts w:ascii="Times New Roman" w:eastAsia="Times New Roman" w:hAnsi="Times New Roman" w:cs="Times New Roman"/>
                <w:color w:val="000000"/>
                <w:sz w:val="24"/>
                <w:szCs w:val="24"/>
                <w:lang w:eastAsia="ru-RU"/>
              </w:rPr>
              <w:t>в</w:t>
            </w:r>
            <w:proofErr w:type="gramEnd"/>
            <w:r w:rsidRPr="00081C79">
              <w:rPr>
                <w:rFonts w:ascii="Times New Roman" w:eastAsia="Times New Roman" w:hAnsi="Times New Roman" w:cs="Times New Roman"/>
                <w:color w:val="000000"/>
                <w:sz w:val="24"/>
                <w:szCs w:val="24"/>
                <w:lang w:eastAsia="ru-RU"/>
              </w:rPr>
              <w:t xml:space="preserve"> бік зменшення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ісля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його підписання до виконання зобов’язань сторонами в повному обсязі, крім</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випадків:</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1) зменшення обсягів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зокрема з урахуванням фактичного обсягу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видатків замовника;</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2) погодження зміни </w:t>
            </w:r>
            <w:proofErr w:type="gramStart"/>
            <w:r w:rsidRPr="00081C79">
              <w:rPr>
                <w:rFonts w:ascii="Times New Roman" w:eastAsia="Times New Roman" w:hAnsi="Times New Roman" w:cs="Times New Roman"/>
                <w:color w:val="000000"/>
                <w:sz w:val="24"/>
                <w:szCs w:val="24"/>
                <w:lang w:eastAsia="ru-RU"/>
              </w:rPr>
              <w:t>ц</w:t>
            </w:r>
            <w:proofErr w:type="gramEnd"/>
            <w:r w:rsidRPr="00081C79">
              <w:rPr>
                <w:rFonts w:ascii="Times New Roman" w:eastAsia="Times New Roman" w:hAnsi="Times New Roman" w:cs="Times New Roman"/>
                <w:color w:val="000000"/>
                <w:sz w:val="24"/>
                <w:szCs w:val="24"/>
                <w:lang w:eastAsia="ru-RU"/>
              </w:rPr>
              <w:t xml:space="preserve">іни за одиницю товару в </w:t>
            </w:r>
            <w:r w:rsidRPr="00081C79">
              <w:rPr>
                <w:rFonts w:ascii="Times New Roman" w:eastAsia="Times New Roman" w:hAnsi="Times New Roman" w:cs="Times New Roman"/>
                <w:color w:val="000000"/>
                <w:sz w:val="24"/>
                <w:szCs w:val="24"/>
                <w:lang w:eastAsia="ru-RU"/>
              </w:rPr>
              <w:lastRenderedPageBreak/>
              <w:t>договорі про закупівлю 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081C79">
              <w:rPr>
                <w:rFonts w:ascii="Times New Roman" w:eastAsia="Times New Roman" w:hAnsi="Times New Roman" w:cs="Times New Roman"/>
                <w:color w:val="000000"/>
                <w:sz w:val="24"/>
                <w:szCs w:val="24"/>
                <w:lang w:val="uk-UA" w:eastAsia="ru-RU"/>
              </w:rPr>
              <w:t xml:space="preserve">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визначеної в договорі </w:t>
            </w:r>
            <w:proofErr w:type="gramStart"/>
            <w:r w:rsidRPr="00081C79">
              <w:rPr>
                <w:rFonts w:ascii="Times New Roman" w:eastAsia="Times New Roman" w:hAnsi="Times New Roman" w:cs="Times New Roman"/>
                <w:color w:val="000000"/>
                <w:sz w:val="24"/>
                <w:szCs w:val="24"/>
                <w:lang w:eastAsia="ru-RU"/>
              </w:rPr>
              <w:t>про</w:t>
            </w:r>
            <w:proofErr w:type="gramEnd"/>
            <w:r w:rsidRPr="00081C79">
              <w:rPr>
                <w:rFonts w:ascii="Times New Roman" w:eastAsia="Times New Roman" w:hAnsi="Times New Roman" w:cs="Times New Roman"/>
                <w:color w:val="000000"/>
                <w:sz w:val="24"/>
                <w:szCs w:val="24"/>
                <w:lang w:eastAsia="ru-RU"/>
              </w:rPr>
              <w:t xml:space="preserve"> закупівлю на момент його укладення;</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за умови що таке покращення не</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081C79">
              <w:rPr>
                <w:rFonts w:ascii="Times New Roman" w:eastAsia="Times New Roman" w:hAnsi="Times New Roman" w:cs="Times New Roman"/>
                <w:color w:val="000000"/>
                <w:sz w:val="24"/>
                <w:szCs w:val="24"/>
                <w:lang w:eastAsia="ru-RU"/>
              </w:rPr>
              <w:t>у</w:t>
            </w:r>
            <w:proofErr w:type="gramEnd"/>
            <w:r w:rsidRPr="00081C79">
              <w:rPr>
                <w:rFonts w:ascii="Times New Roman" w:eastAsia="Times New Roman" w:hAnsi="Times New Roman" w:cs="Times New Roman"/>
                <w:color w:val="000000"/>
                <w:sz w:val="24"/>
                <w:szCs w:val="24"/>
                <w:lang w:eastAsia="ru-RU"/>
              </w:rPr>
              <w:t xml:space="preserve"> разі</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ідтверджених об’єктивних обставин, що</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5) погодження зміни </w:t>
            </w:r>
            <w:proofErr w:type="gramStart"/>
            <w:r w:rsidRPr="00081C79">
              <w:rPr>
                <w:rFonts w:ascii="Times New Roman" w:eastAsia="Times New Roman" w:hAnsi="Times New Roman" w:cs="Times New Roman"/>
                <w:color w:val="000000"/>
                <w:sz w:val="24"/>
                <w:szCs w:val="24"/>
                <w:lang w:eastAsia="ru-RU"/>
              </w:rPr>
              <w:t>ц</w:t>
            </w:r>
            <w:proofErr w:type="gramEnd"/>
            <w:r w:rsidRPr="00081C79">
              <w:rPr>
                <w:rFonts w:ascii="Times New Roman" w:eastAsia="Times New Roman" w:hAnsi="Times New Roman" w:cs="Times New Roman"/>
                <w:color w:val="000000"/>
                <w:sz w:val="24"/>
                <w:szCs w:val="24"/>
                <w:lang w:eastAsia="ru-RU"/>
              </w:rPr>
              <w:t>іни в договорі про закупівлю в бік зменшення (без</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ільг з оподаткування − пропорційно</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081C79">
              <w:rPr>
                <w:rFonts w:ascii="Times New Roman" w:eastAsia="Times New Roman" w:hAnsi="Times New Roman" w:cs="Times New Roman"/>
                <w:color w:val="000000"/>
                <w:sz w:val="24"/>
                <w:szCs w:val="24"/>
                <w:lang w:eastAsia="ru-RU"/>
              </w:rPr>
              <w:t>п</w:t>
            </w:r>
            <w:proofErr w:type="gramEnd"/>
            <w:r w:rsidRPr="00081C79">
              <w:rPr>
                <w:rFonts w:ascii="Times New Roman" w:eastAsia="Times New Roman" w:hAnsi="Times New Roman" w:cs="Times New Roman"/>
                <w:color w:val="000000"/>
                <w:sz w:val="24"/>
                <w:szCs w:val="24"/>
                <w:lang w:eastAsia="ru-RU"/>
              </w:rPr>
              <w:t>ільг з оподаткування, а також у зв’язку зі зміною</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внаслідок зміни системи оподаткування;</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proofErr w:type="gramStart"/>
            <w:r w:rsidRPr="00081C79">
              <w:rPr>
                <w:rFonts w:ascii="Times New Roman" w:eastAsia="Times New Roman" w:hAnsi="Times New Roman" w:cs="Times New Roman"/>
                <w:color w:val="000000"/>
                <w:sz w:val="24"/>
                <w:szCs w:val="24"/>
                <w:lang w:eastAsia="ru-RU"/>
              </w:rPr>
              <w:t>б</w:t>
            </w:r>
            <w:proofErr w:type="gramEnd"/>
            <w:r w:rsidRPr="00081C79">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081C79" w:rsidRPr="00081C79" w:rsidRDefault="00081C79" w:rsidP="00081C79">
            <w:pPr>
              <w:spacing w:after="0" w:line="240" w:lineRule="auto"/>
              <w:jc w:val="both"/>
              <w:rPr>
                <w:rFonts w:ascii="Times New Roman" w:eastAsia="Times New Roman" w:hAnsi="Times New Roman" w:cs="Times New Roman"/>
                <w:color w:val="000000"/>
                <w:sz w:val="24"/>
                <w:szCs w:val="24"/>
                <w:lang w:eastAsia="ru-RU"/>
              </w:rPr>
            </w:pPr>
            <w:r w:rsidRPr="00081C79">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 xml:space="preserve">договорі </w:t>
            </w:r>
            <w:proofErr w:type="gramStart"/>
            <w:r w:rsidRPr="00081C79">
              <w:rPr>
                <w:rFonts w:ascii="Times New Roman" w:eastAsia="Times New Roman" w:hAnsi="Times New Roman" w:cs="Times New Roman"/>
                <w:color w:val="000000"/>
                <w:sz w:val="24"/>
                <w:szCs w:val="24"/>
                <w:lang w:eastAsia="ru-RU"/>
              </w:rPr>
              <w:t>про</w:t>
            </w:r>
            <w:proofErr w:type="gramEnd"/>
            <w:r w:rsidRPr="00081C79">
              <w:rPr>
                <w:rFonts w:ascii="Times New Roman" w:eastAsia="Times New Roman" w:hAnsi="Times New Roman" w:cs="Times New Roman"/>
                <w:color w:val="000000"/>
                <w:sz w:val="24"/>
                <w:szCs w:val="24"/>
                <w:lang w:eastAsia="ru-RU"/>
              </w:rPr>
              <w:t xml:space="preserve"> закупівлю порядку зміни ціни;</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081C79">
              <w:rPr>
                <w:rFonts w:ascii="Times New Roman" w:eastAsia="Times New Roman" w:hAnsi="Times New Roman" w:cs="Times New Roman"/>
                <w:color w:val="000000"/>
                <w:sz w:val="24"/>
                <w:szCs w:val="24"/>
                <w:lang w:val="uk-UA" w:eastAsia="ru-RU"/>
              </w:rPr>
              <w:t xml:space="preserve"> </w:t>
            </w:r>
            <w:r w:rsidRPr="00081C79">
              <w:rPr>
                <w:rFonts w:ascii="Times New Roman" w:eastAsia="Times New Roman" w:hAnsi="Times New Roman" w:cs="Times New Roman"/>
                <w:color w:val="000000"/>
                <w:sz w:val="24"/>
                <w:szCs w:val="24"/>
                <w:lang w:eastAsia="ru-RU"/>
              </w:rPr>
              <w:t>статті 41 Закону.</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081C79">
              <w:rPr>
                <w:rFonts w:ascii="Times New Roman" w:eastAsia="Times New Roman" w:hAnsi="Times New Roman" w:cs="Times New Roman"/>
                <w:b/>
                <w:bCs/>
                <w:color w:val="000000"/>
                <w:sz w:val="24"/>
                <w:szCs w:val="24"/>
                <w:lang w:eastAsia="ru-RU"/>
              </w:rPr>
              <w:t>п</w:t>
            </w:r>
            <w:proofErr w:type="gramEnd"/>
            <w:r w:rsidRPr="00081C79">
              <w:rPr>
                <w:rFonts w:ascii="Times New Roman" w:eastAsia="Times New Roman" w:hAnsi="Times New Roman" w:cs="Times New Roman"/>
                <w:b/>
                <w:bCs/>
                <w:color w:val="000000"/>
                <w:sz w:val="24"/>
                <w:szCs w:val="24"/>
                <w:lang w:eastAsia="ru-RU"/>
              </w:rPr>
              <w:t>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081C79">
              <w:rPr>
                <w:rFonts w:ascii="Times New Roman" w:eastAsia="Times New Roman" w:hAnsi="Times New Roman" w:cs="Times New Roman"/>
                <w:color w:val="000000"/>
                <w:sz w:val="24"/>
                <w:szCs w:val="24"/>
                <w:lang w:eastAsia="ru-RU"/>
              </w:rPr>
              <w:lastRenderedPageBreak/>
              <w:t>підстав, установлених п.44 особливостей, замовник відхиляє тендерну пропозицію такого учасника, визначає переможця процедури закупі</w:t>
            </w:r>
            <w:proofErr w:type="gramStart"/>
            <w:r w:rsidRPr="00081C79">
              <w:rPr>
                <w:rFonts w:ascii="Times New Roman" w:eastAsia="Times New Roman" w:hAnsi="Times New Roman" w:cs="Times New Roman"/>
                <w:color w:val="000000"/>
                <w:sz w:val="24"/>
                <w:szCs w:val="24"/>
                <w:lang w:eastAsia="ru-RU"/>
              </w:rPr>
              <w:t>вл</w:t>
            </w:r>
            <w:proofErr w:type="gramEnd"/>
            <w:r w:rsidRPr="00081C79">
              <w:rPr>
                <w:rFonts w:ascii="Times New Roman" w:eastAsia="Times New Roman" w:hAnsi="Times New Roman" w:cs="Times New Roman"/>
                <w:color w:val="000000"/>
                <w:sz w:val="24"/>
                <w:szCs w:val="24"/>
                <w:lang w:eastAsia="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81C79">
              <w:rPr>
                <w:rFonts w:ascii="Times New Roman" w:eastAsia="Times New Roman" w:hAnsi="Times New Roman" w:cs="Times New Roman"/>
                <w:color w:val="000000"/>
                <w:sz w:val="24"/>
                <w:szCs w:val="24"/>
                <w:lang w:val="uk-UA" w:eastAsia="ru-RU"/>
              </w:rPr>
              <w:t>.</w:t>
            </w:r>
          </w:p>
        </w:tc>
      </w:tr>
      <w:tr w:rsidR="00081C79" w:rsidRPr="00081C79" w:rsidTr="00BE2D1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081C79">
              <w:rPr>
                <w:rFonts w:ascii="Times New Roman" w:eastAsia="Times New Roman" w:hAnsi="Times New Roman" w:cs="Times New Roman"/>
                <w:b/>
                <w:bCs/>
                <w:color w:val="000000"/>
                <w:sz w:val="24"/>
                <w:szCs w:val="24"/>
                <w:lang w:eastAsia="ru-RU"/>
              </w:rPr>
              <w:t>про</w:t>
            </w:r>
            <w:proofErr w:type="gramEnd"/>
            <w:r w:rsidRPr="00081C79">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color w:val="000000"/>
                <w:sz w:val="24"/>
                <w:szCs w:val="24"/>
                <w:lang w:eastAsia="ru-RU"/>
              </w:rPr>
              <w:t>Не вимагається</w:t>
            </w:r>
          </w:p>
        </w:tc>
      </w:tr>
    </w:tbl>
    <w:p w:rsidR="00081C79" w:rsidRPr="00081C79" w:rsidRDefault="00081C79" w:rsidP="00081C79">
      <w:pPr>
        <w:rPr>
          <w:rFonts w:ascii="Times New Roman" w:eastAsia="Calibri" w:hAnsi="Times New Roman" w:cs="Times New Roman"/>
          <w:lang w:eastAsia="ru-RU"/>
        </w:rPr>
      </w:pPr>
    </w:p>
    <w:p w:rsidR="00081C79" w:rsidRPr="00081C79" w:rsidRDefault="00081C79" w:rsidP="00081C79">
      <w:pPr>
        <w:rPr>
          <w:rFonts w:ascii="Times New Roman" w:eastAsia="Calibri" w:hAnsi="Times New Roman" w:cs="Times New Roman"/>
          <w:b/>
          <w:sz w:val="24"/>
          <w:szCs w:val="24"/>
          <w:lang w:val="uk-UA" w:eastAsia="uk-UA"/>
        </w:rPr>
      </w:pPr>
      <w:r w:rsidRPr="00081C79">
        <w:rPr>
          <w:rFonts w:ascii="Times New Roman" w:eastAsia="Calibri" w:hAnsi="Times New Roman" w:cs="Times New Roman"/>
          <w:b/>
          <w:sz w:val="24"/>
          <w:szCs w:val="24"/>
          <w:lang w:val="uk-UA" w:eastAsia="uk-UA"/>
        </w:rPr>
        <w:br w:type="page"/>
      </w:r>
    </w:p>
    <w:p w:rsidR="00081C79" w:rsidRPr="00081C79" w:rsidRDefault="00081C79" w:rsidP="00081C79">
      <w:pPr>
        <w:widowControl w:val="0"/>
        <w:spacing w:after="0" w:line="240" w:lineRule="auto"/>
        <w:contextualSpacing/>
        <w:jc w:val="right"/>
        <w:rPr>
          <w:rFonts w:ascii="Times New Roman" w:eastAsia="Calibri" w:hAnsi="Times New Roman" w:cs="Times New Roman"/>
          <w:b/>
          <w:sz w:val="24"/>
          <w:szCs w:val="24"/>
          <w:lang w:val="uk-UA" w:eastAsia="uk-UA"/>
        </w:rPr>
      </w:pPr>
    </w:p>
    <w:p w:rsidR="00081C79" w:rsidRPr="00081C79" w:rsidRDefault="00081C79" w:rsidP="00081C79">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b/>
          <w:sz w:val="24"/>
          <w:szCs w:val="24"/>
          <w:lang w:eastAsia="ru-RU"/>
        </w:rPr>
        <w:t>ФОРМА «ТЕНДЕРНА ПРОПОЗИЦІЯ»</w:t>
      </w:r>
      <w:r w:rsidRPr="00081C79">
        <w:rPr>
          <w:rFonts w:ascii="Times New Roman" w:eastAsia="Times New Roman" w:hAnsi="Times New Roman" w:cs="Times New Roman"/>
          <w:b/>
          <w:sz w:val="24"/>
          <w:szCs w:val="24"/>
          <w:lang w:val="uk-UA" w:eastAsia="ru-RU"/>
        </w:rPr>
        <w:t xml:space="preserve"> </w:t>
      </w:r>
    </w:p>
    <w:p w:rsidR="00081C79" w:rsidRPr="00081C79" w:rsidRDefault="00081C79" w:rsidP="00081C79">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081C79" w:rsidRPr="00081C79" w:rsidTr="00BE2D10">
        <w:tc>
          <w:tcPr>
            <w:tcW w:w="9705" w:type="dxa"/>
            <w:gridSpan w:val="2"/>
          </w:tcPr>
          <w:p w:rsidR="00081C79" w:rsidRPr="00081C79" w:rsidRDefault="00081C79" w:rsidP="00081C79">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81C79">
              <w:rPr>
                <w:rFonts w:ascii="Times New Roman" w:eastAsia="Times New Roman" w:hAnsi="Times New Roman" w:cs="Times New Roman"/>
                <w:b/>
                <w:szCs w:val="24"/>
                <w:lang w:val="uk-UA" w:eastAsia="ru-RU"/>
              </w:rPr>
              <w:t>Відомості</w:t>
            </w:r>
            <w:r w:rsidRPr="00081C79">
              <w:rPr>
                <w:rFonts w:ascii="Times New Roman" w:eastAsia="Times New Roman" w:hAnsi="Times New Roman" w:cs="Times New Roman"/>
                <w:b/>
                <w:szCs w:val="24"/>
                <w:lang w:eastAsia="ru-RU"/>
              </w:rPr>
              <w:t xml:space="preserve"> про Учасника процедури закупівлі</w:t>
            </w: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Повне найменування  Учасника</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Керівництво (</w:t>
            </w:r>
            <w:proofErr w:type="gramStart"/>
            <w:r w:rsidRPr="00081C79">
              <w:rPr>
                <w:rFonts w:ascii="Times New Roman" w:eastAsia="Times New Roman" w:hAnsi="Times New Roman" w:cs="Times New Roman"/>
                <w:szCs w:val="24"/>
                <w:lang w:eastAsia="ru-RU"/>
              </w:rPr>
              <w:t>П</w:t>
            </w:r>
            <w:proofErr w:type="gramEnd"/>
            <w:r w:rsidRPr="00081C79">
              <w:rPr>
                <w:rFonts w:ascii="Times New Roman" w:eastAsia="Times New Roman" w:hAnsi="Times New Roman" w:cs="Times New Roman"/>
                <w:szCs w:val="24"/>
                <w:lang w:eastAsia="ru-RU"/>
              </w:rPr>
              <w:t>ІБ, посада, контактні телефони)</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Місцезнаходження</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Банківські реквізити</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rPr>
          <w:trHeight w:val="600"/>
        </w:trPr>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Особа відповідальна здійнснювати зв'язок з Замовником (</w:t>
            </w:r>
            <w:proofErr w:type="gramStart"/>
            <w:r w:rsidRPr="00081C79">
              <w:rPr>
                <w:rFonts w:ascii="Times New Roman" w:eastAsia="Times New Roman" w:hAnsi="Times New Roman" w:cs="Times New Roman"/>
                <w:szCs w:val="24"/>
                <w:lang w:eastAsia="ru-RU"/>
              </w:rPr>
              <w:t>П</w:t>
            </w:r>
            <w:proofErr w:type="gramEnd"/>
            <w:r w:rsidRPr="00081C79">
              <w:rPr>
                <w:rFonts w:ascii="Times New Roman" w:eastAsia="Times New Roman" w:hAnsi="Times New Roman" w:cs="Times New Roman"/>
                <w:szCs w:val="24"/>
                <w:lang w:eastAsia="ru-RU"/>
              </w:rPr>
              <w:t>ІБ, посада, контактні телефони)</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81C79" w:rsidRPr="00081C79" w:rsidTr="00BE2D10">
        <w:tc>
          <w:tcPr>
            <w:tcW w:w="5453"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 xml:space="preserve">Електронна адреса </w:t>
            </w:r>
          </w:p>
        </w:tc>
        <w:tc>
          <w:tcPr>
            <w:tcW w:w="4252" w:type="dxa"/>
          </w:tcPr>
          <w:p w:rsidR="00081C79" w:rsidRPr="00081C79" w:rsidRDefault="00081C79" w:rsidP="00081C79">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081C79" w:rsidRPr="00081C79" w:rsidRDefault="00081C79" w:rsidP="00081C79">
      <w:pPr>
        <w:spacing w:after="0" w:line="240" w:lineRule="auto"/>
        <w:jc w:val="both"/>
        <w:rPr>
          <w:rFonts w:ascii="Times New Roman" w:eastAsia="Times New Roman" w:hAnsi="Times New Roman" w:cs="Times New Roman"/>
          <w:szCs w:val="24"/>
          <w:lang w:val="uk-UA" w:eastAsia="ru-RU"/>
        </w:rPr>
      </w:pPr>
      <w:r w:rsidRPr="00081C79">
        <w:rPr>
          <w:rFonts w:ascii="Times New Roman" w:eastAsia="Times New Roman" w:hAnsi="Times New Roman" w:cs="Times New Roman"/>
          <w:szCs w:val="24"/>
          <w:lang w:eastAsia="ru-RU"/>
        </w:rPr>
        <w:tab/>
      </w:r>
    </w:p>
    <w:p w:rsidR="00081C79" w:rsidRPr="00081C79" w:rsidRDefault="00081C79" w:rsidP="00081C79">
      <w:pPr>
        <w:spacing w:after="0" w:line="240" w:lineRule="auto"/>
        <w:ind w:firstLine="708"/>
        <w:jc w:val="both"/>
        <w:rPr>
          <w:rFonts w:ascii="Times New Roman" w:eastAsia="Times New Roman" w:hAnsi="Times New Roman" w:cs="Times New Roman"/>
          <w:bCs/>
          <w:szCs w:val="24"/>
          <w:lang w:val="uk-UA" w:eastAsia="ru-RU"/>
        </w:rPr>
      </w:pPr>
      <w:r w:rsidRPr="00081C79">
        <w:rPr>
          <w:rFonts w:ascii="Times New Roman" w:eastAsia="Times New Roman" w:hAnsi="Times New Roman" w:cs="Times New Roman"/>
          <w:szCs w:val="24"/>
          <w:lang w:eastAsia="ru-RU"/>
        </w:rPr>
        <w:t>Ми, (</w:t>
      </w:r>
      <w:r w:rsidRPr="00081C79">
        <w:rPr>
          <w:rFonts w:ascii="Times New Roman" w:eastAsia="Times New Roman" w:hAnsi="Times New Roman" w:cs="Times New Roman"/>
          <w:b/>
          <w:szCs w:val="24"/>
          <w:lang w:eastAsia="ru-RU"/>
        </w:rPr>
        <w:t>назва Учасника</w:t>
      </w:r>
      <w:r w:rsidRPr="00081C79">
        <w:rPr>
          <w:rFonts w:ascii="Times New Roman" w:eastAsia="Times New Roman" w:hAnsi="Times New Roman" w:cs="Times New Roman"/>
          <w:szCs w:val="24"/>
          <w:lang w:eastAsia="ru-RU"/>
        </w:rPr>
        <w:t xml:space="preserve">), надаємо </w:t>
      </w:r>
      <w:proofErr w:type="gramStart"/>
      <w:r w:rsidRPr="00081C79">
        <w:rPr>
          <w:rFonts w:ascii="Times New Roman" w:eastAsia="Times New Roman" w:hAnsi="Times New Roman" w:cs="Times New Roman"/>
          <w:szCs w:val="24"/>
          <w:lang w:eastAsia="ru-RU"/>
        </w:rPr>
        <w:t>свою</w:t>
      </w:r>
      <w:proofErr w:type="gramEnd"/>
      <w:r w:rsidRPr="00081C79">
        <w:rPr>
          <w:rFonts w:ascii="Times New Roman" w:eastAsia="Times New Roman" w:hAnsi="Times New Roman" w:cs="Times New Roman"/>
          <w:szCs w:val="24"/>
          <w:lang w:eastAsia="ru-RU"/>
        </w:rPr>
        <w:t xml:space="preserve"> пропозицію щодо участі у торгах на закупівлю: </w:t>
      </w:r>
      <w:r w:rsidRPr="00081C79">
        <w:rPr>
          <w:rFonts w:ascii="Times New Roman" w:eastAsia="Times New Roman" w:hAnsi="Times New Roman" w:cs="Times New Roman"/>
          <w:b/>
          <w:color w:val="000000"/>
          <w:szCs w:val="24"/>
          <w:lang w:val="uk-UA" w:eastAsia="ru-RU"/>
        </w:rPr>
        <w:t>__________________________________________</w:t>
      </w:r>
      <w:r w:rsidRPr="00081C79">
        <w:rPr>
          <w:rFonts w:ascii="Times New Roman" w:eastAsia="Times New Roman" w:hAnsi="Times New Roman" w:cs="Times New Roman"/>
          <w:szCs w:val="24"/>
          <w:lang w:val="uk-UA" w:eastAsia="ru-RU"/>
        </w:rPr>
        <w:t>____________________________________________</w:t>
      </w:r>
    </w:p>
    <w:p w:rsidR="00081C79" w:rsidRPr="00081C79" w:rsidRDefault="00081C79" w:rsidP="00081C79">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081C79">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081C79" w:rsidRPr="00081C79" w:rsidRDefault="00081C79" w:rsidP="00081C79">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081C79" w:rsidRPr="00081C79" w:rsidTr="00BE2D10">
        <w:tc>
          <w:tcPr>
            <w:tcW w:w="704" w:type="dxa"/>
          </w:tcPr>
          <w:p w:rsidR="00081C79" w:rsidRPr="00081C79" w:rsidRDefault="00081C79" w:rsidP="00081C79">
            <w:pPr>
              <w:spacing w:after="0" w:line="240" w:lineRule="auto"/>
              <w:jc w:val="center"/>
              <w:rPr>
                <w:rFonts w:ascii="Times New Roman" w:eastAsia="Times New Roman" w:hAnsi="Times New Roman" w:cs="Times New Roman"/>
                <w:b/>
                <w:bCs/>
                <w:sz w:val="20"/>
                <w:szCs w:val="20"/>
                <w:lang w:eastAsia="ru-RU"/>
              </w:rPr>
            </w:pPr>
            <w:r w:rsidRPr="00081C79">
              <w:rPr>
                <w:rFonts w:ascii="Times New Roman" w:eastAsia="Times New Roman" w:hAnsi="Times New Roman" w:cs="Times New Roman"/>
                <w:b/>
                <w:bCs/>
                <w:sz w:val="20"/>
                <w:szCs w:val="20"/>
                <w:lang w:eastAsia="ru-RU"/>
              </w:rPr>
              <w:t>№</w:t>
            </w:r>
          </w:p>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81C79">
              <w:rPr>
                <w:rFonts w:ascii="Times New Roman" w:eastAsia="Times New Roman" w:hAnsi="Times New Roman" w:cs="Times New Roman"/>
                <w:b/>
                <w:bCs/>
                <w:sz w:val="20"/>
                <w:szCs w:val="20"/>
                <w:lang w:eastAsia="ru-RU"/>
              </w:rPr>
              <w:t>з/</w:t>
            </w:r>
            <w:proofErr w:type="gramStart"/>
            <w:r w:rsidRPr="00081C79">
              <w:rPr>
                <w:rFonts w:ascii="Times New Roman" w:eastAsia="Times New Roman" w:hAnsi="Times New Roman" w:cs="Times New Roman"/>
                <w:b/>
                <w:bCs/>
                <w:sz w:val="20"/>
                <w:szCs w:val="20"/>
                <w:lang w:eastAsia="ru-RU"/>
              </w:rPr>
              <w:t>п</w:t>
            </w:r>
            <w:proofErr w:type="gramEnd"/>
          </w:p>
        </w:tc>
        <w:tc>
          <w:tcPr>
            <w:tcW w:w="1814" w:type="dxa"/>
            <w:vAlign w:val="center"/>
          </w:tcPr>
          <w:p w:rsidR="00081C79" w:rsidRPr="00081C79" w:rsidRDefault="00081C79" w:rsidP="00081C79">
            <w:pPr>
              <w:spacing w:after="0" w:line="240" w:lineRule="auto"/>
              <w:jc w:val="center"/>
              <w:rPr>
                <w:rFonts w:ascii="Times New Roman" w:eastAsia="Times New Roman" w:hAnsi="Times New Roman" w:cs="Times New Roman"/>
                <w:b/>
                <w:bCs/>
                <w:sz w:val="20"/>
                <w:szCs w:val="20"/>
                <w:lang w:val="uk-UA" w:eastAsia="ru-RU"/>
              </w:rPr>
            </w:pPr>
            <w:r w:rsidRPr="00081C79">
              <w:rPr>
                <w:rFonts w:ascii="Times New Roman" w:eastAsia="Times New Roman" w:hAnsi="Times New Roman" w:cs="Times New Roman"/>
                <w:b/>
                <w:sz w:val="20"/>
                <w:szCs w:val="20"/>
                <w:lang w:eastAsia="ru-RU"/>
              </w:rPr>
              <w:t>Повне найменування товару</w:t>
            </w:r>
            <w:r w:rsidRPr="00081C79">
              <w:rPr>
                <w:rFonts w:ascii="Times New Roman" w:eastAsia="Times New Roman" w:hAnsi="Times New Roman" w:cs="Times New Roman"/>
                <w:b/>
                <w:sz w:val="20"/>
                <w:szCs w:val="20"/>
                <w:lang w:val="uk-UA" w:eastAsia="ru-RU"/>
              </w:rPr>
              <w:t>*</w:t>
            </w:r>
          </w:p>
        </w:tc>
        <w:tc>
          <w:tcPr>
            <w:tcW w:w="709" w:type="dxa"/>
            <w:vAlign w:val="center"/>
          </w:tcPr>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eastAsia="ru-RU"/>
              </w:rPr>
            </w:pPr>
            <w:r w:rsidRPr="00081C79">
              <w:rPr>
                <w:rFonts w:ascii="Times New Roman" w:eastAsia="Times New Roman" w:hAnsi="Times New Roman" w:cs="Times New Roman"/>
                <w:b/>
                <w:iCs/>
                <w:sz w:val="20"/>
                <w:szCs w:val="20"/>
                <w:lang w:eastAsia="ru-RU"/>
              </w:rPr>
              <w:t>Од</w:t>
            </w:r>
            <w:proofErr w:type="gramStart"/>
            <w:r w:rsidRPr="00081C79">
              <w:rPr>
                <w:rFonts w:ascii="Times New Roman" w:eastAsia="Times New Roman" w:hAnsi="Times New Roman" w:cs="Times New Roman"/>
                <w:b/>
                <w:iCs/>
                <w:sz w:val="20"/>
                <w:szCs w:val="20"/>
                <w:lang w:eastAsia="ru-RU"/>
              </w:rPr>
              <w:t>.</w:t>
            </w:r>
            <w:proofErr w:type="gramEnd"/>
            <w:r w:rsidRPr="00081C79">
              <w:rPr>
                <w:rFonts w:ascii="Times New Roman" w:eastAsia="Times New Roman" w:hAnsi="Times New Roman" w:cs="Times New Roman"/>
                <w:b/>
                <w:iCs/>
                <w:sz w:val="20"/>
                <w:szCs w:val="20"/>
                <w:lang w:eastAsia="ru-RU"/>
              </w:rPr>
              <w:t xml:space="preserve"> </w:t>
            </w:r>
            <w:proofErr w:type="gramStart"/>
            <w:r w:rsidRPr="00081C79">
              <w:rPr>
                <w:rFonts w:ascii="Times New Roman" w:eastAsia="Times New Roman" w:hAnsi="Times New Roman" w:cs="Times New Roman"/>
                <w:b/>
                <w:iCs/>
                <w:sz w:val="20"/>
                <w:szCs w:val="20"/>
                <w:lang w:val="uk-UA" w:eastAsia="ru-RU"/>
              </w:rPr>
              <w:t>в</w:t>
            </w:r>
            <w:proofErr w:type="gramEnd"/>
            <w:r w:rsidRPr="00081C79">
              <w:rPr>
                <w:rFonts w:ascii="Times New Roman" w:eastAsia="Times New Roman" w:hAnsi="Times New Roman" w:cs="Times New Roman"/>
                <w:b/>
                <w:iCs/>
                <w:sz w:val="20"/>
                <w:szCs w:val="20"/>
                <w:lang w:eastAsia="ru-RU"/>
              </w:rPr>
              <w:t>им.</w:t>
            </w:r>
          </w:p>
        </w:tc>
        <w:tc>
          <w:tcPr>
            <w:tcW w:w="1276" w:type="dxa"/>
            <w:vAlign w:val="center"/>
          </w:tcPr>
          <w:p w:rsidR="00081C79" w:rsidRPr="00081C79" w:rsidRDefault="00081C79" w:rsidP="00081C79">
            <w:pPr>
              <w:spacing w:after="0" w:line="240" w:lineRule="auto"/>
              <w:jc w:val="center"/>
              <w:rPr>
                <w:rFonts w:ascii="Times New Roman" w:eastAsia="Times New Roman" w:hAnsi="Times New Roman" w:cs="Times New Roman"/>
                <w:b/>
                <w:bCs/>
                <w:sz w:val="20"/>
                <w:szCs w:val="20"/>
                <w:lang w:eastAsia="ru-RU"/>
              </w:rPr>
            </w:pPr>
            <w:r w:rsidRPr="00081C79">
              <w:rPr>
                <w:rFonts w:ascii="Times New Roman" w:eastAsia="Times New Roman" w:hAnsi="Times New Roman" w:cs="Times New Roman"/>
                <w:b/>
                <w:bCs/>
                <w:sz w:val="20"/>
                <w:szCs w:val="20"/>
                <w:lang w:eastAsia="ru-RU"/>
              </w:rPr>
              <w:t>Кількість, одиниць</w:t>
            </w:r>
          </w:p>
        </w:tc>
        <w:tc>
          <w:tcPr>
            <w:tcW w:w="1275" w:type="dxa"/>
            <w:vAlign w:val="center"/>
          </w:tcPr>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eastAsia="ru-RU"/>
              </w:rPr>
            </w:pPr>
            <w:proofErr w:type="gramStart"/>
            <w:r w:rsidRPr="00081C79">
              <w:rPr>
                <w:rFonts w:ascii="Times New Roman" w:eastAsia="Times New Roman" w:hAnsi="Times New Roman" w:cs="Times New Roman"/>
                <w:b/>
                <w:iCs/>
                <w:sz w:val="20"/>
                <w:szCs w:val="20"/>
                <w:lang w:eastAsia="ru-RU"/>
              </w:rPr>
              <w:t>Ц</w:t>
            </w:r>
            <w:proofErr w:type="gramEnd"/>
            <w:r w:rsidRPr="00081C79">
              <w:rPr>
                <w:rFonts w:ascii="Times New Roman" w:eastAsia="Times New Roman" w:hAnsi="Times New Roman" w:cs="Times New Roman"/>
                <w:b/>
                <w:iCs/>
                <w:sz w:val="20"/>
                <w:szCs w:val="20"/>
                <w:lang w:eastAsia="ru-RU"/>
              </w:rPr>
              <w:t>іна*</w:t>
            </w:r>
            <w:r w:rsidRPr="00081C79">
              <w:rPr>
                <w:rFonts w:ascii="Times New Roman" w:eastAsia="Times New Roman" w:hAnsi="Times New Roman" w:cs="Times New Roman"/>
                <w:b/>
                <w:iCs/>
                <w:sz w:val="20"/>
                <w:szCs w:val="20"/>
                <w:lang w:val="uk-UA" w:eastAsia="ru-RU"/>
              </w:rPr>
              <w:t>*</w:t>
            </w:r>
            <w:r w:rsidRPr="00081C79">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val="uk-UA" w:eastAsia="ru-RU"/>
              </w:rPr>
            </w:pPr>
            <w:r w:rsidRPr="00081C79">
              <w:rPr>
                <w:rFonts w:ascii="Times New Roman" w:eastAsia="Times New Roman" w:hAnsi="Times New Roman" w:cs="Times New Roman"/>
                <w:b/>
                <w:iCs/>
                <w:sz w:val="20"/>
                <w:szCs w:val="20"/>
                <w:lang w:val="uk-UA" w:eastAsia="ru-RU"/>
              </w:rPr>
              <w:t>Сума ** без ПДВ</w:t>
            </w:r>
            <w:r w:rsidRPr="00081C79">
              <w:rPr>
                <w:rFonts w:ascii="Times New Roman" w:eastAsia="Times New Roman" w:hAnsi="Times New Roman" w:cs="Times New Roman"/>
                <w:b/>
                <w:iCs/>
                <w:sz w:val="20"/>
                <w:szCs w:val="20"/>
                <w:vertAlign w:val="superscript"/>
                <w:lang w:val="uk-UA" w:eastAsia="ru-RU"/>
              </w:rPr>
              <w:t>1</w:t>
            </w:r>
          </w:p>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val="uk-UA" w:eastAsia="ru-RU"/>
              </w:rPr>
            </w:pPr>
            <w:r w:rsidRPr="00081C79">
              <w:rPr>
                <w:rFonts w:ascii="Times New Roman" w:eastAsia="Times New Roman" w:hAnsi="Times New Roman" w:cs="Times New Roman"/>
                <w:b/>
                <w:iCs/>
                <w:sz w:val="20"/>
                <w:szCs w:val="20"/>
                <w:lang w:val="uk-UA" w:eastAsia="ru-RU"/>
              </w:rPr>
              <w:t>(грн.)</w:t>
            </w:r>
          </w:p>
        </w:tc>
        <w:tc>
          <w:tcPr>
            <w:tcW w:w="1134" w:type="dxa"/>
            <w:vAlign w:val="center"/>
          </w:tcPr>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val="uk-UA" w:eastAsia="ru-RU"/>
              </w:rPr>
            </w:pPr>
            <w:r w:rsidRPr="00081C79">
              <w:rPr>
                <w:rFonts w:ascii="Times New Roman" w:eastAsia="Times New Roman" w:hAnsi="Times New Roman" w:cs="Times New Roman"/>
                <w:b/>
                <w:iCs/>
                <w:sz w:val="20"/>
                <w:szCs w:val="20"/>
                <w:lang w:val="uk-UA" w:eastAsia="ru-RU"/>
              </w:rPr>
              <w:t>Країна-виробник</w:t>
            </w:r>
          </w:p>
        </w:tc>
        <w:tc>
          <w:tcPr>
            <w:tcW w:w="1138" w:type="dxa"/>
            <w:vAlign w:val="center"/>
          </w:tcPr>
          <w:p w:rsidR="00081C79" w:rsidRPr="00081C79" w:rsidRDefault="00081C79" w:rsidP="00081C79">
            <w:pPr>
              <w:spacing w:before="60" w:after="60" w:line="240" w:lineRule="auto"/>
              <w:jc w:val="center"/>
              <w:rPr>
                <w:rFonts w:ascii="Times New Roman" w:eastAsia="Times New Roman" w:hAnsi="Times New Roman" w:cs="Times New Roman"/>
                <w:b/>
                <w:iCs/>
                <w:sz w:val="20"/>
                <w:szCs w:val="20"/>
                <w:lang w:val="uk-UA" w:eastAsia="ru-RU"/>
              </w:rPr>
            </w:pPr>
            <w:r w:rsidRPr="00081C79">
              <w:rPr>
                <w:rFonts w:ascii="Times New Roman" w:eastAsia="Times New Roman" w:hAnsi="Times New Roman" w:cs="Times New Roman"/>
                <w:b/>
                <w:iCs/>
                <w:sz w:val="20"/>
                <w:szCs w:val="20"/>
                <w:lang w:val="uk-UA" w:eastAsia="ru-RU"/>
              </w:rPr>
              <w:t>Код УКТ ЗЕД</w:t>
            </w:r>
          </w:p>
        </w:tc>
      </w:tr>
      <w:tr w:rsidR="00081C79" w:rsidRPr="00081C79" w:rsidTr="00BE2D10">
        <w:tc>
          <w:tcPr>
            <w:tcW w:w="704"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081C79" w:rsidRPr="00081C79" w:rsidRDefault="00081C79" w:rsidP="00081C79">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81C79" w:rsidRPr="00081C79" w:rsidTr="00BE2D10">
        <w:tc>
          <w:tcPr>
            <w:tcW w:w="704"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081C79" w:rsidRPr="00081C79" w:rsidRDefault="00081C79" w:rsidP="00081C79">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81C79" w:rsidRPr="00081C79" w:rsidTr="00BE2D10">
        <w:tc>
          <w:tcPr>
            <w:tcW w:w="5778" w:type="dxa"/>
            <w:gridSpan w:val="5"/>
          </w:tcPr>
          <w:p w:rsidR="00081C79" w:rsidRPr="00081C79" w:rsidRDefault="00081C79" w:rsidP="00081C79">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081C79">
              <w:rPr>
                <w:rFonts w:ascii="Times New Roman" w:eastAsia="Times New Roman" w:hAnsi="Times New Roman" w:cs="Times New Roman"/>
                <w:b/>
                <w:iCs/>
                <w:sz w:val="20"/>
                <w:szCs w:val="20"/>
                <w:lang w:eastAsia="ru-RU"/>
              </w:rPr>
              <w:t>Загальна вартість, без ПДВ</w:t>
            </w:r>
            <w:proofErr w:type="gramStart"/>
            <w:r w:rsidRPr="00081C79">
              <w:rPr>
                <w:rFonts w:ascii="Times New Roman" w:eastAsia="Times New Roman" w:hAnsi="Times New Roman" w:cs="Times New Roman"/>
                <w:b/>
                <w:iCs/>
                <w:sz w:val="20"/>
                <w:szCs w:val="20"/>
                <w:vertAlign w:val="superscript"/>
                <w:lang w:eastAsia="ru-RU"/>
              </w:rPr>
              <w:t>1</w:t>
            </w:r>
            <w:proofErr w:type="gramEnd"/>
            <w:r w:rsidRPr="00081C79">
              <w:rPr>
                <w:rFonts w:ascii="Times New Roman" w:eastAsia="Times New Roman" w:hAnsi="Times New Roman" w:cs="Times New Roman"/>
                <w:b/>
                <w:iCs/>
                <w:sz w:val="20"/>
                <w:szCs w:val="20"/>
                <w:lang w:eastAsia="ru-RU"/>
              </w:rPr>
              <w:t>:</w:t>
            </w:r>
          </w:p>
        </w:tc>
        <w:tc>
          <w:tcPr>
            <w:tcW w:w="3690" w:type="dxa"/>
            <w:gridSpan w:val="3"/>
            <w:shd w:val="clear" w:color="auto" w:fill="auto"/>
          </w:tcPr>
          <w:p w:rsidR="00081C79" w:rsidRPr="00081C79" w:rsidRDefault="00081C79" w:rsidP="00081C79">
            <w:pPr>
              <w:rPr>
                <w:rFonts w:ascii="Times New Roman" w:eastAsia="Times New Roman" w:hAnsi="Times New Roman" w:cs="Times New Roman"/>
                <w:sz w:val="24"/>
                <w:szCs w:val="24"/>
                <w:lang w:eastAsia="ru-RU"/>
              </w:rPr>
            </w:pPr>
          </w:p>
        </w:tc>
      </w:tr>
    </w:tbl>
    <w:p w:rsidR="00081C79" w:rsidRPr="00081C79" w:rsidRDefault="00081C79" w:rsidP="00081C79">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081C79" w:rsidRPr="00081C79" w:rsidRDefault="00081C79" w:rsidP="00081C79">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081C79" w:rsidRPr="00081C79" w:rsidRDefault="00081C79" w:rsidP="00081C79">
      <w:pPr>
        <w:spacing w:after="0" w:line="240" w:lineRule="auto"/>
        <w:rPr>
          <w:rFonts w:ascii="Times New Roman" w:eastAsia="Times New Roman" w:hAnsi="Times New Roman" w:cs="Times New Roman"/>
          <w:b/>
          <w:i/>
          <w:sz w:val="20"/>
          <w:szCs w:val="20"/>
          <w:lang w:val="uk-UA" w:eastAsia="ru-RU"/>
        </w:rPr>
      </w:pPr>
      <w:r w:rsidRPr="00081C79">
        <w:rPr>
          <w:rFonts w:ascii="Times New Roman" w:eastAsia="Times New Roman" w:hAnsi="Times New Roman" w:cs="Times New Roman"/>
          <w:b/>
          <w:i/>
          <w:sz w:val="20"/>
          <w:szCs w:val="20"/>
          <w:lang w:eastAsia="ru-RU"/>
        </w:rPr>
        <w:t>Примітки:</w:t>
      </w:r>
    </w:p>
    <w:p w:rsidR="00081C79" w:rsidRPr="00081C79" w:rsidRDefault="00081C79" w:rsidP="00081C79">
      <w:pPr>
        <w:spacing w:after="0" w:line="240" w:lineRule="auto"/>
        <w:jc w:val="both"/>
        <w:rPr>
          <w:rFonts w:ascii="Times New Roman" w:eastAsia="Times New Roman" w:hAnsi="Times New Roman" w:cs="Times New Roman"/>
          <w:i/>
          <w:color w:val="000000"/>
          <w:sz w:val="20"/>
          <w:szCs w:val="20"/>
          <w:u w:val="single"/>
          <w:lang w:eastAsia="ru-RU"/>
        </w:rPr>
      </w:pPr>
      <w:r w:rsidRPr="00081C79">
        <w:rPr>
          <w:rFonts w:ascii="Times New Roman" w:eastAsia="Times New Roman" w:hAnsi="Times New Roman" w:cs="Times New Roman"/>
          <w:i/>
          <w:color w:val="000000"/>
          <w:sz w:val="20"/>
          <w:szCs w:val="20"/>
          <w:u w:val="single"/>
          <w:lang w:eastAsia="ru-RU"/>
        </w:rPr>
        <w:t xml:space="preserve"> </w:t>
      </w:r>
      <w:r w:rsidRPr="00081C79">
        <w:rPr>
          <w:rFonts w:ascii="Times New Roman" w:eastAsia="Times New Roman" w:hAnsi="Times New Roman" w:cs="Times New Roman"/>
          <w:i/>
          <w:color w:val="000000"/>
          <w:sz w:val="20"/>
          <w:szCs w:val="20"/>
          <w:u w:val="single"/>
          <w:lang w:val="uk-UA" w:eastAsia="ru-RU"/>
        </w:rPr>
        <w:t>*</w:t>
      </w:r>
      <w:r w:rsidRPr="00081C79">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081C79" w:rsidRPr="00081C79" w:rsidRDefault="00081C79" w:rsidP="00081C79">
      <w:pPr>
        <w:tabs>
          <w:tab w:val="num" w:pos="900"/>
        </w:tabs>
        <w:spacing w:after="0" w:line="240" w:lineRule="auto"/>
        <w:jc w:val="both"/>
        <w:rPr>
          <w:rFonts w:ascii="Times New Roman" w:eastAsia="Times New Roman" w:hAnsi="Times New Roman" w:cs="Times New Roman"/>
          <w:i/>
          <w:sz w:val="20"/>
          <w:szCs w:val="20"/>
          <w:u w:val="single"/>
          <w:lang w:eastAsia="ru-RU"/>
        </w:rPr>
      </w:pPr>
      <w:r w:rsidRPr="00081C79">
        <w:rPr>
          <w:rFonts w:ascii="Times New Roman" w:eastAsia="Times New Roman" w:hAnsi="Times New Roman" w:cs="Times New Roman"/>
          <w:i/>
          <w:sz w:val="20"/>
          <w:szCs w:val="20"/>
          <w:u w:val="single"/>
          <w:lang w:eastAsia="ru-RU"/>
        </w:rPr>
        <w:t>*</w:t>
      </w:r>
      <w:r w:rsidRPr="00081C79">
        <w:rPr>
          <w:rFonts w:ascii="Times New Roman" w:eastAsia="Times New Roman" w:hAnsi="Times New Roman" w:cs="Times New Roman"/>
          <w:i/>
          <w:sz w:val="20"/>
          <w:szCs w:val="20"/>
          <w:u w:val="single"/>
          <w:lang w:val="uk-UA" w:eastAsia="ru-RU"/>
        </w:rPr>
        <w:t>*</w:t>
      </w:r>
      <w:r w:rsidRPr="00081C79">
        <w:rPr>
          <w:rFonts w:ascii="Times New Roman" w:eastAsia="Times New Roman" w:hAnsi="Times New Roman" w:cs="Times New Roman"/>
          <w:i/>
          <w:sz w:val="20"/>
          <w:szCs w:val="20"/>
          <w:u w:val="single"/>
          <w:lang w:eastAsia="ru-RU"/>
        </w:rPr>
        <w:t xml:space="preserve"> </w:t>
      </w:r>
      <w:proofErr w:type="gramStart"/>
      <w:r w:rsidRPr="00081C79">
        <w:rPr>
          <w:rFonts w:ascii="Times New Roman" w:eastAsia="Times New Roman" w:hAnsi="Times New Roman" w:cs="Times New Roman"/>
          <w:i/>
          <w:sz w:val="20"/>
          <w:szCs w:val="20"/>
          <w:u w:val="single"/>
          <w:lang w:eastAsia="ru-RU"/>
        </w:rPr>
        <w:t>Ц</w:t>
      </w:r>
      <w:proofErr w:type="gramEnd"/>
      <w:r w:rsidRPr="00081C79">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081C79" w:rsidRPr="00081C79" w:rsidRDefault="00081C79" w:rsidP="00081C7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81C79" w:rsidRPr="00081C79" w:rsidRDefault="00081C79" w:rsidP="00081C7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081C79">
        <w:rPr>
          <w:rFonts w:ascii="Times New Roman" w:eastAsia="Times New Roman" w:hAnsi="Times New Roman" w:cs="Times New Roman"/>
          <w:sz w:val="24"/>
          <w:szCs w:val="24"/>
          <w:lang w:eastAsia="ru-RU"/>
        </w:rPr>
        <w:t>п</w:t>
      </w:r>
      <w:proofErr w:type="gramEnd"/>
      <w:r w:rsidRPr="00081C79">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081C79">
        <w:rPr>
          <w:rFonts w:ascii="Times New Roman" w:eastAsia="Times New Roman" w:hAnsi="Times New Roman" w:cs="Times New Roman"/>
          <w:sz w:val="24"/>
          <w:szCs w:val="24"/>
          <w:lang w:val="uk-UA" w:eastAsia="ru-RU"/>
        </w:rPr>
        <w:t xml:space="preserve">5 </w:t>
      </w:r>
      <w:r w:rsidRPr="00081C79">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081C79">
        <w:rPr>
          <w:rFonts w:ascii="Times New Roman" w:eastAsia="Times New Roman" w:hAnsi="Times New Roman" w:cs="Times New Roman"/>
          <w:sz w:val="24"/>
          <w:szCs w:val="24"/>
          <w:lang w:val="uk-UA" w:eastAsia="ru-RU"/>
        </w:rPr>
        <w:t xml:space="preserve">15 </w:t>
      </w:r>
      <w:r w:rsidRPr="00081C79">
        <w:rPr>
          <w:rFonts w:ascii="Times New Roman" w:eastAsia="Times New Roman" w:hAnsi="Times New Roman" w:cs="Times New Roman"/>
          <w:sz w:val="24"/>
          <w:szCs w:val="24"/>
          <w:lang w:eastAsia="ru-RU"/>
        </w:rPr>
        <w:t xml:space="preserve">днів з дня прийняття </w:t>
      </w:r>
      <w:proofErr w:type="gramStart"/>
      <w:r w:rsidRPr="00081C79">
        <w:rPr>
          <w:rFonts w:ascii="Times New Roman" w:eastAsia="Times New Roman" w:hAnsi="Times New Roman" w:cs="Times New Roman"/>
          <w:sz w:val="24"/>
          <w:szCs w:val="24"/>
          <w:lang w:eastAsia="ru-RU"/>
        </w:rPr>
        <w:t>р</w:t>
      </w:r>
      <w:proofErr w:type="gramEnd"/>
      <w:r w:rsidRPr="00081C79">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081C79" w:rsidRPr="00081C79" w:rsidRDefault="00081C79" w:rsidP="00081C7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081C79" w:rsidRPr="00081C79" w:rsidRDefault="00081C79" w:rsidP="00081C79">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081C79" w:rsidRPr="00081C79" w:rsidTr="00BE2D10">
        <w:tc>
          <w:tcPr>
            <w:tcW w:w="4312" w:type="dxa"/>
          </w:tcPr>
          <w:p w:rsidR="00081C79" w:rsidRPr="00081C79" w:rsidRDefault="00081C79" w:rsidP="00081C79">
            <w:pPr>
              <w:tabs>
                <w:tab w:val="left" w:pos="2160"/>
                <w:tab w:val="left" w:pos="3600"/>
              </w:tabs>
              <w:spacing w:after="0" w:line="240" w:lineRule="auto"/>
              <w:rPr>
                <w:rFonts w:ascii="Times New Roman" w:eastAsia="Times New Roman" w:hAnsi="Times New Roman" w:cs="Times New Roman"/>
                <w:szCs w:val="24"/>
                <w:lang w:eastAsia="ru-RU"/>
              </w:rPr>
            </w:pPr>
            <w:r w:rsidRPr="00081C79">
              <w:rPr>
                <w:rFonts w:ascii="Times New Roman" w:eastAsia="Times New Roman" w:hAnsi="Times New Roman" w:cs="Times New Roman"/>
                <w:szCs w:val="24"/>
                <w:lang w:eastAsia="ru-RU"/>
              </w:rPr>
              <w:t xml:space="preserve">Керівник </w:t>
            </w:r>
            <w:proofErr w:type="gramStart"/>
            <w:r w:rsidRPr="00081C79">
              <w:rPr>
                <w:rFonts w:ascii="Times New Roman" w:eastAsia="Times New Roman" w:hAnsi="Times New Roman" w:cs="Times New Roman"/>
                <w:szCs w:val="24"/>
                <w:lang w:eastAsia="ru-RU"/>
              </w:rPr>
              <w:t>п</w:t>
            </w:r>
            <w:proofErr w:type="gramEnd"/>
            <w:r w:rsidRPr="00081C79">
              <w:rPr>
                <w:rFonts w:ascii="Times New Roman" w:eastAsia="Times New Roman" w:hAnsi="Times New Roman" w:cs="Times New Roman"/>
                <w:szCs w:val="24"/>
                <w:lang w:eastAsia="ru-RU"/>
              </w:rPr>
              <w:t>ідприємства – Учасника процедури закупівлі або інша уповноважена посадова особа</w:t>
            </w:r>
          </w:p>
        </w:tc>
        <w:tc>
          <w:tcPr>
            <w:tcW w:w="4749" w:type="dxa"/>
          </w:tcPr>
          <w:p w:rsidR="00081C79" w:rsidRPr="00081C79" w:rsidRDefault="00081C79" w:rsidP="00081C79">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81C79">
              <w:rPr>
                <w:rFonts w:ascii="Times New Roman" w:eastAsia="Times New Roman" w:hAnsi="Times New Roman" w:cs="Times New Roman"/>
                <w:b/>
                <w:sz w:val="24"/>
                <w:szCs w:val="24"/>
                <w:lang w:eastAsia="ru-RU"/>
              </w:rPr>
              <w:t>__________________________________</w:t>
            </w:r>
            <w:r w:rsidRPr="00081C79">
              <w:rPr>
                <w:rFonts w:ascii="Times New Roman" w:eastAsia="Times New Roman" w:hAnsi="Times New Roman" w:cs="Times New Roman"/>
                <w:i/>
                <w:sz w:val="24"/>
                <w:szCs w:val="24"/>
                <w:lang w:eastAsia="ru-RU"/>
              </w:rPr>
              <w:t xml:space="preserve">       </w:t>
            </w:r>
            <w:r w:rsidRPr="00081C79">
              <w:rPr>
                <w:rFonts w:ascii="Times New Roman" w:eastAsia="Times New Roman" w:hAnsi="Times New Roman" w:cs="Times New Roman"/>
                <w:i/>
                <w:szCs w:val="24"/>
                <w:lang w:eastAsia="ru-RU"/>
              </w:rPr>
              <w:t>(</w:t>
            </w:r>
            <w:proofErr w:type="gramStart"/>
            <w:r w:rsidRPr="00081C79">
              <w:rPr>
                <w:rFonts w:ascii="Times New Roman" w:eastAsia="Times New Roman" w:hAnsi="Times New Roman" w:cs="Times New Roman"/>
                <w:i/>
                <w:szCs w:val="24"/>
                <w:lang w:eastAsia="ru-RU"/>
              </w:rPr>
              <w:t>п</w:t>
            </w:r>
            <w:proofErr w:type="gramEnd"/>
            <w:r w:rsidRPr="00081C79">
              <w:rPr>
                <w:rFonts w:ascii="Times New Roman" w:eastAsia="Times New Roman" w:hAnsi="Times New Roman" w:cs="Times New Roman"/>
                <w:i/>
                <w:szCs w:val="24"/>
                <w:lang w:eastAsia="ru-RU"/>
              </w:rPr>
              <w:t>ідпис) МП (за наявності)</w:t>
            </w:r>
          </w:p>
        </w:tc>
        <w:tc>
          <w:tcPr>
            <w:tcW w:w="1424" w:type="dxa"/>
          </w:tcPr>
          <w:p w:rsidR="00081C79" w:rsidRPr="00081C79" w:rsidRDefault="00081C79" w:rsidP="00081C79">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081C79" w:rsidRPr="00081C79" w:rsidRDefault="00081C79" w:rsidP="00081C79">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81C79">
              <w:rPr>
                <w:rFonts w:ascii="Times New Roman" w:eastAsia="Times New Roman" w:hAnsi="Times New Roman" w:cs="Times New Roman"/>
                <w:i/>
                <w:sz w:val="20"/>
                <w:szCs w:val="20"/>
                <w:lang w:eastAsia="ru-RU"/>
              </w:rPr>
              <w:t xml:space="preserve">(ініціали та </w:t>
            </w:r>
            <w:proofErr w:type="gramStart"/>
            <w:r w:rsidRPr="00081C79">
              <w:rPr>
                <w:rFonts w:ascii="Times New Roman" w:eastAsia="Times New Roman" w:hAnsi="Times New Roman" w:cs="Times New Roman"/>
                <w:i/>
                <w:sz w:val="20"/>
                <w:szCs w:val="20"/>
                <w:lang w:eastAsia="ru-RU"/>
              </w:rPr>
              <w:t>пр</w:t>
            </w:r>
            <w:proofErr w:type="gramEnd"/>
            <w:r w:rsidRPr="00081C79">
              <w:rPr>
                <w:rFonts w:ascii="Times New Roman" w:eastAsia="Times New Roman" w:hAnsi="Times New Roman" w:cs="Times New Roman"/>
                <w:i/>
                <w:sz w:val="20"/>
                <w:szCs w:val="20"/>
                <w:lang w:eastAsia="ru-RU"/>
              </w:rPr>
              <w:t>ізвище)</w:t>
            </w:r>
          </w:p>
        </w:tc>
      </w:tr>
    </w:tbl>
    <w:p w:rsidR="00081C79" w:rsidRPr="00081C79" w:rsidRDefault="00081C79" w:rsidP="00081C79">
      <w:pPr>
        <w:spacing w:after="0" w:line="240" w:lineRule="auto"/>
        <w:jc w:val="both"/>
        <w:outlineLvl w:val="0"/>
        <w:rPr>
          <w:rFonts w:ascii="Times New Roman" w:eastAsia="Times New Roman" w:hAnsi="Times New Roman" w:cs="Times New Roman"/>
          <w:b/>
          <w:i/>
          <w:iCs/>
          <w:szCs w:val="24"/>
          <w:lang w:eastAsia="ru-RU"/>
        </w:rPr>
      </w:pPr>
    </w:p>
    <w:p w:rsidR="00081C79" w:rsidRPr="00081C79" w:rsidRDefault="00081C79" w:rsidP="00081C79">
      <w:pPr>
        <w:spacing w:after="0" w:line="240" w:lineRule="auto"/>
        <w:jc w:val="both"/>
        <w:outlineLvl w:val="0"/>
        <w:rPr>
          <w:rFonts w:ascii="Times New Roman" w:eastAsia="Times New Roman" w:hAnsi="Times New Roman" w:cs="Times New Roman"/>
          <w:b/>
          <w:i/>
          <w:iCs/>
          <w:szCs w:val="24"/>
          <w:lang w:eastAsia="ru-RU"/>
        </w:rPr>
      </w:pPr>
    </w:p>
    <w:p w:rsidR="00081C79" w:rsidRPr="00081C79" w:rsidRDefault="00081C79" w:rsidP="00081C79">
      <w:pPr>
        <w:spacing w:after="0" w:line="240" w:lineRule="auto"/>
        <w:rPr>
          <w:rFonts w:ascii="Times New Roman" w:eastAsia="Times New Roman" w:hAnsi="Times New Roman" w:cs="Times New Roman CYR"/>
          <w:b/>
          <w:bCs/>
          <w:color w:val="FF0000"/>
          <w:sz w:val="24"/>
          <w:szCs w:val="24"/>
          <w:lang w:val="uk-UA" w:eastAsia="ru-RU"/>
        </w:rPr>
      </w:pPr>
      <w:r w:rsidRPr="00081C79">
        <w:rPr>
          <w:rFonts w:ascii="Times New Roman" w:eastAsia="Times New Roman" w:hAnsi="Times New Roman" w:cs="Times New Roman"/>
          <w:b/>
          <w:i/>
          <w:iCs/>
          <w:szCs w:val="24"/>
          <w:lang w:eastAsia="ru-RU"/>
        </w:rPr>
        <w:t>Примітки:</w:t>
      </w:r>
      <w:r w:rsidRPr="00081C79">
        <w:rPr>
          <w:rFonts w:ascii="Times New Roman" w:eastAsia="Times New Roman" w:hAnsi="Times New Roman" w:cs="Times New Roman"/>
          <w:i/>
          <w:szCs w:val="24"/>
          <w:lang w:eastAsia="ru-RU"/>
        </w:rPr>
        <w:t xml:space="preserve"> Форма оформлюється Учасником на фірмовому бланку</w:t>
      </w:r>
    </w:p>
    <w:p w:rsidR="00081C79" w:rsidRPr="00081C79" w:rsidRDefault="00081C79" w:rsidP="00081C79">
      <w:pPr>
        <w:spacing w:after="0" w:line="240" w:lineRule="auto"/>
        <w:jc w:val="center"/>
        <w:rPr>
          <w:rFonts w:ascii="Times New Roman" w:eastAsia="Times New Roman" w:hAnsi="Times New Roman" w:cs="Times New Roman CYR"/>
          <w:b/>
          <w:bCs/>
          <w:color w:val="FF0000"/>
          <w:sz w:val="24"/>
          <w:szCs w:val="24"/>
          <w:lang w:val="uk-UA" w:eastAsia="ru-RU"/>
        </w:rPr>
      </w:pPr>
    </w:p>
    <w:p w:rsidR="00081C79" w:rsidRPr="00081C79" w:rsidRDefault="00081C79" w:rsidP="00081C79">
      <w:pPr>
        <w:spacing w:after="0" w:line="240" w:lineRule="auto"/>
        <w:rPr>
          <w:rFonts w:ascii="Times New Roman" w:eastAsia="Times New Roman" w:hAnsi="Times New Roman" w:cs="Times New Roman CYR"/>
          <w:b/>
          <w:bCs/>
          <w:color w:val="FF0000"/>
          <w:sz w:val="24"/>
          <w:szCs w:val="24"/>
          <w:lang w:val="uk-UA" w:eastAsia="ru-RU"/>
        </w:rPr>
      </w:pPr>
    </w:p>
    <w:p w:rsidR="00081C79" w:rsidRPr="00081C79" w:rsidRDefault="00081C79" w:rsidP="00081C79">
      <w:pPr>
        <w:spacing w:after="0" w:line="240" w:lineRule="auto"/>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vertAlign w:val="superscript"/>
          <w:lang w:val="uk-UA" w:eastAsia="ru-RU"/>
        </w:rPr>
        <w:t>1</w:t>
      </w:r>
      <w:r w:rsidRPr="00081C79">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val="uk-UA" w:eastAsia="ru-RU"/>
        </w:rPr>
        <w:t>ДОДАТОК №1                                                                                                                                          до тендерної документації</w:t>
      </w:r>
    </w:p>
    <w:p w:rsidR="00081C79" w:rsidRPr="00081C79" w:rsidRDefault="00081C79" w:rsidP="00081C79">
      <w:pPr>
        <w:widowControl w:val="0"/>
        <w:spacing w:after="0" w:line="240" w:lineRule="auto"/>
        <w:contextualSpacing/>
        <w:jc w:val="right"/>
        <w:rPr>
          <w:rFonts w:ascii="Times New Roman" w:eastAsia="Calibri" w:hAnsi="Times New Roman" w:cs="Times New Roman"/>
          <w:b/>
          <w:sz w:val="24"/>
          <w:szCs w:val="24"/>
          <w:lang w:val="uk-UA" w:eastAsia="uk-UA"/>
        </w:rPr>
      </w:pPr>
    </w:p>
    <w:p w:rsidR="00081C79" w:rsidRPr="00081C79" w:rsidRDefault="00081C79" w:rsidP="00081C79">
      <w:pPr>
        <w:spacing w:after="0" w:line="240" w:lineRule="auto"/>
        <w:jc w:val="center"/>
        <w:rPr>
          <w:rFonts w:ascii="Times New Roman" w:eastAsia="Times New Roman" w:hAnsi="Times New Roman" w:cs="Times New Roman"/>
          <w:b/>
          <w:bCs/>
          <w:sz w:val="24"/>
          <w:szCs w:val="24"/>
          <w:lang w:eastAsia="ru-RU"/>
        </w:rPr>
      </w:pPr>
      <w:r w:rsidRPr="00081C79">
        <w:rPr>
          <w:rFonts w:ascii="Times New Roman" w:eastAsia="Times New Roman" w:hAnsi="Times New Roman" w:cs="Times New Roman"/>
          <w:b/>
          <w:bCs/>
          <w:sz w:val="24"/>
          <w:szCs w:val="24"/>
          <w:lang w:eastAsia="ru-RU"/>
        </w:rPr>
        <w:t>Перелі</w:t>
      </w:r>
      <w:proofErr w:type="gramStart"/>
      <w:r w:rsidRPr="00081C79">
        <w:rPr>
          <w:rFonts w:ascii="Times New Roman" w:eastAsia="Times New Roman" w:hAnsi="Times New Roman" w:cs="Times New Roman"/>
          <w:b/>
          <w:bCs/>
          <w:sz w:val="24"/>
          <w:szCs w:val="24"/>
          <w:lang w:eastAsia="ru-RU"/>
        </w:rPr>
        <w:t>к</w:t>
      </w:r>
      <w:proofErr w:type="gramEnd"/>
      <w:r w:rsidRPr="00081C79">
        <w:rPr>
          <w:rFonts w:ascii="Times New Roman" w:eastAsia="Times New Roman" w:hAnsi="Times New Roman" w:cs="Times New Roman"/>
          <w:b/>
          <w:bCs/>
          <w:sz w:val="24"/>
          <w:szCs w:val="24"/>
          <w:lang w:eastAsia="ru-RU"/>
        </w:rPr>
        <w:t xml:space="preserve"> документів, </w:t>
      </w: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eastAsia="ru-RU"/>
        </w:rPr>
        <w:t xml:space="preserve">які вимагаються </w:t>
      </w:r>
      <w:proofErr w:type="gramStart"/>
      <w:r w:rsidRPr="00081C79">
        <w:rPr>
          <w:rFonts w:ascii="Times New Roman" w:eastAsia="Times New Roman" w:hAnsi="Times New Roman" w:cs="Times New Roman"/>
          <w:b/>
          <w:bCs/>
          <w:sz w:val="24"/>
          <w:szCs w:val="24"/>
          <w:lang w:eastAsia="ru-RU"/>
        </w:rPr>
        <w:t>тендерною</w:t>
      </w:r>
      <w:proofErr w:type="gramEnd"/>
      <w:r w:rsidRPr="00081C79">
        <w:rPr>
          <w:rFonts w:ascii="Times New Roman" w:eastAsia="Times New Roman" w:hAnsi="Times New Roman" w:cs="Times New Roman"/>
          <w:b/>
          <w:bCs/>
          <w:sz w:val="24"/>
          <w:szCs w:val="24"/>
          <w:lang w:eastAsia="ru-RU"/>
        </w:rPr>
        <w:t xml:space="preserve"> документацією </w:t>
      </w: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sz w:val="24"/>
          <w:szCs w:val="24"/>
          <w:lang w:eastAsia="ru-RU"/>
        </w:rPr>
        <w:t> </w:t>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sz w:val="24"/>
          <w:szCs w:val="24"/>
          <w:lang w:val="uk-UA" w:eastAsia="ru-RU"/>
        </w:rPr>
        <w:tab/>
      </w:r>
      <w:r w:rsidRPr="00081C79">
        <w:rPr>
          <w:rFonts w:ascii="Times New Roman" w:eastAsia="Times New Roman" w:hAnsi="Times New Roman" w:cs="Times New Roman"/>
          <w:b/>
          <w:sz w:val="24"/>
          <w:szCs w:val="24"/>
          <w:lang w:eastAsia="ru-RU"/>
        </w:rPr>
        <w:t>Таблиця 1</w:t>
      </w:r>
    </w:p>
    <w:p w:rsidR="00081C79" w:rsidRPr="00081C79" w:rsidRDefault="00081C79" w:rsidP="00081C79">
      <w:pPr>
        <w:spacing w:after="0" w:line="240" w:lineRule="auto"/>
        <w:rPr>
          <w:rFonts w:ascii="Times New Roman" w:eastAsia="Times New Roman" w:hAnsi="Times New Roman" w:cs="Times New Roman"/>
          <w:b/>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 xml:space="preserve">Перелік документів, які надаються </w:t>
      </w:r>
      <w:r w:rsidRPr="00081C79">
        <w:rPr>
          <w:rFonts w:ascii="Times New Roman" w:eastAsia="Times New Roman" w:hAnsi="Times New Roman" w:cs="Times New Roman"/>
          <w:b/>
          <w:sz w:val="24"/>
          <w:szCs w:val="24"/>
          <w:u w:val="single"/>
          <w:lang w:eastAsia="ru-RU"/>
        </w:rPr>
        <w:t>усіма Учасниками</w:t>
      </w:r>
      <w:r w:rsidRPr="00081C79">
        <w:rPr>
          <w:rFonts w:ascii="Times New Roman" w:eastAsia="Times New Roman" w:hAnsi="Times New Roman" w:cs="Times New Roman"/>
          <w:b/>
          <w:sz w:val="24"/>
          <w:szCs w:val="24"/>
          <w:lang w:eastAsia="ru-RU"/>
        </w:rPr>
        <w:t xml:space="preserve"> для </w:t>
      </w:r>
      <w:proofErr w:type="gramStart"/>
      <w:r w:rsidRPr="00081C79">
        <w:rPr>
          <w:rFonts w:ascii="Times New Roman" w:eastAsia="Times New Roman" w:hAnsi="Times New Roman" w:cs="Times New Roman"/>
          <w:b/>
          <w:sz w:val="24"/>
          <w:szCs w:val="24"/>
          <w:lang w:eastAsia="ru-RU"/>
        </w:rPr>
        <w:t>п</w:t>
      </w:r>
      <w:proofErr w:type="gramEnd"/>
      <w:r w:rsidRPr="00081C79">
        <w:rPr>
          <w:rFonts w:ascii="Times New Roman" w:eastAsia="Times New Roman" w:hAnsi="Times New Roman" w:cs="Times New Roman"/>
          <w:b/>
          <w:sz w:val="24"/>
          <w:szCs w:val="24"/>
          <w:lang w:eastAsia="ru-RU"/>
        </w:rPr>
        <w:t xml:space="preserve">ідтвердження </w:t>
      </w:r>
    </w:p>
    <w:p w:rsidR="00081C79" w:rsidRPr="00081C79" w:rsidRDefault="00081C79" w:rsidP="00081C79">
      <w:pPr>
        <w:spacing w:after="0" w:line="240" w:lineRule="auto"/>
        <w:jc w:val="center"/>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081C79" w:rsidRPr="00081C79" w:rsidRDefault="00081C79" w:rsidP="00081C79">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081C79" w:rsidRPr="00081C79" w:rsidTr="00BE2D10">
        <w:trPr>
          <w:trHeight w:val="573"/>
        </w:trPr>
        <w:tc>
          <w:tcPr>
            <w:tcW w:w="639" w:type="dxa"/>
            <w:tcMar>
              <w:top w:w="0" w:type="dxa"/>
              <w:left w:w="108" w:type="dxa"/>
              <w:bottom w:w="0" w:type="dxa"/>
              <w:right w:w="108" w:type="dxa"/>
            </w:tcMar>
          </w:tcPr>
          <w:p w:rsidR="00081C79" w:rsidRPr="00081C79" w:rsidRDefault="00081C79" w:rsidP="00081C79">
            <w:pPr>
              <w:spacing w:after="0" w:line="240" w:lineRule="auto"/>
              <w:jc w:val="center"/>
              <w:rPr>
                <w:rFonts w:ascii="Times New Roman" w:eastAsia="Times New Roman" w:hAnsi="Times New Roman" w:cs="Times New Roman"/>
                <w:sz w:val="24"/>
                <w:szCs w:val="24"/>
                <w:highlight w:val="yellow"/>
                <w:lang w:eastAsia="ru-RU"/>
              </w:rPr>
            </w:pPr>
            <w:r w:rsidRPr="00081C79">
              <w:rPr>
                <w:rFonts w:ascii="Times New Roman" w:eastAsia="Times New Roman" w:hAnsi="Times New Roman" w:cs="Times New Roman"/>
                <w:sz w:val="24"/>
                <w:szCs w:val="24"/>
                <w:lang w:eastAsia="ru-RU"/>
              </w:rPr>
              <w:t>№ з/</w:t>
            </w:r>
            <w:proofErr w:type="gramStart"/>
            <w:r w:rsidRPr="00081C79">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081C79" w:rsidRPr="00081C79" w:rsidRDefault="00081C79" w:rsidP="00081C79">
            <w:pPr>
              <w:spacing w:after="0" w:line="240" w:lineRule="auto"/>
              <w:jc w:val="center"/>
              <w:rPr>
                <w:rFonts w:ascii="Times New Roman" w:eastAsia="Times New Roman" w:hAnsi="Times New Roman" w:cs="Times New Roman"/>
                <w:b/>
                <w:sz w:val="24"/>
                <w:szCs w:val="24"/>
                <w:highlight w:val="yellow"/>
                <w:lang w:eastAsia="ru-RU"/>
              </w:rPr>
            </w:pPr>
            <w:r w:rsidRPr="00081C79">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081C79" w:rsidRPr="00081C79" w:rsidRDefault="00081C79" w:rsidP="00081C79">
            <w:pPr>
              <w:spacing w:after="0" w:line="240" w:lineRule="auto"/>
              <w:jc w:val="center"/>
              <w:rPr>
                <w:rFonts w:ascii="Times New Roman" w:eastAsia="Times New Roman" w:hAnsi="Times New Roman" w:cs="Times New Roman"/>
                <w:b/>
                <w:sz w:val="24"/>
                <w:szCs w:val="24"/>
                <w:highlight w:val="yellow"/>
                <w:lang w:eastAsia="ru-RU"/>
              </w:rPr>
            </w:pPr>
            <w:r w:rsidRPr="00081C79">
              <w:rPr>
                <w:rFonts w:ascii="Times New Roman" w:eastAsia="Times New Roman" w:hAnsi="Times New Roman" w:cs="Times New Roman"/>
                <w:b/>
                <w:sz w:val="24"/>
                <w:szCs w:val="24"/>
                <w:lang w:eastAsia="ru-RU"/>
              </w:rPr>
              <w:t xml:space="preserve">Документи, що </w:t>
            </w:r>
            <w:proofErr w:type="gramStart"/>
            <w:r w:rsidRPr="00081C79">
              <w:rPr>
                <w:rFonts w:ascii="Times New Roman" w:eastAsia="Times New Roman" w:hAnsi="Times New Roman" w:cs="Times New Roman"/>
                <w:b/>
                <w:sz w:val="24"/>
                <w:szCs w:val="24"/>
                <w:lang w:eastAsia="ru-RU"/>
              </w:rPr>
              <w:t>п</w:t>
            </w:r>
            <w:proofErr w:type="gramEnd"/>
            <w:r w:rsidRPr="00081C79">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081C79" w:rsidRPr="00081C79" w:rsidTr="00BE2D10">
        <w:trPr>
          <w:trHeight w:val="573"/>
        </w:trPr>
        <w:tc>
          <w:tcPr>
            <w:tcW w:w="639" w:type="dxa"/>
            <w:tcMar>
              <w:top w:w="0" w:type="dxa"/>
              <w:left w:w="108" w:type="dxa"/>
              <w:bottom w:w="0" w:type="dxa"/>
              <w:right w:w="108" w:type="dxa"/>
            </w:tcMar>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081C79" w:rsidRPr="00081C79" w:rsidRDefault="00081C79" w:rsidP="00081C79">
            <w:pPr>
              <w:tabs>
                <w:tab w:val="left" w:pos="1080"/>
              </w:tabs>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Наявність обладнання та </w:t>
            </w:r>
            <w:proofErr w:type="gramStart"/>
            <w:r w:rsidRPr="00081C79">
              <w:rPr>
                <w:rFonts w:ascii="Times New Roman" w:eastAsia="Times New Roman" w:hAnsi="Times New Roman" w:cs="Times New Roman"/>
                <w:sz w:val="24"/>
                <w:szCs w:val="24"/>
                <w:lang w:eastAsia="ru-RU"/>
              </w:rPr>
              <w:t>матер</w:t>
            </w:r>
            <w:proofErr w:type="gramEnd"/>
            <w:r w:rsidRPr="00081C79">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081C79" w:rsidRPr="00081C79" w:rsidRDefault="00081C79" w:rsidP="00081C79">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 xml:space="preserve">Довідка, складена </w:t>
            </w:r>
            <w:proofErr w:type="gramStart"/>
            <w:r w:rsidRPr="00081C79">
              <w:rPr>
                <w:rFonts w:ascii="Times New Roman" w:eastAsia="Times New Roman" w:hAnsi="Times New Roman" w:cs="Times New Roman"/>
                <w:sz w:val="24"/>
                <w:szCs w:val="24"/>
                <w:lang w:eastAsia="ru-RU"/>
              </w:rPr>
              <w:t>в дов</w:t>
            </w:r>
            <w:proofErr w:type="gramEnd"/>
            <w:r w:rsidRPr="00081C79">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081C79">
              <w:rPr>
                <w:rFonts w:ascii="Times New Roman" w:eastAsia="Times New Roman" w:hAnsi="Times New Roman" w:cs="Times New Roman"/>
                <w:color w:val="FF0000"/>
                <w:sz w:val="24"/>
                <w:szCs w:val="24"/>
                <w:lang w:eastAsia="ru-RU"/>
              </w:rPr>
              <w:t xml:space="preserve"> </w:t>
            </w:r>
            <w:r w:rsidRPr="00081C79">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081C79">
              <w:rPr>
                <w:rFonts w:ascii="Times New Roman" w:eastAsia="Times New Roman" w:hAnsi="Times New Roman" w:cs="Times New Roman"/>
                <w:sz w:val="24"/>
                <w:szCs w:val="24"/>
                <w:lang w:val="uk-UA" w:eastAsia="ru-RU"/>
              </w:rPr>
              <w:t>.</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081C79" w:rsidRPr="00081C79" w:rsidTr="00BE2D10">
        <w:trPr>
          <w:trHeight w:val="1659"/>
        </w:trPr>
        <w:tc>
          <w:tcPr>
            <w:tcW w:w="639" w:type="dxa"/>
            <w:tcMar>
              <w:top w:w="0" w:type="dxa"/>
              <w:left w:w="108" w:type="dxa"/>
              <w:bottom w:w="0" w:type="dxa"/>
              <w:right w:w="108" w:type="dxa"/>
            </w:tcMar>
          </w:tcPr>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081C79" w:rsidRPr="00081C79" w:rsidRDefault="00081C79" w:rsidP="00081C79">
            <w:pPr>
              <w:tabs>
                <w:tab w:val="left" w:pos="1080"/>
              </w:tabs>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Наявність працівників </w:t>
            </w:r>
            <w:proofErr w:type="gramStart"/>
            <w:r w:rsidRPr="00081C79">
              <w:rPr>
                <w:rFonts w:ascii="Times New Roman" w:eastAsia="Times New Roman" w:hAnsi="Times New Roman" w:cs="Times New Roman"/>
                <w:sz w:val="24"/>
                <w:szCs w:val="24"/>
                <w:lang w:eastAsia="ru-RU"/>
              </w:rPr>
              <w:t>в</w:t>
            </w:r>
            <w:proofErr w:type="gramEnd"/>
            <w:r w:rsidRPr="00081C79">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081C79" w:rsidRPr="00081C79" w:rsidRDefault="00081C79" w:rsidP="00081C79">
            <w:pPr>
              <w:tabs>
                <w:tab w:val="left" w:pos="1080"/>
              </w:tabs>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081C79" w:rsidRPr="00081C79" w:rsidRDefault="00081C79" w:rsidP="00081C79">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081C79" w:rsidRPr="00081C79" w:rsidRDefault="00081C79" w:rsidP="00081C79">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p w:rsidR="00081C79" w:rsidRPr="00081C79" w:rsidRDefault="00081C79" w:rsidP="00081C79">
      <w:pPr>
        <w:spacing w:after="0" w:line="240" w:lineRule="auto"/>
        <w:jc w:val="right"/>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jc w:val="right"/>
        <w:rPr>
          <w:rFonts w:ascii="Times New Roman" w:eastAsia="Times New Roman" w:hAnsi="Times New Roman" w:cs="Times New Roman"/>
          <w:b/>
          <w:bCs/>
          <w:sz w:val="24"/>
          <w:szCs w:val="24"/>
          <w:lang w:eastAsia="ru-RU"/>
        </w:rPr>
      </w:pPr>
      <w:r w:rsidRPr="00081C79">
        <w:rPr>
          <w:rFonts w:ascii="Times New Roman" w:eastAsia="Times New Roman" w:hAnsi="Times New Roman" w:cs="Times New Roman"/>
          <w:b/>
          <w:bCs/>
          <w:sz w:val="24"/>
          <w:szCs w:val="24"/>
          <w:lang w:eastAsia="ru-RU"/>
        </w:rPr>
        <w:t>Таблиця 2</w:t>
      </w: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Перелі</w:t>
      </w:r>
      <w:proofErr w:type="gramStart"/>
      <w:r w:rsidRPr="00081C79">
        <w:rPr>
          <w:rFonts w:ascii="Times New Roman" w:eastAsia="Times New Roman" w:hAnsi="Times New Roman" w:cs="Times New Roman"/>
          <w:b/>
          <w:sz w:val="24"/>
          <w:szCs w:val="24"/>
          <w:lang w:eastAsia="ru-RU"/>
        </w:rPr>
        <w:t>к</w:t>
      </w:r>
      <w:proofErr w:type="gramEnd"/>
      <w:r w:rsidRPr="00081C79">
        <w:rPr>
          <w:rFonts w:ascii="Times New Roman" w:eastAsia="Times New Roman" w:hAnsi="Times New Roman" w:cs="Times New Roman"/>
          <w:b/>
          <w:sz w:val="24"/>
          <w:szCs w:val="24"/>
          <w:lang w:eastAsia="ru-RU"/>
        </w:rPr>
        <w:t xml:space="preserve"> документів, </w:t>
      </w: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 xml:space="preserve">які надаються </w:t>
      </w:r>
      <w:r w:rsidRPr="00081C79">
        <w:rPr>
          <w:rFonts w:ascii="Times New Roman" w:eastAsia="Times New Roman" w:hAnsi="Times New Roman" w:cs="Times New Roman"/>
          <w:b/>
          <w:sz w:val="24"/>
          <w:szCs w:val="24"/>
          <w:u w:val="single"/>
          <w:lang w:eastAsia="ru-RU"/>
        </w:rPr>
        <w:t>усіма Учасниками</w:t>
      </w:r>
      <w:r w:rsidRPr="00081C79">
        <w:rPr>
          <w:rFonts w:ascii="Times New Roman" w:eastAsia="Times New Roman" w:hAnsi="Times New Roman" w:cs="Times New Roman"/>
          <w:b/>
          <w:sz w:val="24"/>
          <w:szCs w:val="24"/>
          <w:lang w:eastAsia="ru-RU"/>
        </w:rPr>
        <w:t xml:space="preserve"> для </w:t>
      </w:r>
      <w:proofErr w:type="gramStart"/>
      <w:r w:rsidRPr="00081C79">
        <w:rPr>
          <w:rFonts w:ascii="Times New Roman" w:eastAsia="Times New Roman" w:hAnsi="Times New Roman" w:cs="Times New Roman"/>
          <w:b/>
          <w:sz w:val="24"/>
          <w:szCs w:val="24"/>
          <w:lang w:eastAsia="ru-RU"/>
        </w:rPr>
        <w:t>п</w:t>
      </w:r>
      <w:proofErr w:type="gramEnd"/>
      <w:r w:rsidRPr="00081C79">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t>1.</w:t>
            </w:r>
          </w:p>
        </w:tc>
        <w:tc>
          <w:tcPr>
            <w:tcW w:w="8897" w:type="dxa"/>
          </w:tcPr>
          <w:p w:rsidR="00081C79" w:rsidRPr="00081C79" w:rsidRDefault="00081C79" w:rsidP="00081C79">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081C79">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081C79">
              <w:rPr>
                <w:rFonts w:ascii="Times New Roman" w:eastAsia="Times New Roman" w:hAnsi="Times New Roman" w:cs="Times New Roman"/>
                <w:iCs/>
                <w:sz w:val="24"/>
                <w:szCs w:val="24"/>
                <w:lang w:eastAsia="ru-RU"/>
              </w:rPr>
              <w:t xml:space="preserve">представляти інтереси </w:t>
            </w:r>
            <w:proofErr w:type="gramStart"/>
            <w:r w:rsidRPr="00081C79">
              <w:rPr>
                <w:rFonts w:ascii="Times New Roman" w:eastAsia="Times New Roman" w:hAnsi="Times New Roman" w:cs="Times New Roman"/>
                <w:iCs/>
                <w:sz w:val="24"/>
                <w:szCs w:val="24"/>
                <w:lang w:eastAsia="ru-RU"/>
              </w:rPr>
              <w:t>п</w:t>
            </w:r>
            <w:proofErr w:type="gramEnd"/>
            <w:r w:rsidRPr="00081C79">
              <w:rPr>
                <w:rFonts w:ascii="Times New Roman" w:eastAsia="Times New Roman" w:hAnsi="Times New Roman" w:cs="Times New Roman"/>
                <w:iCs/>
                <w:sz w:val="24"/>
                <w:szCs w:val="24"/>
                <w:lang w:eastAsia="ru-RU"/>
              </w:rPr>
              <w:t>ід час проведення процедури закупівлі, а саме</w:t>
            </w:r>
            <w:r w:rsidRPr="00081C79">
              <w:rPr>
                <w:rFonts w:ascii="Times New Roman" w:eastAsia="Times New Roman" w:hAnsi="Times New Roman" w:cs="Times New Roman"/>
                <w:sz w:val="24"/>
                <w:szCs w:val="24"/>
                <w:lang w:eastAsia="ru-RU"/>
              </w:rPr>
              <w:t xml:space="preserve">: </w:t>
            </w:r>
            <w:r w:rsidRPr="00081C79">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t>2.</w:t>
            </w:r>
          </w:p>
        </w:tc>
        <w:tc>
          <w:tcPr>
            <w:tcW w:w="8897" w:type="dxa"/>
          </w:tcPr>
          <w:p w:rsidR="00081C79" w:rsidRPr="00081C79" w:rsidRDefault="00081C79" w:rsidP="00081C79">
            <w:pPr>
              <w:spacing w:after="0" w:line="240" w:lineRule="auto"/>
              <w:ind w:firstLine="708"/>
              <w:jc w:val="both"/>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 xml:space="preserve">2.1. Документи, що </w:t>
            </w:r>
            <w:proofErr w:type="gramStart"/>
            <w:r w:rsidRPr="00081C79">
              <w:rPr>
                <w:rFonts w:ascii="Times New Roman" w:eastAsia="Times New Roman" w:hAnsi="Times New Roman" w:cs="Times New Roman"/>
                <w:b/>
                <w:sz w:val="24"/>
                <w:szCs w:val="24"/>
                <w:lang w:eastAsia="ru-RU"/>
              </w:rPr>
              <w:t>п</w:t>
            </w:r>
            <w:proofErr w:type="gramEnd"/>
            <w:r w:rsidRPr="00081C79">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081C79" w:rsidRPr="00081C79" w:rsidRDefault="00081C79" w:rsidP="00081C79">
            <w:pPr>
              <w:spacing w:after="0" w:line="240" w:lineRule="auto"/>
              <w:ind w:firstLine="708"/>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081C79">
              <w:rPr>
                <w:rFonts w:ascii="Times New Roman" w:eastAsia="Times New Roman" w:hAnsi="Times New Roman" w:cs="Times New Roman"/>
                <w:sz w:val="24"/>
                <w:szCs w:val="24"/>
                <w:lang w:eastAsia="ru-RU"/>
              </w:rPr>
              <w:t>р</w:t>
            </w:r>
            <w:proofErr w:type="gramEnd"/>
            <w:r w:rsidRPr="00081C79">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081C79" w:rsidRPr="00081C79" w:rsidRDefault="00081C79" w:rsidP="00081C79">
            <w:pPr>
              <w:spacing w:after="0" w:line="240" w:lineRule="auto"/>
              <w:ind w:firstLine="708"/>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2.1.2. Протокол загальних зборів або </w:t>
            </w:r>
            <w:proofErr w:type="gramStart"/>
            <w:r w:rsidRPr="00081C79">
              <w:rPr>
                <w:rFonts w:ascii="Times New Roman" w:eastAsia="Times New Roman" w:hAnsi="Times New Roman" w:cs="Times New Roman"/>
                <w:sz w:val="24"/>
                <w:szCs w:val="24"/>
                <w:lang w:eastAsia="ru-RU"/>
              </w:rPr>
              <w:t>р</w:t>
            </w:r>
            <w:proofErr w:type="gramEnd"/>
            <w:r w:rsidRPr="00081C79">
              <w:rPr>
                <w:rFonts w:ascii="Times New Roman" w:eastAsia="Times New Roman" w:hAnsi="Times New Roman" w:cs="Times New Roman"/>
                <w:sz w:val="24"/>
                <w:szCs w:val="24"/>
                <w:lang w:eastAsia="ru-RU"/>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081C79">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081C79">
              <w:rPr>
                <w:rFonts w:ascii="Times New Roman" w:eastAsia="Times New Roman" w:hAnsi="Times New Roman" w:cs="Times New Roman"/>
                <w:sz w:val="24"/>
                <w:szCs w:val="24"/>
                <w:lang w:eastAsia="ru-RU"/>
              </w:rPr>
              <w:t>);</w:t>
            </w:r>
            <w:proofErr w:type="gramEnd"/>
          </w:p>
          <w:p w:rsidR="00081C79" w:rsidRPr="00081C79" w:rsidRDefault="00081C79" w:rsidP="00081C79">
            <w:pPr>
              <w:spacing w:after="0" w:line="240" w:lineRule="auto"/>
              <w:ind w:firstLine="708"/>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2.1.3. Наказ про призначення (</w:t>
            </w:r>
            <w:proofErr w:type="gramStart"/>
            <w:r w:rsidRPr="00081C79">
              <w:rPr>
                <w:rFonts w:ascii="Times New Roman" w:eastAsia="Times New Roman" w:hAnsi="Times New Roman" w:cs="Times New Roman"/>
                <w:sz w:val="24"/>
                <w:szCs w:val="24"/>
                <w:lang w:eastAsia="ru-RU"/>
              </w:rPr>
              <w:t>вступ</w:t>
            </w:r>
            <w:proofErr w:type="gramEnd"/>
            <w:r w:rsidRPr="00081C79">
              <w:rPr>
                <w:rFonts w:ascii="Times New Roman" w:eastAsia="Times New Roman" w:hAnsi="Times New Roman" w:cs="Times New Roman"/>
                <w:sz w:val="24"/>
                <w:szCs w:val="24"/>
                <w:lang w:eastAsia="ru-RU"/>
              </w:rPr>
              <w:t xml:space="preserve">) на посаду (у разі, якщо наказ на призначення не ведеться суб’єктом господарювання – лист від Учасника із </w:t>
            </w:r>
            <w:r w:rsidRPr="00081C79">
              <w:rPr>
                <w:rFonts w:ascii="Times New Roman" w:eastAsia="Times New Roman" w:hAnsi="Times New Roman" w:cs="Times New Roman"/>
                <w:sz w:val="24"/>
                <w:szCs w:val="24"/>
                <w:lang w:eastAsia="ru-RU"/>
              </w:rPr>
              <w:lastRenderedPageBreak/>
              <w:t>зазначенням цього)</w:t>
            </w:r>
            <w:r w:rsidRPr="00081C79">
              <w:rPr>
                <w:rFonts w:ascii="Times New Roman" w:eastAsia="Times New Roman" w:hAnsi="Times New Roman" w:cs="Times New Roman"/>
                <w:sz w:val="24"/>
                <w:szCs w:val="24"/>
                <w:lang w:val="uk-UA" w:eastAsia="ru-RU"/>
              </w:rPr>
              <w:t>;</w:t>
            </w:r>
          </w:p>
          <w:p w:rsidR="00081C79" w:rsidRPr="00081C79" w:rsidRDefault="00081C79" w:rsidP="00081C79">
            <w:pPr>
              <w:tabs>
                <w:tab w:val="left" w:pos="0"/>
              </w:tabs>
              <w:spacing w:after="0" w:line="240" w:lineRule="auto"/>
              <w:ind w:firstLine="742"/>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lastRenderedPageBreak/>
              <w:t>3.</w:t>
            </w:r>
          </w:p>
        </w:tc>
        <w:tc>
          <w:tcPr>
            <w:tcW w:w="8897" w:type="dxa"/>
          </w:tcPr>
          <w:p w:rsidR="00081C79" w:rsidRPr="00081C79" w:rsidRDefault="00081C79" w:rsidP="00081C79">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Св</w:t>
            </w:r>
            <w:proofErr w:type="gramEnd"/>
            <w:r w:rsidRPr="00081C79">
              <w:rPr>
                <w:rFonts w:ascii="Times New Roman" w:eastAsia="Times New Roman" w:hAnsi="Times New Roman" w:cs="Times New Roman"/>
                <w:sz w:val="24"/>
                <w:szCs w:val="24"/>
                <w:lang w:eastAsia="ru-RU"/>
              </w:rPr>
              <w:t>ідоцтво про реєстрацію платника ПДВ</w:t>
            </w:r>
            <w:r w:rsidRPr="00081C79">
              <w:rPr>
                <w:rFonts w:ascii="Times New Roman" w:eastAsia="Times New Roman" w:hAnsi="Times New Roman" w:cs="Times New Roman"/>
                <w:color w:val="0000FF"/>
                <w:sz w:val="24"/>
                <w:szCs w:val="24"/>
                <w:lang w:eastAsia="ru-RU"/>
              </w:rPr>
              <w:t xml:space="preserve"> </w:t>
            </w:r>
            <w:r w:rsidRPr="00081C79">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081C79">
              <w:rPr>
                <w:rFonts w:ascii="Times New Roman" w:eastAsia="Times New Roman" w:hAnsi="Times New Roman" w:cs="Times New Roman"/>
                <w:color w:val="0000FF"/>
                <w:sz w:val="24"/>
                <w:szCs w:val="24"/>
                <w:lang w:eastAsia="ru-RU"/>
              </w:rPr>
              <w:t xml:space="preserve"> </w:t>
            </w:r>
            <w:r w:rsidRPr="00081C79">
              <w:rPr>
                <w:rFonts w:ascii="Times New Roman" w:eastAsia="Times New Roman" w:hAnsi="Times New Roman" w:cs="Times New Roman"/>
                <w:i/>
                <w:sz w:val="24"/>
                <w:szCs w:val="24"/>
                <w:lang w:eastAsia="ru-RU"/>
              </w:rPr>
              <w:t>(для платників ПДВ).</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t>4.</w:t>
            </w:r>
          </w:p>
        </w:tc>
        <w:tc>
          <w:tcPr>
            <w:tcW w:w="8897" w:type="dxa"/>
          </w:tcPr>
          <w:p w:rsidR="00081C79" w:rsidRPr="00081C79" w:rsidRDefault="00081C79" w:rsidP="00081C79">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Св</w:t>
            </w:r>
            <w:proofErr w:type="gramEnd"/>
            <w:r w:rsidRPr="00081C79">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081C79">
              <w:rPr>
                <w:rFonts w:ascii="Times New Roman" w:eastAsia="Times New Roman" w:hAnsi="Times New Roman" w:cs="Times New Roman"/>
                <w:i/>
                <w:sz w:val="24"/>
                <w:szCs w:val="24"/>
                <w:lang w:eastAsia="ru-RU"/>
              </w:rPr>
              <w:t>для платників єдиного податку</w:t>
            </w:r>
            <w:r w:rsidRPr="00081C79">
              <w:rPr>
                <w:rFonts w:ascii="Times New Roman" w:eastAsia="Times New Roman" w:hAnsi="Times New Roman" w:cs="Times New Roman"/>
                <w:sz w:val="24"/>
                <w:szCs w:val="24"/>
                <w:lang w:eastAsia="ru-RU"/>
              </w:rPr>
              <w:t>).</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t>5.</w:t>
            </w:r>
          </w:p>
        </w:tc>
        <w:tc>
          <w:tcPr>
            <w:tcW w:w="8897" w:type="dxa"/>
          </w:tcPr>
          <w:p w:rsidR="00081C79" w:rsidRPr="00081C79" w:rsidRDefault="00081C79" w:rsidP="00081C79">
            <w:pPr>
              <w:tabs>
                <w:tab w:val="left" w:pos="-252"/>
              </w:tabs>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 xml:space="preserve">Статут або інший установчий документ. </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6.</w:t>
            </w:r>
          </w:p>
        </w:tc>
        <w:tc>
          <w:tcPr>
            <w:tcW w:w="8897" w:type="dxa"/>
          </w:tcPr>
          <w:p w:rsidR="00081C79" w:rsidRPr="00081C79" w:rsidRDefault="00081C79" w:rsidP="00081C79">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81C79">
              <w:rPr>
                <w:rFonts w:ascii="Times New Roman" w:eastAsia="Times New Roman" w:hAnsi="Times New Roman" w:cs="Times New Roman"/>
                <w:snapToGrid w:val="0"/>
                <w:sz w:val="24"/>
                <w:szCs w:val="24"/>
                <w:lang w:eastAsia="ru-RU"/>
              </w:rPr>
              <w:t xml:space="preserve">Довідка </w:t>
            </w:r>
            <w:r w:rsidRPr="00081C79">
              <w:rPr>
                <w:rFonts w:ascii="Times New Roman" w:eastAsia="DejaVu Sans" w:hAnsi="Times New Roman" w:cs="Times New Roman"/>
                <w:bCs/>
                <w:kern w:val="2"/>
                <w:sz w:val="24"/>
                <w:szCs w:val="24"/>
                <w:lang w:eastAsia="hi-IN" w:bidi="hi-IN"/>
              </w:rPr>
              <w:t xml:space="preserve">(в довільній формі) </w:t>
            </w:r>
            <w:r w:rsidRPr="00081C79">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081C79">
              <w:rPr>
                <w:rFonts w:ascii="Times New Roman" w:eastAsia="Times New Roman" w:hAnsi="Times New Roman" w:cs="Times New Roman"/>
                <w:snapToGrid w:val="0"/>
                <w:sz w:val="24"/>
                <w:szCs w:val="24"/>
                <w:lang w:eastAsia="ru-RU"/>
              </w:rPr>
              <w:t>п</w:t>
            </w:r>
            <w:proofErr w:type="gramEnd"/>
            <w:r w:rsidRPr="00081C79">
              <w:rPr>
                <w:rFonts w:ascii="Times New Roman" w:eastAsia="Times New Roman" w:hAnsi="Times New Roman" w:cs="Times New Roman"/>
                <w:snapToGrid w:val="0"/>
                <w:sz w:val="24"/>
                <w:szCs w:val="24"/>
                <w:lang w:eastAsia="ru-RU"/>
              </w:rPr>
              <w:t xml:space="preserve">ідприємство: </w:t>
            </w:r>
          </w:p>
          <w:p w:rsidR="00081C79" w:rsidRPr="00081C79" w:rsidRDefault="00081C79" w:rsidP="00081C79">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81C79">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081C79" w:rsidRPr="00081C79" w:rsidRDefault="00081C79" w:rsidP="00081C79">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81C79">
              <w:rPr>
                <w:rFonts w:ascii="Times New Roman" w:eastAsia="Times New Roman" w:hAnsi="Times New Roman" w:cs="Times New Roman"/>
                <w:snapToGrid w:val="0"/>
                <w:sz w:val="24"/>
                <w:szCs w:val="24"/>
                <w:lang w:eastAsia="ru-RU"/>
              </w:rPr>
              <w:t>б) керівництво (посада, і</w:t>
            </w:r>
            <w:proofErr w:type="gramStart"/>
            <w:r w:rsidRPr="00081C79">
              <w:rPr>
                <w:rFonts w:ascii="Times New Roman" w:eastAsia="Times New Roman" w:hAnsi="Times New Roman" w:cs="Times New Roman"/>
                <w:snapToGrid w:val="0"/>
                <w:sz w:val="24"/>
                <w:szCs w:val="24"/>
                <w:lang w:eastAsia="ru-RU"/>
              </w:rPr>
              <w:t>м'я</w:t>
            </w:r>
            <w:proofErr w:type="gramEnd"/>
            <w:r w:rsidRPr="00081C79">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081C79" w:rsidRPr="00081C79" w:rsidRDefault="00081C79" w:rsidP="00081C79">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napToGrid w:val="0"/>
                <w:sz w:val="24"/>
                <w:szCs w:val="24"/>
                <w:lang w:eastAsia="ru-RU"/>
              </w:rPr>
              <w:t>в) банківські реквізити.</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val="uk-UA" w:eastAsia="ru-RU"/>
              </w:rPr>
              <w:t>7</w:t>
            </w:r>
            <w:r w:rsidRPr="00081C79">
              <w:rPr>
                <w:rFonts w:ascii="Times New Roman" w:eastAsia="Times New Roman" w:hAnsi="Times New Roman" w:cs="Times New Roman"/>
                <w:bCs/>
                <w:sz w:val="24"/>
                <w:szCs w:val="24"/>
                <w:lang w:eastAsia="ru-RU"/>
              </w:rPr>
              <w:t>.</w:t>
            </w:r>
          </w:p>
        </w:tc>
        <w:tc>
          <w:tcPr>
            <w:tcW w:w="8897" w:type="dxa"/>
          </w:tcPr>
          <w:p w:rsidR="00081C79" w:rsidRPr="00081C79" w:rsidRDefault="00081C79" w:rsidP="00081C79">
            <w:pPr>
              <w:tabs>
                <w:tab w:val="left" w:pos="993"/>
              </w:tabs>
              <w:spacing w:after="0" w:line="240" w:lineRule="auto"/>
              <w:contextualSpacing/>
              <w:jc w:val="both"/>
              <w:rPr>
                <w:rFonts w:ascii="Times New Roman" w:eastAsiaTheme="minorEastAsia" w:hAnsi="Times New Roman" w:cs="Times New Roman"/>
                <w:bCs/>
                <w:iCs/>
                <w:color w:val="000000"/>
                <w:sz w:val="24"/>
                <w:szCs w:val="24"/>
                <w:lang w:eastAsia="ru-RU"/>
              </w:rPr>
            </w:pPr>
            <w:r w:rsidRPr="00081C79">
              <w:rPr>
                <w:rFonts w:ascii="Times New Roman" w:eastAsiaTheme="minorEastAsia" w:hAnsi="Times New Roman" w:cs="Times New Roman"/>
                <w:bCs/>
                <w:iCs/>
                <w:sz w:val="24"/>
                <w:szCs w:val="24"/>
                <w:lang w:eastAsia="ru-RU"/>
              </w:rPr>
              <w:t>П</w:t>
            </w:r>
            <w:r w:rsidRPr="00081C79">
              <w:rPr>
                <w:rFonts w:ascii="Times New Roman" w:eastAsia="Verdana" w:hAnsi="Times New Roman" w:cs="Times New Roman"/>
                <w:sz w:val="24"/>
                <w:szCs w:val="24"/>
                <w:lang w:eastAsia="ru-RU"/>
              </w:rPr>
              <w:t>роект договору</w:t>
            </w:r>
            <w:r w:rsidRPr="00081C79">
              <w:rPr>
                <w:rFonts w:ascii="Times New Roman" w:eastAsiaTheme="minorEastAsia" w:hAnsi="Times New Roman" w:cs="Times New Roman"/>
                <w:bCs/>
                <w:iCs/>
                <w:sz w:val="24"/>
                <w:szCs w:val="24"/>
                <w:lang w:eastAsia="ru-RU"/>
              </w:rPr>
              <w:t xml:space="preserve">, </w:t>
            </w:r>
            <w:proofErr w:type="gramStart"/>
            <w:r w:rsidRPr="00081C79">
              <w:rPr>
                <w:rFonts w:ascii="Times New Roman" w:eastAsiaTheme="minorEastAsia" w:hAnsi="Times New Roman" w:cs="Times New Roman"/>
                <w:bCs/>
                <w:iCs/>
                <w:sz w:val="24"/>
                <w:szCs w:val="24"/>
                <w:lang w:eastAsia="ru-RU"/>
              </w:rPr>
              <w:t>п</w:t>
            </w:r>
            <w:proofErr w:type="gramEnd"/>
            <w:r w:rsidRPr="00081C79">
              <w:rPr>
                <w:rFonts w:ascii="Times New Roman" w:eastAsiaTheme="minorEastAsia" w:hAnsi="Times New Roman" w:cs="Times New Roman"/>
                <w:bCs/>
                <w:iCs/>
                <w:sz w:val="24"/>
                <w:szCs w:val="24"/>
                <w:lang w:eastAsia="ru-RU"/>
              </w:rPr>
              <w:t>ідписаний (вказати посаду, прізви</w:t>
            </w:r>
            <w:r w:rsidRPr="00081C79">
              <w:rPr>
                <w:rFonts w:ascii="Times New Roman" w:eastAsiaTheme="minorEastAsia"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081C79">
              <w:rPr>
                <w:rFonts w:ascii="Times New Roman" w:eastAsia="Verdana" w:hAnsi="Times New Roman" w:cs="Times New Roman"/>
                <w:color w:val="000000"/>
                <w:sz w:val="24"/>
                <w:szCs w:val="24"/>
                <w:lang w:eastAsia="ru-RU"/>
              </w:rPr>
              <w:t xml:space="preserve">в окремому файлі </w:t>
            </w:r>
            <w:r w:rsidRPr="00081C79">
              <w:rPr>
                <w:rFonts w:ascii="Times New Roman" w:eastAsiaTheme="minorEastAsia" w:hAnsi="Times New Roman" w:cs="Times New Roman"/>
                <w:bCs/>
                <w:iCs/>
                <w:color w:val="000000"/>
                <w:sz w:val="24"/>
                <w:szCs w:val="24"/>
                <w:lang w:eastAsia="ru-RU"/>
              </w:rPr>
              <w:t>(згідно Додатку №3</w:t>
            </w:r>
            <w:r w:rsidRPr="00081C79">
              <w:rPr>
                <w:rFonts w:ascii="Times New Roman" w:eastAsiaTheme="minorEastAsia" w:hAnsi="Times New Roman" w:cs="Times New Roman"/>
                <w:color w:val="000000"/>
                <w:sz w:val="24"/>
                <w:szCs w:val="24"/>
                <w:lang w:eastAsia="ru-RU"/>
              </w:rPr>
              <w:t xml:space="preserve"> до цієї тендерної документації</w:t>
            </w:r>
            <w:r w:rsidRPr="00081C79">
              <w:rPr>
                <w:rFonts w:ascii="Times New Roman" w:eastAsiaTheme="minorEastAsia" w:hAnsi="Times New Roman" w:cs="Times New Roman"/>
                <w:bCs/>
                <w:iCs/>
                <w:color w:val="000000"/>
                <w:sz w:val="24"/>
                <w:szCs w:val="24"/>
                <w:lang w:eastAsia="ru-RU"/>
              </w:rPr>
              <w:t>).</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val="uk-UA" w:eastAsia="ru-RU"/>
              </w:rPr>
              <w:t>8</w:t>
            </w:r>
            <w:r w:rsidRPr="00081C79">
              <w:rPr>
                <w:rFonts w:ascii="Times New Roman" w:eastAsia="Times New Roman" w:hAnsi="Times New Roman" w:cs="Times New Roman"/>
                <w:bCs/>
                <w:sz w:val="24"/>
                <w:szCs w:val="24"/>
                <w:lang w:eastAsia="ru-RU"/>
              </w:rPr>
              <w:t>.</w:t>
            </w:r>
          </w:p>
        </w:tc>
        <w:tc>
          <w:tcPr>
            <w:tcW w:w="8897" w:type="dxa"/>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081C79">
              <w:rPr>
                <w:rFonts w:ascii="Times New Roman" w:eastAsiaTheme="minorEastAsia" w:hAnsi="Times New Roman" w:cs="Times New Roman"/>
                <w:bCs/>
                <w:iCs/>
                <w:color w:val="000000"/>
                <w:sz w:val="24"/>
                <w:szCs w:val="24"/>
                <w:lang w:eastAsia="ru-RU"/>
              </w:rPr>
              <w:t>№</w:t>
            </w:r>
            <w:r w:rsidRPr="00081C79">
              <w:rPr>
                <w:rFonts w:ascii="Times New Roman" w:eastAsia="Times New Roman" w:hAnsi="Times New Roman" w:cs="Times New Roman"/>
                <w:sz w:val="24"/>
                <w:szCs w:val="24"/>
                <w:lang w:val="uk-UA" w:eastAsia="ru-RU"/>
              </w:rPr>
              <w:t>2 до тендерної документації.</w:t>
            </w:r>
          </w:p>
        </w:tc>
      </w:tr>
      <w:tr w:rsidR="00081C79" w:rsidRPr="00081C79" w:rsidTr="00BE2D10">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9.</w:t>
            </w:r>
          </w:p>
        </w:tc>
        <w:tc>
          <w:tcPr>
            <w:tcW w:w="8897" w:type="dxa"/>
          </w:tcPr>
          <w:p w:rsidR="00081C79" w:rsidRPr="00081C79" w:rsidRDefault="00081C79" w:rsidP="00081C79">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081C79">
              <w:rPr>
                <w:rFonts w:ascii="Times New Roman" w:eastAsiaTheme="minorEastAsia" w:hAnsi="Times New Roman" w:cs="Times New Roman"/>
                <w:bCs/>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tc>
      </w:tr>
      <w:tr w:rsidR="00081C79" w:rsidRPr="00081C79" w:rsidTr="00BE2D10">
        <w:trPr>
          <w:trHeight w:val="225"/>
        </w:trPr>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10.</w:t>
            </w:r>
          </w:p>
        </w:tc>
        <w:tc>
          <w:tcPr>
            <w:tcW w:w="8897" w:type="dxa"/>
          </w:tcPr>
          <w:p w:rsidR="00081C79" w:rsidRPr="00081C79" w:rsidRDefault="00081C79" w:rsidP="00081C79">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081C79">
              <w:rPr>
                <w:rFonts w:ascii="Times New Roman" w:eastAsiaTheme="minorEastAsia" w:hAnsi="Times New Roman" w:cs="Times New Roman"/>
                <w:sz w:val="24"/>
                <w:szCs w:val="24"/>
                <w:lang w:eastAsia="ru-RU"/>
              </w:rPr>
              <w:t xml:space="preserve">Лист – згода </w:t>
            </w:r>
            <w:r w:rsidRPr="00081C79">
              <w:rPr>
                <w:rFonts w:ascii="Times New Roman" w:eastAsiaTheme="minorEastAsia" w:hAnsi="Times New Roman" w:cs="Times New Roman"/>
                <w:bCs/>
                <w:color w:val="000000" w:themeColor="text1"/>
                <w:sz w:val="24"/>
                <w:szCs w:val="24"/>
                <w:lang w:eastAsia="ru-RU"/>
              </w:rPr>
              <w:t>(</w:t>
            </w:r>
            <w:proofErr w:type="gramStart"/>
            <w:r w:rsidRPr="00081C79">
              <w:rPr>
                <w:rFonts w:ascii="Times New Roman" w:eastAsiaTheme="minorEastAsia" w:hAnsi="Times New Roman" w:cs="Times New Roman"/>
                <w:bCs/>
                <w:color w:val="000000" w:themeColor="text1"/>
                <w:sz w:val="24"/>
                <w:szCs w:val="24"/>
                <w:lang w:eastAsia="ru-RU"/>
              </w:rPr>
              <w:t>в дов</w:t>
            </w:r>
            <w:proofErr w:type="gramEnd"/>
            <w:r w:rsidRPr="00081C79">
              <w:rPr>
                <w:rFonts w:ascii="Times New Roman" w:eastAsiaTheme="minorEastAsia" w:hAnsi="Times New Roman" w:cs="Times New Roman"/>
                <w:bCs/>
                <w:color w:val="000000" w:themeColor="text1"/>
                <w:sz w:val="24"/>
                <w:szCs w:val="24"/>
                <w:lang w:eastAsia="ru-RU"/>
              </w:rPr>
              <w:t xml:space="preserve">ільній формі) </w:t>
            </w:r>
            <w:r w:rsidRPr="00081C79">
              <w:rPr>
                <w:rFonts w:ascii="Times New Roman" w:eastAsiaTheme="minorEastAsia" w:hAnsi="Times New Roman" w:cs="Times New Roman"/>
                <w:sz w:val="24"/>
                <w:szCs w:val="24"/>
                <w:lang w:eastAsia="ru-RU"/>
              </w:rPr>
              <w:t>щодо дозволу на обробку персональних даних.</w:t>
            </w:r>
          </w:p>
        </w:tc>
      </w:tr>
      <w:tr w:rsidR="00081C79" w:rsidRPr="00081C79" w:rsidTr="00BE2D10">
        <w:trPr>
          <w:trHeight w:val="589"/>
        </w:trPr>
        <w:tc>
          <w:tcPr>
            <w:tcW w:w="674"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11.</w:t>
            </w:r>
          </w:p>
        </w:tc>
        <w:tc>
          <w:tcPr>
            <w:tcW w:w="8897"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081C79" w:rsidRPr="00081C79" w:rsidRDefault="00081C79" w:rsidP="00081C79">
      <w:pPr>
        <w:spacing w:after="0" w:line="240" w:lineRule="auto"/>
        <w:jc w:val="right"/>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b/>
          <w:sz w:val="24"/>
          <w:szCs w:val="24"/>
          <w:lang w:val="uk-UA" w:eastAsia="ru-RU"/>
        </w:rPr>
        <w:t>Таблиця 3</w:t>
      </w:r>
    </w:p>
    <w:p w:rsidR="00081C79" w:rsidRPr="00081C79" w:rsidRDefault="00081C79" w:rsidP="00081C79">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081C79">
        <w:rPr>
          <w:rFonts w:ascii="Times New Roman" w:eastAsia="Times New Roman" w:hAnsi="Times New Roman" w:cs="Times New Roman"/>
          <w:b/>
          <w:bCs/>
          <w:sz w:val="24"/>
          <w:szCs w:val="24"/>
          <w:lang w:eastAsia="ru-RU"/>
        </w:rPr>
        <w:t xml:space="preserve"> підстав, визначен</w:t>
      </w:r>
      <w:r w:rsidRPr="00081C79">
        <w:rPr>
          <w:rFonts w:ascii="Times New Roman" w:eastAsia="Times New Roman" w:hAnsi="Times New Roman" w:cs="Times New Roman"/>
          <w:b/>
          <w:bCs/>
          <w:sz w:val="24"/>
          <w:szCs w:val="24"/>
          <w:lang w:val="uk-UA" w:eastAsia="ru-RU"/>
        </w:rPr>
        <w:t>их</w:t>
      </w:r>
      <w:r w:rsidRPr="00081C79">
        <w:rPr>
          <w:rFonts w:ascii="Times New Roman" w:eastAsia="Times New Roman" w:hAnsi="Times New Roman" w:cs="Times New Roman"/>
          <w:b/>
          <w:bCs/>
          <w:sz w:val="24"/>
          <w:szCs w:val="24"/>
          <w:lang w:eastAsia="ru-RU"/>
        </w:rPr>
        <w:t xml:space="preserve"> статтею 17 Закону (крім пункту 13 частини першої статті 17 Закону)</w:t>
      </w:r>
      <w:r w:rsidRPr="00081C79">
        <w:rPr>
          <w:rFonts w:ascii="Times New Roman" w:eastAsia="Times New Roman" w:hAnsi="Times New Roman" w:cs="Times New Roman"/>
          <w:b/>
          <w:bCs/>
          <w:sz w:val="24"/>
          <w:szCs w:val="24"/>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081C79" w:rsidRPr="00081C79" w:rsidTr="00BE2D10">
        <w:trPr>
          <w:tblHeader/>
        </w:trPr>
        <w:tc>
          <w:tcPr>
            <w:tcW w:w="5231" w:type="dxa"/>
            <w:shd w:val="clear" w:color="auto" w:fill="auto"/>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val="uk-UA" w:eastAsia="ru-RU"/>
              </w:rPr>
              <w:t>Пункт 44. Особливостей</w:t>
            </w:r>
          </w:p>
        </w:tc>
        <w:tc>
          <w:tcPr>
            <w:tcW w:w="3912" w:type="dxa"/>
            <w:shd w:val="clear" w:color="auto" w:fill="auto"/>
          </w:tcPr>
          <w:p w:rsidR="00081C79" w:rsidRPr="00081C79" w:rsidRDefault="00081C79" w:rsidP="00081C79">
            <w:pPr>
              <w:spacing w:after="0" w:line="240" w:lineRule="auto"/>
              <w:jc w:val="both"/>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val="uk-UA" w:eastAsia="ru-RU"/>
              </w:rPr>
              <w:t>Спосіб підтвердження</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081C79">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val="ru" w:eastAsia="ru-RU"/>
              </w:rPr>
              <w:t>Інформація/</w:t>
            </w:r>
            <w:r w:rsidRPr="00081C79">
              <w:rPr>
                <w:rFonts w:ascii="Times New Roman" w:eastAsia="Times New Roman" w:hAnsi="Times New Roman" w:cs="Times New Roman"/>
                <w:sz w:val="24"/>
                <w:szCs w:val="24"/>
                <w:lang w:eastAsia="ru-RU"/>
              </w:rPr>
              <w:t>документи не вимагаються.</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bidi="uk-UA"/>
              </w:rPr>
              <w:t>2) відомості про юридичну особу, яка є учасником процедури закупі</w:t>
            </w:r>
            <w:proofErr w:type="gramStart"/>
            <w:r w:rsidRPr="00081C79">
              <w:rPr>
                <w:rFonts w:ascii="Times New Roman" w:eastAsia="Times New Roman" w:hAnsi="Times New Roman" w:cs="Times New Roman"/>
                <w:sz w:val="24"/>
                <w:szCs w:val="24"/>
                <w:lang w:eastAsia="ru-RU" w:bidi="uk-UA"/>
              </w:rPr>
              <w:t>вл</w:t>
            </w:r>
            <w:proofErr w:type="gramEnd"/>
            <w:r w:rsidRPr="00081C79">
              <w:rPr>
                <w:rFonts w:ascii="Times New Roman" w:eastAsia="Times New Roman" w:hAnsi="Times New Roman" w:cs="Times New Roman"/>
                <w:sz w:val="24"/>
                <w:szCs w:val="24"/>
                <w:lang w:eastAsia="ru-RU" w:bidi="uk-UA"/>
              </w:rPr>
              <w:t>і, внесено до Єдиного державного реєстру осіб, які вчинили корупційні або пов’язані з корупцією правопорушення;</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Учасник процедури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81C79">
              <w:rPr>
                <w:rFonts w:ascii="Times New Roman" w:eastAsia="Times New Roman" w:hAnsi="Times New Roman" w:cs="Times New Roman"/>
                <w:sz w:val="24"/>
                <w:szCs w:val="24"/>
                <w:lang w:val="uk-UA" w:eastAsia="ru-RU"/>
              </w:rPr>
              <w:t>.</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bidi="uk-UA"/>
              </w:rPr>
              <w:t xml:space="preserve">3) </w:t>
            </w:r>
            <w:r w:rsidRPr="00081C79">
              <w:rPr>
                <w:rFonts w:ascii="Times New Roman" w:eastAsia="Times New Roman" w:hAnsi="Times New Roman" w:cs="Times New Roman"/>
                <w:sz w:val="24"/>
                <w:szCs w:val="24"/>
                <w:lang w:val="uk-UA" w:eastAsia="ru-RU"/>
              </w:rPr>
              <w:t>керівника учасника процедури закупі</w:t>
            </w:r>
            <w:proofErr w:type="gramStart"/>
            <w:r w:rsidRPr="00081C79">
              <w:rPr>
                <w:rFonts w:ascii="Times New Roman" w:eastAsia="Times New Roman" w:hAnsi="Times New Roman" w:cs="Times New Roman"/>
                <w:sz w:val="24"/>
                <w:szCs w:val="24"/>
                <w:lang w:val="uk-UA" w:eastAsia="ru-RU"/>
              </w:rPr>
              <w:t>вл</w:t>
            </w:r>
            <w:proofErr w:type="gramEnd"/>
            <w:r w:rsidRPr="00081C79">
              <w:rPr>
                <w:rFonts w:ascii="Times New Roman" w:eastAsia="Times New Roman" w:hAnsi="Times New Roman" w:cs="Times New Roman"/>
                <w:sz w:val="24"/>
                <w:szCs w:val="24"/>
                <w:lang w:val="uk-UA"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w:t>
            </w:r>
            <w:r w:rsidRPr="00081C79">
              <w:rPr>
                <w:rFonts w:ascii="Times New Roman" w:eastAsia="Times New Roman" w:hAnsi="Times New Roman" w:cs="Times New Roman"/>
                <w:sz w:val="24"/>
                <w:szCs w:val="24"/>
                <w:lang w:val="uk-UA" w:eastAsia="ru-RU"/>
              </w:rPr>
              <w:lastRenderedPageBreak/>
              <w:t>правопорушення або правопорушення, пов’язаного з корупцією</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w:t>
            </w:r>
            <w:r w:rsidRPr="00081C79">
              <w:rPr>
                <w:rFonts w:ascii="Times New Roman" w:eastAsia="Times New Roman" w:hAnsi="Times New Roman" w:cs="Times New Roman"/>
                <w:sz w:val="24"/>
                <w:szCs w:val="24"/>
                <w:lang w:val="uk-UA" w:eastAsia="ru-RU"/>
              </w:rPr>
              <w:lastRenderedPageBreak/>
              <w:t>підстав в електронній системі закупівель під час подання тендерної пропозиції.</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bidi="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hyperlink r:id="rId11" w:history="1">
              <w:r w:rsidRPr="00081C79">
                <w:rPr>
                  <w:rFonts w:ascii="Times New Roman" w:eastAsia="Times New Roman" w:hAnsi="Times New Roman" w:cs="Times New Roman"/>
                  <w:color w:val="045EAC"/>
                  <w:sz w:val="24"/>
                  <w:szCs w:val="24"/>
                  <w:lang w:eastAsia="ru-RU"/>
                </w:rPr>
                <w:t>https</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amcu</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gov</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ua</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napryami</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oskarzhennya</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publichnih</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zakupivel</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zvedeni</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vidomosti</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shchodo</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spotvorennya</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rezultativ</w:t>
              </w:r>
              <w:r w:rsidRPr="00081C79">
                <w:rPr>
                  <w:rFonts w:ascii="Times New Roman" w:eastAsia="Times New Roman" w:hAnsi="Times New Roman" w:cs="Times New Roman"/>
                  <w:color w:val="045EAC"/>
                  <w:sz w:val="24"/>
                  <w:szCs w:val="24"/>
                  <w:lang w:val="uk-UA" w:eastAsia="ru-RU"/>
                </w:rPr>
                <w:t>-</w:t>
              </w:r>
              <w:r w:rsidRPr="00081C79">
                <w:rPr>
                  <w:rFonts w:ascii="Times New Roman" w:eastAsia="Times New Roman" w:hAnsi="Times New Roman" w:cs="Times New Roman"/>
                  <w:color w:val="045EAC"/>
                  <w:sz w:val="24"/>
                  <w:szCs w:val="24"/>
                  <w:lang w:eastAsia="ru-RU"/>
                </w:rPr>
                <w:t>torgiv</w:t>
              </w:r>
            </w:hyperlink>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081C79">
              <w:rPr>
                <w:rFonts w:ascii="Times New Roman" w:eastAsia="Times New Roman" w:hAnsi="Times New Roman" w:cs="Times New Roman"/>
                <w:sz w:val="24"/>
                <w:szCs w:val="24"/>
                <w:lang w:eastAsia="ru-RU" w:bidi="uk-UA"/>
              </w:rPr>
              <w:t>5) фізична особа, яка є учасником процедури закупі</w:t>
            </w:r>
            <w:proofErr w:type="gramStart"/>
            <w:r w:rsidRPr="00081C79">
              <w:rPr>
                <w:rFonts w:ascii="Times New Roman" w:eastAsia="Times New Roman" w:hAnsi="Times New Roman" w:cs="Times New Roman"/>
                <w:sz w:val="24"/>
                <w:szCs w:val="24"/>
                <w:lang w:eastAsia="ru-RU" w:bidi="uk-UA"/>
              </w:rPr>
              <w:t>вл</w:t>
            </w:r>
            <w:proofErr w:type="gramEnd"/>
            <w:r w:rsidRPr="00081C79">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081C79">
              <w:rPr>
                <w:rFonts w:ascii="Times New Roman" w:eastAsia="Times New Roman" w:hAnsi="Times New Roman" w:cs="Times New Roman"/>
                <w:sz w:val="24"/>
                <w:szCs w:val="24"/>
                <w:lang w:val="uk-UA" w:eastAsia="ru-RU" w:bidi="uk-UA"/>
              </w:rPr>
              <w:t>в</w:t>
            </w:r>
            <w:r w:rsidRPr="00081C79">
              <w:rPr>
                <w:rFonts w:ascii="Times New Roman" w:eastAsia="Times New Roman" w:hAnsi="Times New Roman" w:cs="Times New Roman"/>
                <w:sz w:val="24"/>
                <w:szCs w:val="24"/>
                <w:lang w:eastAsia="ru-RU" w:bidi="uk-UA"/>
              </w:rPr>
              <w:t xml:space="preserve"> </w:t>
            </w:r>
            <w:r w:rsidRPr="00081C79">
              <w:rPr>
                <w:rFonts w:ascii="Times New Roman" w:eastAsia="Times New Roman" w:hAnsi="Times New Roman" w:cs="Times New Roman"/>
                <w:sz w:val="24"/>
                <w:szCs w:val="24"/>
                <w:lang w:val="uk-UA" w:eastAsia="ru-RU" w:bidi="uk-UA"/>
              </w:rPr>
              <w:t>у</w:t>
            </w:r>
            <w:r w:rsidRPr="00081C79">
              <w:rPr>
                <w:rFonts w:ascii="Times New Roman" w:eastAsia="Times New Roman" w:hAnsi="Times New Roman" w:cs="Times New Roman"/>
                <w:sz w:val="24"/>
                <w:szCs w:val="24"/>
                <w:lang w:eastAsia="ru-RU" w:bidi="uk-UA"/>
              </w:rPr>
              <w:t>становленому законом порядку;</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Учасник процедури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81C79">
              <w:rPr>
                <w:rFonts w:ascii="Times New Roman" w:eastAsia="Times New Roman" w:hAnsi="Times New Roman" w:cs="Times New Roman"/>
                <w:sz w:val="24"/>
                <w:szCs w:val="24"/>
                <w:lang w:val="uk-UA" w:eastAsia="ru-RU"/>
              </w:rPr>
              <w:t>.</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81C79">
              <w:rPr>
                <w:rFonts w:ascii="Times New Roman" w:eastAsia="Times New Roman" w:hAnsi="Times New Roman" w:cs="Times New Roman"/>
                <w:sz w:val="24"/>
                <w:szCs w:val="24"/>
                <w:lang w:eastAsia="ru-RU" w:bidi="uk-UA"/>
              </w:rPr>
              <w:t xml:space="preserve">6) </w:t>
            </w:r>
            <w:r w:rsidRPr="00081C79">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081C79">
              <w:rPr>
                <w:rFonts w:ascii="Times New Roman" w:eastAsia="Times New Roman" w:hAnsi="Times New Roman" w:cs="Times New Roman"/>
                <w:sz w:val="24"/>
                <w:szCs w:val="24"/>
                <w:lang w:val="uk-UA" w:eastAsia="ru-RU" w:bidi="uk-UA"/>
              </w:rPr>
              <w:t>вл</w:t>
            </w:r>
            <w:proofErr w:type="gramEnd"/>
            <w:r w:rsidRPr="00081C79">
              <w:rPr>
                <w:rFonts w:ascii="Times New Roman" w:eastAsia="Times New Roman" w:hAnsi="Times New Roman" w:cs="Times New Roman"/>
                <w:sz w:val="24"/>
                <w:szCs w:val="24"/>
                <w:lang w:val="uk-UA" w:eastAsia="ru-RU"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081C79">
              <w:rPr>
                <w:rFonts w:ascii="Times New Roman" w:eastAsia="Times New Roman" w:hAnsi="Times New Roman" w:cs="Times New Roman"/>
                <w:sz w:val="24"/>
                <w:szCs w:val="24"/>
                <w:lang w:eastAsia="ru-RU" w:bidi="uk-UA"/>
              </w:rPr>
              <w:t>вл</w:t>
            </w:r>
            <w:proofErr w:type="gramEnd"/>
            <w:r w:rsidRPr="00081C79">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val="ru" w:eastAsia="ru-RU"/>
              </w:rPr>
              <w:t>Інформація/</w:t>
            </w:r>
            <w:r w:rsidRPr="00081C79">
              <w:rPr>
                <w:rFonts w:ascii="Times New Roman" w:eastAsia="Times New Roman" w:hAnsi="Times New Roman" w:cs="Times New Roman"/>
                <w:sz w:val="24"/>
                <w:szCs w:val="24"/>
                <w:lang w:eastAsia="ru-RU"/>
              </w:rPr>
              <w:t>документи не вимагаються.</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bidi="uk-UA"/>
              </w:rPr>
              <w:t>8) учасник процедури закупі</w:t>
            </w:r>
            <w:proofErr w:type="gramStart"/>
            <w:r w:rsidRPr="00081C79">
              <w:rPr>
                <w:rFonts w:ascii="Times New Roman" w:eastAsia="Times New Roman" w:hAnsi="Times New Roman" w:cs="Times New Roman"/>
                <w:sz w:val="24"/>
                <w:szCs w:val="24"/>
                <w:lang w:eastAsia="ru-RU" w:bidi="uk-UA"/>
              </w:rPr>
              <w:t>вл</w:t>
            </w:r>
            <w:proofErr w:type="gramEnd"/>
            <w:r w:rsidRPr="00081C79">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Учасник процедури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81C79">
              <w:rPr>
                <w:rFonts w:ascii="Times New Roman" w:eastAsia="Times New Roman" w:hAnsi="Times New Roman" w:cs="Times New Roman"/>
                <w:sz w:val="24"/>
                <w:szCs w:val="24"/>
                <w:lang w:val="uk-UA" w:eastAsia="ru-RU"/>
              </w:rPr>
              <w:t>.</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bidi="uk-UA"/>
              </w:rPr>
              <w:t>9) у Єдиному державному реє</w:t>
            </w:r>
            <w:proofErr w:type="gramStart"/>
            <w:r w:rsidRPr="00081C79">
              <w:rPr>
                <w:rFonts w:ascii="Times New Roman" w:eastAsia="Times New Roman" w:hAnsi="Times New Roman" w:cs="Times New Roman"/>
                <w:sz w:val="24"/>
                <w:szCs w:val="24"/>
                <w:lang w:eastAsia="ru-RU" w:bidi="uk-UA"/>
              </w:rPr>
              <w:t>стр</w:t>
            </w:r>
            <w:proofErr w:type="gramEnd"/>
            <w:r w:rsidRPr="00081C79">
              <w:rPr>
                <w:rFonts w:ascii="Times New Roman" w:eastAsia="Times New Roman" w:hAnsi="Times New Roman" w:cs="Times New Roman"/>
                <w:sz w:val="24"/>
                <w:szCs w:val="24"/>
                <w:lang w:eastAsia="ru-RU" w:bidi="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 xml:space="preserve">реєстру юридичних осіб, фізичних осіб - </w:t>
            </w:r>
            <w:proofErr w:type="gramStart"/>
            <w:r w:rsidRPr="00081C79">
              <w:rPr>
                <w:rFonts w:ascii="Times New Roman" w:eastAsia="Times New Roman" w:hAnsi="Times New Roman" w:cs="Times New Roman"/>
                <w:sz w:val="24"/>
                <w:szCs w:val="24"/>
                <w:lang w:eastAsia="ru-RU"/>
              </w:rPr>
              <w:t>п</w:t>
            </w:r>
            <w:proofErr w:type="gramEnd"/>
            <w:r w:rsidRPr="00081C79">
              <w:rPr>
                <w:rFonts w:ascii="Times New Roman" w:eastAsia="Times New Roman" w:hAnsi="Times New Roman" w:cs="Times New Roman"/>
                <w:sz w:val="24"/>
                <w:szCs w:val="24"/>
                <w:lang w:eastAsia="ru-RU"/>
              </w:rPr>
              <w:t>ідприємців та громадських формувань є обмеженим,</w:t>
            </w:r>
            <w:r w:rsidRPr="00081C79">
              <w:rPr>
                <w:rFonts w:ascii="Times New Roman" w:eastAsia="Times New Roman" w:hAnsi="Times New Roman" w:cs="Times New Roman"/>
                <w:sz w:val="24"/>
                <w:szCs w:val="24"/>
                <w:lang w:val="uk-UA" w:eastAsia="ru-RU"/>
              </w:rPr>
              <w:t xml:space="preserve"> </w:t>
            </w:r>
            <w:r w:rsidRPr="00081C79">
              <w:rPr>
                <w:rFonts w:ascii="Times New Roman" w:eastAsia="Times New Roman" w:hAnsi="Times New Roman" w:cs="Times New Roman"/>
                <w:sz w:val="24"/>
                <w:szCs w:val="24"/>
                <w:lang w:eastAsia="ru-RU"/>
              </w:rPr>
              <w:t xml:space="preserve">тому </w:t>
            </w:r>
            <w:r w:rsidRPr="00081C79">
              <w:rPr>
                <w:rFonts w:ascii="Times New Roman" w:eastAsia="Times New Roman" w:hAnsi="Times New Roman" w:cs="Times New Roman"/>
                <w:sz w:val="24"/>
                <w:szCs w:val="24"/>
                <w:lang w:eastAsia="ru-RU"/>
              </w:rPr>
              <w:lastRenderedPageBreak/>
              <w:t xml:space="preserve">учасник процедури закупівлі має надати </w:t>
            </w:r>
            <w:r w:rsidRPr="00081C79">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081C79">
              <w:rPr>
                <w:rFonts w:ascii="Times New Roman" w:eastAsia="Times New Roman" w:hAnsi="Times New Roman" w:cs="Times New Roman"/>
                <w:b/>
                <w:sz w:val="24"/>
                <w:szCs w:val="24"/>
                <w:lang w:eastAsia="ru-RU"/>
              </w:rPr>
              <w:t>стр</w:t>
            </w:r>
            <w:proofErr w:type="gramEnd"/>
            <w:r w:rsidRPr="00081C79">
              <w:rPr>
                <w:rFonts w:ascii="Times New Roman" w:eastAsia="Times New Roman" w:hAnsi="Times New Roman" w:cs="Times New Roman"/>
                <w:b/>
                <w:sz w:val="24"/>
                <w:szCs w:val="24"/>
                <w:lang w:eastAsia="ru-RU"/>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081C79">
              <w:rPr>
                <w:rFonts w:ascii="Times New Roman" w:eastAsia="Times New Roman" w:hAnsi="Times New Roman" w:cs="Times New Roman"/>
                <w:b/>
                <w:sz w:val="24"/>
                <w:szCs w:val="24"/>
                <w:lang w:eastAsia="ru-RU"/>
              </w:rPr>
              <w:t>кр</w:t>
            </w:r>
            <w:proofErr w:type="gramEnd"/>
            <w:r w:rsidRPr="00081C79">
              <w:rPr>
                <w:rFonts w:ascii="Times New Roman" w:eastAsia="Times New Roman" w:hAnsi="Times New Roman" w:cs="Times New Roman"/>
                <w:b/>
                <w:sz w:val="24"/>
                <w:szCs w:val="24"/>
                <w:lang w:eastAsia="ru-RU"/>
              </w:rPr>
              <w:t>ім нерезидентів)</w:t>
            </w:r>
            <w:r w:rsidRPr="00081C79">
              <w:rPr>
                <w:rFonts w:ascii="Times New Roman" w:eastAsia="Times New Roman" w:hAnsi="Times New Roman" w:cs="Times New Roman"/>
                <w:b/>
                <w:sz w:val="24"/>
                <w:szCs w:val="24"/>
                <w:lang w:val="uk-UA" w:eastAsia="ru-RU"/>
              </w:rPr>
              <w:t>.</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bidi="uk-UA"/>
              </w:rPr>
              <w:lastRenderedPageBreak/>
              <w:t>10) юридична особа, яка є учасником процедури закупі</w:t>
            </w:r>
            <w:proofErr w:type="gramStart"/>
            <w:r w:rsidRPr="00081C79">
              <w:rPr>
                <w:rFonts w:ascii="Times New Roman" w:eastAsia="Times New Roman" w:hAnsi="Times New Roman" w:cs="Times New Roman"/>
                <w:sz w:val="24"/>
                <w:szCs w:val="24"/>
                <w:lang w:eastAsia="ru-RU" w:bidi="uk-UA"/>
              </w:rPr>
              <w:t>вл</w:t>
            </w:r>
            <w:proofErr w:type="gramEnd"/>
            <w:r w:rsidRPr="00081C79">
              <w:rPr>
                <w:rFonts w:ascii="Times New Roman" w:eastAsia="Times New Roman" w:hAnsi="Times New Roman" w:cs="Times New Roman"/>
                <w:sz w:val="24"/>
                <w:szCs w:val="24"/>
                <w:lang w:eastAsia="ru-RU" w:bidi="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eastAsia="ru-RU"/>
              </w:rPr>
              <w:t>Учасник процедури закупі</w:t>
            </w:r>
            <w:proofErr w:type="gramStart"/>
            <w:r w:rsidRPr="00081C79">
              <w:rPr>
                <w:rFonts w:ascii="Times New Roman" w:eastAsia="Times New Roman" w:hAnsi="Times New Roman" w:cs="Times New Roman"/>
                <w:sz w:val="24"/>
                <w:szCs w:val="24"/>
                <w:lang w:eastAsia="ru-RU"/>
              </w:rPr>
              <w:t>вл</w:t>
            </w:r>
            <w:proofErr w:type="gramEnd"/>
            <w:r w:rsidRPr="00081C79">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81C79">
              <w:rPr>
                <w:rFonts w:ascii="Times New Roman" w:eastAsia="Times New Roman" w:hAnsi="Times New Roman" w:cs="Times New Roman"/>
                <w:sz w:val="24"/>
                <w:szCs w:val="24"/>
                <w:lang w:val="uk-UA" w:eastAsia="ru-RU"/>
              </w:rPr>
              <w:t>.</w:t>
            </w:r>
          </w:p>
        </w:tc>
      </w:tr>
      <w:tr w:rsidR="00081C79" w:rsidRPr="00081C79" w:rsidTr="00BE2D10">
        <w:trPr>
          <w:trHeight w:val="1525"/>
        </w:trPr>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81C79">
              <w:rPr>
                <w:rFonts w:ascii="Times New Roman" w:eastAsia="Times New Roman" w:hAnsi="Times New Roman" w:cs="Times New Roman"/>
                <w:sz w:val="24"/>
                <w:szCs w:val="24"/>
                <w:lang w:val="uk-UA" w:eastAsia="ru-RU"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81C79" w:rsidRPr="00081C79" w:rsidTr="00BE2D10">
        <w:tc>
          <w:tcPr>
            <w:tcW w:w="5231" w:type="dxa"/>
          </w:tcPr>
          <w:p w:rsidR="00081C79" w:rsidRPr="00081C79" w:rsidRDefault="00081C79" w:rsidP="00081C79">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81C79">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81C79" w:rsidRPr="00081C79" w:rsidTr="00BE2D10">
        <w:tc>
          <w:tcPr>
            <w:tcW w:w="5231" w:type="dxa"/>
          </w:tcPr>
          <w:p w:rsidR="00081C79" w:rsidRPr="00081C79" w:rsidRDefault="00081C79" w:rsidP="00081C79">
            <w:pPr>
              <w:spacing w:after="0" w:line="240" w:lineRule="auto"/>
              <w:ind w:firstLine="720"/>
              <w:jc w:val="both"/>
              <w:rPr>
                <w:rFonts w:ascii="Times New Roman" w:eastAsia="Times New Roman" w:hAnsi="Times New Roman" w:cs="Times New Roman"/>
                <w:sz w:val="24"/>
                <w:szCs w:val="24"/>
                <w:lang w:val="uk-UA" w:eastAsia="uk-UA" w:bidi="uk-UA"/>
              </w:rPr>
            </w:pPr>
            <w:r w:rsidRPr="00081C79">
              <w:rPr>
                <w:rFonts w:ascii="Times New Roman" w:eastAsia="Times New Roman" w:hAnsi="Times New Roman" w:cs="Times New Roman"/>
                <w:sz w:val="24"/>
                <w:szCs w:val="24"/>
                <w:lang w:val="uk-UA" w:eastAsia="uk-UA" w:bidi="uk-UA"/>
              </w:rPr>
              <w:t>2.</w:t>
            </w:r>
            <w:r w:rsidRPr="00081C79">
              <w:rPr>
                <w:rFonts w:ascii="Times New Roman" w:eastAsia="Times New Roman" w:hAnsi="Times New Roman" w:cs="Times New Roman"/>
                <w:sz w:val="24"/>
                <w:szCs w:val="24"/>
                <w:lang w:eastAsia="uk-UA" w:bidi="uk-UA"/>
              </w:rPr>
              <w:t>*</w:t>
            </w:r>
            <w:r w:rsidRPr="00081C79">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81C79">
              <w:rPr>
                <w:rFonts w:ascii="Times New Roman" w:eastAsia="Times New Roman" w:hAnsi="Times New Roman" w:cs="Times New Roman"/>
                <w:sz w:val="24"/>
                <w:szCs w:val="24"/>
                <w:lang w:val="uk-UA" w:eastAsia="uk-UA" w:bidi="uk-UA"/>
              </w:rPr>
              <w:lastRenderedPageBreak/>
              <w:t>договору.</w:t>
            </w:r>
          </w:p>
          <w:p w:rsidR="00081C79" w:rsidRPr="00081C79" w:rsidRDefault="00081C79" w:rsidP="00081C79">
            <w:pPr>
              <w:spacing w:after="0" w:line="240" w:lineRule="auto"/>
              <w:ind w:firstLine="720"/>
              <w:jc w:val="both"/>
              <w:rPr>
                <w:rFonts w:ascii="Times New Roman" w:eastAsia="Times New Roman" w:hAnsi="Times New Roman" w:cs="Times New Roman"/>
                <w:sz w:val="24"/>
                <w:szCs w:val="24"/>
                <w:lang w:val="uk-UA" w:eastAsia="ru-RU" w:bidi="uk-UA"/>
              </w:rPr>
            </w:pPr>
            <w:r w:rsidRPr="00081C79">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81C79">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p w:rsidR="00081C79" w:rsidRPr="00081C79" w:rsidRDefault="00081C79" w:rsidP="00081C79">
            <w:pPr>
              <w:spacing w:after="0" w:line="240" w:lineRule="auto"/>
              <w:jc w:val="both"/>
              <w:rPr>
                <w:rFonts w:ascii="Times New Roman" w:eastAsia="Times New Roman" w:hAnsi="Times New Roman" w:cs="Times New Roman"/>
                <w:sz w:val="24"/>
                <w:szCs w:val="24"/>
                <w:lang w:val="en-US" w:eastAsia="ru-RU"/>
              </w:rPr>
            </w:pPr>
            <w:r w:rsidRPr="00081C79">
              <w:rPr>
                <w:rFonts w:ascii="Times New Roman" w:eastAsia="Times New Roman" w:hAnsi="Times New Roman" w:cs="Times New Roman"/>
                <w:sz w:val="24"/>
                <w:szCs w:val="24"/>
                <w:lang w:val="en-US" w:eastAsia="ru-RU"/>
              </w:rPr>
              <w:t>* - не було реалізовано технічно</w:t>
            </w:r>
          </w:p>
        </w:tc>
      </w:tr>
    </w:tbl>
    <w:p w:rsidR="00081C79" w:rsidRPr="00081C79" w:rsidRDefault="00081C79" w:rsidP="00081C79">
      <w:pPr>
        <w:spacing w:after="0" w:line="240" w:lineRule="auto"/>
        <w:rPr>
          <w:rFonts w:ascii="Times New Roman" w:eastAsia="Times New Roman" w:hAnsi="Times New Roman" w:cs="Times New Roman"/>
          <w:sz w:val="24"/>
          <w:szCs w:val="24"/>
          <w:lang w:eastAsia="ru-RU"/>
        </w:rPr>
      </w:pPr>
    </w:p>
    <w:p w:rsidR="00081C79" w:rsidRPr="00081C79" w:rsidRDefault="00081C79" w:rsidP="00081C79">
      <w:pPr>
        <w:spacing w:after="0" w:line="240" w:lineRule="auto"/>
        <w:jc w:val="right"/>
        <w:rPr>
          <w:rFonts w:ascii="Times New Roman" w:eastAsia="Times New Roman" w:hAnsi="Times New Roman" w:cs="Times New Roman"/>
          <w:b/>
          <w:sz w:val="24"/>
          <w:szCs w:val="24"/>
          <w:lang w:val="uk-UA" w:eastAsia="ru-RU"/>
        </w:rPr>
      </w:pP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uk-UA" w:bidi="uk-UA"/>
        </w:rPr>
        <w:t xml:space="preserve">* </w:t>
      </w:r>
      <w:r w:rsidRPr="00081C79">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081C79">
        <w:rPr>
          <w:rFonts w:ascii="Times New Roman" w:eastAsia="Times New Roman" w:hAnsi="Times New Roman" w:cs="Times New Roman"/>
          <w:sz w:val="24"/>
          <w:szCs w:val="24"/>
          <w:lang w:eastAsia="ru-RU"/>
        </w:rPr>
        <w:t> </w:t>
      </w:r>
      <w:r w:rsidRPr="00081C79">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p>
    <w:p w:rsidR="00081C79" w:rsidRPr="00081C79" w:rsidRDefault="00081C79" w:rsidP="00081C79">
      <w:pPr>
        <w:spacing w:after="0" w:line="240" w:lineRule="auto"/>
        <w:jc w:val="right"/>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b/>
          <w:sz w:val="24"/>
          <w:szCs w:val="24"/>
          <w:lang w:eastAsia="ru-RU"/>
        </w:rPr>
        <w:t>Таблиця 4</w:t>
      </w:r>
    </w:p>
    <w:p w:rsidR="00081C79" w:rsidRPr="00081C79" w:rsidRDefault="00081C79" w:rsidP="00081C79">
      <w:pPr>
        <w:spacing w:after="0" w:line="240" w:lineRule="auto"/>
        <w:jc w:val="right"/>
        <w:rPr>
          <w:rFonts w:ascii="Times New Roman" w:eastAsia="Times New Roman" w:hAnsi="Times New Roman" w:cs="Times New Roman"/>
          <w:b/>
          <w:sz w:val="24"/>
          <w:szCs w:val="24"/>
          <w:lang w:val="uk-UA" w:eastAsia="ru-RU"/>
        </w:rPr>
      </w:pPr>
    </w:p>
    <w:p w:rsidR="00081C79" w:rsidRPr="00081C79" w:rsidRDefault="00081C79" w:rsidP="00081C79">
      <w:pPr>
        <w:spacing w:after="0" w:line="240" w:lineRule="auto"/>
        <w:jc w:val="right"/>
        <w:rPr>
          <w:rFonts w:ascii="Times New Roman" w:eastAsia="Times New Roman" w:hAnsi="Times New Roman" w:cs="Times New Roman"/>
          <w:b/>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Перелі</w:t>
      </w:r>
      <w:proofErr w:type="gramStart"/>
      <w:r w:rsidRPr="00081C79">
        <w:rPr>
          <w:rFonts w:ascii="Times New Roman" w:eastAsia="Times New Roman" w:hAnsi="Times New Roman" w:cs="Times New Roman"/>
          <w:b/>
          <w:sz w:val="24"/>
          <w:szCs w:val="24"/>
          <w:lang w:eastAsia="ru-RU"/>
        </w:rPr>
        <w:t>к</w:t>
      </w:r>
      <w:proofErr w:type="gramEnd"/>
      <w:r w:rsidRPr="00081C79">
        <w:rPr>
          <w:rFonts w:ascii="Times New Roman" w:eastAsia="Times New Roman" w:hAnsi="Times New Roman" w:cs="Times New Roman"/>
          <w:b/>
          <w:sz w:val="24"/>
          <w:szCs w:val="24"/>
          <w:lang w:eastAsia="ru-RU"/>
        </w:rPr>
        <w:t xml:space="preserve"> документів, </w:t>
      </w:r>
    </w:p>
    <w:p w:rsidR="00081C79" w:rsidRPr="00081C79" w:rsidRDefault="00081C79" w:rsidP="00081C79">
      <w:pPr>
        <w:spacing w:after="0" w:line="240" w:lineRule="auto"/>
        <w:jc w:val="center"/>
        <w:rPr>
          <w:rFonts w:ascii="Times New Roman" w:eastAsia="Times New Roman" w:hAnsi="Times New Roman" w:cs="Times New Roman"/>
          <w:color w:val="5F497A"/>
          <w:sz w:val="24"/>
          <w:szCs w:val="24"/>
          <w:lang w:eastAsia="ru-RU"/>
        </w:rPr>
      </w:pPr>
      <w:r w:rsidRPr="00081C79">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081C79">
        <w:rPr>
          <w:rFonts w:ascii="Times New Roman" w:eastAsia="Times New Roman" w:hAnsi="Times New Roman" w:cs="Times New Roman"/>
          <w:b/>
          <w:bCs/>
          <w:sz w:val="24"/>
          <w:szCs w:val="24"/>
          <w:u w:val="single"/>
          <w:lang w:eastAsia="ru-RU"/>
        </w:rPr>
        <w:t>вл</w:t>
      </w:r>
      <w:proofErr w:type="gramEnd"/>
      <w:r w:rsidRPr="00081C79">
        <w:rPr>
          <w:rFonts w:ascii="Times New Roman" w:eastAsia="Times New Roman" w:hAnsi="Times New Roman" w:cs="Times New Roman"/>
          <w:b/>
          <w:bCs/>
          <w:sz w:val="24"/>
          <w:szCs w:val="24"/>
          <w:u w:val="single"/>
          <w:lang w:eastAsia="ru-RU"/>
        </w:rPr>
        <w:t>і</w:t>
      </w:r>
      <w:r w:rsidRPr="00081C79">
        <w:rPr>
          <w:rFonts w:ascii="Times New Roman" w:eastAsia="Times New Roman" w:hAnsi="Times New Roman" w:cs="Times New Roman"/>
          <w:b/>
          <w:sz w:val="24"/>
          <w:szCs w:val="24"/>
          <w:lang w:eastAsia="ru-RU"/>
        </w:rPr>
        <w:t xml:space="preserve"> </w:t>
      </w:r>
    </w:p>
    <w:p w:rsidR="00081C79" w:rsidRPr="00081C79" w:rsidRDefault="00081C79" w:rsidP="00081C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081C79" w:rsidRPr="00081C79" w:rsidTr="00BE2D10">
        <w:tc>
          <w:tcPr>
            <w:tcW w:w="675"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eastAsia="ru-RU"/>
              </w:rPr>
            </w:pPr>
            <w:r w:rsidRPr="00081C79">
              <w:rPr>
                <w:rFonts w:ascii="Times New Roman" w:eastAsia="Times New Roman" w:hAnsi="Times New Roman" w:cs="Times New Roman"/>
                <w:bCs/>
                <w:sz w:val="24"/>
                <w:szCs w:val="24"/>
                <w:lang w:eastAsia="ru-RU"/>
              </w:rPr>
              <w:t>1.</w:t>
            </w:r>
          </w:p>
        </w:tc>
        <w:tc>
          <w:tcPr>
            <w:tcW w:w="8959"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081C79">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081C79">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081C79">
              <w:rPr>
                <w:rFonts w:ascii="Times New Roman" w:eastAsia="Times New Roman" w:hAnsi="Times New Roman" w:cs="Times New Roman"/>
                <w:color w:val="000000"/>
                <w:sz w:val="24"/>
                <w:szCs w:val="24"/>
                <w:shd w:val="clear" w:color="auto" w:fill="FFFFFF"/>
                <w:lang w:val="uk-UA" w:eastAsia="ru-RU"/>
              </w:rPr>
              <w:t>.</w:t>
            </w:r>
          </w:p>
        </w:tc>
      </w:tr>
      <w:tr w:rsidR="00081C79" w:rsidRPr="00081C79" w:rsidTr="00BE2D10">
        <w:tc>
          <w:tcPr>
            <w:tcW w:w="675"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en-US" w:eastAsia="ru-RU"/>
              </w:rPr>
              <w:t>2</w:t>
            </w:r>
            <w:r w:rsidRPr="00081C79">
              <w:rPr>
                <w:rFonts w:ascii="Times New Roman" w:eastAsia="Times New Roman" w:hAnsi="Times New Roman" w:cs="Times New Roman"/>
                <w:bCs/>
                <w:sz w:val="24"/>
                <w:szCs w:val="24"/>
                <w:lang w:val="uk-UA" w:eastAsia="ru-RU"/>
              </w:rPr>
              <w:t>.</w:t>
            </w:r>
          </w:p>
        </w:tc>
        <w:tc>
          <w:tcPr>
            <w:tcW w:w="8959"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1C79" w:rsidRPr="00081C79" w:rsidTr="00BE2D10">
        <w:tc>
          <w:tcPr>
            <w:tcW w:w="675"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3.</w:t>
            </w:r>
          </w:p>
        </w:tc>
        <w:tc>
          <w:tcPr>
            <w:tcW w:w="8959" w:type="dxa"/>
          </w:tcPr>
          <w:p w:rsidR="00081C79" w:rsidRPr="00081C79" w:rsidRDefault="00081C79" w:rsidP="00081C79">
            <w:pPr>
              <w:spacing w:after="0" w:line="240" w:lineRule="auto"/>
              <w:jc w:val="both"/>
              <w:rPr>
                <w:rFonts w:ascii="Times New Roman" w:eastAsia="Times New Roman" w:hAnsi="Times New Roman" w:cs="Times New Roman"/>
                <w:sz w:val="24"/>
                <w:szCs w:val="24"/>
                <w:lang w:val="uk-UA" w:eastAsia="ru-RU"/>
              </w:rPr>
            </w:pPr>
            <w:r w:rsidRPr="00081C79">
              <w:rPr>
                <w:rFonts w:ascii="Times New Roman" w:eastAsia="Times New Roman" w:hAnsi="Times New Roman" w:cs="Times New Roman"/>
                <w:color w:val="000000"/>
                <w:sz w:val="24"/>
                <w:szCs w:val="24"/>
                <w:lang w:val="uk-UA" w:eastAsia="ru-RU"/>
              </w:rPr>
              <w:t>Д</w:t>
            </w:r>
            <w:r w:rsidRPr="00081C79">
              <w:rPr>
                <w:rFonts w:ascii="Times New Roman" w:eastAsia="Times New Roman" w:hAnsi="Times New Roman" w:cs="Times New Roman"/>
                <w:color w:val="000000"/>
                <w:sz w:val="24"/>
                <w:szCs w:val="24"/>
                <w:lang w:eastAsia="ru-RU"/>
              </w:rPr>
              <w:t>ов</w:t>
            </w:r>
            <w:r w:rsidRPr="00081C79">
              <w:rPr>
                <w:rFonts w:ascii="Times New Roman" w:eastAsia="Times New Roman" w:hAnsi="Times New Roman" w:cs="Times New Roman"/>
                <w:color w:val="000000"/>
                <w:sz w:val="24"/>
                <w:szCs w:val="24"/>
                <w:lang w:val="uk-UA" w:eastAsia="ru-RU"/>
              </w:rPr>
              <w:t>і</w:t>
            </w:r>
            <w:r w:rsidRPr="00081C79">
              <w:rPr>
                <w:rFonts w:ascii="Times New Roman" w:eastAsia="Times New Roman" w:hAnsi="Times New Roman" w:cs="Times New Roman"/>
                <w:color w:val="000000"/>
                <w:sz w:val="24"/>
                <w:szCs w:val="24"/>
                <w:lang w:eastAsia="ru-RU"/>
              </w:rPr>
              <w:t xml:space="preserve">дка про те, що </w:t>
            </w:r>
            <w:r w:rsidRPr="00081C79">
              <w:rPr>
                <w:rFonts w:ascii="Times New Roman" w:eastAsia="Times New Roman" w:hAnsi="Times New Roman" w:cs="Times New Roman"/>
                <w:color w:val="000000"/>
                <w:sz w:val="24"/>
                <w:szCs w:val="24"/>
                <w:lang w:val="uk-UA" w:eastAsia="ru-RU"/>
              </w:rPr>
              <w:t>керівника</w:t>
            </w:r>
            <w:r w:rsidRPr="00081C79">
              <w:rPr>
                <w:rFonts w:ascii="Times New Roman" w:eastAsia="Times New Roman" w:hAnsi="Times New Roman" w:cs="Times New Roman"/>
                <w:color w:val="000000"/>
                <w:sz w:val="24"/>
                <w:szCs w:val="24"/>
                <w:lang w:eastAsia="ru-RU"/>
              </w:rPr>
              <w:t xml:space="preserve"> учасника процедури закупівлі, яку уповноважено учасником представляти його інтереси під час проведення процедури закупівлі, </w:t>
            </w:r>
            <w:r w:rsidRPr="00081C79">
              <w:rPr>
                <w:rFonts w:ascii="Times New Roman" w:eastAsia="Times New Roman" w:hAnsi="Times New Roman" w:cs="Times New Roman"/>
                <w:color w:val="000000"/>
                <w:sz w:val="24"/>
                <w:szCs w:val="24"/>
                <w:lang w:eastAsia="ru-RU"/>
              </w:rPr>
              <w:lastRenderedPageBreak/>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81C79">
              <w:rPr>
                <w:rFonts w:ascii="Times New Roman" w:eastAsia="Times New Roman" w:hAnsi="Times New Roman" w:cs="Times New Roman"/>
                <w:color w:val="000000"/>
                <w:sz w:val="24"/>
                <w:szCs w:val="24"/>
                <w:lang w:val="uk-UA" w:eastAsia="ru-RU"/>
              </w:rPr>
              <w:t>.</w:t>
            </w:r>
          </w:p>
        </w:tc>
      </w:tr>
      <w:tr w:rsidR="00081C79" w:rsidRPr="00081C79" w:rsidTr="00BE2D10">
        <w:tc>
          <w:tcPr>
            <w:tcW w:w="675"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lastRenderedPageBreak/>
              <w:t>4.</w:t>
            </w:r>
          </w:p>
        </w:tc>
        <w:tc>
          <w:tcPr>
            <w:tcW w:w="8959" w:type="dxa"/>
          </w:tcPr>
          <w:p w:rsidR="00081C79" w:rsidRPr="00081C79" w:rsidRDefault="00081C79" w:rsidP="00081C79">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081C79">
              <w:rPr>
                <w:rFonts w:ascii="Times New Roman" w:eastAsia="Times New Roman" w:hAnsi="Times New Roman" w:cs="Times New Roman"/>
                <w:color w:val="000000"/>
                <w:sz w:val="24"/>
                <w:szCs w:val="24"/>
                <w:lang w:eastAsia="ru-RU"/>
              </w:rPr>
              <w:t>’</w:t>
            </w:r>
            <w:r w:rsidRPr="00081C79">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081C79" w:rsidRPr="00081C79" w:rsidRDefault="00081C79" w:rsidP="00081C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1C79">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п.44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081C79" w:rsidRPr="00081C79" w:rsidTr="00BE2D10">
        <w:tc>
          <w:tcPr>
            <w:tcW w:w="675" w:type="dxa"/>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5.</w:t>
            </w:r>
          </w:p>
        </w:tc>
        <w:tc>
          <w:tcPr>
            <w:tcW w:w="8959" w:type="dxa"/>
          </w:tcPr>
          <w:p w:rsidR="00081C79" w:rsidRPr="00081C79" w:rsidRDefault="00081C79" w:rsidP="00081C79">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081C79">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081C79" w:rsidRPr="00081C79" w:rsidRDefault="00081C79" w:rsidP="00081C79">
      <w:pPr>
        <w:spacing w:after="0" w:line="240" w:lineRule="auto"/>
        <w:jc w:val="center"/>
        <w:rPr>
          <w:rFonts w:ascii="Times New Roman" w:eastAsia="Times New Roman" w:hAnsi="Times New Roman" w:cs="Times New Roman"/>
          <w:b/>
          <w:bCs/>
          <w:color w:val="FF0000"/>
          <w:sz w:val="24"/>
          <w:szCs w:val="24"/>
          <w:lang w:val="uk-UA" w:eastAsia="ru-RU"/>
        </w:rPr>
      </w:pPr>
    </w:p>
    <w:p w:rsidR="00081C79" w:rsidRPr="00081C79" w:rsidRDefault="00081C79" w:rsidP="00081C79">
      <w:pPr>
        <w:widowControl w:val="0"/>
        <w:suppressLineNumbers/>
        <w:suppressAutoHyphens/>
        <w:spacing w:before="120" w:after="0" w:line="240" w:lineRule="auto"/>
        <w:outlineLvl w:val="0"/>
        <w:rPr>
          <w:rFonts w:ascii="Times New Roman" w:eastAsia="Times New Roman" w:hAnsi="Times New Roman" w:cs="Times New Roman"/>
          <w:b/>
          <w:bCs/>
          <w:sz w:val="24"/>
          <w:szCs w:val="24"/>
          <w:lang w:val="uk-UA" w:eastAsia="uk-UA"/>
        </w:rPr>
      </w:pPr>
    </w:p>
    <w:p w:rsidR="00081C79" w:rsidRPr="00081C79" w:rsidRDefault="00081C79" w:rsidP="00081C79">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081C79">
        <w:rPr>
          <w:rFonts w:ascii="Times New Roman" w:eastAsia="Times New Roman" w:hAnsi="Times New Roman" w:cs="Times New Roman"/>
          <w:b/>
          <w:bCs/>
          <w:sz w:val="24"/>
          <w:szCs w:val="24"/>
          <w:lang w:eastAsia="uk-UA"/>
        </w:rPr>
        <w:t>Форма №1</w:t>
      </w:r>
    </w:p>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Форма заповнюється Учасником та надається</w:t>
      </w:r>
    </w:p>
    <w:p w:rsidR="00081C79" w:rsidRPr="00081C79" w:rsidRDefault="00081C79" w:rsidP="00081C79">
      <w:pPr>
        <w:spacing w:after="0" w:line="240" w:lineRule="auto"/>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у</w:t>
      </w:r>
      <w:proofErr w:type="gramEnd"/>
      <w:r w:rsidRPr="00081C79">
        <w:rPr>
          <w:rFonts w:ascii="Times New Roman" w:eastAsia="Times New Roman" w:hAnsi="Times New Roman" w:cs="Times New Roman"/>
          <w:sz w:val="24"/>
          <w:szCs w:val="24"/>
          <w:lang w:eastAsia="ru-RU"/>
        </w:rPr>
        <w:t xml:space="preserve"> складі пропозиції Учасника</w:t>
      </w:r>
    </w:p>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081C79" w:rsidRPr="00081C79" w:rsidTr="00BE2D10">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ind w:left="-646"/>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Власне/орендоване</w:t>
            </w:r>
          </w:p>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Поточне місце знаходження</w:t>
            </w:r>
          </w:p>
        </w:tc>
      </w:tr>
      <w:tr w:rsidR="00081C79" w:rsidRPr="00081C79" w:rsidTr="00BE2D10">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r>
      <w:tr w:rsidR="00081C79" w:rsidRPr="00081C79" w:rsidTr="00BE2D10">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r>
      <w:tr w:rsidR="00081C79" w:rsidRPr="00081C79" w:rsidTr="00BE2D10">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81C79" w:rsidRPr="00081C79" w:rsidRDefault="00081C79" w:rsidP="00081C79">
            <w:pPr>
              <w:widowControl w:val="0"/>
              <w:spacing w:after="0" w:line="240" w:lineRule="auto"/>
              <w:rPr>
                <w:rFonts w:ascii="Times New Roman" w:eastAsia="Times New Roman" w:hAnsi="Times New Roman" w:cs="Times New Roman"/>
                <w:sz w:val="24"/>
                <w:szCs w:val="24"/>
                <w:lang w:eastAsia="ru-RU"/>
              </w:rPr>
            </w:pPr>
          </w:p>
        </w:tc>
      </w:tr>
    </w:tbl>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val="uk-UA" w:eastAsia="ru-RU"/>
        </w:rPr>
      </w:pPr>
    </w:p>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081C79">
        <w:rPr>
          <w:rFonts w:ascii="Times New Roman" w:eastAsia="Times New Roman" w:hAnsi="Times New Roman" w:cs="Times New Roman"/>
          <w:b/>
          <w:sz w:val="24"/>
          <w:szCs w:val="24"/>
          <w:lang w:eastAsia="ru-RU"/>
        </w:rPr>
        <w:t>матер</w:t>
      </w:r>
      <w:proofErr w:type="gramEnd"/>
      <w:r w:rsidRPr="00081C79">
        <w:rPr>
          <w:rFonts w:ascii="Times New Roman" w:eastAsia="Times New Roman" w:hAnsi="Times New Roman" w:cs="Times New Roman"/>
          <w:b/>
          <w:sz w:val="24"/>
          <w:szCs w:val="24"/>
          <w:lang w:eastAsia="ru-RU"/>
        </w:rPr>
        <w:t>іально-технічної бази</w:t>
      </w: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p>
    <w:p w:rsidR="00081C79" w:rsidRPr="00081C79" w:rsidRDefault="00081C79" w:rsidP="00081C79">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081C79">
        <w:rPr>
          <w:rFonts w:ascii="Times New Roman" w:eastAsia="Times New Roman" w:hAnsi="Times New Roman" w:cs="Times New Roman"/>
          <w:b/>
          <w:bCs/>
          <w:sz w:val="24"/>
          <w:szCs w:val="24"/>
          <w:lang w:eastAsia="uk-UA"/>
        </w:rPr>
        <w:t>Форма №</w:t>
      </w:r>
      <w:r w:rsidRPr="00081C79">
        <w:rPr>
          <w:rFonts w:ascii="Times New Roman" w:eastAsia="Times New Roman" w:hAnsi="Times New Roman" w:cs="Times New Roman"/>
          <w:b/>
          <w:bCs/>
          <w:sz w:val="24"/>
          <w:szCs w:val="24"/>
          <w:lang w:val="uk-UA" w:eastAsia="uk-UA"/>
        </w:rPr>
        <w:t>2</w:t>
      </w:r>
    </w:p>
    <w:p w:rsidR="00081C79" w:rsidRPr="00081C79" w:rsidRDefault="00081C79" w:rsidP="00081C79">
      <w:pPr>
        <w:spacing w:after="0" w:line="240" w:lineRule="auto"/>
        <w:rPr>
          <w:rFonts w:ascii="Times New Roman" w:eastAsia="Times New Roman" w:hAnsi="Times New Roman" w:cs="Times New Roman"/>
          <w:sz w:val="24"/>
          <w:szCs w:val="24"/>
          <w:lang w:eastAsia="ru-RU"/>
        </w:rPr>
      </w:pPr>
      <w:r w:rsidRPr="00081C79">
        <w:rPr>
          <w:rFonts w:ascii="Times New Roman" w:eastAsia="Times New Roman" w:hAnsi="Times New Roman" w:cs="Times New Roman"/>
          <w:sz w:val="24"/>
          <w:szCs w:val="24"/>
          <w:lang w:eastAsia="ru-RU"/>
        </w:rPr>
        <w:t>Форма заповнюється Учасником та надається</w:t>
      </w:r>
    </w:p>
    <w:p w:rsidR="00081C79" w:rsidRPr="00081C79" w:rsidRDefault="00081C79" w:rsidP="00081C79">
      <w:pPr>
        <w:spacing w:after="0" w:line="240" w:lineRule="auto"/>
        <w:rPr>
          <w:rFonts w:ascii="Times New Roman" w:eastAsia="Times New Roman" w:hAnsi="Times New Roman" w:cs="Times New Roman"/>
          <w:sz w:val="24"/>
          <w:szCs w:val="24"/>
          <w:lang w:eastAsia="ru-RU"/>
        </w:rPr>
      </w:pPr>
      <w:proofErr w:type="gramStart"/>
      <w:r w:rsidRPr="00081C79">
        <w:rPr>
          <w:rFonts w:ascii="Times New Roman" w:eastAsia="Times New Roman" w:hAnsi="Times New Roman" w:cs="Times New Roman"/>
          <w:sz w:val="24"/>
          <w:szCs w:val="24"/>
          <w:lang w:eastAsia="ru-RU"/>
        </w:rPr>
        <w:t>у</w:t>
      </w:r>
      <w:proofErr w:type="gramEnd"/>
      <w:r w:rsidRPr="00081C79">
        <w:rPr>
          <w:rFonts w:ascii="Times New Roman" w:eastAsia="Times New Roman" w:hAnsi="Times New Roman" w:cs="Times New Roman"/>
          <w:sz w:val="24"/>
          <w:szCs w:val="24"/>
          <w:lang w:eastAsia="ru-RU"/>
        </w:rPr>
        <w:t xml:space="preserve"> складі пропозиції Учасника</w:t>
      </w:r>
    </w:p>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val="uk-UA" w:eastAsia="ru-RU"/>
        </w:rPr>
      </w:pPr>
    </w:p>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val="uk-UA" w:eastAsia="ru-RU"/>
        </w:rPr>
      </w:pPr>
      <w:r w:rsidRPr="00081C79">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bottomFromText="20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081C79" w:rsidRPr="00081C79" w:rsidTr="00BE2D10">
        <w:trPr>
          <w:trHeight w:val="280"/>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Інформація про працівників</w:t>
            </w:r>
          </w:p>
        </w:tc>
        <w:tc>
          <w:tcPr>
            <w:tcW w:w="257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Кількість</w:t>
            </w:r>
          </w:p>
        </w:tc>
      </w:tr>
      <w:tr w:rsidR="00081C79" w:rsidRPr="00081C79" w:rsidTr="00BE2D10">
        <w:trPr>
          <w:trHeight w:val="562"/>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Чисельність штату підприємства-учасника,</w:t>
            </w:r>
          </w:p>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 xml:space="preserve"> з них</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583"/>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 xml:space="preserve">адміністративно-управлінський персонал </w:t>
            </w:r>
            <w:r w:rsidRPr="00081C79">
              <w:rPr>
                <w:rFonts w:ascii="Times New Roman" w:eastAsia="Times New Roman" w:hAnsi="Times New Roman" w:cs="Times New Roman"/>
                <w:bCs/>
                <w:i/>
                <w:sz w:val="24"/>
                <w:szCs w:val="24"/>
                <w:lang w:val="uk-UA" w:eastAsia="ru-RU"/>
              </w:rPr>
              <w:t>(нижче приводиться перелік посад)</w:t>
            </w: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280"/>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259"/>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280"/>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583"/>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 xml:space="preserve">виробничий персонал </w:t>
            </w:r>
            <w:r w:rsidRPr="00081C79">
              <w:rPr>
                <w:rFonts w:ascii="Times New Roman" w:eastAsia="Times New Roman" w:hAnsi="Times New Roman" w:cs="Times New Roman"/>
                <w:bCs/>
                <w:i/>
                <w:sz w:val="24"/>
                <w:szCs w:val="24"/>
                <w:lang w:val="uk-UA" w:eastAsia="ru-RU"/>
              </w:rPr>
              <w:t>(нижче приводиться перелік посад/професій)</w:t>
            </w: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280"/>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259"/>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r w:rsidR="00081C79" w:rsidRPr="00081C79" w:rsidTr="00BE2D10">
        <w:trPr>
          <w:trHeight w:val="302"/>
        </w:trPr>
        <w:tc>
          <w:tcPr>
            <w:tcW w:w="6999" w:type="dxa"/>
            <w:tcBorders>
              <w:top w:val="single" w:sz="4" w:space="0" w:color="auto"/>
              <w:left w:val="single" w:sz="4" w:space="0" w:color="auto"/>
              <w:bottom w:val="single" w:sz="4" w:space="0" w:color="auto"/>
              <w:right w:val="single" w:sz="4" w:space="0" w:color="auto"/>
            </w:tcBorders>
            <w:hideMark/>
          </w:tcPr>
          <w:p w:rsidR="00081C79" w:rsidRPr="00081C79" w:rsidRDefault="00081C79" w:rsidP="00081C79">
            <w:pPr>
              <w:spacing w:after="0" w:line="240" w:lineRule="auto"/>
              <w:rPr>
                <w:rFonts w:ascii="Times New Roman" w:eastAsia="Times New Roman" w:hAnsi="Times New Roman" w:cs="Times New Roman"/>
                <w:bCs/>
                <w:sz w:val="24"/>
                <w:szCs w:val="24"/>
                <w:lang w:val="uk-UA" w:eastAsia="ru-RU"/>
              </w:rPr>
            </w:pPr>
            <w:r w:rsidRPr="00081C79">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081C79" w:rsidRPr="00081C79" w:rsidRDefault="00081C79" w:rsidP="00081C79">
            <w:pPr>
              <w:spacing w:after="0" w:line="240" w:lineRule="auto"/>
              <w:jc w:val="center"/>
              <w:rPr>
                <w:rFonts w:ascii="Times New Roman" w:eastAsia="Times New Roman" w:hAnsi="Times New Roman" w:cs="Times New Roman"/>
                <w:bCs/>
                <w:sz w:val="24"/>
                <w:szCs w:val="24"/>
                <w:lang w:val="uk-UA" w:eastAsia="ru-RU"/>
              </w:rPr>
            </w:pPr>
          </w:p>
        </w:tc>
      </w:tr>
    </w:tbl>
    <w:p w:rsidR="00081C79" w:rsidRPr="00081C79" w:rsidRDefault="00081C79" w:rsidP="00081C79">
      <w:pPr>
        <w:widowControl w:val="0"/>
        <w:spacing w:after="0" w:line="240" w:lineRule="auto"/>
        <w:jc w:val="center"/>
        <w:rPr>
          <w:rFonts w:ascii="Times New Roman" w:eastAsia="Times New Roman" w:hAnsi="Times New Roman" w:cs="Times New Roman"/>
          <w:b/>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bCs/>
          <w:color w:val="FF0000"/>
          <w:sz w:val="24"/>
          <w:szCs w:val="24"/>
          <w:lang w:val="uk-UA" w:eastAsia="ru-RU"/>
        </w:rPr>
      </w:pPr>
    </w:p>
    <w:p w:rsidR="00081C79" w:rsidRPr="00081C79" w:rsidRDefault="00081C79" w:rsidP="00081C79">
      <w:pPr>
        <w:spacing w:after="0" w:line="240" w:lineRule="auto"/>
        <w:ind w:left="6804" w:firstLine="5"/>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bCs/>
          <w:sz w:val="24"/>
          <w:szCs w:val="24"/>
          <w:lang w:val="uk-UA" w:eastAsia="ru-RU"/>
        </w:rPr>
      </w:pP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r w:rsidRPr="00081C79">
        <w:rPr>
          <w:rFonts w:ascii="Times New Roman" w:eastAsia="Times New Roman" w:hAnsi="Times New Roman" w:cs="Times New Roman"/>
          <w:b/>
          <w:bCs/>
          <w:sz w:val="24"/>
          <w:szCs w:val="24"/>
          <w:lang w:val="uk-UA" w:eastAsia="ru-RU"/>
        </w:rPr>
        <w:t>ДОДАТОК №2                                                                                                                                        до тендерної документації</w:t>
      </w: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81C79" w:rsidRPr="00081C79" w:rsidRDefault="00081C79" w:rsidP="00081C79">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bidi="he-IL"/>
        </w:rPr>
      </w:pPr>
      <w:proofErr w:type="gramStart"/>
      <w:r w:rsidRPr="00081C79">
        <w:rPr>
          <w:rFonts w:ascii="Times New Roman" w:eastAsia="Times New Roman" w:hAnsi="Times New Roman" w:cs="Times New Roman"/>
          <w:b/>
          <w:sz w:val="24"/>
          <w:szCs w:val="24"/>
          <w:lang w:eastAsia="ru-RU" w:bidi="he-IL"/>
        </w:rPr>
        <w:t>Техн</w:t>
      </w:r>
      <w:proofErr w:type="gramEnd"/>
      <w:r w:rsidRPr="00081C79">
        <w:rPr>
          <w:rFonts w:ascii="Times New Roman" w:eastAsia="Times New Roman" w:hAnsi="Times New Roman" w:cs="Times New Roman"/>
          <w:b/>
          <w:sz w:val="24"/>
          <w:szCs w:val="24"/>
          <w:lang w:eastAsia="ru-RU" w:bidi="he-IL"/>
        </w:rPr>
        <w:t>ічне завдання</w:t>
      </w:r>
    </w:p>
    <w:p w:rsidR="00081C79" w:rsidRPr="00081C79" w:rsidRDefault="00081C79" w:rsidP="00081C79">
      <w:pPr>
        <w:spacing w:after="0" w:line="240" w:lineRule="auto"/>
        <w:jc w:val="center"/>
        <w:rPr>
          <w:rFonts w:ascii="Times New Roman" w:eastAsia="Times New Roman" w:hAnsi="Times New Roman" w:cs="Times New Roman"/>
          <w:sz w:val="24"/>
          <w:szCs w:val="24"/>
          <w:lang w:val="uk-UA" w:eastAsia="ru-RU" w:bidi="he-IL"/>
        </w:rPr>
      </w:pPr>
      <w:r w:rsidRPr="00081C79">
        <w:rPr>
          <w:rFonts w:ascii="Times New Roman" w:eastAsia="Times New Roman" w:hAnsi="Times New Roman" w:cs="Times New Roman"/>
          <w:sz w:val="24"/>
          <w:szCs w:val="24"/>
          <w:lang w:eastAsia="ru-RU" w:bidi="he-IL"/>
        </w:rPr>
        <w:t>код CPV згідно ДК 021</w:t>
      </w:r>
      <w:r w:rsidRPr="00081C79">
        <w:rPr>
          <w:rFonts w:ascii="Times New Roman" w:eastAsia="Times New Roman" w:hAnsi="Times New Roman" w:cs="Times New Roman"/>
          <w:sz w:val="24"/>
          <w:szCs w:val="24"/>
          <w:lang w:val="uk-UA" w:eastAsia="ru-RU" w:bidi="he-IL"/>
        </w:rPr>
        <w:t>:</w:t>
      </w:r>
      <w:r w:rsidRPr="00081C79">
        <w:rPr>
          <w:rFonts w:ascii="Times New Roman" w:eastAsia="Times New Roman" w:hAnsi="Times New Roman" w:cs="Times New Roman"/>
          <w:sz w:val="24"/>
          <w:szCs w:val="24"/>
          <w:lang w:eastAsia="ru-RU" w:bidi="he-IL"/>
        </w:rPr>
        <w:t xml:space="preserve">2015 – 42410000-3 </w:t>
      </w:r>
      <w:proofErr w:type="gramStart"/>
      <w:r w:rsidRPr="00081C79">
        <w:rPr>
          <w:rFonts w:ascii="Times New Roman" w:eastAsia="Times New Roman" w:hAnsi="Times New Roman" w:cs="Times New Roman"/>
          <w:sz w:val="24"/>
          <w:szCs w:val="24"/>
          <w:lang w:eastAsia="ru-RU" w:bidi="he-IL"/>
        </w:rPr>
        <w:t>П</w:t>
      </w:r>
      <w:proofErr w:type="gramEnd"/>
      <w:r w:rsidRPr="00081C79">
        <w:rPr>
          <w:rFonts w:ascii="Times New Roman" w:eastAsia="Times New Roman" w:hAnsi="Times New Roman" w:cs="Times New Roman"/>
          <w:sz w:val="24"/>
          <w:szCs w:val="24"/>
          <w:lang w:eastAsia="ru-RU" w:bidi="he-IL"/>
        </w:rPr>
        <w:t>ідіймально-транспортувальне обладнання</w:t>
      </w:r>
    </w:p>
    <w:p w:rsidR="00081C79" w:rsidRPr="00081C79" w:rsidRDefault="00081C79" w:rsidP="00081C79">
      <w:pPr>
        <w:spacing w:after="0" w:line="240" w:lineRule="auto"/>
        <w:jc w:val="center"/>
        <w:rPr>
          <w:rFonts w:ascii="Times New Roman" w:eastAsia="Times New Roman" w:hAnsi="Times New Roman" w:cs="Times New Roman"/>
          <w:sz w:val="24"/>
          <w:szCs w:val="24"/>
          <w:lang w:val="uk-UA" w:eastAsia="ru-RU" w:bidi="he-IL"/>
        </w:rPr>
      </w:pPr>
    </w:p>
    <w:p w:rsidR="00081C79" w:rsidRPr="00081C79" w:rsidRDefault="00081C79" w:rsidP="00081C79">
      <w:pPr>
        <w:spacing w:after="0" w:line="240" w:lineRule="auto"/>
        <w:jc w:val="center"/>
        <w:rPr>
          <w:rFonts w:ascii="Times New Roman" w:eastAsia="Times New Roman" w:hAnsi="Times New Roman" w:cs="Times New Roman"/>
          <w:sz w:val="24"/>
          <w:szCs w:val="24"/>
          <w:lang w:eastAsia="ru-RU" w:bidi="he-IL"/>
        </w:rPr>
      </w:pP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r w:rsidRPr="00081C79">
        <w:rPr>
          <w:rFonts w:ascii="Times New Roman" w:eastAsia="Times New Roman" w:hAnsi="Times New Roman" w:cs="Times New Roman"/>
          <w:b/>
          <w:sz w:val="24"/>
          <w:szCs w:val="24"/>
          <w:lang w:eastAsia="ru-RU"/>
        </w:rPr>
        <w:t>Навантажувач</w:t>
      </w:r>
      <w:r w:rsidRPr="00081C79">
        <w:t xml:space="preserve"> </w:t>
      </w:r>
      <w:r w:rsidRPr="00081C79">
        <w:rPr>
          <w:rFonts w:ascii="Times New Roman" w:eastAsia="Times New Roman" w:hAnsi="Times New Roman" w:cs="Times New Roman"/>
          <w:b/>
          <w:sz w:val="24"/>
          <w:szCs w:val="24"/>
          <w:lang w:eastAsia="ru-RU"/>
        </w:rPr>
        <w:t xml:space="preserve">телескопічний JCB TLT 30-19D-2WD або аналог </w:t>
      </w:r>
      <w:proofErr w:type="gramStart"/>
      <w:r w:rsidRPr="00081C79">
        <w:rPr>
          <w:rFonts w:ascii="Times New Roman" w:eastAsia="Times New Roman" w:hAnsi="Times New Roman" w:cs="Times New Roman"/>
          <w:b/>
          <w:sz w:val="24"/>
          <w:szCs w:val="24"/>
          <w:lang w:eastAsia="ru-RU"/>
        </w:rPr>
        <w:t>в</w:t>
      </w:r>
      <w:proofErr w:type="gramEnd"/>
      <w:r w:rsidRPr="00081C79">
        <w:rPr>
          <w:rFonts w:ascii="Times New Roman" w:eastAsia="Times New Roman" w:hAnsi="Times New Roman" w:cs="Times New Roman"/>
          <w:b/>
          <w:sz w:val="24"/>
          <w:szCs w:val="24"/>
          <w:lang w:eastAsia="ru-RU"/>
        </w:rPr>
        <w:t xml:space="preserve"> кількості 1 од.</w:t>
      </w:r>
    </w:p>
    <w:tbl>
      <w:tblPr>
        <w:tblStyle w:val="TableNormal1"/>
        <w:tblW w:w="5000" w:type="pct"/>
        <w:tblLook w:val="01E0" w:firstRow="1" w:lastRow="1" w:firstColumn="1" w:lastColumn="1" w:noHBand="0" w:noVBand="0"/>
      </w:tblPr>
      <w:tblGrid>
        <w:gridCol w:w="635"/>
        <w:gridCol w:w="6368"/>
        <w:gridCol w:w="1057"/>
        <w:gridCol w:w="1313"/>
      </w:tblGrid>
      <w:tr w:rsidR="00081C79" w:rsidRPr="00081C79" w:rsidTr="00BE2D10">
        <w:trPr>
          <w:trHeight w:hRule="exact" w:val="616"/>
        </w:trPr>
        <w:tc>
          <w:tcPr>
            <w:tcW w:w="336"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8" w:line="270" w:lineRule="exact"/>
              <w:ind w:left="134" w:right="144" w:firstLine="45"/>
              <w:rPr>
                <w:rFonts w:ascii="Times New Roman" w:eastAsia="Times New Roman" w:hAnsi="Times New Roman" w:cs="Times New Roman"/>
                <w:sz w:val="28"/>
                <w:szCs w:val="24"/>
              </w:rPr>
            </w:pPr>
            <w:r w:rsidRPr="00081C79">
              <w:rPr>
                <w:rFonts w:ascii="Times New Roman" w:eastAsia="Times New Roman" w:hAnsi="Times New Roman" w:cs="Times New Roman"/>
                <w:b/>
                <w:bCs/>
                <w:sz w:val="28"/>
                <w:szCs w:val="24"/>
              </w:rPr>
              <w:t xml:space="preserve">№ </w:t>
            </w:r>
            <w:r w:rsidRPr="00081C79">
              <w:rPr>
                <w:rFonts w:ascii="Times New Roman" w:eastAsia="Times New Roman" w:hAnsi="Times New Roman" w:cs="Times New Roman"/>
                <w:b/>
                <w:bCs/>
                <w:spacing w:val="-4"/>
                <w:sz w:val="28"/>
                <w:szCs w:val="24"/>
              </w:rPr>
              <w:t>з/п</w:t>
            </w:r>
          </w:p>
        </w:tc>
        <w:tc>
          <w:tcPr>
            <w:tcW w:w="344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35"/>
              <w:ind w:left="2116"/>
              <w:rPr>
                <w:rFonts w:ascii="Times New Roman" w:eastAsia="Times New Roman" w:hAnsi="Times New Roman" w:cs="Times New Roman"/>
                <w:sz w:val="28"/>
                <w:szCs w:val="24"/>
              </w:rPr>
            </w:pPr>
            <w:r w:rsidRPr="00081C79">
              <w:rPr>
                <w:rFonts w:ascii="Times New Roman" w:hAnsi="Times New Roman"/>
                <w:b/>
                <w:spacing w:val="-2"/>
                <w:sz w:val="28"/>
              </w:rPr>
              <w:t>Назва</w:t>
            </w:r>
            <w:r w:rsidRPr="00081C79">
              <w:rPr>
                <w:rFonts w:ascii="Times New Roman" w:hAnsi="Times New Roman"/>
                <w:b/>
                <w:spacing w:val="14"/>
                <w:sz w:val="28"/>
              </w:rPr>
              <w:t xml:space="preserve"> </w:t>
            </w:r>
            <w:r w:rsidRPr="00081C79">
              <w:rPr>
                <w:rFonts w:ascii="Times New Roman" w:hAnsi="Times New Roman"/>
                <w:b/>
                <w:spacing w:val="1"/>
                <w:sz w:val="28"/>
              </w:rPr>
              <w:t>предмету</w:t>
            </w:r>
            <w:r w:rsidRPr="00081C79">
              <w:rPr>
                <w:rFonts w:ascii="Times New Roman" w:hAnsi="Times New Roman"/>
                <w:b/>
                <w:spacing w:val="-16"/>
                <w:sz w:val="28"/>
              </w:rPr>
              <w:t xml:space="preserve"> </w:t>
            </w:r>
            <w:r w:rsidRPr="00081C79">
              <w:rPr>
                <w:rFonts w:ascii="Times New Roman" w:hAnsi="Times New Roman"/>
                <w:b/>
                <w:spacing w:val="-2"/>
                <w:sz w:val="28"/>
              </w:rPr>
              <w:t>закупівлі</w:t>
            </w:r>
          </w:p>
        </w:tc>
        <w:tc>
          <w:tcPr>
            <w:tcW w:w="61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35"/>
              <w:ind w:left="163"/>
              <w:jc w:val="center"/>
              <w:rPr>
                <w:rFonts w:ascii="Times New Roman" w:eastAsia="Times New Roman" w:hAnsi="Times New Roman" w:cs="Times New Roman"/>
                <w:sz w:val="28"/>
                <w:szCs w:val="24"/>
              </w:rPr>
            </w:pPr>
            <w:r w:rsidRPr="00081C79">
              <w:rPr>
                <w:rFonts w:ascii="Times New Roman" w:hAnsi="Times New Roman"/>
                <w:b/>
                <w:spacing w:val="-3"/>
                <w:sz w:val="28"/>
              </w:rPr>
              <w:t>Од.</w:t>
            </w:r>
            <w:r w:rsidRPr="00081C79">
              <w:rPr>
                <w:rFonts w:ascii="Times New Roman" w:hAnsi="Times New Roman"/>
                <w:b/>
                <w:spacing w:val="14"/>
                <w:sz w:val="28"/>
              </w:rPr>
              <w:t xml:space="preserve"> </w:t>
            </w:r>
            <w:r w:rsidRPr="00081C79">
              <w:rPr>
                <w:rFonts w:ascii="Times New Roman" w:hAnsi="Times New Roman"/>
                <w:b/>
                <w:sz w:val="28"/>
              </w:rPr>
              <w:t>вим.</w:t>
            </w:r>
          </w:p>
        </w:tc>
        <w:tc>
          <w:tcPr>
            <w:tcW w:w="609"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35"/>
              <w:ind w:left="88"/>
              <w:jc w:val="center"/>
              <w:rPr>
                <w:rFonts w:ascii="Times New Roman" w:eastAsia="Times New Roman" w:hAnsi="Times New Roman" w:cs="Times New Roman"/>
                <w:sz w:val="28"/>
                <w:szCs w:val="24"/>
              </w:rPr>
            </w:pPr>
            <w:r w:rsidRPr="00081C79">
              <w:rPr>
                <w:rFonts w:ascii="Times New Roman" w:hAnsi="Times New Roman"/>
                <w:b/>
                <w:spacing w:val="-3"/>
                <w:sz w:val="28"/>
              </w:rPr>
              <w:t>Кількість</w:t>
            </w:r>
          </w:p>
        </w:tc>
      </w:tr>
      <w:tr w:rsidR="00081C79" w:rsidRPr="00081C79" w:rsidTr="00BE2D10">
        <w:trPr>
          <w:trHeight w:hRule="exact" w:val="688"/>
        </w:trPr>
        <w:tc>
          <w:tcPr>
            <w:tcW w:w="336"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right="14"/>
              <w:jc w:val="center"/>
              <w:rPr>
                <w:rFonts w:ascii="Times New Roman" w:eastAsia="Times New Roman" w:hAnsi="Times New Roman" w:cs="Times New Roman"/>
                <w:sz w:val="24"/>
                <w:szCs w:val="24"/>
              </w:rPr>
            </w:pPr>
            <w:r w:rsidRPr="00081C79">
              <w:rPr>
                <w:rFonts w:ascii="Times New Roman"/>
                <w:sz w:val="24"/>
              </w:rPr>
              <w:t>1</w:t>
            </w:r>
          </w:p>
        </w:tc>
        <w:tc>
          <w:tcPr>
            <w:tcW w:w="344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74"/>
              <w:rPr>
                <w:rFonts w:ascii="Times New Roman" w:eastAsia="Times New Roman" w:hAnsi="Times New Roman" w:cs="Times New Roman"/>
                <w:sz w:val="24"/>
                <w:szCs w:val="24"/>
                <w:lang w:val="ru-RU"/>
              </w:rPr>
            </w:pPr>
            <w:r w:rsidRPr="00081C79">
              <w:rPr>
                <w:rFonts w:ascii="Times New Roman" w:hAnsi="Times New Roman"/>
                <w:spacing w:val="-1"/>
                <w:sz w:val="24"/>
                <w:lang w:val="uk-UA"/>
              </w:rPr>
              <w:t>Н</w:t>
            </w:r>
            <w:r w:rsidRPr="00081C79">
              <w:rPr>
                <w:rFonts w:ascii="Times New Roman" w:hAnsi="Times New Roman"/>
                <w:spacing w:val="-1"/>
                <w:sz w:val="24"/>
                <w:lang w:val="ru-RU"/>
              </w:rPr>
              <w:t xml:space="preserve">авантажувач </w:t>
            </w:r>
            <w:r w:rsidRPr="00081C79">
              <w:rPr>
                <w:rFonts w:ascii="Times New Roman" w:hAnsi="Times New Roman"/>
                <w:spacing w:val="-3"/>
                <w:sz w:val="24"/>
                <w:lang w:val="ru-RU"/>
              </w:rPr>
              <w:t>телескопічний</w:t>
            </w:r>
            <w:r w:rsidRPr="00081C79">
              <w:rPr>
                <w:rFonts w:ascii="Times New Roman" w:hAnsi="Times New Roman"/>
                <w:spacing w:val="-16"/>
                <w:sz w:val="24"/>
                <w:lang w:val="ru-RU"/>
              </w:rPr>
              <w:t xml:space="preserve"> </w:t>
            </w:r>
            <w:r w:rsidRPr="00081C79">
              <w:rPr>
                <w:rFonts w:ascii="Times New Roman" w:hAnsi="Times New Roman"/>
                <w:sz w:val="24"/>
              </w:rPr>
              <w:t>JCB</w:t>
            </w:r>
            <w:r w:rsidRPr="00081C79">
              <w:rPr>
                <w:rFonts w:ascii="Times New Roman" w:hAnsi="Times New Roman"/>
                <w:sz w:val="24"/>
                <w:lang w:val="ru-RU"/>
              </w:rPr>
              <w:t xml:space="preserve"> </w:t>
            </w:r>
            <w:r w:rsidRPr="00081C79">
              <w:rPr>
                <w:rFonts w:ascii="Times New Roman" w:hAnsi="Times New Roman"/>
                <w:sz w:val="24"/>
              </w:rPr>
              <w:t>TLT</w:t>
            </w:r>
            <w:r w:rsidRPr="00081C79">
              <w:rPr>
                <w:rFonts w:ascii="Times New Roman" w:hAnsi="Times New Roman"/>
                <w:sz w:val="24"/>
                <w:lang w:val="ru-RU"/>
              </w:rPr>
              <w:t xml:space="preserve"> 30-19</w:t>
            </w:r>
            <w:r w:rsidRPr="00081C79">
              <w:rPr>
                <w:rFonts w:ascii="Times New Roman" w:hAnsi="Times New Roman"/>
                <w:sz w:val="24"/>
              </w:rPr>
              <w:t>D</w:t>
            </w:r>
            <w:r w:rsidRPr="00081C79">
              <w:rPr>
                <w:rFonts w:ascii="Times New Roman" w:hAnsi="Times New Roman"/>
                <w:sz w:val="24"/>
                <w:lang w:val="ru-RU"/>
              </w:rPr>
              <w:t>-2</w:t>
            </w:r>
            <w:r w:rsidRPr="00081C79">
              <w:rPr>
                <w:rFonts w:ascii="Times New Roman" w:hAnsi="Times New Roman"/>
                <w:sz w:val="24"/>
              </w:rPr>
              <w:t>WD</w:t>
            </w:r>
            <w:r w:rsidRPr="00081C79">
              <w:rPr>
                <w:rFonts w:ascii="Times New Roman" w:hAnsi="Times New Roman"/>
                <w:spacing w:val="14"/>
                <w:sz w:val="24"/>
                <w:lang w:val="ru-RU"/>
              </w:rPr>
              <w:t xml:space="preserve"> </w:t>
            </w:r>
            <w:r w:rsidRPr="00081C79">
              <w:rPr>
                <w:rFonts w:ascii="Times New Roman" w:hAnsi="Times New Roman"/>
                <w:spacing w:val="-2"/>
                <w:sz w:val="24"/>
                <w:lang w:val="ru-RU"/>
              </w:rPr>
              <w:t>або</w:t>
            </w:r>
            <w:r w:rsidRPr="00081C79">
              <w:rPr>
                <w:rFonts w:ascii="Times New Roman" w:hAnsi="Times New Roman"/>
                <w:sz w:val="24"/>
                <w:lang w:val="ru-RU"/>
              </w:rPr>
              <w:t xml:space="preserve"> аналог</w:t>
            </w:r>
          </w:p>
        </w:tc>
        <w:tc>
          <w:tcPr>
            <w:tcW w:w="61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jc w:val="center"/>
              <w:rPr>
                <w:rFonts w:ascii="Times New Roman" w:eastAsia="Times New Roman" w:hAnsi="Times New Roman" w:cs="Times New Roman"/>
                <w:sz w:val="24"/>
                <w:szCs w:val="24"/>
              </w:rPr>
            </w:pPr>
            <w:proofErr w:type="gramStart"/>
            <w:r w:rsidRPr="00081C79">
              <w:rPr>
                <w:rFonts w:ascii="Times New Roman" w:hAnsi="Times New Roman"/>
                <w:spacing w:val="-7"/>
                <w:sz w:val="24"/>
              </w:rPr>
              <w:t>шт</w:t>
            </w:r>
            <w:proofErr w:type="gramEnd"/>
            <w:r w:rsidRPr="00081C79">
              <w:rPr>
                <w:rFonts w:ascii="Times New Roman" w:hAnsi="Times New Roman"/>
                <w:spacing w:val="-7"/>
                <w:sz w:val="24"/>
              </w:rPr>
              <w:t>.</w:t>
            </w:r>
          </w:p>
        </w:tc>
        <w:tc>
          <w:tcPr>
            <w:tcW w:w="609"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jc w:val="center"/>
              <w:rPr>
                <w:rFonts w:ascii="Times New Roman" w:eastAsia="Times New Roman" w:hAnsi="Times New Roman" w:cs="Times New Roman"/>
                <w:sz w:val="24"/>
                <w:szCs w:val="24"/>
              </w:rPr>
            </w:pPr>
            <w:r w:rsidRPr="00081C79">
              <w:rPr>
                <w:rFonts w:ascii="Times New Roman"/>
                <w:sz w:val="24"/>
              </w:rPr>
              <w:t>1</w:t>
            </w:r>
          </w:p>
        </w:tc>
      </w:tr>
    </w:tbl>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p>
    <w:p w:rsidR="00081C79" w:rsidRPr="00081C79" w:rsidRDefault="00081C79" w:rsidP="00081C79">
      <w:pPr>
        <w:spacing w:after="0" w:line="240" w:lineRule="auto"/>
        <w:jc w:val="center"/>
        <w:rPr>
          <w:rFonts w:ascii="Times New Roman" w:eastAsia="Times New Roman" w:hAnsi="Times New Roman" w:cs="Times New Roman"/>
          <w:b/>
          <w:sz w:val="24"/>
          <w:szCs w:val="24"/>
          <w:lang w:eastAsia="ru-RU"/>
        </w:rPr>
      </w:pPr>
      <w:proofErr w:type="gramStart"/>
      <w:r w:rsidRPr="00081C79">
        <w:rPr>
          <w:rFonts w:ascii="Times New Roman" w:eastAsia="Times New Roman" w:hAnsi="Times New Roman" w:cs="Times New Roman"/>
          <w:b/>
          <w:sz w:val="24"/>
          <w:szCs w:val="24"/>
          <w:lang w:eastAsia="ru-RU"/>
        </w:rPr>
        <w:t>Техн</w:t>
      </w:r>
      <w:proofErr w:type="gramEnd"/>
      <w:r w:rsidRPr="00081C79">
        <w:rPr>
          <w:rFonts w:ascii="Times New Roman" w:eastAsia="Times New Roman" w:hAnsi="Times New Roman" w:cs="Times New Roman"/>
          <w:b/>
          <w:sz w:val="24"/>
          <w:szCs w:val="24"/>
          <w:lang w:eastAsia="ru-RU"/>
        </w:rPr>
        <w:t>ічні характеристики предмету закупівлі:</w:t>
      </w:r>
    </w:p>
    <w:tbl>
      <w:tblPr>
        <w:tblStyle w:val="TableNormal1"/>
        <w:tblW w:w="4924" w:type="pct"/>
        <w:tblLayout w:type="fixed"/>
        <w:tblLook w:val="01E0" w:firstRow="1" w:lastRow="1" w:firstColumn="1" w:lastColumn="1" w:noHBand="0" w:noVBand="0"/>
      </w:tblPr>
      <w:tblGrid>
        <w:gridCol w:w="466"/>
        <w:gridCol w:w="4364"/>
        <w:gridCol w:w="2276"/>
        <w:gridCol w:w="2125"/>
      </w:tblGrid>
      <w:tr w:rsidR="00081C79" w:rsidRPr="00081C79" w:rsidTr="00BE2D10">
        <w:trPr>
          <w:trHeight w:hRule="exact" w:val="1154"/>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8" w:line="270" w:lineRule="exact"/>
              <w:ind w:left="89" w:right="69" w:firstLine="15"/>
              <w:rPr>
                <w:rFonts w:ascii="Times New Roman" w:eastAsia="Times New Roman" w:hAnsi="Times New Roman" w:cs="Times New Roman"/>
                <w:sz w:val="24"/>
                <w:szCs w:val="24"/>
              </w:rPr>
            </w:pPr>
            <w:r w:rsidRPr="00081C79">
              <w:rPr>
                <w:rFonts w:ascii="Times New Roman" w:eastAsia="Times New Roman" w:hAnsi="Times New Roman" w:cs="Times New Roman"/>
                <w:b/>
                <w:bCs/>
                <w:sz w:val="24"/>
                <w:szCs w:val="24"/>
              </w:rPr>
              <w:t xml:space="preserve">№ </w:t>
            </w:r>
            <w:r w:rsidRPr="00081C79">
              <w:rPr>
                <w:rFonts w:ascii="Times New Roman" w:eastAsia="Times New Roman" w:hAnsi="Times New Roman" w:cs="Times New Roman"/>
                <w:b/>
                <w:bCs/>
                <w:spacing w:val="-5"/>
                <w:sz w:val="24"/>
                <w:szCs w:val="24"/>
              </w:rPr>
              <w:t>з/п</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3"/>
              <w:rPr>
                <w:rFonts w:ascii="Times New Roman" w:eastAsia="Times New Roman" w:hAnsi="Times New Roman" w:cs="Times New Roman"/>
                <w:b/>
                <w:bCs/>
              </w:rPr>
            </w:pPr>
          </w:p>
          <w:p w:rsidR="00081C79" w:rsidRPr="00081C79" w:rsidRDefault="00081C79" w:rsidP="00081C79">
            <w:pPr>
              <w:ind w:left="705"/>
              <w:rPr>
                <w:rFonts w:ascii="Times New Roman" w:eastAsia="Times New Roman" w:hAnsi="Times New Roman" w:cs="Times New Roman"/>
                <w:sz w:val="24"/>
                <w:szCs w:val="24"/>
              </w:rPr>
            </w:pPr>
            <w:r w:rsidRPr="00081C79">
              <w:rPr>
                <w:rFonts w:ascii="Times New Roman" w:hAnsi="Times New Roman"/>
                <w:b/>
                <w:spacing w:val="-1"/>
                <w:sz w:val="24"/>
              </w:rPr>
              <w:t>Вимоги</w:t>
            </w:r>
            <w:r w:rsidRPr="00081C79">
              <w:rPr>
                <w:rFonts w:ascii="Times New Roman" w:hAnsi="Times New Roman"/>
                <w:b/>
                <w:spacing w:val="-4"/>
                <w:sz w:val="24"/>
              </w:rPr>
              <w:t xml:space="preserve"> </w:t>
            </w:r>
            <w:r w:rsidRPr="00081C79">
              <w:rPr>
                <w:rFonts w:ascii="Times New Roman" w:hAnsi="Times New Roman"/>
                <w:b/>
                <w:spacing w:val="-1"/>
                <w:sz w:val="24"/>
              </w:rPr>
              <w:t>до</w:t>
            </w:r>
            <w:r w:rsidRPr="00081C79">
              <w:rPr>
                <w:rFonts w:ascii="Times New Roman" w:hAnsi="Times New Roman"/>
                <w:b/>
                <w:sz w:val="24"/>
              </w:rPr>
              <w:t xml:space="preserve"> </w:t>
            </w:r>
            <w:r w:rsidRPr="00081C79">
              <w:rPr>
                <w:rFonts w:ascii="Times New Roman" w:hAnsi="Times New Roman"/>
                <w:b/>
                <w:spacing w:val="1"/>
                <w:sz w:val="24"/>
              </w:rPr>
              <w:t>предмету</w:t>
            </w:r>
            <w:r w:rsidRPr="00081C79">
              <w:rPr>
                <w:rFonts w:ascii="Times New Roman" w:hAnsi="Times New Roman"/>
                <w:b/>
                <w:sz w:val="24"/>
              </w:rPr>
              <w:t xml:space="preserve"> </w:t>
            </w:r>
            <w:r w:rsidRPr="00081C79">
              <w:rPr>
                <w:rFonts w:ascii="Times New Roman" w:hAnsi="Times New Roman"/>
                <w:b/>
                <w:spacing w:val="-2"/>
                <w:sz w:val="24"/>
              </w:rPr>
              <w:t>закупівлі</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8" w:line="270" w:lineRule="exact"/>
              <w:ind w:left="40" w:right="449"/>
              <w:jc w:val="center"/>
              <w:rPr>
                <w:rFonts w:ascii="Times New Roman" w:eastAsia="Times New Roman" w:hAnsi="Times New Roman" w:cs="Times New Roman"/>
                <w:sz w:val="24"/>
                <w:szCs w:val="24"/>
              </w:rPr>
            </w:pPr>
            <w:r w:rsidRPr="00081C79">
              <w:rPr>
                <w:rFonts w:ascii="Times New Roman" w:hAnsi="Times New Roman"/>
                <w:b/>
                <w:spacing w:val="-4"/>
                <w:sz w:val="24"/>
              </w:rPr>
              <w:t>Показники,</w:t>
            </w:r>
            <w:r w:rsidRPr="00081C79">
              <w:rPr>
                <w:rFonts w:ascii="Times New Roman" w:hAnsi="Times New Roman"/>
                <w:b/>
                <w:spacing w:val="29"/>
                <w:sz w:val="24"/>
              </w:rPr>
              <w:t xml:space="preserve"> </w:t>
            </w:r>
            <w:r w:rsidRPr="00081C79">
              <w:rPr>
                <w:rFonts w:ascii="Times New Roman" w:hAnsi="Times New Roman"/>
                <w:b/>
                <w:spacing w:val="-12"/>
                <w:sz w:val="24"/>
              </w:rPr>
              <w:t>що</w:t>
            </w:r>
            <w:r w:rsidRPr="00081C79">
              <w:rPr>
                <w:rFonts w:ascii="Times New Roman" w:hAnsi="Times New Roman"/>
                <w:b/>
                <w:spacing w:val="28"/>
                <w:sz w:val="24"/>
              </w:rPr>
              <w:t xml:space="preserve"> </w:t>
            </w:r>
            <w:r w:rsidRPr="00081C79">
              <w:rPr>
                <w:rFonts w:ascii="Times New Roman" w:hAnsi="Times New Roman"/>
                <w:b/>
                <w:spacing w:val="-2"/>
                <w:sz w:val="24"/>
              </w:rPr>
              <w:t>вимагаються</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4"/>
              <w:jc w:val="center"/>
              <w:rPr>
                <w:rFonts w:ascii="Times New Roman" w:eastAsia="Times New Roman" w:hAnsi="Times New Roman" w:cs="Times New Roman"/>
                <w:sz w:val="24"/>
                <w:szCs w:val="24"/>
              </w:rPr>
            </w:pPr>
            <w:r w:rsidRPr="00081C79">
              <w:rPr>
                <w:rFonts w:ascii="Times New Roman" w:hAnsi="Times New Roman"/>
                <w:b/>
                <w:spacing w:val="-3"/>
                <w:sz w:val="24"/>
              </w:rPr>
              <w:t>Пропоновані</w:t>
            </w:r>
          </w:p>
          <w:p w:rsidR="00081C79" w:rsidRPr="00081C79" w:rsidRDefault="00081C79" w:rsidP="00081C79">
            <w:pPr>
              <w:spacing w:before="17" w:line="270" w:lineRule="exact"/>
              <w:ind w:left="88" w:right="67"/>
              <w:jc w:val="center"/>
              <w:rPr>
                <w:rFonts w:ascii="Times New Roman" w:eastAsia="Times New Roman" w:hAnsi="Times New Roman" w:cs="Times New Roman"/>
                <w:sz w:val="24"/>
                <w:szCs w:val="24"/>
              </w:rPr>
            </w:pPr>
            <w:r w:rsidRPr="00081C79">
              <w:rPr>
                <w:rFonts w:ascii="Times New Roman" w:hAnsi="Times New Roman"/>
                <w:b/>
                <w:spacing w:val="-3"/>
                <w:sz w:val="24"/>
              </w:rPr>
              <w:t>показники</w:t>
            </w:r>
            <w:r w:rsidRPr="00081C79">
              <w:rPr>
                <w:rFonts w:ascii="Times New Roman" w:hAnsi="Times New Roman"/>
                <w:b/>
                <w:spacing w:val="26"/>
                <w:sz w:val="24"/>
              </w:rPr>
              <w:t xml:space="preserve"> </w:t>
            </w:r>
            <w:r w:rsidRPr="00081C79">
              <w:rPr>
                <w:rFonts w:ascii="Times New Roman" w:hAnsi="Times New Roman"/>
                <w:b/>
                <w:spacing w:val="-4"/>
                <w:sz w:val="24"/>
              </w:rPr>
              <w:t>продукції</w:t>
            </w:r>
            <w:r w:rsidRPr="00081C79">
              <w:rPr>
                <w:rFonts w:ascii="Times New Roman" w:hAnsi="Times New Roman"/>
                <w:b/>
                <w:spacing w:val="22"/>
                <w:sz w:val="24"/>
              </w:rPr>
              <w:t xml:space="preserve"> </w:t>
            </w:r>
            <w:r w:rsidRPr="00081C79">
              <w:rPr>
                <w:rFonts w:ascii="Times New Roman" w:hAnsi="Times New Roman"/>
                <w:b/>
                <w:spacing w:val="-2"/>
                <w:sz w:val="24"/>
              </w:rPr>
              <w:t>Учасника*</w:t>
            </w:r>
          </w:p>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jc w:val="center"/>
              <w:rPr>
                <w:rFonts w:ascii="Times New Roman" w:eastAsia="Times New Roman" w:hAnsi="Times New Roman" w:cs="Times New Roman"/>
                <w:sz w:val="24"/>
                <w:szCs w:val="24"/>
              </w:rPr>
            </w:pPr>
            <w:r w:rsidRPr="00081C79">
              <w:rPr>
                <w:rFonts w:ascii="Times New Roman"/>
                <w:b/>
                <w:sz w:val="24"/>
              </w:rPr>
              <w:t>1</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jc w:val="center"/>
              <w:rPr>
                <w:rFonts w:ascii="Times New Roman" w:eastAsia="Times New Roman" w:hAnsi="Times New Roman" w:cs="Times New Roman"/>
                <w:sz w:val="24"/>
                <w:szCs w:val="24"/>
              </w:rPr>
            </w:pPr>
            <w:r w:rsidRPr="00081C79">
              <w:rPr>
                <w:rFonts w:ascii="Times New Roman"/>
                <w:b/>
                <w:sz w:val="24"/>
              </w:rPr>
              <w:t>2</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4"/>
              <w:jc w:val="center"/>
              <w:rPr>
                <w:rFonts w:ascii="Times New Roman" w:eastAsia="Times New Roman" w:hAnsi="Times New Roman" w:cs="Times New Roman"/>
                <w:sz w:val="24"/>
                <w:szCs w:val="24"/>
              </w:rPr>
            </w:pPr>
            <w:r w:rsidRPr="00081C79">
              <w:rPr>
                <w:rFonts w:ascii="Times New Roman"/>
                <w:b/>
                <w:sz w:val="24"/>
              </w:rPr>
              <w:t>3</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jc w:val="center"/>
              <w:rPr>
                <w:rFonts w:ascii="Times New Roman" w:eastAsia="Times New Roman" w:hAnsi="Times New Roman" w:cs="Times New Roman"/>
                <w:sz w:val="24"/>
                <w:szCs w:val="24"/>
              </w:rPr>
            </w:pPr>
            <w:r w:rsidRPr="00081C79">
              <w:rPr>
                <w:rFonts w:ascii="Times New Roman"/>
                <w:b/>
                <w:sz w:val="24"/>
              </w:rPr>
              <w:t>4</w:t>
            </w:r>
          </w:p>
        </w:tc>
      </w:tr>
      <w:tr w:rsidR="00081C79" w:rsidRPr="00081C79" w:rsidTr="00BE2D10">
        <w:trPr>
          <w:trHeight w:hRule="exact" w:val="285"/>
        </w:trPr>
        <w:tc>
          <w:tcPr>
            <w:tcW w:w="5000" w:type="pct"/>
            <w:gridSpan w:val="4"/>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3257"/>
              <w:rPr>
                <w:rFonts w:ascii="Times New Roman" w:eastAsia="Times New Roman" w:hAnsi="Times New Roman" w:cs="Times New Roman"/>
                <w:sz w:val="24"/>
                <w:szCs w:val="24"/>
              </w:rPr>
            </w:pPr>
            <w:r w:rsidRPr="00081C79">
              <w:rPr>
                <w:rFonts w:ascii="Times New Roman" w:hAnsi="Times New Roman"/>
                <w:b/>
                <w:spacing w:val="-6"/>
                <w:sz w:val="24"/>
              </w:rPr>
              <w:t>ТЕХНІЧНІ</w:t>
            </w:r>
            <w:r w:rsidRPr="00081C79">
              <w:rPr>
                <w:rFonts w:ascii="Times New Roman" w:hAnsi="Times New Roman"/>
                <w:b/>
                <w:spacing w:val="41"/>
                <w:sz w:val="24"/>
              </w:rPr>
              <w:t xml:space="preserve"> </w:t>
            </w:r>
            <w:r w:rsidRPr="00081C79">
              <w:rPr>
                <w:rFonts w:ascii="Times New Roman" w:hAnsi="Times New Roman"/>
                <w:b/>
                <w:spacing w:val="-6"/>
                <w:sz w:val="24"/>
              </w:rPr>
              <w:t>ХАРАКТЕРИСТИКИ</w:t>
            </w:r>
          </w:p>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jc w:val="center"/>
              <w:rPr>
                <w:rFonts w:ascii="Times New Roman" w:eastAsia="Times New Roman" w:hAnsi="Times New Roman" w:cs="Times New Roman"/>
                <w:sz w:val="24"/>
                <w:szCs w:val="24"/>
              </w:rPr>
            </w:pPr>
            <w:r w:rsidRPr="00081C79">
              <w:rPr>
                <w:rFonts w:ascii="Times New Roman"/>
                <w:sz w:val="24"/>
              </w:rPr>
              <w:t>1</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2"/>
                <w:sz w:val="24"/>
              </w:rPr>
              <w:t>Модель</w:t>
            </w:r>
            <w:r w:rsidRPr="00081C79">
              <w:rPr>
                <w:rFonts w:ascii="Times New Roman" w:hAnsi="Times New Roman"/>
                <w:spacing w:val="10"/>
                <w:sz w:val="24"/>
              </w:rPr>
              <w:t xml:space="preserve"> </w:t>
            </w:r>
            <w:r w:rsidRPr="00081C79">
              <w:rPr>
                <w:rFonts w:ascii="Times New Roman" w:hAnsi="Times New Roman"/>
                <w:spacing w:val="-2"/>
                <w:sz w:val="24"/>
              </w:rPr>
              <w:t>двигуна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spacing w:val="-6"/>
                <w:sz w:val="24"/>
              </w:rPr>
              <w:t>Kohler</w:t>
            </w:r>
            <w:r w:rsidRPr="00081C79">
              <w:rPr>
                <w:rFonts w:ascii="Times New Roman"/>
                <w:spacing w:val="24"/>
                <w:sz w:val="24"/>
              </w:rPr>
              <w:t xml:space="preserve"> </w:t>
            </w:r>
            <w:r w:rsidRPr="00081C79">
              <w:rPr>
                <w:rFonts w:ascii="Times New Roman"/>
                <w:spacing w:val="-9"/>
                <w:sz w:val="24"/>
              </w:rPr>
              <w:t>(Tier</w:t>
            </w:r>
            <w:r w:rsidRPr="00081C79">
              <w:rPr>
                <w:rFonts w:ascii="Times New Roman"/>
                <w:spacing w:val="39"/>
                <w:sz w:val="24"/>
              </w:rPr>
              <w:t xml:space="preserve"> </w:t>
            </w:r>
            <w:r w:rsidRPr="00081C79">
              <w:rPr>
                <w:rFonts w:ascii="Times New Roman"/>
                <w:sz w:val="24"/>
              </w:rPr>
              <w:t>3)</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jc w:val="center"/>
              <w:rPr>
                <w:rFonts w:ascii="Times New Roman" w:eastAsia="Times New Roman" w:hAnsi="Times New Roman" w:cs="Times New Roman"/>
                <w:sz w:val="24"/>
                <w:szCs w:val="24"/>
              </w:rPr>
            </w:pPr>
            <w:r w:rsidRPr="00081C79">
              <w:rPr>
                <w:rFonts w:ascii="Times New Roman"/>
                <w:sz w:val="24"/>
              </w:rPr>
              <w:t>2</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2"/>
                <w:sz w:val="24"/>
              </w:rPr>
              <w:t>Вид</w:t>
            </w:r>
            <w:r w:rsidRPr="00081C79">
              <w:rPr>
                <w:rFonts w:ascii="Times New Roman" w:hAnsi="Times New Roman"/>
                <w:spacing w:val="-3"/>
                <w:sz w:val="24"/>
              </w:rPr>
              <w:t xml:space="preserve"> </w:t>
            </w:r>
            <w:r w:rsidRPr="00081C79">
              <w:rPr>
                <w:rFonts w:ascii="Times New Roman" w:hAnsi="Times New Roman"/>
                <w:spacing w:val="2"/>
                <w:sz w:val="24"/>
              </w:rPr>
              <w:t>палива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1"/>
                <w:sz w:val="24"/>
              </w:rPr>
              <w:t>Дизель</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jc w:val="center"/>
              <w:rPr>
                <w:rFonts w:ascii="Times New Roman" w:eastAsia="Times New Roman" w:hAnsi="Times New Roman" w:cs="Times New Roman"/>
                <w:sz w:val="24"/>
                <w:szCs w:val="24"/>
              </w:rPr>
            </w:pPr>
            <w:r w:rsidRPr="00081C79">
              <w:rPr>
                <w:rFonts w:ascii="Times New Roman"/>
                <w:sz w:val="24"/>
              </w:rPr>
              <w:t>3</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eastAsia="Times New Roman" w:hAnsi="Times New Roman" w:cs="Times New Roman"/>
                <w:sz w:val="24"/>
                <w:szCs w:val="24"/>
                <w:lang w:val="ru-RU"/>
              </w:rPr>
            </w:pPr>
            <w:r w:rsidRPr="00081C79">
              <w:rPr>
                <w:rFonts w:ascii="Times New Roman" w:hAnsi="Times New Roman"/>
                <w:spacing w:val="-5"/>
                <w:sz w:val="24"/>
                <w:lang w:val="ru-RU"/>
              </w:rPr>
              <w:t>Потужність</w:t>
            </w:r>
            <w:r w:rsidRPr="00081C79">
              <w:rPr>
                <w:rFonts w:ascii="Times New Roman" w:hAnsi="Times New Roman"/>
                <w:spacing w:val="40"/>
                <w:sz w:val="24"/>
                <w:lang w:val="ru-RU"/>
              </w:rPr>
              <w:t xml:space="preserve"> </w:t>
            </w:r>
            <w:r w:rsidRPr="00081C79">
              <w:rPr>
                <w:rFonts w:ascii="Times New Roman" w:hAnsi="Times New Roman"/>
                <w:spacing w:val="-2"/>
                <w:sz w:val="24"/>
                <w:lang w:val="ru-RU"/>
              </w:rPr>
              <w:t>двигуна</w:t>
            </w:r>
            <w:r w:rsidRPr="00081C79">
              <w:rPr>
                <w:rFonts w:ascii="Times New Roman" w:hAnsi="Times New Roman"/>
                <w:spacing w:val="13"/>
                <w:sz w:val="24"/>
                <w:lang w:val="ru-RU"/>
              </w:rPr>
              <w:t xml:space="preserve"> </w:t>
            </w:r>
            <w:r w:rsidRPr="00081C79">
              <w:rPr>
                <w:rFonts w:ascii="Times New Roman" w:hAnsi="Times New Roman"/>
                <w:spacing w:val="2"/>
                <w:sz w:val="24"/>
                <w:lang w:val="ru-RU"/>
              </w:rPr>
              <w:t>при</w:t>
            </w:r>
            <w:r w:rsidRPr="00081C79">
              <w:rPr>
                <w:rFonts w:ascii="Times New Roman" w:hAnsi="Times New Roman"/>
                <w:spacing w:val="-9"/>
                <w:sz w:val="24"/>
                <w:lang w:val="ru-RU"/>
              </w:rPr>
              <w:t xml:space="preserve"> </w:t>
            </w:r>
            <w:r w:rsidRPr="00081C79">
              <w:rPr>
                <w:rFonts w:ascii="Times New Roman" w:hAnsi="Times New Roman"/>
                <w:sz w:val="24"/>
                <w:lang w:val="ru-RU"/>
              </w:rPr>
              <w:t xml:space="preserve">2600 </w:t>
            </w:r>
            <w:r w:rsidRPr="00081C79">
              <w:rPr>
                <w:rFonts w:ascii="Times New Roman" w:hAnsi="Times New Roman"/>
                <w:spacing w:val="-5"/>
                <w:sz w:val="24"/>
                <w:lang w:val="ru-RU"/>
              </w:rPr>
              <w:t>об</w:t>
            </w:r>
            <w:proofErr w:type="gramStart"/>
            <w:r w:rsidRPr="00081C79">
              <w:rPr>
                <w:rFonts w:ascii="Times New Roman" w:hAnsi="Times New Roman"/>
                <w:spacing w:val="-5"/>
                <w:sz w:val="24"/>
                <w:lang w:val="ru-RU"/>
              </w:rPr>
              <w:t>.</w:t>
            </w:r>
            <w:proofErr w:type="gramEnd"/>
            <w:r w:rsidRPr="00081C79">
              <w:rPr>
                <w:rFonts w:ascii="Times New Roman" w:hAnsi="Times New Roman"/>
                <w:spacing w:val="-5"/>
                <w:sz w:val="24"/>
                <w:lang w:val="ru-RU"/>
              </w:rPr>
              <w:t>/</w:t>
            </w:r>
            <w:proofErr w:type="gramStart"/>
            <w:r w:rsidRPr="00081C79">
              <w:rPr>
                <w:rFonts w:ascii="Times New Roman" w:hAnsi="Times New Roman"/>
                <w:spacing w:val="-5"/>
                <w:sz w:val="24"/>
                <w:lang w:val="ru-RU"/>
              </w:rPr>
              <w:t>х</w:t>
            </w:r>
            <w:proofErr w:type="gramEnd"/>
            <w:r w:rsidRPr="00081C79">
              <w:rPr>
                <w:rFonts w:ascii="Times New Roman" w:hAnsi="Times New Roman"/>
                <w:spacing w:val="-5"/>
                <w:sz w:val="24"/>
                <w:lang w:val="ru-RU"/>
              </w:rPr>
              <w:t>в</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eastAsia="Times New Roman" w:hAnsi="Times New Roman" w:cs="Times New Roman"/>
                <w:sz w:val="24"/>
                <w:szCs w:val="24"/>
              </w:rPr>
            </w:pPr>
            <w:r w:rsidRPr="00081C79">
              <w:rPr>
                <w:rFonts w:ascii="Times New Roman" w:hAnsi="Times New Roman"/>
                <w:sz w:val="24"/>
              </w:rPr>
              <w:t xml:space="preserve">63 </w:t>
            </w:r>
            <w:r w:rsidRPr="00081C79">
              <w:rPr>
                <w:rFonts w:ascii="Times New Roman" w:hAnsi="Times New Roman"/>
                <w:spacing w:val="-4"/>
                <w:sz w:val="24"/>
              </w:rPr>
              <w:t>к.с.</w:t>
            </w:r>
            <w:r w:rsidRPr="00081C79">
              <w:rPr>
                <w:rFonts w:ascii="Times New Roman" w:hAnsi="Times New Roman"/>
                <w:spacing w:val="14"/>
                <w:sz w:val="24"/>
              </w:rPr>
              <w:t xml:space="preserve"> </w:t>
            </w:r>
            <w:r w:rsidRPr="00081C79">
              <w:rPr>
                <w:rFonts w:ascii="Times New Roman" w:hAnsi="Times New Roman"/>
                <w:spacing w:val="-2"/>
                <w:sz w:val="24"/>
              </w:rPr>
              <w:t>(46</w:t>
            </w:r>
            <w:r w:rsidRPr="00081C79">
              <w:rPr>
                <w:rFonts w:ascii="Times New Roman" w:hAnsi="Times New Roman"/>
                <w:sz w:val="24"/>
              </w:rPr>
              <w:t xml:space="preserve"> </w:t>
            </w:r>
            <w:r w:rsidRPr="00081C79">
              <w:rPr>
                <w:rFonts w:ascii="Times New Roman" w:hAnsi="Times New Roman"/>
                <w:spacing w:val="-6"/>
                <w:sz w:val="24"/>
              </w:rPr>
              <w:t>кВт)</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jc w:val="center"/>
              <w:rPr>
                <w:rFonts w:ascii="Times New Roman" w:eastAsia="Times New Roman" w:hAnsi="Times New Roman" w:cs="Times New Roman"/>
                <w:sz w:val="24"/>
                <w:szCs w:val="24"/>
              </w:rPr>
            </w:pPr>
            <w:r w:rsidRPr="00081C79">
              <w:rPr>
                <w:rFonts w:ascii="Times New Roman"/>
                <w:sz w:val="24"/>
              </w:rPr>
              <w:t>4</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eastAsia="Times New Roman" w:hAnsi="Times New Roman" w:cs="Times New Roman"/>
                <w:spacing w:val="-1"/>
                <w:sz w:val="24"/>
                <w:szCs w:val="24"/>
              </w:rPr>
              <w:t>Об’єм</w:t>
            </w:r>
            <w:r w:rsidRPr="00081C79">
              <w:rPr>
                <w:rFonts w:ascii="Times New Roman" w:eastAsia="Times New Roman" w:hAnsi="Times New Roman" w:cs="Times New Roman"/>
                <w:spacing w:val="-2"/>
                <w:sz w:val="24"/>
                <w:szCs w:val="24"/>
              </w:rPr>
              <w:t xml:space="preserve"> двигуна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3620 </w:t>
            </w:r>
            <w:r w:rsidRPr="00081C79">
              <w:rPr>
                <w:rFonts w:ascii="Times New Roman" w:hAnsi="Times New Roman"/>
                <w:spacing w:val="-6"/>
                <w:sz w:val="24"/>
              </w:rPr>
              <w:t>куб.см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jc w:val="center"/>
              <w:rPr>
                <w:rFonts w:ascii="Times New Roman" w:eastAsia="Times New Roman" w:hAnsi="Times New Roman" w:cs="Times New Roman"/>
                <w:sz w:val="24"/>
                <w:szCs w:val="24"/>
              </w:rPr>
            </w:pPr>
            <w:r w:rsidRPr="00081C79">
              <w:rPr>
                <w:rFonts w:ascii="Times New Roman"/>
                <w:sz w:val="24"/>
              </w:rPr>
              <w:t>5</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7"/>
                <w:sz w:val="24"/>
              </w:rPr>
              <w:t>Кількість</w:t>
            </w:r>
            <w:r w:rsidRPr="00081C79">
              <w:rPr>
                <w:rFonts w:ascii="Times New Roman" w:hAnsi="Times New Roman"/>
                <w:spacing w:val="55"/>
                <w:sz w:val="24"/>
              </w:rPr>
              <w:t xml:space="preserve"> </w:t>
            </w:r>
            <w:r w:rsidRPr="00081C79">
              <w:rPr>
                <w:rFonts w:ascii="Times New Roman" w:hAnsi="Times New Roman"/>
                <w:spacing w:val="-4"/>
                <w:sz w:val="24"/>
              </w:rPr>
              <w:t>циліндрів</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sz w:val="24"/>
              </w:rPr>
              <w:t>4</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jc w:val="center"/>
              <w:rPr>
                <w:rFonts w:ascii="Times New Roman" w:eastAsia="Times New Roman" w:hAnsi="Times New Roman" w:cs="Times New Roman"/>
                <w:sz w:val="24"/>
                <w:szCs w:val="24"/>
              </w:rPr>
            </w:pPr>
            <w:r w:rsidRPr="00081C79">
              <w:rPr>
                <w:rFonts w:ascii="Times New Roman"/>
                <w:sz w:val="24"/>
              </w:rPr>
              <w:t>6</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lang w:val="ru-RU"/>
              </w:rPr>
            </w:pPr>
            <w:r w:rsidRPr="00081C79">
              <w:rPr>
                <w:rFonts w:ascii="Times New Roman" w:hAnsi="Times New Roman"/>
                <w:sz w:val="24"/>
                <w:lang w:val="ru-RU"/>
              </w:rPr>
              <w:t>Робочий</w:t>
            </w:r>
            <w:r w:rsidRPr="00081C79">
              <w:rPr>
                <w:rFonts w:ascii="Times New Roman" w:hAnsi="Times New Roman"/>
                <w:spacing w:val="-9"/>
                <w:sz w:val="24"/>
                <w:lang w:val="ru-RU"/>
              </w:rPr>
              <w:t xml:space="preserve"> </w:t>
            </w:r>
            <w:r w:rsidRPr="00081C79">
              <w:rPr>
                <w:rFonts w:ascii="Times New Roman" w:hAnsi="Times New Roman"/>
                <w:spacing w:val="1"/>
                <w:sz w:val="24"/>
                <w:lang w:val="ru-RU"/>
              </w:rPr>
              <w:t>тиск</w:t>
            </w:r>
            <w:r w:rsidRPr="00081C79">
              <w:rPr>
                <w:rFonts w:ascii="Times New Roman" w:hAnsi="Times New Roman"/>
                <w:spacing w:val="3"/>
                <w:sz w:val="24"/>
                <w:lang w:val="ru-RU"/>
              </w:rPr>
              <w:t xml:space="preserve"> </w:t>
            </w:r>
            <w:r w:rsidRPr="00081C79">
              <w:rPr>
                <w:rFonts w:ascii="Times New Roman" w:hAnsi="Times New Roman"/>
                <w:spacing w:val="-1"/>
                <w:sz w:val="24"/>
                <w:lang w:val="ru-RU"/>
              </w:rPr>
              <w:t>для</w:t>
            </w:r>
            <w:r w:rsidRPr="00081C79">
              <w:rPr>
                <w:rFonts w:ascii="Times New Roman" w:hAnsi="Times New Roman"/>
                <w:spacing w:val="-6"/>
                <w:sz w:val="24"/>
                <w:lang w:val="ru-RU"/>
              </w:rPr>
              <w:t xml:space="preserve"> </w:t>
            </w:r>
            <w:r w:rsidRPr="00081C79">
              <w:rPr>
                <w:rFonts w:ascii="Times New Roman" w:hAnsi="Times New Roman"/>
                <w:spacing w:val="-2"/>
                <w:sz w:val="24"/>
                <w:lang w:val="ru-RU"/>
              </w:rPr>
              <w:t>навісного</w:t>
            </w:r>
            <w:r w:rsidRPr="00081C79">
              <w:rPr>
                <w:rFonts w:ascii="Times New Roman" w:hAnsi="Times New Roman"/>
                <w:spacing w:val="14"/>
                <w:sz w:val="24"/>
                <w:lang w:val="ru-RU"/>
              </w:rPr>
              <w:t xml:space="preserve"> </w:t>
            </w:r>
            <w:r w:rsidRPr="00081C79">
              <w:rPr>
                <w:rFonts w:ascii="Times New Roman" w:hAnsi="Times New Roman"/>
                <w:sz w:val="24"/>
                <w:lang w:val="ru-RU"/>
              </w:rPr>
              <w:t>обладнання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170 </w:t>
            </w:r>
            <w:r w:rsidRPr="00081C79">
              <w:rPr>
                <w:rFonts w:ascii="Times New Roman" w:hAnsi="Times New Roman"/>
                <w:spacing w:val="-2"/>
                <w:sz w:val="24"/>
              </w:rPr>
              <w:t>бар</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70"/>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jc w:val="center"/>
              <w:rPr>
                <w:rFonts w:ascii="Times New Roman" w:eastAsia="Times New Roman" w:hAnsi="Times New Roman" w:cs="Times New Roman"/>
                <w:sz w:val="24"/>
                <w:szCs w:val="24"/>
              </w:rPr>
            </w:pPr>
            <w:r w:rsidRPr="00081C79">
              <w:rPr>
                <w:rFonts w:ascii="Times New Roman"/>
                <w:sz w:val="24"/>
              </w:rPr>
              <w:t>7</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34" w:lineRule="auto"/>
              <w:ind w:left="29" w:right="1221"/>
              <w:rPr>
                <w:rFonts w:ascii="Times New Roman" w:eastAsia="Times New Roman" w:hAnsi="Times New Roman" w:cs="Times New Roman"/>
                <w:sz w:val="24"/>
                <w:szCs w:val="24"/>
                <w:lang w:val="ru-RU"/>
              </w:rPr>
            </w:pPr>
            <w:r w:rsidRPr="00081C79">
              <w:rPr>
                <w:rFonts w:ascii="Times New Roman" w:hAnsi="Times New Roman"/>
                <w:spacing w:val="-3"/>
                <w:sz w:val="24"/>
                <w:lang w:val="ru-RU"/>
              </w:rPr>
              <w:t>Гідравлічний</w:t>
            </w:r>
            <w:r w:rsidRPr="00081C79">
              <w:rPr>
                <w:rFonts w:ascii="Times New Roman" w:hAnsi="Times New Roman"/>
                <w:spacing w:val="36"/>
                <w:sz w:val="24"/>
                <w:lang w:val="ru-RU"/>
              </w:rPr>
              <w:t xml:space="preserve"> </w:t>
            </w:r>
            <w:r w:rsidRPr="00081C79">
              <w:rPr>
                <w:rFonts w:ascii="Times New Roman" w:hAnsi="Times New Roman"/>
                <w:spacing w:val="-4"/>
                <w:sz w:val="24"/>
                <w:lang w:val="ru-RU"/>
              </w:rPr>
              <w:t>поті</w:t>
            </w:r>
            <w:proofErr w:type="gramStart"/>
            <w:r w:rsidRPr="00081C79">
              <w:rPr>
                <w:rFonts w:ascii="Times New Roman" w:hAnsi="Times New Roman"/>
                <w:spacing w:val="-4"/>
                <w:sz w:val="24"/>
                <w:lang w:val="ru-RU"/>
              </w:rPr>
              <w:t>к</w:t>
            </w:r>
            <w:proofErr w:type="gramEnd"/>
            <w:r w:rsidRPr="00081C79">
              <w:rPr>
                <w:rFonts w:ascii="Times New Roman" w:hAnsi="Times New Roman"/>
                <w:spacing w:val="3"/>
                <w:sz w:val="24"/>
                <w:lang w:val="ru-RU"/>
              </w:rPr>
              <w:t xml:space="preserve"> </w:t>
            </w:r>
            <w:r w:rsidRPr="00081C79">
              <w:rPr>
                <w:rFonts w:ascii="Times New Roman" w:hAnsi="Times New Roman"/>
                <w:spacing w:val="-1"/>
                <w:sz w:val="24"/>
                <w:lang w:val="ru-RU"/>
              </w:rPr>
              <w:t>для</w:t>
            </w:r>
            <w:r w:rsidRPr="00081C79">
              <w:rPr>
                <w:rFonts w:ascii="Times New Roman" w:hAnsi="Times New Roman"/>
                <w:spacing w:val="9"/>
                <w:sz w:val="24"/>
                <w:lang w:val="ru-RU"/>
              </w:rPr>
              <w:t xml:space="preserve"> </w:t>
            </w:r>
            <w:r w:rsidRPr="00081C79">
              <w:rPr>
                <w:rFonts w:ascii="Times New Roman" w:hAnsi="Times New Roman"/>
                <w:spacing w:val="-2"/>
                <w:sz w:val="24"/>
                <w:lang w:val="ru-RU"/>
              </w:rPr>
              <w:t>навісного</w:t>
            </w:r>
            <w:r w:rsidRPr="00081C79">
              <w:rPr>
                <w:rFonts w:ascii="Times New Roman" w:hAnsi="Times New Roman"/>
                <w:spacing w:val="26"/>
                <w:sz w:val="24"/>
                <w:lang w:val="ru-RU"/>
              </w:rPr>
              <w:t xml:space="preserve"> </w:t>
            </w:r>
            <w:r w:rsidRPr="00081C79">
              <w:rPr>
                <w:rFonts w:ascii="Times New Roman" w:hAnsi="Times New Roman"/>
                <w:sz w:val="24"/>
                <w:lang w:val="ru-RU"/>
              </w:rPr>
              <w:t>(стандартний/високий)</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28"/>
              <w:rPr>
                <w:rFonts w:ascii="Times New Roman" w:eastAsia="Times New Roman" w:hAnsi="Times New Roman" w:cs="Times New Roman"/>
                <w:sz w:val="24"/>
                <w:szCs w:val="24"/>
              </w:rPr>
            </w:pPr>
            <w:r w:rsidRPr="00081C79">
              <w:rPr>
                <w:rFonts w:ascii="Times New Roman" w:hAnsi="Times New Roman"/>
                <w:spacing w:val="-2"/>
                <w:sz w:val="24"/>
              </w:rPr>
              <w:t>28</w:t>
            </w:r>
            <w:r w:rsidRPr="00081C79">
              <w:rPr>
                <w:rFonts w:ascii="Times New Roman" w:hAnsi="Times New Roman"/>
                <w:sz w:val="24"/>
              </w:rPr>
              <w:t xml:space="preserve"> </w:t>
            </w:r>
            <w:r w:rsidRPr="00081C79">
              <w:rPr>
                <w:rFonts w:ascii="Times New Roman" w:hAnsi="Times New Roman"/>
                <w:spacing w:val="-6"/>
                <w:sz w:val="24"/>
              </w:rPr>
              <w:t>л/хв</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7" w:lineRule="exact"/>
              <w:jc w:val="center"/>
              <w:rPr>
                <w:rFonts w:ascii="Times New Roman" w:eastAsia="Times New Roman" w:hAnsi="Times New Roman" w:cs="Times New Roman"/>
                <w:sz w:val="24"/>
                <w:szCs w:val="24"/>
              </w:rPr>
            </w:pPr>
            <w:r w:rsidRPr="00081C79">
              <w:rPr>
                <w:rFonts w:ascii="Times New Roman"/>
                <w:sz w:val="24"/>
              </w:rPr>
              <w:t>8</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7" w:lineRule="exact"/>
              <w:ind w:left="29"/>
              <w:rPr>
                <w:rFonts w:ascii="Times New Roman" w:eastAsia="Times New Roman" w:hAnsi="Times New Roman" w:cs="Times New Roman"/>
                <w:sz w:val="24"/>
                <w:szCs w:val="24"/>
              </w:rPr>
            </w:pPr>
            <w:r w:rsidRPr="00081C79">
              <w:rPr>
                <w:rFonts w:ascii="Times New Roman" w:hAnsi="Times New Roman"/>
                <w:spacing w:val="-7"/>
                <w:sz w:val="24"/>
              </w:rPr>
              <w:t>Радіус</w:t>
            </w:r>
            <w:r w:rsidRPr="00081C79">
              <w:rPr>
                <w:rFonts w:ascii="Times New Roman" w:hAnsi="Times New Roman"/>
                <w:spacing w:val="43"/>
                <w:sz w:val="24"/>
              </w:rPr>
              <w:t xml:space="preserve"> </w:t>
            </w:r>
            <w:r w:rsidRPr="00081C79">
              <w:rPr>
                <w:rFonts w:ascii="Times New Roman" w:hAnsi="Times New Roman"/>
                <w:sz w:val="24"/>
              </w:rPr>
              <w:t>розвороту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7" w:lineRule="exact"/>
              <w:ind w:left="28"/>
              <w:rPr>
                <w:rFonts w:ascii="Times New Roman" w:eastAsia="Times New Roman" w:hAnsi="Times New Roman" w:cs="Times New Roman"/>
                <w:sz w:val="24"/>
                <w:szCs w:val="24"/>
              </w:rPr>
            </w:pPr>
            <w:r w:rsidRPr="00081C79">
              <w:rPr>
                <w:rFonts w:ascii="Times New Roman" w:hAnsi="Times New Roman"/>
                <w:sz w:val="24"/>
              </w:rPr>
              <w:t xml:space="preserve">2885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5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jc w:val="center"/>
              <w:rPr>
                <w:rFonts w:ascii="Times New Roman" w:eastAsia="Times New Roman" w:hAnsi="Times New Roman" w:cs="Times New Roman"/>
                <w:sz w:val="24"/>
                <w:szCs w:val="24"/>
              </w:rPr>
            </w:pPr>
            <w:r w:rsidRPr="00081C79">
              <w:rPr>
                <w:rFonts w:ascii="Times New Roman"/>
                <w:sz w:val="24"/>
              </w:rPr>
              <w:t>9</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lang w:val="ru-RU"/>
              </w:rPr>
            </w:pPr>
            <w:r w:rsidRPr="00081C79">
              <w:rPr>
                <w:rFonts w:ascii="Times New Roman" w:hAnsi="Times New Roman"/>
                <w:sz w:val="24"/>
                <w:lang w:val="ru-RU"/>
              </w:rPr>
              <w:t>Ширина</w:t>
            </w:r>
            <w:r w:rsidRPr="00081C79">
              <w:rPr>
                <w:rFonts w:ascii="Times New Roman" w:hAnsi="Times New Roman"/>
                <w:spacing w:val="-2"/>
                <w:sz w:val="24"/>
                <w:lang w:val="ru-RU"/>
              </w:rPr>
              <w:t xml:space="preserve"> проходу</w:t>
            </w:r>
            <w:r w:rsidRPr="00081C79">
              <w:rPr>
                <w:rFonts w:ascii="Times New Roman" w:hAnsi="Times New Roman"/>
                <w:spacing w:val="14"/>
                <w:sz w:val="24"/>
                <w:lang w:val="ru-RU"/>
              </w:rPr>
              <w:t xml:space="preserve"> </w:t>
            </w:r>
            <w:r w:rsidRPr="00081C79">
              <w:rPr>
                <w:rFonts w:ascii="Times New Roman" w:hAnsi="Times New Roman"/>
                <w:spacing w:val="2"/>
                <w:sz w:val="24"/>
                <w:lang w:val="ru-RU"/>
              </w:rPr>
              <w:t>при</w:t>
            </w:r>
            <w:r w:rsidRPr="00081C79">
              <w:rPr>
                <w:rFonts w:ascii="Times New Roman" w:hAnsi="Times New Roman"/>
                <w:spacing w:val="-9"/>
                <w:sz w:val="24"/>
                <w:lang w:val="ru-RU"/>
              </w:rPr>
              <w:t xml:space="preserve"> </w:t>
            </w:r>
            <w:r w:rsidRPr="00081C79">
              <w:rPr>
                <w:rFonts w:ascii="Times New Roman" w:hAnsi="Times New Roman"/>
                <w:spacing w:val="-1"/>
                <w:sz w:val="24"/>
                <w:lang w:val="ru-RU"/>
              </w:rPr>
              <w:t>штабелюванні</w:t>
            </w:r>
            <w:r w:rsidRPr="00081C79">
              <w:rPr>
                <w:rFonts w:ascii="Times New Roman" w:hAnsi="Times New Roman"/>
                <w:spacing w:val="7"/>
                <w:sz w:val="24"/>
                <w:lang w:val="ru-RU"/>
              </w:rPr>
              <w:t xml:space="preserve"> </w:t>
            </w:r>
            <w:r w:rsidRPr="00081C79">
              <w:rPr>
                <w:rFonts w:ascii="Times New Roman" w:hAnsi="Times New Roman"/>
                <w:sz w:val="24"/>
                <w:lang w:val="ru-RU"/>
              </w:rPr>
              <w:t>90˚</w:t>
            </w:r>
          </w:p>
          <w:p w:rsidR="00081C79" w:rsidRPr="00081C79" w:rsidRDefault="00081C79" w:rsidP="00081C79">
            <w:pPr>
              <w:spacing w:before="9"/>
              <w:ind w:left="29"/>
              <w:rPr>
                <w:rFonts w:ascii="Times New Roman" w:eastAsia="Times New Roman" w:hAnsi="Times New Roman" w:cs="Times New Roman"/>
                <w:sz w:val="24"/>
                <w:szCs w:val="24"/>
                <w:lang w:val="ru-RU"/>
              </w:rPr>
            </w:pPr>
            <w:r w:rsidRPr="00081C79">
              <w:rPr>
                <w:rFonts w:ascii="Times New Roman" w:hAnsi="Times New Roman"/>
                <w:spacing w:val="-3"/>
                <w:sz w:val="24"/>
                <w:lang w:val="ru-RU"/>
              </w:rPr>
              <w:t>800х1200/1000х1200</w:t>
            </w:r>
            <w:r w:rsidRPr="00081C79">
              <w:rPr>
                <w:rFonts w:ascii="Times New Roman" w:hAnsi="Times New Roman"/>
                <w:spacing w:val="44"/>
                <w:sz w:val="24"/>
                <w:lang w:val="ru-RU"/>
              </w:rPr>
              <w:t xml:space="preserve"> </w:t>
            </w:r>
            <w:r w:rsidRPr="00081C79">
              <w:rPr>
                <w:rFonts w:ascii="Times New Roman" w:hAnsi="Times New Roman"/>
                <w:spacing w:val="-1"/>
                <w:sz w:val="24"/>
                <w:lang w:val="ru-RU"/>
              </w:rPr>
              <w:t>мм</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28"/>
              <w:rPr>
                <w:rFonts w:ascii="Times New Roman" w:eastAsia="Times New Roman" w:hAnsi="Times New Roman" w:cs="Times New Roman"/>
                <w:sz w:val="24"/>
                <w:szCs w:val="24"/>
              </w:rPr>
            </w:pPr>
            <w:r w:rsidRPr="00081C79">
              <w:rPr>
                <w:rFonts w:ascii="Times New Roman" w:hAnsi="Times New Roman"/>
                <w:sz w:val="24"/>
              </w:rPr>
              <w:t>4475</w:t>
            </w:r>
            <w:r w:rsidRPr="00081C79">
              <w:rPr>
                <w:rFonts w:ascii="Times New Roman" w:hAnsi="Times New Roman"/>
                <w:sz w:val="24"/>
                <w:lang w:val="uk-UA"/>
              </w:rPr>
              <w:t xml:space="preserve"> </w:t>
            </w:r>
            <w:r w:rsidRPr="00081C79">
              <w:rPr>
                <w:rFonts w:ascii="Times New Roman" w:hAnsi="Times New Roman"/>
                <w:spacing w:val="-1"/>
                <w:sz w:val="24"/>
              </w:rPr>
              <w:t>мм</w:t>
            </w:r>
            <w:r w:rsidRPr="00081C79">
              <w:rPr>
                <w:rFonts w:ascii="Times New Roman" w:hAnsi="Times New Roman"/>
                <w:spacing w:val="-2"/>
                <w:sz w:val="24"/>
              </w:rPr>
              <w:t xml:space="preserve"> </w:t>
            </w:r>
            <w:r w:rsidRPr="00081C79">
              <w:rPr>
                <w:rFonts w:ascii="Times New Roman" w:hAnsi="Times New Roman"/>
                <w:sz w:val="24"/>
              </w:rPr>
              <w:t>/</w:t>
            </w:r>
            <w:r w:rsidRPr="00081C79">
              <w:rPr>
                <w:rFonts w:ascii="Times New Roman" w:hAnsi="Times New Roman"/>
                <w:spacing w:val="8"/>
                <w:sz w:val="24"/>
              </w:rPr>
              <w:t xml:space="preserve"> </w:t>
            </w:r>
            <w:r w:rsidRPr="00081C79">
              <w:rPr>
                <w:rFonts w:ascii="Times New Roman" w:hAnsi="Times New Roman"/>
                <w:sz w:val="24"/>
              </w:rPr>
              <w:t>4675</w:t>
            </w:r>
            <w:r w:rsidRPr="00081C79">
              <w:rPr>
                <w:rFonts w:ascii="Times New Roman" w:hAnsi="Times New Roman"/>
                <w:sz w:val="24"/>
                <w:lang w:val="uk-UA"/>
              </w:rPr>
              <w:t xml:space="preserve"> </w:t>
            </w:r>
            <w:r w:rsidRPr="00081C79">
              <w:rPr>
                <w:rFonts w:ascii="Times New Roman" w:hAnsi="Times New Roman"/>
                <w:spacing w:val="-2"/>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10</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2"/>
                <w:sz w:val="24"/>
              </w:rPr>
              <w:t>Власна</w:t>
            </w:r>
            <w:r w:rsidRPr="00081C79">
              <w:rPr>
                <w:rFonts w:ascii="Times New Roman" w:hAnsi="Times New Roman"/>
                <w:spacing w:val="13"/>
                <w:sz w:val="24"/>
              </w:rPr>
              <w:t xml:space="preserve"> </w:t>
            </w:r>
            <w:r w:rsidRPr="00081C79">
              <w:rPr>
                <w:rFonts w:ascii="Times New Roman" w:hAnsi="Times New Roman"/>
                <w:spacing w:val="-2"/>
                <w:sz w:val="24"/>
              </w:rPr>
              <w:t>вага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5380</w:t>
            </w:r>
            <w:r w:rsidRPr="00081C79">
              <w:rPr>
                <w:rFonts w:ascii="Times New Roman" w:hAnsi="Times New Roman"/>
                <w:sz w:val="24"/>
                <w:lang w:val="uk-UA"/>
              </w:rPr>
              <w:t xml:space="preserve">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11</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5"/>
                <w:sz w:val="24"/>
              </w:rPr>
              <w:t>Швидкість</w:t>
            </w:r>
            <w:r w:rsidRPr="00081C79">
              <w:rPr>
                <w:rFonts w:ascii="Times New Roman" w:hAnsi="Times New Roman"/>
                <w:spacing w:val="40"/>
                <w:sz w:val="24"/>
              </w:rPr>
              <w:t xml:space="preserve"> </w:t>
            </w:r>
            <w:r w:rsidRPr="00081C79">
              <w:rPr>
                <w:rFonts w:ascii="Times New Roman" w:hAnsi="Times New Roman"/>
                <w:spacing w:val="-8"/>
                <w:sz w:val="24"/>
              </w:rPr>
              <w:t>руху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20 </w:t>
            </w:r>
            <w:r w:rsidRPr="00081C79">
              <w:rPr>
                <w:rFonts w:ascii="Times New Roman" w:hAnsi="Times New Roman"/>
                <w:spacing w:val="-5"/>
                <w:sz w:val="24"/>
              </w:rPr>
              <w:t>км/год</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12</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lang w:val="ru-RU"/>
              </w:rPr>
            </w:pPr>
            <w:r w:rsidRPr="00081C79">
              <w:rPr>
                <w:rFonts w:ascii="Times New Roman" w:hAnsi="Times New Roman"/>
                <w:sz w:val="24"/>
                <w:lang w:val="ru-RU"/>
              </w:rPr>
              <w:t>Долаючий</w:t>
            </w:r>
            <w:r w:rsidRPr="00081C79">
              <w:rPr>
                <w:rFonts w:ascii="Times New Roman" w:hAnsi="Times New Roman"/>
                <w:spacing w:val="-9"/>
                <w:sz w:val="24"/>
                <w:lang w:val="ru-RU"/>
              </w:rPr>
              <w:t xml:space="preserve"> </w:t>
            </w:r>
            <w:proofErr w:type="gramStart"/>
            <w:r w:rsidRPr="00081C79">
              <w:rPr>
                <w:rFonts w:ascii="Times New Roman" w:hAnsi="Times New Roman"/>
                <w:spacing w:val="-3"/>
                <w:sz w:val="24"/>
                <w:lang w:val="ru-RU"/>
              </w:rPr>
              <w:t>п</w:t>
            </w:r>
            <w:proofErr w:type="gramEnd"/>
            <w:r w:rsidRPr="00081C79">
              <w:rPr>
                <w:rFonts w:ascii="Times New Roman" w:hAnsi="Times New Roman"/>
                <w:spacing w:val="-3"/>
                <w:sz w:val="24"/>
                <w:lang w:val="ru-RU"/>
              </w:rPr>
              <w:t>ідйом</w:t>
            </w:r>
            <w:r w:rsidRPr="00081C79">
              <w:rPr>
                <w:rFonts w:ascii="Times New Roman" w:hAnsi="Times New Roman"/>
                <w:spacing w:val="12"/>
                <w:sz w:val="24"/>
                <w:lang w:val="ru-RU"/>
              </w:rPr>
              <w:t xml:space="preserve"> </w:t>
            </w:r>
            <w:r w:rsidRPr="00081C79">
              <w:rPr>
                <w:rFonts w:ascii="Times New Roman" w:hAnsi="Times New Roman"/>
                <w:spacing w:val="-4"/>
                <w:sz w:val="24"/>
                <w:lang w:val="ru-RU"/>
              </w:rPr>
              <w:t>(з/без</w:t>
            </w:r>
            <w:r w:rsidRPr="00081C79">
              <w:rPr>
                <w:rFonts w:ascii="Times New Roman" w:hAnsi="Times New Roman"/>
                <w:spacing w:val="24"/>
                <w:sz w:val="24"/>
                <w:lang w:val="ru-RU"/>
              </w:rPr>
              <w:t xml:space="preserve"> </w:t>
            </w:r>
            <w:r w:rsidRPr="00081C79">
              <w:rPr>
                <w:rFonts w:ascii="Times New Roman" w:hAnsi="Times New Roman"/>
                <w:spacing w:val="-2"/>
                <w:sz w:val="24"/>
                <w:lang w:val="ru-RU"/>
              </w:rPr>
              <w:t>вантажу)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sz w:val="24"/>
              </w:rPr>
              <w:t>25%</w:t>
            </w:r>
            <w:r w:rsidRPr="00081C79">
              <w:rPr>
                <w:rFonts w:ascii="Times New Roman"/>
                <w:spacing w:val="-5"/>
                <w:sz w:val="24"/>
              </w:rPr>
              <w:t xml:space="preserve"> </w:t>
            </w:r>
            <w:r w:rsidRPr="00081C79">
              <w:rPr>
                <w:rFonts w:ascii="Times New Roman"/>
                <w:sz w:val="24"/>
              </w:rPr>
              <w:t>/</w:t>
            </w:r>
            <w:r w:rsidRPr="00081C79">
              <w:rPr>
                <w:rFonts w:ascii="Times New Roman"/>
                <w:spacing w:val="8"/>
                <w:sz w:val="24"/>
              </w:rPr>
              <w:t xml:space="preserve"> </w:t>
            </w:r>
            <w:r w:rsidRPr="00081C79">
              <w:rPr>
                <w:rFonts w:ascii="Times New Roman"/>
                <w:sz w:val="24"/>
              </w:rPr>
              <w:t>21%</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13</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4"/>
                <w:sz w:val="24"/>
              </w:rPr>
              <w:t>Привід</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pacing w:val="-6"/>
                <w:sz w:val="24"/>
              </w:rPr>
              <w:t>2WD</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14</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6"/>
                <w:sz w:val="24"/>
              </w:rPr>
              <w:t>Трансмісія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pacing w:val="-3"/>
                <w:sz w:val="24"/>
              </w:rPr>
              <w:t>гідростатична</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300"/>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15</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2"/>
                <w:sz w:val="24"/>
              </w:rPr>
              <w:t>Тип</w:t>
            </w:r>
            <w:r w:rsidRPr="00081C79">
              <w:rPr>
                <w:rFonts w:ascii="Times New Roman" w:hAnsi="Times New Roman"/>
                <w:spacing w:val="6"/>
                <w:sz w:val="24"/>
              </w:rPr>
              <w:t xml:space="preserve"> </w:t>
            </w:r>
            <w:r w:rsidRPr="00081C79">
              <w:rPr>
                <w:rFonts w:ascii="Times New Roman" w:hAnsi="Times New Roman"/>
                <w:spacing w:val="-2"/>
                <w:sz w:val="24"/>
              </w:rPr>
              <w:t>стоянкового</w:t>
            </w:r>
            <w:r w:rsidRPr="00081C79">
              <w:rPr>
                <w:rFonts w:ascii="Times New Roman" w:hAnsi="Times New Roman"/>
                <w:spacing w:val="14"/>
                <w:sz w:val="24"/>
              </w:rPr>
              <w:t xml:space="preserve"> </w:t>
            </w:r>
            <w:r w:rsidRPr="00081C79">
              <w:rPr>
                <w:rFonts w:ascii="Times New Roman" w:hAnsi="Times New Roman"/>
                <w:spacing w:val="-3"/>
                <w:sz w:val="24"/>
              </w:rPr>
              <w:t>гальма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pacing w:val="-1"/>
                <w:sz w:val="24"/>
              </w:rPr>
              <w:t>ручний</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lang w:val="uk-UA"/>
              </w:rPr>
            </w:pPr>
            <w:r w:rsidRPr="00081C79">
              <w:rPr>
                <w:rFonts w:ascii="Times New Roman"/>
                <w:sz w:val="24"/>
              </w:rPr>
              <w:t>1</w:t>
            </w:r>
            <w:r w:rsidRPr="00081C79">
              <w:rPr>
                <w:rFonts w:ascii="Times New Roman"/>
                <w:sz w:val="24"/>
                <w:lang w:val="uk-UA"/>
              </w:rPr>
              <w:t>6</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5"/>
                <w:sz w:val="24"/>
              </w:rPr>
              <w:t>Розмір</w:t>
            </w:r>
            <w:r w:rsidRPr="00081C79">
              <w:rPr>
                <w:rFonts w:ascii="Times New Roman" w:hAnsi="Times New Roman"/>
                <w:spacing w:val="29"/>
                <w:sz w:val="24"/>
              </w:rPr>
              <w:t xml:space="preserve"> </w:t>
            </w:r>
            <w:r w:rsidRPr="00081C79">
              <w:rPr>
                <w:rFonts w:ascii="Times New Roman" w:hAnsi="Times New Roman"/>
                <w:spacing w:val="-3"/>
                <w:sz w:val="24"/>
              </w:rPr>
              <w:t>передніх</w:t>
            </w:r>
            <w:r w:rsidRPr="00081C79">
              <w:rPr>
                <w:rFonts w:ascii="Times New Roman" w:hAnsi="Times New Roman"/>
                <w:spacing w:val="14"/>
                <w:sz w:val="24"/>
              </w:rPr>
              <w:t xml:space="preserve"> </w:t>
            </w:r>
            <w:r w:rsidRPr="00081C79">
              <w:rPr>
                <w:rFonts w:ascii="Times New Roman" w:hAnsi="Times New Roman"/>
                <w:spacing w:val="-5"/>
                <w:sz w:val="24"/>
              </w:rPr>
              <w:t>шин</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4"/>
                <w:sz w:val="24"/>
              </w:rPr>
              <w:t>27х10х12</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17</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5"/>
                <w:sz w:val="24"/>
              </w:rPr>
              <w:t>Розмір</w:t>
            </w:r>
            <w:r w:rsidRPr="00081C79">
              <w:rPr>
                <w:rFonts w:ascii="Times New Roman" w:hAnsi="Times New Roman"/>
                <w:spacing w:val="29"/>
                <w:sz w:val="24"/>
              </w:rPr>
              <w:t xml:space="preserve"> </w:t>
            </w:r>
            <w:r w:rsidRPr="00081C79">
              <w:rPr>
                <w:rFonts w:ascii="Times New Roman" w:hAnsi="Times New Roman"/>
                <w:spacing w:val="-5"/>
                <w:sz w:val="24"/>
              </w:rPr>
              <w:t>задніх</w:t>
            </w:r>
            <w:r w:rsidRPr="00081C79">
              <w:rPr>
                <w:rFonts w:ascii="Times New Roman" w:hAnsi="Times New Roman"/>
                <w:spacing w:val="14"/>
                <w:sz w:val="24"/>
              </w:rPr>
              <w:t xml:space="preserve"> </w:t>
            </w:r>
            <w:r w:rsidRPr="00081C79">
              <w:rPr>
                <w:rFonts w:ascii="Times New Roman" w:hAnsi="Times New Roman"/>
                <w:spacing w:val="-5"/>
                <w:sz w:val="24"/>
              </w:rPr>
              <w:t>шин</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4"/>
                <w:sz w:val="24"/>
              </w:rPr>
              <w:t>23x9x10</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18</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eastAsia="Times New Roman" w:hAnsi="Times New Roman" w:cs="Times New Roman"/>
                <w:spacing w:val="-1"/>
                <w:sz w:val="24"/>
                <w:szCs w:val="24"/>
              </w:rPr>
              <w:t>Об’єм</w:t>
            </w:r>
            <w:r w:rsidRPr="00081C79">
              <w:rPr>
                <w:rFonts w:ascii="Times New Roman" w:eastAsia="Times New Roman" w:hAnsi="Times New Roman" w:cs="Times New Roman"/>
                <w:spacing w:val="-2"/>
                <w:sz w:val="24"/>
                <w:szCs w:val="24"/>
              </w:rPr>
              <w:t xml:space="preserve"> </w:t>
            </w:r>
            <w:r w:rsidRPr="00081C79">
              <w:rPr>
                <w:rFonts w:ascii="Times New Roman" w:eastAsia="Times New Roman" w:hAnsi="Times New Roman" w:cs="Times New Roman"/>
                <w:spacing w:val="1"/>
                <w:sz w:val="24"/>
                <w:szCs w:val="24"/>
              </w:rPr>
              <w:t>паливного</w:t>
            </w:r>
            <w:r w:rsidRPr="00081C79">
              <w:rPr>
                <w:rFonts w:ascii="Times New Roman" w:eastAsia="Times New Roman" w:hAnsi="Times New Roman" w:cs="Times New Roman"/>
                <w:spacing w:val="-16"/>
                <w:sz w:val="24"/>
                <w:szCs w:val="24"/>
              </w:rPr>
              <w:t xml:space="preserve"> </w:t>
            </w:r>
            <w:r w:rsidRPr="00081C79">
              <w:rPr>
                <w:rFonts w:ascii="Times New Roman" w:eastAsia="Times New Roman" w:hAnsi="Times New Roman" w:cs="Times New Roman"/>
                <w:spacing w:val="-5"/>
                <w:sz w:val="24"/>
                <w:szCs w:val="24"/>
              </w:rPr>
              <w:t>баку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z w:val="24"/>
              </w:rPr>
              <w:t>55 л</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5000" w:type="pct"/>
            <w:gridSpan w:val="4"/>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7"/>
              <w:jc w:val="center"/>
              <w:rPr>
                <w:rFonts w:ascii="Times New Roman" w:eastAsia="Times New Roman" w:hAnsi="Times New Roman" w:cs="Times New Roman"/>
                <w:sz w:val="24"/>
                <w:szCs w:val="24"/>
              </w:rPr>
            </w:pPr>
            <w:r w:rsidRPr="00081C79">
              <w:rPr>
                <w:rFonts w:ascii="Times New Roman" w:hAnsi="Times New Roman"/>
                <w:b/>
                <w:spacing w:val="-6"/>
                <w:sz w:val="24"/>
              </w:rPr>
              <w:t>ГАБАРИТНІ</w:t>
            </w:r>
            <w:r w:rsidRPr="00081C79">
              <w:rPr>
                <w:rFonts w:ascii="Times New Roman" w:hAnsi="Times New Roman"/>
                <w:b/>
                <w:spacing w:val="41"/>
                <w:sz w:val="24"/>
              </w:rPr>
              <w:t xml:space="preserve"> </w:t>
            </w:r>
            <w:r w:rsidRPr="00081C79">
              <w:rPr>
                <w:rFonts w:ascii="Times New Roman" w:hAnsi="Times New Roman"/>
                <w:b/>
                <w:spacing w:val="-5"/>
                <w:sz w:val="24"/>
              </w:rPr>
              <w:t>РОЗМІРИ</w:t>
            </w:r>
          </w:p>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eastAsia="Times New Roman" w:hAnsi="Times New Roman" w:cs="Times New Roman"/>
                <w:sz w:val="24"/>
                <w:szCs w:val="24"/>
              </w:rPr>
            </w:pPr>
            <w:r w:rsidRPr="00081C79">
              <w:rPr>
                <w:rFonts w:ascii="Times New Roman"/>
                <w:sz w:val="24"/>
              </w:rPr>
              <w:t>19</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eastAsia="Times New Roman" w:hAnsi="Times New Roman" w:cs="Times New Roman"/>
                <w:sz w:val="24"/>
                <w:szCs w:val="24"/>
              </w:rPr>
            </w:pPr>
            <w:r w:rsidRPr="00081C79">
              <w:rPr>
                <w:rFonts w:ascii="Times New Roman" w:hAnsi="Times New Roman"/>
                <w:spacing w:val="-2"/>
                <w:sz w:val="24"/>
                <w:lang w:val="uk-UA"/>
              </w:rPr>
              <w:t>Максимальна висота підйому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eastAsia="Times New Roman" w:hAnsi="Times New Roman" w:cs="Times New Roman"/>
                <w:sz w:val="24"/>
                <w:szCs w:val="24"/>
              </w:rPr>
            </w:pPr>
            <w:r w:rsidRPr="00081C79">
              <w:rPr>
                <w:rFonts w:ascii="Times New Roman" w:hAnsi="Times New Roman"/>
                <w:spacing w:val="-1"/>
                <w:sz w:val="24"/>
              </w:rPr>
              <w:t>5150 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sz w:val="24"/>
                <w:lang w:val="uk-UA"/>
              </w:rPr>
            </w:pPr>
            <w:r w:rsidRPr="00081C79">
              <w:rPr>
                <w:rFonts w:ascii="Times New Roman"/>
                <w:sz w:val="24"/>
                <w:lang w:val="uk-UA"/>
              </w:rPr>
              <w:t>20</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hAnsi="Times New Roman"/>
                <w:spacing w:val="-2"/>
                <w:sz w:val="24"/>
              </w:rPr>
            </w:pPr>
            <w:r w:rsidRPr="00081C79">
              <w:rPr>
                <w:rFonts w:ascii="Times New Roman" w:hAnsi="Times New Roman"/>
                <w:spacing w:val="-2"/>
                <w:sz w:val="24"/>
                <w:lang w:val="uk-UA"/>
              </w:rPr>
              <w:t>Максимальний вильот вперед</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hAnsi="Times New Roman"/>
                <w:sz w:val="24"/>
              </w:rPr>
            </w:pPr>
            <w:r w:rsidRPr="00081C79">
              <w:rPr>
                <w:rFonts w:ascii="Times New Roman" w:hAnsi="Times New Roman"/>
                <w:spacing w:val="-1"/>
                <w:sz w:val="24"/>
              </w:rPr>
              <w:t>3320 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sz w:val="24"/>
                <w:lang w:val="uk-UA"/>
              </w:rPr>
            </w:pPr>
            <w:r w:rsidRPr="00081C79">
              <w:rPr>
                <w:rFonts w:ascii="Times New Roman"/>
                <w:sz w:val="24"/>
                <w:lang w:val="uk-UA"/>
              </w:rPr>
              <w:t>21</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hAnsi="Times New Roman"/>
                <w:spacing w:val="-2"/>
                <w:sz w:val="24"/>
                <w:lang w:val="ru-RU"/>
              </w:rPr>
            </w:pPr>
            <w:r w:rsidRPr="00081C79">
              <w:rPr>
                <w:rFonts w:ascii="Times New Roman" w:hAnsi="Times New Roman"/>
                <w:spacing w:val="-2"/>
                <w:sz w:val="24"/>
                <w:lang w:val="ru-RU"/>
              </w:rPr>
              <w:t xml:space="preserve">Хід вил нижче </w:t>
            </w:r>
            <w:proofErr w:type="gramStart"/>
            <w:r w:rsidRPr="00081C79">
              <w:rPr>
                <w:rFonts w:ascii="Times New Roman" w:hAnsi="Times New Roman"/>
                <w:spacing w:val="-2"/>
                <w:sz w:val="24"/>
                <w:lang w:val="ru-RU"/>
              </w:rPr>
              <w:t>р</w:t>
            </w:r>
            <w:proofErr w:type="gramEnd"/>
            <w:r w:rsidRPr="00081C79">
              <w:rPr>
                <w:rFonts w:ascii="Times New Roman" w:hAnsi="Times New Roman"/>
                <w:spacing w:val="-2"/>
                <w:sz w:val="24"/>
                <w:lang w:val="ru-RU"/>
              </w:rPr>
              <w:t>івня землі</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hAnsi="Times New Roman"/>
                <w:sz w:val="24"/>
              </w:rPr>
            </w:pPr>
            <w:r w:rsidRPr="00081C79">
              <w:rPr>
                <w:rFonts w:ascii="Times New Roman" w:hAnsi="Times New Roman"/>
                <w:sz w:val="24"/>
              </w:rPr>
              <w:t>350 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22</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4"/>
                <w:sz w:val="24"/>
              </w:rPr>
              <w:t>Вільний</w:t>
            </w:r>
            <w:r w:rsidRPr="00081C79">
              <w:rPr>
                <w:rFonts w:ascii="Times New Roman" w:hAnsi="Times New Roman"/>
                <w:spacing w:val="21"/>
                <w:sz w:val="24"/>
              </w:rPr>
              <w:t xml:space="preserve"> </w:t>
            </w:r>
            <w:r w:rsidRPr="00081C79">
              <w:rPr>
                <w:rFonts w:ascii="Times New Roman" w:hAnsi="Times New Roman"/>
                <w:spacing w:val="-13"/>
                <w:sz w:val="24"/>
              </w:rPr>
              <w:t>хід</w:t>
            </w:r>
            <w:r w:rsidRPr="00081C79">
              <w:rPr>
                <w:rFonts w:ascii="Times New Roman" w:hAnsi="Times New Roman"/>
                <w:spacing w:val="42"/>
                <w:sz w:val="24"/>
              </w:rPr>
              <w:t xml:space="preserve"> </w:t>
            </w:r>
            <w:r w:rsidRPr="00081C79">
              <w:rPr>
                <w:rFonts w:ascii="Times New Roman" w:hAnsi="Times New Roman"/>
                <w:sz w:val="24"/>
              </w:rPr>
              <w:t>(стандартний)</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1410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lastRenderedPageBreak/>
              <w:t>23</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2"/>
                <w:sz w:val="24"/>
              </w:rPr>
              <w:t xml:space="preserve">Висота </w:t>
            </w:r>
            <w:r w:rsidRPr="00081C79">
              <w:rPr>
                <w:rFonts w:ascii="Times New Roman" w:hAnsi="Times New Roman"/>
                <w:sz w:val="24"/>
              </w:rPr>
              <w:t>з</w:t>
            </w:r>
            <w:r w:rsidRPr="00081C79">
              <w:rPr>
                <w:rFonts w:ascii="Times New Roman" w:hAnsi="Times New Roman"/>
                <w:spacing w:val="10"/>
                <w:sz w:val="24"/>
              </w:rPr>
              <w:t xml:space="preserve"> </w:t>
            </w:r>
            <w:r w:rsidRPr="00081C79">
              <w:rPr>
                <w:rFonts w:ascii="Times New Roman" w:hAnsi="Times New Roman"/>
                <w:spacing w:val="-2"/>
                <w:sz w:val="24"/>
              </w:rPr>
              <w:t>висунутою</w:t>
            </w:r>
            <w:r w:rsidRPr="00081C79">
              <w:rPr>
                <w:rFonts w:ascii="Times New Roman" w:hAnsi="Times New Roman"/>
                <w:spacing w:val="15"/>
                <w:sz w:val="24"/>
              </w:rPr>
              <w:t xml:space="preserve"> </w:t>
            </w:r>
            <w:r w:rsidRPr="00081C79">
              <w:rPr>
                <w:rFonts w:ascii="Times New Roman" w:hAnsi="Times New Roman"/>
                <w:spacing w:val="-4"/>
                <w:sz w:val="24"/>
              </w:rPr>
              <w:t>стрілою</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5700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24</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1"/>
                <w:sz w:val="24"/>
              </w:rPr>
              <w:t>Висота</w:t>
            </w:r>
            <w:r w:rsidRPr="00081C79">
              <w:rPr>
                <w:rFonts w:ascii="Times New Roman" w:hAnsi="Times New Roman"/>
                <w:spacing w:val="-2"/>
                <w:sz w:val="24"/>
              </w:rPr>
              <w:t xml:space="preserve"> </w:t>
            </w:r>
            <w:r w:rsidRPr="00081C79">
              <w:rPr>
                <w:rFonts w:ascii="Times New Roman" w:hAnsi="Times New Roman"/>
                <w:spacing w:val="-3"/>
                <w:sz w:val="24"/>
              </w:rPr>
              <w:t>захисного</w:t>
            </w:r>
            <w:r w:rsidRPr="00081C79">
              <w:rPr>
                <w:rFonts w:ascii="Times New Roman" w:hAnsi="Times New Roman"/>
                <w:spacing w:val="29"/>
                <w:sz w:val="24"/>
              </w:rPr>
              <w:t xml:space="preserve"> </w:t>
            </w:r>
            <w:r w:rsidRPr="00081C79">
              <w:rPr>
                <w:rFonts w:ascii="Times New Roman" w:hAnsi="Times New Roman"/>
                <w:spacing w:val="-6"/>
                <w:sz w:val="24"/>
              </w:rPr>
              <w:t>даху</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2205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25</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2"/>
                <w:sz w:val="24"/>
              </w:rPr>
              <w:t>Висота сидіння</w:t>
            </w:r>
            <w:r w:rsidRPr="00081C79">
              <w:rPr>
                <w:rFonts w:ascii="Times New Roman" w:hAnsi="Times New Roman"/>
                <w:spacing w:val="9"/>
                <w:sz w:val="24"/>
              </w:rPr>
              <w:t xml:space="preserve"> </w:t>
            </w:r>
            <w:r w:rsidRPr="00081C79">
              <w:rPr>
                <w:rFonts w:ascii="Times New Roman" w:hAnsi="Times New Roman"/>
                <w:sz w:val="24"/>
              </w:rPr>
              <w:t>оператора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1200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26</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2"/>
                <w:sz w:val="24"/>
              </w:rPr>
              <w:t>Довжина</w:t>
            </w:r>
            <w:r w:rsidRPr="00081C79">
              <w:rPr>
                <w:rFonts w:ascii="Times New Roman" w:hAnsi="Times New Roman"/>
                <w:spacing w:val="-17"/>
                <w:sz w:val="24"/>
              </w:rPr>
              <w:t xml:space="preserve"> </w:t>
            </w:r>
            <w:r w:rsidRPr="00081C79">
              <w:rPr>
                <w:rFonts w:ascii="Times New Roman" w:hAnsi="Times New Roman"/>
                <w:spacing w:val="-2"/>
                <w:sz w:val="24"/>
              </w:rPr>
              <w:t>до</w:t>
            </w:r>
            <w:r w:rsidRPr="00081C79">
              <w:rPr>
                <w:rFonts w:ascii="Times New Roman" w:hAnsi="Times New Roman"/>
                <w:sz w:val="24"/>
              </w:rPr>
              <w:t xml:space="preserve"> поверхні</w:t>
            </w:r>
            <w:r w:rsidRPr="00081C79">
              <w:rPr>
                <w:rFonts w:ascii="Times New Roman" w:hAnsi="Times New Roman"/>
                <w:spacing w:val="-7"/>
                <w:sz w:val="24"/>
              </w:rPr>
              <w:t xml:space="preserve"> </w:t>
            </w:r>
            <w:r w:rsidRPr="00081C79">
              <w:rPr>
                <w:rFonts w:ascii="Times New Roman" w:hAnsi="Times New Roman"/>
                <w:spacing w:val="4"/>
                <w:sz w:val="24"/>
              </w:rPr>
              <w:t>вил</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z w:val="24"/>
              </w:rPr>
              <w:t>3370</w:t>
            </w:r>
            <w:r w:rsidRPr="00081C79">
              <w:rPr>
                <w:rFonts w:ascii="Times New Roman" w:hAnsi="Times New Roman"/>
                <w:sz w:val="24"/>
                <w:lang w:val="uk-UA"/>
              </w:rPr>
              <w:t xml:space="preserve">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27</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2"/>
                <w:sz w:val="24"/>
              </w:rPr>
              <w:t>Колісна</w:t>
            </w:r>
            <w:r w:rsidRPr="00081C79">
              <w:rPr>
                <w:rFonts w:ascii="Times New Roman" w:hAnsi="Times New Roman"/>
                <w:spacing w:val="13"/>
                <w:sz w:val="24"/>
              </w:rPr>
              <w:t xml:space="preserve"> </w:t>
            </w:r>
            <w:r w:rsidRPr="00081C79">
              <w:rPr>
                <w:rFonts w:ascii="Times New Roman" w:hAnsi="Times New Roman"/>
                <w:spacing w:val="-3"/>
                <w:sz w:val="24"/>
              </w:rPr>
              <w:t>база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z w:val="24"/>
              </w:rPr>
              <w:t>1950</w:t>
            </w:r>
            <w:r w:rsidRPr="00081C79">
              <w:rPr>
                <w:rFonts w:ascii="Times New Roman" w:hAnsi="Times New Roman"/>
                <w:sz w:val="24"/>
                <w:lang w:val="uk-UA"/>
              </w:rPr>
              <w:t xml:space="preserve">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5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104"/>
              <w:rPr>
                <w:rFonts w:ascii="Times New Roman" w:eastAsia="Times New Roman" w:hAnsi="Times New Roman" w:cs="Times New Roman"/>
                <w:sz w:val="24"/>
                <w:szCs w:val="24"/>
              </w:rPr>
            </w:pPr>
            <w:r w:rsidRPr="00081C79">
              <w:rPr>
                <w:rFonts w:ascii="Times New Roman"/>
                <w:sz w:val="24"/>
              </w:rPr>
              <w:t>28</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34" w:lineRule="auto"/>
              <w:ind w:left="29" w:right="136"/>
              <w:rPr>
                <w:rFonts w:ascii="Times New Roman" w:eastAsia="Times New Roman" w:hAnsi="Times New Roman" w:cs="Times New Roman"/>
                <w:sz w:val="24"/>
                <w:szCs w:val="24"/>
                <w:lang w:val="ru-RU"/>
              </w:rPr>
            </w:pPr>
            <w:r w:rsidRPr="00081C79">
              <w:rPr>
                <w:rFonts w:ascii="Times New Roman" w:hAnsi="Times New Roman"/>
                <w:spacing w:val="-5"/>
                <w:sz w:val="24"/>
                <w:lang w:val="ru-RU"/>
              </w:rPr>
              <w:t>Відстань</w:t>
            </w:r>
            <w:r w:rsidRPr="00081C79">
              <w:rPr>
                <w:rFonts w:ascii="Times New Roman" w:hAnsi="Times New Roman"/>
                <w:spacing w:val="25"/>
                <w:sz w:val="24"/>
                <w:lang w:val="ru-RU"/>
              </w:rPr>
              <w:t xml:space="preserve"> </w:t>
            </w:r>
            <w:r w:rsidRPr="00081C79">
              <w:rPr>
                <w:rFonts w:ascii="Times New Roman" w:hAnsi="Times New Roman"/>
                <w:spacing w:val="-6"/>
                <w:sz w:val="24"/>
                <w:lang w:val="ru-RU"/>
              </w:rPr>
              <w:t>від</w:t>
            </w:r>
            <w:r w:rsidRPr="00081C79">
              <w:rPr>
                <w:rFonts w:ascii="Times New Roman" w:hAnsi="Times New Roman"/>
                <w:spacing w:val="12"/>
                <w:sz w:val="24"/>
                <w:lang w:val="ru-RU"/>
              </w:rPr>
              <w:t xml:space="preserve"> </w:t>
            </w:r>
            <w:r w:rsidRPr="00081C79">
              <w:rPr>
                <w:rFonts w:ascii="Times New Roman" w:hAnsi="Times New Roman"/>
                <w:sz w:val="24"/>
                <w:lang w:val="ru-RU"/>
              </w:rPr>
              <w:t>центральної</w:t>
            </w:r>
            <w:r w:rsidRPr="00081C79">
              <w:rPr>
                <w:rFonts w:ascii="Times New Roman" w:hAnsi="Times New Roman"/>
                <w:spacing w:val="-7"/>
                <w:sz w:val="24"/>
                <w:lang w:val="ru-RU"/>
              </w:rPr>
              <w:t xml:space="preserve"> </w:t>
            </w:r>
            <w:proofErr w:type="gramStart"/>
            <w:r w:rsidRPr="00081C79">
              <w:rPr>
                <w:rFonts w:ascii="Times New Roman" w:hAnsi="Times New Roman"/>
                <w:spacing w:val="-8"/>
                <w:sz w:val="24"/>
                <w:lang w:val="ru-RU"/>
              </w:rPr>
              <w:t>л</w:t>
            </w:r>
            <w:proofErr w:type="gramEnd"/>
            <w:r w:rsidRPr="00081C79">
              <w:rPr>
                <w:rFonts w:ascii="Times New Roman" w:hAnsi="Times New Roman"/>
                <w:spacing w:val="-8"/>
                <w:sz w:val="24"/>
                <w:lang w:val="ru-RU"/>
              </w:rPr>
              <w:t>інії</w:t>
            </w:r>
            <w:r w:rsidRPr="00081C79">
              <w:rPr>
                <w:rFonts w:ascii="Times New Roman" w:hAnsi="Times New Roman"/>
                <w:spacing w:val="37"/>
                <w:sz w:val="24"/>
                <w:lang w:val="ru-RU"/>
              </w:rPr>
              <w:t xml:space="preserve"> </w:t>
            </w:r>
            <w:r w:rsidRPr="00081C79">
              <w:rPr>
                <w:rFonts w:ascii="Times New Roman" w:hAnsi="Times New Roman"/>
                <w:sz w:val="24"/>
                <w:lang w:val="ru-RU"/>
              </w:rPr>
              <w:t>передньої</w:t>
            </w:r>
            <w:r w:rsidRPr="00081C79">
              <w:rPr>
                <w:rFonts w:ascii="Times New Roman" w:hAnsi="Times New Roman"/>
                <w:spacing w:val="-7"/>
                <w:sz w:val="24"/>
                <w:lang w:val="ru-RU"/>
              </w:rPr>
              <w:t xml:space="preserve"> </w:t>
            </w:r>
            <w:r w:rsidRPr="00081C79">
              <w:rPr>
                <w:rFonts w:ascii="Times New Roman" w:hAnsi="Times New Roman"/>
                <w:spacing w:val="-1"/>
                <w:sz w:val="24"/>
                <w:lang w:val="ru-RU"/>
              </w:rPr>
              <w:t>осі</w:t>
            </w:r>
            <w:r w:rsidRPr="00081C79">
              <w:rPr>
                <w:rFonts w:ascii="Times New Roman" w:hAnsi="Times New Roman"/>
                <w:spacing w:val="41"/>
                <w:sz w:val="24"/>
                <w:lang w:val="ru-RU"/>
              </w:rPr>
              <w:t xml:space="preserve"> </w:t>
            </w:r>
            <w:r w:rsidRPr="00081C79">
              <w:rPr>
                <w:rFonts w:ascii="Times New Roman" w:hAnsi="Times New Roman"/>
                <w:spacing w:val="-2"/>
                <w:sz w:val="24"/>
                <w:lang w:val="ru-RU"/>
              </w:rPr>
              <w:t>до</w:t>
            </w:r>
            <w:r w:rsidRPr="00081C79">
              <w:rPr>
                <w:rFonts w:ascii="Times New Roman" w:hAnsi="Times New Roman"/>
                <w:sz w:val="24"/>
                <w:lang w:val="ru-RU"/>
              </w:rPr>
              <w:t xml:space="preserve"> поверхні</w:t>
            </w:r>
            <w:r w:rsidRPr="00081C79">
              <w:rPr>
                <w:rFonts w:ascii="Times New Roman" w:hAnsi="Times New Roman"/>
                <w:spacing w:val="-7"/>
                <w:sz w:val="24"/>
                <w:lang w:val="ru-RU"/>
              </w:rPr>
              <w:t xml:space="preserve"> </w:t>
            </w:r>
            <w:r w:rsidRPr="00081C79">
              <w:rPr>
                <w:rFonts w:ascii="Times New Roman" w:hAnsi="Times New Roman"/>
                <w:spacing w:val="4"/>
                <w:sz w:val="24"/>
                <w:lang w:val="ru-RU"/>
              </w:rPr>
              <w:t>вил</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28"/>
              <w:rPr>
                <w:rFonts w:ascii="Times New Roman" w:eastAsia="Times New Roman" w:hAnsi="Times New Roman" w:cs="Times New Roman"/>
                <w:sz w:val="24"/>
                <w:szCs w:val="24"/>
              </w:rPr>
            </w:pPr>
            <w:r w:rsidRPr="00081C79">
              <w:rPr>
                <w:rFonts w:ascii="Times New Roman" w:hAnsi="Times New Roman"/>
                <w:sz w:val="24"/>
              </w:rPr>
              <w:t>790</w:t>
            </w:r>
            <w:r w:rsidRPr="00081C79">
              <w:rPr>
                <w:rFonts w:ascii="Times New Roman" w:hAnsi="Times New Roman"/>
                <w:sz w:val="24"/>
                <w:lang w:val="uk-UA"/>
              </w:rPr>
              <w:t xml:space="preserve">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70"/>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104"/>
              <w:rPr>
                <w:rFonts w:ascii="Times New Roman" w:eastAsia="Times New Roman" w:hAnsi="Times New Roman" w:cs="Times New Roman"/>
                <w:sz w:val="24"/>
                <w:szCs w:val="24"/>
              </w:rPr>
            </w:pPr>
            <w:r w:rsidRPr="00081C79">
              <w:rPr>
                <w:rFonts w:ascii="Times New Roman"/>
                <w:sz w:val="24"/>
              </w:rPr>
              <w:t>29</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34" w:lineRule="auto"/>
              <w:ind w:left="29" w:right="136"/>
              <w:rPr>
                <w:rFonts w:ascii="Times New Roman" w:eastAsia="Times New Roman" w:hAnsi="Times New Roman" w:cs="Times New Roman"/>
                <w:sz w:val="24"/>
                <w:szCs w:val="24"/>
                <w:lang w:val="ru-RU"/>
              </w:rPr>
            </w:pPr>
            <w:r w:rsidRPr="00081C79">
              <w:rPr>
                <w:rFonts w:ascii="Times New Roman" w:hAnsi="Times New Roman"/>
                <w:spacing w:val="-5"/>
                <w:sz w:val="24"/>
                <w:lang w:val="ru-RU"/>
              </w:rPr>
              <w:t>Відстань</w:t>
            </w:r>
            <w:r w:rsidRPr="00081C79">
              <w:rPr>
                <w:rFonts w:ascii="Times New Roman" w:hAnsi="Times New Roman"/>
                <w:spacing w:val="25"/>
                <w:sz w:val="24"/>
                <w:lang w:val="ru-RU"/>
              </w:rPr>
              <w:t xml:space="preserve"> </w:t>
            </w:r>
            <w:r w:rsidRPr="00081C79">
              <w:rPr>
                <w:rFonts w:ascii="Times New Roman" w:hAnsi="Times New Roman"/>
                <w:spacing w:val="-6"/>
                <w:sz w:val="24"/>
                <w:lang w:val="ru-RU"/>
              </w:rPr>
              <w:t>від</w:t>
            </w:r>
            <w:r w:rsidRPr="00081C79">
              <w:rPr>
                <w:rFonts w:ascii="Times New Roman" w:hAnsi="Times New Roman"/>
                <w:spacing w:val="12"/>
                <w:sz w:val="24"/>
                <w:lang w:val="ru-RU"/>
              </w:rPr>
              <w:t xml:space="preserve"> </w:t>
            </w:r>
            <w:r w:rsidRPr="00081C79">
              <w:rPr>
                <w:rFonts w:ascii="Times New Roman" w:hAnsi="Times New Roman"/>
                <w:sz w:val="24"/>
                <w:lang w:val="ru-RU"/>
              </w:rPr>
              <w:t>центральної</w:t>
            </w:r>
            <w:r w:rsidRPr="00081C79">
              <w:rPr>
                <w:rFonts w:ascii="Times New Roman" w:hAnsi="Times New Roman"/>
                <w:spacing w:val="-7"/>
                <w:sz w:val="24"/>
                <w:lang w:val="ru-RU"/>
              </w:rPr>
              <w:t xml:space="preserve"> </w:t>
            </w:r>
            <w:proofErr w:type="gramStart"/>
            <w:r w:rsidRPr="00081C79">
              <w:rPr>
                <w:rFonts w:ascii="Times New Roman" w:hAnsi="Times New Roman"/>
                <w:spacing w:val="-8"/>
                <w:sz w:val="24"/>
                <w:lang w:val="ru-RU"/>
              </w:rPr>
              <w:t>л</w:t>
            </w:r>
            <w:proofErr w:type="gramEnd"/>
            <w:r w:rsidRPr="00081C79">
              <w:rPr>
                <w:rFonts w:ascii="Times New Roman" w:hAnsi="Times New Roman"/>
                <w:spacing w:val="-8"/>
                <w:sz w:val="24"/>
                <w:lang w:val="ru-RU"/>
              </w:rPr>
              <w:t>інії</w:t>
            </w:r>
            <w:r w:rsidRPr="00081C79">
              <w:rPr>
                <w:rFonts w:ascii="Times New Roman" w:hAnsi="Times New Roman"/>
                <w:spacing w:val="37"/>
                <w:sz w:val="24"/>
                <w:lang w:val="ru-RU"/>
              </w:rPr>
              <w:t xml:space="preserve"> </w:t>
            </w:r>
            <w:r w:rsidRPr="00081C79">
              <w:rPr>
                <w:rFonts w:ascii="Times New Roman" w:hAnsi="Times New Roman"/>
                <w:sz w:val="24"/>
                <w:lang w:val="ru-RU"/>
              </w:rPr>
              <w:t>передньої</w:t>
            </w:r>
            <w:r w:rsidRPr="00081C79">
              <w:rPr>
                <w:rFonts w:ascii="Times New Roman" w:hAnsi="Times New Roman"/>
                <w:spacing w:val="-7"/>
                <w:sz w:val="24"/>
                <w:lang w:val="ru-RU"/>
              </w:rPr>
              <w:t xml:space="preserve"> </w:t>
            </w:r>
            <w:r w:rsidRPr="00081C79">
              <w:rPr>
                <w:rFonts w:ascii="Times New Roman" w:hAnsi="Times New Roman"/>
                <w:spacing w:val="-1"/>
                <w:sz w:val="24"/>
                <w:lang w:val="ru-RU"/>
              </w:rPr>
              <w:t>осі</w:t>
            </w:r>
            <w:r w:rsidRPr="00081C79">
              <w:rPr>
                <w:rFonts w:ascii="Times New Roman" w:hAnsi="Times New Roman"/>
                <w:spacing w:val="41"/>
                <w:sz w:val="24"/>
                <w:lang w:val="ru-RU"/>
              </w:rPr>
              <w:t xml:space="preserve"> </w:t>
            </w:r>
            <w:r w:rsidRPr="00081C79">
              <w:rPr>
                <w:rFonts w:ascii="Times New Roman" w:hAnsi="Times New Roman"/>
                <w:spacing w:val="-2"/>
                <w:sz w:val="24"/>
                <w:lang w:val="ru-RU"/>
              </w:rPr>
              <w:t>до</w:t>
            </w:r>
            <w:r w:rsidRPr="00081C79">
              <w:rPr>
                <w:rFonts w:ascii="Times New Roman" w:hAnsi="Times New Roman"/>
                <w:sz w:val="24"/>
                <w:lang w:val="ru-RU"/>
              </w:rPr>
              <w:t xml:space="preserve"> поверхні</w:t>
            </w:r>
            <w:r w:rsidRPr="00081C79">
              <w:rPr>
                <w:rFonts w:ascii="Times New Roman" w:hAnsi="Times New Roman"/>
                <w:spacing w:val="-7"/>
                <w:sz w:val="24"/>
                <w:lang w:val="ru-RU"/>
              </w:rPr>
              <w:t xml:space="preserve"> </w:t>
            </w:r>
            <w:r w:rsidRPr="00081C79">
              <w:rPr>
                <w:rFonts w:ascii="Times New Roman" w:hAnsi="Times New Roman"/>
                <w:spacing w:val="4"/>
                <w:sz w:val="24"/>
                <w:lang w:val="ru-RU"/>
              </w:rPr>
              <w:t>вил</w:t>
            </w:r>
            <w:r w:rsidRPr="00081C79">
              <w:rPr>
                <w:rFonts w:ascii="Times New Roman" w:hAnsi="Times New Roman"/>
                <w:sz w:val="24"/>
                <w:lang w:val="ru-RU"/>
              </w:rPr>
              <w:t xml:space="preserve"> (при</w:t>
            </w:r>
            <w:r w:rsidRPr="00081C79">
              <w:rPr>
                <w:rFonts w:ascii="Times New Roman" w:hAnsi="Times New Roman"/>
                <w:spacing w:val="-9"/>
                <w:sz w:val="24"/>
                <w:lang w:val="ru-RU"/>
              </w:rPr>
              <w:t xml:space="preserve"> </w:t>
            </w:r>
            <w:r w:rsidRPr="00081C79">
              <w:rPr>
                <w:rFonts w:ascii="Times New Roman" w:hAnsi="Times New Roman"/>
                <w:spacing w:val="6"/>
                <w:sz w:val="24"/>
                <w:lang w:val="ru-RU"/>
              </w:rPr>
              <w:t>п</w:t>
            </w:r>
            <w:r w:rsidRPr="00081C79">
              <w:rPr>
                <w:rFonts w:ascii="Times New Roman" w:hAnsi="Times New Roman"/>
                <w:sz w:val="24"/>
                <w:lang w:val="ru-RU"/>
              </w:rPr>
              <w:t>о</w:t>
            </w:r>
            <w:r w:rsidRPr="00081C79">
              <w:rPr>
                <w:rFonts w:ascii="Times New Roman" w:hAnsi="Times New Roman"/>
                <w:spacing w:val="6"/>
                <w:sz w:val="24"/>
                <w:lang w:val="ru-RU"/>
              </w:rPr>
              <w:t>вн</w:t>
            </w:r>
            <w:r w:rsidRPr="00081C79">
              <w:rPr>
                <w:rFonts w:ascii="Times New Roman" w:hAnsi="Times New Roman"/>
                <w:spacing w:val="-22"/>
                <w:sz w:val="24"/>
                <w:lang w:val="ru-RU"/>
              </w:rPr>
              <w:t>і</w:t>
            </w:r>
            <w:r w:rsidRPr="00081C79">
              <w:rPr>
                <w:rFonts w:ascii="Times New Roman" w:hAnsi="Times New Roman"/>
                <w:sz w:val="24"/>
                <w:lang w:val="ru-RU"/>
              </w:rPr>
              <w:t>й</w:t>
            </w:r>
            <w:r w:rsidRPr="00081C79">
              <w:rPr>
                <w:rFonts w:ascii="Times New Roman" w:hAnsi="Times New Roman"/>
                <w:spacing w:val="6"/>
                <w:sz w:val="24"/>
                <w:lang w:val="ru-RU"/>
              </w:rPr>
              <w:t xml:space="preserve"> </w:t>
            </w:r>
            <w:r w:rsidRPr="00081C79">
              <w:rPr>
                <w:rFonts w:ascii="Times New Roman" w:hAnsi="Times New Roman"/>
                <w:spacing w:val="-2"/>
                <w:sz w:val="24"/>
                <w:lang w:val="ru-RU"/>
              </w:rPr>
              <w:t>висоті)</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28"/>
              <w:rPr>
                <w:rFonts w:ascii="Times New Roman" w:eastAsia="Times New Roman" w:hAnsi="Times New Roman" w:cs="Times New Roman"/>
                <w:sz w:val="24"/>
                <w:szCs w:val="24"/>
              </w:rPr>
            </w:pPr>
            <w:r w:rsidRPr="00081C79">
              <w:rPr>
                <w:rFonts w:ascii="Times New Roman" w:hAnsi="Times New Roman"/>
                <w:sz w:val="24"/>
              </w:rPr>
              <w:t>540</w:t>
            </w:r>
            <w:r w:rsidRPr="00081C79">
              <w:rPr>
                <w:rFonts w:ascii="Times New Roman" w:hAnsi="Times New Roman"/>
                <w:sz w:val="24"/>
                <w:lang w:val="uk-UA"/>
              </w:rPr>
              <w:t xml:space="preserve">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30</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1"/>
                <w:sz w:val="24"/>
              </w:rPr>
              <w:t>Центр</w:t>
            </w:r>
            <w:r w:rsidRPr="00081C79">
              <w:rPr>
                <w:rFonts w:ascii="Times New Roman" w:hAnsi="Times New Roman"/>
                <w:sz w:val="24"/>
              </w:rPr>
              <w:t xml:space="preserve"> </w:t>
            </w:r>
            <w:r w:rsidRPr="00081C79">
              <w:rPr>
                <w:rFonts w:ascii="Times New Roman" w:hAnsi="Times New Roman"/>
                <w:spacing w:val="1"/>
                <w:sz w:val="24"/>
              </w:rPr>
              <w:t>навантаження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z w:val="24"/>
              </w:rPr>
              <w:t xml:space="preserve">500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7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eastAsia="Times New Roman" w:hAnsi="Times New Roman" w:cs="Times New Roman"/>
                <w:sz w:val="24"/>
                <w:szCs w:val="24"/>
              </w:rPr>
            </w:pPr>
            <w:r w:rsidRPr="00081C79">
              <w:rPr>
                <w:rFonts w:ascii="Times New Roman"/>
                <w:sz w:val="24"/>
              </w:rPr>
              <w:t>31</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eastAsia="Times New Roman" w:hAnsi="Times New Roman" w:cs="Times New Roman"/>
                <w:sz w:val="24"/>
                <w:szCs w:val="24"/>
              </w:rPr>
            </w:pPr>
            <w:r w:rsidRPr="00081C79">
              <w:rPr>
                <w:rFonts w:ascii="Times New Roman" w:hAnsi="Times New Roman"/>
                <w:spacing w:val="-3"/>
                <w:sz w:val="24"/>
              </w:rPr>
              <w:t>Вантажопідйомність</w:t>
            </w:r>
            <w:r w:rsidRPr="00081C79">
              <w:rPr>
                <w:rFonts w:ascii="Times New Roman" w:hAnsi="Times New Roman"/>
                <w:spacing w:val="40"/>
                <w:sz w:val="24"/>
              </w:rPr>
              <w:t xml:space="preserve"> </w:t>
            </w:r>
            <w:r w:rsidRPr="00081C79">
              <w:rPr>
                <w:rFonts w:ascii="Times New Roman" w:hAnsi="Times New Roman"/>
                <w:spacing w:val="-3"/>
                <w:sz w:val="24"/>
              </w:rPr>
              <w:t>(з</w:t>
            </w:r>
            <w:r w:rsidRPr="00081C79">
              <w:rPr>
                <w:rFonts w:ascii="Times New Roman" w:hAnsi="Times New Roman"/>
                <w:spacing w:val="-5"/>
                <w:sz w:val="24"/>
              </w:rPr>
              <w:t xml:space="preserve"> </w:t>
            </w:r>
            <w:r w:rsidRPr="00081C79">
              <w:rPr>
                <w:rFonts w:ascii="Times New Roman" w:hAnsi="Times New Roman"/>
                <w:spacing w:val="-1"/>
                <w:sz w:val="24"/>
              </w:rPr>
              <w:t>боковим</w:t>
            </w:r>
            <w:r w:rsidRPr="00081C79">
              <w:rPr>
                <w:rFonts w:ascii="Times New Roman" w:hAnsi="Times New Roman"/>
                <w:spacing w:val="12"/>
                <w:sz w:val="24"/>
              </w:rPr>
              <w:t xml:space="preserve"> </w:t>
            </w:r>
            <w:r w:rsidRPr="00081C79">
              <w:rPr>
                <w:rFonts w:ascii="Times New Roman" w:hAnsi="Times New Roman"/>
                <w:spacing w:val="-5"/>
                <w:sz w:val="24"/>
              </w:rPr>
              <w:t>зміщенням)</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eastAsia="Times New Roman" w:hAnsi="Times New Roman" w:cs="Times New Roman"/>
                <w:sz w:val="24"/>
                <w:szCs w:val="24"/>
              </w:rPr>
            </w:pPr>
            <w:r w:rsidRPr="00081C79">
              <w:rPr>
                <w:rFonts w:ascii="Times New Roman" w:hAnsi="Times New Roman"/>
                <w:sz w:val="24"/>
              </w:rPr>
              <w:t xml:space="preserve">3000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311"/>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sz w:val="24"/>
                <w:lang w:val="uk-UA"/>
              </w:rPr>
            </w:pPr>
            <w:r w:rsidRPr="00081C79">
              <w:rPr>
                <w:rFonts w:ascii="Times New Roman"/>
                <w:sz w:val="24"/>
                <w:lang w:val="uk-UA"/>
              </w:rPr>
              <w:t>32</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hAnsi="Times New Roman"/>
                <w:spacing w:val="-3"/>
                <w:sz w:val="24"/>
              </w:rPr>
            </w:pPr>
            <w:r w:rsidRPr="00081C79">
              <w:rPr>
                <w:rFonts w:ascii="Times New Roman" w:hAnsi="Times New Roman"/>
                <w:spacing w:val="-3"/>
                <w:sz w:val="24"/>
              </w:rPr>
              <w:t>Вантажопідйомність на вильоті 2 м</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hAnsi="Times New Roman"/>
                <w:sz w:val="24"/>
              </w:rPr>
            </w:pPr>
            <w:r w:rsidRPr="00081C79">
              <w:rPr>
                <w:rFonts w:ascii="Times New Roman" w:hAnsi="Times New Roman"/>
                <w:sz w:val="24"/>
              </w:rPr>
              <w:t>2000 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33</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4"/>
                <w:sz w:val="24"/>
              </w:rPr>
              <w:t>К</w:t>
            </w:r>
            <w:r w:rsidRPr="00081C79">
              <w:rPr>
                <w:rFonts w:ascii="Times New Roman" w:hAnsi="Times New Roman"/>
                <w:sz w:val="24"/>
              </w:rPr>
              <w:t>л</w:t>
            </w:r>
            <w:r w:rsidRPr="00081C79">
              <w:rPr>
                <w:rFonts w:ascii="Times New Roman" w:hAnsi="Times New Roman"/>
                <w:spacing w:val="-22"/>
                <w:sz w:val="24"/>
              </w:rPr>
              <w:t>і</w:t>
            </w:r>
            <w:r w:rsidRPr="00081C79">
              <w:rPr>
                <w:rFonts w:ascii="Times New Roman" w:hAnsi="Times New Roman"/>
                <w:sz w:val="24"/>
              </w:rPr>
              <w:t>р</w:t>
            </w:r>
            <w:r w:rsidRPr="00081C79">
              <w:rPr>
                <w:rFonts w:ascii="Times New Roman" w:hAnsi="Times New Roman"/>
                <w:spacing w:val="-2"/>
                <w:sz w:val="24"/>
              </w:rPr>
              <w:t>е</w:t>
            </w:r>
            <w:r w:rsidRPr="00081C79">
              <w:rPr>
                <w:rFonts w:ascii="Times New Roman" w:hAnsi="Times New Roman"/>
                <w:spacing w:val="6"/>
                <w:sz w:val="24"/>
              </w:rPr>
              <w:t>н</w:t>
            </w:r>
            <w:r w:rsidRPr="00081C79">
              <w:rPr>
                <w:rFonts w:ascii="Times New Roman" w:hAnsi="Times New Roman"/>
                <w:sz w:val="24"/>
              </w:rPr>
              <w:t>с</w:t>
            </w:r>
            <w:r w:rsidRPr="00081C79">
              <w:rPr>
                <w:rFonts w:ascii="Times New Roman" w:hAnsi="Times New Roman"/>
                <w:spacing w:val="13"/>
                <w:sz w:val="24"/>
              </w:rPr>
              <w:t xml:space="preserve"> </w:t>
            </w:r>
            <w:r w:rsidRPr="00081C79">
              <w:rPr>
                <w:rFonts w:ascii="Times New Roman" w:hAnsi="Times New Roman"/>
                <w:spacing w:val="-6"/>
                <w:sz w:val="24"/>
              </w:rPr>
              <w:t>(</w:t>
            </w:r>
            <w:r w:rsidRPr="00081C79">
              <w:rPr>
                <w:rFonts w:ascii="Times New Roman" w:hAnsi="Times New Roman"/>
                <w:sz w:val="24"/>
              </w:rPr>
              <w:t>в</w:t>
            </w:r>
            <w:r w:rsidRPr="00081C79">
              <w:rPr>
                <w:rFonts w:ascii="Times New Roman" w:hAnsi="Times New Roman"/>
                <w:spacing w:val="6"/>
                <w:sz w:val="24"/>
              </w:rPr>
              <w:t xml:space="preserve"> ни</w:t>
            </w:r>
            <w:r w:rsidRPr="00081C79">
              <w:rPr>
                <w:rFonts w:ascii="Times New Roman" w:hAnsi="Times New Roman"/>
                <w:spacing w:val="-1"/>
                <w:sz w:val="24"/>
              </w:rPr>
              <w:t>ж</w:t>
            </w:r>
            <w:r w:rsidRPr="00081C79">
              <w:rPr>
                <w:rFonts w:ascii="Times New Roman" w:hAnsi="Times New Roman"/>
                <w:spacing w:val="6"/>
                <w:sz w:val="24"/>
              </w:rPr>
              <w:t>н</w:t>
            </w:r>
            <w:r w:rsidRPr="00081C79">
              <w:rPr>
                <w:rFonts w:ascii="Times New Roman" w:hAnsi="Times New Roman"/>
                <w:spacing w:val="-22"/>
                <w:sz w:val="24"/>
              </w:rPr>
              <w:t>і</w:t>
            </w:r>
            <w:r w:rsidRPr="00081C79">
              <w:rPr>
                <w:rFonts w:ascii="Times New Roman" w:hAnsi="Times New Roman"/>
                <w:sz w:val="24"/>
              </w:rPr>
              <w:t>й</w:t>
            </w:r>
            <w:r w:rsidRPr="00081C79">
              <w:rPr>
                <w:rFonts w:ascii="Times New Roman" w:hAnsi="Times New Roman"/>
                <w:spacing w:val="6"/>
                <w:sz w:val="24"/>
              </w:rPr>
              <w:t xml:space="preserve"> </w:t>
            </w:r>
            <w:r w:rsidRPr="00081C79">
              <w:rPr>
                <w:rFonts w:ascii="Times New Roman" w:hAnsi="Times New Roman"/>
                <w:sz w:val="24"/>
              </w:rPr>
              <w:t>точ</w:t>
            </w:r>
            <w:r w:rsidRPr="00081C79">
              <w:rPr>
                <w:rFonts w:ascii="Times New Roman" w:hAnsi="Times New Roman"/>
                <w:spacing w:val="5"/>
                <w:sz w:val="24"/>
              </w:rPr>
              <w:t>ц</w:t>
            </w:r>
            <w:r w:rsidRPr="00081C79">
              <w:rPr>
                <w:rFonts w:ascii="Times New Roman" w:hAnsi="Times New Roman"/>
                <w:spacing w:val="-22"/>
                <w:sz w:val="24"/>
              </w:rPr>
              <w:t>і</w:t>
            </w:r>
            <w:r w:rsidRPr="00081C79">
              <w:rPr>
                <w:rFonts w:ascii="Times New Roman" w:hAnsi="Times New Roman"/>
                <w:sz w:val="24"/>
              </w:rPr>
              <w:t>)</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125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34</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lang w:val="ru-RU"/>
              </w:rPr>
            </w:pPr>
            <w:r w:rsidRPr="00081C79">
              <w:rPr>
                <w:rFonts w:ascii="Times New Roman" w:hAnsi="Times New Roman"/>
                <w:spacing w:val="-2"/>
                <w:sz w:val="24"/>
                <w:lang w:val="ru-RU"/>
              </w:rPr>
              <w:t>Кліренс</w:t>
            </w:r>
            <w:r w:rsidRPr="00081C79">
              <w:rPr>
                <w:rFonts w:ascii="Times New Roman" w:hAnsi="Times New Roman"/>
                <w:spacing w:val="13"/>
                <w:sz w:val="24"/>
                <w:lang w:val="ru-RU"/>
              </w:rPr>
              <w:t xml:space="preserve"> </w:t>
            </w:r>
            <w:r w:rsidRPr="00081C79">
              <w:rPr>
                <w:rFonts w:ascii="Times New Roman" w:hAnsi="Times New Roman"/>
                <w:spacing w:val="-3"/>
                <w:sz w:val="24"/>
                <w:lang w:val="ru-RU"/>
              </w:rPr>
              <w:t>(в</w:t>
            </w:r>
            <w:r w:rsidRPr="00081C79">
              <w:rPr>
                <w:rFonts w:ascii="Times New Roman" w:hAnsi="Times New Roman"/>
                <w:spacing w:val="6"/>
                <w:sz w:val="24"/>
                <w:lang w:val="ru-RU"/>
              </w:rPr>
              <w:t xml:space="preserve"> </w:t>
            </w:r>
            <w:r w:rsidRPr="00081C79">
              <w:rPr>
                <w:rFonts w:ascii="Times New Roman" w:hAnsi="Times New Roman"/>
                <w:spacing w:val="1"/>
                <w:sz w:val="24"/>
                <w:lang w:val="ru-RU"/>
              </w:rPr>
              <w:t>центрі</w:t>
            </w:r>
            <w:r w:rsidRPr="00081C79">
              <w:rPr>
                <w:rFonts w:ascii="Times New Roman" w:hAnsi="Times New Roman"/>
                <w:spacing w:val="-22"/>
                <w:sz w:val="24"/>
                <w:lang w:val="ru-RU"/>
              </w:rPr>
              <w:t xml:space="preserve"> </w:t>
            </w:r>
            <w:r w:rsidRPr="00081C79">
              <w:rPr>
                <w:rFonts w:ascii="Times New Roman" w:hAnsi="Times New Roman"/>
                <w:spacing w:val="-4"/>
                <w:sz w:val="24"/>
                <w:lang w:val="ru-RU"/>
              </w:rPr>
              <w:t>колісної</w:t>
            </w:r>
            <w:r w:rsidRPr="00081C79">
              <w:rPr>
                <w:rFonts w:ascii="Times New Roman" w:hAnsi="Times New Roman"/>
                <w:spacing w:val="37"/>
                <w:sz w:val="24"/>
                <w:lang w:val="ru-RU"/>
              </w:rPr>
              <w:t xml:space="preserve"> </w:t>
            </w:r>
            <w:r w:rsidRPr="00081C79">
              <w:rPr>
                <w:rFonts w:ascii="Times New Roman" w:hAnsi="Times New Roman"/>
                <w:spacing w:val="-1"/>
                <w:sz w:val="24"/>
                <w:lang w:val="ru-RU"/>
              </w:rPr>
              <w:t>бази)</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155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35</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z w:val="24"/>
              </w:rPr>
              <w:t>Ширина</w:t>
            </w:r>
            <w:r w:rsidRPr="00081C79">
              <w:rPr>
                <w:rFonts w:ascii="Times New Roman" w:hAnsi="Times New Roman"/>
                <w:spacing w:val="-2"/>
                <w:sz w:val="24"/>
              </w:rPr>
              <w:t xml:space="preserve"> </w:t>
            </w:r>
            <w:r w:rsidRPr="00081C79">
              <w:rPr>
                <w:rFonts w:ascii="Times New Roman" w:hAnsi="Times New Roman"/>
                <w:spacing w:val="-4"/>
                <w:sz w:val="24"/>
              </w:rPr>
              <w:t>каретки</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 xml:space="preserve">1200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104"/>
              <w:rPr>
                <w:rFonts w:ascii="Times New Roman" w:eastAsia="Times New Roman" w:hAnsi="Times New Roman" w:cs="Times New Roman"/>
                <w:sz w:val="24"/>
                <w:szCs w:val="24"/>
              </w:rPr>
            </w:pPr>
            <w:r w:rsidRPr="00081C79">
              <w:rPr>
                <w:rFonts w:ascii="Times New Roman"/>
                <w:sz w:val="24"/>
              </w:rPr>
              <w:t>36</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9"/>
              <w:rPr>
                <w:rFonts w:ascii="Times New Roman" w:eastAsia="Times New Roman" w:hAnsi="Times New Roman" w:cs="Times New Roman"/>
                <w:sz w:val="24"/>
                <w:szCs w:val="24"/>
              </w:rPr>
            </w:pPr>
            <w:r w:rsidRPr="00081C79">
              <w:rPr>
                <w:rFonts w:ascii="Times New Roman" w:hAnsi="Times New Roman"/>
                <w:spacing w:val="-2"/>
                <w:sz w:val="24"/>
              </w:rPr>
              <w:t>Максимальна</w:t>
            </w:r>
            <w:r w:rsidRPr="00081C79">
              <w:rPr>
                <w:rFonts w:ascii="Times New Roman" w:hAnsi="Times New Roman"/>
                <w:spacing w:val="13"/>
                <w:sz w:val="24"/>
              </w:rPr>
              <w:t xml:space="preserve"> </w:t>
            </w:r>
            <w:r w:rsidRPr="00081C79">
              <w:rPr>
                <w:rFonts w:ascii="Times New Roman" w:hAnsi="Times New Roman"/>
                <w:spacing w:val="-1"/>
                <w:sz w:val="24"/>
              </w:rPr>
              <w:t>ширина</w:t>
            </w:r>
            <w:r w:rsidRPr="00081C79">
              <w:rPr>
                <w:rFonts w:ascii="Times New Roman" w:hAnsi="Times New Roman"/>
                <w:spacing w:val="3"/>
                <w:sz w:val="24"/>
              </w:rPr>
              <w:t xml:space="preserve"> </w:t>
            </w:r>
            <w:r w:rsidRPr="00081C79">
              <w:rPr>
                <w:rFonts w:ascii="Times New Roman" w:hAnsi="Times New Roman"/>
                <w:spacing w:val="-2"/>
                <w:sz w:val="24"/>
              </w:rPr>
              <w:t>машини</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2" w:lineRule="exact"/>
              <w:ind w:left="28"/>
              <w:rPr>
                <w:rFonts w:ascii="Times New Roman" w:eastAsia="Times New Roman" w:hAnsi="Times New Roman" w:cs="Times New Roman"/>
                <w:sz w:val="24"/>
                <w:szCs w:val="24"/>
              </w:rPr>
            </w:pPr>
            <w:r w:rsidRPr="00081C79">
              <w:rPr>
                <w:rFonts w:ascii="Times New Roman" w:hAnsi="Times New Roman"/>
                <w:sz w:val="24"/>
              </w:rPr>
              <w:t>1280</w:t>
            </w:r>
            <w:r w:rsidRPr="00081C79">
              <w:rPr>
                <w:rFonts w:ascii="Times New Roman" w:hAnsi="Times New Roman"/>
                <w:sz w:val="24"/>
                <w:lang w:val="uk-UA"/>
              </w:rPr>
              <w:t xml:space="preserve"> </w:t>
            </w:r>
            <w:r w:rsidRPr="00081C79">
              <w:rPr>
                <w:rFonts w:ascii="Times New Roman" w:hAnsi="Times New Roman"/>
                <w:spacing w:val="-1"/>
                <w:sz w:val="24"/>
              </w:rPr>
              <w:t>мм</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37</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1"/>
                <w:sz w:val="24"/>
              </w:rPr>
              <w:t>Загальний</w:t>
            </w:r>
            <w:r w:rsidRPr="00081C79">
              <w:rPr>
                <w:rFonts w:ascii="Times New Roman" w:hAnsi="Times New Roman"/>
                <w:spacing w:val="6"/>
                <w:sz w:val="24"/>
              </w:rPr>
              <w:t xml:space="preserve"> </w:t>
            </w:r>
            <w:r w:rsidRPr="00081C79">
              <w:rPr>
                <w:rFonts w:ascii="Times New Roman" w:hAnsi="Times New Roman"/>
                <w:spacing w:val="-2"/>
                <w:sz w:val="24"/>
              </w:rPr>
              <w:t>нахил</w:t>
            </w:r>
            <w:r w:rsidRPr="00081C79">
              <w:rPr>
                <w:rFonts w:ascii="Times New Roman" w:hAnsi="Times New Roman"/>
                <w:sz w:val="24"/>
              </w:rPr>
              <w:t xml:space="preserve"> </w:t>
            </w:r>
            <w:r w:rsidRPr="00081C79">
              <w:rPr>
                <w:rFonts w:ascii="Times New Roman" w:hAnsi="Times New Roman"/>
                <w:spacing w:val="-4"/>
                <w:sz w:val="24"/>
              </w:rPr>
              <w:t>каретки</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z w:val="24"/>
              </w:rPr>
              <w:t>111˚</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5000" w:type="pct"/>
            <w:gridSpan w:val="4"/>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right="8"/>
              <w:jc w:val="center"/>
              <w:rPr>
                <w:rFonts w:ascii="Times New Roman" w:eastAsia="Times New Roman" w:hAnsi="Times New Roman" w:cs="Times New Roman"/>
                <w:sz w:val="24"/>
                <w:szCs w:val="24"/>
              </w:rPr>
            </w:pPr>
            <w:r w:rsidRPr="00081C79">
              <w:rPr>
                <w:rFonts w:ascii="Times New Roman" w:hAnsi="Times New Roman"/>
                <w:b/>
                <w:spacing w:val="-5"/>
                <w:sz w:val="24"/>
              </w:rPr>
              <w:t>ВАНТАЖОПІДЙОМНІСТЬ</w:t>
            </w:r>
          </w:p>
        </w:tc>
      </w:tr>
      <w:tr w:rsidR="00081C79" w:rsidRPr="00081C79" w:rsidTr="00BE2D10">
        <w:trPr>
          <w:trHeight w:hRule="exact" w:val="97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9"/>
              <w:rPr>
                <w:rFonts w:ascii="Times New Roman" w:eastAsia="Times New Roman" w:hAnsi="Times New Roman" w:cs="Times New Roman"/>
                <w:b/>
                <w:bCs/>
                <w:sz w:val="28"/>
                <w:szCs w:val="28"/>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38</w:t>
            </w:r>
          </w:p>
        </w:tc>
        <w:tc>
          <w:tcPr>
            <w:tcW w:w="2364" w:type="pct"/>
            <w:vMerge w:val="restart"/>
            <w:tcBorders>
              <w:top w:val="single" w:sz="7" w:space="0" w:color="000000"/>
              <w:left w:val="single" w:sz="7" w:space="0" w:color="000000"/>
              <w:right w:val="single" w:sz="7" w:space="0" w:color="000000"/>
            </w:tcBorders>
          </w:tcPr>
          <w:p w:rsidR="00081C79" w:rsidRPr="00081C79" w:rsidRDefault="00081C79" w:rsidP="00081C79">
            <w:pPr>
              <w:spacing w:line="200" w:lineRule="atLeast"/>
              <w:ind w:left="42"/>
              <w:rPr>
                <w:rFonts w:ascii="Times New Roman" w:eastAsia="Times New Roman" w:hAnsi="Times New Roman" w:cs="Times New Roman"/>
                <w:sz w:val="20"/>
                <w:szCs w:val="20"/>
                <w:lang w:val="uk-UA"/>
              </w:rPr>
            </w:pPr>
            <w:r w:rsidRPr="00081C79">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AA2B307" wp14:editId="0EBADBB4">
                  <wp:simplePos x="0" y="0"/>
                  <wp:positionH relativeFrom="column">
                    <wp:posOffset>528</wp:posOffset>
                  </wp:positionH>
                  <wp:positionV relativeFrom="paragraph">
                    <wp:posOffset>456</wp:posOffset>
                  </wp:positionV>
                  <wp:extent cx="2779200" cy="3664800"/>
                  <wp:effectExtent l="0" t="0" r="2540" b="0"/>
                  <wp:wrapThrough wrapText="bothSides">
                    <wp:wrapPolygon edited="0">
                      <wp:start x="0" y="0"/>
                      <wp:lineTo x="0" y="21447"/>
                      <wp:lineTo x="21472" y="21447"/>
                      <wp:lineTo x="21472" y="0"/>
                      <wp:lineTo x="0" y="0"/>
                    </wp:wrapPolygon>
                  </wp:wrapThrough>
                  <wp:docPr id="1" name="Рисунок 1" descr="C:\Users\Windows 10\Desktop\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esktop\Без имен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9200" cy="366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9"/>
              <w:rPr>
                <w:rFonts w:ascii="Times New Roman" w:eastAsia="Times New Roman" w:hAnsi="Times New Roman" w:cs="Times New Roman"/>
                <w:b/>
                <w:bCs/>
                <w:sz w:val="28"/>
                <w:szCs w:val="28"/>
              </w:rPr>
            </w:pPr>
          </w:p>
          <w:p w:rsidR="00081C79" w:rsidRPr="00081C79" w:rsidRDefault="00081C79" w:rsidP="00081C79">
            <w:pPr>
              <w:ind w:left="780"/>
              <w:rPr>
                <w:rFonts w:ascii="Times New Roman" w:eastAsia="Times New Roman" w:hAnsi="Times New Roman" w:cs="Times New Roman"/>
                <w:sz w:val="24"/>
                <w:szCs w:val="24"/>
              </w:rPr>
            </w:pPr>
            <w:r w:rsidRPr="00081C79">
              <w:rPr>
                <w:rFonts w:ascii="Times New Roman" w:hAnsi="Times New Roman"/>
                <w:sz w:val="24"/>
              </w:rPr>
              <w:t>А</w:t>
            </w:r>
            <w:r w:rsidRPr="00081C79">
              <w:rPr>
                <w:rFonts w:ascii="Times New Roman" w:hAnsi="Times New Roman"/>
                <w:spacing w:val="6"/>
                <w:sz w:val="24"/>
              </w:rPr>
              <w:t xml:space="preserve"> </w:t>
            </w:r>
            <w:r w:rsidRPr="00081C79">
              <w:rPr>
                <w:rFonts w:ascii="Times New Roman" w:hAnsi="Times New Roman"/>
                <w:sz w:val="24"/>
              </w:rPr>
              <w:t xml:space="preserve">3000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961"/>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4"/>
              <w:rPr>
                <w:rFonts w:ascii="Times New Roman" w:eastAsia="Times New Roman" w:hAnsi="Times New Roman" w:cs="Times New Roman"/>
                <w:b/>
                <w:bCs/>
                <w:sz w:val="27"/>
                <w:szCs w:val="27"/>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39</w:t>
            </w:r>
          </w:p>
        </w:tc>
        <w:tc>
          <w:tcPr>
            <w:tcW w:w="2364" w:type="pct"/>
            <w:vMerge/>
            <w:tcBorders>
              <w:left w:val="single" w:sz="7" w:space="0" w:color="000000"/>
              <w:right w:val="single" w:sz="7" w:space="0" w:color="000000"/>
            </w:tcBorders>
          </w:tcPr>
          <w:p w:rsidR="00081C79" w:rsidRPr="00081C79" w:rsidRDefault="00081C79" w:rsidP="00081C79"/>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4"/>
              <w:rPr>
                <w:rFonts w:ascii="Times New Roman" w:eastAsia="Times New Roman" w:hAnsi="Times New Roman" w:cs="Times New Roman"/>
                <w:b/>
                <w:bCs/>
                <w:sz w:val="27"/>
                <w:szCs w:val="27"/>
              </w:rPr>
            </w:pPr>
          </w:p>
          <w:p w:rsidR="00081C79" w:rsidRPr="00081C79" w:rsidRDefault="00081C79" w:rsidP="00081C79">
            <w:pPr>
              <w:ind w:left="795"/>
              <w:rPr>
                <w:rFonts w:ascii="Times New Roman" w:eastAsia="Times New Roman" w:hAnsi="Times New Roman" w:cs="Times New Roman"/>
                <w:sz w:val="24"/>
                <w:szCs w:val="24"/>
              </w:rPr>
            </w:pPr>
            <w:r w:rsidRPr="00081C79">
              <w:rPr>
                <w:rFonts w:ascii="Times New Roman" w:hAnsi="Times New Roman"/>
                <w:sz w:val="24"/>
              </w:rPr>
              <w:t>В</w:t>
            </w:r>
            <w:r w:rsidRPr="00081C79">
              <w:rPr>
                <w:rFonts w:ascii="Times New Roman" w:hAnsi="Times New Roman"/>
                <w:spacing w:val="4"/>
                <w:sz w:val="24"/>
              </w:rPr>
              <w:t xml:space="preserve"> </w:t>
            </w:r>
            <w:r w:rsidRPr="00081C79">
              <w:rPr>
                <w:rFonts w:ascii="Times New Roman" w:hAnsi="Times New Roman"/>
                <w:sz w:val="24"/>
              </w:rPr>
              <w:t xml:space="preserve">2500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961"/>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5"/>
              <w:rPr>
                <w:rFonts w:ascii="Times New Roman" w:eastAsia="Times New Roman" w:hAnsi="Times New Roman" w:cs="Times New Roman"/>
                <w:b/>
                <w:bCs/>
                <w:sz w:val="27"/>
                <w:szCs w:val="27"/>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40</w:t>
            </w:r>
          </w:p>
        </w:tc>
        <w:tc>
          <w:tcPr>
            <w:tcW w:w="2364" w:type="pct"/>
            <w:vMerge/>
            <w:tcBorders>
              <w:left w:val="single" w:sz="7" w:space="0" w:color="000000"/>
              <w:right w:val="single" w:sz="7" w:space="0" w:color="000000"/>
            </w:tcBorders>
          </w:tcPr>
          <w:p w:rsidR="00081C79" w:rsidRPr="00081C79" w:rsidRDefault="00081C79" w:rsidP="00081C79"/>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5"/>
              <w:rPr>
                <w:rFonts w:ascii="Times New Roman" w:eastAsia="Times New Roman" w:hAnsi="Times New Roman" w:cs="Times New Roman"/>
                <w:b/>
                <w:bCs/>
                <w:sz w:val="27"/>
                <w:szCs w:val="27"/>
              </w:rPr>
            </w:pPr>
          </w:p>
          <w:p w:rsidR="00081C79" w:rsidRPr="00081C79" w:rsidRDefault="00081C79" w:rsidP="00081C79">
            <w:pPr>
              <w:ind w:left="795"/>
              <w:rPr>
                <w:rFonts w:ascii="Times New Roman" w:eastAsia="Times New Roman" w:hAnsi="Times New Roman" w:cs="Times New Roman"/>
                <w:sz w:val="24"/>
                <w:szCs w:val="24"/>
              </w:rPr>
            </w:pPr>
            <w:r w:rsidRPr="00081C79">
              <w:rPr>
                <w:rFonts w:ascii="Times New Roman" w:hAnsi="Times New Roman"/>
                <w:sz w:val="24"/>
              </w:rPr>
              <w:t>С</w:t>
            </w:r>
            <w:r w:rsidRPr="00081C79">
              <w:rPr>
                <w:rFonts w:ascii="Times New Roman" w:hAnsi="Times New Roman"/>
                <w:spacing w:val="4"/>
                <w:sz w:val="24"/>
              </w:rPr>
              <w:t xml:space="preserve"> </w:t>
            </w:r>
            <w:r w:rsidRPr="00081C79">
              <w:rPr>
                <w:rFonts w:ascii="Times New Roman" w:hAnsi="Times New Roman"/>
                <w:sz w:val="24"/>
              </w:rPr>
              <w:t xml:space="preserve">2000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961"/>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5"/>
              <w:rPr>
                <w:rFonts w:ascii="Times New Roman" w:eastAsia="Times New Roman" w:hAnsi="Times New Roman" w:cs="Times New Roman"/>
                <w:b/>
                <w:bCs/>
                <w:sz w:val="27"/>
                <w:szCs w:val="27"/>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41</w:t>
            </w:r>
          </w:p>
        </w:tc>
        <w:tc>
          <w:tcPr>
            <w:tcW w:w="2364" w:type="pct"/>
            <w:vMerge/>
            <w:tcBorders>
              <w:left w:val="single" w:sz="7" w:space="0" w:color="000000"/>
              <w:right w:val="single" w:sz="7" w:space="0" w:color="000000"/>
            </w:tcBorders>
          </w:tcPr>
          <w:p w:rsidR="00081C79" w:rsidRPr="00081C79" w:rsidRDefault="00081C79" w:rsidP="00081C79"/>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5"/>
              <w:rPr>
                <w:rFonts w:ascii="Times New Roman" w:eastAsia="Times New Roman" w:hAnsi="Times New Roman" w:cs="Times New Roman"/>
                <w:b/>
                <w:bCs/>
                <w:sz w:val="27"/>
                <w:szCs w:val="27"/>
              </w:rPr>
            </w:pPr>
          </w:p>
          <w:p w:rsidR="00081C79" w:rsidRPr="00081C79" w:rsidRDefault="00081C79" w:rsidP="00081C79">
            <w:pPr>
              <w:ind w:left="780"/>
              <w:rPr>
                <w:rFonts w:ascii="Times New Roman" w:eastAsia="Times New Roman" w:hAnsi="Times New Roman" w:cs="Times New Roman"/>
                <w:sz w:val="24"/>
                <w:szCs w:val="24"/>
              </w:rPr>
            </w:pPr>
            <w:r w:rsidRPr="00081C79">
              <w:rPr>
                <w:rFonts w:ascii="Times New Roman" w:hAnsi="Times New Roman"/>
                <w:sz w:val="24"/>
              </w:rPr>
              <w:t>D</w:t>
            </w:r>
            <w:r w:rsidRPr="00081C79">
              <w:rPr>
                <w:rFonts w:ascii="Times New Roman" w:hAnsi="Times New Roman"/>
                <w:spacing w:val="7"/>
                <w:sz w:val="24"/>
              </w:rPr>
              <w:t xml:space="preserve"> </w:t>
            </w:r>
            <w:r w:rsidRPr="00081C79">
              <w:rPr>
                <w:rFonts w:ascii="Times New Roman" w:hAnsi="Times New Roman"/>
                <w:sz w:val="24"/>
              </w:rPr>
              <w:t xml:space="preserve">1750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97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9"/>
              <w:rPr>
                <w:rFonts w:ascii="Times New Roman" w:eastAsia="Times New Roman" w:hAnsi="Times New Roman" w:cs="Times New Roman"/>
                <w:b/>
                <w:bCs/>
                <w:sz w:val="28"/>
                <w:szCs w:val="28"/>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42</w:t>
            </w:r>
          </w:p>
        </w:tc>
        <w:tc>
          <w:tcPr>
            <w:tcW w:w="2364" w:type="pct"/>
            <w:vMerge/>
            <w:tcBorders>
              <w:left w:val="single" w:sz="7" w:space="0" w:color="000000"/>
              <w:right w:val="single" w:sz="7" w:space="0" w:color="000000"/>
            </w:tcBorders>
          </w:tcPr>
          <w:p w:rsidR="00081C79" w:rsidRPr="00081C79" w:rsidRDefault="00081C79" w:rsidP="00081C79"/>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9"/>
              <w:rPr>
                <w:rFonts w:ascii="Times New Roman" w:eastAsia="Times New Roman" w:hAnsi="Times New Roman" w:cs="Times New Roman"/>
                <w:b/>
                <w:bCs/>
                <w:sz w:val="28"/>
                <w:szCs w:val="28"/>
              </w:rPr>
            </w:pPr>
          </w:p>
          <w:p w:rsidR="00081C79" w:rsidRPr="00081C79" w:rsidRDefault="00081C79" w:rsidP="00081C79">
            <w:pPr>
              <w:ind w:left="795"/>
              <w:rPr>
                <w:rFonts w:ascii="Times New Roman" w:eastAsia="Times New Roman" w:hAnsi="Times New Roman" w:cs="Times New Roman"/>
                <w:sz w:val="24"/>
                <w:szCs w:val="24"/>
              </w:rPr>
            </w:pPr>
            <w:r w:rsidRPr="00081C79">
              <w:rPr>
                <w:rFonts w:ascii="Times New Roman" w:hAnsi="Times New Roman"/>
                <w:sz w:val="24"/>
              </w:rPr>
              <w:t>E</w:t>
            </w:r>
            <w:r w:rsidRPr="00081C79">
              <w:rPr>
                <w:rFonts w:ascii="Times New Roman" w:hAnsi="Times New Roman"/>
                <w:spacing w:val="3"/>
                <w:sz w:val="24"/>
              </w:rPr>
              <w:t xml:space="preserve"> </w:t>
            </w:r>
            <w:r w:rsidRPr="00081C79">
              <w:rPr>
                <w:rFonts w:ascii="Times New Roman" w:hAnsi="Times New Roman"/>
                <w:sz w:val="24"/>
              </w:rPr>
              <w:t xml:space="preserve">1250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961"/>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5"/>
              <w:rPr>
                <w:rFonts w:ascii="Times New Roman" w:eastAsia="Times New Roman" w:hAnsi="Times New Roman" w:cs="Times New Roman"/>
                <w:b/>
                <w:bCs/>
                <w:sz w:val="27"/>
                <w:szCs w:val="27"/>
              </w:rPr>
            </w:pPr>
          </w:p>
          <w:p w:rsidR="00081C79" w:rsidRPr="00081C79" w:rsidRDefault="00081C79" w:rsidP="00081C79">
            <w:pPr>
              <w:ind w:left="104"/>
              <w:rPr>
                <w:rFonts w:ascii="Times New Roman" w:eastAsia="Times New Roman" w:hAnsi="Times New Roman" w:cs="Times New Roman"/>
                <w:sz w:val="24"/>
                <w:szCs w:val="24"/>
              </w:rPr>
            </w:pPr>
            <w:r w:rsidRPr="00081C79">
              <w:rPr>
                <w:rFonts w:ascii="Times New Roman"/>
                <w:sz w:val="24"/>
              </w:rPr>
              <w:t>43</w:t>
            </w:r>
          </w:p>
        </w:tc>
        <w:tc>
          <w:tcPr>
            <w:tcW w:w="2364" w:type="pct"/>
            <w:vMerge/>
            <w:tcBorders>
              <w:left w:val="single" w:sz="7" w:space="0" w:color="000000"/>
              <w:bottom w:val="single" w:sz="7" w:space="0" w:color="000000"/>
              <w:right w:val="single" w:sz="7" w:space="0" w:color="000000"/>
            </w:tcBorders>
          </w:tcPr>
          <w:p w:rsidR="00081C79" w:rsidRPr="00081C79" w:rsidRDefault="00081C79" w:rsidP="00081C79"/>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88" w:line="270" w:lineRule="exact"/>
              <w:ind w:firstLine="8"/>
              <w:rPr>
                <w:rFonts w:ascii="Times New Roman" w:eastAsia="Times New Roman" w:hAnsi="Times New Roman" w:cs="Times New Roman"/>
                <w:sz w:val="24"/>
                <w:szCs w:val="24"/>
              </w:rPr>
            </w:pPr>
            <w:r w:rsidRPr="00081C79">
              <w:rPr>
                <w:rFonts w:ascii="Times New Roman" w:hAnsi="Times New Roman"/>
                <w:spacing w:val="2"/>
                <w:sz w:val="24"/>
              </w:rPr>
              <w:t>при</w:t>
            </w:r>
            <w:r w:rsidRPr="00081C79">
              <w:rPr>
                <w:rFonts w:ascii="Times New Roman" w:hAnsi="Times New Roman"/>
                <w:spacing w:val="-9"/>
                <w:sz w:val="24"/>
              </w:rPr>
              <w:t xml:space="preserve"> </w:t>
            </w:r>
            <w:r w:rsidRPr="00081C79">
              <w:rPr>
                <w:rFonts w:ascii="Times New Roman" w:hAnsi="Times New Roman"/>
                <w:spacing w:val="4"/>
                <w:sz w:val="24"/>
              </w:rPr>
              <w:t>2-х</w:t>
            </w:r>
            <w:r w:rsidRPr="00081C79">
              <w:rPr>
                <w:rFonts w:ascii="Times New Roman" w:hAnsi="Times New Roman"/>
                <w:spacing w:val="-16"/>
                <w:sz w:val="24"/>
              </w:rPr>
              <w:t xml:space="preserve"> </w:t>
            </w:r>
            <w:r w:rsidRPr="00081C79">
              <w:rPr>
                <w:rFonts w:ascii="Times New Roman" w:hAnsi="Times New Roman"/>
                <w:spacing w:val="-1"/>
                <w:sz w:val="24"/>
              </w:rPr>
              <w:t>метрах</w:t>
            </w:r>
            <w:r w:rsidRPr="00081C79">
              <w:rPr>
                <w:rFonts w:ascii="Times New Roman" w:hAnsi="Times New Roman"/>
                <w:spacing w:val="20"/>
                <w:sz w:val="24"/>
              </w:rPr>
              <w:t xml:space="preserve"> </w:t>
            </w:r>
            <w:r w:rsidRPr="00081C79">
              <w:rPr>
                <w:rFonts w:ascii="Times New Roman" w:hAnsi="Times New Roman"/>
                <w:sz w:val="24"/>
              </w:rPr>
              <w:t xml:space="preserve">2000 </w:t>
            </w:r>
            <w:r w:rsidRPr="00081C79">
              <w:rPr>
                <w:rFonts w:ascii="Times New Roman" w:hAnsi="Times New Roman"/>
                <w:spacing w:val="-6"/>
                <w:sz w:val="24"/>
              </w:rPr>
              <w:t>кг</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5000" w:type="pct"/>
            <w:gridSpan w:val="4"/>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7"/>
              <w:jc w:val="center"/>
              <w:rPr>
                <w:rFonts w:ascii="Times New Roman" w:eastAsia="Times New Roman" w:hAnsi="Times New Roman" w:cs="Times New Roman"/>
                <w:sz w:val="24"/>
                <w:szCs w:val="24"/>
              </w:rPr>
            </w:pPr>
            <w:r w:rsidRPr="00081C79">
              <w:rPr>
                <w:rFonts w:ascii="Times New Roman" w:hAnsi="Times New Roman"/>
                <w:b/>
                <w:spacing w:val="-5"/>
                <w:sz w:val="24"/>
              </w:rPr>
              <w:t>ОПЦІЇ</w:t>
            </w:r>
            <w:r w:rsidRPr="00081C79">
              <w:rPr>
                <w:rFonts w:ascii="Times New Roman" w:hAnsi="Times New Roman"/>
                <w:b/>
                <w:spacing w:val="26"/>
                <w:sz w:val="24"/>
              </w:rPr>
              <w:t xml:space="preserve"> </w:t>
            </w:r>
            <w:r w:rsidRPr="00081C79">
              <w:rPr>
                <w:rFonts w:ascii="Times New Roman" w:hAnsi="Times New Roman"/>
                <w:b/>
                <w:sz w:val="24"/>
              </w:rPr>
              <w:t>І</w:t>
            </w:r>
            <w:r w:rsidRPr="00081C79">
              <w:rPr>
                <w:rFonts w:ascii="Times New Roman" w:hAnsi="Times New Roman"/>
                <w:b/>
                <w:spacing w:val="-4"/>
                <w:sz w:val="24"/>
              </w:rPr>
              <w:t xml:space="preserve"> </w:t>
            </w:r>
            <w:r w:rsidRPr="00081C79">
              <w:rPr>
                <w:rFonts w:ascii="Times New Roman" w:hAnsi="Times New Roman"/>
                <w:b/>
                <w:spacing w:val="-6"/>
                <w:sz w:val="24"/>
              </w:rPr>
              <w:t>АКСЕСУАРИ</w:t>
            </w:r>
          </w:p>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44</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pacing w:val="-9"/>
                <w:sz w:val="24"/>
                <w:lang w:val="uk-UA"/>
              </w:rPr>
              <w:t>Закрита</w:t>
            </w:r>
            <w:r w:rsidRPr="00081C79">
              <w:rPr>
                <w:rFonts w:ascii="Times New Roman" w:hAnsi="Times New Roman"/>
                <w:spacing w:val="-2"/>
                <w:sz w:val="24"/>
              </w:rPr>
              <w:t xml:space="preserve"> </w:t>
            </w:r>
            <w:r w:rsidRPr="00081C79">
              <w:rPr>
                <w:rFonts w:ascii="Times New Roman" w:hAnsi="Times New Roman"/>
                <w:spacing w:val="-6"/>
                <w:sz w:val="24"/>
              </w:rPr>
              <w:t>кабіна</w:t>
            </w:r>
            <w:r w:rsidRPr="00081C79">
              <w:rPr>
                <w:rFonts w:ascii="Times New Roman" w:hAnsi="Times New Roman"/>
                <w:spacing w:val="28"/>
                <w:sz w:val="24"/>
              </w:rPr>
              <w:t xml:space="preserve"> </w:t>
            </w:r>
            <w:r w:rsidRPr="00081C79">
              <w:rPr>
                <w:rFonts w:ascii="Times New Roman" w:hAnsi="Times New Roman"/>
                <w:sz w:val="24"/>
              </w:rPr>
              <w:t>з</w:t>
            </w:r>
            <w:r w:rsidRPr="00081C79">
              <w:rPr>
                <w:rFonts w:ascii="Times New Roman" w:hAnsi="Times New Roman"/>
                <w:spacing w:val="-5"/>
                <w:sz w:val="24"/>
              </w:rPr>
              <w:t xml:space="preserve"> </w:t>
            </w:r>
            <w:r w:rsidRPr="00081C79">
              <w:rPr>
                <w:rFonts w:ascii="Times New Roman" w:hAnsi="Times New Roman"/>
                <w:spacing w:val="-6"/>
                <w:sz w:val="24"/>
              </w:rPr>
              <w:t>обігрівом</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104"/>
              <w:rPr>
                <w:rFonts w:ascii="Times New Roman" w:eastAsia="Times New Roman" w:hAnsi="Times New Roman" w:cs="Times New Roman"/>
                <w:sz w:val="24"/>
                <w:szCs w:val="24"/>
              </w:rPr>
            </w:pPr>
            <w:r w:rsidRPr="00081C79">
              <w:rPr>
                <w:rFonts w:ascii="Times New Roman"/>
                <w:sz w:val="24"/>
              </w:rPr>
              <w:t>45</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9"/>
              <w:rPr>
                <w:rFonts w:ascii="Times New Roman" w:eastAsia="Times New Roman" w:hAnsi="Times New Roman" w:cs="Times New Roman"/>
                <w:sz w:val="24"/>
                <w:szCs w:val="24"/>
              </w:rPr>
            </w:pPr>
            <w:r w:rsidRPr="00081C79">
              <w:rPr>
                <w:rFonts w:ascii="Times New Roman" w:hAnsi="Times New Roman"/>
                <w:sz w:val="24"/>
              </w:rPr>
              <w:t>4</w:t>
            </w:r>
            <w:r w:rsidRPr="00081C79">
              <w:rPr>
                <w:rFonts w:ascii="Times New Roman" w:hAnsi="Times New Roman"/>
                <w:spacing w:val="10"/>
                <w:sz w:val="24"/>
              </w:rPr>
              <w:t>-</w:t>
            </w:r>
            <w:r w:rsidRPr="00081C79">
              <w:rPr>
                <w:rFonts w:ascii="Times New Roman" w:hAnsi="Times New Roman"/>
                <w:spacing w:val="-2"/>
                <w:sz w:val="24"/>
              </w:rPr>
              <w:t>се</w:t>
            </w:r>
            <w:r w:rsidRPr="00081C79">
              <w:rPr>
                <w:rFonts w:ascii="Times New Roman" w:hAnsi="Times New Roman"/>
                <w:spacing w:val="-12"/>
                <w:sz w:val="24"/>
              </w:rPr>
              <w:t>к</w:t>
            </w:r>
            <w:r w:rsidRPr="00081C79">
              <w:rPr>
                <w:rFonts w:ascii="Times New Roman" w:hAnsi="Times New Roman"/>
                <w:spacing w:val="6"/>
                <w:sz w:val="24"/>
              </w:rPr>
              <w:t>ц</w:t>
            </w:r>
            <w:r w:rsidRPr="00081C79">
              <w:rPr>
                <w:rFonts w:ascii="Times New Roman" w:hAnsi="Times New Roman"/>
                <w:spacing w:val="-22"/>
                <w:sz w:val="24"/>
              </w:rPr>
              <w:t>і</w:t>
            </w:r>
            <w:r w:rsidRPr="00081C79">
              <w:rPr>
                <w:rFonts w:ascii="Times New Roman" w:hAnsi="Times New Roman"/>
                <w:spacing w:val="6"/>
                <w:sz w:val="24"/>
              </w:rPr>
              <w:t>йни</w:t>
            </w:r>
            <w:r w:rsidRPr="00081C79">
              <w:rPr>
                <w:rFonts w:ascii="Times New Roman" w:hAnsi="Times New Roman"/>
                <w:sz w:val="24"/>
              </w:rPr>
              <w:t>й</w:t>
            </w:r>
            <w:r w:rsidRPr="00081C79">
              <w:rPr>
                <w:rFonts w:ascii="Times New Roman" w:hAnsi="Times New Roman"/>
                <w:spacing w:val="10"/>
                <w:sz w:val="24"/>
              </w:rPr>
              <w:t xml:space="preserve"> </w:t>
            </w:r>
            <w:r w:rsidRPr="00081C79">
              <w:rPr>
                <w:rFonts w:ascii="Times New Roman" w:hAnsi="Times New Roman"/>
                <w:spacing w:val="-9"/>
                <w:sz w:val="24"/>
              </w:rPr>
              <w:t>г</w:t>
            </w:r>
            <w:r w:rsidRPr="00081C79">
              <w:rPr>
                <w:rFonts w:ascii="Times New Roman" w:hAnsi="Times New Roman"/>
                <w:spacing w:val="-22"/>
                <w:sz w:val="24"/>
              </w:rPr>
              <w:t>і</w:t>
            </w:r>
            <w:r w:rsidRPr="00081C79">
              <w:rPr>
                <w:rFonts w:ascii="Times New Roman" w:hAnsi="Times New Roman"/>
                <w:spacing w:val="-3"/>
                <w:sz w:val="24"/>
              </w:rPr>
              <w:t>д</w:t>
            </w:r>
            <w:r w:rsidRPr="00081C79">
              <w:rPr>
                <w:rFonts w:ascii="Times New Roman" w:hAnsi="Times New Roman"/>
                <w:sz w:val="24"/>
              </w:rPr>
              <w:t>роро</w:t>
            </w:r>
            <w:r w:rsidRPr="00081C79">
              <w:rPr>
                <w:rFonts w:ascii="Times New Roman" w:hAnsi="Times New Roman"/>
                <w:spacing w:val="-5"/>
                <w:sz w:val="24"/>
              </w:rPr>
              <w:t>з</w:t>
            </w:r>
            <w:r w:rsidRPr="00081C79">
              <w:rPr>
                <w:rFonts w:ascii="Times New Roman" w:hAnsi="Times New Roman"/>
                <w:spacing w:val="6"/>
                <w:sz w:val="24"/>
              </w:rPr>
              <w:t>п</w:t>
            </w:r>
            <w:r w:rsidRPr="00081C79">
              <w:rPr>
                <w:rFonts w:ascii="Times New Roman" w:hAnsi="Times New Roman"/>
                <w:sz w:val="24"/>
              </w:rPr>
              <w:t>о</w:t>
            </w:r>
            <w:r w:rsidRPr="00081C79">
              <w:rPr>
                <w:rFonts w:ascii="Times New Roman" w:hAnsi="Times New Roman"/>
                <w:spacing w:val="-3"/>
                <w:sz w:val="24"/>
              </w:rPr>
              <w:t>д</w:t>
            </w:r>
            <w:r w:rsidRPr="00081C79">
              <w:rPr>
                <w:rFonts w:ascii="Times New Roman" w:hAnsi="Times New Roman"/>
                <w:spacing w:val="-22"/>
                <w:sz w:val="24"/>
              </w:rPr>
              <w:t>і</w:t>
            </w:r>
            <w:r w:rsidRPr="00081C79">
              <w:rPr>
                <w:rFonts w:ascii="Times New Roman" w:hAnsi="Times New Roman"/>
                <w:sz w:val="24"/>
              </w:rPr>
              <w:t>л</w:t>
            </w:r>
            <w:r w:rsidRPr="00081C79">
              <w:rPr>
                <w:rFonts w:ascii="Times New Roman" w:hAnsi="Times New Roman"/>
                <w:spacing w:val="-5"/>
                <w:sz w:val="24"/>
              </w:rPr>
              <w:t>ь</w:t>
            </w:r>
            <w:r w:rsidRPr="00081C79">
              <w:rPr>
                <w:rFonts w:ascii="Times New Roman" w:hAnsi="Times New Roman"/>
                <w:spacing w:val="6"/>
                <w:sz w:val="24"/>
              </w:rPr>
              <w:t>ни</w:t>
            </w:r>
            <w:r w:rsidRPr="00081C79">
              <w:rPr>
                <w:rFonts w:ascii="Times New Roman" w:hAnsi="Times New Roman"/>
                <w:sz w:val="24"/>
              </w:rPr>
              <w:t>к</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61"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46</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lang w:val="ru-RU"/>
              </w:rPr>
            </w:pPr>
            <w:r w:rsidRPr="00081C79">
              <w:rPr>
                <w:rFonts w:ascii="Times New Roman" w:hAnsi="Times New Roman"/>
                <w:spacing w:val="-1"/>
                <w:sz w:val="24"/>
                <w:lang w:val="ru-RU"/>
              </w:rPr>
              <w:t>Палетні</w:t>
            </w:r>
            <w:r w:rsidRPr="00081C79">
              <w:rPr>
                <w:rFonts w:ascii="Times New Roman" w:hAnsi="Times New Roman"/>
                <w:spacing w:val="7"/>
                <w:sz w:val="24"/>
                <w:lang w:val="ru-RU"/>
              </w:rPr>
              <w:t xml:space="preserve"> </w:t>
            </w:r>
            <w:r w:rsidRPr="00081C79">
              <w:rPr>
                <w:rFonts w:ascii="Times New Roman" w:hAnsi="Times New Roman"/>
                <w:spacing w:val="2"/>
                <w:sz w:val="24"/>
                <w:lang w:val="ru-RU"/>
              </w:rPr>
              <w:t>вила,</w:t>
            </w:r>
            <w:r w:rsidRPr="00081C79">
              <w:rPr>
                <w:rFonts w:ascii="Times New Roman" w:hAnsi="Times New Roman"/>
                <w:spacing w:val="-16"/>
                <w:sz w:val="24"/>
                <w:lang w:val="ru-RU"/>
              </w:rPr>
              <w:t xml:space="preserve"> </w:t>
            </w:r>
            <w:r w:rsidRPr="00081C79">
              <w:rPr>
                <w:rFonts w:ascii="Times New Roman" w:hAnsi="Times New Roman"/>
                <w:spacing w:val="2"/>
                <w:sz w:val="24"/>
                <w:lang w:val="ru-RU"/>
              </w:rPr>
              <w:t>довжина</w:t>
            </w:r>
            <w:r w:rsidRPr="00081C79">
              <w:rPr>
                <w:rFonts w:ascii="Times New Roman" w:hAnsi="Times New Roman"/>
                <w:spacing w:val="-17"/>
                <w:sz w:val="24"/>
                <w:lang w:val="ru-RU"/>
              </w:rPr>
              <w:t xml:space="preserve"> </w:t>
            </w:r>
            <w:r w:rsidRPr="00081C79">
              <w:rPr>
                <w:rFonts w:ascii="Times New Roman" w:hAnsi="Times New Roman"/>
                <w:sz w:val="24"/>
                <w:lang w:val="ru-RU"/>
              </w:rPr>
              <w:t xml:space="preserve">1200 </w:t>
            </w:r>
            <w:r w:rsidRPr="00081C79">
              <w:rPr>
                <w:rFonts w:ascii="Times New Roman" w:hAnsi="Times New Roman"/>
                <w:spacing w:val="-2"/>
                <w:sz w:val="24"/>
                <w:lang w:val="ru-RU"/>
              </w:rPr>
              <w:t>мм,</w:t>
            </w:r>
            <w:r w:rsidRPr="00081C79">
              <w:rPr>
                <w:rFonts w:ascii="Times New Roman" w:hAnsi="Times New Roman"/>
                <w:sz w:val="24"/>
                <w:lang w:val="ru-RU"/>
              </w:rPr>
              <w:t xml:space="preserve"> </w:t>
            </w:r>
            <w:r w:rsidRPr="00081C79">
              <w:rPr>
                <w:rFonts w:ascii="Times New Roman" w:hAnsi="Times New Roman"/>
                <w:spacing w:val="-4"/>
                <w:sz w:val="24"/>
                <w:lang w:val="ru-RU"/>
              </w:rPr>
              <w:t>клас</w:t>
            </w:r>
            <w:r w:rsidRPr="00081C79">
              <w:rPr>
                <w:rFonts w:ascii="Times New Roman" w:hAnsi="Times New Roman"/>
                <w:spacing w:val="13"/>
                <w:sz w:val="24"/>
                <w:lang w:val="ru-RU"/>
              </w:rPr>
              <w:t xml:space="preserve"> </w:t>
            </w:r>
            <w:r w:rsidRPr="00081C79">
              <w:rPr>
                <w:rFonts w:ascii="Times New Roman" w:hAnsi="Times New Roman"/>
                <w:sz w:val="24"/>
                <w:lang w:val="ru-RU"/>
              </w:rPr>
              <w:t>3А</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47</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1"/>
                <w:sz w:val="24"/>
              </w:rPr>
              <w:t>Панорамне</w:t>
            </w:r>
            <w:r w:rsidRPr="00081C79">
              <w:rPr>
                <w:rFonts w:ascii="Times New Roman" w:hAnsi="Times New Roman"/>
                <w:sz w:val="24"/>
              </w:rPr>
              <w:t xml:space="preserve"> </w:t>
            </w:r>
            <w:r w:rsidRPr="00081C79">
              <w:rPr>
                <w:rFonts w:ascii="Times New Roman" w:hAnsi="Times New Roman"/>
                <w:spacing w:val="-3"/>
                <w:sz w:val="24"/>
              </w:rPr>
              <w:t>дзеркало</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85"/>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rPr>
            </w:pPr>
            <w:r w:rsidRPr="00081C79">
              <w:rPr>
                <w:rFonts w:ascii="Times New Roman"/>
                <w:sz w:val="24"/>
              </w:rPr>
              <w:t>48</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9"/>
              <w:rPr>
                <w:rFonts w:ascii="Times New Roman" w:eastAsia="Times New Roman" w:hAnsi="Times New Roman" w:cs="Times New Roman"/>
                <w:sz w:val="24"/>
                <w:szCs w:val="24"/>
              </w:rPr>
            </w:pPr>
            <w:r w:rsidRPr="00081C79">
              <w:rPr>
                <w:rFonts w:ascii="Times New Roman" w:hAnsi="Times New Roman"/>
                <w:spacing w:val="-2"/>
                <w:sz w:val="24"/>
              </w:rPr>
              <w:t>Додаткове</w:t>
            </w:r>
            <w:r w:rsidRPr="00081C79">
              <w:rPr>
                <w:rFonts w:ascii="Times New Roman" w:hAnsi="Times New Roman"/>
                <w:spacing w:val="13"/>
                <w:sz w:val="24"/>
              </w:rPr>
              <w:t xml:space="preserve"> </w:t>
            </w:r>
            <w:r w:rsidRPr="00081C79">
              <w:rPr>
                <w:rFonts w:ascii="Times New Roman" w:hAnsi="Times New Roman"/>
                <w:spacing w:val="-1"/>
                <w:sz w:val="24"/>
              </w:rPr>
              <w:t>робоче</w:t>
            </w:r>
            <w:r w:rsidRPr="00081C79">
              <w:rPr>
                <w:rFonts w:ascii="Times New Roman" w:hAnsi="Times New Roman"/>
                <w:spacing w:val="-2"/>
                <w:sz w:val="24"/>
              </w:rPr>
              <w:t xml:space="preserve"> </w:t>
            </w:r>
            <w:r w:rsidRPr="00081C79">
              <w:rPr>
                <w:rFonts w:ascii="Times New Roman" w:hAnsi="Times New Roman"/>
                <w:sz w:val="24"/>
              </w:rPr>
              <w:t>о</w:t>
            </w:r>
            <w:r w:rsidRPr="00081C79">
              <w:rPr>
                <w:rFonts w:ascii="Times New Roman" w:hAnsi="Times New Roman"/>
                <w:spacing w:val="-2"/>
                <w:sz w:val="24"/>
              </w:rPr>
              <w:t>с</w:t>
            </w:r>
            <w:r w:rsidRPr="00081C79">
              <w:rPr>
                <w:rFonts w:ascii="Times New Roman" w:hAnsi="Times New Roman"/>
                <w:spacing w:val="6"/>
                <w:sz w:val="24"/>
              </w:rPr>
              <w:t>в</w:t>
            </w:r>
            <w:r w:rsidRPr="00081C79">
              <w:rPr>
                <w:rFonts w:ascii="Times New Roman" w:hAnsi="Times New Roman"/>
                <w:spacing w:val="-22"/>
                <w:sz w:val="24"/>
              </w:rPr>
              <w:t>і</w:t>
            </w:r>
            <w:r w:rsidRPr="00081C79">
              <w:rPr>
                <w:rFonts w:ascii="Times New Roman" w:hAnsi="Times New Roman"/>
                <w:sz w:val="24"/>
              </w:rPr>
              <w:t>тл</w:t>
            </w:r>
            <w:r w:rsidRPr="00081C79">
              <w:rPr>
                <w:rFonts w:ascii="Times New Roman" w:hAnsi="Times New Roman"/>
                <w:spacing w:val="-2"/>
                <w:sz w:val="24"/>
              </w:rPr>
              <w:t>е</w:t>
            </w:r>
            <w:r w:rsidRPr="00081C79">
              <w:rPr>
                <w:rFonts w:ascii="Times New Roman" w:hAnsi="Times New Roman"/>
                <w:spacing w:val="6"/>
                <w:sz w:val="24"/>
              </w:rPr>
              <w:t>нн</w:t>
            </w:r>
            <w:r w:rsidRPr="00081C79">
              <w:rPr>
                <w:rFonts w:ascii="Times New Roman" w:hAnsi="Times New Roman"/>
                <w:sz w:val="24"/>
              </w:rPr>
              <w:t>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29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104"/>
              <w:rPr>
                <w:rFonts w:ascii="Times New Roman" w:eastAsia="Times New Roman" w:hAnsi="Times New Roman" w:cs="Times New Roman"/>
                <w:sz w:val="24"/>
                <w:szCs w:val="24"/>
                <w:highlight w:val="yellow"/>
              </w:rPr>
            </w:pPr>
            <w:r w:rsidRPr="00081C79">
              <w:rPr>
                <w:rFonts w:ascii="Times New Roman"/>
                <w:sz w:val="24"/>
              </w:rPr>
              <w:t>49</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34" w:lineRule="auto"/>
              <w:ind w:left="29" w:right="919"/>
              <w:rPr>
                <w:rFonts w:ascii="Times New Roman" w:eastAsia="Times New Roman" w:hAnsi="Times New Roman" w:cs="Times New Roman"/>
                <w:sz w:val="24"/>
                <w:szCs w:val="24"/>
                <w:highlight w:val="yellow"/>
              </w:rPr>
            </w:pPr>
            <w:r w:rsidRPr="00081C79">
              <w:rPr>
                <w:rFonts w:ascii="Times New Roman" w:eastAsia="Times New Roman" w:hAnsi="Times New Roman" w:cs="Times New Roman"/>
                <w:spacing w:val="-2"/>
                <w:sz w:val="24"/>
                <w:szCs w:val="24"/>
              </w:rPr>
              <w:t>Каретка бокового зміщення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46" w:lineRule="exact"/>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r w:rsidR="00081C79" w:rsidRPr="00081C79" w:rsidTr="00BE2D10">
        <w:trPr>
          <w:trHeight w:hRule="exact" w:val="556"/>
        </w:trPr>
        <w:tc>
          <w:tcPr>
            <w:tcW w:w="252"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104"/>
              <w:rPr>
                <w:rFonts w:ascii="Times New Roman" w:eastAsia="Times New Roman" w:hAnsi="Times New Roman" w:cs="Times New Roman"/>
                <w:sz w:val="24"/>
                <w:szCs w:val="24"/>
              </w:rPr>
            </w:pPr>
            <w:r w:rsidRPr="00081C79">
              <w:rPr>
                <w:rFonts w:ascii="Times New Roman"/>
                <w:sz w:val="24"/>
              </w:rPr>
              <w:t>50</w:t>
            </w:r>
          </w:p>
        </w:tc>
        <w:tc>
          <w:tcPr>
            <w:tcW w:w="2364"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line="234" w:lineRule="auto"/>
              <w:ind w:left="29" w:right="626"/>
              <w:rPr>
                <w:rFonts w:ascii="Times New Roman" w:eastAsia="Times New Roman" w:hAnsi="Times New Roman" w:cs="Times New Roman"/>
                <w:sz w:val="24"/>
                <w:szCs w:val="24"/>
                <w:lang w:val="ru-RU"/>
              </w:rPr>
            </w:pPr>
            <w:r w:rsidRPr="00081C79">
              <w:rPr>
                <w:rFonts w:ascii="Times New Roman" w:hAnsi="Times New Roman"/>
                <w:spacing w:val="-2"/>
                <w:sz w:val="24"/>
                <w:lang w:val="ru-RU"/>
              </w:rPr>
              <w:t>Можливість</w:t>
            </w:r>
            <w:r w:rsidRPr="00081C79">
              <w:rPr>
                <w:rFonts w:ascii="Times New Roman" w:hAnsi="Times New Roman"/>
                <w:spacing w:val="10"/>
                <w:sz w:val="24"/>
                <w:lang w:val="ru-RU"/>
              </w:rPr>
              <w:t xml:space="preserve"> </w:t>
            </w:r>
            <w:r w:rsidRPr="00081C79">
              <w:rPr>
                <w:rFonts w:ascii="Times New Roman" w:hAnsi="Times New Roman"/>
                <w:spacing w:val="2"/>
                <w:sz w:val="24"/>
                <w:lang w:val="ru-RU"/>
              </w:rPr>
              <w:t>встановлення</w:t>
            </w:r>
            <w:r w:rsidRPr="00081C79">
              <w:rPr>
                <w:rFonts w:ascii="Times New Roman" w:hAnsi="Times New Roman"/>
                <w:spacing w:val="-21"/>
                <w:sz w:val="24"/>
                <w:lang w:val="ru-RU"/>
              </w:rPr>
              <w:t xml:space="preserve"> </w:t>
            </w:r>
            <w:proofErr w:type="gramStart"/>
            <w:r w:rsidRPr="00081C79">
              <w:rPr>
                <w:rFonts w:ascii="Times New Roman" w:hAnsi="Times New Roman"/>
                <w:spacing w:val="-2"/>
                <w:sz w:val="24"/>
                <w:lang w:val="ru-RU"/>
              </w:rPr>
              <w:t>р</w:t>
            </w:r>
            <w:proofErr w:type="gramEnd"/>
            <w:r w:rsidRPr="00081C79">
              <w:rPr>
                <w:rFonts w:ascii="Times New Roman" w:hAnsi="Times New Roman"/>
                <w:spacing w:val="-2"/>
                <w:sz w:val="24"/>
                <w:lang w:val="ru-RU"/>
              </w:rPr>
              <w:t>ізних</w:t>
            </w:r>
            <w:r w:rsidRPr="00081C79">
              <w:rPr>
                <w:rFonts w:ascii="Times New Roman" w:hAnsi="Times New Roman"/>
                <w:spacing w:val="15"/>
                <w:sz w:val="24"/>
                <w:lang w:val="ru-RU"/>
              </w:rPr>
              <w:t xml:space="preserve"> </w:t>
            </w:r>
            <w:r w:rsidRPr="00081C79">
              <w:rPr>
                <w:rFonts w:ascii="Times New Roman" w:hAnsi="Times New Roman"/>
                <w:spacing w:val="-7"/>
                <w:sz w:val="24"/>
                <w:lang w:val="ru-RU"/>
              </w:rPr>
              <w:t>видів</w:t>
            </w:r>
            <w:r w:rsidRPr="00081C79">
              <w:rPr>
                <w:rFonts w:ascii="Times New Roman" w:hAnsi="Times New Roman"/>
                <w:spacing w:val="7"/>
                <w:sz w:val="24"/>
                <w:lang w:val="ru-RU"/>
              </w:rPr>
              <w:t xml:space="preserve"> </w:t>
            </w:r>
            <w:r w:rsidRPr="00081C79">
              <w:rPr>
                <w:rFonts w:ascii="Times New Roman" w:hAnsi="Times New Roman"/>
                <w:spacing w:val="-2"/>
                <w:sz w:val="24"/>
                <w:lang w:val="ru-RU"/>
              </w:rPr>
              <w:t>навісного</w:t>
            </w:r>
            <w:r w:rsidRPr="00081C79">
              <w:rPr>
                <w:rFonts w:ascii="Times New Roman" w:hAnsi="Times New Roman"/>
                <w:spacing w:val="14"/>
                <w:sz w:val="24"/>
                <w:lang w:val="ru-RU"/>
              </w:rPr>
              <w:t xml:space="preserve"> </w:t>
            </w:r>
            <w:r w:rsidRPr="00081C79">
              <w:rPr>
                <w:rFonts w:ascii="Times New Roman" w:hAnsi="Times New Roman"/>
                <w:sz w:val="24"/>
                <w:lang w:val="ru-RU"/>
              </w:rPr>
              <w:t>обладнання</w:t>
            </w:r>
          </w:p>
        </w:tc>
        <w:tc>
          <w:tcPr>
            <w:tcW w:w="1233"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pPr>
              <w:spacing w:before="120"/>
              <w:ind w:left="28"/>
              <w:rPr>
                <w:rFonts w:ascii="Times New Roman" w:eastAsia="Times New Roman" w:hAnsi="Times New Roman" w:cs="Times New Roman"/>
                <w:sz w:val="24"/>
                <w:szCs w:val="24"/>
              </w:rPr>
            </w:pPr>
            <w:r w:rsidRPr="00081C79">
              <w:rPr>
                <w:rFonts w:ascii="Times New Roman" w:hAnsi="Times New Roman"/>
                <w:spacing w:val="-5"/>
                <w:sz w:val="24"/>
              </w:rPr>
              <w:t>Так</w:t>
            </w:r>
          </w:p>
        </w:tc>
        <w:tc>
          <w:tcPr>
            <w:tcW w:w="1151" w:type="pct"/>
            <w:tcBorders>
              <w:top w:val="single" w:sz="7" w:space="0" w:color="000000"/>
              <w:left w:val="single" w:sz="7" w:space="0" w:color="000000"/>
              <w:bottom w:val="single" w:sz="7" w:space="0" w:color="000000"/>
              <w:right w:val="single" w:sz="7" w:space="0" w:color="000000"/>
            </w:tcBorders>
          </w:tcPr>
          <w:p w:rsidR="00081C79" w:rsidRPr="00081C79" w:rsidRDefault="00081C79" w:rsidP="00081C79"/>
        </w:tc>
      </w:tr>
    </w:tbl>
    <w:p w:rsidR="00081C79" w:rsidRPr="00081C79" w:rsidRDefault="00081C79" w:rsidP="00081C79">
      <w:pPr>
        <w:spacing w:after="0" w:line="240" w:lineRule="auto"/>
        <w:jc w:val="center"/>
        <w:rPr>
          <w:rFonts w:ascii="Times New Roman" w:eastAsia="Times New Roman" w:hAnsi="Times New Roman" w:cs="Times New Roman"/>
          <w:sz w:val="24"/>
          <w:szCs w:val="24"/>
          <w:lang w:eastAsia="ru-RU"/>
        </w:rPr>
      </w:pPr>
    </w:p>
    <w:p w:rsidR="00081C79" w:rsidRPr="00081C79" w:rsidRDefault="00081C79" w:rsidP="00081C79">
      <w:pPr>
        <w:widowControl w:val="0"/>
        <w:ind w:firstLine="709"/>
        <w:contextualSpacing/>
        <w:jc w:val="both"/>
        <w:textAlignment w:val="baseline"/>
        <w:rPr>
          <w:rFonts w:ascii="Times New Roman" w:eastAsia="Andale Sans UI" w:hAnsi="Times New Roman"/>
          <w:kern w:val="3"/>
          <w:sz w:val="24"/>
          <w:szCs w:val="24"/>
          <w:lang w:bidi="en-US"/>
        </w:rPr>
      </w:pPr>
      <w:r w:rsidRPr="00081C79">
        <w:rPr>
          <w:rFonts w:ascii="Times New Roman" w:eastAsia="Andale Sans UI" w:hAnsi="Times New Roman"/>
          <w:kern w:val="3"/>
          <w:sz w:val="24"/>
          <w:szCs w:val="24"/>
          <w:lang w:bidi="en-US"/>
        </w:rPr>
        <w:t xml:space="preserve">Учасник повинен надати </w:t>
      </w:r>
      <w:proofErr w:type="gramStart"/>
      <w:r w:rsidRPr="00081C79">
        <w:rPr>
          <w:rFonts w:ascii="Times New Roman" w:eastAsia="Andale Sans UI" w:hAnsi="Times New Roman"/>
          <w:kern w:val="3"/>
          <w:sz w:val="24"/>
          <w:szCs w:val="24"/>
          <w:lang w:bidi="en-US"/>
        </w:rPr>
        <w:t>у</w:t>
      </w:r>
      <w:proofErr w:type="gramEnd"/>
      <w:r w:rsidRPr="00081C79">
        <w:rPr>
          <w:rFonts w:ascii="Times New Roman" w:eastAsia="Andale Sans UI" w:hAnsi="Times New Roman"/>
          <w:kern w:val="3"/>
          <w:sz w:val="24"/>
          <w:szCs w:val="24"/>
          <w:lang w:bidi="en-US"/>
        </w:rPr>
        <w:t xml:space="preserve"> складі своєї тендерної пропозиції також наступні документи:</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lastRenderedPageBreak/>
        <w:t xml:space="preserve">довідку стосовно наявності мережі сервісних центрів з обслуговування товару, що пропонується учасником, на території України, </w:t>
      </w:r>
      <w:proofErr w:type="gramStart"/>
      <w:r w:rsidRPr="00081C79">
        <w:rPr>
          <w:rFonts w:ascii="Times New Roman" w:hAnsi="Times New Roman"/>
          <w:sz w:val="24"/>
          <w:szCs w:val="24"/>
        </w:rPr>
        <w:t>з обов</w:t>
      </w:r>
      <w:proofErr w:type="gramEnd"/>
      <w:r w:rsidRPr="00081C79">
        <w:rPr>
          <w:rFonts w:ascii="Times New Roman" w:hAnsi="Times New Roman"/>
          <w:sz w:val="24"/>
          <w:szCs w:val="24"/>
        </w:rPr>
        <w:t>’язковим зазначенням назви, адреси та контактних телефонів цілодобової гарячої лінії такого центру;</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 xml:space="preserve">довідка </w:t>
      </w:r>
      <w:proofErr w:type="gramStart"/>
      <w:r w:rsidRPr="00081C79">
        <w:rPr>
          <w:rFonts w:ascii="Times New Roman" w:hAnsi="Times New Roman"/>
          <w:sz w:val="24"/>
          <w:szCs w:val="24"/>
        </w:rPr>
        <w:t>у дов</w:t>
      </w:r>
      <w:proofErr w:type="gramEnd"/>
      <w:r w:rsidRPr="00081C79">
        <w:rPr>
          <w:rFonts w:ascii="Times New Roman" w:hAnsi="Times New Roman"/>
          <w:sz w:val="24"/>
          <w:szCs w:val="24"/>
        </w:rPr>
        <w:t>ільній формі з зазначенням терміну гарантійного обслуговування товару, що пропонується;</w:t>
      </w:r>
    </w:p>
    <w:p w:rsidR="00081C79" w:rsidRPr="00081C79" w:rsidRDefault="00081C79" w:rsidP="00081C79">
      <w:pPr>
        <w:widowControl w:val="0"/>
        <w:numPr>
          <w:ilvl w:val="0"/>
          <w:numId w:val="45"/>
        </w:numPr>
        <w:spacing w:after="0"/>
        <w:contextualSpacing/>
        <w:jc w:val="both"/>
        <w:textAlignment w:val="baseline"/>
        <w:rPr>
          <w:rFonts w:ascii="Times New Roman" w:hAnsi="Times New Roman"/>
          <w:sz w:val="24"/>
          <w:szCs w:val="24"/>
        </w:rPr>
      </w:pPr>
      <w:r w:rsidRPr="00081C79">
        <w:rPr>
          <w:rFonts w:ascii="Times New Roman" w:hAnsi="Times New Roman"/>
          <w:sz w:val="24"/>
          <w:szCs w:val="24"/>
        </w:rPr>
        <w:t xml:space="preserve">лист щодо забезпечення передпродажної </w:t>
      </w:r>
      <w:proofErr w:type="gramStart"/>
      <w:r w:rsidRPr="00081C79">
        <w:rPr>
          <w:rFonts w:ascii="Times New Roman" w:hAnsi="Times New Roman"/>
          <w:sz w:val="24"/>
          <w:szCs w:val="24"/>
        </w:rPr>
        <w:t>п</w:t>
      </w:r>
      <w:proofErr w:type="gramEnd"/>
      <w:r w:rsidRPr="00081C79">
        <w:rPr>
          <w:rFonts w:ascii="Times New Roman" w:hAnsi="Times New Roman"/>
          <w:sz w:val="24"/>
          <w:szCs w:val="24"/>
        </w:rPr>
        <w:t>ідготовки товару, введення в експлуатацію та навчання обслуговуючого персоналу на базі Замовника;</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p>
    <w:bookmarkEnd w:id="0"/>
    <w:bookmarkEnd w:id="1"/>
    <w:bookmarkEnd w:id="2"/>
    <w:bookmarkEnd w:id="3"/>
    <w:bookmarkEnd w:id="4"/>
    <w:bookmarkEnd w:id="5"/>
    <w:bookmarkEnd w:id="6"/>
    <w:bookmarkEnd w:id="7"/>
    <w:bookmarkEnd w:id="8"/>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 xml:space="preserve">сканкопію оригіналу документу «Сертифікат уповноваженого дилера» з авторизаційним листом до нього, яким надано права продажу транспортних засобів, їх складових частин, оригінальних запасних частин, гарантійного, </w:t>
      </w:r>
      <w:proofErr w:type="gramStart"/>
      <w:r w:rsidRPr="00081C79">
        <w:rPr>
          <w:rFonts w:ascii="Times New Roman" w:hAnsi="Times New Roman"/>
          <w:sz w:val="24"/>
          <w:szCs w:val="24"/>
        </w:rPr>
        <w:t>п</w:t>
      </w:r>
      <w:proofErr w:type="gramEnd"/>
      <w:r w:rsidRPr="00081C79">
        <w:rPr>
          <w:rFonts w:ascii="Times New Roman" w:hAnsi="Times New Roman"/>
          <w:sz w:val="24"/>
          <w:szCs w:val="24"/>
        </w:rPr>
        <w:t>іслягарантійного і сервісного обслуговування, проведення передпродажної підготовки;</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брошуру* на предмет закупі</w:t>
      </w:r>
      <w:proofErr w:type="gramStart"/>
      <w:r w:rsidRPr="00081C79">
        <w:rPr>
          <w:rFonts w:ascii="Times New Roman" w:hAnsi="Times New Roman"/>
          <w:sz w:val="24"/>
          <w:szCs w:val="24"/>
        </w:rPr>
        <w:t>вл</w:t>
      </w:r>
      <w:proofErr w:type="gramEnd"/>
      <w:r w:rsidRPr="00081C79">
        <w:rPr>
          <w:rFonts w:ascii="Times New Roman" w:hAnsi="Times New Roman"/>
          <w:sz w:val="24"/>
          <w:szCs w:val="24"/>
        </w:rPr>
        <w:t>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 xml:space="preserve">довідку учасника із посиланням на відповідну сторінку єдиного офіційного вебсайту виробника, на якому розміщена брошура та єдиного офіційного вебсайту учасника, на якому розміщена брошура (не </w:t>
      </w:r>
      <w:proofErr w:type="gramStart"/>
      <w:r w:rsidRPr="00081C79">
        <w:rPr>
          <w:rFonts w:ascii="Times New Roman" w:hAnsi="Times New Roman"/>
          <w:sz w:val="24"/>
          <w:szCs w:val="24"/>
        </w:rPr>
        <w:t>допускається</w:t>
      </w:r>
      <w:proofErr w:type="gramEnd"/>
      <w:r w:rsidRPr="00081C79">
        <w:rPr>
          <w:rFonts w:ascii="Times New Roman" w:hAnsi="Times New Roman"/>
          <w:sz w:val="24"/>
          <w:szCs w:val="24"/>
        </w:rPr>
        <w:t xml:space="preserve"> надання посилання на файл; повинно бути посилання саме на сторінку вебсайту, на якій розміщений файл з можливістю його скачування);</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 xml:space="preserve">лист-підтвердження заводу-виробника, що брошура, розміщена на єдиному офіційному вебсайті заводу-виробника (з посиланням на відповідний вебсайт) є ідентичною брошурі, розміщеної на єдиному офіційному вебсайті учасника (з посиланням окремо на відповідний вебсайт) (не </w:t>
      </w:r>
      <w:proofErr w:type="gramStart"/>
      <w:r w:rsidRPr="00081C79">
        <w:rPr>
          <w:rFonts w:ascii="Times New Roman" w:hAnsi="Times New Roman"/>
          <w:sz w:val="24"/>
          <w:szCs w:val="24"/>
        </w:rPr>
        <w:t>допускається</w:t>
      </w:r>
      <w:proofErr w:type="gramEnd"/>
      <w:r w:rsidRPr="00081C79">
        <w:rPr>
          <w:rFonts w:ascii="Times New Roman" w:hAnsi="Times New Roman"/>
          <w:sz w:val="24"/>
          <w:szCs w:val="24"/>
        </w:rPr>
        <w:t xml:space="preserve"> надання посилання на файл; повинно бути посилання саме на вебсайт); </w:t>
      </w:r>
    </w:p>
    <w:p w:rsidR="00081C79" w:rsidRPr="00081C79" w:rsidRDefault="00081C79" w:rsidP="00081C79">
      <w:pPr>
        <w:widowControl w:val="0"/>
        <w:numPr>
          <w:ilvl w:val="0"/>
          <w:numId w:val="45"/>
        </w:numPr>
        <w:spacing w:after="0"/>
        <w:contextualSpacing/>
        <w:jc w:val="both"/>
        <w:rPr>
          <w:rFonts w:ascii="Times New Roman" w:hAnsi="Times New Roman"/>
          <w:sz w:val="24"/>
          <w:szCs w:val="24"/>
        </w:rPr>
      </w:pPr>
      <w:r w:rsidRPr="00081C79">
        <w:rPr>
          <w:rFonts w:ascii="Times New Roman" w:hAnsi="Times New Roman"/>
          <w:sz w:val="24"/>
          <w:szCs w:val="24"/>
        </w:rPr>
        <w:t xml:space="preserve">гарантійний лист про те, що учасник не має розірваного договору по причині порушення учасником умов договору та/або відсутні </w:t>
      </w:r>
      <w:proofErr w:type="gramStart"/>
      <w:r w:rsidRPr="00081C79">
        <w:rPr>
          <w:rFonts w:ascii="Times New Roman" w:hAnsi="Times New Roman"/>
          <w:sz w:val="24"/>
          <w:szCs w:val="24"/>
        </w:rPr>
        <w:t>р</w:t>
      </w:r>
      <w:proofErr w:type="gramEnd"/>
      <w:r w:rsidRPr="00081C79">
        <w:rPr>
          <w:rFonts w:ascii="Times New Roman" w:hAnsi="Times New Roman"/>
          <w:sz w:val="24"/>
          <w:szCs w:val="24"/>
        </w:rPr>
        <w:t xml:space="preserve">ішення суду щодо стягнення з учасника неустойки, штрафу, або пені по укладеним договорам, за результатами тендерних закупівель починаючи з 2019 року до дати подання тендерної пропозиції за даною закупівлею; </w:t>
      </w:r>
    </w:p>
    <w:p w:rsidR="00081C79" w:rsidRPr="00081C79" w:rsidRDefault="00081C79" w:rsidP="00081C79">
      <w:pPr>
        <w:widowControl w:val="0"/>
        <w:numPr>
          <w:ilvl w:val="0"/>
          <w:numId w:val="45"/>
        </w:numPr>
        <w:spacing w:after="0"/>
        <w:contextualSpacing/>
        <w:jc w:val="both"/>
        <w:textAlignment w:val="baseline"/>
        <w:rPr>
          <w:rFonts w:ascii="Times New Roman" w:hAnsi="Times New Roman"/>
          <w:sz w:val="24"/>
          <w:szCs w:val="24"/>
        </w:rPr>
      </w:pPr>
      <w:r w:rsidRPr="00081C79">
        <w:rPr>
          <w:rFonts w:ascii="Times New Roman" w:hAnsi="Times New Roman"/>
          <w:sz w:val="24"/>
          <w:szCs w:val="24"/>
        </w:rPr>
        <w:t xml:space="preserve">гарантійний лист про те, що у разі, якщо товар, який представляється учасником на торги, не відповідає </w:t>
      </w:r>
      <w:proofErr w:type="gramStart"/>
      <w:r w:rsidRPr="00081C79">
        <w:rPr>
          <w:rFonts w:ascii="Times New Roman" w:hAnsi="Times New Roman"/>
          <w:sz w:val="24"/>
          <w:szCs w:val="24"/>
        </w:rPr>
        <w:t>техн</w:t>
      </w:r>
      <w:proofErr w:type="gramEnd"/>
      <w:r w:rsidRPr="00081C79">
        <w:rPr>
          <w:rFonts w:ascii="Times New Roman" w:hAnsi="Times New Roman"/>
          <w:sz w:val="24"/>
          <w:szCs w:val="24"/>
        </w:rPr>
        <w:t>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rsidR="00081C79" w:rsidRPr="00081C79" w:rsidRDefault="00081C79" w:rsidP="00081C79">
      <w:pPr>
        <w:widowControl w:val="0"/>
        <w:ind w:firstLine="709"/>
        <w:contextualSpacing/>
        <w:jc w:val="both"/>
        <w:rPr>
          <w:rFonts w:ascii="Times New Roman" w:hAnsi="Times New Roman"/>
          <w:sz w:val="24"/>
          <w:szCs w:val="24"/>
        </w:rPr>
      </w:pPr>
      <w:r w:rsidRPr="00081C79">
        <w:rPr>
          <w:rFonts w:ascii="Times New Roman" w:hAnsi="Times New Roman"/>
          <w:sz w:val="24"/>
          <w:szCs w:val="24"/>
        </w:rPr>
        <w:t xml:space="preserve">Інформація про необхідні </w:t>
      </w:r>
      <w:proofErr w:type="gramStart"/>
      <w:r w:rsidRPr="00081C79">
        <w:rPr>
          <w:rFonts w:ascii="Times New Roman" w:hAnsi="Times New Roman"/>
          <w:sz w:val="24"/>
          <w:szCs w:val="24"/>
        </w:rPr>
        <w:t>техн</w:t>
      </w:r>
      <w:proofErr w:type="gramEnd"/>
      <w:r w:rsidRPr="00081C79">
        <w:rPr>
          <w:rFonts w:ascii="Times New Roman" w:hAnsi="Times New Roman"/>
          <w:sz w:val="24"/>
          <w:szCs w:val="24"/>
        </w:rPr>
        <w:t xml:space="preserve">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081C79" w:rsidRPr="00081C79" w:rsidRDefault="00081C79" w:rsidP="00081C79">
      <w:pPr>
        <w:widowControl w:val="0"/>
        <w:ind w:firstLine="709"/>
        <w:contextualSpacing/>
        <w:jc w:val="both"/>
        <w:textAlignment w:val="baseline"/>
        <w:rPr>
          <w:rFonts w:ascii="Times New Roman" w:hAnsi="Times New Roman"/>
          <w:b/>
          <w:bCs/>
          <w:sz w:val="24"/>
          <w:szCs w:val="24"/>
        </w:rPr>
      </w:pPr>
      <w:r w:rsidRPr="00081C79">
        <w:rPr>
          <w:rFonts w:ascii="Times New Roman" w:hAnsi="Times New Roman"/>
          <w:sz w:val="24"/>
          <w:szCs w:val="24"/>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w:t>
      </w:r>
      <w:proofErr w:type="gramStart"/>
      <w:r w:rsidRPr="00081C79">
        <w:rPr>
          <w:rFonts w:ascii="Times New Roman" w:hAnsi="Times New Roman"/>
          <w:sz w:val="24"/>
          <w:szCs w:val="24"/>
        </w:rPr>
        <w:t>в</w:t>
      </w:r>
      <w:proofErr w:type="gramEnd"/>
      <w:r w:rsidRPr="00081C79">
        <w:rPr>
          <w:rFonts w:ascii="Times New Roman" w:hAnsi="Times New Roman"/>
          <w:sz w:val="24"/>
          <w:szCs w:val="24"/>
        </w:rPr>
        <w:t>.</w:t>
      </w:r>
    </w:p>
    <w:p w:rsidR="00081C79" w:rsidRPr="00081C79" w:rsidRDefault="00081C79" w:rsidP="00081C79">
      <w:pPr>
        <w:widowControl w:val="0"/>
        <w:ind w:firstLine="709"/>
        <w:contextualSpacing/>
        <w:jc w:val="both"/>
        <w:rPr>
          <w:rFonts w:ascii="Times New Roman" w:hAnsi="Times New Roman"/>
          <w:sz w:val="24"/>
          <w:szCs w:val="24"/>
        </w:rPr>
      </w:pPr>
      <w:proofErr w:type="gramStart"/>
      <w:r w:rsidRPr="00081C79">
        <w:rPr>
          <w:rFonts w:ascii="Times New Roman" w:hAnsi="Times New Roman"/>
          <w:sz w:val="24"/>
          <w:szCs w:val="24"/>
        </w:rPr>
        <w:t>З</w:t>
      </w:r>
      <w:proofErr w:type="gramEnd"/>
      <w:r w:rsidRPr="00081C79">
        <w:rPr>
          <w:rFonts w:ascii="Times New Roman" w:hAnsi="Times New Roman"/>
          <w:sz w:val="24"/>
          <w:szCs w:val="24"/>
        </w:rPr>
        <w:t xml:space="preserve">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w:t>
      </w:r>
      <w:r w:rsidRPr="00081C79">
        <w:rPr>
          <w:rFonts w:ascii="Times New Roman" w:hAnsi="Times New Roman"/>
          <w:sz w:val="24"/>
          <w:szCs w:val="24"/>
        </w:rPr>
        <w:lastRenderedPageBreak/>
        <w:t xml:space="preserve">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w:t>
      </w:r>
      <w:proofErr w:type="gramStart"/>
      <w:r w:rsidRPr="00081C79">
        <w:rPr>
          <w:rFonts w:ascii="Times New Roman" w:hAnsi="Times New Roman"/>
          <w:sz w:val="24"/>
          <w:szCs w:val="24"/>
        </w:rPr>
        <w:t>другого</w:t>
      </w:r>
      <w:proofErr w:type="gramEnd"/>
      <w:r w:rsidRPr="00081C79">
        <w:rPr>
          <w:rFonts w:ascii="Times New Roman" w:hAnsi="Times New Roman"/>
          <w:sz w:val="24"/>
          <w:szCs w:val="24"/>
        </w:rPr>
        <w:t xml:space="preserve">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w:t>
      </w:r>
      <w:proofErr w:type="gramStart"/>
      <w:r w:rsidRPr="00081C79">
        <w:rPr>
          <w:rFonts w:ascii="Times New Roman" w:hAnsi="Times New Roman"/>
          <w:sz w:val="24"/>
          <w:szCs w:val="24"/>
        </w:rPr>
        <w:t>п</w:t>
      </w:r>
      <w:proofErr w:type="gramEnd"/>
      <w:r w:rsidRPr="00081C79">
        <w:rPr>
          <w:rFonts w:ascii="Times New Roman" w:hAnsi="Times New Roman"/>
          <w:sz w:val="24"/>
          <w:szCs w:val="24"/>
        </w:rPr>
        <w:t xml:space="preserve">ідпункту 3 пункту 1 або підпункту 1 пункту 2 частини 1 статті 31 Закону України «Про публічні закупівлі». </w:t>
      </w:r>
    </w:p>
    <w:p w:rsidR="00081C79" w:rsidRPr="00081C79" w:rsidRDefault="00081C79" w:rsidP="00081C79">
      <w:pPr>
        <w:suppressAutoHyphens/>
        <w:ind w:firstLine="709"/>
        <w:contextualSpacing/>
        <w:jc w:val="both"/>
        <w:rPr>
          <w:rFonts w:ascii="Times New Roman" w:hAnsi="Times New Roman"/>
          <w:bCs/>
          <w:iCs/>
          <w:sz w:val="24"/>
          <w:szCs w:val="24"/>
        </w:rPr>
      </w:pPr>
      <w:r w:rsidRPr="00081C79">
        <w:rPr>
          <w:rFonts w:ascii="Times New Roman" w:hAnsi="Times New Roman"/>
          <w:bCs/>
          <w:iCs/>
          <w:sz w:val="24"/>
          <w:szCs w:val="24"/>
        </w:rPr>
        <w:t xml:space="preserve">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w:t>
      </w:r>
      <w:proofErr w:type="gramStart"/>
      <w:r w:rsidRPr="00081C79">
        <w:rPr>
          <w:rFonts w:ascii="Times New Roman" w:hAnsi="Times New Roman"/>
          <w:bCs/>
          <w:iCs/>
          <w:sz w:val="24"/>
          <w:szCs w:val="24"/>
        </w:rPr>
        <w:t>країн</w:t>
      </w:r>
      <w:proofErr w:type="gramEnd"/>
      <w:r w:rsidRPr="00081C79">
        <w:rPr>
          <w:rFonts w:ascii="Times New Roman" w:hAnsi="Times New Roman"/>
          <w:bCs/>
          <w:iCs/>
          <w:sz w:val="24"/>
          <w:szCs w:val="24"/>
        </w:rPr>
        <w:t>, де вони зареєстровані.</w:t>
      </w:r>
    </w:p>
    <w:p w:rsidR="00081C79" w:rsidRPr="00081C79" w:rsidRDefault="00081C79" w:rsidP="00081C79">
      <w:pPr>
        <w:suppressAutoHyphens/>
        <w:ind w:firstLine="709"/>
        <w:contextualSpacing/>
        <w:jc w:val="both"/>
        <w:textAlignment w:val="baseline"/>
        <w:rPr>
          <w:rFonts w:ascii="Times New Roman" w:hAnsi="Times New Roman"/>
          <w:sz w:val="24"/>
          <w:szCs w:val="24"/>
        </w:rPr>
      </w:pPr>
      <w:proofErr w:type="gramStart"/>
      <w:r w:rsidRPr="00081C79">
        <w:rPr>
          <w:rFonts w:ascii="Times New Roman" w:hAnsi="Times New Roman"/>
          <w:bCs/>
          <w:iCs/>
          <w:sz w:val="24"/>
          <w:szCs w:val="24"/>
        </w:rPr>
        <w:t>У</w:t>
      </w:r>
      <w:proofErr w:type="gramEnd"/>
      <w:r w:rsidRPr="00081C79">
        <w:rPr>
          <w:rFonts w:ascii="Times New Roman" w:hAnsi="Times New Roman"/>
          <w:bCs/>
          <w:iCs/>
          <w:sz w:val="24"/>
          <w:szCs w:val="24"/>
        </w:rPr>
        <w:t xml:space="preserve"> </w:t>
      </w:r>
      <w:proofErr w:type="gramStart"/>
      <w:r w:rsidRPr="00081C79">
        <w:rPr>
          <w:rFonts w:ascii="Times New Roman" w:hAnsi="Times New Roman"/>
          <w:bCs/>
          <w:iCs/>
          <w:sz w:val="24"/>
          <w:szCs w:val="24"/>
        </w:rPr>
        <w:t>раз</w:t>
      </w:r>
      <w:proofErr w:type="gramEnd"/>
      <w:r w:rsidRPr="00081C79">
        <w:rPr>
          <w:rFonts w:ascii="Times New Roman" w:hAnsi="Times New Roman"/>
          <w:bCs/>
          <w:iCs/>
          <w:sz w:val="24"/>
          <w:szCs w:val="24"/>
        </w:rPr>
        <w:t>і якщо учасник або переможець не повинен складати вказаний в документації документ, то він не повинен надавати жодні листи або роз’яснення. Учасник або переможець зобов’язаний скласти та надати вказаний в документації документ у точній відповідності до вимог Замовника.</w:t>
      </w:r>
    </w:p>
    <w:p w:rsidR="00081C79" w:rsidRPr="00081C79" w:rsidRDefault="00081C79" w:rsidP="00081C79">
      <w:pPr>
        <w:widowControl w:val="0"/>
        <w:suppressAutoHyphens/>
        <w:ind w:firstLine="709"/>
        <w:contextualSpacing/>
        <w:jc w:val="both"/>
        <w:rPr>
          <w:rFonts w:ascii="Times New Roman" w:hAnsi="Times New Roman"/>
          <w:sz w:val="24"/>
          <w:szCs w:val="24"/>
        </w:rPr>
      </w:pPr>
      <w:proofErr w:type="gramStart"/>
      <w:r w:rsidRPr="00081C79">
        <w:rPr>
          <w:rFonts w:ascii="Times New Roman" w:hAnsi="Times New Roman"/>
          <w:sz w:val="24"/>
          <w:szCs w:val="24"/>
        </w:rPr>
        <w:t>П</w:t>
      </w:r>
      <w:proofErr w:type="gramEnd"/>
      <w:r w:rsidRPr="00081C79">
        <w:rPr>
          <w:rFonts w:ascii="Times New Roman" w:hAnsi="Times New Roman"/>
          <w:sz w:val="24"/>
          <w:szCs w:val="24"/>
        </w:rPr>
        <w:t xml:space="preserve">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rsidR="00081C79" w:rsidRPr="00081C79" w:rsidRDefault="00081C79" w:rsidP="00081C79">
      <w:pPr>
        <w:widowControl w:val="0"/>
        <w:suppressAutoHyphens/>
        <w:autoSpaceDE w:val="0"/>
        <w:autoSpaceDN w:val="0"/>
        <w:adjustRightInd w:val="0"/>
        <w:ind w:firstLine="709"/>
        <w:contextualSpacing/>
        <w:jc w:val="both"/>
        <w:rPr>
          <w:rFonts w:ascii="Times New Roman" w:hAnsi="Times New Roman"/>
          <w:bCs/>
          <w:sz w:val="24"/>
          <w:szCs w:val="24"/>
          <w:lang w:eastAsia="uk-UA"/>
        </w:rPr>
      </w:pPr>
      <w:r w:rsidRPr="00081C79">
        <w:rPr>
          <w:rFonts w:ascii="Times New Roman" w:hAnsi="Times New Roman"/>
          <w:bCs/>
          <w:sz w:val="24"/>
          <w:szCs w:val="24"/>
        </w:rPr>
        <w:t xml:space="preserve">У разі якщо згідно з вимогами </w:t>
      </w:r>
      <w:proofErr w:type="gramStart"/>
      <w:r w:rsidRPr="00081C79">
        <w:rPr>
          <w:rFonts w:ascii="Times New Roman" w:hAnsi="Times New Roman"/>
          <w:bCs/>
          <w:sz w:val="24"/>
          <w:szCs w:val="24"/>
        </w:rPr>
        <w:t>р</w:t>
      </w:r>
      <w:proofErr w:type="gramEnd"/>
      <w:r w:rsidRPr="00081C79">
        <w:rPr>
          <w:rFonts w:ascii="Times New Roman" w:hAnsi="Times New Roman"/>
          <w:bCs/>
          <w:sz w:val="24"/>
          <w:szCs w:val="24"/>
        </w:rPr>
        <w:t>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081C79" w:rsidRPr="00081C79" w:rsidRDefault="00081C79" w:rsidP="00081C79">
      <w:pPr>
        <w:widowControl w:val="0"/>
        <w:suppressAutoHyphens/>
        <w:ind w:firstLine="709"/>
        <w:contextualSpacing/>
        <w:jc w:val="both"/>
        <w:rPr>
          <w:rFonts w:ascii="Times New Roman" w:hAnsi="Times New Roman"/>
          <w:sz w:val="24"/>
          <w:szCs w:val="24"/>
        </w:rPr>
      </w:pPr>
      <w:r w:rsidRPr="00081C79">
        <w:rPr>
          <w:rFonts w:ascii="Times New Roman" w:hAnsi="Times New Roman"/>
          <w:sz w:val="24"/>
          <w:szCs w:val="24"/>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w:t>
      </w:r>
      <w:proofErr w:type="gramStart"/>
      <w:r w:rsidRPr="00081C79">
        <w:rPr>
          <w:rFonts w:ascii="Times New Roman" w:hAnsi="Times New Roman"/>
          <w:sz w:val="24"/>
          <w:szCs w:val="24"/>
        </w:rPr>
        <w:t>обл</w:t>
      </w:r>
      <w:proofErr w:type="gramEnd"/>
      <w:r w:rsidRPr="00081C79">
        <w:rPr>
          <w:rFonts w:ascii="Times New Roman" w:hAnsi="Times New Roman"/>
          <w:sz w:val="24"/>
          <w:szCs w:val="24"/>
        </w:rPr>
        <w:t xml:space="preserve">ік) у відповідних органах. </w:t>
      </w:r>
    </w:p>
    <w:p w:rsidR="00081C79" w:rsidRPr="00081C79" w:rsidRDefault="00081C79" w:rsidP="00081C79">
      <w:pPr>
        <w:widowControl w:val="0"/>
        <w:suppressAutoHyphens/>
        <w:ind w:firstLine="709"/>
        <w:contextualSpacing/>
        <w:jc w:val="both"/>
        <w:rPr>
          <w:rFonts w:ascii="Times New Roman" w:hAnsi="Times New Roman"/>
          <w:sz w:val="24"/>
          <w:szCs w:val="24"/>
        </w:rPr>
      </w:pPr>
    </w:p>
    <w:p w:rsidR="00081C79" w:rsidRPr="00081C79" w:rsidRDefault="00081C79" w:rsidP="0008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CYR" w:eastAsia="Times New Roman CYR" w:hAnsi="Times New Roman CYR" w:cs="Times New Roman CYR"/>
          <w:b/>
          <w:sz w:val="24"/>
          <w:szCs w:val="24"/>
          <w:lang w:eastAsia="ru-RU" w:bidi="ru-RU"/>
        </w:rPr>
      </w:pPr>
      <w:r w:rsidRPr="00081C79">
        <w:rPr>
          <w:rFonts w:ascii="Times New Roman" w:eastAsia="Times New Roman" w:hAnsi="Times New Roman"/>
          <w:bCs/>
          <w:iCs/>
          <w:sz w:val="24"/>
          <w:szCs w:val="24"/>
          <w:lang w:eastAsia="ru-RU"/>
        </w:rPr>
        <w:tab/>
      </w:r>
    </w:p>
    <w:p w:rsidR="00575E6D" w:rsidRPr="00304176" w:rsidRDefault="00575E6D" w:rsidP="00304176">
      <w:bookmarkStart w:id="9" w:name="_GoBack"/>
      <w:bookmarkEnd w:id="9"/>
    </w:p>
    <w:sectPr w:rsidR="00575E6D" w:rsidRPr="00304176" w:rsidSect="004846B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DA" w:rsidRDefault="00851FDA" w:rsidP="004B7A70">
      <w:pPr>
        <w:spacing w:after="0" w:line="240" w:lineRule="auto"/>
      </w:pPr>
      <w:r>
        <w:separator/>
      </w:r>
    </w:p>
  </w:endnote>
  <w:endnote w:type="continuationSeparator" w:id="0">
    <w:p w:rsidR="00851FDA" w:rsidRDefault="00851FDA"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DA" w:rsidRDefault="00851FDA" w:rsidP="004B7A70">
      <w:pPr>
        <w:spacing w:after="0" w:line="240" w:lineRule="auto"/>
      </w:pPr>
      <w:r>
        <w:separator/>
      </w:r>
    </w:p>
  </w:footnote>
  <w:footnote w:type="continuationSeparator" w:id="0">
    <w:p w:rsidR="00851FDA" w:rsidRDefault="00851FDA"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90305"/>
    <w:multiLevelType w:val="hybridMultilevel"/>
    <w:tmpl w:val="E304D3F4"/>
    <w:lvl w:ilvl="0" w:tplc="F2404BA2">
      <w:numFmt w:val="bullet"/>
      <w:lvlText w:val="-"/>
      <w:lvlJc w:val="left"/>
      <w:pPr>
        <w:ind w:left="460" w:hanging="360"/>
      </w:pPr>
      <w:rPr>
        <w:rFonts w:ascii="Times New Roman" w:eastAsia="DejaVu Sans"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5">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8">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9">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2">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7">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4D3910"/>
    <w:multiLevelType w:val="hybridMultilevel"/>
    <w:tmpl w:val="9556AF56"/>
    <w:lvl w:ilvl="0" w:tplc="931039F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7">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8">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42">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4">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35"/>
  </w:num>
  <w:num w:numId="4">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num>
  <w:num w:numId="7">
    <w:abstractNumId w:val="6"/>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lvlOverride w:ilvl="2"/>
    <w:lvlOverride w:ilvl="3"/>
    <w:lvlOverride w:ilvl="4"/>
    <w:lvlOverride w:ilvl="5"/>
    <w:lvlOverride w:ilvl="6"/>
    <w:lvlOverride w:ilvl="7"/>
    <w:lvlOverride w:ilvl="8"/>
  </w:num>
  <w:num w:numId="10">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
  </w:num>
  <w:num w:numId="15">
    <w:abstractNumId w:val="7"/>
  </w:num>
  <w:num w:numId="16">
    <w:abstractNumId w:val="39"/>
  </w:num>
  <w:num w:numId="17">
    <w:abstractNumId w:val="30"/>
  </w:num>
  <w:num w:numId="18">
    <w:abstractNumId w:val="42"/>
  </w:num>
  <w:num w:numId="19">
    <w:abstractNumId w:val="43"/>
  </w:num>
  <w:num w:numId="20">
    <w:abstractNumId w:val="8"/>
  </w:num>
  <w:num w:numId="21">
    <w:abstractNumId w:val="37"/>
  </w:num>
  <w:num w:numId="22">
    <w:abstractNumId w:val="10"/>
  </w:num>
  <w:num w:numId="23">
    <w:abstractNumId w:val="33"/>
  </w:num>
  <w:num w:numId="24">
    <w:abstractNumId w:val="34"/>
  </w:num>
  <w:num w:numId="25">
    <w:abstractNumId w:val="44"/>
  </w:num>
  <w:num w:numId="26">
    <w:abstractNumId w:val="24"/>
  </w:num>
  <w:num w:numId="27">
    <w:abstractNumId w:val="29"/>
  </w:num>
  <w:num w:numId="28">
    <w:abstractNumId w:val="20"/>
  </w:num>
  <w:num w:numId="29">
    <w:abstractNumId w:val="25"/>
  </w:num>
  <w:num w:numId="30">
    <w:abstractNumId w:val="45"/>
  </w:num>
  <w:num w:numId="31">
    <w:abstractNumId w:val="26"/>
  </w:num>
  <w:num w:numId="32">
    <w:abstractNumId w:val="9"/>
  </w:num>
  <w:num w:numId="33">
    <w:abstractNumId w:val="5"/>
  </w:num>
  <w:num w:numId="34">
    <w:abstractNumId w:val="12"/>
  </w:num>
  <w:num w:numId="35">
    <w:abstractNumId w:val="3"/>
  </w:num>
  <w:num w:numId="36">
    <w:abstractNumId w:val="17"/>
  </w:num>
  <w:num w:numId="37">
    <w:abstractNumId w:val="32"/>
  </w:num>
  <w:num w:numId="38">
    <w:abstractNumId w:val="28"/>
  </w:num>
  <w:num w:numId="39">
    <w:abstractNumId w:val="19"/>
  </w:num>
  <w:num w:numId="40">
    <w:abstractNumId w:val="38"/>
  </w:num>
  <w:num w:numId="41">
    <w:abstractNumId w:val="14"/>
  </w:num>
  <w:num w:numId="42">
    <w:abstractNumId w:val="31"/>
  </w:num>
  <w:num w:numId="43">
    <w:abstractNumId w:val="40"/>
  </w:num>
  <w:num w:numId="44">
    <w:abstractNumId w:val="4"/>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47F4"/>
    <w:rsid w:val="0000552E"/>
    <w:rsid w:val="00005A41"/>
    <w:rsid w:val="00006C5F"/>
    <w:rsid w:val="00010F21"/>
    <w:rsid w:val="000131DC"/>
    <w:rsid w:val="00015A32"/>
    <w:rsid w:val="00016426"/>
    <w:rsid w:val="0001758A"/>
    <w:rsid w:val="000238DE"/>
    <w:rsid w:val="00024196"/>
    <w:rsid w:val="00024AA3"/>
    <w:rsid w:val="00025895"/>
    <w:rsid w:val="000258F2"/>
    <w:rsid w:val="000259F5"/>
    <w:rsid w:val="0003134B"/>
    <w:rsid w:val="00031FF2"/>
    <w:rsid w:val="000345D8"/>
    <w:rsid w:val="00036147"/>
    <w:rsid w:val="000373B7"/>
    <w:rsid w:val="00040784"/>
    <w:rsid w:val="000424B9"/>
    <w:rsid w:val="00046263"/>
    <w:rsid w:val="00046A89"/>
    <w:rsid w:val="00053ECD"/>
    <w:rsid w:val="000610CC"/>
    <w:rsid w:val="000629AD"/>
    <w:rsid w:val="0006643B"/>
    <w:rsid w:val="00073393"/>
    <w:rsid w:val="000803B5"/>
    <w:rsid w:val="00080AB7"/>
    <w:rsid w:val="000810DB"/>
    <w:rsid w:val="00081C79"/>
    <w:rsid w:val="00083086"/>
    <w:rsid w:val="00084F13"/>
    <w:rsid w:val="00085F2E"/>
    <w:rsid w:val="0008673B"/>
    <w:rsid w:val="00086EF4"/>
    <w:rsid w:val="00090C85"/>
    <w:rsid w:val="00095C7C"/>
    <w:rsid w:val="000B0311"/>
    <w:rsid w:val="000B0CF3"/>
    <w:rsid w:val="000B1F1A"/>
    <w:rsid w:val="000B1FD1"/>
    <w:rsid w:val="000B5FC6"/>
    <w:rsid w:val="000B6FA1"/>
    <w:rsid w:val="000B737B"/>
    <w:rsid w:val="000C1F41"/>
    <w:rsid w:val="000C38D0"/>
    <w:rsid w:val="000C7711"/>
    <w:rsid w:val="000D1E91"/>
    <w:rsid w:val="000E4A16"/>
    <w:rsid w:val="000F3289"/>
    <w:rsid w:val="000F430D"/>
    <w:rsid w:val="000F5958"/>
    <w:rsid w:val="0010100F"/>
    <w:rsid w:val="00101301"/>
    <w:rsid w:val="001031A7"/>
    <w:rsid w:val="00113F2D"/>
    <w:rsid w:val="00121902"/>
    <w:rsid w:val="00121A4D"/>
    <w:rsid w:val="00122ACE"/>
    <w:rsid w:val="00125C08"/>
    <w:rsid w:val="001274E5"/>
    <w:rsid w:val="00131136"/>
    <w:rsid w:val="001403E8"/>
    <w:rsid w:val="001450F6"/>
    <w:rsid w:val="001468DB"/>
    <w:rsid w:val="00152D23"/>
    <w:rsid w:val="00152D42"/>
    <w:rsid w:val="00154CC8"/>
    <w:rsid w:val="00155C29"/>
    <w:rsid w:val="00155C82"/>
    <w:rsid w:val="00160BAA"/>
    <w:rsid w:val="00163E19"/>
    <w:rsid w:val="001704EF"/>
    <w:rsid w:val="001728E9"/>
    <w:rsid w:val="001800A1"/>
    <w:rsid w:val="00183E67"/>
    <w:rsid w:val="00194328"/>
    <w:rsid w:val="00194699"/>
    <w:rsid w:val="00194B69"/>
    <w:rsid w:val="001A033B"/>
    <w:rsid w:val="001A1D04"/>
    <w:rsid w:val="001A2D2A"/>
    <w:rsid w:val="001B1AB1"/>
    <w:rsid w:val="001C2A6E"/>
    <w:rsid w:val="001C4CAD"/>
    <w:rsid w:val="001D18B5"/>
    <w:rsid w:val="001D7146"/>
    <w:rsid w:val="001D71D9"/>
    <w:rsid w:val="001D751B"/>
    <w:rsid w:val="001E19F8"/>
    <w:rsid w:val="001E4920"/>
    <w:rsid w:val="001F08D9"/>
    <w:rsid w:val="001F098F"/>
    <w:rsid w:val="001F2363"/>
    <w:rsid w:val="001F2466"/>
    <w:rsid w:val="001F615A"/>
    <w:rsid w:val="00204936"/>
    <w:rsid w:val="0020777D"/>
    <w:rsid w:val="00207CDE"/>
    <w:rsid w:val="002103D4"/>
    <w:rsid w:val="00214D1D"/>
    <w:rsid w:val="002154D5"/>
    <w:rsid w:val="002203D8"/>
    <w:rsid w:val="00226479"/>
    <w:rsid w:val="00226811"/>
    <w:rsid w:val="00227016"/>
    <w:rsid w:val="00227948"/>
    <w:rsid w:val="00227E56"/>
    <w:rsid w:val="0023113B"/>
    <w:rsid w:val="002343BA"/>
    <w:rsid w:val="002357B0"/>
    <w:rsid w:val="00241F1A"/>
    <w:rsid w:val="002448CC"/>
    <w:rsid w:val="00244CDE"/>
    <w:rsid w:val="00245FD0"/>
    <w:rsid w:val="00247605"/>
    <w:rsid w:val="002575BE"/>
    <w:rsid w:val="00263E0C"/>
    <w:rsid w:val="002716E0"/>
    <w:rsid w:val="00274497"/>
    <w:rsid w:val="00276DE7"/>
    <w:rsid w:val="00281C6C"/>
    <w:rsid w:val="00281FD5"/>
    <w:rsid w:val="002854BC"/>
    <w:rsid w:val="00293A32"/>
    <w:rsid w:val="00295BC6"/>
    <w:rsid w:val="002A4920"/>
    <w:rsid w:val="002A6110"/>
    <w:rsid w:val="002A7D5E"/>
    <w:rsid w:val="002B0431"/>
    <w:rsid w:val="002B1AEC"/>
    <w:rsid w:val="002B3FF5"/>
    <w:rsid w:val="002B420D"/>
    <w:rsid w:val="002B55C2"/>
    <w:rsid w:val="002B608C"/>
    <w:rsid w:val="002C157C"/>
    <w:rsid w:val="002C4E2E"/>
    <w:rsid w:val="002C6613"/>
    <w:rsid w:val="002D08F8"/>
    <w:rsid w:val="002D5046"/>
    <w:rsid w:val="002D68C0"/>
    <w:rsid w:val="002E267E"/>
    <w:rsid w:val="002E3921"/>
    <w:rsid w:val="002E4D03"/>
    <w:rsid w:val="002E7DA5"/>
    <w:rsid w:val="002F3593"/>
    <w:rsid w:val="00304176"/>
    <w:rsid w:val="0030639B"/>
    <w:rsid w:val="00314917"/>
    <w:rsid w:val="003200F5"/>
    <w:rsid w:val="0032150F"/>
    <w:rsid w:val="0032570E"/>
    <w:rsid w:val="0032700A"/>
    <w:rsid w:val="0032734A"/>
    <w:rsid w:val="003322E1"/>
    <w:rsid w:val="003439A2"/>
    <w:rsid w:val="00346D77"/>
    <w:rsid w:val="00350816"/>
    <w:rsid w:val="00351DBC"/>
    <w:rsid w:val="00353EBF"/>
    <w:rsid w:val="00354938"/>
    <w:rsid w:val="00354959"/>
    <w:rsid w:val="00354ADF"/>
    <w:rsid w:val="00367496"/>
    <w:rsid w:val="003725D3"/>
    <w:rsid w:val="003750F2"/>
    <w:rsid w:val="00375351"/>
    <w:rsid w:val="003759D1"/>
    <w:rsid w:val="0038319A"/>
    <w:rsid w:val="003906DF"/>
    <w:rsid w:val="00390E72"/>
    <w:rsid w:val="003912C4"/>
    <w:rsid w:val="00391FCA"/>
    <w:rsid w:val="00392866"/>
    <w:rsid w:val="00394146"/>
    <w:rsid w:val="003963E4"/>
    <w:rsid w:val="003A029A"/>
    <w:rsid w:val="003A152A"/>
    <w:rsid w:val="003A5D89"/>
    <w:rsid w:val="003A5F78"/>
    <w:rsid w:val="003B2D7F"/>
    <w:rsid w:val="003C2639"/>
    <w:rsid w:val="003C7697"/>
    <w:rsid w:val="003D3A32"/>
    <w:rsid w:val="003D52B2"/>
    <w:rsid w:val="003E13B5"/>
    <w:rsid w:val="003E2C47"/>
    <w:rsid w:val="003F30AD"/>
    <w:rsid w:val="003F5453"/>
    <w:rsid w:val="003F5A3A"/>
    <w:rsid w:val="003F5EB6"/>
    <w:rsid w:val="00404AF8"/>
    <w:rsid w:val="004076BC"/>
    <w:rsid w:val="00411E81"/>
    <w:rsid w:val="00413F83"/>
    <w:rsid w:val="00414562"/>
    <w:rsid w:val="004163AC"/>
    <w:rsid w:val="00416E8E"/>
    <w:rsid w:val="00420C3A"/>
    <w:rsid w:val="00420CDE"/>
    <w:rsid w:val="004215AC"/>
    <w:rsid w:val="00421A8A"/>
    <w:rsid w:val="0042798D"/>
    <w:rsid w:val="004340E7"/>
    <w:rsid w:val="00440F00"/>
    <w:rsid w:val="00442BDB"/>
    <w:rsid w:val="004504B9"/>
    <w:rsid w:val="0045318D"/>
    <w:rsid w:val="00453B86"/>
    <w:rsid w:val="00460A9C"/>
    <w:rsid w:val="00463652"/>
    <w:rsid w:val="00470746"/>
    <w:rsid w:val="00470C44"/>
    <w:rsid w:val="004721B2"/>
    <w:rsid w:val="00472811"/>
    <w:rsid w:val="00472F43"/>
    <w:rsid w:val="004755CE"/>
    <w:rsid w:val="0047626B"/>
    <w:rsid w:val="00481537"/>
    <w:rsid w:val="0048217A"/>
    <w:rsid w:val="00482381"/>
    <w:rsid w:val="004846BF"/>
    <w:rsid w:val="00485AB2"/>
    <w:rsid w:val="00490A69"/>
    <w:rsid w:val="00491749"/>
    <w:rsid w:val="00491933"/>
    <w:rsid w:val="00491CD0"/>
    <w:rsid w:val="00492080"/>
    <w:rsid w:val="00496C0E"/>
    <w:rsid w:val="004A1D5A"/>
    <w:rsid w:val="004A4BA3"/>
    <w:rsid w:val="004A7F8A"/>
    <w:rsid w:val="004B181D"/>
    <w:rsid w:val="004B3A85"/>
    <w:rsid w:val="004B40E5"/>
    <w:rsid w:val="004B4746"/>
    <w:rsid w:val="004B7A70"/>
    <w:rsid w:val="004C1977"/>
    <w:rsid w:val="004C2C51"/>
    <w:rsid w:val="004D18C0"/>
    <w:rsid w:val="004D34F3"/>
    <w:rsid w:val="004D753B"/>
    <w:rsid w:val="004E0F8F"/>
    <w:rsid w:val="004E4EC3"/>
    <w:rsid w:val="004F0AE0"/>
    <w:rsid w:val="004F3D99"/>
    <w:rsid w:val="004F56EC"/>
    <w:rsid w:val="004F6C20"/>
    <w:rsid w:val="005006AA"/>
    <w:rsid w:val="00502334"/>
    <w:rsid w:val="00504984"/>
    <w:rsid w:val="00506DE8"/>
    <w:rsid w:val="00510E87"/>
    <w:rsid w:val="00513732"/>
    <w:rsid w:val="00514CD6"/>
    <w:rsid w:val="00515631"/>
    <w:rsid w:val="005172DB"/>
    <w:rsid w:val="00523B56"/>
    <w:rsid w:val="00524EA3"/>
    <w:rsid w:val="00527340"/>
    <w:rsid w:val="00527AB3"/>
    <w:rsid w:val="00530639"/>
    <w:rsid w:val="00534D2A"/>
    <w:rsid w:val="00540C43"/>
    <w:rsid w:val="00544AF4"/>
    <w:rsid w:val="005559E1"/>
    <w:rsid w:val="0056797E"/>
    <w:rsid w:val="00573CEC"/>
    <w:rsid w:val="00575E6D"/>
    <w:rsid w:val="005762E7"/>
    <w:rsid w:val="005801DE"/>
    <w:rsid w:val="0058154A"/>
    <w:rsid w:val="0058697F"/>
    <w:rsid w:val="00592AF8"/>
    <w:rsid w:val="00592CFB"/>
    <w:rsid w:val="005A01D9"/>
    <w:rsid w:val="005A75B0"/>
    <w:rsid w:val="005B5371"/>
    <w:rsid w:val="005B5989"/>
    <w:rsid w:val="005B59A6"/>
    <w:rsid w:val="005C03AE"/>
    <w:rsid w:val="005C1FDB"/>
    <w:rsid w:val="005C25F0"/>
    <w:rsid w:val="005C3283"/>
    <w:rsid w:val="005C4BB5"/>
    <w:rsid w:val="005C640C"/>
    <w:rsid w:val="005C6AF0"/>
    <w:rsid w:val="005C7765"/>
    <w:rsid w:val="005C7A9E"/>
    <w:rsid w:val="005D3001"/>
    <w:rsid w:val="005D46C6"/>
    <w:rsid w:val="005D6312"/>
    <w:rsid w:val="005E10E6"/>
    <w:rsid w:val="005E4EF0"/>
    <w:rsid w:val="005F1959"/>
    <w:rsid w:val="005F54C4"/>
    <w:rsid w:val="005F6101"/>
    <w:rsid w:val="0060144E"/>
    <w:rsid w:val="00605522"/>
    <w:rsid w:val="00613957"/>
    <w:rsid w:val="00615B9F"/>
    <w:rsid w:val="00620F89"/>
    <w:rsid w:val="0062306D"/>
    <w:rsid w:val="006271B4"/>
    <w:rsid w:val="00631D88"/>
    <w:rsid w:val="00636CC9"/>
    <w:rsid w:val="00636F3A"/>
    <w:rsid w:val="0063726C"/>
    <w:rsid w:val="00641821"/>
    <w:rsid w:val="006447DE"/>
    <w:rsid w:val="006579BF"/>
    <w:rsid w:val="00664FCD"/>
    <w:rsid w:val="00665EA2"/>
    <w:rsid w:val="006711FE"/>
    <w:rsid w:val="00671DB9"/>
    <w:rsid w:val="00674BCF"/>
    <w:rsid w:val="00676A57"/>
    <w:rsid w:val="006774B5"/>
    <w:rsid w:val="00682B2D"/>
    <w:rsid w:val="006860C1"/>
    <w:rsid w:val="00693210"/>
    <w:rsid w:val="00694896"/>
    <w:rsid w:val="00696B5C"/>
    <w:rsid w:val="006976C4"/>
    <w:rsid w:val="00697CB8"/>
    <w:rsid w:val="006A0743"/>
    <w:rsid w:val="006A6F77"/>
    <w:rsid w:val="006B1D5C"/>
    <w:rsid w:val="006B265A"/>
    <w:rsid w:val="006C23D5"/>
    <w:rsid w:val="006C374B"/>
    <w:rsid w:val="006D3B8F"/>
    <w:rsid w:val="006D55D6"/>
    <w:rsid w:val="006D775B"/>
    <w:rsid w:val="006D7FBC"/>
    <w:rsid w:val="006E0889"/>
    <w:rsid w:val="006E10AD"/>
    <w:rsid w:val="006E23B1"/>
    <w:rsid w:val="006E2650"/>
    <w:rsid w:val="006E29CE"/>
    <w:rsid w:val="006F0259"/>
    <w:rsid w:val="006F2B39"/>
    <w:rsid w:val="006F3489"/>
    <w:rsid w:val="006F7F82"/>
    <w:rsid w:val="00701BC2"/>
    <w:rsid w:val="007029FD"/>
    <w:rsid w:val="0070321C"/>
    <w:rsid w:val="00710DED"/>
    <w:rsid w:val="007125D6"/>
    <w:rsid w:val="00716C7C"/>
    <w:rsid w:val="00741B93"/>
    <w:rsid w:val="007422E6"/>
    <w:rsid w:val="00744015"/>
    <w:rsid w:val="007475DE"/>
    <w:rsid w:val="007476CF"/>
    <w:rsid w:val="00760535"/>
    <w:rsid w:val="007637BA"/>
    <w:rsid w:val="00763FCF"/>
    <w:rsid w:val="007675AB"/>
    <w:rsid w:val="0077277D"/>
    <w:rsid w:val="00772ED9"/>
    <w:rsid w:val="00774326"/>
    <w:rsid w:val="0078035C"/>
    <w:rsid w:val="007819A6"/>
    <w:rsid w:val="00781FB3"/>
    <w:rsid w:val="0078386B"/>
    <w:rsid w:val="0078769F"/>
    <w:rsid w:val="00790C50"/>
    <w:rsid w:val="007912E2"/>
    <w:rsid w:val="0079278C"/>
    <w:rsid w:val="00794664"/>
    <w:rsid w:val="007947D2"/>
    <w:rsid w:val="007A1681"/>
    <w:rsid w:val="007A250F"/>
    <w:rsid w:val="007A3C5B"/>
    <w:rsid w:val="007B0748"/>
    <w:rsid w:val="007C741C"/>
    <w:rsid w:val="007D33DE"/>
    <w:rsid w:val="007D3478"/>
    <w:rsid w:val="007D517C"/>
    <w:rsid w:val="007D53F5"/>
    <w:rsid w:val="007E0CF5"/>
    <w:rsid w:val="007E3562"/>
    <w:rsid w:val="007E6F0F"/>
    <w:rsid w:val="007F44F9"/>
    <w:rsid w:val="007F5A8F"/>
    <w:rsid w:val="007F7545"/>
    <w:rsid w:val="007F7999"/>
    <w:rsid w:val="007F7FCF"/>
    <w:rsid w:val="008071A3"/>
    <w:rsid w:val="008107A3"/>
    <w:rsid w:val="00812F8E"/>
    <w:rsid w:val="00814B2E"/>
    <w:rsid w:val="00814F78"/>
    <w:rsid w:val="00816A19"/>
    <w:rsid w:val="00820F0C"/>
    <w:rsid w:val="00825897"/>
    <w:rsid w:val="00836300"/>
    <w:rsid w:val="00836D99"/>
    <w:rsid w:val="008418C2"/>
    <w:rsid w:val="0084428C"/>
    <w:rsid w:val="00850532"/>
    <w:rsid w:val="00851FDA"/>
    <w:rsid w:val="00852CA1"/>
    <w:rsid w:val="00856151"/>
    <w:rsid w:val="00860135"/>
    <w:rsid w:val="00860ACA"/>
    <w:rsid w:val="008739F7"/>
    <w:rsid w:val="00876683"/>
    <w:rsid w:val="008767F3"/>
    <w:rsid w:val="00881681"/>
    <w:rsid w:val="00883A4C"/>
    <w:rsid w:val="008846D2"/>
    <w:rsid w:val="00884E2D"/>
    <w:rsid w:val="008915B5"/>
    <w:rsid w:val="008951C7"/>
    <w:rsid w:val="008A7A0E"/>
    <w:rsid w:val="008B52C3"/>
    <w:rsid w:val="008C32AA"/>
    <w:rsid w:val="008C4250"/>
    <w:rsid w:val="008D126D"/>
    <w:rsid w:val="008D59F9"/>
    <w:rsid w:val="008D6BB2"/>
    <w:rsid w:val="008D6E05"/>
    <w:rsid w:val="008D7261"/>
    <w:rsid w:val="008D7DEC"/>
    <w:rsid w:val="008E06BF"/>
    <w:rsid w:val="008E5EDE"/>
    <w:rsid w:val="008F4B3F"/>
    <w:rsid w:val="00907827"/>
    <w:rsid w:val="00910968"/>
    <w:rsid w:val="0091558D"/>
    <w:rsid w:val="00917411"/>
    <w:rsid w:val="009363B9"/>
    <w:rsid w:val="009370A3"/>
    <w:rsid w:val="00943D4E"/>
    <w:rsid w:val="009451A3"/>
    <w:rsid w:val="00946859"/>
    <w:rsid w:val="0095148B"/>
    <w:rsid w:val="00951FD9"/>
    <w:rsid w:val="009602E0"/>
    <w:rsid w:val="00960D41"/>
    <w:rsid w:val="0096200C"/>
    <w:rsid w:val="00970E10"/>
    <w:rsid w:val="0098686E"/>
    <w:rsid w:val="00991AE8"/>
    <w:rsid w:val="009946E1"/>
    <w:rsid w:val="0099614A"/>
    <w:rsid w:val="009B0DF3"/>
    <w:rsid w:val="009C583E"/>
    <w:rsid w:val="009C77D8"/>
    <w:rsid w:val="009D11E6"/>
    <w:rsid w:val="009D330E"/>
    <w:rsid w:val="009D7AF9"/>
    <w:rsid w:val="009E7275"/>
    <w:rsid w:val="009F1594"/>
    <w:rsid w:val="009F3398"/>
    <w:rsid w:val="009F5BC6"/>
    <w:rsid w:val="00A00A9E"/>
    <w:rsid w:val="00A22057"/>
    <w:rsid w:val="00A221B8"/>
    <w:rsid w:val="00A23ED2"/>
    <w:rsid w:val="00A31C69"/>
    <w:rsid w:val="00A331DE"/>
    <w:rsid w:val="00A3449D"/>
    <w:rsid w:val="00A35445"/>
    <w:rsid w:val="00A36363"/>
    <w:rsid w:val="00A37E97"/>
    <w:rsid w:val="00A40071"/>
    <w:rsid w:val="00A40B92"/>
    <w:rsid w:val="00A4290A"/>
    <w:rsid w:val="00A512CA"/>
    <w:rsid w:val="00A53726"/>
    <w:rsid w:val="00A537C7"/>
    <w:rsid w:val="00A54C14"/>
    <w:rsid w:val="00A56C8A"/>
    <w:rsid w:val="00A627A8"/>
    <w:rsid w:val="00A628D5"/>
    <w:rsid w:val="00A723AF"/>
    <w:rsid w:val="00A72C58"/>
    <w:rsid w:val="00A77914"/>
    <w:rsid w:val="00A83D09"/>
    <w:rsid w:val="00A86BFC"/>
    <w:rsid w:val="00A9401B"/>
    <w:rsid w:val="00A94B8E"/>
    <w:rsid w:val="00A950CD"/>
    <w:rsid w:val="00A95D73"/>
    <w:rsid w:val="00AA0093"/>
    <w:rsid w:val="00AA1E23"/>
    <w:rsid w:val="00AA2B90"/>
    <w:rsid w:val="00AB3D4F"/>
    <w:rsid w:val="00AB62F6"/>
    <w:rsid w:val="00AC08FE"/>
    <w:rsid w:val="00AC0B15"/>
    <w:rsid w:val="00AC11B8"/>
    <w:rsid w:val="00AC164B"/>
    <w:rsid w:val="00AC7C56"/>
    <w:rsid w:val="00AD17A6"/>
    <w:rsid w:val="00AE60EF"/>
    <w:rsid w:val="00AE74EB"/>
    <w:rsid w:val="00AE7B3A"/>
    <w:rsid w:val="00AE7F8C"/>
    <w:rsid w:val="00AF129C"/>
    <w:rsid w:val="00AF2A9D"/>
    <w:rsid w:val="00AF3265"/>
    <w:rsid w:val="00AF76F3"/>
    <w:rsid w:val="00B0167F"/>
    <w:rsid w:val="00B02496"/>
    <w:rsid w:val="00B03528"/>
    <w:rsid w:val="00B059DF"/>
    <w:rsid w:val="00B10F26"/>
    <w:rsid w:val="00B1141C"/>
    <w:rsid w:val="00B16531"/>
    <w:rsid w:val="00B177B5"/>
    <w:rsid w:val="00B20F9A"/>
    <w:rsid w:val="00B215B4"/>
    <w:rsid w:val="00B31582"/>
    <w:rsid w:val="00B33895"/>
    <w:rsid w:val="00B35BCE"/>
    <w:rsid w:val="00B451FE"/>
    <w:rsid w:val="00B45938"/>
    <w:rsid w:val="00B45A2B"/>
    <w:rsid w:val="00B47ACA"/>
    <w:rsid w:val="00B47BB4"/>
    <w:rsid w:val="00B47FED"/>
    <w:rsid w:val="00B51DEF"/>
    <w:rsid w:val="00B51EB6"/>
    <w:rsid w:val="00B55B32"/>
    <w:rsid w:val="00B600F5"/>
    <w:rsid w:val="00B64E77"/>
    <w:rsid w:val="00B66ECC"/>
    <w:rsid w:val="00B70A35"/>
    <w:rsid w:val="00B74EA3"/>
    <w:rsid w:val="00B75DAF"/>
    <w:rsid w:val="00B84D63"/>
    <w:rsid w:val="00B87057"/>
    <w:rsid w:val="00B93442"/>
    <w:rsid w:val="00B938E6"/>
    <w:rsid w:val="00BA1162"/>
    <w:rsid w:val="00BA218D"/>
    <w:rsid w:val="00BA2319"/>
    <w:rsid w:val="00BA236F"/>
    <w:rsid w:val="00BB03F2"/>
    <w:rsid w:val="00BB0642"/>
    <w:rsid w:val="00BB4EC4"/>
    <w:rsid w:val="00BC3ACD"/>
    <w:rsid w:val="00BC4F45"/>
    <w:rsid w:val="00BC68DD"/>
    <w:rsid w:val="00BD39DF"/>
    <w:rsid w:val="00BE3EAB"/>
    <w:rsid w:val="00C00AB2"/>
    <w:rsid w:val="00C013C6"/>
    <w:rsid w:val="00C01B1A"/>
    <w:rsid w:val="00C054F1"/>
    <w:rsid w:val="00C063EA"/>
    <w:rsid w:val="00C103C8"/>
    <w:rsid w:val="00C109D9"/>
    <w:rsid w:val="00C14CA9"/>
    <w:rsid w:val="00C16381"/>
    <w:rsid w:val="00C16815"/>
    <w:rsid w:val="00C20CF9"/>
    <w:rsid w:val="00C259D9"/>
    <w:rsid w:val="00C270DD"/>
    <w:rsid w:val="00C37E87"/>
    <w:rsid w:val="00C464C0"/>
    <w:rsid w:val="00C4656A"/>
    <w:rsid w:val="00C477F6"/>
    <w:rsid w:val="00C52844"/>
    <w:rsid w:val="00C560E3"/>
    <w:rsid w:val="00C742F7"/>
    <w:rsid w:val="00C769DF"/>
    <w:rsid w:val="00C77B75"/>
    <w:rsid w:val="00C858AE"/>
    <w:rsid w:val="00C867C7"/>
    <w:rsid w:val="00C929CA"/>
    <w:rsid w:val="00C9764C"/>
    <w:rsid w:val="00CA1BB9"/>
    <w:rsid w:val="00CA781C"/>
    <w:rsid w:val="00CA7B49"/>
    <w:rsid w:val="00CB3011"/>
    <w:rsid w:val="00CB35BE"/>
    <w:rsid w:val="00CB78C1"/>
    <w:rsid w:val="00CC48A0"/>
    <w:rsid w:val="00CC53ED"/>
    <w:rsid w:val="00CC5A7B"/>
    <w:rsid w:val="00CD34B7"/>
    <w:rsid w:val="00CD4AE2"/>
    <w:rsid w:val="00CD7257"/>
    <w:rsid w:val="00CE0A8B"/>
    <w:rsid w:val="00CE3A3A"/>
    <w:rsid w:val="00CE4500"/>
    <w:rsid w:val="00CE4E9B"/>
    <w:rsid w:val="00CE5D09"/>
    <w:rsid w:val="00CE6A15"/>
    <w:rsid w:val="00CF348A"/>
    <w:rsid w:val="00D1251A"/>
    <w:rsid w:val="00D15664"/>
    <w:rsid w:val="00D206A8"/>
    <w:rsid w:val="00D2104C"/>
    <w:rsid w:val="00D23E8B"/>
    <w:rsid w:val="00D26F5F"/>
    <w:rsid w:val="00D36911"/>
    <w:rsid w:val="00D40289"/>
    <w:rsid w:val="00D41F93"/>
    <w:rsid w:val="00D57784"/>
    <w:rsid w:val="00D604ED"/>
    <w:rsid w:val="00D639C3"/>
    <w:rsid w:val="00D64B25"/>
    <w:rsid w:val="00D67BAB"/>
    <w:rsid w:val="00D7197C"/>
    <w:rsid w:val="00D75257"/>
    <w:rsid w:val="00D75396"/>
    <w:rsid w:val="00D80CAE"/>
    <w:rsid w:val="00D814F2"/>
    <w:rsid w:val="00D87048"/>
    <w:rsid w:val="00D9206F"/>
    <w:rsid w:val="00D92F5B"/>
    <w:rsid w:val="00D936AA"/>
    <w:rsid w:val="00D93B13"/>
    <w:rsid w:val="00D93FAF"/>
    <w:rsid w:val="00D940F5"/>
    <w:rsid w:val="00DA22D0"/>
    <w:rsid w:val="00DA3564"/>
    <w:rsid w:val="00DA44FD"/>
    <w:rsid w:val="00DA5A48"/>
    <w:rsid w:val="00DA5DF6"/>
    <w:rsid w:val="00DA6629"/>
    <w:rsid w:val="00DA7D5C"/>
    <w:rsid w:val="00DC4EC2"/>
    <w:rsid w:val="00DC5272"/>
    <w:rsid w:val="00DC6471"/>
    <w:rsid w:val="00DC7A5D"/>
    <w:rsid w:val="00DD2FDA"/>
    <w:rsid w:val="00DD4A8D"/>
    <w:rsid w:val="00DD4F1E"/>
    <w:rsid w:val="00DE2E70"/>
    <w:rsid w:val="00DE31B9"/>
    <w:rsid w:val="00DE62E7"/>
    <w:rsid w:val="00DE6BCA"/>
    <w:rsid w:val="00DF4D38"/>
    <w:rsid w:val="00DF5064"/>
    <w:rsid w:val="00E0452D"/>
    <w:rsid w:val="00E13324"/>
    <w:rsid w:val="00E1353B"/>
    <w:rsid w:val="00E16ECD"/>
    <w:rsid w:val="00E20973"/>
    <w:rsid w:val="00E22E01"/>
    <w:rsid w:val="00E23F74"/>
    <w:rsid w:val="00E364AB"/>
    <w:rsid w:val="00E41695"/>
    <w:rsid w:val="00E4197B"/>
    <w:rsid w:val="00E45237"/>
    <w:rsid w:val="00E50293"/>
    <w:rsid w:val="00E50C90"/>
    <w:rsid w:val="00E572BF"/>
    <w:rsid w:val="00E57E0B"/>
    <w:rsid w:val="00E6361A"/>
    <w:rsid w:val="00E6505D"/>
    <w:rsid w:val="00E70E59"/>
    <w:rsid w:val="00E7216B"/>
    <w:rsid w:val="00E729D1"/>
    <w:rsid w:val="00E77F0D"/>
    <w:rsid w:val="00E8323B"/>
    <w:rsid w:val="00E83EEA"/>
    <w:rsid w:val="00E8626C"/>
    <w:rsid w:val="00E864D9"/>
    <w:rsid w:val="00E87490"/>
    <w:rsid w:val="00E957E3"/>
    <w:rsid w:val="00EA040F"/>
    <w:rsid w:val="00EA0651"/>
    <w:rsid w:val="00EA484B"/>
    <w:rsid w:val="00EA5004"/>
    <w:rsid w:val="00EB061B"/>
    <w:rsid w:val="00EB274D"/>
    <w:rsid w:val="00EB2ED0"/>
    <w:rsid w:val="00EC3C42"/>
    <w:rsid w:val="00EC6B87"/>
    <w:rsid w:val="00EC719C"/>
    <w:rsid w:val="00ED0159"/>
    <w:rsid w:val="00ED3874"/>
    <w:rsid w:val="00ED584E"/>
    <w:rsid w:val="00ED7052"/>
    <w:rsid w:val="00EE3219"/>
    <w:rsid w:val="00EE7F15"/>
    <w:rsid w:val="00EF05F4"/>
    <w:rsid w:val="00EF2E90"/>
    <w:rsid w:val="00EF43C2"/>
    <w:rsid w:val="00EF4FF1"/>
    <w:rsid w:val="00F03E0F"/>
    <w:rsid w:val="00F1036F"/>
    <w:rsid w:val="00F10D3D"/>
    <w:rsid w:val="00F111BE"/>
    <w:rsid w:val="00F118A7"/>
    <w:rsid w:val="00F128F2"/>
    <w:rsid w:val="00F1549C"/>
    <w:rsid w:val="00F26E83"/>
    <w:rsid w:val="00F27DD2"/>
    <w:rsid w:val="00F31FE1"/>
    <w:rsid w:val="00F412C2"/>
    <w:rsid w:val="00F478A7"/>
    <w:rsid w:val="00F5024B"/>
    <w:rsid w:val="00F55A72"/>
    <w:rsid w:val="00F6357C"/>
    <w:rsid w:val="00F66410"/>
    <w:rsid w:val="00F667CB"/>
    <w:rsid w:val="00F6690B"/>
    <w:rsid w:val="00F705E8"/>
    <w:rsid w:val="00F71FDD"/>
    <w:rsid w:val="00F829D4"/>
    <w:rsid w:val="00F83220"/>
    <w:rsid w:val="00F938F0"/>
    <w:rsid w:val="00F93979"/>
    <w:rsid w:val="00F95052"/>
    <w:rsid w:val="00F95C48"/>
    <w:rsid w:val="00F95FEB"/>
    <w:rsid w:val="00F972F6"/>
    <w:rsid w:val="00FA3B06"/>
    <w:rsid w:val="00FA7EF5"/>
    <w:rsid w:val="00FB044E"/>
    <w:rsid w:val="00FB0935"/>
    <w:rsid w:val="00FB1781"/>
    <w:rsid w:val="00FB5985"/>
    <w:rsid w:val="00FB7A79"/>
    <w:rsid w:val="00FC06A5"/>
    <w:rsid w:val="00FC0997"/>
    <w:rsid w:val="00FC75F7"/>
    <w:rsid w:val="00FC7987"/>
    <w:rsid w:val="00FD018C"/>
    <w:rsid w:val="00FD1D84"/>
    <w:rsid w:val="00FD205B"/>
    <w:rsid w:val="00FD206D"/>
    <w:rsid w:val="00FD3E71"/>
    <w:rsid w:val="00FD4451"/>
    <w:rsid w:val="00FD7648"/>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9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7A250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34"/>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nhideWhenUsed/>
    <w:qFormat/>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qFormat/>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250F"/>
    <w:rPr>
      <w:rFonts w:ascii="Cambria" w:eastAsia="Times New Roman" w:hAnsi="Cambria" w:cs="Times New Roman"/>
      <w:b/>
      <w:bCs/>
      <w:color w:val="4F81BD" w:themeColor="accent1"/>
    </w:rPr>
  </w:style>
  <w:style w:type="numbering" w:customStyle="1" w:styleId="23">
    <w:name w:val="Нет списка2"/>
    <w:next w:val="a2"/>
    <w:uiPriority w:val="99"/>
    <w:semiHidden/>
    <w:unhideWhenUsed/>
    <w:rsid w:val="007A250F"/>
  </w:style>
  <w:style w:type="table" w:customStyle="1" w:styleId="34">
    <w:name w:val="Сетка таблицы3"/>
    <w:basedOn w:val="a1"/>
    <w:next w:val="af2"/>
    <w:uiPriority w:val="5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8E6"/>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next w:val="af2"/>
    <w:rsid w:val="00B93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B938E6"/>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B938E6"/>
    <w:rPr>
      <w:rFonts w:ascii="Times New Roman" w:hAnsi="Times New Roman" w:cs="Times New Roman"/>
      <w:b/>
      <w:bCs/>
      <w:color w:val="000000"/>
      <w:spacing w:val="0"/>
      <w:w w:val="100"/>
      <w:position w:val="0"/>
      <w:sz w:val="22"/>
      <w:szCs w:val="22"/>
      <w:u w:val="none"/>
      <w:lang w:val="uk-UA" w:eastAsia="uk-UA"/>
    </w:rPr>
  </w:style>
  <w:style w:type="table" w:customStyle="1" w:styleId="41">
    <w:name w:val="Сетка таблицы4"/>
    <w:basedOn w:val="a1"/>
    <w:next w:val="af2"/>
    <w:uiPriority w:val="39"/>
    <w:rsid w:val="00B9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B451FE"/>
    <w:pPr>
      <w:spacing w:after="0" w:line="240" w:lineRule="auto"/>
    </w:pPr>
    <w:rPr>
      <w:rFonts w:ascii="Verdana" w:eastAsia="Times New Roman" w:hAnsi="Verdana" w:cs="Verdana"/>
      <w:sz w:val="20"/>
      <w:szCs w:val="20"/>
      <w:lang w:val="en-US"/>
    </w:rPr>
  </w:style>
  <w:style w:type="paragraph" w:customStyle="1" w:styleId="15">
    <w:name w:val="Знак Знак Знак Знак1"/>
    <w:basedOn w:val="a"/>
    <w:rsid w:val="00B451FE"/>
    <w:pPr>
      <w:spacing w:after="0" w:line="240" w:lineRule="auto"/>
    </w:pPr>
    <w:rPr>
      <w:rFonts w:ascii="Verdana" w:eastAsia="Times New Roman" w:hAnsi="Verdana" w:cs="Verdana"/>
      <w:sz w:val="20"/>
      <w:szCs w:val="20"/>
      <w:lang w:val="en-US"/>
    </w:rPr>
  </w:style>
  <w:style w:type="numbering" w:customStyle="1" w:styleId="35">
    <w:name w:val="Нет списка3"/>
    <w:next w:val="a2"/>
    <w:uiPriority w:val="99"/>
    <w:semiHidden/>
    <w:unhideWhenUsed/>
    <w:rsid w:val="00B64E77"/>
  </w:style>
  <w:style w:type="table" w:customStyle="1" w:styleId="5">
    <w:name w:val="Сетка таблицы5"/>
    <w:basedOn w:val="a1"/>
    <w:next w:val="af2"/>
    <w:uiPriority w:val="5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uiPriority w:val="3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4E77"/>
  </w:style>
  <w:style w:type="table" w:customStyle="1" w:styleId="TableNormal">
    <w:name w:val="Table Normal"/>
    <w:uiPriority w:val="2"/>
    <w:semiHidden/>
    <w:unhideWhenUsed/>
    <w:qFormat/>
    <w:rsid w:val="00B64E7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B64E77"/>
  </w:style>
  <w:style w:type="numbering" w:customStyle="1" w:styleId="211">
    <w:name w:val="Нет списка21"/>
    <w:next w:val="a2"/>
    <w:uiPriority w:val="99"/>
    <w:semiHidden/>
    <w:unhideWhenUsed/>
    <w:rsid w:val="00B64E77"/>
  </w:style>
  <w:style w:type="table" w:customStyle="1" w:styleId="321">
    <w:name w:val="Сетка таблицы32"/>
    <w:basedOn w:val="a1"/>
    <w:next w:val="af2"/>
    <w:uiPriority w:val="5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rsid w:val="00B64E7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3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64E77"/>
  </w:style>
  <w:style w:type="character" w:customStyle="1" w:styleId="ab">
    <w:name w:val="Абзац списка Знак"/>
    <w:aliases w:val="Number Bullets Знак"/>
    <w:link w:val="aa"/>
    <w:uiPriority w:val="1"/>
    <w:locked/>
    <w:rsid w:val="00B64E77"/>
  </w:style>
  <w:style w:type="numbering" w:customStyle="1" w:styleId="42">
    <w:name w:val="Нет списка4"/>
    <w:next w:val="a2"/>
    <w:uiPriority w:val="99"/>
    <w:semiHidden/>
    <w:unhideWhenUsed/>
    <w:rsid w:val="00B1141C"/>
  </w:style>
  <w:style w:type="table" w:customStyle="1" w:styleId="6">
    <w:name w:val="Сетка таблицы6"/>
    <w:basedOn w:val="a1"/>
    <w:next w:val="af2"/>
    <w:uiPriority w:val="5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2"/>
    <w:uiPriority w:val="3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1141C"/>
  </w:style>
  <w:style w:type="numbering" w:customStyle="1" w:styleId="50">
    <w:name w:val="Нет списка5"/>
    <w:next w:val="a2"/>
    <w:uiPriority w:val="99"/>
    <w:semiHidden/>
    <w:unhideWhenUsed/>
    <w:rsid w:val="00081C79"/>
  </w:style>
  <w:style w:type="table" w:customStyle="1" w:styleId="7">
    <w:name w:val="Сетка таблицы7"/>
    <w:basedOn w:val="a1"/>
    <w:next w:val="af2"/>
    <w:uiPriority w:val="59"/>
    <w:rsid w:val="00081C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2"/>
    <w:uiPriority w:val="39"/>
    <w:rsid w:val="00081C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81C79"/>
  </w:style>
  <w:style w:type="numbering" w:customStyle="1" w:styleId="221">
    <w:name w:val="Нет списка22"/>
    <w:next w:val="a2"/>
    <w:uiPriority w:val="99"/>
    <w:semiHidden/>
    <w:unhideWhenUsed/>
    <w:rsid w:val="00081C79"/>
  </w:style>
  <w:style w:type="table" w:customStyle="1" w:styleId="330">
    <w:name w:val="Сетка таблицы33"/>
    <w:basedOn w:val="a1"/>
    <w:next w:val="af2"/>
    <w:uiPriority w:val="59"/>
    <w:rsid w:val="0008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2"/>
    <w:uiPriority w:val="39"/>
    <w:rsid w:val="0008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81C79"/>
  </w:style>
  <w:style w:type="numbering" w:customStyle="1" w:styleId="2111">
    <w:name w:val="Нет списка211"/>
    <w:next w:val="a2"/>
    <w:uiPriority w:val="99"/>
    <w:semiHidden/>
    <w:unhideWhenUsed/>
    <w:rsid w:val="00081C79"/>
  </w:style>
  <w:style w:type="table" w:customStyle="1" w:styleId="TableNormal1">
    <w:name w:val="Table Normal1"/>
    <w:uiPriority w:val="2"/>
    <w:semiHidden/>
    <w:unhideWhenUsed/>
    <w:qFormat/>
    <w:rsid w:val="00081C79"/>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9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7A250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34"/>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nhideWhenUsed/>
    <w:qFormat/>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qFormat/>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250F"/>
    <w:rPr>
      <w:rFonts w:ascii="Cambria" w:eastAsia="Times New Roman" w:hAnsi="Cambria" w:cs="Times New Roman"/>
      <w:b/>
      <w:bCs/>
      <w:color w:val="4F81BD" w:themeColor="accent1"/>
    </w:rPr>
  </w:style>
  <w:style w:type="numbering" w:customStyle="1" w:styleId="23">
    <w:name w:val="Нет списка2"/>
    <w:next w:val="a2"/>
    <w:uiPriority w:val="99"/>
    <w:semiHidden/>
    <w:unhideWhenUsed/>
    <w:rsid w:val="007A250F"/>
  </w:style>
  <w:style w:type="table" w:customStyle="1" w:styleId="34">
    <w:name w:val="Сетка таблицы3"/>
    <w:basedOn w:val="a1"/>
    <w:next w:val="af2"/>
    <w:uiPriority w:val="5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8E6"/>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next w:val="af2"/>
    <w:rsid w:val="00B93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B938E6"/>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B938E6"/>
    <w:rPr>
      <w:rFonts w:ascii="Times New Roman" w:hAnsi="Times New Roman" w:cs="Times New Roman"/>
      <w:b/>
      <w:bCs/>
      <w:color w:val="000000"/>
      <w:spacing w:val="0"/>
      <w:w w:val="100"/>
      <w:position w:val="0"/>
      <w:sz w:val="22"/>
      <w:szCs w:val="22"/>
      <w:u w:val="none"/>
      <w:lang w:val="uk-UA" w:eastAsia="uk-UA"/>
    </w:rPr>
  </w:style>
  <w:style w:type="table" w:customStyle="1" w:styleId="41">
    <w:name w:val="Сетка таблицы4"/>
    <w:basedOn w:val="a1"/>
    <w:next w:val="af2"/>
    <w:uiPriority w:val="39"/>
    <w:rsid w:val="00B9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B451FE"/>
    <w:pPr>
      <w:spacing w:after="0" w:line="240" w:lineRule="auto"/>
    </w:pPr>
    <w:rPr>
      <w:rFonts w:ascii="Verdana" w:eastAsia="Times New Roman" w:hAnsi="Verdana" w:cs="Verdana"/>
      <w:sz w:val="20"/>
      <w:szCs w:val="20"/>
      <w:lang w:val="en-US"/>
    </w:rPr>
  </w:style>
  <w:style w:type="paragraph" w:customStyle="1" w:styleId="15">
    <w:name w:val="Знак Знак Знак Знак1"/>
    <w:basedOn w:val="a"/>
    <w:rsid w:val="00B451FE"/>
    <w:pPr>
      <w:spacing w:after="0" w:line="240" w:lineRule="auto"/>
    </w:pPr>
    <w:rPr>
      <w:rFonts w:ascii="Verdana" w:eastAsia="Times New Roman" w:hAnsi="Verdana" w:cs="Verdana"/>
      <w:sz w:val="20"/>
      <w:szCs w:val="20"/>
      <w:lang w:val="en-US"/>
    </w:rPr>
  </w:style>
  <w:style w:type="numbering" w:customStyle="1" w:styleId="35">
    <w:name w:val="Нет списка3"/>
    <w:next w:val="a2"/>
    <w:uiPriority w:val="99"/>
    <w:semiHidden/>
    <w:unhideWhenUsed/>
    <w:rsid w:val="00B64E77"/>
  </w:style>
  <w:style w:type="table" w:customStyle="1" w:styleId="5">
    <w:name w:val="Сетка таблицы5"/>
    <w:basedOn w:val="a1"/>
    <w:next w:val="af2"/>
    <w:uiPriority w:val="5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uiPriority w:val="3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4E77"/>
  </w:style>
  <w:style w:type="table" w:customStyle="1" w:styleId="TableNormal">
    <w:name w:val="Table Normal"/>
    <w:uiPriority w:val="2"/>
    <w:semiHidden/>
    <w:unhideWhenUsed/>
    <w:qFormat/>
    <w:rsid w:val="00B64E7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B64E77"/>
  </w:style>
  <w:style w:type="numbering" w:customStyle="1" w:styleId="211">
    <w:name w:val="Нет списка21"/>
    <w:next w:val="a2"/>
    <w:uiPriority w:val="99"/>
    <w:semiHidden/>
    <w:unhideWhenUsed/>
    <w:rsid w:val="00B64E77"/>
  </w:style>
  <w:style w:type="table" w:customStyle="1" w:styleId="321">
    <w:name w:val="Сетка таблицы32"/>
    <w:basedOn w:val="a1"/>
    <w:next w:val="af2"/>
    <w:uiPriority w:val="5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rsid w:val="00B64E7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3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64E77"/>
  </w:style>
  <w:style w:type="character" w:customStyle="1" w:styleId="ab">
    <w:name w:val="Абзац списка Знак"/>
    <w:aliases w:val="Number Bullets Знак"/>
    <w:link w:val="aa"/>
    <w:uiPriority w:val="1"/>
    <w:locked/>
    <w:rsid w:val="00B64E77"/>
  </w:style>
  <w:style w:type="numbering" w:customStyle="1" w:styleId="42">
    <w:name w:val="Нет списка4"/>
    <w:next w:val="a2"/>
    <w:uiPriority w:val="99"/>
    <w:semiHidden/>
    <w:unhideWhenUsed/>
    <w:rsid w:val="00B1141C"/>
  </w:style>
  <w:style w:type="table" w:customStyle="1" w:styleId="6">
    <w:name w:val="Сетка таблицы6"/>
    <w:basedOn w:val="a1"/>
    <w:next w:val="af2"/>
    <w:uiPriority w:val="5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2"/>
    <w:uiPriority w:val="3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1141C"/>
  </w:style>
  <w:style w:type="numbering" w:customStyle="1" w:styleId="50">
    <w:name w:val="Нет списка5"/>
    <w:next w:val="a2"/>
    <w:uiPriority w:val="99"/>
    <w:semiHidden/>
    <w:unhideWhenUsed/>
    <w:rsid w:val="00081C79"/>
  </w:style>
  <w:style w:type="table" w:customStyle="1" w:styleId="7">
    <w:name w:val="Сетка таблицы7"/>
    <w:basedOn w:val="a1"/>
    <w:next w:val="af2"/>
    <w:uiPriority w:val="59"/>
    <w:rsid w:val="00081C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2"/>
    <w:uiPriority w:val="39"/>
    <w:rsid w:val="00081C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81C79"/>
  </w:style>
  <w:style w:type="numbering" w:customStyle="1" w:styleId="221">
    <w:name w:val="Нет списка22"/>
    <w:next w:val="a2"/>
    <w:uiPriority w:val="99"/>
    <w:semiHidden/>
    <w:unhideWhenUsed/>
    <w:rsid w:val="00081C79"/>
  </w:style>
  <w:style w:type="table" w:customStyle="1" w:styleId="330">
    <w:name w:val="Сетка таблицы33"/>
    <w:basedOn w:val="a1"/>
    <w:next w:val="af2"/>
    <w:uiPriority w:val="59"/>
    <w:rsid w:val="0008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2"/>
    <w:uiPriority w:val="39"/>
    <w:rsid w:val="0008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81C79"/>
  </w:style>
  <w:style w:type="numbering" w:customStyle="1" w:styleId="2111">
    <w:name w:val="Нет списка211"/>
    <w:next w:val="a2"/>
    <w:uiPriority w:val="99"/>
    <w:semiHidden/>
    <w:unhideWhenUsed/>
    <w:rsid w:val="00081C79"/>
  </w:style>
  <w:style w:type="table" w:customStyle="1" w:styleId="TableNormal1">
    <w:name w:val="Table Normal1"/>
    <w:uiPriority w:val="2"/>
    <w:semiHidden/>
    <w:unhideWhenUsed/>
    <w:qFormat/>
    <w:rsid w:val="00081C79"/>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02259447">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89672544">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D7BF-4D9C-4A65-BA4D-71CD5A87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Ганна Олександрівна Стефанів</cp:lastModifiedBy>
  <cp:revision>42</cp:revision>
  <cp:lastPrinted>2020-07-10T10:37:00Z</cp:lastPrinted>
  <dcterms:created xsi:type="dcterms:W3CDTF">2022-11-28T10:39:00Z</dcterms:created>
  <dcterms:modified xsi:type="dcterms:W3CDTF">2023-03-20T11:31:00Z</dcterms:modified>
</cp:coreProperties>
</file>