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D9" w:rsidRPr="000E5DED" w:rsidRDefault="009C17FB" w:rsidP="009C17FB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r w:rsidRPr="000E5D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  <w:r w:rsidRPr="000E5DE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E5DE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</w:p>
    <w:p w:rsidR="009C31D9" w:rsidRPr="000E5DED" w:rsidRDefault="009C17F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DED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9C31D9" w:rsidRPr="000E5DED" w:rsidRDefault="009C17F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DED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</w:p>
    <w:p w:rsidR="009C31D9" w:rsidRPr="000E5DED" w:rsidRDefault="009C17F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5DED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:rsidR="009C31D9" w:rsidRPr="000E5DED" w:rsidRDefault="009C17FB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DED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Перелік документів та </w:t>
      </w:r>
      <w:proofErr w:type="gramStart"/>
      <w:r w:rsidRPr="000E5DED">
        <w:rPr>
          <w:rFonts w:ascii="Times New Roman" w:eastAsia="Times New Roman" w:hAnsi="Times New Roman" w:cs="Times New Roman"/>
          <w:b/>
          <w:sz w:val="24"/>
          <w:szCs w:val="24"/>
        </w:rPr>
        <w:t>інформації  для</w:t>
      </w:r>
      <w:proofErr w:type="gramEnd"/>
      <w:r w:rsidRPr="000E5DED">
        <w:rPr>
          <w:rFonts w:ascii="Times New Roman" w:eastAsia="Times New Roman" w:hAnsi="Times New Roman" w:cs="Times New Roman"/>
          <w:b/>
          <w:sz w:val="24"/>
          <w:szCs w:val="24"/>
        </w:rPr>
        <w:t xml:space="preserve"> підтвердження відповідності УЧАСНИКА  кваліфікаційним критеріям, визначеним у статті 16 Закону “Про публічні закупівлі”:</w:t>
      </w:r>
    </w:p>
    <w:p w:rsidR="009C31D9" w:rsidRPr="000E5DED" w:rsidRDefault="009C31D9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C31D9" w:rsidRPr="000E5DED" w:rsidRDefault="009C17F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5DED">
        <w:rPr>
          <w:rFonts w:ascii="Times New Roman" w:eastAsia="Times New Roman" w:hAnsi="Times New Roman" w:cs="Times New Roman"/>
          <w:b/>
          <w:i/>
          <w:sz w:val="20"/>
          <w:szCs w:val="20"/>
        </w:rPr>
        <w:t>Замовник вибирає один або декілька кваліфікаційних критеріїв залежно від специфіки предмета закупівлі.</w:t>
      </w: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0E5DED" w:rsidRPr="000E5DED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1D9" w:rsidRPr="000E5DED" w:rsidRDefault="009C17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1D9" w:rsidRPr="000E5DED" w:rsidRDefault="009C17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1D9" w:rsidRPr="000E5DED" w:rsidRDefault="009C17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 та інформація, які підтверджують відповідність Учасника кваліфікаційним критеріям*</w:t>
            </w:r>
          </w:p>
        </w:tc>
      </w:tr>
      <w:tr w:rsidR="009C31D9" w:rsidRPr="000E5DED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9C31D9" w:rsidRPr="000E5DED" w:rsidRDefault="009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довідку в довільній формі, з інформацією про </w:t>
            </w:r>
            <w:proofErr w:type="gramStart"/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  аналогічного</w:t>
            </w:r>
            <w:proofErr w:type="gramEnd"/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(аналогічних) за предметом закупівлі договору (договорів)  (не менше одного договору).</w:t>
            </w:r>
          </w:p>
          <w:p w:rsidR="009C31D9" w:rsidRPr="000E5DED" w:rsidRDefault="009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Аналогічним вважається договір </w:t>
            </w:r>
            <w:r w:rsidRPr="000E5D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за кодом ДК 45450000-6 Інші завершальні роботи</w:t>
            </w:r>
          </w:p>
          <w:p w:rsidR="009C31D9" w:rsidRPr="000E5DED" w:rsidRDefault="009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>1.1.2. не менше 1 копії договору, зазначеного в довідці в повному обсязі,</w:t>
            </w:r>
          </w:p>
          <w:p w:rsidR="009C31D9" w:rsidRPr="000E5DED" w:rsidRDefault="009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1.1.3. 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 </w:t>
            </w:r>
          </w:p>
          <w:p w:rsidR="009C31D9" w:rsidRPr="000E5DED" w:rsidRDefault="009C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31D9" w:rsidRPr="000E5DED" w:rsidRDefault="009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Аналогічний договір може надаватися без додатків, специфікацій, додаткових угод, тощо до аналогічного договору, які зазначені в ньому як невід’ємні </w:t>
            </w:r>
            <w:proofErr w:type="gramStart"/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  договору</w:t>
            </w:r>
            <w:proofErr w:type="gramEnd"/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Їх відсутність не буде </w:t>
            </w:r>
            <w:proofErr w:type="gramStart"/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  невідповідністю</w:t>
            </w:r>
            <w:proofErr w:type="gramEnd"/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тендерної пропозиції  учасника.</w:t>
            </w:r>
          </w:p>
          <w:p w:rsidR="009C31D9" w:rsidRPr="000E5DED" w:rsidRDefault="009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:rsidR="009C31D9" w:rsidRPr="000E5DED" w:rsidRDefault="009C31D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31D9" w:rsidRPr="000E5DED" w:rsidRDefault="009C17F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5DED">
        <w:rPr>
          <w:rFonts w:ascii="Times New Roman" w:eastAsia="Times New Roman" w:hAnsi="Times New Roman" w:cs="Times New Roman"/>
          <w:b/>
          <w:sz w:val="24"/>
          <w:szCs w:val="24"/>
        </w:rPr>
        <w:t xml:space="preserve">2. Підтвердження відповідності УЧАСНИКА (в тому числі для об’єднання учасників як учасника </w:t>
      </w:r>
      <w:proofErr w:type="gramStart"/>
      <w:r w:rsidRPr="000E5DED">
        <w:rPr>
          <w:rFonts w:ascii="Times New Roman" w:eastAsia="Times New Roman" w:hAnsi="Times New Roman" w:cs="Times New Roman"/>
          <w:b/>
          <w:sz w:val="24"/>
          <w:szCs w:val="24"/>
        </w:rPr>
        <w:t>процедури)  вимогам</w:t>
      </w:r>
      <w:proofErr w:type="gramEnd"/>
      <w:r w:rsidRPr="000E5DED">
        <w:rPr>
          <w:rFonts w:ascii="Times New Roman" w:eastAsia="Times New Roman" w:hAnsi="Times New Roman" w:cs="Times New Roman"/>
          <w:b/>
          <w:sz w:val="24"/>
          <w:szCs w:val="24"/>
        </w:rPr>
        <w:t>, визначеним у пункті 47 Особливостей.</w:t>
      </w:r>
    </w:p>
    <w:p w:rsidR="009C31D9" w:rsidRPr="000E5DED" w:rsidRDefault="009C17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5DED">
        <w:rPr>
          <w:rFonts w:ascii="Times New Roman" w:eastAsia="Times New Roman" w:hAnsi="Times New Roman" w:cs="Times New Roman"/>
          <w:sz w:val="20"/>
          <w:szCs w:val="20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proofErr w:type="gramStart"/>
      <w:r w:rsidRPr="000E5DED"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 w:rsidRPr="000E5DED">
        <w:rPr>
          <w:rFonts w:ascii="Times New Roman" w:eastAsia="Times New Roman" w:hAnsi="Times New Roman" w:cs="Times New Roman"/>
          <w:sz w:val="20"/>
          <w:szCs w:val="20"/>
        </w:rPr>
        <w:t xml:space="preserve"> шістнадцятого пункту 47 Особливостей.</w:t>
      </w:r>
    </w:p>
    <w:p w:rsidR="009C31D9" w:rsidRPr="000E5DED" w:rsidRDefault="009C17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5DED">
        <w:rPr>
          <w:rFonts w:ascii="Times New Roman" w:eastAsia="Times New Roman" w:hAnsi="Times New Roman" w:cs="Times New Roman"/>
          <w:sz w:val="20"/>
          <w:szCs w:val="20"/>
        </w:rPr>
        <w:t xml:space="preserve">Учасник процедури закупівлі підтверджує відсутність підстав, зазначених в пункті 47 </w:t>
      </w:r>
      <w:proofErr w:type="gramStart"/>
      <w:r w:rsidRPr="000E5DED">
        <w:rPr>
          <w:rFonts w:ascii="Times New Roman" w:eastAsia="Times New Roman" w:hAnsi="Times New Roman" w:cs="Times New Roman"/>
          <w:sz w:val="20"/>
          <w:szCs w:val="20"/>
        </w:rPr>
        <w:t>Особливостей  (</w:t>
      </w:r>
      <w:proofErr w:type="gramEnd"/>
      <w:r w:rsidRPr="000E5DED">
        <w:rPr>
          <w:rFonts w:ascii="Times New Roman" w:eastAsia="Times New Roman" w:hAnsi="Times New Roman" w:cs="Times New Roman"/>
          <w:sz w:val="20"/>
          <w:szCs w:val="20"/>
        </w:rPr>
        <w:t>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9C31D9" w:rsidRPr="000E5DED" w:rsidRDefault="009C17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5DED">
        <w:rPr>
          <w:rFonts w:ascii="Times New Roman" w:eastAsia="Times New Roman" w:hAnsi="Times New Roman" w:cs="Times New Roman"/>
          <w:sz w:val="20"/>
          <w:szCs w:val="20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9C31D9" w:rsidRPr="000E5DED" w:rsidRDefault="009C17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E5DED">
        <w:rPr>
          <w:rFonts w:ascii="Times New Roman" w:eastAsia="Times New Roman" w:hAnsi="Times New Roman" w:cs="Times New Roman"/>
          <w:i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9C31D9" w:rsidRPr="000E5DED" w:rsidRDefault="009C17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5DED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0E5DED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закупівлі)</w:t>
      </w:r>
      <w:r w:rsidRPr="000E5DED">
        <w:rPr>
          <w:rFonts w:ascii="Times New Roman" w:eastAsia="Times New Roman" w:hAnsi="Times New Roman" w:cs="Times New Roman"/>
          <w:sz w:val="20"/>
          <w:szCs w:val="20"/>
        </w:rPr>
        <w:t>, замовник перевіряє таких суб’єктів господарювання щодо відсутності</w:t>
      </w:r>
      <w:r w:rsidRPr="000E5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DED">
        <w:rPr>
          <w:rFonts w:ascii="Times New Roman" w:eastAsia="Times New Roman" w:hAnsi="Times New Roman" w:cs="Times New Roman"/>
          <w:sz w:val="20"/>
          <w:szCs w:val="20"/>
        </w:rPr>
        <w:t>підстав, визначених пунктом 47 Особливостей.</w:t>
      </w:r>
    </w:p>
    <w:p w:rsidR="009C31D9" w:rsidRPr="000E5DED" w:rsidRDefault="009C31D9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31D9" w:rsidRPr="000E5DED" w:rsidRDefault="009C1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DED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</w:t>
      </w:r>
      <w:proofErr w:type="gramStart"/>
      <w:r w:rsidRPr="000E5DED">
        <w:rPr>
          <w:rFonts w:ascii="Times New Roman" w:eastAsia="Times New Roman" w:hAnsi="Times New Roman" w:cs="Times New Roman"/>
          <w:b/>
          <w:sz w:val="24"/>
          <w:szCs w:val="24"/>
        </w:rPr>
        <w:t>інформації  для</w:t>
      </w:r>
      <w:proofErr w:type="gramEnd"/>
      <w:r w:rsidRPr="000E5DED">
        <w:rPr>
          <w:rFonts w:ascii="Times New Roman" w:eastAsia="Times New Roman" w:hAnsi="Times New Roman" w:cs="Times New Roman"/>
          <w:b/>
          <w:sz w:val="24"/>
          <w:szCs w:val="24"/>
        </w:rPr>
        <w:t xml:space="preserve"> підтвердження відповідності ПЕРЕМОЖЦЯ вимогам, визначеним у пункті </w:t>
      </w:r>
      <w:r w:rsidRPr="000E5DED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0E5DED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Особливостей:</w:t>
      </w:r>
    </w:p>
    <w:p w:rsidR="009C31D9" w:rsidRPr="000E5DED" w:rsidRDefault="009C17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5DED">
        <w:rPr>
          <w:rFonts w:ascii="Times New Roman" w:eastAsia="Times New Roman" w:hAnsi="Times New Roman" w:cs="Times New Roman"/>
          <w:sz w:val="20"/>
          <w:szCs w:val="20"/>
        </w:rPr>
        <w:t xml:space="preserve">Переможець процедури закупівлі у строк, що </w:t>
      </w:r>
      <w:r w:rsidRPr="000E5DE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не перевищує чотири дні </w:t>
      </w:r>
      <w:r w:rsidRPr="000E5DED">
        <w:rPr>
          <w:rFonts w:ascii="Times New Roman" w:eastAsia="Times New Roman" w:hAnsi="Times New Roman" w:cs="Times New Roman"/>
          <w:sz w:val="20"/>
          <w:szCs w:val="20"/>
        </w:rPr>
        <w:t xml:space="preserve">з дати оприлюднення в </w:t>
      </w:r>
      <w:r w:rsidRPr="000E5DE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9C31D9" w:rsidRPr="000E5DED" w:rsidRDefault="009C17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5DED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9C31D9" w:rsidRPr="000E5DED" w:rsidRDefault="009C31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31D9" w:rsidRPr="000E5DED" w:rsidRDefault="009C17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5DE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E5DED">
        <w:rPr>
          <w:rFonts w:ascii="Times New Roman" w:eastAsia="Times New Roman" w:hAnsi="Times New Roman" w:cs="Times New Roman"/>
          <w:b/>
          <w:sz w:val="20"/>
          <w:szCs w:val="20"/>
        </w:rPr>
        <w:t xml:space="preserve">3.1. Документи, які </w:t>
      </w:r>
      <w:proofErr w:type="gramStart"/>
      <w:r w:rsidRPr="000E5DED">
        <w:rPr>
          <w:rFonts w:ascii="Times New Roman" w:eastAsia="Times New Roman" w:hAnsi="Times New Roman" w:cs="Times New Roman"/>
          <w:b/>
          <w:sz w:val="20"/>
          <w:szCs w:val="20"/>
        </w:rPr>
        <w:t>надаються  ПЕРЕМОЖЦЕМ</w:t>
      </w:r>
      <w:proofErr w:type="gramEnd"/>
      <w:r w:rsidRPr="000E5DED">
        <w:rPr>
          <w:rFonts w:ascii="Times New Roman" w:eastAsia="Times New Roman" w:hAnsi="Times New Roman" w:cs="Times New Roman"/>
          <w:b/>
          <w:sz w:val="20"/>
          <w:szCs w:val="20"/>
        </w:rPr>
        <w:t xml:space="preserve">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E5DED" w:rsidRPr="000E5DE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C31D9" w:rsidRPr="000E5DED" w:rsidRDefault="009C17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п. 47 Особливостей</w:t>
            </w:r>
          </w:p>
          <w:p w:rsidR="009C31D9" w:rsidRPr="000E5DED" w:rsidRDefault="009C31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0E5DED" w:rsidRPr="000E5DE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9C31D9" w:rsidRPr="000E5DED" w:rsidRDefault="009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9C31D9" w:rsidRPr="000E5DED" w:rsidRDefault="009C17F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0E5D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9C31D9" w:rsidRPr="000E5DED" w:rsidRDefault="009C17FB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0E5D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керівника учасника</w:t>
            </w:r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0E5DED" w:rsidRPr="000E5DE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9C31D9" w:rsidRPr="000E5DED" w:rsidRDefault="009C17F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9C31D9" w:rsidRPr="000E5DED" w:rsidRDefault="009C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31D9" w:rsidRPr="000E5DED" w:rsidRDefault="009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 повинен бути виданий/ сформований/ отриманий в поточному році. </w:t>
            </w:r>
          </w:p>
        </w:tc>
      </w:tr>
      <w:tr w:rsidR="000E5DED" w:rsidRPr="000E5DE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C31D9" w:rsidRPr="000E5DED" w:rsidRDefault="009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31D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C31D9" w:rsidRPr="000E5DED" w:rsidRDefault="009C31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31D9" w:rsidRPr="000E5DED" w:rsidRDefault="009C17F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5DED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3.2. Документи, які надаються ПЕРЕМОЖЦЕМ (фізичною особою чи фізичною особою — підприємцем):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0E5DED" w:rsidRPr="000E5DED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C31D9" w:rsidRPr="000E5DED" w:rsidRDefault="009C17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пункту 47 Особливостей</w:t>
            </w:r>
          </w:p>
          <w:p w:rsidR="009C31D9" w:rsidRPr="000E5DED" w:rsidRDefault="009C31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пункту 47 Особливостей (підтвердження відсутності підстав) повинен надати таку інформацію:</w:t>
            </w:r>
          </w:p>
        </w:tc>
      </w:tr>
      <w:tr w:rsidR="000E5DED" w:rsidRPr="000E5DE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9C31D9" w:rsidRPr="000E5DED" w:rsidRDefault="009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9C31D9" w:rsidRPr="000E5DED" w:rsidRDefault="009C17F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0E5D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9C31D9" w:rsidRPr="000E5DED" w:rsidRDefault="009C17F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0E5D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0E5D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 w:rsidR="000E5DED" w:rsidRPr="000E5DE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9C31D9" w:rsidRPr="000E5DED" w:rsidRDefault="009C17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9C31D9" w:rsidRPr="000E5DED" w:rsidRDefault="009C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31D9" w:rsidRPr="000E5DED" w:rsidRDefault="009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 повинен бути виданий/ сформований/ отриманий в поточному році.</w:t>
            </w: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DED" w:rsidRPr="000E5DE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C31D9" w:rsidRPr="000E5DED" w:rsidRDefault="009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31D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C31D9" w:rsidRPr="000E5DED" w:rsidRDefault="009C3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31D9" w:rsidRPr="000E5DED" w:rsidRDefault="009C1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ED"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r w:rsidRPr="000E5DED">
        <w:rPr>
          <w:rFonts w:ascii="Times New Roman" w:eastAsia="Times New Roman" w:hAnsi="Times New Roman" w:cs="Times New Roman"/>
          <w:b/>
          <w:sz w:val="24"/>
          <w:szCs w:val="24"/>
        </w:rPr>
        <w:t>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0E5DED" w:rsidRPr="000E5DE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Інші документи від Учасника:</w:t>
            </w:r>
          </w:p>
        </w:tc>
      </w:tr>
      <w:tr w:rsidR="000E5DED" w:rsidRPr="000E5DE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0E5DED" w:rsidRPr="000E5DE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9C31D9" w:rsidRPr="000E5DED" w:rsidRDefault="009C17F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0E5DED" w:rsidRPr="000E5DE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D9" w:rsidRPr="000E5DED" w:rsidRDefault="009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0E5DED">
              <w:rPr>
                <w:rFonts w:ascii="Times New Roman" w:eastAsia="Times New Roman" w:hAnsi="Times New Roman" w:cs="Times New Roman"/>
              </w:rPr>
              <w:t>Ісламської Республіки Іран</w:t>
            </w:r>
            <w:r w:rsidRPr="000E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9C31D9" w:rsidRPr="000E5DED" w:rsidRDefault="009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0E5D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0E5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9C31D9" w:rsidRPr="000E5DED" w:rsidRDefault="009C3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31D9" w:rsidRPr="000E5DED" w:rsidRDefault="009C3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bookmarkEnd w:id="0"/>
    </w:p>
    <w:sectPr w:rsidR="009C31D9" w:rsidRPr="000E5DE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41E9"/>
    <w:multiLevelType w:val="multilevel"/>
    <w:tmpl w:val="6DACD14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3F1C53"/>
    <w:multiLevelType w:val="multilevel"/>
    <w:tmpl w:val="AECC738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7ED20A6"/>
    <w:multiLevelType w:val="multilevel"/>
    <w:tmpl w:val="4CA47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5125B7C"/>
    <w:multiLevelType w:val="multilevel"/>
    <w:tmpl w:val="F8E89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697187B"/>
    <w:multiLevelType w:val="multilevel"/>
    <w:tmpl w:val="C46CF2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84E64BA"/>
    <w:multiLevelType w:val="multilevel"/>
    <w:tmpl w:val="F3C696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D9"/>
    <w:rsid w:val="000E5DED"/>
    <w:rsid w:val="009C17FB"/>
    <w:rsid w:val="009C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78453-59B7-4697-BE5F-CE35AF89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7956</Words>
  <Characters>4535</Characters>
  <Application>Microsoft Office Word</Application>
  <DocSecurity>0</DocSecurity>
  <Lines>37</Lines>
  <Paragraphs>24</Paragraphs>
  <ScaleCrop>false</ScaleCrop>
  <Company>SPecialiST RePack</Company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Користувач</cp:lastModifiedBy>
  <cp:revision>5</cp:revision>
  <dcterms:created xsi:type="dcterms:W3CDTF">2022-10-24T07:10:00Z</dcterms:created>
  <dcterms:modified xsi:type="dcterms:W3CDTF">2024-04-19T08:32:00Z</dcterms:modified>
</cp:coreProperties>
</file>