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9D14" w14:textId="6CB128A8" w:rsidR="00F41C82" w:rsidRDefault="00F41C82" w:rsidP="00F41C8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14:paraId="6EB5D9DC" w14:textId="77777777" w:rsidR="00F41C82" w:rsidRDefault="00F41C82" w:rsidP="00F41C8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3CEAE6B4" w14:textId="77777777" w:rsidR="00D53879" w:rsidRDefault="00D53879" w:rsidP="0014681A">
      <w:pPr>
        <w:pBdr>
          <w:top w:val="nil"/>
          <w:left w:val="nil"/>
          <w:bottom w:val="nil"/>
          <w:right w:val="nil"/>
          <w:between w:val="nil"/>
          <w:bar w:val="nil"/>
        </w:pBdr>
        <w:spacing w:after="0" w:line="240" w:lineRule="auto"/>
        <w:ind w:right="-1"/>
        <w:contextualSpacing/>
        <w:jc w:val="center"/>
        <w:rPr>
          <w:rFonts w:ascii="Times New Roman" w:eastAsia="Times New Roman" w:hAnsi="Times New Roman" w:cs="Times New Roman"/>
          <w:b/>
          <w:color w:val="000000"/>
          <w:sz w:val="26"/>
          <w:szCs w:val="26"/>
          <w:u w:color="000000"/>
          <w:bdr w:val="nil"/>
          <w:lang w:eastAsia="ru-RU"/>
        </w:rPr>
      </w:pPr>
      <w:bookmarkStart w:id="0" w:name="_Hlk149222927"/>
      <w:bookmarkStart w:id="1" w:name="_Hlk137649660"/>
      <w:bookmarkStart w:id="2" w:name="bookmark11"/>
    </w:p>
    <w:bookmarkEnd w:id="0"/>
    <w:bookmarkEnd w:id="1"/>
    <w:bookmarkEnd w:id="2"/>
    <w:p w14:paraId="7B0E87B7" w14:textId="0FA83C4B" w:rsidR="00D361D2" w:rsidRPr="00D361D2" w:rsidRDefault="00D361D2" w:rsidP="00146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4"/>
        <w:jc w:val="center"/>
        <w:rPr>
          <w:rFonts w:ascii="Times New Roman" w:eastAsia="Tahoma" w:hAnsi="Times New Roman" w:cs="Calibri"/>
          <w:b/>
          <w:color w:val="000000"/>
          <w:sz w:val="28"/>
          <w:szCs w:val="28"/>
          <w:lang w:eastAsia="zh-CN" w:bidi="hi-IN"/>
        </w:rPr>
      </w:pPr>
      <w:r w:rsidRPr="00D361D2">
        <w:rPr>
          <w:rFonts w:ascii="Times New Roman" w:eastAsia="Tahoma" w:hAnsi="Times New Roman" w:cs="Calibri"/>
          <w:b/>
          <w:color w:val="000000"/>
          <w:sz w:val="28"/>
          <w:szCs w:val="28"/>
          <w:lang w:eastAsia="zh-CN" w:bidi="hi-IN"/>
        </w:rPr>
        <w:t>ІНФОРМАЦІЯ</w:t>
      </w:r>
      <w:r w:rsidR="00A25246">
        <w:rPr>
          <w:rFonts w:ascii="Times New Roman" w:eastAsia="Tahoma" w:hAnsi="Times New Roman" w:cs="Calibri"/>
          <w:b/>
          <w:color w:val="000000"/>
          <w:sz w:val="28"/>
          <w:szCs w:val="28"/>
          <w:lang w:eastAsia="zh-CN" w:bidi="hi-IN"/>
        </w:rPr>
        <w:t>*</w:t>
      </w:r>
    </w:p>
    <w:p w14:paraId="77797D39" w14:textId="1CC5DCF3" w:rsidR="00D361D2" w:rsidRPr="00110BE8" w:rsidRDefault="00D361D2" w:rsidP="00146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4"/>
        <w:jc w:val="center"/>
        <w:rPr>
          <w:rFonts w:ascii="Times New Roman" w:eastAsia="Tahoma" w:hAnsi="Times New Roman" w:cs="Calibri"/>
          <w:b/>
          <w:color w:val="000000"/>
          <w:sz w:val="26"/>
          <w:szCs w:val="26"/>
          <w:lang w:eastAsia="zh-CN" w:bidi="hi-IN"/>
        </w:rPr>
      </w:pPr>
      <w:r w:rsidRPr="00110BE8">
        <w:rPr>
          <w:rFonts w:ascii="Times New Roman" w:eastAsia="Tahoma" w:hAnsi="Times New Roman" w:cs="Calibri"/>
          <w:b/>
          <w:color w:val="000000"/>
          <w:sz w:val="26"/>
          <w:szCs w:val="26"/>
          <w:lang w:eastAsia="zh-CN" w:bidi="hi-IN"/>
        </w:rPr>
        <w:t xml:space="preserve">про необхідні технічні, якісні та кількісні характеристики предмета закупівлі, у тому числі відповідна технічна специфікація та інші вимоги до учасника </w:t>
      </w:r>
    </w:p>
    <w:p w14:paraId="25472CE7" w14:textId="77777777" w:rsidR="00EE3CA5" w:rsidRDefault="00EE3CA5" w:rsidP="0014681A">
      <w:pPr>
        <w:pBdr>
          <w:top w:val="nil"/>
          <w:left w:val="nil"/>
          <w:bottom w:val="nil"/>
          <w:right w:val="nil"/>
          <w:between w:val="nil"/>
          <w:bar w:val="nil"/>
        </w:pBdr>
        <w:spacing w:after="0" w:line="240" w:lineRule="auto"/>
        <w:contextualSpacing/>
        <w:jc w:val="center"/>
        <w:rPr>
          <w:rFonts w:ascii="Times New Roman" w:eastAsia="Times New Roman" w:hAnsi="Times New Roman" w:cs="Times New Roman"/>
          <w:b/>
          <w:color w:val="000000"/>
          <w:sz w:val="25"/>
          <w:szCs w:val="25"/>
          <w:u w:color="000000"/>
          <w:bdr w:val="nil"/>
          <w:lang w:eastAsia="ru-RU"/>
        </w:rPr>
      </w:pPr>
    </w:p>
    <w:p w14:paraId="38A16C29" w14:textId="45836756" w:rsidR="00110BE8" w:rsidRDefault="00110BE8" w:rsidP="00110BE8">
      <w:pPr>
        <w:spacing w:line="240" w:lineRule="auto"/>
        <w:ind w:left="284"/>
        <w:jc w:val="center"/>
        <w:rPr>
          <w:rFonts w:ascii="Times New Roman" w:hAnsi="Times New Roman" w:cs="Times New Roman"/>
          <w:b/>
          <w:bdr w:val="none" w:sz="0" w:space="0" w:color="auto" w:frame="1"/>
          <w:shd w:val="clear" w:color="auto" w:fill="FDFEFD"/>
        </w:rPr>
      </w:pPr>
      <w:r w:rsidRPr="00110BE8">
        <w:rPr>
          <w:rFonts w:ascii="Times New Roman" w:hAnsi="Times New Roman" w:cs="Times New Roman"/>
          <w:b/>
          <w:kern w:val="2"/>
          <w:lang w:eastAsia="ar-SA"/>
        </w:rPr>
        <w:t xml:space="preserve">Предмет закупівлі: </w:t>
      </w:r>
      <w:r w:rsidRPr="00110BE8">
        <w:rPr>
          <w:rFonts w:ascii="Times New Roman" w:hAnsi="Times New Roman" w:cs="Times New Roman"/>
          <w:b/>
          <w:bCs/>
        </w:rPr>
        <w:t>код ДК 021: 2015- 34350000-5 – «Шини для транспортних засобів великої та малої тоннажності</w:t>
      </w:r>
      <w:r w:rsidRPr="00110BE8">
        <w:rPr>
          <w:rFonts w:ascii="Times New Roman" w:hAnsi="Times New Roman" w:cs="Times New Roman"/>
          <w:b/>
          <w:bCs/>
          <w:kern w:val="2"/>
          <w:lang w:eastAsia="ar-SA"/>
        </w:rPr>
        <w:t>» (</w:t>
      </w:r>
      <w:r w:rsidRPr="00110BE8">
        <w:rPr>
          <w:rFonts w:ascii="Times New Roman" w:hAnsi="Times New Roman" w:cs="Times New Roman"/>
          <w:b/>
          <w:bdr w:val="none" w:sz="0" w:space="0" w:color="auto" w:frame="1"/>
          <w:shd w:val="clear" w:color="auto" w:fill="FDFEFD"/>
        </w:rPr>
        <w:t>34351100-3</w:t>
      </w:r>
      <w:r w:rsidRPr="00110BE8">
        <w:rPr>
          <w:rFonts w:ascii="Times New Roman" w:hAnsi="Times New Roman" w:cs="Times New Roman"/>
          <w:b/>
          <w:shd w:val="clear" w:color="auto" w:fill="FDFEFD"/>
        </w:rPr>
        <w:t> - </w:t>
      </w:r>
      <w:r w:rsidRPr="00110BE8">
        <w:rPr>
          <w:rFonts w:ascii="Times New Roman" w:hAnsi="Times New Roman" w:cs="Times New Roman"/>
          <w:b/>
          <w:bdr w:val="none" w:sz="0" w:space="0" w:color="auto" w:frame="1"/>
          <w:shd w:val="clear" w:color="auto" w:fill="FDFEFD"/>
        </w:rPr>
        <w:t>Автомобільні шини)</w:t>
      </w:r>
    </w:p>
    <w:p w14:paraId="00CA170C" w14:textId="29AABE9D" w:rsidR="009646C7" w:rsidRPr="00110BE8" w:rsidRDefault="009646C7" w:rsidP="009646C7">
      <w:pPr>
        <w:spacing w:after="0" w:line="240" w:lineRule="auto"/>
        <w:ind w:left="284"/>
        <w:jc w:val="right"/>
        <w:rPr>
          <w:rFonts w:ascii="Times New Roman" w:hAnsi="Times New Roman" w:cs="Times New Roman"/>
          <w:b/>
          <w:bdr w:val="none" w:sz="0" w:space="0" w:color="auto" w:frame="1"/>
          <w:shd w:val="clear" w:color="auto" w:fill="FDFEFD"/>
        </w:rPr>
      </w:pPr>
      <w:r>
        <w:rPr>
          <w:rFonts w:ascii="Times New Roman" w:hAnsi="Times New Roman" w:cs="Times New Roman"/>
          <w:b/>
          <w:kern w:val="2"/>
          <w:lang w:eastAsia="ar-SA"/>
        </w:rPr>
        <w:t>Таблиця 1</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1420"/>
        <w:gridCol w:w="744"/>
        <w:gridCol w:w="859"/>
        <w:gridCol w:w="1408"/>
        <w:gridCol w:w="992"/>
        <w:gridCol w:w="1560"/>
        <w:gridCol w:w="1134"/>
        <w:gridCol w:w="2126"/>
      </w:tblGrid>
      <w:tr w:rsidR="00110BE8" w:rsidRPr="00110BE8" w14:paraId="1333596E" w14:textId="77777777" w:rsidTr="00110BE8">
        <w:trPr>
          <w:cantSplit/>
          <w:trHeight w:val="1118"/>
          <w:tblHeader/>
        </w:trPr>
        <w:tc>
          <w:tcPr>
            <w:tcW w:w="389" w:type="dxa"/>
            <w:vAlign w:val="center"/>
          </w:tcPr>
          <w:p w14:paraId="7D3253FB"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w:t>
            </w:r>
          </w:p>
        </w:tc>
        <w:tc>
          <w:tcPr>
            <w:tcW w:w="1420" w:type="dxa"/>
            <w:vAlign w:val="center"/>
          </w:tcPr>
          <w:p w14:paraId="0ECCB434"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 xml:space="preserve">Найменування </w:t>
            </w:r>
          </w:p>
        </w:tc>
        <w:tc>
          <w:tcPr>
            <w:tcW w:w="744" w:type="dxa"/>
            <w:vAlign w:val="center"/>
          </w:tcPr>
          <w:p w14:paraId="5E29F7A5"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Типорозмір</w:t>
            </w:r>
          </w:p>
        </w:tc>
        <w:tc>
          <w:tcPr>
            <w:tcW w:w="859" w:type="dxa"/>
            <w:vAlign w:val="center"/>
          </w:tcPr>
          <w:p w14:paraId="0B0E5D18"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Сезон</w:t>
            </w:r>
          </w:p>
        </w:tc>
        <w:tc>
          <w:tcPr>
            <w:tcW w:w="1408" w:type="dxa"/>
            <w:vAlign w:val="center"/>
          </w:tcPr>
          <w:p w14:paraId="411627A1"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Застосування</w:t>
            </w:r>
          </w:p>
          <w:p w14:paraId="09FB1106"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(марка автомобіля)</w:t>
            </w:r>
          </w:p>
        </w:tc>
        <w:tc>
          <w:tcPr>
            <w:tcW w:w="992" w:type="dxa"/>
            <w:vAlign w:val="center"/>
          </w:tcPr>
          <w:p w14:paraId="7FC8DC3B"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Діапазон індексу навантаження</w:t>
            </w:r>
          </w:p>
        </w:tc>
        <w:tc>
          <w:tcPr>
            <w:tcW w:w="1560" w:type="dxa"/>
            <w:vAlign w:val="center"/>
          </w:tcPr>
          <w:p w14:paraId="57B5C775"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Рік випуску</w:t>
            </w:r>
          </w:p>
          <w:p w14:paraId="73B1AF70"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p>
        </w:tc>
        <w:tc>
          <w:tcPr>
            <w:tcW w:w="1134" w:type="dxa"/>
            <w:vAlign w:val="center"/>
          </w:tcPr>
          <w:p w14:paraId="02A45706"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Кількість (шт)</w:t>
            </w:r>
          </w:p>
        </w:tc>
        <w:tc>
          <w:tcPr>
            <w:tcW w:w="2126" w:type="dxa"/>
            <w:vAlign w:val="center"/>
          </w:tcPr>
          <w:p w14:paraId="75AB340E"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Можлива країна</w:t>
            </w:r>
          </w:p>
          <w:p w14:paraId="43F8E3BD"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виробник</w:t>
            </w:r>
          </w:p>
          <w:p w14:paraId="3E45B4BC"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p>
        </w:tc>
      </w:tr>
      <w:tr w:rsidR="00110BE8" w:rsidRPr="00110BE8" w14:paraId="6E8683D2" w14:textId="77777777" w:rsidTr="00110BE8">
        <w:trPr>
          <w:cantSplit/>
          <w:trHeight w:val="739"/>
        </w:trPr>
        <w:tc>
          <w:tcPr>
            <w:tcW w:w="389" w:type="dxa"/>
            <w:vAlign w:val="center"/>
          </w:tcPr>
          <w:p w14:paraId="33FA8F3A" w14:textId="77777777" w:rsidR="00110BE8" w:rsidRPr="00110BE8" w:rsidRDefault="00110BE8" w:rsidP="006E7A16">
            <w:pPr>
              <w:numPr>
                <w:ilvl w:val="0"/>
                <w:numId w:val="23"/>
              </w:numPr>
              <w:spacing w:after="0"/>
              <w:ind w:left="0" w:firstLine="0"/>
              <w:jc w:val="center"/>
              <w:rPr>
                <w:rFonts w:ascii="Times New Roman" w:hAnsi="Times New Roman" w:cs="Times New Roman"/>
                <w:b/>
                <w:sz w:val="18"/>
                <w:szCs w:val="18"/>
              </w:rPr>
            </w:pPr>
          </w:p>
        </w:tc>
        <w:tc>
          <w:tcPr>
            <w:tcW w:w="1420" w:type="dxa"/>
            <w:vAlign w:val="center"/>
          </w:tcPr>
          <w:p w14:paraId="2E557BBD" w14:textId="77777777" w:rsidR="00110BE8" w:rsidRPr="00110BE8" w:rsidRDefault="00110BE8" w:rsidP="006E7A16">
            <w:pPr>
              <w:spacing w:after="0"/>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2078C912" w14:textId="77777777" w:rsidR="00110BE8" w:rsidRPr="00110BE8" w:rsidRDefault="00110BE8" w:rsidP="006E7A16">
            <w:pPr>
              <w:spacing w:after="0"/>
              <w:jc w:val="center"/>
              <w:rPr>
                <w:rFonts w:ascii="Times New Roman" w:hAnsi="Times New Roman" w:cs="Times New Roman"/>
                <w:b/>
                <w:sz w:val="18"/>
                <w:szCs w:val="18"/>
                <w:lang w:val="en-US"/>
              </w:rPr>
            </w:pPr>
            <w:r w:rsidRPr="00110BE8">
              <w:rPr>
                <w:rFonts w:ascii="Times New Roman" w:hAnsi="Times New Roman" w:cs="Times New Roman"/>
                <w:b/>
                <w:sz w:val="18"/>
                <w:szCs w:val="18"/>
              </w:rPr>
              <w:t>235/65</w:t>
            </w:r>
            <w:r w:rsidRPr="00110BE8">
              <w:rPr>
                <w:rFonts w:ascii="Times New Roman" w:hAnsi="Times New Roman" w:cs="Times New Roman"/>
                <w:b/>
                <w:sz w:val="18"/>
                <w:szCs w:val="18"/>
                <w:lang w:val="en-US"/>
              </w:rPr>
              <w:t xml:space="preserve"> R16C</w:t>
            </w:r>
          </w:p>
        </w:tc>
        <w:tc>
          <w:tcPr>
            <w:tcW w:w="859" w:type="dxa"/>
            <w:vAlign w:val="center"/>
          </w:tcPr>
          <w:p w14:paraId="54C66EFC"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5B9CA345" w14:textId="77777777" w:rsidR="00110BE8" w:rsidRPr="00110BE8" w:rsidRDefault="00110BE8" w:rsidP="006E7A16">
            <w:pPr>
              <w:spacing w:after="0"/>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Volkswagen Crafter</w:t>
            </w:r>
          </w:p>
        </w:tc>
        <w:tc>
          <w:tcPr>
            <w:tcW w:w="992" w:type="dxa"/>
            <w:vAlign w:val="center"/>
          </w:tcPr>
          <w:p w14:paraId="23307339" w14:textId="39344952" w:rsidR="00110BE8" w:rsidRPr="0068002F" w:rsidRDefault="0068002F" w:rsidP="006E7A16">
            <w:pPr>
              <w:spacing w:after="0"/>
              <w:jc w:val="center"/>
              <w:rPr>
                <w:rFonts w:ascii="Times New Roman" w:hAnsi="Times New Roman" w:cs="Times New Roman"/>
                <w:sz w:val="18"/>
                <w:szCs w:val="18"/>
                <w:highlight w:val="yellow"/>
                <w:lang w:val="ru-RU"/>
              </w:rPr>
            </w:pPr>
            <w:r w:rsidRPr="00110BE8">
              <w:rPr>
                <w:rFonts w:ascii="Times New Roman" w:hAnsi="Times New Roman" w:cs="Times New Roman"/>
                <w:sz w:val="18"/>
                <w:szCs w:val="18"/>
              </w:rPr>
              <w:t>Не менше 115/113</w:t>
            </w:r>
            <w:r w:rsidRPr="00110BE8">
              <w:rPr>
                <w:rFonts w:ascii="Times New Roman" w:hAnsi="Times New Roman" w:cs="Times New Roman"/>
                <w:sz w:val="18"/>
                <w:szCs w:val="18"/>
                <w:lang w:val="en-US"/>
              </w:rPr>
              <w:t>R</w:t>
            </w:r>
            <w:r w:rsidRPr="00110BE8">
              <w:rPr>
                <w:rFonts w:ascii="Times New Roman" w:hAnsi="Times New Roman" w:cs="Times New Roman"/>
                <w:sz w:val="18"/>
                <w:szCs w:val="18"/>
              </w:rPr>
              <w:t xml:space="preserve"> </w:t>
            </w:r>
          </w:p>
        </w:tc>
        <w:tc>
          <w:tcPr>
            <w:tcW w:w="1560" w:type="dxa"/>
            <w:vAlign w:val="center"/>
          </w:tcPr>
          <w:p w14:paraId="14C10D6E" w14:textId="77777777" w:rsidR="00110BE8" w:rsidRPr="00110BE8" w:rsidRDefault="00110BE8" w:rsidP="006E7A16">
            <w:pPr>
              <w:spacing w:after="0"/>
              <w:jc w:val="center"/>
              <w:rPr>
                <w:rFonts w:ascii="Times New Roman" w:hAnsi="Times New Roman" w:cs="Times New Roman"/>
                <w:sz w:val="18"/>
                <w:szCs w:val="18"/>
              </w:rPr>
            </w:pPr>
            <w:r w:rsidRPr="00110BE8">
              <w:rPr>
                <w:rFonts w:ascii="Times New Roman" w:hAnsi="Times New Roman" w:cs="Times New Roman"/>
                <w:b/>
                <w:bCs/>
                <w:iCs/>
                <w:sz w:val="18"/>
                <w:szCs w:val="18"/>
              </w:rPr>
              <w:t>не раніше 2023 року</w:t>
            </w:r>
          </w:p>
        </w:tc>
        <w:tc>
          <w:tcPr>
            <w:tcW w:w="1134" w:type="dxa"/>
            <w:vAlign w:val="center"/>
          </w:tcPr>
          <w:p w14:paraId="4D2CDF85"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92</w:t>
            </w:r>
          </w:p>
        </w:tc>
        <w:tc>
          <w:tcPr>
            <w:tcW w:w="2126" w:type="dxa"/>
          </w:tcPr>
          <w:p w14:paraId="4D87D1C0" w14:textId="77777777" w:rsidR="00110BE8" w:rsidRPr="00110BE8" w:rsidRDefault="00110BE8" w:rsidP="006E7A16">
            <w:pPr>
              <w:spacing w:after="0"/>
              <w:rPr>
                <w:rFonts w:ascii="Times New Roman" w:hAnsi="Times New Roman" w:cs="Times New Roman"/>
                <w:sz w:val="18"/>
                <w:szCs w:val="18"/>
              </w:rPr>
            </w:pPr>
            <w:r w:rsidRPr="00110BE8">
              <w:rPr>
                <w:rFonts w:ascii="Times New Roman" w:hAnsi="Times New Roman" w:cs="Times New Roman"/>
                <w:sz w:val="18"/>
                <w:szCs w:val="18"/>
              </w:rPr>
              <w:t>Туреччина, Угорщина, Словаччина, Чехія, Словенія, Сербія, Румунія</w:t>
            </w:r>
          </w:p>
        </w:tc>
      </w:tr>
      <w:tr w:rsidR="00110BE8" w:rsidRPr="00110BE8" w14:paraId="6BA2045E" w14:textId="77777777" w:rsidTr="00110BE8">
        <w:trPr>
          <w:cantSplit/>
          <w:trHeight w:val="694"/>
        </w:trPr>
        <w:tc>
          <w:tcPr>
            <w:tcW w:w="389" w:type="dxa"/>
            <w:vAlign w:val="center"/>
          </w:tcPr>
          <w:p w14:paraId="397BFDA9" w14:textId="77777777" w:rsidR="00110BE8" w:rsidRPr="00110BE8" w:rsidRDefault="00110BE8" w:rsidP="006E7A16">
            <w:pPr>
              <w:numPr>
                <w:ilvl w:val="0"/>
                <w:numId w:val="23"/>
              </w:numPr>
              <w:spacing w:after="0"/>
              <w:ind w:left="0" w:firstLine="0"/>
              <w:jc w:val="center"/>
              <w:rPr>
                <w:rFonts w:ascii="Times New Roman" w:hAnsi="Times New Roman" w:cs="Times New Roman"/>
                <w:b/>
                <w:sz w:val="18"/>
                <w:szCs w:val="18"/>
              </w:rPr>
            </w:pPr>
          </w:p>
        </w:tc>
        <w:tc>
          <w:tcPr>
            <w:tcW w:w="1420" w:type="dxa"/>
            <w:vAlign w:val="center"/>
          </w:tcPr>
          <w:p w14:paraId="64BF054C" w14:textId="77777777" w:rsidR="00110BE8" w:rsidRPr="00110BE8" w:rsidRDefault="00110BE8" w:rsidP="006E7A16">
            <w:pPr>
              <w:spacing w:after="0"/>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0F3B2AB3" w14:textId="77777777" w:rsidR="00110BE8" w:rsidRPr="00110BE8" w:rsidRDefault="00110BE8" w:rsidP="006E7A16">
            <w:pPr>
              <w:spacing w:after="0"/>
              <w:jc w:val="center"/>
              <w:rPr>
                <w:rFonts w:ascii="Times New Roman" w:hAnsi="Times New Roman" w:cs="Times New Roman"/>
                <w:b/>
                <w:sz w:val="18"/>
                <w:szCs w:val="18"/>
                <w:lang w:val="en-US"/>
              </w:rPr>
            </w:pPr>
            <w:r w:rsidRPr="00110BE8">
              <w:rPr>
                <w:rFonts w:ascii="Times New Roman" w:hAnsi="Times New Roman" w:cs="Times New Roman"/>
                <w:b/>
                <w:sz w:val="18"/>
                <w:szCs w:val="18"/>
              </w:rPr>
              <w:t>215/75</w:t>
            </w:r>
            <w:r w:rsidRPr="00110BE8">
              <w:rPr>
                <w:rFonts w:ascii="Times New Roman" w:hAnsi="Times New Roman" w:cs="Times New Roman"/>
                <w:b/>
                <w:sz w:val="18"/>
                <w:szCs w:val="18"/>
                <w:lang w:val="en-US"/>
              </w:rPr>
              <w:t xml:space="preserve"> R16C</w:t>
            </w:r>
          </w:p>
        </w:tc>
        <w:tc>
          <w:tcPr>
            <w:tcW w:w="859" w:type="dxa"/>
            <w:vAlign w:val="center"/>
          </w:tcPr>
          <w:p w14:paraId="6BE1D2B1"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515CBCF2" w14:textId="77777777" w:rsidR="00110BE8" w:rsidRPr="00110BE8" w:rsidRDefault="00110BE8" w:rsidP="006E7A16">
            <w:pPr>
              <w:spacing w:after="0"/>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Citroen Jumper</w:t>
            </w:r>
          </w:p>
        </w:tc>
        <w:tc>
          <w:tcPr>
            <w:tcW w:w="992" w:type="dxa"/>
            <w:vAlign w:val="center"/>
          </w:tcPr>
          <w:p w14:paraId="6DC97870" w14:textId="33D8FBCA" w:rsidR="00110BE8" w:rsidRPr="00110BE8" w:rsidRDefault="0068002F" w:rsidP="006E7A16">
            <w:pPr>
              <w:spacing w:after="0"/>
              <w:jc w:val="center"/>
              <w:rPr>
                <w:rFonts w:ascii="Times New Roman" w:hAnsi="Times New Roman" w:cs="Times New Roman"/>
                <w:sz w:val="18"/>
                <w:szCs w:val="18"/>
                <w:highlight w:val="yellow"/>
                <w:lang w:val="en-US"/>
              </w:rPr>
            </w:pPr>
            <w:r w:rsidRPr="00110BE8">
              <w:rPr>
                <w:rFonts w:ascii="Times New Roman" w:hAnsi="Times New Roman" w:cs="Times New Roman"/>
                <w:sz w:val="18"/>
                <w:szCs w:val="18"/>
              </w:rPr>
              <w:t xml:space="preserve">Не менше </w:t>
            </w:r>
            <w:r w:rsidR="005B4777" w:rsidRPr="00110BE8">
              <w:rPr>
                <w:rFonts w:ascii="Times New Roman" w:hAnsi="Times New Roman" w:cs="Times New Roman"/>
                <w:sz w:val="18"/>
                <w:szCs w:val="18"/>
              </w:rPr>
              <w:t>115/113</w:t>
            </w:r>
            <w:r w:rsidR="005B4777" w:rsidRPr="00110BE8">
              <w:rPr>
                <w:rFonts w:ascii="Times New Roman" w:hAnsi="Times New Roman" w:cs="Times New Roman"/>
                <w:sz w:val="18"/>
                <w:szCs w:val="18"/>
                <w:lang w:val="en-US"/>
              </w:rPr>
              <w:t>R</w:t>
            </w:r>
          </w:p>
        </w:tc>
        <w:tc>
          <w:tcPr>
            <w:tcW w:w="1560" w:type="dxa"/>
            <w:vAlign w:val="center"/>
          </w:tcPr>
          <w:p w14:paraId="651E496F" w14:textId="77777777" w:rsidR="00110BE8" w:rsidRPr="00110BE8" w:rsidRDefault="00110BE8" w:rsidP="006E7A16">
            <w:pPr>
              <w:spacing w:after="0"/>
              <w:jc w:val="center"/>
              <w:rPr>
                <w:rFonts w:ascii="Times New Roman" w:hAnsi="Times New Roman" w:cs="Times New Roman"/>
                <w:sz w:val="18"/>
                <w:szCs w:val="18"/>
              </w:rPr>
            </w:pPr>
            <w:r w:rsidRPr="00110BE8">
              <w:rPr>
                <w:rFonts w:ascii="Times New Roman" w:hAnsi="Times New Roman" w:cs="Times New Roman"/>
                <w:b/>
                <w:bCs/>
                <w:iCs/>
                <w:sz w:val="18"/>
                <w:szCs w:val="18"/>
              </w:rPr>
              <w:t>не раніше 2023 року</w:t>
            </w:r>
          </w:p>
        </w:tc>
        <w:tc>
          <w:tcPr>
            <w:tcW w:w="1134" w:type="dxa"/>
            <w:vAlign w:val="center"/>
          </w:tcPr>
          <w:p w14:paraId="55F42521"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122</w:t>
            </w:r>
          </w:p>
        </w:tc>
        <w:tc>
          <w:tcPr>
            <w:tcW w:w="2126" w:type="dxa"/>
          </w:tcPr>
          <w:p w14:paraId="12413BDB" w14:textId="77777777" w:rsidR="00110BE8" w:rsidRPr="00110BE8" w:rsidRDefault="00110BE8" w:rsidP="006E7A16">
            <w:pPr>
              <w:spacing w:after="0"/>
              <w:rPr>
                <w:rFonts w:ascii="Times New Roman" w:hAnsi="Times New Roman" w:cs="Times New Roman"/>
                <w:sz w:val="18"/>
                <w:szCs w:val="18"/>
              </w:rPr>
            </w:pPr>
            <w:r w:rsidRPr="00110BE8">
              <w:rPr>
                <w:rFonts w:ascii="Times New Roman" w:hAnsi="Times New Roman" w:cs="Times New Roman"/>
                <w:sz w:val="18"/>
                <w:szCs w:val="18"/>
              </w:rPr>
              <w:t>Туреччина, Угорщина, Словаччина, Чехія, Словенія, Сербія, Румунія</w:t>
            </w:r>
          </w:p>
        </w:tc>
      </w:tr>
      <w:tr w:rsidR="00110BE8" w:rsidRPr="00110BE8" w14:paraId="72C6B8DD" w14:textId="77777777" w:rsidTr="00110BE8">
        <w:trPr>
          <w:cantSplit/>
          <w:trHeight w:val="818"/>
        </w:trPr>
        <w:tc>
          <w:tcPr>
            <w:tcW w:w="389" w:type="dxa"/>
            <w:vAlign w:val="center"/>
          </w:tcPr>
          <w:p w14:paraId="418E72C0" w14:textId="77777777" w:rsidR="00110BE8" w:rsidRPr="00110BE8" w:rsidRDefault="00110BE8" w:rsidP="006E7A16">
            <w:pPr>
              <w:numPr>
                <w:ilvl w:val="0"/>
                <w:numId w:val="23"/>
              </w:numPr>
              <w:spacing w:after="0"/>
              <w:ind w:left="0" w:firstLine="0"/>
              <w:jc w:val="center"/>
              <w:rPr>
                <w:rFonts w:ascii="Times New Roman" w:hAnsi="Times New Roman" w:cs="Times New Roman"/>
                <w:b/>
                <w:sz w:val="18"/>
                <w:szCs w:val="18"/>
              </w:rPr>
            </w:pPr>
          </w:p>
        </w:tc>
        <w:tc>
          <w:tcPr>
            <w:tcW w:w="1420" w:type="dxa"/>
            <w:vAlign w:val="center"/>
          </w:tcPr>
          <w:p w14:paraId="10D4F91C" w14:textId="77777777" w:rsidR="00110BE8" w:rsidRPr="00110BE8" w:rsidRDefault="00110BE8" w:rsidP="006E7A16">
            <w:pPr>
              <w:spacing w:after="0"/>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556553FA"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215/65</w:t>
            </w:r>
            <w:r w:rsidRPr="00110BE8">
              <w:rPr>
                <w:rFonts w:ascii="Times New Roman" w:hAnsi="Times New Roman" w:cs="Times New Roman"/>
                <w:b/>
                <w:sz w:val="18"/>
                <w:szCs w:val="18"/>
                <w:lang w:val="en-US"/>
              </w:rPr>
              <w:t xml:space="preserve"> R16C</w:t>
            </w:r>
          </w:p>
        </w:tc>
        <w:tc>
          <w:tcPr>
            <w:tcW w:w="859" w:type="dxa"/>
            <w:vAlign w:val="center"/>
          </w:tcPr>
          <w:p w14:paraId="2B538F7D"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3FB476F1" w14:textId="77777777" w:rsidR="00110BE8" w:rsidRPr="00110BE8" w:rsidRDefault="00110BE8" w:rsidP="006E7A16">
            <w:pPr>
              <w:spacing w:after="0"/>
              <w:jc w:val="center"/>
              <w:rPr>
                <w:rFonts w:ascii="Times New Roman" w:hAnsi="Times New Roman" w:cs="Times New Roman"/>
                <w:b/>
                <w:sz w:val="18"/>
                <w:szCs w:val="18"/>
                <w:shd w:val="clear" w:color="auto" w:fill="FFFFFF"/>
                <w:lang w:val="en-US"/>
              </w:rPr>
            </w:pPr>
            <w:r w:rsidRPr="00110BE8">
              <w:rPr>
                <w:rFonts w:ascii="Times New Roman" w:hAnsi="Times New Roman" w:cs="Times New Roman"/>
                <w:b/>
                <w:sz w:val="18"/>
                <w:szCs w:val="18"/>
                <w:shd w:val="clear" w:color="auto" w:fill="FFFFFF"/>
                <w:lang w:val="en-US"/>
              </w:rPr>
              <w:t>Fiat Talento</w:t>
            </w:r>
          </w:p>
        </w:tc>
        <w:tc>
          <w:tcPr>
            <w:tcW w:w="992" w:type="dxa"/>
            <w:vAlign w:val="center"/>
          </w:tcPr>
          <w:p w14:paraId="0943CECD" w14:textId="77777777" w:rsidR="00110BE8" w:rsidRPr="00110BE8" w:rsidRDefault="00110BE8" w:rsidP="006E7A16">
            <w:pPr>
              <w:spacing w:after="0"/>
              <w:jc w:val="center"/>
              <w:rPr>
                <w:rFonts w:ascii="Times New Roman" w:hAnsi="Times New Roman" w:cs="Times New Roman"/>
                <w:sz w:val="18"/>
                <w:szCs w:val="18"/>
                <w:highlight w:val="yellow"/>
                <w:lang w:val="en-US"/>
              </w:rPr>
            </w:pPr>
            <w:r w:rsidRPr="00110BE8">
              <w:rPr>
                <w:rFonts w:ascii="Times New Roman" w:hAnsi="Times New Roman" w:cs="Times New Roman"/>
                <w:sz w:val="18"/>
                <w:szCs w:val="18"/>
              </w:rPr>
              <w:t>Не менше 109/107</w:t>
            </w:r>
            <w:r w:rsidRPr="00110BE8">
              <w:rPr>
                <w:rFonts w:ascii="Times New Roman" w:hAnsi="Times New Roman" w:cs="Times New Roman"/>
                <w:sz w:val="18"/>
                <w:szCs w:val="18"/>
                <w:lang w:val="en-US"/>
              </w:rPr>
              <w:t>R</w:t>
            </w:r>
          </w:p>
        </w:tc>
        <w:tc>
          <w:tcPr>
            <w:tcW w:w="1560" w:type="dxa"/>
            <w:vAlign w:val="center"/>
          </w:tcPr>
          <w:p w14:paraId="09613A62" w14:textId="77777777" w:rsidR="00110BE8" w:rsidRPr="00110BE8" w:rsidRDefault="00110BE8" w:rsidP="006E7A16">
            <w:pPr>
              <w:spacing w:after="0"/>
              <w:jc w:val="center"/>
              <w:rPr>
                <w:rFonts w:ascii="Times New Roman" w:hAnsi="Times New Roman" w:cs="Times New Roman"/>
                <w:b/>
                <w:bCs/>
                <w:iCs/>
                <w:sz w:val="18"/>
                <w:szCs w:val="18"/>
              </w:rPr>
            </w:pPr>
            <w:r w:rsidRPr="00110BE8">
              <w:rPr>
                <w:rFonts w:ascii="Times New Roman" w:hAnsi="Times New Roman" w:cs="Times New Roman"/>
                <w:b/>
                <w:bCs/>
                <w:iCs/>
                <w:sz w:val="18"/>
                <w:szCs w:val="18"/>
              </w:rPr>
              <w:t>не раніше 2023 року</w:t>
            </w:r>
          </w:p>
        </w:tc>
        <w:tc>
          <w:tcPr>
            <w:tcW w:w="1134" w:type="dxa"/>
            <w:vAlign w:val="center"/>
          </w:tcPr>
          <w:p w14:paraId="72098602" w14:textId="77777777" w:rsidR="00110BE8" w:rsidRPr="00110BE8" w:rsidRDefault="00110BE8" w:rsidP="006E7A16">
            <w:pPr>
              <w:spacing w:after="0"/>
              <w:jc w:val="center"/>
              <w:rPr>
                <w:rFonts w:ascii="Times New Roman" w:hAnsi="Times New Roman" w:cs="Times New Roman"/>
                <w:b/>
                <w:sz w:val="18"/>
                <w:szCs w:val="18"/>
                <w:lang w:val="en-US"/>
              </w:rPr>
            </w:pPr>
            <w:r w:rsidRPr="00110BE8">
              <w:rPr>
                <w:rFonts w:ascii="Times New Roman" w:hAnsi="Times New Roman" w:cs="Times New Roman"/>
                <w:b/>
                <w:sz w:val="18"/>
                <w:szCs w:val="18"/>
                <w:lang w:val="en-US"/>
              </w:rPr>
              <w:t>10</w:t>
            </w:r>
          </w:p>
        </w:tc>
        <w:tc>
          <w:tcPr>
            <w:tcW w:w="2126" w:type="dxa"/>
          </w:tcPr>
          <w:p w14:paraId="7266F4B5" w14:textId="77777777" w:rsidR="00110BE8" w:rsidRPr="00110BE8" w:rsidRDefault="00110BE8" w:rsidP="006E7A16">
            <w:pPr>
              <w:spacing w:after="0"/>
              <w:rPr>
                <w:rFonts w:ascii="Times New Roman" w:hAnsi="Times New Roman" w:cs="Times New Roman"/>
                <w:sz w:val="18"/>
                <w:szCs w:val="18"/>
              </w:rPr>
            </w:pPr>
            <w:r w:rsidRPr="00110BE8">
              <w:rPr>
                <w:rFonts w:ascii="Times New Roman" w:hAnsi="Times New Roman" w:cs="Times New Roman"/>
                <w:sz w:val="18"/>
                <w:szCs w:val="18"/>
              </w:rPr>
              <w:t>Туреччина, Угорщина, Словаччина, Чехія, Словенія, Сербія, Румунія</w:t>
            </w:r>
          </w:p>
        </w:tc>
      </w:tr>
      <w:tr w:rsidR="00110BE8" w:rsidRPr="00110BE8" w14:paraId="2155F700" w14:textId="77777777" w:rsidTr="00110BE8">
        <w:trPr>
          <w:cantSplit/>
          <w:trHeight w:val="694"/>
        </w:trPr>
        <w:tc>
          <w:tcPr>
            <w:tcW w:w="389" w:type="dxa"/>
            <w:vAlign w:val="center"/>
          </w:tcPr>
          <w:p w14:paraId="4CAEF2E4" w14:textId="77777777" w:rsidR="00110BE8" w:rsidRPr="00110BE8" w:rsidRDefault="00110BE8" w:rsidP="006E7A16">
            <w:pPr>
              <w:numPr>
                <w:ilvl w:val="0"/>
                <w:numId w:val="23"/>
              </w:numPr>
              <w:spacing w:after="0"/>
              <w:ind w:left="0" w:firstLine="0"/>
              <w:jc w:val="center"/>
              <w:rPr>
                <w:rFonts w:ascii="Times New Roman" w:hAnsi="Times New Roman" w:cs="Times New Roman"/>
                <w:b/>
                <w:sz w:val="18"/>
                <w:szCs w:val="18"/>
              </w:rPr>
            </w:pPr>
          </w:p>
        </w:tc>
        <w:tc>
          <w:tcPr>
            <w:tcW w:w="1420" w:type="dxa"/>
            <w:vAlign w:val="center"/>
          </w:tcPr>
          <w:p w14:paraId="6EA8F15D" w14:textId="77777777" w:rsidR="00110BE8" w:rsidRPr="00110BE8" w:rsidRDefault="00110BE8" w:rsidP="006E7A16">
            <w:pPr>
              <w:spacing w:after="0"/>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62406323"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215/</w:t>
            </w:r>
            <w:r w:rsidRPr="00110BE8">
              <w:rPr>
                <w:rFonts w:ascii="Times New Roman" w:hAnsi="Times New Roman" w:cs="Times New Roman"/>
                <w:b/>
                <w:sz w:val="18"/>
                <w:szCs w:val="18"/>
                <w:lang w:val="en-US"/>
              </w:rPr>
              <w:t>70 R15C</w:t>
            </w:r>
          </w:p>
        </w:tc>
        <w:tc>
          <w:tcPr>
            <w:tcW w:w="859" w:type="dxa"/>
            <w:vAlign w:val="center"/>
          </w:tcPr>
          <w:p w14:paraId="5B281459"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2BA183FC" w14:textId="77777777" w:rsidR="00110BE8" w:rsidRPr="00110BE8" w:rsidRDefault="00110BE8" w:rsidP="006E7A16">
            <w:pPr>
              <w:spacing w:after="0"/>
              <w:jc w:val="center"/>
              <w:rPr>
                <w:rFonts w:ascii="Times New Roman" w:hAnsi="Times New Roman" w:cs="Times New Roman"/>
                <w:b/>
                <w:sz w:val="18"/>
                <w:szCs w:val="18"/>
                <w:shd w:val="clear" w:color="auto" w:fill="FFFFFF"/>
                <w:lang w:val="en-US"/>
              </w:rPr>
            </w:pPr>
            <w:r w:rsidRPr="00110BE8">
              <w:rPr>
                <w:rFonts w:ascii="Times New Roman" w:hAnsi="Times New Roman" w:cs="Times New Roman"/>
                <w:b/>
                <w:sz w:val="18"/>
                <w:szCs w:val="18"/>
                <w:shd w:val="clear" w:color="auto" w:fill="FFFFFF"/>
                <w:lang w:val="en-US"/>
              </w:rPr>
              <w:t>Peugeot Boxer</w:t>
            </w:r>
          </w:p>
        </w:tc>
        <w:tc>
          <w:tcPr>
            <w:tcW w:w="992" w:type="dxa"/>
            <w:vAlign w:val="center"/>
          </w:tcPr>
          <w:p w14:paraId="6E51125E" w14:textId="77777777" w:rsidR="00110BE8" w:rsidRPr="00110BE8" w:rsidRDefault="00110BE8" w:rsidP="006E7A16">
            <w:pPr>
              <w:spacing w:after="0"/>
              <w:jc w:val="center"/>
              <w:rPr>
                <w:rFonts w:ascii="Times New Roman" w:hAnsi="Times New Roman" w:cs="Times New Roman"/>
                <w:sz w:val="18"/>
                <w:szCs w:val="18"/>
                <w:highlight w:val="yellow"/>
                <w:lang w:val="en-US"/>
              </w:rPr>
            </w:pPr>
            <w:r w:rsidRPr="00110BE8">
              <w:rPr>
                <w:rFonts w:ascii="Times New Roman" w:hAnsi="Times New Roman" w:cs="Times New Roman"/>
                <w:sz w:val="18"/>
                <w:szCs w:val="18"/>
              </w:rPr>
              <w:t>Не менше 109/107</w:t>
            </w:r>
            <w:r w:rsidRPr="00110BE8">
              <w:rPr>
                <w:rFonts w:ascii="Times New Roman" w:hAnsi="Times New Roman" w:cs="Times New Roman"/>
                <w:sz w:val="18"/>
                <w:szCs w:val="18"/>
                <w:lang w:val="en-US"/>
              </w:rPr>
              <w:t>R</w:t>
            </w:r>
          </w:p>
        </w:tc>
        <w:tc>
          <w:tcPr>
            <w:tcW w:w="1560" w:type="dxa"/>
            <w:vAlign w:val="center"/>
          </w:tcPr>
          <w:p w14:paraId="373A865A" w14:textId="77777777" w:rsidR="00110BE8" w:rsidRPr="00110BE8" w:rsidRDefault="00110BE8" w:rsidP="006E7A16">
            <w:pPr>
              <w:spacing w:after="0"/>
              <w:jc w:val="center"/>
              <w:rPr>
                <w:rFonts w:ascii="Times New Roman" w:hAnsi="Times New Roman" w:cs="Times New Roman"/>
                <w:b/>
                <w:bCs/>
                <w:iCs/>
                <w:sz w:val="18"/>
                <w:szCs w:val="18"/>
              </w:rPr>
            </w:pPr>
            <w:r w:rsidRPr="00110BE8">
              <w:rPr>
                <w:rFonts w:ascii="Times New Roman" w:hAnsi="Times New Roman" w:cs="Times New Roman"/>
                <w:b/>
                <w:bCs/>
                <w:iCs/>
                <w:sz w:val="18"/>
                <w:szCs w:val="18"/>
              </w:rPr>
              <w:t>не раніше 2023 року</w:t>
            </w:r>
          </w:p>
        </w:tc>
        <w:tc>
          <w:tcPr>
            <w:tcW w:w="1134" w:type="dxa"/>
            <w:vAlign w:val="center"/>
          </w:tcPr>
          <w:p w14:paraId="5B40FB3E" w14:textId="77777777" w:rsidR="00110BE8" w:rsidRPr="00110BE8" w:rsidRDefault="00110BE8" w:rsidP="006E7A16">
            <w:pPr>
              <w:spacing w:after="0"/>
              <w:jc w:val="center"/>
              <w:rPr>
                <w:rFonts w:ascii="Times New Roman" w:hAnsi="Times New Roman" w:cs="Times New Roman"/>
                <w:b/>
                <w:sz w:val="18"/>
                <w:szCs w:val="18"/>
                <w:lang w:val="en-US"/>
              </w:rPr>
            </w:pPr>
            <w:r w:rsidRPr="00110BE8">
              <w:rPr>
                <w:rFonts w:ascii="Times New Roman" w:hAnsi="Times New Roman" w:cs="Times New Roman"/>
                <w:b/>
                <w:sz w:val="18"/>
                <w:szCs w:val="18"/>
                <w:lang w:val="en-US"/>
              </w:rPr>
              <w:t>34</w:t>
            </w:r>
          </w:p>
        </w:tc>
        <w:tc>
          <w:tcPr>
            <w:tcW w:w="2126" w:type="dxa"/>
          </w:tcPr>
          <w:p w14:paraId="66F35D7A" w14:textId="77777777" w:rsidR="00110BE8" w:rsidRPr="00110BE8" w:rsidRDefault="00110BE8" w:rsidP="006E7A16">
            <w:pPr>
              <w:spacing w:after="0"/>
              <w:rPr>
                <w:rFonts w:ascii="Times New Roman" w:hAnsi="Times New Roman" w:cs="Times New Roman"/>
                <w:sz w:val="18"/>
                <w:szCs w:val="18"/>
              </w:rPr>
            </w:pPr>
            <w:r w:rsidRPr="00110BE8">
              <w:rPr>
                <w:rFonts w:ascii="Times New Roman" w:hAnsi="Times New Roman" w:cs="Times New Roman"/>
                <w:sz w:val="18"/>
                <w:szCs w:val="18"/>
              </w:rPr>
              <w:t>Туреччина, Угорщина, Словаччина, Чехія, Словенія, Сербія, Румунія</w:t>
            </w:r>
          </w:p>
        </w:tc>
      </w:tr>
      <w:tr w:rsidR="00110BE8" w:rsidRPr="00110BE8" w14:paraId="033145A0" w14:textId="77777777" w:rsidTr="00110BE8">
        <w:trPr>
          <w:cantSplit/>
          <w:trHeight w:val="694"/>
        </w:trPr>
        <w:tc>
          <w:tcPr>
            <w:tcW w:w="389" w:type="dxa"/>
            <w:vAlign w:val="center"/>
          </w:tcPr>
          <w:p w14:paraId="79F18121" w14:textId="77777777" w:rsidR="00110BE8" w:rsidRPr="00110BE8" w:rsidRDefault="00110BE8" w:rsidP="006E7A16">
            <w:pPr>
              <w:numPr>
                <w:ilvl w:val="0"/>
                <w:numId w:val="23"/>
              </w:numPr>
              <w:spacing w:after="0"/>
              <w:ind w:left="0" w:firstLine="0"/>
              <w:jc w:val="center"/>
              <w:rPr>
                <w:rFonts w:ascii="Times New Roman" w:hAnsi="Times New Roman" w:cs="Times New Roman"/>
                <w:b/>
                <w:sz w:val="18"/>
                <w:szCs w:val="18"/>
              </w:rPr>
            </w:pPr>
          </w:p>
        </w:tc>
        <w:tc>
          <w:tcPr>
            <w:tcW w:w="1420" w:type="dxa"/>
            <w:vAlign w:val="center"/>
          </w:tcPr>
          <w:p w14:paraId="40F3CFCA" w14:textId="77777777" w:rsidR="00110BE8" w:rsidRPr="00110BE8" w:rsidRDefault="00110BE8" w:rsidP="006E7A16">
            <w:pPr>
              <w:spacing w:after="0"/>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64775B83"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lang w:val="en-US"/>
              </w:rPr>
              <w:t>185</w:t>
            </w:r>
            <w:r w:rsidRPr="00110BE8">
              <w:rPr>
                <w:rFonts w:ascii="Times New Roman" w:hAnsi="Times New Roman" w:cs="Times New Roman"/>
                <w:b/>
                <w:sz w:val="18"/>
                <w:szCs w:val="18"/>
              </w:rPr>
              <w:t>/</w:t>
            </w:r>
            <w:r w:rsidRPr="00110BE8">
              <w:rPr>
                <w:rFonts w:ascii="Times New Roman" w:hAnsi="Times New Roman" w:cs="Times New Roman"/>
                <w:b/>
                <w:sz w:val="18"/>
                <w:szCs w:val="18"/>
                <w:lang w:val="en-US"/>
              </w:rPr>
              <w:t>7</w:t>
            </w:r>
            <w:r w:rsidRPr="00110BE8">
              <w:rPr>
                <w:rFonts w:ascii="Times New Roman" w:hAnsi="Times New Roman" w:cs="Times New Roman"/>
                <w:b/>
                <w:sz w:val="18"/>
                <w:szCs w:val="18"/>
              </w:rPr>
              <w:t>5</w:t>
            </w:r>
            <w:r w:rsidRPr="00110BE8">
              <w:rPr>
                <w:rFonts w:ascii="Times New Roman" w:hAnsi="Times New Roman" w:cs="Times New Roman"/>
                <w:b/>
                <w:sz w:val="18"/>
                <w:szCs w:val="18"/>
                <w:lang w:val="en-US"/>
              </w:rPr>
              <w:t xml:space="preserve"> R16C</w:t>
            </w:r>
          </w:p>
        </w:tc>
        <w:tc>
          <w:tcPr>
            <w:tcW w:w="859" w:type="dxa"/>
            <w:vAlign w:val="center"/>
          </w:tcPr>
          <w:p w14:paraId="51FE9657" w14:textId="77777777" w:rsidR="00110BE8" w:rsidRPr="00110BE8" w:rsidRDefault="00110BE8" w:rsidP="006E7A16">
            <w:pPr>
              <w:spacing w:after="0"/>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2EDA7B12" w14:textId="598BEAAF" w:rsidR="00110BE8" w:rsidRPr="000803E0" w:rsidRDefault="00110BE8" w:rsidP="000803E0">
            <w:pPr>
              <w:jc w:val="center"/>
              <w:rPr>
                <w:rFonts w:ascii="Times New Roman" w:hAnsi="Times New Roman"/>
                <w:b/>
                <w:bCs/>
                <w:sz w:val="18"/>
                <w:szCs w:val="18"/>
                <w:shd w:val="clear" w:color="auto" w:fill="FFFFFF"/>
                <w:lang w:val="ru-RU"/>
              </w:rPr>
            </w:pPr>
            <w:r w:rsidRPr="00110BE8">
              <w:rPr>
                <w:rFonts w:ascii="Times New Roman" w:hAnsi="Times New Roman" w:cs="Times New Roman"/>
                <w:b/>
                <w:sz w:val="18"/>
                <w:szCs w:val="18"/>
                <w:shd w:val="clear" w:color="auto" w:fill="FFFFFF"/>
                <w:lang w:val="en-US"/>
              </w:rPr>
              <w:t>JAC</w:t>
            </w:r>
            <w:r w:rsidR="000803E0">
              <w:rPr>
                <w:rFonts w:ascii="Times New Roman" w:hAnsi="Times New Roman" w:cs="Times New Roman"/>
                <w:b/>
                <w:sz w:val="18"/>
                <w:szCs w:val="18"/>
                <w:shd w:val="clear" w:color="auto" w:fill="FFFFFF"/>
              </w:rPr>
              <w:t xml:space="preserve"> </w:t>
            </w:r>
            <w:r w:rsidR="000803E0" w:rsidRPr="000803E0">
              <w:rPr>
                <w:rFonts w:ascii="Times New Roman" w:hAnsi="Times New Roman"/>
                <w:b/>
                <w:bCs/>
                <w:sz w:val="18"/>
                <w:szCs w:val="18"/>
                <w:shd w:val="clear" w:color="auto" w:fill="FFFFFF"/>
                <w:lang w:val="ru-RU"/>
              </w:rPr>
              <w:t>HFC5049X.IHK.WY</w:t>
            </w:r>
          </w:p>
        </w:tc>
        <w:tc>
          <w:tcPr>
            <w:tcW w:w="992" w:type="dxa"/>
            <w:shd w:val="clear" w:color="auto" w:fill="FFFFFF"/>
            <w:vAlign w:val="center"/>
          </w:tcPr>
          <w:p w14:paraId="0EB037DC" w14:textId="77777777" w:rsidR="00110BE8" w:rsidRPr="00110BE8" w:rsidRDefault="00110BE8" w:rsidP="006E7A16">
            <w:pPr>
              <w:spacing w:after="0"/>
              <w:jc w:val="center"/>
              <w:rPr>
                <w:rFonts w:ascii="Times New Roman" w:hAnsi="Times New Roman" w:cs="Times New Roman"/>
                <w:sz w:val="18"/>
                <w:szCs w:val="18"/>
                <w:highlight w:val="yellow"/>
                <w:lang w:val="en-US"/>
              </w:rPr>
            </w:pPr>
            <w:r w:rsidRPr="00110BE8">
              <w:rPr>
                <w:rFonts w:ascii="Times New Roman" w:hAnsi="Times New Roman" w:cs="Times New Roman"/>
                <w:sz w:val="18"/>
                <w:szCs w:val="18"/>
              </w:rPr>
              <w:t>Не менше 104/102</w:t>
            </w:r>
            <w:r w:rsidRPr="00110BE8">
              <w:rPr>
                <w:rFonts w:ascii="Times New Roman" w:hAnsi="Times New Roman" w:cs="Times New Roman"/>
                <w:sz w:val="18"/>
                <w:szCs w:val="18"/>
                <w:lang w:val="en-US"/>
              </w:rPr>
              <w:t>R</w:t>
            </w:r>
          </w:p>
        </w:tc>
        <w:tc>
          <w:tcPr>
            <w:tcW w:w="1560" w:type="dxa"/>
            <w:vAlign w:val="center"/>
          </w:tcPr>
          <w:p w14:paraId="195BAFFE" w14:textId="77777777" w:rsidR="00110BE8" w:rsidRPr="00110BE8" w:rsidRDefault="00110BE8" w:rsidP="006E7A16">
            <w:pPr>
              <w:spacing w:after="0"/>
              <w:jc w:val="center"/>
              <w:rPr>
                <w:rFonts w:ascii="Times New Roman" w:hAnsi="Times New Roman" w:cs="Times New Roman"/>
                <w:b/>
                <w:bCs/>
                <w:iCs/>
                <w:sz w:val="18"/>
                <w:szCs w:val="18"/>
              </w:rPr>
            </w:pPr>
            <w:r w:rsidRPr="00110BE8">
              <w:rPr>
                <w:rFonts w:ascii="Times New Roman" w:hAnsi="Times New Roman" w:cs="Times New Roman"/>
                <w:b/>
                <w:bCs/>
                <w:iCs/>
                <w:sz w:val="18"/>
                <w:szCs w:val="18"/>
              </w:rPr>
              <w:t>не раніше 2023 року</w:t>
            </w:r>
          </w:p>
        </w:tc>
        <w:tc>
          <w:tcPr>
            <w:tcW w:w="1134" w:type="dxa"/>
            <w:vAlign w:val="center"/>
          </w:tcPr>
          <w:p w14:paraId="6D7B582C" w14:textId="77777777" w:rsidR="00110BE8" w:rsidRPr="00110BE8" w:rsidRDefault="00110BE8" w:rsidP="006E7A16">
            <w:pPr>
              <w:spacing w:after="0"/>
              <w:jc w:val="center"/>
              <w:rPr>
                <w:rFonts w:ascii="Times New Roman" w:hAnsi="Times New Roman" w:cs="Times New Roman"/>
                <w:b/>
                <w:sz w:val="18"/>
                <w:szCs w:val="18"/>
                <w:lang w:val="en-US"/>
              </w:rPr>
            </w:pPr>
            <w:r w:rsidRPr="00110BE8">
              <w:rPr>
                <w:rFonts w:ascii="Times New Roman" w:hAnsi="Times New Roman" w:cs="Times New Roman"/>
                <w:b/>
                <w:sz w:val="18"/>
                <w:szCs w:val="18"/>
                <w:lang w:val="en-US"/>
              </w:rPr>
              <w:t>6</w:t>
            </w:r>
          </w:p>
        </w:tc>
        <w:tc>
          <w:tcPr>
            <w:tcW w:w="2126" w:type="dxa"/>
          </w:tcPr>
          <w:p w14:paraId="2FF272F7" w14:textId="77777777" w:rsidR="00110BE8" w:rsidRPr="00110BE8" w:rsidRDefault="00110BE8" w:rsidP="006E7A16">
            <w:pPr>
              <w:spacing w:after="0"/>
              <w:rPr>
                <w:rFonts w:ascii="Times New Roman" w:hAnsi="Times New Roman" w:cs="Times New Roman"/>
                <w:sz w:val="18"/>
                <w:szCs w:val="18"/>
              </w:rPr>
            </w:pPr>
            <w:r w:rsidRPr="00110BE8">
              <w:rPr>
                <w:rFonts w:ascii="Times New Roman" w:hAnsi="Times New Roman" w:cs="Times New Roman"/>
                <w:sz w:val="18"/>
                <w:szCs w:val="18"/>
              </w:rPr>
              <w:t>Туреччина, Угорщина, Словаччина, Чехія, Словенія, Сербія, Румунія</w:t>
            </w:r>
          </w:p>
        </w:tc>
      </w:tr>
      <w:tr w:rsidR="00110BE8" w:rsidRPr="00110BE8" w14:paraId="51B81398" w14:textId="77777777" w:rsidTr="00110BE8">
        <w:trPr>
          <w:cantSplit/>
          <w:trHeight w:val="585"/>
        </w:trPr>
        <w:tc>
          <w:tcPr>
            <w:tcW w:w="7372" w:type="dxa"/>
            <w:gridSpan w:val="7"/>
            <w:vAlign w:val="center"/>
          </w:tcPr>
          <w:p w14:paraId="1448C114" w14:textId="77777777" w:rsidR="00110BE8" w:rsidRPr="00110BE8" w:rsidRDefault="00110BE8" w:rsidP="006E7A16">
            <w:pPr>
              <w:spacing w:after="0"/>
              <w:jc w:val="right"/>
              <w:rPr>
                <w:rFonts w:ascii="Times New Roman" w:hAnsi="Times New Roman" w:cs="Times New Roman"/>
                <w:b/>
                <w:sz w:val="18"/>
                <w:szCs w:val="18"/>
              </w:rPr>
            </w:pPr>
            <w:r w:rsidRPr="00110BE8">
              <w:rPr>
                <w:rFonts w:ascii="Times New Roman" w:hAnsi="Times New Roman" w:cs="Times New Roman"/>
                <w:b/>
                <w:bCs/>
                <w:iCs/>
                <w:sz w:val="18"/>
                <w:szCs w:val="18"/>
              </w:rPr>
              <w:t>Загальна кількість потреби в шт.:</w:t>
            </w:r>
          </w:p>
        </w:tc>
        <w:tc>
          <w:tcPr>
            <w:tcW w:w="3260" w:type="dxa"/>
            <w:gridSpan w:val="2"/>
          </w:tcPr>
          <w:p w14:paraId="4623C75A" w14:textId="77777777" w:rsidR="00110BE8" w:rsidRPr="00110BE8" w:rsidRDefault="00110BE8" w:rsidP="006E7A16">
            <w:pPr>
              <w:spacing w:after="0"/>
              <w:jc w:val="center"/>
              <w:rPr>
                <w:rFonts w:ascii="Times New Roman" w:hAnsi="Times New Roman" w:cs="Times New Roman"/>
                <w:b/>
                <w:sz w:val="18"/>
                <w:szCs w:val="18"/>
              </w:rPr>
            </w:pPr>
          </w:p>
          <w:p w14:paraId="65A3A32E" w14:textId="77777777" w:rsidR="00110BE8" w:rsidRPr="00110BE8" w:rsidRDefault="00110BE8" w:rsidP="006E7A16">
            <w:pPr>
              <w:spacing w:after="0"/>
              <w:rPr>
                <w:rFonts w:ascii="Times New Roman" w:hAnsi="Times New Roman" w:cs="Times New Roman"/>
                <w:b/>
                <w:sz w:val="18"/>
                <w:szCs w:val="18"/>
              </w:rPr>
            </w:pPr>
            <w:r w:rsidRPr="00110BE8">
              <w:rPr>
                <w:rFonts w:ascii="Times New Roman" w:hAnsi="Times New Roman" w:cs="Times New Roman"/>
                <w:b/>
                <w:sz w:val="18"/>
                <w:szCs w:val="18"/>
              </w:rPr>
              <w:t xml:space="preserve">       264</w:t>
            </w:r>
          </w:p>
        </w:tc>
      </w:tr>
    </w:tbl>
    <w:p w14:paraId="6F4D2286" w14:textId="77777777" w:rsidR="00110BE8" w:rsidRDefault="00110BE8" w:rsidP="00110BE8">
      <w:pPr>
        <w:pStyle w:val="af2"/>
        <w:ind w:firstLine="0"/>
        <w:jc w:val="both"/>
        <w:rPr>
          <w:rFonts w:ascii="Times New Roman" w:hAnsi="Times New Roman"/>
          <w:b/>
          <w:sz w:val="24"/>
          <w:szCs w:val="24"/>
        </w:rPr>
      </w:pPr>
    </w:p>
    <w:p w14:paraId="79DB545D" w14:textId="3C003710" w:rsidR="00110BE8" w:rsidRPr="006E7A16" w:rsidRDefault="00110BE8" w:rsidP="006E7A16">
      <w:pPr>
        <w:pStyle w:val="af2"/>
        <w:spacing w:line="276" w:lineRule="auto"/>
        <w:ind w:firstLine="426"/>
        <w:jc w:val="both"/>
        <w:rPr>
          <w:rFonts w:ascii="Times New Roman" w:hAnsi="Times New Roman"/>
          <w:sz w:val="25"/>
          <w:szCs w:val="25"/>
        </w:rPr>
      </w:pPr>
      <w:r w:rsidRPr="006E7A16">
        <w:rPr>
          <w:rFonts w:ascii="Times New Roman" w:hAnsi="Times New Roman"/>
          <w:b/>
          <w:sz w:val="25"/>
          <w:szCs w:val="25"/>
        </w:rPr>
        <w:t xml:space="preserve">Місце поставки товару: </w:t>
      </w:r>
      <w:r w:rsidRPr="006E7A16">
        <w:rPr>
          <w:rFonts w:ascii="Times New Roman" w:hAnsi="Times New Roman"/>
          <w:color w:val="000000"/>
          <w:sz w:val="25"/>
          <w:szCs w:val="25"/>
          <w:lang w:val="ru-RU" w:eastAsia="ru-RU"/>
        </w:rPr>
        <w:t>40021</w:t>
      </w:r>
      <w:r w:rsidRPr="006E7A16">
        <w:rPr>
          <w:rFonts w:ascii="Times New Roman" w:hAnsi="Times New Roman"/>
          <w:sz w:val="25"/>
          <w:szCs w:val="25"/>
        </w:rPr>
        <w:t xml:space="preserve">, м. </w:t>
      </w:r>
      <w:r w:rsidRPr="006E7A16">
        <w:rPr>
          <w:rFonts w:ascii="Times New Roman" w:hAnsi="Times New Roman"/>
          <w:color w:val="000000"/>
          <w:sz w:val="25"/>
          <w:szCs w:val="25"/>
          <w:lang w:val="ru-RU" w:eastAsia="ru-RU"/>
        </w:rPr>
        <w:t>Суми</w:t>
      </w:r>
      <w:r w:rsidRPr="006E7A16">
        <w:rPr>
          <w:rFonts w:ascii="Times New Roman" w:hAnsi="Times New Roman"/>
          <w:sz w:val="25"/>
          <w:szCs w:val="25"/>
        </w:rPr>
        <w:t xml:space="preserve">, </w:t>
      </w:r>
      <w:r w:rsidRPr="006E7A16">
        <w:rPr>
          <w:rFonts w:ascii="Times New Roman" w:hAnsi="Times New Roman"/>
          <w:color w:val="000000"/>
          <w:sz w:val="25"/>
          <w:szCs w:val="25"/>
          <w:lang w:val="ru-RU" w:eastAsia="ru-RU"/>
        </w:rPr>
        <w:t>провулок Громадянський, будинок 4 А</w:t>
      </w:r>
      <w:r w:rsidRPr="006E7A16">
        <w:rPr>
          <w:rFonts w:ascii="Times New Roman" w:hAnsi="Times New Roman"/>
          <w:sz w:val="25"/>
          <w:szCs w:val="25"/>
        </w:rPr>
        <w:t>.</w:t>
      </w:r>
    </w:p>
    <w:p w14:paraId="6E406633" w14:textId="79091CC2" w:rsidR="00110BE8" w:rsidRPr="006E7A16" w:rsidRDefault="00110BE8" w:rsidP="006E7A16">
      <w:pPr>
        <w:pStyle w:val="af2"/>
        <w:tabs>
          <w:tab w:val="left" w:pos="426"/>
        </w:tabs>
        <w:spacing w:line="276" w:lineRule="auto"/>
        <w:ind w:firstLine="0"/>
        <w:jc w:val="both"/>
        <w:rPr>
          <w:rFonts w:ascii="Times New Roman" w:hAnsi="Times New Roman"/>
          <w:i/>
          <w:color w:val="000000"/>
          <w:sz w:val="25"/>
          <w:szCs w:val="25"/>
        </w:rPr>
      </w:pPr>
      <w:r w:rsidRPr="006E7A16">
        <w:rPr>
          <w:rFonts w:ascii="Times New Roman" w:hAnsi="Times New Roman"/>
          <w:b/>
          <w:sz w:val="25"/>
          <w:szCs w:val="25"/>
        </w:rPr>
        <w:tab/>
        <w:t xml:space="preserve"> Строк поставки</w:t>
      </w:r>
      <w:r w:rsidRPr="006E7A16">
        <w:rPr>
          <w:rFonts w:ascii="Times New Roman" w:hAnsi="Times New Roman"/>
          <w:sz w:val="25"/>
          <w:szCs w:val="25"/>
        </w:rPr>
        <w:t xml:space="preserve"> </w:t>
      </w:r>
      <w:r w:rsidRPr="006E7A16">
        <w:rPr>
          <w:rFonts w:ascii="Times New Roman" w:hAnsi="Times New Roman"/>
          <w:b/>
          <w:sz w:val="25"/>
          <w:szCs w:val="25"/>
        </w:rPr>
        <w:t>товару</w:t>
      </w:r>
      <w:r w:rsidRPr="006E7A16">
        <w:rPr>
          <w:rFonts w:ascii="Times New Roman" w:hAnsi="Times New Roman"/>
          <w:b/>
          <w:color w:val="FF0000"/>
          <w:sz w:val="25"/>
          <w:szCs w:val="25"/>
        </w:rPr>
        <w:t>:</w:t>
      </w:r>
      <w:r w:rsidRPr="006E7A16">
        <w:rPr>
          <w:rFonts w:ascii="Times New Roman" w:hAnsi="Times New Roman"/>
          <w:color w:val="FF0000"/>
          <w:sz w:val="25"/>
          <w:szCs w:val="25"/>
        </w:rPr>
        <w:t xml:space="preserve"> </w:t>
      </w:r>
      <w:r w:rsidRPr="006E7A16">
        <w:rPr>
          <w:rFonts w:ascii="Times New Roman" w:hAnsi="Times New Roman"/>
          <w:b/>
          <w:color w:val="FF0000"/>
          <w:sz w:val="25"/>
          <w:szCs w:val="25"/>
          <w:u w:val="single"/>
        </w:rPr>
        <w:t>до 30.04.2024 року</w:t>
      </w:r>
      <w:r w:rsidRPr="006E7A16">
        <w:rPr>
          <w:rFonts w:ascii="Times New Roman" w:hAnsi="Times New Roman"/>
          <w:sz w:val="25"/>
          <w:szCs w:val="25"/>
        </w:rPr>
        <w:t xml:space="preserve"> однією партією, згідно заявки отриманої від Замовника у визначені терміни </w:t>
      </w:r>
      <w:r w:rsidRPr="006E7A16">
        <w:rPr>
          <w:rFonts w:ascii="Times New Roman" w:hAnsi="Times New Roman"/>
          <w:sz w:val="25"/>
          <w:szCs w:val="25"/>
          <w:u w:val="single"/>
        </w:rPr>
        <w:t>(3 робочих дні згідно Проєкту договору)</w:t>
      </w:r>
      <w:r w:rsidRPr="006E7A16">
        <w:rPr>
          <w:rFonts w:ascii="Times New Roman" w:hAnsi="Times New Roman"/>
          <w:sz w:val="25"/>
          <w:szCs w:val="25"/>
        </w:rPr>
        <w:t xml:space="preserve"> </w:t>
      </w:r>
      <w:r w:rsidRPr="006E7A16">
        <w:rPr>
          <w:rFonts w:ascii="Times New Roman" w:hAnsi="Times New Roman"/>
          <w:i/>
          <w:sz w:val="25"/>
          <w:szCs w:val="25"/>
        </w:rPr>
        <w:t>(Заявка вважається отримана Постачальником від Замовника в момент її надсилання Постачальнику засобами зв’язку (електронною поштою, телефоном).</w:t>
      </w:r>
    </w:p>
    <w:p w14:paraId="379D9A74" w14:textId="77777777" w:rsidR="00110BE8" w:rsidRPr="006E7A16" w:rsidRDefault="00110BE8" w:rsidP="006E7A16">
      <w:pPr>
        <w:pStyle w:val="af2"/>
        <w:tabs>
          <w:tab w:val="clear" w:pos="4677"/>
          <w:tab w:val="clear" w:pos="9355"/>
        </w:tabs>
        <w:spacing w:line="276" w:lineRule="auto"/>
        <w:ind w:firstLine="708"/>
        <w:jc w:val="both"/>
        <w:rPr>
          <w:rFonts w:ascii="Times New Roman" w:hAnsi="Times New Roman"/>
          <w:b/>
          <w:bCs/>
          <w:sz w:val="25"/>
          <w:szCs w:val="25"/>
          <w:u w:val="single"/>
        </w:rPr>
      </w:pPr>
      <w:r w:rsidRPr="006E7A16">
        <w:rPr>
          <w:rFonts w:ascii="Times New Roman" w:hAnsi="Times New Roman"/>
          <w:b/>
          <w:bCs/>
          <w:sz w:val="25"/>
          <w:szCs w:val="25"/>
          <w:u w:val="single"/>
        </w:rPr>
        <w:t>Гарантійний термін:</w:t>
      </w:r>
      <w:r w:rsidRPr="006E7A16">
        <w:rPr>
          <w:rFonts w:ascii="Times New Roman" w:hAnsi="Times New Roman"/>
          <w:bCs/>
          <w:sz w:val="25"/>
          <w:szCs w:val="25"/>
        </w:rPr>
        <w:t xml:space="preserve"> </w:t>
      </w:r>
      <w:r w:rsidRPr="006E7A16">
        <w:rPr>
          <w:rFonts w:ascii="Times New Roman" w:hAnsi="Times New Roman"/>
          <w:b/>
          <w:bCs/>
          <w:sz w:val="25"/>
          <w:szCs w:val="25"/>
          <w:u w:val="single"/>
        </w:rPr>
        <w:t xml:space="preserve">не менше 12 місяців з дати поставки товару.  </w:t>
      </w:r>
    </w:p>
    <w:p w14:paraId="343B2B95" w14:textId="77777777" w:rsidR="00110BE8" w:rsidRPr="006E7A16" w:rsidRDefault="00110BE8" w:rsidP="006E7A16">
      <w:pPr>
        <w:pStyle w:val="2"/>
        <w:keepNext w:val="0"/>
        <w:shd w:val="clear" w:color="auto" w:fill="FFFFFF"/>
        <w:spacing w:before="0"/>
        <w:ind w:firstLine="708"/>
        <w:jc w:val="both"/>
        <w:rPr>
          <w:rFonts w:ascii="Times New Roman" w:hAnsi="Times New Roman"/>
          <w:b/>
          <w:bCs/>
          <w:sz w:val="25"/>
          <w:szCs w:val="25"/>
          <w:lang w:eastAsia="en-US"/>
        </w:rPr>
      </w:pPr>
      <w:r w:rsidRPr="006E7A16">
        <w:rPr>
          <w:rFonts w:ascii="Times New Roman" w:hAnsi="Times New Roman"/>
          <w:bCs/>
          <w:color w:val="auto"/>
          <w:sz w:val="25"/>
          <w:szCs w:val="25"/>
          <w:u w:val="single"/>
        </w:rPr>
        <w:t xml:space="preserve">Гарантійний наробіток шини – не менше </w:t>
      </w:r>
      <w:smartTag w:uri="urn:schemas-microsoft-com:office:smarttags" w:element="metricconverter">
        <w:smartTagPr>
          <w:attr w:name="ProductID" w:val="60 000 км"/>
        </w:smartTagPr>
        <w:r w:rsidRPr="006E7A16">
          <w:rPr>
            <w:rFonts w:ascii="Times New Roman" w:hAnsi="Times New Roman"/>
            <w:bCs/>
            <w:color w:val="auto"/>
            <w:sz w:val="25"/>
            <w:szCs w:val="25"/>
            <w:u w:val="single"/>
          </w:rPr>
          <w:t>60 000 км</w:t>
        </w:r>
      </w:smartTag>
      <w:r w:rsidRPr="006E7A16">
        <w:rPr>
          <w:rFonts w:ascii="Times New Roman" w:hAnsi="Times New Roman"/>
          <w:bCs/>
          <w:color w:val="auto"/>
          <w:sz w:val="25"/>
          <w:szCs w:val="25"/>
          <w:u w:val="single"/>
        </w:rPr>
        <w:t>.</w:t>
      </w:r>
      <w:r w:rsidRPr="006E7A16">
        <w:rPr>
          <w:rFonts w:ascii="Times New Roman" w:hAnsi="Times New Roman"/>
          <w:i/>
          <w:iCs/>
          <w:color w:val="auto"/>
          <w:sz w:val="25"/>
          <w:szCs w:val="25"/>
          <w:lang w:eastAsia="ru-RU"/>
        </w:rPr>
        <w:t xml:space="preserve"> </w:t>
      </w:r>
      <w:r w:rsidRPr="006E7A16">
        <w:rPr>
          <w:rFonts w:ascii="Times New Roman" w:hAnsi="Times New Roman"/>
          <w:b/>
          <w:iCs/>
          <w:color w:val="293A55"/>
          <w:sz w:val="25"/>
          <w:szCs w:val="25"/>
          <w:lang w:eastAsia="ru-RU"/>
        </w:rPr>
        <w:t>(Г</w:t>
      </w:r>
      <w:r w:rsidRPr="006E7A16">
        <w:rPr>
          <w:rFonts w:ascii="Times New Roman" w:hAnsi="Times New Roman"/>
          <w:b/>
          <w:color w:val="000000"/>
          <w:sz w:val="25"/>
          <w:szCs w:val="25"/>
          <w:shd w:val="clear" w:color="auto" w:fill="FFFFFF"/>
        </w:rPr>
        <w:t xml:space="preserve">арантійний наробіток шини (колеса) - тривалість експлуатації шини (колеса), виражена в календарних місяцях </w:t>
      </w:r>
      <w:r w:rsidRPr="006E7A16">
        <w:rPr>
          <w:rFonts w:ascii="Times New Roman" w:hAnsi="Times New Roman"/>
          <w:b/>
          <w:color w:val="000000"/>
          <w:sz w:val="25"/>
          <w:szCs w:val="25"/>
          <w:shd w:val="clear" w:color="auto" w:fill="FFFFFF"/>
        </w:rPr>
        <w:br/>
        <w:t>чи в кілометрах пробігу або в мотогодинах наробітку КТЗ, протягом якої у разі дотримання споживачем умов експлуатації, вимог експлуатаційної документації на шини (колеса) та/або КТЗ гарант (виробник, продавець) забезпечує свої гарантії);</w:t>
      </w:r>
    </w:p>
    <w:p w14:paraId="5D03CBFE" w14:textId="77777777" w:rsidR="00110BE8" w:rsidRPr="006E7A16" w:rsidRDefault="00110BE8" w:rsidP="006E7A16">
      <w:pPr>
        <w:ind w:firstLine="708"/>
        <w:jc w:val="both"/>
        <w:rPr>
          <w:rFonts w:ascii="Times New Roman" w:hAnsi="Times New Roman" w:cs="Times New Roman"/>
          <w:bCs/>
          <w:sz w:val="25"/>
          <w:szCs w:val="25"/>
        </w:rPr>
      </w:pPr>
      <w:r w:rsidRPr="006E7A16">
        <w:rPr>
          <w:rFonts w:ascii="Times New Roman" w:hAnsi="Times New Roman" w:cs="Times New Roman"/>
          <w:bCs/>
          <w:sz w:val="25"/>
          <w:szCs w:val="25"/>
        </w:rPr>
        <w:t xml:space="preserve">Надати </w:t>
      </w:r>
      <w:r w:rsidRPr="006E7A16">
        <w:rPr>
          <w:rFonts w:ascii="Times New Roman" w:hAnsi="Times New Roman" w:cs="Times New Roman"/>
          <w:b/>
          <w:bCs/>
          <w:sz w:val="25"/>
          <w:szCs w:val="25"/>
        </w:rPr>
        <w:t>гарантійний лист</w:t>
      </w:r>
      <w:r w:rsidRPr="006E7A16">
        <w:rPr>
          <w:rFonts w:ascii="Times New Roman" w:hAnsi="Times New Roman" w:cs="Times New Roman"/>
          <w:bCs/>
          <w:sz w:val="25"/>
          <w:szCs w:val="25"/>
        </w:rPr>
        <w:t xml:space="preserve"> із зазначенням, що у разі виявлення експлуатаційних </w:t>
      </w:r>
      <w:r w:rsidRPr="006E7A16">
        <w:rPr>
          <w:rFonts w:ascii="Times New Roman" w:hAnsi="Times New Roman" w:cs="Times New Roman"/>
          <w:bCs/>
          <w:sz w:val="25"/>
          <w:szCs w:val="25"/>
        </w:rPr>
        <w:br/>
        <w:t xml:space="preserve">чи виробничих дефектів під час гарантійного терміну експлуатації від Постачальника </w:t>
      </w:r>
      <w:r w:rsidRPr="006E7A16">
        <w:rPr>
          <w:rFonts w:ascii="Times New Roman" w:hAnsi="Times New Roman" w:cs="Times New Roman"/>
          <w:bCs/>
          <w:sz w:val="25"/>
          <w:szCs w:val="25"/>
        </w:rPr>
        <w:br/>
        <w:t>та наробітку Постачальник повинен замінити Товар на якісний (новий).</w:t>
      </w:r>
    </w:p>
    <w:p w14:paraId="5C83E9F9" w14:textId="77777777" w:rsidR="00A10E57" w:rsidRDefault="00A10E57" w:rsidP="006E7A16">
      <w:pPr>
        <w:spacing w:after="0"/>
        <w:ind w:firstLine="708"/>
        <w:jc w:val="both"/>
        <w:rPr>
          <w:rFonts w:ascii="Times New Roman" w:hAnsi="Times New Roman" w:cs="Times New Roman"/>
          <w:bCs/>
          <w:iCs/>
          <w:sz w:val="25"/>
          <w:szCs w:val="25"/>
        </w:rPr>
      </w:pPr>
    </w:p>
    <w:p w14:paraId="396D4988" w14:textId="03367DC7" w:rsidR="0015420C" w:rsidRPr="006E7A16" w:rsidRDefault="00110BE8" w:rsidP="006E7A16">
      <w:pPr>
        <w:spacing w:after="0"/>
        <w:ind w:firstLine="708"/>
        <w:jc w:val="both"/>
        <w:rPr>
          <w:rFonts w:ascii="Times New Roman" w:hAnsi="Times New Roman" w:cs="Times New Roman"/>
          <w:bCs/>
          <w:iCs/>
          <w:sz w:val="25"/>
          <w:szCs w:val="25"/>
        </w:rPr>
      </w:pPr>
      <w:r w:rsidRPr="006E7A16">
        <w:rPr>
          <w:rFonts w:ascii="Times New Roman" w:hAnsi="Times New Roman" w:cs="Times New Roman"/>
          <w:bCs/>
          <w:iCs/>
          <w:sz w:val="25"/>
          <w:szCs w:val="25"/>
        </w:rPr>
        <w:lastRenderedPageBreak/>
        <w:t xml:space="preserve">Запропоновані учасником характеристики мають бути </w:t>
      </w:r>
      <w:r w:rsidRPr="006E7A16">
        <w:rPr>
          <w:rFonts w:ascii="Times New Roman" w:hAnsi="Times New Roman" w:cs="Times New Roman"/>
          <w:b/>
          <w:bCs/>
          <w:iCs/>
          <w:sz w:val="25"/>
          <w:szCs w:val="25"/>
        </w:rPr>
        <w:t>не гірші</w:t>
      </w:r>
      <w:r w:rsidRPr="006E7A16">
        <w:rPr>
          <w:rFonts w:ascii="Times New Roman" w:hAnsi="Times New Roman" w:cs="Times New Roman"/>
          <w:bCs/>
          <w:iCs/>
          <w:sz w:val="25"/>
          <w:szCs w:val="25"/>
        </w:rPr>
        <w:t xml:space="preserve">, ніж вказані </w:t>
      </w:r>
      <w:r w:rsidRPr="006E7A16">
        <w:rPr>
          <w:rFonts w:ascii="Times New Roman" w:hAnsi="Times New Roman" w:cs="Times New Roman"/>
          <w:bCs/>
          <w:iCs/>
          <w:sz w:val="25"/>
          <w:szCs w:val="25"/>
        </w:rPr>
        <w:br/>
      </w:r>
      <w:r w:rsidR="0015420C" w:rsidRPr="006E7A16">
        <w:rPr>
          <w:rFonts w:ascii="Times New Roman" w:hAnsi="Times New Roman" w:cs="Times New Roman"/>
          <w:bCs/>
          <w:iCs/>
          <w:sz w:val="25"/>
          <w:szCs w:val="25"/>
        </w:rPr>
        <w:t>в  Додатку 2 до тендерної документації.</w:t>
      </w:r>
    </w:p>
    <w:p w14:paraId="75B5B972" w14:textId="30AAB528" w:rsidR="00110BE8" w:rsidRPr="006E7A16" w:rsidRDefault="00110BE8" w:rsidP="006E7A16">
      <w:pPr>
        <w:spacing w:after="0"/>
        <w:ind w:firstLine="708"/>
        <w:jc w:val="both"/>
        <w:rPr>
          <w:rFonts w:ascii="Times New Roman" w:hAnsi="Times New Roman" w:cs="Times New Roman"/>
          <w:bCs/>
          <w:iCs/>
          <w:sz w:val="25"/>
          <w:szCs w:val="25"/>
        </w:rPr>
      </w:pPr>
      <w:r w:rsidRPr="006E7A16">
        <w:rPr>
          <w:rFonts w:ascii="Times New Roman" w:hAnsi="Times New Roman" w:cs="Times New Roman"/>
          <w:bCs/>
          <w:iCs/>
          <w:sz w:val="25"/>
          <w:szCs w:val="25"/>
        </w:rPr>
        <w:t>У випадку надання учасником еквіваленту, він має надати порівняльну таблицю запропонованого товару, з товаром який вимагається Замовником.</w:t>
      </w:r>
    </w:p>
    <w:p w14:paraId="1B1F110C" w14:textId="4BB3D584" w:rsidR="00110BE8" w:rsidRPr="006E7A16" w:rsidRDefault="00110BE8" w:rsidP="006E7A16">
      <w:pPr>
        <w:tabs>
          <w:tab w:val="left" w:pos="709"/>
          <w:tab w:val="left" w:pos="851"/>
        </w:tabs>
        <w:spacing w:before="120" w:after="120"/>
        <w:jc w:val="center"/>
        <w:rPr>
          <w:rFonts w:ascii="Times New Roman" w:hAnsi="Times New Roman" w:cs="Times New Roman"/>
          <w:b/>
          <w:sz w:val="25"/>
          <w:szCs w:val="25"/>
        </w:rPr>
      </w:pPr>
      <w:r w:rsidRPr="006E7A16">
        <w:rPr>
          <w:rFonts w:ascii="Times New Roman" w:hAnsi="Times New Roman" w:cs="Times New Roman"/>
          <w:b/>
          <w:sz w:val="25"/>
          <w:szCs w:val="25"/>
        </w:rPr>
        <w:t>Загальні вимоги:</w:t>
      </w:r>
    </w:p>
    <w:p w14:paraId="11DDC87D" w14:textId="309A24DB" w:rsidR="00110BE8" w:rsidRPr="006E7A16" w:rsidRDefault="00110BE8" w:rsidP="00A10E57">
      <w:pPr>
        <w:widowControl w:val="0"/>
        <w:numPr>
          <w:ilvl w:val="0"/>
          <w:numId w:val="24"/>
        </w:numPr>
        <w:tabs>
          <w:tab w:val="left" w:pos="709"/>
          <w:tab w:val="left" w:pos="851"/>
        </w:tabs>
        <w:suppressAutoHyphens/>
        <w:snapToGrid w:val="0"/>
        <w:ind w:left="0" w:firstLine="272"/>
        <w:jc w:val="both"/>
        <w:rPr>
          <w:rFonts w:ascii="Times New Roman" w:hAnsi="Times New Roman" w:cs="Times New Roman"/>
          <w:sz w:val="25"/>
          <w:szCs w:val="25"/>
        </w:rPr>
      </w:pPr>
      <w:r w:rsidRPr="006E7A16">
        <w:rPr>
          <w:rFonts w:ascii="Times New Roman" w:hAnsi="Times New Roman" w:cs="Times New Roman"/>
          <w:sz w:val="25"/>
          <w:szCs w:val="25"/>
        </w:rPr>
        <w:t xml:space="preserve">Шини повинні бути </w:t>
      </w:r>
      <w:r w:rsidRPr="006E7A16">
        <w:rPr>
          <w:rFonts w:ascii="Times New Roman" w:hAnsi="Times New Roman" w:cs="Times New Roman"/>
          <w:sz w:val="25"/>
          <w:szCs w:val="25"/>
          <w:u w:val="single"/>
        </w:rPr>
        <w:t>першої категорії</w:t>
      </w:r>
      <w:r w:rsidRPr="006E7A16">
        <w:rPr>
          <w:rFonts w:ascii="Times New Roman" w:hAnsi="Times New Roman" w:cs="Times New Roman"/>
          <w:sz w:val="25"/>
          <w:szCs w:val="25"/>
        </w:rPr>
        <w:t>, тобто</w:t>
      </w:r>
      <w:r w:rsidRPr="006E7A16">
        <w:rPr>
          <w:rFonts w:ascii="Times New Roman" w:hAnsi="Times New Roman" w:cs="Times New Roman"/>
          <w:b/>
          <w:sz w:val="25"/>
          <w:szCs w:val="25"/>
        </w:rPr>
        <w:t xml:space="preserve"> новими</w:t>
      </w:r>
      <w:r w:rsidRPr="006E7A16">
        <w:rPr>
          <w:rFonts w:ascii="Times New Roman" w:hAnsi="Times New Roman" w:cs="Times New Roman"/>
          <w:sz w:val="25"/>
          <w:szCs w:val="25"/>
        </w:rPr>
        <w:t xml:space="preserve">, не такими, що вживались, експлуатувались, ремонтувались або відновлювались, їх технічні вимоги (розмір, позначення, фізико-механічні показники, основні параметри, гарантія виробника, тощо) повинні відповідати вимогам діючих держаних стандартів на території України </w:t>
      </w:r>
      <w:r w:rsidR="0015420C" w:rsidRPr="006E7A16">
        <w:rPr>
          <w:rFonts w:ascii="Times New Roman" w:hAnsi="Times New Roman" w:cs="Times New Roman"/>
          <w:b/>
          <w:sz w:val="25"/>
          <w:szCs w:val="25"/>
        </w:rPr>
        <w:t>(Учасник повинен надати гарантійний лист</w:t>
      </w:r>
      <w:r w:rsidR="0015420C" w:rsidRPr="006E7A16">
        <w:rPr>
          <w:rFonts w:ascii="Times New Roman" w:hAnsi="Times New Roman" w:cs="Times New Roman"/>
          <w:sz w:val="25"/>
          <w:szCs w:val="25"/>
        </w:rPr>
        <w:t xml:space="preserve">).  </w:t>
      </w:r>
      <w:r w:rsidRPr="006E7A16">
        <w:rPr>
          <w:rFonts w:ascii="Times New Roman" w:hAnsi="Times New Roman" w:cs="Times New Roman"/>
          <w:sz w:val="25"/>
          <w:szCs w:val="25"/>
        </w:rPr>
        <w:t xml:space="preserve">У разі поставки товару, що не відповідає зазначеним вимогам, Замовник повертає всю партію неякісного товару з виставленням штрафних санкцій. </w:t>
      </w:r>
    </w:p>
    <w:p w14:paraId="04610FB2" w14:textId="77777777" w:rsidR="00110BE8" w:rsidRPr="006E7A16" w:rsidRDefault="00110BE8" w:rsidP="00A10E57">
      <w:pPr>
        <w:widowControl w:val="0"/>
        <w:numPr>
          <w:ilvl w:val="0"/>
          <w:numId w:val="24"/>
        </w:numPr>
        <w:tabs>
          <w:tab w:val="left" w:pos="709"/>
          <w:tab w:val="left" w:pos="851"/>
        </w:tabs>
        <w:suppressAutoHyphens/>
        <w:snapToGrid w:val="0"/>
        <w:ind w:left="0" w:firstLine="272"/>
        <w:jc w:val="both"/>
        <w:rPr>
          <w:rFonts w:ascii="Times New Roman" w:hAnsi="Times New Roman" w:cs="Times New Roman"/>
          <w:sz w:val="25"/>
          <w:szCs w:val="25"/>
        </w:rPr>
      </w:pPr>
      <w:r w:rsidRPr="006E7A16">
        <w:rPr>
          <w:rFonts w:ascii="Times New Roman" w:hAnsi="Times New Roman" w:cs="Times New Roman"/>
          <w:b/>
          <w:sz w:val="25"/>
          <w:szCs w:val="25"/>
        </w:rPr>
        <w:t>Рік виготовлення продукції – не раніше 2023 рік (Надати гарантійний лист</w:t>
      </w:r>
      <w:r w:rsidRPr="006E7A16">
        <w:rPr>
          <w:rFonts w:ascii="Times New Roman" w:hAnsi="Times New Roman" w:cs="Times New Roman"/>
          <w:sz w:val="25"/>
          <w:szCs w:val="25"/>
        </w:rPr>
        <w:t xml:space="preserve">). </w:t>
      </w:r>
    </w:p>
    <w:p w14:paraId="1AA3E08E" w14:textId="77777777" w:rsidR="00110BE8" w:rsidRPr="006E7A16" w:rsidRDefault="00110BE8" w:rsidP="00A10E57">
      <w:pPr>
        <w:widowControl w:val="0"/>
        <w:numPr>
          <w:ilvl w:val="0"/>
          <w:numId w:val="24"/>
        </w:numPr>
        <w:tabs>
          <w:tab w:val="left" w:pos="709"/>
          <w:tab w:val="left" w:pos="851"/>
        </w:tabs>
        <w:suppressAutoHyphens/>
        <w:snapToGrid w:val="0"/>
        <w:ind w:left="0" w:firstLine="272"/>
        <w:jc w:val="both"/>
        <w:rPr>
          <w:rFonts w:ascii="Times New Roman" w:hAnsi="Times New Roman" w:cs="Times New Roman"/>
          <w:sz w:val="25"/>
          <w:szCs w:val="25"/>
        </w:rPr>
      </w:pPr>
      <w:r w:rsidRPr="006E7A16">
        <w:rPr>
          <w:rFonts w:ascii="Times New Roman" w:hAnsi="Times New Roman" w:cs="Times New Roman"/>
          <w:sz w:val="25"/>
          <w:szCs w:val="25"/>
          <w:lang w:eastAsia="ar-SA"/>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14:paraId="1BEA669A" w14:textId="77777777" w:rsidR="00110BE8" w:rsidRPr="006E7A16" w:rsidRDefault="00110BE8" w:rsidP="00A10E57">
      <w:pPr>
        <w:widowControl w:val="0"/>
        <w:numPr>
          <w:ilvl w:val="0"/>
          <w:numId w:val="24"/>
        </w:numPr>
        <w:tabs>
          <w:tab w:val="left" w:pos="709"/>
          <w:tab w:val="left" w:pos="851"/>
        </w:tabs>
        <w:suppressAutoHyphens/>
        <w:snapToGrid w:val="0"/>
        <w:ind w:left="0" w:firstLine="272"/>
        <w:jc w:val="both"/>
        <w:rPr>
          <w:rFonts w:ascii="Times New Roman" w:hAnsi="Times New Roman" w:cs="Times New Roman"/>
          <w:sz w:val="25"/>
          <w:szCs w:val="25"/>
        </w:rPr>
      </w:pPr>
      <w:r w:rsidRPr="006E7A16">
        <w:rPr>
          <w:rFonts w:ascii="Times New Roman" w:hAnsi="Times New Roman" w:cs="Times New Roman"/>
          <w:sz w:val="25"/>
          <w:szCs w:val="25"/>
        </w:rPr>
        <w:t xml:space="preserve">Товар підлягає поверненню або обміну, якщо під час шиномонтажу (встановлення шини) виявилися такі дефекти: неприпустимий дисбаланс, неправильна геометрія або здуття, грижа, розрив корду, тощо. На підтвердження цього у складі тендерної пропозиції Учасник повинен надати </w:t>
      </w:r>
      <w:r w:rsidRPr="006E7A16">
        <w:rPr>
          <w:rFonts w:ascii="Times New Roman" w:hAnsi="Times New Roman" w:cs="Times New Roman"/>
          <w:b/>
          <w:sz w:val="25"/>
          <w:szCs w:val="25"/>
        </w:rPr>
        <w:t>гарантійний лист</w:t>
      </w:r>
      <w:r w:rsidRPr="006E7A16">
        <w:rPr>
          <w:rFonts w:ascii="Times New Roman" w:hAnsi="Times New Roman" w:cs="Times New Roman"/>
          <w:sz w:val="25"/>
          <w:szCs w:val="25"/>
        </w:rPr>
        <w:t xml:space="preserve"> із зазначенням безумовної згоди на заміну Товару.</w:t>
      </w:r>
    </w:p>
    <w:p w14:paraId="25F0A53B" w14:textId="77777777" w:rsidR="00D96508" w:rsidRPr="006E7A16" w:rsidRDefault="00110BE8" w:rsidP="00A10E57">
      <w:pPr>
        <w:widowControl w:val="0"/>
        <w:numPr>
          <w:ilvl w:val="0"/>
          <w:numId w:val="24"/>
        </w:numPr>
        <w:tabs>
          <w:tab w:val="left" w:pos="709"/>
          <w:tab w:val="left" w:pos="851"/>
        </w:tabs>
        <w:suppressAutoHyphens/>
        <w:snapToGrid w:val="0"/>
        <w:ind w:left="0" w:firstLine="272"/>
        <w:jc w:val="both"/>
        <w:rPr>
          <w:rFonts w:ascii="Times New Roman" w:hAnsi="Times New Roman" w:cs="Times New Roman"/>
          <w:bCs/>
          <w:iCs/>
          <w:sz w:val="25"/>
          <w:szCs w:val="25"/>
        </w:rPr>
      </w:pPr>
      <w:r w:rsidRPr="006E7A16">
        <w:rPr>
          <w:rFonts w:ascii="Times New Roman" w:hAnsi="Times New Roman" w:cs="Times New Roman"/>
          <w:bCs/>
          <w:iCs/>
          <w:sz w:val="25"/>
          <w:szCs w:val="25"/>
        </w:rPr>
        <w:t xml:space="preserve">Постачальник гарантує якість товару, що постачається Замовнику за Договором. </w:t>
      </w:r>
      <w:r w:rsidRPr="006E7A16">
        <w:rPr>
          <w:rFonts w:ascii="Times New Roman" w:hAnsi="Times New Roman" w:cs="Times New Roman"/>
          <w:bCs/>
          <w:iCs/>
          <w:sz w:val="25"/>
          <w:szCs w:val="25"/>
        </w:rPr>
        <w:br/>
        <w:t xml:space="preserve">У разі виявлення недоліків при поставці товару неналежної якості постачальник зобов’язується усунути їх протягом </w:t>
      </w:r>
      <w:r w:rsidRPr="006E7A16">
        <w:rPr>
          <w:rFonts w:ascii="Times New Roman" w:hAnsi="Times New Roman" w:cs="Times New Roman"/>
          <w:b/>
          <w:bCs/>
          <w:iCs/>
          <w:sz w:val="25"/>
          <w:szCs w:val="25"/>
        </w:rPr>
        <w:t>10 (десяти) календарних днів</w:t>
      </w:r>
      <w:r w:rsidRPr="006E7A16">
        <w:rPr>
          <w:rFonts w:ascii="Times New Roman" w:hAnsi="Times New Roman" w:cs="Times New Roman"/>
          <w:bCs/>
          <w:iCs/>
          <w:sz w:val="25"/>
          <w:szCs w:val="25"/>
        </w:rPr>
        <w:t xml:space="preserve"> з дати виставлення претензії Замовником</w:t>
      </w:r>
      <w:r w:rsidR="0015420C" w:rsidRPr="006E7A16">
        <w:rPr>
          <w:rFonts w:ascii="Times New Roman" w:hAnsi="Times New Roman" w:cs="Times New Roman"/>
          <w:bCs/>
          <w:iCs/>
          <w:sz w:val="25"/>
          <w:szCs w:val="25"/>
        </w:rPr>
        <w:t xml:space="preserve"> </w:t>
      </w:r>
      <w:r w:rsidR="0015420C" w:rsidRPr="006E7A16">
        <w:rPr>
          <w:rFonts w:ascii="Times New Roman" w:hAnsi="Times New Roman" w:cs="Times New Roman"/>
          <w:b/>
          <w:sz w:val="25"/>
          <w:szCs w:val="25"/>
        </w:rPr>
        <w:t>(Учасник повинен надати гарантійний лист</w:t>
      </w:r>
      <w:r w:rsidR="0015420C" w:rsidRPr="006E7A16">
        <w:rPr>
          <w:rFonts w:ascii="Times New Roman" w:hAnsi="Times New Roman" w:cs="Times New Roman"/>
          <w:sz w:val="25"/>
          <w:szCs w:val="25"/>
        </w:rPr>
        <w:t>)</w:t>
      </w:r>
      <w:r w:rsidRPr="006E7A16">
        <w:rPr>
          <w:rFonts w:ascii="Times New Roman" w:hAnsi="Times New Roman" w:cs="Times New Roman"/>
          <w:bCs/>
          <w:iCs/>
          <w:sz w:val="25"/>
          <w:szCs w:val="25"/>
        </w:rPr>
        <w:t>.</w:t>
      </w:r>
      <w:r w:rsidR="00D96508" w:rsidRPr="006E7A16">
        <w:rPr>
          <w:rFonts w:ascii="Times New Roman" w:hAnsi="Times New Roman" w:cs="Times New Roman"/>
          <w:sz w:val="25"/>
          <w:szCs w:val="25"/>
        </w:rPr>
        <w:t xml:space="preserve"> </w:t>
      </w:r>
    </w:p>
    <w:p w14:paraId="0A6EF292" w14:textId="4E3A197D" w:rsidR="00110BE8" w:rsidRPr="006E7A16" w:rsidRDefault="00D96508" w:rsidP="00A10E57">
      <w:pPr>
        <w:widowControl w:val="0"/>
        <w:numPr>
          <w:ilvl w:val="0"/>
          <w:numId w:val="24"/>
        </w:numPr>
        <w:tabs>
          <w:tab w:val="left" w:pos="709"/>
          <w:tab w:val="left" w:pos="851"/>
        </w:tabs>
        <w:suppressAutoHyphens/>
        <w:snapToGrid w:val="0"/>
        <w:ind w:left="0" w:firstLine="272"/>
        <w:jc w:val="both"/>
        <w:rPr>
          <w:rFonts w:ascii="Times New Roman" w:hAnsi="Times New Roman" w:cs="Times New Roman"/>
          <w:bCs/>
          <w:iCs/>
          <w:sz w:val="25"/>
          <w:szCs w:val="25"/>
        </w:rPr>
      </w:pPr>
      <w:r w:rsidRPr="006E7A16">
        <w:rPr>
          <w:rFonts w:ascii="Times New Roman" w:hAnsi="Times New Roman" w:cs="Times New Roman"/>
          <w:sz w:val="25"/>
          <w:szCs w:val="25"/>
        </w:rPr>
        <w:t xml:space="preserve">Термін гарантії - визначається заводом-виробником і відраховується від дати продажу товару, причому гарантійний строк служби та зберігання від дати продажу товару повинен бути </w:t>
      </w:r>
      <w:r w:rsidRPr="006E7A16">
        <w:rPr>
          <w:rFonts w:ascii="Times New Roman" w:hAnsi="Times New Roman" w:cs="Times New Roman"/>
          <w:b/>
          <w:sz w:val="25"/>
          <w:szCs w:val="25"/>
        </w:rPr>
        <w:t>не менше 1 року.</w:t>
      </w:r>
    </w:p>
    <w:p w14:paraId="42FDC224" w14:textId="0361436D" w:rsidR="00110BE8" w:rsidRPr="0078462E" w:rsidRDefault="00110BE8" w:rsidP="00A10E57">
      <w:pPr>
        <w:widowControl w:val="0"/>
        <w:numPr>
          <w:ilvl w:val="0"/>
          <w:numId w:val="24"/>
        </w:numPr>
        <w:tabs>
          <w:tab w:val="left" w:pos="709"/>
          <w:tab w:val="left" w:pos="851"/>
        </w:tabs>
        <w:suppressAutoHyphens/>
        <w:snapToGrid w:val="0"/>
        <w:ind w:left="0" w:firstLine="272"/>
        <w:jc w:val="both"/>
        <w:rPr>
          <w:rFonts w:ascii="Times New Roman" w:hAnsi="Times New Roman" w:cs="Times New Roman"/>
          <w:bCs/>
          <w:iCs/>
          <w:sz w:val="25"/>
          <w:szCs w:val="25"/>
        </w:rPr>
      </w:pPr>
      <w:r w:rsidRPr="006E7A16">
        <w:rPr>
          <w:rFonts w:ascii="Times New Roman" w:hAnsi="Times New Roman" w:cs="Times New Roman"/>
          <w:bCs/>
          <w:iCs/>
          <w:sz w:val="25"/>
          <w:szCs w:val="25"/>
        </w:rPr>
        <w:t>Учасник у складі тендерної пропозиції</w:t>
      </w:r>
      <w:r w:rsidR="0078462E">
        <w:rPr>
          <w:rFonts w:ascii="Times New Roman" w:hAnsi="Times New Roman" w:cs="Times New Roman"/>
          <w:bCs/>
          <w:iCs/>
          <w:sz w:val="25"/>
          <w:szCs w:val="25"/>
        </w:rPr>
        <w:t xml:space="preserve"> Учасник</w:t>
      </w:r>
      <w:r w:rsidR="00D96508" w:rsidRPr="006E7A16">
        <w:rPr>
          <w:rFonts w:ascii="Times New Roman" w:hAnsi="Times New Roman" w:cs="Times New Roman"/>
          <w:bCs/>
          <w:iCs/>
          <w:sz w:val="25"/>
          <w:szCs w:val="25"/>
        </w:rPr>
        <w:t xml:space="preserve"> </w:t>
      </w:r>
      <w:r w:rsidRPr="006E7A16">
        <w:rPr>
          <w:rFonts w:ascii="Times New Roman" w:hAnsi="Times New Roman" w:cs="Times New Roman"/>
          <w:bCs/>
          <w:iCs/>
          <w:sz w:val="25"/>
          <w:szCs w:val="25"/>
        </w:rPr>
        <w:t>повин</w:t>
      </w:r>
      <w:r w:rsidR="0078462E">
        <w:rPr>
          <w:rFonts w:ascii="Times New Roman" w:hAnsi="Times New Roman" w:cs="Times New Roman"/>
          <w:bCs/>
          <w:iCs/>
          <w:sz w:val="25"/>
          <w:szCs w:val="25"/>
        </w:rPr>
        <w:t>ен</w:t>
      </w:r>
      <w:r w:rsidRPr="006E7A16">
        <w:rPr>
          <w:rFonts w:ascii="Times New Roman" w:hAnsi="Times New Roman" w:cs="Times New Roman"/>
          <w:bCs/>
          <w:iCs/>
          <w:sz w:val="25"/>
          <w:szCs w:val="25"/>
        </w:rPr>
        <w:t xml:space="preserve"> надати </w:t>
      </w:r>
      <w:r w:rsidR="0078462E">
        <w:rPr>
          <w:rFonts w:ascii="Times New Roman" w:hAnsi="Times New Roman" w:cs="Times New Roman"/>
          <w:b/>
          <w:bCs/>
          <w:iCs/>
          <w:sz w:val="25"/>
          <w:szCs w:val="25"/>
        </w:rPr>
        <w:t>г</w:t>
      </w:r>
      <w:r w:rsidRPr="0078462E">
        <w:rPr>
          <w:rFonts w:ascii="Times New Roman" w:hAnsi="Times New Roman" w:cs="Times New Roman"/>
          <w:b/>
          <w:bCs/>
          <w:iCs/>
          <w:sz w:val="25"/>
          <w:szCs w:val="25"/>
        </w:rPr>
        <w:t>арантійний лист</w:t>
      </w:r>
      <w:r w:rsidR="00D96508" w:rsidRPr="0078462E">
        <w:rPr>
          <w:rFonts w:ascii="Times New Roman" w:hAnsi="Times New Roman" w:cs="Times New Roman"/>
          <w:b/>
          <w:bCs/>
          <w:iCs/>
          <w:sz w:val="25"/>
          <w:szCs w:val="25"/>
        </w:rPr>
        <w:t>,</w:t>
      </w:r>
      <w:r w:rsidRPr="0078462E">
        <w:rPr>
          <w:rFonts w:ascii="Times New Roman" w:hAnsi="Times New Roman" w:cs="Times New Roman"/>
          <w:bCs/>
          <w:iCs/>
          <w:sz w:val="25"/>
          <w:szCs w:val="25"/>
        </w:rPr>
        <w:t xml:space="preserve"> </w:t>
      </w:r>
      <w:r w:rsidR="00D96508" w:rsidRPr="0078462E">
        <w:rPr>
          <w:rFonts w:ascii="Times New Roman" w:hAnsi="Times New Roman" w:cs="Times New Roman"/>
          <w:bCs/>
          <w:iCs/>
          <w:sz w:val="25"/>
          <w:szCs w:val="25"/>
        </w:rPr>
        <w:t xml:space="preserve">що </w:t>
      </w:r>
      <w:r w:rsidR="00A10E57">
        <w:rPr>
          <w:rFonts w:ascii="Times New Roman" w:hAnsi="Times New Roman" w:cs="Times New Roman"/>
          <w:bCs/>
          <w:iCs/>
          <w:sz w:val="25"/>
          <w:szCs w:val="25"/>
        </w:rPr>
        <w:t>Т</w:t>
      </w:r>
      <w:r w:rsidR="00D96508" w:rsidRPr="0078462E">
        <w:rPr>
          <w:rFonts w:ascii="Times New Roman" w:hAnsi="Times New Roman" w:cs="Times New Roman"/>
          <w:bCs/>
          <w:iCs/>
          <w:sz w:val="25"/>
          <w:szCs w:val="25"/>
        </w:rPr>
        <w:t>овар буде поставлено однією партією згідно заявки Замовника у визначені терміни (3 трьох робочих днів згідно Проєкту договору)</w:t>
      </w:r>
      <w:r w:rsidRPr="0078462E">
        <w:rPr>
          <w:rFonts w:ascii="Times New Roman" w:hAnsi="Times New Roman" w:cs="Times New Roman"/>
          <w:bCs/>
          <w:iCs/>
          <w:sz w:val="25"/>
          <w:szCs w:val="25"/>
        </w:rPr>
        <w:t xml:space="preserve"> </w:t>
      </w:r>
      <w:r w:rsidR="0078462E">
        <w:rPr>
          <w:rFonts w:ascii="Times New Roman" w:hAnsi="Times New Roman" w:cs="Times New Roman"/>
          <w:bCs/>
          <w:iCs/>
          <w:sz w:val="25"/>
          <w:szCs w:val="25"/>
        </w:rPr>
        <w:t>та під час поставки Товару будуть надані д</w:t>
      </w:r>
      <w:r w:rsidRPr="0078462E">
        <w:rPr>
          <w:rFonts w:ascii="Times New Roman" w:hAnsi="Times New Roman" w:cs="Times New Roman"/>
          <w:bCs/>
          <w:iCs/>
          <w:sz w:val="25"/>
          <w:szCs w:val="25"/>
        </w:rPr>
        <w:t>окументи, які засвідчують якість продукції</w:t>
      </w:r>
      <w:r w:rsidR="0078462E">
        <w:rPr>
          <w:rFonts w:ascii="Times New Roman" w:hAnsi="Times New Roman" w:cs="Times New Roman"/>
          <w:bCs/>
          <w:iCs/>
          <w:sz w:val="25"/>
          <w:szCs w:val="25"/>
        </w:rPr>
        <w:t>.</w:t>
      </w:r>
    </w:p>
    <w:p w14:paraId="1C0DA597" w14:textId="6327ED63" w:rsidR="00110BE8" w:rsidRPr="006E7A16" w:rsidRDefault="0078462E" w:rsidP="00A10E57">
      <w:pPr>
        <w:tabs>
          <w:tab w:val="left" w:pos="709"/>
          <w:tab w:val="left" w:pos="851"/>
        </w:tabs>
        <w:ind w:firstLine="272"/>
        <w:jc w:val="both"/>
        <w:rPr>
          <w:rFonts w:ascii="Times New Roman" w:hAnsi="Times New Roman" w:cs="Times New Roman"/>
          <w:bCs/>
          <w:iCs/>
          <w:sz w:val="25"/>
          <w:szCs w:val="25"/>
        </w:rPr>
      </w:pPr>
      <w:r>
        <w:rPr>
          <w:rFonts w:ascii="Times New Roman" w:hAnsi="Times New Roman" w:cs="Times New Roman"/>
          <w:bCs/>
          <w:iCs/>
          <w:sz w:val="25"/>
          <w:szCs w:val="25"/>
        </w:rPr>
        <w:t xml:space="preserve">8. </w:t>
      </w:r>
      <w:r w:rsidRPr="006E7A16">
        <w:rPr>
          <w:rFonts w:ascii="Times New Roman" w:hAnsi="Times New Roman" w:cs="Times New Roman"/>
          <w:bCs/>
          <w:iCs/>
          <w:sz w:val="25"/>
          <w:szCs w:val="25"/>
        </w:rPr>
        <w:t>Учасник у складі тендерної пропозиції  повин</w:t>
      </w:r>
      <w:r>
        <w:rPr>
          <w:rFonts w:ascii="Times New Roman" w:hAnsi="Times New Roman" w:cs="Times New Roman"/>
          <w:bCs/>
          <w:iCs/>
          <w:sz w:val="25"/>
          <w:szCs w:val="25"/>
        </w:rPr>
        <w:t>ен</w:t>
      </w:r>
      <w:r w:rsidRPr="006E7A16">
        <w:rPr>
          <w:rFonts w:ascii="Times New Roman" w:hAnsi="Times New Roman" w:cs="Times New Roman"/>
          <w:bCs/>
          <w:iCs/>
          <w:sz w:val="25"/>
          <w:szCs w:val="25"/>
        </w:rPr>
        <w:t xml:space="preserve"> надати </w:t>
      </w:r>
      <w:r>
        <w:rPr>
          <w:rFonts w:ascii="Times New Roman" w:hAnsi="Times New Roman" w:cs="Times New Roman"/>
          <w:sz w:val="25"/>
          <w:szCs w:val="25"/>
        </w:rPr>
        <w:t>д</w:t>
      </w:r>
      <w:r w:rsidR="00110BE8" w:rsidRPr="006E7A16">
        <w:rPr>
          <w:rFonts w:ascii="Times New Roman" w:hAnsi="Times New Roman" w:cs="Times New Roman"/>
          <w:bCs/>
          <w:iCs/>
          <w:sz w:val="25"/>
          <w:szCs w:val="25"/>
        </w:rPr>
        <w:t xml:space="preserve">окументи, що підтверджують якість на кожну </w:t>
      </w:r>
      <w:r w:rsidR="00D96508" w:rsidRPr="006E7A16">
        <w:rPr>
          <w:rFonts w:ascii="Times New Roman" w:hAnsi="Times New Roman" w:cs="Times New Roman"/>
          <w:bCs/>
          <w:iCs/>
          <w:sz w:val="25"/>
          <w:szCs w:val="25"/>
        </w:rPr>
        <w:t>позицію номенклатури</w:t>
      </w:r>
      <w:r w:rsidR="00110BE8" w:rsidRPr="006E7A16">
        <w:rPr>
          <w:rFonts w:ascii="Times New Roman" w:hAnsi="Times New Roman" w:cs="Times New Roman"/>
          <w:bCs/>
          <w:iCs/>
          <w:sz w:val="25"/>
          <w:szCs w:val="25"/>
        </w:rPr>
        <w:t xml:space="preserve"> Товару, що </w:t>
      </w:r>
      <w:r w:rsidR="00D96508" w:rsidRPr="006E7A16">
        <w:rPr>
          <w:rFonts w:ascii="Times New Roman" w:hAnsi="Times New Roman" w:cs="Times New Roman"/>
          <w:bCs/>
          <w:iCs/>
          <w:sz w:val="25"/>
          <w:szCs w:val="25"/>
        </w:rPr>
        <w:t>пропонується</w:t>
      </w:r>
      <w:r>
        <w:rPr>
          <w:rFonts w:ascii="Times New Roman" w:hAnsi="Times New Roman" w:cs="Times New Roman"/>
          <w:bCs/>
          <w:iCs/>
          <w:sz w:val="25"/>
          <w:szCs w:val="25"/>
        </w:rPr>
        <w:t>.</w:t>
      </w:r>
    </w:p>
    <w:p w14:paraId="52964268" w14:textId="5786DA6D" w:rsidR="00110BE8" w:rsidRPr="006E7A16" w:rsidRDefault="0078462E" w:rsidP="00A10E57">
      <w:pPr>
        <w:tabs>
          <w:tab w:val="left" w:pos="709"/>
          <w:tab w:val="left" w:pos="851"/>
        </w:tabs>
        <w:ind w:firstLine="272"/>
        <w:jc w:val="both"/>
        <w:rPr>
          <w:rFonts w:ascii="Times New Roman" w:hAnsi="Times New Roman" w:cs="Times New Roman"/>
          <w:bCs/>
          <w:iCs/>
          <w:sz w:val="25"/>
          <w:szCs w:val="25"/>
        </w:rPr>
      </w:pPr>
      <w:r>
        <w:rPr>
          <w:rFonts w:ascii="Times New Roman" w:hAnsi="Times New Roman" w:cs="Times New Roman"/>
          <w:bCs/>
          <w:iCs/>
          <w:sz w:val="25"/>
          <w:szCs w:val="25"/>
        </w:rPr>
        <w:t xml:space="preserve">9. На </w:t>
      </w:r>
      <w:r w:rsidR="00110BE8" w:rsidRPr="006E7A16">
        <w:rPr>
          <w:rFonts w:ascii="Times New Roman" w:hAnsi="Times New Roman" w:cs="Times New Roman"/>
          <w:bCs/>
          <w:iCs/>
          <w:sz w:val="25"/>
          <w:szCs w:val="25"/>
        </w:rPr>
        <w:t xml:space="preserve">підтвердження гарантії на товар, що пропонується, </w:t>
      </w:r>
      <w:r w:rsidRPr="006E7A16">
        <w:rPr>
          <w:rFonts w:ascii="Times New Roman" w:hAnsi="Times New Roman" w:cs="Times New Roman"/>
          <w:bCs/>
          <w:iCs/>
          <w:sz w:val="25"/>
          <w:szCs w:val="25"/>
        </w:rPr>
        <w:t>Учасник у складі тендерної пропозиції  повин</w:t>
      </w:r>
      <w:r>
        <w:rPr>
          <w:rFonts w:ascii="Times New Roman" w:hAnsi="Times New Roman" w:cs="Times New Roman"/>
          <w:bCs/>
          <w:iCs/>
          <w:sz w:val="25"/>
          <w:szCs w:val="25"/>
        </w:rPr>
        <w:t>ен</w:t>
      </w:r>
      <w:r w:rsidRPr="006E7A16">
        <w:rPr>
          <w:rFonts w:ascii="Times New Roman" w:hAnsi="Times New Roman" w:cs="Times New Roman"/>
          <w:bCs/>
          <w:iCs/>
          <w:sz w:val="25"/>
          <w:szCs w:val="25"/>
        </w:rPr>
        <w:t xml:space="preserve"> надати </w:t>
      </w:r>
      <w:r>
        <w:rPr>
          <w:rFonts w:ascii="Times New Roman" w:hAnsi="Times New Roman" w:cs="Times New Roman"/>
          <w:b/>
          <w:bCs/>
          <w:iCs/>
          <w:sz w:val="25"/>
          <w:szCs w:val="25"/>
        </w:rPr>
        <w:t>г</w:t>
      </w:r>
      <w:r w:rsidRPr="006E7A16">
        <w:rPr>
          <w:rFonts w:ascii="Times New Roman" w:hAnsi="Times New Roman" w:cs="Times New Roman"/>
          <w:b/>
          <w:bCs/>
          <w:iCs/>
          <w:sz w:val="25"/>
          <w:szCs w:val="25"/>
        </w:rPr>
        <w:t>арантійний лист</w:t>
      </w:r>
      <w:r>
        <w:rPr>
          <w:rFonts w:ascii="Times New Roman" w:hAnsi="Times New Roman" w:cs="Times New Roman"/>
          <w:bCs/>
          <w:iCs/>
          <w:sz w:val="25"/>
          <w:szCs w:val="25"/>
        </w:rPr>
        <w:t xml:space="preserve"> </w:t>
      </w:r>
      <w:r w:rsidR="00110BE8" w:rsidRPr="006E7A16">
        <w:rPr>
          <w:rFonts w:ascii="Times New Roman" w:hAnsi="Times New Roman" w:cs="Times New Roman"/>
          <w:bCs/>
          <w:iCs/>
          <w:sz w:val="25"/>
          <w:szCs w:val="25"/>
        </w:rPr>
        <w:t>із зазначенням гарантійного терміну товару.</w:t>
      </w:r>
    </w:p>
    <w:p w14:paraId="35B19BE1" w14:textId="19CC3F37" w:rsidR="00110BE8" w:rsidRPr="006E7A16" w:rsidRDefault="00110BE8" w:rsidP="00A10E57">
      <w:pPr>
        <w:tabs>
          <w:tab w:val="left" w:pos="709"/>
          <w:tab w:val="left" w:pos="851"/>
        </w:tabs>
        <w:ind w:firstLine="272"/>
        <w:jc w:val="both"/>
        <w:rPr>
          <w:rFonts w:ascii="Times New Roman" w:hAnsi="Times New Roman" w:cs="Times New Roman"/>
          <w:sz w:val="25"/>
          <w:szCs w:val="25"/>
        </w:rPr>
      </w:pPr>
      <w:r w:rsidRPr="006E7A16">
        <w:rPr>
          <w:rFonts w:ascii="Times New Roman" w:hAnsi="Times New Roman" w:cs="Times New Roman"/>
          <w:sz w:val="25"/>
          <w:szCs w:val="25"/>
        </w:rPr>
        <w:t>8.</w:t>
      </w:r>
      <w:r w:rsidRPr="006E7A16">
        <w:rPr>
          <w:rFonts w:ascii="Times New Roman" w:hAnsi="Times New Roman" w:cs="Times New Roman"/>
          <w:b/>
          <w:sz w:val="25"/>
          <w:szCs w:val="25"/>
        </w:rPr>
        <w:t xml:space="preserve"> </w:t>
      </w:r>
      <w:r w:rsidRPr="006E7A16">
        <w:rPr>
          <w:rFonts w:ascii="Times New Roman" w:hAnsi="Times New Roman" w:cs="Times New Roman"/>
          <w:sz w:val="25"/>
          <w:szCs w:val="25"/>
        </w:rPr>
        <w:t xml:space="preserve">Учасник визначає ціни на товари, які він пропонує поставити за Договором, </w:t>
      </w:r>
      <w:r w:rsidRPr="006E7A16">
        <w:rPr>
          <w:rFonts w:ascii="Times New Roman" w:hAnsi="Times New Roman" w:cs="Times New Roman"/>
          <w:sz w:val="25"/>
          <w:szCs w:val="25"/>
        </w:rPr>
        <w:br/>
        <w:t xml:space="preserve">з урахуванням усіх своїх витрат на доставку, страхування товару, податків і зборів, </w:t>
      </w:r>
      <w:r w:rsidRPr="006E7A16">
        <w:rPr>
          <w:rFonts w:ascii="Times New Roman" w:hAnsi="Times New Roman" w:cs="Times New Roman"/>
          <w:sz w:val="25"/>
          <w:szCs w:val="25"/>
        </w:rPr>
        <w:br/>
        <w:t xml:space="preserve">що сплачуються або мають бути сплачені, а також навантаження та розвантаження Товару </w:t>
      </w:r>
      <w:r w:rsidRPr="006E7A16">
        <w:rPr>
          <w:rFonts w:ascii="Times New Roman" w:hAnsi="Times New Roman" w:cs="Times New Roman"/>
          <w:sz w:val="25"/>
          <w:szCs w:val="25"/>
        </w:rPr>
        <w:br/>
        <w:t>та усіх інших витрат, тощо.</w:t>
      </w:r>
    </w:p>
    <w:p w14:paraId="79B5C659" w14:textId="58758FD2" w:rsidR="00110BE8" w:rsidRDefault="00110BE8" w:rsidP="00A10E57">
      <w:pPr>
        <w:tabs>
          <w:tab w:val="left" w:pos="709"/>
          <w:tab w:val="left" w:pos="851"/>
        </w:tabs>
        <w:ind w:firstLine="272"/>
        <w:jc w:val="both"/>
        <w:rPr>
          <w:rFonts w:ascii="Times New Roman" w:hAnsi="Times New Roman" w:cs="Times New Roman"/>
          <w:iCs/>
          <w:sz w:val="25"/>
          <w:szCs w:val="25"/>
        </w:rPr>
      </w:pPr>
      <w:r w:rsidRPr="006E7A16">
        <w:rPr>
          <w:rFonts w:ascii="Times New Roman" w:hAnsi="Times New Roman" w:cs="Times New Roman"/>
          <w:iCs/>
          <w:sz w:val="25"/>
          <w:szCs w:val="25"/>
        </w:rPr>
        <w:lastRenderedPageBreak/>
        <w:t xml:space="preserve">9. </w:t>
      </w:r>
      <w:r w:rsidR="009646C7" w:rsidRPr="006E7A16">
        <w:rPr>
          <w:rFonts w:ascii="Times New Roman" w:hAnsi="Times New Roman" w:cs="Times New Roman"/>
          <w:iCs/>
          <w:sz w:val="25"/>
          <w:szCs w:val="25"/>
        </w:rPr>
        <w:t>У складі</w:t>
      </w:r>
      <w:r w:rsidRPr="006E7A16">
        <w:rPr>
          <w:rFonts w:ascii="Times New Roman" w:hAnsi="Times New Roman" w:cs="Times New Roman"/>
          <w:iCs/>
          <w:sz w:val="25"/>
          <w:szCs w:val="25"/>
        </w:rPr>
        <w:t xml:space="preserve"> пропозиції Учасник </w:t>
      </w:r>
      <w:r w:rsidR="009646C7" w:rsidRPr="006E7A16">
        <w:rPr>
          <w:rFonts w:ascii="Times New Roman" w:hAnsi="Times New Roman" w:cs="Times New Roman"/>
          <w:iCs/>
          <w:sz w:val="25"/>
          <w:szCs w:val="25"/>
        </w:rPr>
        <w:t xml:space="preserve">має надати заповнену Таблицю 2 цього Додатку, із </w:t>
      </w:r>
      <w:r w:rsidRPr="006E7A16">
        <w:rPr>
          <w:rFonts w:ascii="Times New Roman" w:hAnsi="Times New Roman" w:cs="Times New Roman"/>
          <w:iCs/>
          <w:sz w:val="25"/>
          <w:szCs w:val="25"/>
        </w:rPr>
        <w:t>зазнач</w:t>
      </w:r>
      <w:r w:rsidR="009646C7" w:rsidRPr="006E7A16">
        <w:rPr>
          <w:rFonts w:ascii="Times New Roman" w:hAnsi="Times New Roman" w:cs="Times New Roman"/>
          <w:iCs/>
          <w:sz w:val="25"/>
          <w:szCs w:val="25"/>
        </w:rPr>
        <w:t>енням</w:t>
      </w:r>
      <w:r w:rsidRPr="006E7A16">
        <w:rPr>
          <w:rFonts w:ascii="Times New Roman" w:hAnsi="Times New Roman" w:cs="Times New Roman"/>
          <w:iCs/>
          <w:sz w:val="25"/>
          <w:szCs w:val="25"/>
        </w:rPr>
        <w:t xml:space="preserve"> точн</w:t>
      </w:r>
      <w:r w:rsidR="009646C7" w:rsidRPr="006E7A16">
        <w:rPr>
          <w:rFonts w:ascii="Times New Roman" w:hAnsi="Times New Roman" w:cs="Times New Roman"/>
          <w:iCs/>
          <w:sz w:val="25"/>
          <w:szCs w:val="25"/>
        </w:rPr>
        <w:t>ого</w:t>
      </w:r>
      <w:r w:rsidRPr="006E7A16">
        <w:rPr>
          <w:rFonts w:ascii="Times New Roman" w:hAnsi="Times New Roman" w:cs="Times New Roman"/>
          <w:iCs/>
          <w:sz w:val="25"/>
          <w:szCs w:val="25"/>
        </w:rPr>
        <w:t xml:space="preserve"> найменування товару, модель, технічні, якісні та кількісні характеристики товару, його виробник, країна походження, який пропонується Учасником, для можливості перевірки запропонованого товару на відповідність технічним вимогам Замовника. У разі відсутності зазначених вимог Замовник залишає за собою право відхилити таку пропозицію.</w:t>
      </w:r>
    </w:p>
    <w:p w14:paraId="62CD90BD" w14:textId="77777777" w:rsidR="00A10E57" w:rsidRPr="006E7A16" w:rsidRDefault="00A10E57" w:rsidP="00A10E57">
      <w:pPr>
        <w:tabs>
          <w:tab w:val="left" w:pos="709"/>
          <w:tab w:val="left" w:pos="851"/>
        </w:tabs>
        <w:spacing w:after="0"/>
        <w:ind w:firstLine="272"/>
        <w:jc w:val="both"/>
        <w:rPr>
          <w:rFonts w:ascii="Times New Roman" w:hAnsi="Times New Roman" w:cs="Times New Roman"/>
          <w:iCs/>
          <w:sz w:val="25"/>
          <w:szCs w:val="25"/>
        </w:rPr>
      </w:pPr>
    </w:p>
    <w:p w14:paraId="7D025C6E" w14:textId="5B230598" w:rsidR="009646C7" w:rsidRPr="00110BE8" w:rsidRDefault="009646C7" w:rsidP="009646C7">
      <w:pPr>
        <w:spacing w:after="0" w:line="240" w:lineRule="auto"/>
        <w:ind w:left="284"/>
        <w:jc w:val="right"/>
        <w:rPr>
          <w:rFonts w:ascii="Times New Roman" w:hAnsi="Times New Roman" w:cs="Times New Roman"/>
          <w:b/>
          <w:bdr w:val="none" w:sz="0" w:space="0" w:color="auto" w:frame="1"/>
          <w:shd w:val="clear" w:color="auto" w:fill="FDFEFD"/>
        </w:rPr>
      </w:pPr>
      <w:r>
        <w:rPr>
          <w:rFonts w:ascii="Times New Roman" w:hAnsi="Times New Roman" w:cs="Times New Roman"/>
          <w:b/>
          <w:kern w:val="2"/>
          <w:lang w:eastAsia="ar-SA"/>
        </w:rPr>
        <w:t>Таблиця 2</w:t>
      </w:r>
    </w:p>
    <w:tbl>
      <w:tblPr>
        <w:tblpPr w:leftFromText="180" w:rightFromText="180" w:vertAnchor="text" w:tblpX="-147" w:tblpY="1"/>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1420"/>
        <w:gridCol w:w="744"/>
        <w:gridCol w:w="859"/>
        <w:gridCol w:w="1408"/>
        <w:gridCol w:w="992"/>
        <w:gridCol w:w="993"/>
        <w:gridCol w:w="1134"/>
        <w:gridCol w:w="1837"/>
        <w:gridCol w:w="998"/>
      </w:tblGrid>
      <w:tr w:rsidR="00110BE8" w:rsidRPr="00110BE8" w14:paraId="675B13ED" w14:textId="77777777" w:rsidTr="006E7A16">
        <w:trPr>
          <w:cantSplit/>
          <w:trHeight w:val="1118"/>
        </w:trPr>
        <w:tc>
          <w:tcPr>
            <w:tcW w:w="389" w:type="dxa"/>
            <w:vAlign w:val="center"/>
          </w:tcPr>
          <w:p w14:paraId="5124C59C"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w:t>
            </w:r>
          </w:p>
        </w:tc>
        <w:tc>
          <w:tcPr>
            <w:tcW w:w="1420" w:type="dxa"/>
            <w:vAlign w:val="center"/>
          </w:tcPr>
          <w:p w14:paraId="0ABDE165"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 xml:space="preserve">Найменування </w:t>
            </w:r>
          </w:p>
        </w:tc>
        <w:tc>
          <w:tcPr>
            <w:tcW w:w="744" w:type="dxa"/>
            <w:vAlign w:val="center"/>
          </w:tcPr>
          <w:p w14:paraId="317C8C80"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Типорозмір</w:t>
            </w:r>
          </w:p>
        </w:tc>
        <w:tc>
          <w:tcPr>
            <w:tcW w:w="859" w:type="dxa"/>
            <w:vAlign w:val="center"/>
          </w:tcPr>
          <w:p w14:paraId="1226D5CE"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Сезон</w:t>
            </w:r>
          </w:p>
        </w:tc>
        <w:tc>
          <w:tcPr>
            <w:tcW w:w="1408" w:type="dxa"/>
            <w:vAlign w:val="center"/>
          </w:tcPr>
          <w:p w14:paraId="76E5085D"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Застосування</w:t>
            </w:r>
          </w:p>
          <w:p w14:paraId="4B7ED165"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(марка автомобіля)</w:t>
            </w:r>
          </w:p>
        </w:tc>
        <w:tc>
          <w:tcPr>
            <w:tcW w:w="992" w:type="dxa"/>
            <w:vAlign w:val="center"/>
          </w:tcPr>
          <w:p w14:paraId="5B33E209"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Діапазон індексу навантаження</w:t>
            </w:r>
          </w:p>
        </w:tc>
        <w:tc>
          <w:tcPr>
            <w:tcW w:w="993" w:type="dxa"/>
            <w:vAlign w:val="center"/>
          </w:tcPr>
          <w:p w14:paraId="70736502"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Рік випуску</w:t>
            </w:r>
          </w:p>
          <w:p w14:paraId="15F6F397"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p>
        </w:tc>
        <w:tc>
          <w:tcPr>
            <w:tcW w:w="1134" w:type="dxa"/>
            <w:vAlign w:val="center"/>
          </w:tcPr>
          <w:p w14:paraId="3DEBB70E"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Кількість (шт)</w:t>
            </w:r>
          </w:p>
        </w:tc>
        <w:tc>
          <w:tcPr>
            <w:tcW w:w="1837" w:type="dxa"/>
            <w:vAlign w:val="center"/>
          </w:tcPr>
          <w:p w14:paraId="16DA6DB4"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 xml:space="preserve">Товарний знак </w:t>
            </w:r>
          </w:p>
          <w:p w14:paraId="647C9748" w14:textId="6902F4D1"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(торгова марка)/бренд, модель</w:t>
            </w:r>
            <w:r w:rsidR="006E7A16">
              <w:rPr>
                <w:rFonts w:ascii="Times New Roman" w:hAnsi="Times New Roman" w:cs="Times New Roman"/>
                <w:b/>
                <w:sz w:val="18"/>
                <w:szCs w:val="18"/>
              </w:rPr>
              <w:t xml:space="preserve"> </w:t>
            </w:r>
            <w:r w:rsidRPr="00110BE8">
              <w:rPr>
                <w:rFonts w:ascii="Times New Roman" w:hAnsi="Times New Roman" w:cs="Times New Roman"/>
                <w:b/>
                <w:i/>
                <w:sz w:val="18"/>
                <w:szCs w:val="18"/>
              </w:rPr>
              <w:t>(відповідно до найменування виробника)</w:t>
            </w:r>
          </w:p>
        </w:tc>
        <w:tc>
          <w:tcPr>
            <w:tcW w:w="998" w:type="dxa"/>
            <w:vAlign w:val="center"/>
          </w:tcPr>
          <w:p w14:paraId="1AC498A0" w14:textId="2FF8705D" w:rsidR="00110BE8" w:rsidRPr="00110BE8" w:rsidRDefault="006E7A16" w:rsidP="006E7A16">
            <w:pPr>
              <w:autoSpaceDE w:val="0"/>
              <w:autoSpaceDN w:val="0"/>
              <w:adjustRightInd w:val="0"/>
              <w:spacing w:after="0"/>
              <w:jc w:val="center"/>
              <w:rPr>
                <w:rFonts w:ascii="Times New Roman" w:hAnsi="Times New Roman" w:cs="Times New Roman"/>
                <w:b/>
                <w:sz w:val="18"/>
                <w:szCs w:val="18"/>
              </w:rPr>
            </w:pPr>
            <w:r>
              <w:rPr>
                <w:rFonts w:ascii="Times New Roman" w:hAnsi="Times New Roman" w:cs="Times New Roman"/>
                <w:b/>
                <w:sz w:val="18"/>
                <w:szCs w:val="18"/>
              </w:rPr>
              <w:t>К</w:t>
            </w:r>
            <w:r w:rsidR="00110BE8" w:rsidRPr="00110BE8">
              <w:rPr>
                <w:rFonts w:ascii="Times New Roman" w:hAnsi="Times New Roman" w:cs="Times New Roman"/>
                <w:b/>
                <w:sz w:val="18"/>
                <w:szCs w:val="18"/>
              </w:rPr>
              <w:t>раїн</w:t>
            </w:r>
            <w:r>
              <w:rPr>
                <w:rFonts w:ascii="Times New Roman" w:hAnsi="Times New Roman" w:cs="Times New Roman"/>
                <w:b/>
                <w:sz w:val="18"/>
                <w:szCs w:val="18"/>
              </w:rPr>
              <w:t>а</w:t>
            </w:r>
          </w:p>
          <w:p w14:paraId="031FE215" w14:textId="68FB605F"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r w:rsidRPr="00110BE8">
              <w:rPr>
                <w:rFonts w:ascii="Times New Roman" w:hAnsi="Times New Roman" w:cs="Times New Roman"/>
                <w:b/>
                <w:sz w:val="18"/>
                <w:szCs w:val="18"/>
              </w:rPr>
              <w:t>виробник</w:t>
            </w:r>
          </w:p>
          <w:p w14:paraId="7930FCB1" w14:textId="77777777" w:rsidR="00110BE8" w:rsidRPr="00110BE8" w:rsidRDefault="00110BE8" w:rsidP="006E7A16">
            <w:pPr>
              <w:autoSpaceDE w:val="0"/>
              <w:autoSpaceDN w:val="0"/>
              <w:adjustRightInd w:val="0"/>
              <w:spacing w:after="0"/>
              <w:jc w:val="center"/>
              <w:rPr>
                <w:rFonts w:ascii="Times New Roman" w:hAnsi="Times New Roman" w:cs="Times New Roman"/>
                <w:b/>
                <w:sz w:val="18"/>
                <w:szCs w:val="18"/>
              </w:rPr>
            </w:pPr>
          </w:p>
        </w:tc>
      </w:tr>
      <w:tr w:rsidR="0078462E" w:rsidRPr="00110BE8" w14:paraId="2F569591" w14:textId="77777777" w:rsidTr="00A75854">
        <w:trPr>
          <w:cantSplit/>
          <w:trHeight w:val="397"/>
        </w:trPr>
        <w:tc>
          <w:tcPr>
            <w:tcW w:w="389" w:type="dxa"/>
          </w:tcPr>
          <w:p w14:paraId="2C186528" w14:textId="5E5008A2" w:rsidR="0078462E" w:rsidRPr="0078462E" w:rsidRDefault="0078462E" w:rsidP="0078462E">
            <w:pPr>
              <w:rPr>
                <w:rFonts w:ascii="Times New Roman" w:hAnsi="Times New Roman" w:cs="Times New Roman"/>
                <w:b/>
                <w:bCs/>
              </w:rPr>
            </w:pPr>
            <w:r w:rsidRPr="0078462E">
              <w:rPr>
                <w:rFonts w:ascii="Times New Roman" w:hAnsi="Times New Roman" w:cs="Times New Roman"/>
                <w:b/>
                <w:bCs/>
              </w:rPr>
              <w:t>1.</w:t>
            </w:r>
          </w:p>
        </w:tc>
        <w:tc>
          <w:tcPr>
            <w:tcW w:w="1420" w:type="dxa"/>
            <w:vAlign w:val="center"/>
          </w:tcPr>
          <w:p w14:paraId="3EED8540" w14:textId="77777777" w:rsidR="0078462E" w:rsidRPr="00110BE8"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391DBA4C" w14:textId="77777777" w:rsidR="0078462E" w:rsidRPr="00110BE8" w:rsidRDefault="0078462E" w:rsidP="0078462E">
            <w:pPr>
              <w:jc w:val="center"/>
              <w:rPr>
                <w:rFonts w:ascii="Times New Roman" w:hAnsi="Times New Roman" w:cs="Times New Roman"/>
                <w:b/>
                <w:sz w:val="18"/>
                <w:szCs w:val="18"/>
                <w:lang w:val="en-US"/>
              </w:rPr>
            </w:pPr>
            <w:r w:rsidRPr="00110BE8">
              <w:rPr>
                <w:rFonts w:ascii="Times New Roman" w:hAnsi="Times New Roman" w:cs="Times New Roman"/>
                <w:b/>
                <w:sz w:val="18"/>
                <w:szCs w:val="18"/>
              </w:rPr>
              <w:t>235/65</w:t>
            </w:r>
            <w:r w:rsidRPr="00110BE8">
              <w:rPr>
                <w:rFonts w:ascii="Times New Roman" w:hAnsi="Times New Roman" w:cs="Times New Roman"/>
                <w:b/>
                <w:sz w:val="18"/>
                <w:szCs w:val="18"/>
                <w:lang w:val="en-US"/>
              </w:rPr>
              <w:t xml:space="preserve"> R16C</w:t>
            </w:r>
          </w:p>
        </w:tc>
        <w:tc>
          <w:tcPr>
            <w:tcW w:w="859" w:type="dxa"/>
            <w:vAlign w:val="center"/>
          </w:tcPr>
          <w:p w14:paraId="4480CB7A"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1C0AE74E" w14:textId="77777777" w:rsidR="0078462E" w:rsidRPr="00110BE8"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Volkswagen Crafter</w:t>
            </w:r>
          </w:p>
        </w:tc>
        <w:tc>
          <w:tcPr>
            <w:tcW w:w="992" w:type="dxa"/>
            <w:vAlign w:val="center"/>
          </w:tcPr>
          <w:p w14:paraId="695868F6" w14:textId="1F6F1B27" w:rsidR="0078462E" w:rsidRPr="00110BE8" w:rsidRDefault="0078462E" w:rsidP="0078462E">
            <w:pPr>
              <w:jc w:val="center"/>
              <w:rPr>
                <w:rFonts w:ascii="Times New Roman" w:hAnsi="Times New Roman" w:cs="Times New Roman"/>
                <w:sz w:val="18"/>
                <w:szCs w:val="18"/>
                <w:highlight w:val="yellow"/>
                <w:lang w:val="en-US"/>
              </w:rPr>
            </w:pPr>
          </w:p>
        </w:tc>
        <w:tc>
          <w:tcPr>
            <w:tcW w:w="993" w:type="dxa"/>
            <w:vAlign w:val="center"/>
          </w:tcPr>
          <w:p w14:paraId="7FBF8619" w14:textId="1155B0DF" w:rsidR="0078462E" w:rsidRPr="00110BE8" w:rsidRDefault="0078462E" w:rsidP="0078462E">
            <w:pPr>
              <w:jc w:val="center"/>
              <w:rPr>
                <w:rFonts w:ascii="Times New Roman" w:hAnsi="Times New Roman" w:cs="Times New Roman"/>
                <w:sz w:val="18"/>
                <w:szCs w:val="18"/>
              </w:rPr>
            </w:pPr>
          </w:p>
        </w:tc>
        <w:tc>
          <w:tcPr>
            <w:tcW w:w="1134" w:type="dxa"/>
            <w:vAlign w:val="center"/>
          </w:tcPr>
          <w:p w14:paraId="71885A06"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92</w:t>
            </w:r>
          </w:p>
        </w:tc>
        <w:tc>
          <w:tcPr>
            <w:tcW w:w="1837" w:type="dxa"/>
            <w:vAlign w:val="center"/>
          </w:tcPr>
          <w:p w14:paraId="16F29C95" w14:textId="77777777" w:rsidR="0078462E" w:rsidRPr="00110BE8" w:rsidRDefault="0078462E" w:rsidP="0078462E">
            <w:pPr>
              <w:jc w:val="center"/>
              <w:rPr>
                <w:rFonts w:ascii="Times New Roman" w:hAnsi="Times New Roman" w:cs="Times New Roman"/>
                <w:b/>
                <w:sz w:val="18"/>
                <w:szCs w:val="18"/>
              </w:rPr>
            </w:pPr>
          </w:p>
        </w:tc>
        <w:tc>
          <w:tcPr>
            <w:tcW w:w="998" w:type="dxa"/>
          </w:tcPr>
          <w:p w14:paraId="746DB21A" w14:textId="48FD776F" w:rsidR="0078462E" w:rsidRPr="00110BE8" w:rsidRDefault="0078462E" w:rsidP="0078462E">
            <w:pPr>
              <w:rPr>
                <w:rFonts w:ascii="Times New Roman" w:hAnsi="Times New Roman" w:cs="Times New Roman"/>
                <w:sz w:val="18"/>
                <w:szCs w:val="18"/>
              </w:rPr>
            </w:pPr>
          </w:p>
        </w:tc>
      </w:tr>
      <w:tr w:rsidR="0078462E" w:rsidRPr="00110BE8" w14:paraId="40AD94F0" w14:textId="77777777" w:rsidTr="00A75854">
        <w:trPr>
          <w:cantSplit/>
          <w:trHeight w:val="694"/>
        </w:trPr>
        <w:tc>
          <w:tcPr>
            <w:tcW w:w="389" w:type="dxa"/>
          </w:tcPr>
          <w:p w14:paraId="27B4BAE9" w14:textId="3F6810A2" w:rsidR="0078462E" w:rsidRPr="0078462E" w:rsidRDefault="0078462E" w:rsidP="0078462E">
            <w:pPr>
              <w:rPr>
                <w:rFonts w:ascii="Times New Roman" w:hAnsi="Times New Roman" w:cs="Times New Roman"/>
                <w:b/>
                <w:bCs/>
              </w:rPr>
            </w:pPr>
            <w:r w:rsidRPr="0078462E">
              <w:rPr>
                <w:rFonts w:ascii="Times New Roman" w:hAnsi="Times New Roman" w:cs="Times New Roman"/>
                <w:b/>
                <w:bCs/>
              </w:rPr>
              <w:t>2.</w:t>
            </w:r>
          </w:p>
        </w:tc>
        <w:tc>
          <w:tcPr>
            <w:tcW w:w="1420" w:type="dxa"/>
            <w:vAlign w:val="center"/>
          </w:tcPr>
          <w:p w14:paraId="5B735150" w14:textId="77777777" w:rsidR="0078462E" w:rsidRPr="00110BE8"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72034DA4" w14:textId="77777777" w:rsidR="0078462E" w:rsidRPr="00110BE8" w:rsidRDefault="0078462E" w:rsidP="0078462E">
            <w:pPr>
              <w:jc w:val="center"/>
              <w:rPr>
                <w:rFonts w:ascii="Times New Roman" w:hAnsi="Times New Roman" w:cs="Times New Roman"/>
                <w:b/>
                <w:sz w:val="18"/>
                <w:szCs w:val="18"/>
                <w:lang w:val="en-US"/>
              </w:rPr>
            </w:pPr>
            <w:r w:rsidRPr="00110BE8">
              <w:rPr>
                <w:rFonts w:ascii="Times New Roman" w:hAnsi="Times New Roman" w:cs="Times New Roman"/>
                <w:b/>
                <w:sz w:val="18"/>
                <w:szCs w:val="18"/>
              </w:rPr>
              <w:t>215/75</w:t>
            </w:r>
            <w:r w:rsidRPr="00110BE8">
              <w:rPr>
                <w:rFonts w:ascii="Times New Roman" w:hAnsi="Times New Roman" w:cs="Times New Roman"/>
                <w:b/>
                <w:sz w:val="18"/>
                <w:szCs w:val="18"/>
                <w:lang w:val="en-US"/>
              </w:rPr>
              <w:t xml:space="preserve"> R16C</w:t>
            </w:r>
          </w:p>
        </w:tc>
        <w:tc>
          <w:tcPr>
            <w:tcW w:w="859" w:type="dxa"/>
            <w:vAlign w:val="center"/>
          </w:tcPr>
          <w:p w14:paraId="03C675C8"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6FA12E07" w14:textId="77777777" w:rsidR="0078462E" w:rsidRPr="00110BE8"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Citroen Jumper</w:t>
            </w:r>
          </w:p>
        </w:tc>
        <w:tc>
          <w:tcPr>
            <w:tcW w:w="992" w:type="dxa"/>
            <w:vAlign w:val="center"/>
          </w:tcPr>
          <w:p w14:paraId="156FC179" w14:textId="0E781D8B" w:rsidR="0078462E" w:rsidRPr="00110BE8" w:rsidRDefault="0078462E" w:rsidP="0078462E">
            <w:pPr>
              <w:jc w:val="center"/>
              <w:rPr>
                <w:rFonts w:ascii="Times New Roman" w:hAnsi="Times New Roman" w:cs="Times New Roman"/>
                <w:sz w:val="18"/>
                <w:szCs w:val="18"/>
                <w:highlight w:val="yellow"/>
                <w:lang w:val="en-US"/>
              </w:rPr>
            </w:pPr>
          </w:p>
        </w:tc>
        <w:tc>
          <w:tcPr>
            <w:tcW w:w="993" w:type="dxa"/>
            <w:vAlign w:val="center"/>
          </w:tcPr>
          <w:p w14:paraId="7B5E0D67" w14:textId="04716D3B" w:rsidR="0078462E" w:rsidRPr="00110BE8" w:rsidRDefault="0078462E" w:rsidP="0078462E">
            <w:pPr>
              <w:jc w:val="center"/>
              <w:rPr>
                <w:rFonts w:ascii="Times New Roman" w:hAnsi="Times New Roman" w:cs="Times New Roman"/>
                <w:sz w:val="18"/>
                <w:szCs w:val="18"/>
              </w:rPr>
            </w:pPr>
          </w:p>
        </w:tc>
        <w:tc>
          <w:tcPr>
            <w:tcW w:w="1134" w:type="dxa"/>
            <w:vAlign w:val="center"/>
          </w:tcPr>
          <w:p w14:paraId="62352F70"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122</w:t>
            </w:r>
          </w:p>
        </w:tc>
        <w:tc>
          <w:tcPr>
            <w:tcW w:w="1837" w:type="dxa"/>
            <w:vAlign w:val="center"/>
          </w:tcPr>
          <w:p w14:paraId="2D69C1D1" w14:textId="77777777" w:rsidR="0078462E" w:rsidRPr="00110BE8" w:rsidRDefault="0078462E" w:rsidP="0078462E">
            <w:pPr>
              <w:jc w:val="center"/>
              <w:rPr>
                <w:rFonts w:ascii="Times New Roman" w:hAnsi="Times New Roman" w:cs="Times New Roman"/>
                <w:b/>
                <w:sz w:val="18"/>
                <w:szCs w:val="18"/>
              </w:rPr>
            </w:pPr>
          </w:p>
        </w:tc>
        <w:tc>
          <w:tcPr>
            <w:tcW w:w="998" w:type="dxa"/>
          </w:tcPr>
          <w:p w14:paraId="4D3D3881" w14:textId="3EDBAD93" w:rsidR="0078462E" w:rsidRPr="00110BE8" w:rsidRDefault="0078462E" w:rsidP="0078462E">
            <w:pPr>
              <w:rPr>
                <w:rFonts w:ascii="Times New Roman" w:hAnsi="Times New Roman" w:cs="Times New Roman"/>
                <w:sz w:val="18"/>
                <w:szCs w:val="18"/>
              </w:rPr>
            </w:pPr>
          </w:p>
        </w:tc>
      </w:tr>
      <w:tr w:rsidR="0078462E" w:rsidRPr="00110BE8" w14:paraId="2EBD41A6" w14:textId="77777777" w:rsidTr="00A75854">
        <w:trPr>
          <w:cantSplit/>
          <w:trHeight w:val="694"/>
        </w:trPr>
        <w:tc>
          <w:tcPr>
            <w:tcW w:w="389" w:type="dxa"/>
          </w:tcPr>
          <w:p w14:paraId="5E37A07D" w14:textId="1652F244" w:rsidR="0078462E" w:rsidRPr="0078462E" w:rsidRDefault="0078462E" w:rsidP="0078462E">
            <w:pPr>
              <w:rPr>
                <w:rFonts w:ascii="Times New Roman" w:hAnsi="Times New Roman" w:cs="Times New Roman"/>
                <w:b/>
                <w:bCs/>
              </w:rPr>
            </w:pPr>
            <w:r w:rsidRPr="0078462E">
              <w:rPr>
                <w:rFonts w:ascii="Times New Roman" w:hAnsi="Times New Roman" w:cs="Times New Roman"/>
                <w:b/>
                <w:bCs/>
              </w:rPr>
              <w:t>3.</w:t>
            </w:r>
          </w:p>
        </w:tc>
        <w:tc>
          <w:tcPr>
            <w:tcW w:w="1420" w:type="dxa"/>
            <w:vAlign w:val="center"/>
          </w:tcPr>
          <w:p w14:paraId="1714CB6E" w14:textId="77777777" w:rsidR="0078462E" w:rsidRPr="00110BE8"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13CD03A5"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215/65</w:t>
            </w:r>
            <w:r w:rsidRPr="00110BE8">
              <w:rPr>
                <w:rFonts w:ascii="Times New Roman" w:hAnsi="Times New Roman" w:cs="Times New Roman"/>
                <w:b/>
                <w:sz w:val="18"/>
                <w:szCs w:val="18"/>
                <w:lang w:val="en-US"/>
              </w:rPr>
              <w:t xml:space="preserve"> R16C</w:t>
            </w:r>
          </w:p>
        </w:tc>
        <w:tc>
          <w:tcPr>
            <w:tcW w:w="859" w:type="dxa"/>
            <w:vAlign w:val="center"/>
          </w:tcPr>
          <w:p w14:paraId="3B118BC3"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2B2B81DF" w14:textId="77777777" w:rsidR="0078462E" w:rsidRPr="00110BE8" w:rsidRDefault="0078462E" w:rsidP="0078462E">
            <w:pPr>
              <w:jc w:val="center"/>
              <w:rPr>
                <w:rFonts w:ascii="Times New Roman" w:hAnsi="Times New Roman" w:cs="Times New Roman"/>
                <w:b/>
                <w:sz w:val="18"/>
                <w:szCs w:val="18"/>
                <w:shd w:val="clear" w:color="auto" w:fill="FFFFFF"/>
                <w:lang w:val="en-US"/>
              </w:rPr>
            </w:pPr>
            <w:r w:rsidRPr="00110BE8">
              <w:rPr>
                <w:rFonts w:ascii="Times New Roman" w:hAnsi="Times New Roman" w:cs="Times New Roman"/>
                <w:b/>
                <w:sz w:val="18"/>
                <w:szCs w:val="18"/>
                <w:shd w:val="clear" w:color="auto" w:fill="FFFFFF"/>
                <w:lang w:val="en-US"/>
              </w:rPr>
              <w:t>Fiat Talento</w:t>
            </w:r>
          </w:p>
        </w:tc>
        <w:tc>
          <w:tcPr>
            <w:tcW w:w="992" w:type="dxa"/>
            <w:vAlign w:val="center"/>
          </w:tcPr>
          <w:p w14:paraId="3F220D2C" w14:textId="1F219B1C" w:rsidR="0078462E" w:rsidRPr="00110BE8" w:rsidRDefault="0078462E" w:rsidP="0078462E">
            <w:pPr>
              <w:jc w:val="center"/>
              <w:rPr>
                <w:rFonts w:ascii="Times New Roman" w:hAnsi="Times New Roman" w:cs="Times New Roman"/>
                <w:sz w:val="18"/>
                <w:szCs w:val="18"/>
                <w:highlight w:val="yellow"/>
                <w:lang w:val="en-US"/>
              </w:rPr>
            </w:pPr>
          </w:p>
        </w:tc>
        <w:tc>
          <w:tcPr>
            <w:tcW w:w="993" w:type="dxa"/>
            <w:vAlign w:val="center"/>
          </w:tcPr>
          <w:p w14:paraId="18601D90" w14:textId="31121E4F" w:rsidR="0078462E" w:rsidRPr="00110BE8" w:rsidRDefault="0078462E" w:rsidP="0078462E">
            <w:pPr>
              <w:jc w:val="center"/>
              <w:rPr>
                <w:rFonts w:ascii="Times New Roman" w:hAnsi="Times New Roman" w:cs="Times New Roman"/>
                <w:b/>
                <w:bCs/>
                <w:iCs/>
                <w:sz w:val="18"/>
                <w:szCs w:val="18"/>
              </w:rPr>
            </w:pPr>
          </w:p>
        </w:tc>
        <w:tc>
          <w:tcPr>
            <w:tcW w:w="1134" w:type="dxa"/>
            <w:vAlign w:val="center"/>
          </w:tcPr>
          <w:p w14:paraId="3A5AE937" w14:textId="77777777" w:rsidR="0078462E" w:rsidRPr="00110BE8" w:rsidRDefault="0078462E" w:rsidP="0078462E">
            <w:pPr>
              <w:jc w:val="center"/>
              <w:rPr>
                <w:rFonts w:ascii="Times New Roman" w:hAnsi="Times New Roman" w:cs="Times New Roman"/>
                <w:b/>
                <w:sz w:val="18"/>
                <w:szCs w:val="18"/>
                <w:lang w:val="en-US"/>
              </w:rPr>
            </w:pPr>
            <w:r w:rsidRPr="00110BE8">
              <w:rPr>
                <w:rFonts w:ascii="Times New Roman" w:hAnsi="Times New Roman" w:cs="Times New Roman"/>
                <w:b/>
                <w:sz w:val="18"/>
                <w:szCs w:val="18"/>
                <w:lang w:val="en-US"/>
              </w:rPr>
              <w:t>10</w:t>
            </w:r>
          </w:p>
        </w:tc>
        <w:tc>
          <w:tcPr>
            <w:tcW w:w="1837" w:type="dxa"/>
            <w:vAlign w:val="center"/>
          </w:tcPr>
          <w:p w14:paraId="4CB1BCE5" w14:textId="77777777" w:rsidR="0078462E" w:rsidRPr="00110BE8" w:rsidRDefault="0078462E" w:rsidP="0078462E">
            <w:pPr>
              <w:jc w:val="center"/>
              <w:rPr>
                <w:rFonts w:ascii="Times New Roman" w:hAnsi="Times New Roman" w:cs="Times New Roman"/>
                <w:b/>
                <w:sz w:val="18"/>
                <w:szCs w:val="18"/>
              </w:rPr>
            </w:pPr>
          </w:p>
        </w:tc>
        <w:tc>
          <w:tcPr>
            <w:tcW w:w="998" w:type="dxa"/>
          </w:tcPr>
          <w:p w14:paraId="59A875D5" w14:textId="0C9EA87D" w:rsidR="0078462E" w:rsidRPr="00110BE8" w:rsidRDefault="0078462E" w:rsidP="0078462E">
            <w:pPr>
              <w:rPr>
                <w:rFonts w:ascii="Times New Roman" w:hAnsi="Times New Roman" w:cs="Times New Roman"/>
                <w:sz w:val="18"/>
                <w:szCs w:val="18"/>
              </w:rPr>
            </w:pPr>
          </w:p>
        </w:tc>
      </w:tr>
      <w:tr w:rsidR="0078462E" w:rsidRPr="00110BE8" w14:paraId="56A933D3" w14:textId="77777777" w:rsidTr="00A75854">
        <w:trPr>
          <w:cantSplit/>
          <w:trHeight w:val="694"/>
        </w:trPr>
        <w:tc>
          <w:tcPr>
            <w:tcW w:w="389" w:type="dxa"/>
          </w:tcPr>
          <w:p w14:paraId="2D8C4BE8" w14:textId="0724E543" w:rsidR="0078462E" w:rsidRPr="0078462E" w:rsidRDefault="0078462E" w:rsidP="0078462E">
            <w:pPr>
              <w:rPr>
                <w:rFonts w:ascii="Times New Roman" w:hAnsi="Times New Roman" w:cs="Times New Roman"/>
                <w:b/>
                <w:bCs/>
              </w:rPr>
            </w:pPr>
            <w:r w:rsidRPr="0078462E">
              <w:rPr>
                <w:rFonts w:ascii="Times New Roman" w:hAnsi="Times New Roman" w:cs="Times New Roman"/>
                <w:b/>
                <w:bCs/>
              </w:rPr>
              <w:t>4.</w:t>
            </w:r>
          </w:p>
        </w:tc>
        <w:tc>
          <w:tcPr>
            <w:tcW w:w="1420" w:type="dxa"/>
            <w:vAlign w:val="center"/>
          </w:tcPr>
          <w:p w14:paraId="7A48CB82" w14:textId="77777777" w:rsidR="0078462E" w:rsidRPr="00110BE8"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55B43E53"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215/</w:t>
            </w:r>
            <w:r w:rsidRPr="00110BE8">
              <w:rPr>
                <w:rFonts w:ascii="Times New Roman" w:hAnsi="Times New Roman" w:cs="Times New Roman"/>
                <w:b/>
                <w:sz w:val="18"/>
                <w:szCs w:val="18"/>
                <w:lang w:val="en-US"/>
              </w:rPr>
              <w:t>70 R15C</w:t>
            </w:r>
          </w:p>
        </w:tc>
        <w:tc>
          <w:tcPr>
            <w:tcW w:w="859" w:type="dxa"/>
            <w:vAlign w:val="center"/>
          </w:tcPr>
          <w:p w14:paraId="7EC7D8FB"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53DC056D" w14:textId="77777777" w:rsidR="0078462E" w:rsidRPr="00110BE8" w:rsidRDefault="0078462E" w:rsidP="0078462E">
            <w:pPr>
              <w:jc w:val="center"/>
              <w:rPr>
                <w:rFonts w:ascii="Times New Roman" w:hAnsi="Times New Roman" w:cs="Times New Roman"/>
                <w:b/>
                <w:sz w:val="18"/>
                <w:szCs w:val="18"/>
                <w:shd w:val="clear" w:color="auto" w:fill="FFFFFF"/>
                <w:lang w:val="en-US"/>
              </w:rPr>
            </w:pPr>
            <w:r w:rsidRPr="00110BE8">
              <w:rPr>
                <w:rFonts w:ascii="Times New Roman" w:hAnsi="Times New Roman" w:cs="Times New Roman"/>
                <w:b/>
                <w:sz w:val="18"/>
                <w:szCs w:val="18"/>
                <w:shd w:val="clear" w:color="auto" w:fill="FFFFFF"/>
                <w:lang w:val="en-US"/>
              </w:rPr>
              <w:t>Peugeot Boxer</w:t>
            </w:r>
          </w:p>
        </w:tc>
        <w:tc>
          <w:tcPr>
            <w:tcW w:w="992" w:type="dxa"/>
            <w:vAlign w:val="center"/>
          </w:tcPr>
          <w:p w14:paraId="3AC90455" w14:textId="5D14DC8E" w:rsidR="0078462E" w:rsidRPr="00110BE8" w:rsidRDefault="0078462E" w:rsidP="0078462E">
            <w:pPr>
              <w:jc w:val="center"/>
              <w:rPr>
                <w:rFonts w:ascii="Times New Roman" w:hAnsi="Times New Roman" w:cs="Times New Roman"/>
                <w:sz w:val="18"/>
                <w:szCs w:val="18"/>
                <w:highlight w:val="yellow"/>
                <w:lang w:val="en-US"/>
              </w:rPr>
            </w:pPr>
          </w:p>
        </w:tc>
        <w:tc>
          <w:tcPr>
            <w:tcW w:w="993" w:type="dxa"/>
            <w:vAlign w:val="center"/>
          </w:tcPr>
          <w:p w14:paraId="4CB813A2" w14:textId="674855EA" w:rsidR="0078462E" w:rsidRPr="00110BE8" w:rsidRDefault="0078462E" w:rsidP="0078462E">
            <w:pPr>
              <w:jc w:val="center"/>
              <w:rPr>
                <w:rFonts w:ascii="Times New Roman" w:hAnsi="Times New Roman" w:cs="Times New Roman"/>
                <w:b/>
                <w:bCs/>
                <w:iCs/>
                <w:sz w:val="18"/>
                <w:szCs w:val="18"/>
              </w:rPr>
            </w:pPr>
          </w:p>
        </w:tc>
        <w:tc>
          <w:tcPr>
            <w:tcW w:w="1134" w:type="dxa"/>
            <w:vAlign w:val="center"/>
          </w:tcPr>
          <w:p w14:paraId="4CD61720" w14:textId="77777777" w:rsidR="0078462E" w:rsidRPr="00110BE8" w:rsidRDefault="0078462E" w:rsidP="0078462E">
            <w:pPr>
              <w:jc w:val="center"/>
              <w:rPr>
                <w:rFonts w:ascii="Times New Roman" w:hAnsi="Times New Roman" w:cs="Times New Roman"/>
                <w:b/>
                <w:sz w:val="18"/>
                <w:szCs w:val="18"/>
                <w:lang w:val="en-US"/>
              </w:rPr>
            </w:pPr>
            <w:r w:rsidRPr="00110BE8">
              <w:rPr>
                <w:rFonts w:ascii="Times New Roman" w:hAnsi="Times New Roman" w:cs="Times New Roman"/>
                <w:b/>
                <w:sz w:val="18"/>
                <w:szCs w:val="18"/>
                <w:lang w:val="en-US"/>
              </w:rPr>
              <w:t>34</w:t>
            </w:r>
          </w:p>
        </w:tc>
        <w:tc>
          <w:tcPr>
            <w:tcW w:w="1837" w:type="dxa"/>
            <w:vAlign w:val="center"/>
          </w:tcPr>
          <w:p w14:paraId="4C420855" w14:textId="77777777" w:rsidR="0078462E" w:rsidRPr="00110BE8" w:rsidRDefault="0078462E" w:rsidP="0078462E">
            <w:pPr>
              <w:jc w:val="center"/>
              <w:rPr>
                <w:rFonts w:ascii="Times New Roman" w:hAnsi="Times New Roman" w:cs="Times New Roman"/>
                <w:b/>
                <w:sz w:val="18"/>
                <w:szCs w:val="18"/>
              </w:rPr>
            </w:pPr>
          </w:p>
        </w:tc>
        <w:tc>
          <w:tcPr>
            <w:tcW w:w="998" w:type="dxa"/>
          </w:tcPr>
          <w:p w14:paraId="1C467953" w14:textId="3DB26CD9" w:rsidR="0078462E" w:rsidRPr="00110BE8" w:rsidRDefault="0078462E" w:rsidP="0078462E">
            <w:pPr>
              <w:rPr>
                <w:rFonts w:ascii="Times New Roman" w:hAnsi="Times New Roman" w:cs="Times New Roman"/>
                <w:sz w:val="18"/>
                <w:szCs w:val="18"/>
              </w:rPr>
            </w:pPr>
          </w:p>
        </w:tc>
      </w:tr>
      <w:tr w:rsidR="0078462E" w:rsidRPr="00110BE8" w14:paraId="755453C9" w14:textId="77777777" w:rsidTr="00A75854">
        <w:trPr>
          <w:cantSplit/>
          <w:trHeight w:val="694"/>
        </w:trPr>
        <w:tc>
          <w:tcPr>
            <w:tcW w:w="389" w:type="dxa"/>
          </w:tcPr>
          <w:p w14:paraId="34361B37" w14:textId="2D7BE48D" w:rsidR="0078462E" w:rsidRPr="0078462E" w:rsidRDefault="0078462E" w:rsidP="0078462E">
            <w:pPr>
              <w:rPr>
                <w:rFonts w:ascii="Times New Roman" w:hAnsi="Times New Roman" w:cs="Times New Roman"/>
                <w:b/>
                <w:bCs/>
              </w:rPr>
            </w:pPr>
            <w:r w:rsidRPr="0078462E">
              <w:rPr>
                <w:rFonts w:ascii="Times New Roman" w:hAnsi="Times New Roman" w:cs="Times New Roman"/>
                <w:b/>
                <w:bCs/>
              </w:rPr>
              <w:t>5.</w:t>
            </w:r>
          </w:p>
        </w:tc>
        <w:tc>
          <w:tcPr>
            <w:tcW w:w="1420" w:type="dxa"/>
            <w:vAlign w:val="center"/>
          </w:tcPr>
          <w:p w14:paraId="1ABEE699" w14:textId="77777777" w:rsidR="0078462E" w:rsidRPr="00110BE8"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rPr>
              <w:t>Автомобільна шина</w:t>
            </w:r>
          </w:p>
        </w:tc>
        <w:tc>
          <w:tcPr>
            <w:tcW w:w="744" w:type="dxa"/>
            <w:vAlign w:val="center"/>
          </w:tcPr>
          <w:p w14:paraId="28A1385A"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lang w:val="en-US"/>
              </w:rPr>
              <w:t>185</w:t>
            </w:r>
            <w:r w:rsidRPr="00110BE8">
              <w:rPr>
                <w:rFonts w:ascii="Times New Roman" w:hAnsi="Times New Roman" w:cs="Times New Roman"/>
                <w:b/>
                <w:sz w:val="18"/>
                <w:szCs w:val="18"/>
              </w:rPr>
              <w:t>/</w:t>
            </w:r>
            <w:r w:rsidRPr="00110BE8">
              <w:rPr>
                <w:rFonts w:ascii="Times New Roman" w:hAnsi="Times New Roman" w:cs="Times New Roman"/>
                <w:b/>
                <w:sz w:val="18"/>
                <w:szCs w:val="18"/>
                <w:lang w:val="en-US"/>
              </w:rPr>
              <w:t>7</w:t>
            </w:r>
            <w:r w:rsidRPr="00110BE8">
              <w:rPr>
                <w:rFonts w:ascii="Times New Roman" w:hAnsi="Times New Roman" w:cs="Times New Roman"/>
                <w:b/>
                <w:sz w:val="18"/>
                <w:szCs w:val="18"/>
              </w:rPr>
              <w:t>5</w:t>
            </w:r>
            <w:r w:rsidRPr="00110BE8">
              <w:rPr>
                <w:rFonts w:ascii="Times New Roman" w:hAnsi="Times New Roman" w:cs="Times New Roman"/>
                <w:b/>
                <w:sz w:val="18"/>
                <w:szCs w:val="18"/>
                <w:lang w:val="en-US"/>
              </w:rPr>
              <w:t xml:space="preserve"> R16C</w:t>
            </w:r>
          </w:p>
        </w:tc>
        <w:tc>
          <w:tcPr>
            <w:tcW w:w="859" w:type="dxa"/>
            <w:vAlign w:val="center"/>
          </w:tcPr>
          <w:p w14:paraId="4BFB9416"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Літо</w:t>
            </w:r>
          </w:p>
        </w:tc>
        <w:tc>
          <w:tcPr>
            <w:tcW w:w="1408" w:type="dxa"/>
            <w:vAlign w:val="center"/>
          </w:tcPr>
          <w:p w14:paraId="0D6CDD19" w14:textId="70FC31F4" w:rsidR="0078462E" w:rsidRPr="000803E0" w:rsidRDefault="0078462E" w:rsidP="0078462E">
            <w:pPr>
              <w:jc w:val="center"/>
              <w:rPr>
                <w:rFonts w:ascii="Times New Roman" w:hAnsi="Times New Roman" w:cs="Times New Roman"/>
                <w:b/>
                <w:sz w:val="18"/>
                <w:szCs w:val="18"/>
                <w:shd w:val="clear" w:color="auto" w:fill="FFFFFF"/>
              </w:rPr>
            </w:pPr>
            <w:r w:rsidRPr="00110BE8">
              <w:rPr>
                <w:rFonts w:ascii="Times New Roman" w:hAnsi="Times New Roman" w:cs="Times New Roman"/>
                <w:b/>
                <w:sz w:val="18"/>
                <w:szCs w:val="18"/>
                <w:shd w:val="clear" w:color="auto" w:fill="FFFFFF"/>
                <w:lang w:val="en-US"/>
              </w:rPr>
              <w:t>JAC</w:t>
            </w:r>
            <w:r>
              <w:rPr>
                <w:rFonts w:ascii="Times New Roman" w:hAnsi="Times New Roman" w:cs="Times New Roman"/>
                <w:b/>
                <w:sz w:val="18"/>
                <w:szCs w:val="18"/>
                <w:shd w:val="clear" w:color="auto" w:fill="FFFFFF"/>
              </w:rPr>
              <w:t xml:space="preserve"> </w:t>
            </w:r>
            <w:r>
              <w:t xml:space="preserve"> </w:t>
            </w:r>
            <w:r w:rsidRPr="000803E0">
              <w:rPr>
                <w:rFonts w:ascii="Times New Roman" w:hAnsi="Times New Roman" w:cs="Times New Roman"/>
                <w:b/>
                <w:sz w:val="18"/>
                <w:szCs w:val="18"/>
                <w:shd w:val="clear" w:color="auto" w:fill="FFFFFF"/>
              </w:rPr>
              <w:t>HFC5049X.IHK.WY</w:t>
            </w:r>
          </w:p>
        </w:tc>
        <w:tc>
          <w:tcPr>
            <w:tcW w:w="992" w:type="dxa"/>
            <w:shd w:val="clear" w:color="auto" w:fill="FFFFFF"/>
            <w:vAlign w:val="center"/>
          </w:tcPr>
          <w:p w14:paraId="246AB80A" w14:textId="28E50CDF" w:rsidR="0078462E" w:rsidRPr="00110BE8" w:rsidRDefault="0078462E" w:rsidP="0078462E">
            <w:pPr>
              <w:jc w:val="center"/>
              <w:rPr>
                <w:rFonts w:ascii="Times New Roman" w:hAnsi="Times New Roman" w:cs="Times New Roman"/>
                <w:sz w:val="18"/>
                <w:szCs w:val="18"/>
                <w:highlight w:val="yellow"/>
                <w:lang w:val="en-US"/>
              </w:rPr>
            </w:pPr>
          </w:p>
        </w:tc>
        <w:tc>
          <w:tcPr>
            <w:tcW w:w="993" w:type="dxa"/>
            <w:vAlign w:val="center"/>
          </w:tcPr>
          <w:p w14:paraId="2D2314B3" w14:textId="045E18AB" w:rsidR="0078462E" w:rsidRPr="00110BE8" w:rsidRDefault="0078462E" w:rsidP="0078462E">
            <w:pPr>
              <w:jc w:val="center"/>
              <w:rPr>
                <w:rFonts w:ascii="Times New Roman" w:hAnsi="Times New Roman" w:cs="Times New Roman"/>
                <w:b/>
                <w:bCs/>
                <w:iCs/>
                <w:sz w:val="18"/>
                <w:szCs w:val="18"/>
              </w:rPr>
            </w:pPr>
          </w:p>
        </w:tc>
        <w:tc>
          <w:tcPr>
            <w:tcW w:w="1134" w:type="dxa"/>
            <w:vAlign w:val="center"/>
          </w:tcPr>
          <w:p w14:paraId="35DDF24A" w14:textId="77777777" w:rsidR="0078462E" w:rsidRPr="00110BE8" w:rsidRDefault="0078462E" w:rsidP="0078462E">
            <w:pPr>
              <w:jc w:val="center"/>
              <w:rPr>
                <w:rFonts w:ascii="Times New Roman" w:hAnsi="Times New Roman" w:cs="Times New Roman"/>
                <w:b/>
                <w:sz w:val="18"/>
                <w:szCs w:val="18"/>
                <w:lang w:val="en-US"/>
              </w:rPr>
            </w:pPr>
            <w:r w:rsidRPr="00110BE8">
              <w:rPr>
                <w:rFonts w:ascii="Times New Roman" w:hAnsi="Times New Roman" w:cs="Times New Roman"/>
                <w:b/>
                <w:sz w:val="18"/>
                <w:szCs w:val="18"/>
                <w:lang w:val="en-US"/>
              </w:rPr>
              <w:t>6</w:t>
            </w:r>
          </w:p>
        </w:tc>
        <w:tc>
          <w:tcPr>
            <w:tcW w:w="1837" w:type="dxa"/>
            <w:vAlign w:val="center"/>
          </w:tcPr>
          <w:p w14:paraId="1EA4E3DE" w14:textId="77777777" w:rsidR="0078462E" w:rsidRPr="00110BE8" w:rsidRDefault="0078462E" w:rsidP="0078462E">
            <w:pPr>
              <w:jc w:val="center"/>
              <w:rPr>
                <w:rFonts w:ascii="Times New Roman" w:hAnsi="Times New Roman" w:cs="Times New Roman"/>
                <w:b/>
                <w:sz w:val="18"/>
                <w:szCs w:val="18"/>
              </w:rPr>
            </w:pPr>
          </w:p>
        </w:tc>
        <w:tc>
          <w:tcPr>
            <w:tcW w:w="998" w:type="dxa"/>
          </w:tcPr>
          <w:p w14:paraId="36C66D1A" w14:textId="01068578" w:rsidR="0078462E" w:rsidRPr="00110BE8" w:rsidRDefault="0078462E" w:rsidP="0078462E">
            <w:pPr>
              <w:rPr>
                <w:rFonts w:ascii="Times New Roman" w:hAnsi="Times New Roman" w:cs="Times New Roman"/>
                <w:sz w:val="18"/>
                <w:szCs w:val="18"/>
              </w:rPr>
            </w:pPr>
          </w:p>
        </w:tc>
      </w:tr>
      <w:tr w:rsidR="0078462E" w:rsidRPr="00110BE8" w14:paraId="06863EAF" w14:textId="77777777" w:rsidTr="006E7A16">
        <w:trPr>
          <w:cantSplit/>
          <w:trHeight w:val="704"/>
        </w:trPr>
        <w:tc>
          <w:tcPr>
            <w:tcW w:w="5812" w:type="dxa"/>
            <w:gridSpan w:val="6"/>
            <w:vAlign w:val="center"/>
          </w:tcPr>
          <w:p w14:paraId="3F1F41F4" w14:textId="0F9E2355" w:rsidR="0078462E" w:rsidRPr="00110BE8" w:rsidRDefault="0078462E" w:rsidP="0078462E">
            <w:pPr>
              <w:jc w:val="right"/>
              <w:rPr>
                <w:rFonts w:ascii="Times New Roman" w:hAnsi="Times New Roman" w:cs="Times New Roman"/>
                <w:b/>
                <w:bCs/>
                <w:iCs/>
                <w:sz w:val="18"/>
                <w:szCs w:val="18"/>
              </w:rPr>
            </w:pPr>
            <w:r w:rsidRPr="00110BE8">
              <w:rPr>
                <w:rFonts w:ascii="Times New Roman" w:hAnsi="Times New Roman" w:cs="Times New Roman"/>
                <w:b/>
                <w:bCs/>
                <w:iCs/>
                <w:sz w:val="18"/>
                <w:szCs w:val="18"/>
              </w:rPr>
              <w:t>Загальна кількість</w:t>
            </w:r>
            <w:r>
              <w:rPr>
                <w:rFonts w:ascii="Times New Roman" w:hAnsi="Times New Roman" w:cs="Times New Roman"/>
                <w:b/>
                <w:bCs/>
                <w:iCs/>
                <w:sz w:val="18"/>
                <w:szCs w:val="18"/>
              </w:rPr>
              <w:t>,</w:t>
            </w:r>
            <w:r w:rsidRPr="00110BE8">
              <w:rPr>
                <w:rFonts w:ascii="Times New Roman" w:hAnsi="Times New Roman" w:cs="Times New Roman"/>
                <w:b/>
                <w:bCs/>
                <w:iCs/>
                <w:sz w:val="18"/>
                <w:szCs w:val="18"/>
              </w:rPr>
              <w:t xml:space="preserve"> в шт.:</w:t>
            </w:r>
          </w:p>
        </w:tc>
        <w:tc>
          <w:tcPr>
            <w:tcW w:w="993" w:type="dxa"/>
            <w:vAlign w:val="center"/>
          </w:tcPr>
          <w:p w14:paraId="2D31F1E7" w14:textId="77777777" w:rsidR="0078462E" w:rsidRPr="00110BE8" w:rsidRDefault="0078462E" w:rsidP="0078462E">
            <w:pPr>
              <w:jc w:val="center"/>
              <w:rPr>
                <w:rFonts w:ascii="Times New Roman" w:hAnsi="Times New Roman" w:cs="Times New Roman"/>
                <w:b/>
                <w:sz w:val="18"/>
                <w:szCs w:val="18"/>
              </w:rPr>
            </w:pPr>
          </w:p>
        </w:tc>
        <w:tc>
          <w:tcPr>
            <w:tcW w:w="1134" w:type="dxa"/>
            <w:vAlign w:val="center"/>
          </w:tcPr>
          <w:p w14:paraId="7019F099" w14:textId="77777777" w:rsidR="0078462E" w:rsidRPr="00110BE8" w:rsidRDefault="0078462E" w:rsidP="0078462E">
            <w:pPr>
              <w:jc w:val="center"/>
              <w:rPr>
                <w:rFonts w:ascii="Times New Roman" w:hAnsi="Times New Roman" w:cs="Times New Roman"/>
                <w:b/>
                <w:sz w:val="18"/>
                <w:szCs w:val="18"/>
              </w:rPr>
            </w:pPr>
            <w:r w:rsidRPr="00110BE8">
              <w:rPr>
                <w:rFonts w:ascii="Times New Roman" w:hAnsi="Times New Roman" w:cs="Times New Roman"/>
                <w:b/>
                <w:sz w:val="18"/>
                <w:szCs w:val="18"/>
              </w:rPr>
              <w:t>264</w:t>
            </w:r>
          </w:p>
        </w:tc>
        <w:tc>
          <w:tcPr>
            <w:tcW w:w="2835" w:type="dxa"/>
            <w:gridSpan w:val="2"/>
            <w:vAlign w:val="center"/>
          </w:tcPr>
          <w:p w14:paraId="2E301AF0" w14:textId="77777777" w:rsidR="0078462E" w:rsidRPr="00110BE8" w:rsidRDefault="0078462E" w:rsidP="0078462E">
            <w:pPr>
              <w:jc w:val="center"/>
              <w:rPr>
                <w:rFonts w:ascii="Times New Roman" w:hAnsi="Times New Roman" w:cs="Times New Roman"/>
                <w:b/>
                <w:sz w:val="18"/>
                <w:szCs w:val="18"/>
              </w:rPr>
            </w:pPr>
          </w:p>
        </w:tc>
      </w:tr>
    </w:tbl>
    <w:p w14:paraId="0D01B949" w14:textId="29D81759" w:rsidR="00025DC9" w:rsidRPr="009646C7" w:rsidRDefault="00025DC9" w:rsidP="009646C7">
      <w:pPr>
        <w:pStyle w:val="a4"/>
        <w:widowControl w:val="0"/>
        <w:numPr>
          <w:ilvl w:val="0"/>
          <w:numId w:val="25"/>
        </w:numPr>
        <w:tabs>
          <w:tab w:val="left" w:pos="284"/>
          <w:tab w:val="left" w:pos="709"/>
          <w:tab w:val="left" w:pos="1134"/>
          <w:tab w:val="left" w:pos="3600"/>
        </w:tabs>
        <w:autoSpaceDE w:val="0"/>
        <w:autoSpaceDN w:val="0"/>
        <w:adjustRightInd w:val="0"/>
        <w:spacing w:after="0" w:line="256" w:lineRule="auto"/>
        <w:ind w:right="138"/>
        <w:jc w:val="both"/>
        <w:rPr>
          <w:rFonts w:ascii="Times New Roman" w:hAnsi="Times New Roman"/>
          <w:b/>
          <w:sz w:val="24"/>
          <w:szCs w:val="24"/>
        </w:rPr>
      </w:pPr>
      <w:r w:rsidRPr="009646C7">
        <w:rPr>
          <w:rFonts w:ascii="Times New Roman" w:hAnsi="Times New Roman"/>
          <w:color w:val="000000"/>
          <w:sz w:val="24"/>
          <w:szCs w:val="24"/>
        </w:rPr>
        <w:t xml:space="preserve">У складі тендерної пропозиції Учасник повинен надати довідку в довільній формі, в якій зазначається, що </w:t>
      </w:r>
      <w:r w:rsidRPr="009646C7">
        <w:rPr>
          <w:rStyle w:val="af0"/>
          <w:rFonts w:ascii="Times New Roman" w:hAnsi="Times New Roman"/>
          <w:b w:val="0"/>
          <w:bCs w:val="0"/>
          <w:color w:val="242424"/>
          <w:sz w:val="24"/>
          <w:szCs w:val="24"/>
        </w:rPr>
        <w:t>Учасник враховує норми:</w:t>
      </w:r>
    </w:p>
    <w:p w14:paraId="168551BF" w14:textId="77777777" w:rsidR="00C10A30" w:rsidRPr="00BB4766" w:rsidRDefault="00C10A30" w:rsidP="002E7F25">
      <w:pPr>
        <w:widowControl w:val="0"/>
        <w:pBdr>
          <w:top w:val="nil"/>
          <w:left w:val="nil"/>
          <w:bottom w:val="nil"/>
          <w:right w:val="nil"/>
          <w:between w:val="nil"/>
          <w:bar w:val="nil"/>
        </w:pBdr>
        <w:tabs>
          <w:tab w:val="left" w:pos="284"/>
          <w:tab w:val="left" w:pos="1134"/>
        </w:tabs>
        <w:spacing w:after="0" w:line="240" w:lineRule="auto"/>
        <w:ind w:left="567" w:right="138" w:firstLine="567"/>
        <w:jc w:val="both"/>
        <w:rPr>
          <w:rFonts w:ascii="Times New Roman" w:hAnsi="Times New Roman" w:cs="Times New Roman"/>
          <w:color w:val="242424"/>
          <w:sz w:val="24"/>
          <w:szCs w:val="24"/>
        </w:rPr>
      </w:pPr>
      <w:r w:rsidRPr="00BB4766">
        <w:rPr>
          <w:rFonts w:ascii="Times New Roman" w:hAnsi="Times New Roman" w:cs="Times New Roman"/>
          <w:color w:val="242424"/>
          <w:sz w:val="24"/>
          <w:szCs w:val="24"/>
        </w:rPr>
        <w:t>• пункту 2 рішення Ради національної безпеки і оборони України від 21.06.18 «Про застосування персональних спеціальних економічних та інших обмежувальних заходів (санкцій)», введеного в дію Указом Президента України від 21.06.2018 № 176/2018;</w:t>
      </w:r>
    </w:p>
    <w:p w14:paraId="139DD8D1" w14:textId="77777777" w:rsidR="00C10A30" w:rsidRPr="00BB4766" w:rsidRDefault="00C10A30" w:rsidP="002E7F25">
      <w:pPr>
        <w:widowControl w:val="0"/>
        <w:pBdr>
          <w:top w:val="nil"/>
          <w:left w:val="nil"/>
          <w:bottom w:val="nil"/>
          <w:right w:val="nil"/>
          <w:between w:val="nil"/>
          <w:bar w:val="nil"/>
        </w:pBdr>
        <w:tabs>
          <w:tab w:val="left" w:pos="284"/>
          <w:tab w:val="left" w:pos="1134"/>
        </w:tabs>
        <w:spacing w:after="0" w:line="240" w:lineRule="auto"/>
        <w:ind w:left="567" w:right="138" w:firstLine="567"/>
        <w:jc w:val="both"/>
        <w:rPr>
          <w:rFonts w:ascii="Times New Roman" w:hAnsi="Times New Roman" w:cs="Times New Roman"/>
          <w:color w:val="242424"/>
          <w:sz w:val="24"/>
          <w:szCs w:val="24"/>
        </w:rPr>
      </w:pPr>
      <w:r w:rsidRPr="00BB4766">
        <w:rPr>
          <w:rFonts w:ascii="Times New Roman" w:hAnsi="Times New Roman" w:cs="Times New Roman"/>
          <w:color w:val="242424"/>
          <w:sz w:val="24"/>
          <w:szCs w:val="24"/>
        </w:rPr>
        <w:t>•</w:t>
      </w:r>
      <w:r w:rsidRPr="00BB4766">
        <w:rPr>
          <w:rFonts w:ascii="Times New Roman" w:hAnsi="Times New Roman" w:cs="Times New Roman"/>
          <w:color w:val="242424"/>
          <w:sz w:val="24"/>
          <w:szCs w:val="24"/>
        </w:rPr>
        <w:tab/>
      </w:r>
      <w:bookmarkStart w:id="3" w:name="_Hlk117607319"/>
      <w:r w:rsidRPr="00BB4766">
        <w:rPr>
          <w:rFonts w:ascii="Times New Roman" w:hAnsi="Times New Roman" w:cs="Times New Roman"/>
          <w:color w:val="242424"/>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bookmarkEnd w:id="3"/>
      <w:r w:rsidRPr="00BB4766">
        <w:rPr>
          <w:rFonts w:ascii="Times New Roman" w:hAnsi="Times New Roman" w:cs="Times New Roman"/>
          <w:color w:val="242424"/>
          <w:sz w:val="24"/>
          <w:szCs w:val="24"/>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99387E5" w14:textId="77777777" w:rsidR="00C10A30" w:rsidRPr="00BB4766" w:rsidRDefault="00C10A30" w:rsidP="002E7F25">
      <w:pPr>
        <w:widowControl w:val="0"/>
        <w:pBdr>
          <w:top w:val="nil"/>
          <w:left w:val="nil"/>
          <w:bottom w:val="nil"/>
          <w:right w:val="nil"/>
          <w:between w:val="nil"/>
          <w:bar w:val="nil"/>
        </w:pBdr>
        <w:tabs>
          <w:tab w:val="left" w:pos="284"/>
          <w:tab w:val="left" w:pos="1134"/>
        </w:tabs>
        <w:spacing w:after="0" w:line="240" w:lineRule="auto"/>
        <w:ind w:left="567" w:right="138" w:firstLine="567"/>
        <w:jc w:val="both"/>
        <w:rPr>
          <w:rFonts w:ascii="Times New Roman" w:hAnsi="Times New Roman" w:cs="Times New Roman"/>
          <w:color w:val="242424"/>
          <w:sz w:val="24"/>
          <w:szCs w:val="24"/>
        </w:rPr>
      </w:pPr>
      <w:r w:rsidRPr="00BB4766">
        <w:rPr>
          <w:rFonts w:ascii="Times New Roman" w:hAnsi="Times New Roman" w:cs="Times New Roman"/>
          <w:color w:val="242424"/>
          <w:sz w:val="24"/>
          <w:szCs w:val="24"/>
        </w:rPr>
        <w:t>•</w:t>
      </w:r>
      <w:r w:rsidRPr="00BB4766">
        <w:rPr>
          <w:rFonts w:ascii="Times New Roman" w:hAnsi="Times New Roman" w:cs="Times New Roman"/>
          <w:color w:val="242424"/>
          <w:sz w:val="24"/>
          <w:szCs w:val="24"/>
        </w:rPr>
        <w:tab/>
      </w:r>
      <w:bookmarkStart w:id="4" w:name="_Hlk117607188"/>
      <w:r w:rsidRPr="00BB4766">
        <w:rPr>
          <w:rFonts w:ascii="Times New Roman" w:hAnsi="Times New Roman" w:cs="Times New Roman"/>
          <w:color w:val="242424"/>
          <w:sz w:val="24"/>
          <w:szCs w:val="24"/>
        </w:rPr>
        <w:t>постанови Кабінету Міністрів України «Про застосування заборони ввезення товарів з Російської Федерації» від 09.04.2022 № 426</w:t>
      </w:r>
      <w:bookmarkEnd w:id="4"/>
      <w:r w:rsidRPr="00BB4766">
        <w:rPr>
          <w:rFonts w:ascii="Times New Roman" w:hAnsi="Times New Roman" w:cs="Times New Roman"/>
          <w:color w:val="242424"/>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14:paraId="1BD117FD" w14:textId="77777777" w:rsidR="00C10A30" w:rsidRPr="00BB4766" w:rsidRDefault="00C10A30" w:rsidP="002E7F25">
      <w:pPr>
        <w:widowControl w:val="0"/>
        <w:pBdr>
          <w:top w:val="nil"/>
          <w:left w:val="nil"/>
          <w:bottom w:val="nil"/>
          <w:right w:val="nil"/>
          <w:between w:val="nil"/>
          <w:bar w:val="nil"/>
        </w:pBdr>
        <w:tabs>
          <w:tab w:val="left" w:pos="284"/>
          <w:tab w:val="left" w:pos="1134"/>
        </w:tabs>
        <w:spacing w:after="0" w:line="240" w:lineRule="auto"/>
        <w:ind w:left="567" w:right="138" w:firstLine="567"/>
        <w:jc w:val="both"/>
        <w:rPr>
          <w:rFonts w:ascii="Times New Roman" w:hAnsi="Times New Roman" w:cs="Times New Roman"/>
          <w:color w:val="242424"/>
          <w:sz w:val="24"/>
          <w:szCs w:val="24"/>
        </w:rPr>
      </w:pPr>
      <w:r w:rsidRPr="00BB4766">
        <w:rPr>
          <w:rFonts w:ascii="Times New Roman" w:hAnsi="Times New Roman" w:cs="Times New Roman"/>
          <w:color w:val="242424"/>
          <w:sz w:val="24"/>
          <w:szCs w:val="24"/>
        </w:rPr>
        <w:t>•</w:t>
      </w:r>
      <w:r w:rsidRPr="00BB4766">
        <w:rPr>
          <w:rFonts w:ascii="Times New Roman" w:hAnsi="Times New Roman" w:cs="Times New Roman"/>
          <w:color w:val="242424"/>
          <w:sz w:val="24"/>
          <w:szCs w:val="24"/>
        </w:rPr>
        <w:tab/>
        <w:t>постанови Кабінету Міністрів України «Про заборону ввезення на митну територію України товарів, що входять з Російської Федерації» від 30.12.2015 № 1147;</w:t>
      </w:r>
    </w:p>
    <w:p w14:paraId="3F91F670" w14:textId="77777777" w:rsidR="00C10A30" w:rsidRPr="00BB4766" w:rsidRDefault="00C10A30" w:rsidP="002E7F25">
      <w:pPr>
        <w:widowControl w:val="0"/>
        <w:pBdr>
          <w:top w:val="nil"/>
          <w:left w:val="nil"/>
          <w:bottom w:val="nil"/>
          <w:right w:val="nil"/>
          <w:between w:val="nil"/>
          <w:bar w:val="nil"/>
        </w:pBdr>
        <w:tabs>
          <w:tab w:val="left" w:pos="284"/>
          <w:tab w:val="left" w:pos="1134"/>
        </w:tabs>
        <w:spacing w:after="0" w:line="240" w:lineRule="auto"/>
        <w:ind w:left="567" w:right="138" w:firstLine="567"/>
        <w:jc w:val="both"/>
        <w:rPr>
          <w:rFonts w:ascii="Times New Roman" w:hAnsi="Times New Roman" w:cs="Times New Roman"/>
          <w:color w:val="242424"/>
          <w:sz w:val="24"/>
          <w:szCs w:val="24"/>
          <w:u w:val="single"/>
        </w:rPr>
      </w:pPr>
      <w:r w:rsidRPr="00BB4766">
        <w:rPr>
          <w:rFonts w:ascii="Times New Roman" w:hAnsi="Times New Roman" w:cs="Times New Roman"/>
          <w:color w:val="242424"/>
          <w:sz w:val="24"/>
          <w:szCs w:val="24"/>
        </w:rPr>
        <w:t>•</w:t>
      </w:r>
      <w:r w:rsidRPr="00BB4766">
        <w:rPr>
          <w:rFonts w:ascii="Times New Roman" w:hAnsi="Times New Roman" w:cs="Times New Roman"/>
          <w:color w:val="242424"/>
          <w:sz w:val="24"/>
          <w:szCs w:val="24"/>
        </w:rPr>
        <w:tab/>
        <w:t xml:space="preserve">Закону України «Про забезпечення прав і свобод громадян та правовий режим на </w:t>
      </w:r>
      <w:r w:rsidRPr="00BB4766">
        <w:rPr>
          <w:rFonts w:ascii="Times New Roman" w:hAnsi="Times New Roman" w:cs="Times New Roman"/>
          <w:color w:val="242424"/>
          <w:sz w:val="24"/>
          <w:szCs w:val="24"/>
          <w:u w:val="single"/>
        </w:rPr>
        <w:t xml:space="preserve">тимчасово </w:t>
      </w:r>
      <w:r w:rsidRPr="00D75D50">
        <w:rPr>
          <w:rFonts w:ascii="Times New Roman" w:hAnsi="Times New Roman" w:cs="Times New Roman"/>
          <w:color w:val="242424"/>
          <w:sz w:val="24"/>
          <w:szCs w:val="24"/>
        </w:rPr>
        <w:t>окупованій території України» від 15.04.2014 № 1207-VII.</w:t>
      </w:r>
    </w:p>
    <w:p w14:paraId="0AF441CA" w14:textId="4CBE957D" w:rsidR="00085401" w:rsidRDefault="00085401" w:rsidP="002E7F25">
      <w:pPr>
        <w:widowControl w:val="0"/>
        <w:tabs>
          <w:tab w:val="left" w:pos="1134"/>
        </w:tabs>
        <w:autoSpaceDE w:val="0"/>
        <w:autoSpaceDN w:val="0"/>
        <w:spacing w:after="0" w:line="240" w:lineRule="auto"/>
        <w:ind w:left="567" w:right="138" w:firstLine="426"/>
        <w:jc w:val="both"/>
        <w:rPr>
          <w:rFonts w:ascii="Times New Roman" w:hAnsi="Times New Roman" w:cs="Times New Roman"/>
          <w:b/>
          <w:bCs/>
          <w:sz w:val="24"/>
          <w:szCs w:val="24"/>
        </w:rPr>
      </w:pPr>
    </w:p>
    <w:p w14:paraId="611248A7" w14:textId="3C006899" w:rsidR="00025DC9" w:rsidRDefault="00025DC9" w:rsidP="002E7F25">
      <w:pPr>
        <w:pStyle w:val="1"/>
        <w:tabs>
          <w:tab w:val="left" w:pos="284"/>
          <w:tab w:val="left" w:pos="1134"/>
        </w:tabs>
        <w:ind w:left="567" w:right="138" w:firstLine="709"/>
        <w:jc w:val="both"/>
        <w:rPr>
          <w:rFonts w:eastAsia="Calibri"/>
          <w:b/>
          <w:lang w:eastAsia="en-US"/>
        </w:rPr>
      </w:pPr>
      <w:r w:rsidRPr="008C0092">
        <w:rPr>
          <w:rFonts w:eastAsia="Calibri"/>
          <w:b/>
          <w:color w:val="FF0000"/>
          <w:lang w:eastAsia="en-US"/>
        </w:rPr>
        <w:t>Важливо!</w:t>
      </w:r>
      <w:r w:rsidRPr="008C0092">
        <w:rPr>
          <w:rFonts w:eastAsia="Calibri"/>
          <w:color w:val="FF0000"/>
          <w:lang w:eastAsia="en-US"/>
        </w:rPr>
        <w:t xml:space="preserve"> </w:t>
      </w:r>
      <w:r w:rsidRPr="008C0092">
        <w:rPr>
          <w:rFonts w:eastAsia="Calibri"/>
          <w:b/>
          <w:lang w:eastAsia="en-US"/>
        </w:rPr>
        <w:t xml:space="preserve">Замовник залишає за собою право перевірити достовірність наданої інформації. </w:t>
      </w:r>
    </w:p>
    <w:p w14:paraId="4808F669" w14:textId="77777777" w:rsidR="00A25246" w:rsidRDefault="00A25246" w:rsidP="00A10E57">
      <w:pPr>
        <w:pStyle w:val="1"/>
        <w:tabs>
          <w:tab w:val="left" w:pos="284"/>
          <w:tab w:val="left" w:pos="1134"/>
        </w:tabs>
        <w:ind w:left="567" w:right="138" w:firstLine="709"/>
        <w:jc w:val="both"/>
        <w:rPr>
          <w:rFonts w:eastAsia="Calibri"/>
          <w:lang w:eastAsia="en-US"/>
        </w:rPr>
      </w:pPr>
    </w:p>
    <w:p w14:paraId="4A8CCEDE" w14:textId="77777777" w:rsidR="00A25246" w:rsidRPr="003F49EA" w:rsidRDefault="00A25246" w:rsidP="00A1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firstLine="709"/>
        <w:jc w:val="both"/>
        <w:rPr>
          <w:rFonts w:ascii="Times New Roman" w:hAnsi="Times New Roman"/>
          <w:i/>
          <w:iCs/>
          <w:color w:val="000000"/>
          <w:sz w:val="24"/>
          <w:szCs w:val="24"/>
        </w:rPr>
      </w:pPr>
      <w:r w:rsidRPr="003F49EA">
        <w:rPr>
          <w:rFonts w:ascii="Times New Roman" w:hAnsi="Times New Roman"/>
          <w:i/>
          <w:iCs/>
          <w:color w:val="000000"/>
          <w:sz w:val="24"/>
          <w:szCs w:val="24"/>
        </w:rPr>
        <w:t>* У місцях, де в технічному завданні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sectPr w:rsidR="00A25246" w:rsidRPr="003F49EA" w:rsidSect="002E7F25">
      <w:pgSz w:w="11906" w:h="16838"/>
      <w:pgMar w:top="709" w:right="849" w:bottom="851"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6F50B23"/>
    <w:multiLevelType w:val="hybridMultilevel"/>
    <w:tmpl w:val="6BDC3EE2"/>
    <w:lvl w:ilvl="0" w:tplc="F71C9646">
      <w:start w:val="10"/>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A6FCE"/>
    <w:multiLevelType w:val="hybridMultilevel"/>
    <w:tmpl w:val="BB46E138"/>
    <w:lvl w:ilvl="0" w:tplc="4C8055E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45FCD"/>
    <w:multiLevelType w:val="hybridMultilevel"/>
    <w:tmpl w:val="22DE0968"/>
    <w:lvl w:ilvl="0" w:tplc="9A52B8C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F1F1A"/>
    <w:multiLevelType w:val="singleLevel"/>
    <w:tmpl w:val="0CA2F572"/>
    <w:lvl w:ilvl="0">
      <w:start w:val="1"/>
      <w:numFmt w:val="decimal"/>
      <w:lvlText w:val="7.%1."/>
      <w:legacy w:legacy="1" w:legacySpace="0" w:legacyIndent="519"/>
      <w:lvlJc w:val="left"/>
      <w:rPr>
        <w:rFonts w:ascii="Times New Roman" w:hAnsi="Times New Roman" w:hint="default"/>
        <w:color w:val="auto"/>
      </w:rPr>
    </w:lvl>
  </w:abstractNum>
  <w:abstractNum w:abstractNumId="5"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9C054C"/>
    <w:multiLevelType w:val="hybridMultilevel"/>
    <w:tmpl w:val="B628BC9C"/>
    <w:lvl w:ilvl="0" w:tplc="62A82F0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037477"/>
    <w:multiLevelType w:val="hybridMultilevel"/>
    <w:tmpl w:val="7CF67488"/>
    <w:numStyleLink w:val="9"/>
  </w:abstractNum>
  <w:abstractNum w:abstractNumId="8" w15:restartNumberingAfterBreak="0">
    <w:nsid w:val="37CE100D"/>
    <w:multiLevelType w:val="hybridMultilevel"/>
    <w:tmpl w:val="94DC42D6"/>
    <w:numStyleLink w:val="8"/>
  </w:abstractNum>
  <w:abstractNum w:abstractNumId="9" w15:restartNumberingAfterBreak="0">
    <w:nsid w:val="3DF35740"/>
    <w:multiLevelType w:val="multilevel"/>
    <w:tmpl w:val="FB929F8C"/>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3F4203D7"/>
    <w:multiLevelType w:val="multilevel"/>
    <w:tmpl w:val="0F6AAC98"/>
    <w:lvl w:ilvl="0">
      <w:start w:val="1"/>
      <w:numFmt w:val="decimal"/>
      <w:suff w:val="space"/>
      <w:lvlText w:val="%1."/>
      <w:lvlJc w:val="left"/>
      <w:pPr>
        <w:ind w:left="360" w:hanging="360"/>
      </w:pPr>
      <w:rPr>
        <w:rFonts w:hint="default"/>
      </w:rPr>
    </w:lvl>
    <w:lvl w:ilvl="1">
      <w:start w:val="1"/>
      <w:numFmt w:val="decimal"/>
      <w:lvlText w:val="%1.%2."/>
      <w:lvlJc w:val="left"/>
      <w:pPr>
        <w:ind w:left="4968"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8C977FD"/>
    <w:multiLevelType w:val="hybridMultilevel"/>
    <w:tmpl w:val="2D3019A8"/>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8BE67892">
      <w:start w:val="1"/>
      <w:numFmt w:val="decimal"/>
      <w:lvlText w:val="%2."/>
      <w:lvlJc w:val="left"/>
      <w:pPr>
        <w:ind w:left="994" w:hanging="346"/>
      </w:pPr>
      <w:rPr>
        <w:rFonts w:hint="default"/>
        <w:b w:val="0"/>
        <w:bCs w:val="0"/>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12" w15:restartNumberingAfterBreak="0">
    <w:nsid w:val="522237BD"/>
    <w:multiLevelType w:val="singleLevel"/>
    <w:tmpl w:val="26889068"/>
    <w:lvl w:ilvl="0">
      <w:start w:val="1"/>
      <w:numFmt w:val="decimal"/>
      <w:lvlText w:val="6.4.%1."/>
      <w:legacy w:legacy="1" w:legacySpace="0" w:legacyIndent="749"/>
      <w:lvlJc w:val="left"/>
      <w:rPr>
        <w:rFonts w:ascii="Times New Roman" w:hAnsi="Times New Roman" w:hint="default"/>
      </w:rPr>
    </w:lvl>
  </w:abstractNum>
  <w:abstractNum w:abstractNumId="13" w15:restartNumberingAfterBreak="0">
    <w:nsid w:val="58113CC1"/>
    <w:multiLevelType w:val="multilevel"/>
    <w:tmpl w:val="EA94D190"/>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CB37E4B"/>
    <w:multiLevelType w:val="hybridMultilevel"/>
    <w:tmpl w:val="8D56B4B6"/>
    <w:lvl w:ilvl="0" w:tplc="9C48ECF2">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6" w15:restartNumberingAfterBreak="0">
    <w:nsid w:val="5ED437D7"/>
    <w:multiLevelType w:val="singleLevel"/>
    <w:tmpl w:val="AD4E337C"/>
    <w:lvl w:ilvl="0">
      <w:start w:val="1"/>
      <w:numFmt w:val="decimal"/>
      <w:lvlText w:val="6.3.%1."/>
      <w:legacy w:legacy="1" w:legacySpace="0" w:legacyIndent="797"/>
      <w:lvlJc w:val="left"/>
      <w:rPr>
        <w:rFonts w:ascii="Times New Roman" w:hAnsi="Times New Roman" w:hint="default"/>
        <w:strike w:val="0"/>
      </w:rPr>
    </w:lvl>
  </w:abstractNum>
  <w:abstractNum w:abstractNumId="17" w15:restartNumberingAfterBreak="0">
    <w:nsid w:val="63AF7A97"/>
    <w:multiLevelType w:val="hybridMultilevel"/>
    <w:tmpl w:val="C462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F31F5F"/>
    <w:multiLevelType w:val="singleLevel"/>
    <w:tmpl w:val="4D0E9864"/>
    <w:lvl w:ilvl="0">
      <w:start w:val="2"/>
      <w:numFmt w:val="decimal"/>
      <w:lvlText w:val="6.2.%1."/>
      <w:legacy w:legacy="1" w:legacySpace="0" w:legacyIndent="768"/>
      <w:lvlJc w:val="left"/>
      <w:rPr>
        <w:rFonts w:ascii="Times New Roman" w:hAnsi="Times New Roman" w:hint="default"/>
      </w:rPr>
    </w:lvl>
  </w:abstractNum>
  <w:abstractNum w:abstractNumId="19" w15:restartNumberingAfterBreak="0">
    <w:nsid w:val="651C26E4"/>
    <w:multiLevelType w:val="hybridMultilevel"/>
    <w:tmpl w:val="7CF67488"/>
    <w:styleLink w:val="9"/>
    <w:lvl w:ilvl="0" w:tplc="248EE70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40AA2AA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7096A9C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114266F4">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1868AC8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11D2055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38C0B18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AE06C61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F150521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8B07473"/>
    <w:multiLevelType w:val="hybridMultilevel"/>
    <w:tmpl w:val="AFE436C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333783"/>
    <w:multiLevelType w:val="multilevel"/>
    <w:tmpl w:val="D022668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326D6B"/>
    <w:multiLevelType w:val="hybridMultilevel"/>
    <w:tmpl w:val="2B048D22"/>
    <w:lvl w:ilvl="0" w:tplc="0419000F">
      <w:start w:val="1"/>
      <w:numFmt w:val="decimal"/>
      <w:lvlText w:val="%1."/>
      <w:lvlJc w:val="left"/>
      <w:pPr>
        <w:ind w:left="64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105228587">
    <w:abstractNumId w:val="15"/>
  </w:num>
  <w:num w:numId="2" w16cid:durableId="1223566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021336">
    <w:abstractNumId w:val="18"/>
  </w:num>
  <w:num w:numId="4" w16cid:durableId="1510681566">
    <w:abstractNumId w:val="16"/>
  </w:num>
  <w:num w:numId="5" w16cid:durableId="781455710">
    <w:abstractNumId w:val="12"/>
  </w:num>
  <w:num w:numId="6" w16cid:durableId="1064451747">
    <w:abstractNumId w:val="4"/>
  </w:num>
  <w:num w:numId="7" w16cid:durableId="2060468853">
    <w:abstractNumId w:val="0"/>
    <w:lvlOverride w:ilvl="0">
      <w:lvl w:ilvl="0">
        <w:numFmt w:val="bullet"/>
        <w:lvlText w:val="-"/>
        <w:legacy w:legacy="1" w:legacySpace="0" w:legacyIndent="221"/>
        <w:lvlJc w:val="left"/>
        <w:rPr>
          <w:rFonts w:ascii="Times New Roman" w:hAnsi="Times New Roman" w:hint="default"/>
        </w:rPr>
      </w:lvl>
    </w:lvlOverride>
  </w:num>
  <w:num w:numId="8" w16cid:durableId="631206959">
    <w:abstractNumId w:val="21"/>
  </w:num>
  <w:num w:numId="9" w16cid:durableId="348264631">
    <w:abstractNumId w:val="13"/>
  </w:num>
  <w:num w:numId="10" w16cid:durableId="521364584">
    <w:abstractNumId w:val="10"/>
  </w:num>
  <w:num w:numId="11" w16cid:durableId="952975152">
    <w:abstractNumId w:val="1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16cid:durableId="720790354">
    <w:abstractNumId w:val="20"/>
  </w:num>
  <w:num w:numId="13" w16cid:durableId="1885412357">
    <w:abstractNumId w:val="9"/>
  </w:num>
  <w:num w:numId="14" w16cid:durableId="1091203113">
    <w:abstractNumId w:val="5"/>
  </w:num>
  <w:num w:numId="15" w16cid:durableId="218784575">
    <w:abstractNumId w:val="8"/>
  </w:num>
  <w:num w:numId="16" w16cid:durableId="1033072113">
    <w:abstractNumId w:val="19"/>
  </w:num>
  <w:num w:numId="17" w16cid:durableId="377167668">
    <w:abstractNumId w:val="7"/>
  </w:num>
  <w:num w:numId="18" w16cid:durableId="1864857257">
    <w:abstractNumId w:val="2"/>
  </w:num>
  <w:num w:numId="19" w16cid:durableId="8534523">
    <w:abstractNumId w:val="11"/>
  </w:num>
  <w:num w:numId="20" w16cid:durableId="364017929">
    <w:abstractNumId w:val="6"/>
  </w:num>
  <w:num w:numId="21" w16cid:durableId="529419353">
    <w:abstractNumId w:val="14"/>
  </w:num>
  <w:num w:numId="22" w16cid:durableId="487088990">
    <w:abstractNumId w:val="17"/>
  </w:num>
  <w:num w:numId="23" w16cid:durableId="424889437">
    <w:abstractNumId w:val="3"/>
  </w:num>
  <w:num w:numId="24" w16cid:durableId="1628968635">
    <w:abstractNumId w:val="22"/>
  </w:num>
  <w:num w:numId="25" w16cid:durableId="127305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54"/>
    <w:rsid w:val="000074BA"/>
    <w:rsid w:val="00013604"/>
    <w:rsid w:val="00013695"/>
    <w:rsid w:val="00014B90"/>
    <w:rsid w:val="000221F7"/>
    <w:rsid w:val="00025146"/>
    <w:rsid w:val="00025DC9"/>
    <w:rsid w:val="00054010"/>
    <w:rsid w:val="00054835"/>
    <w:rsid w:val="0007108C"/>
    <w:rsid w:val="000803E0"/>
    <w:rsid w:val="00085401"/>
    <w:rsid w:val="000B7FBA"/>
    <w:rsid w:val="000C35A6"/>
    <w:rsid w:val="000C3E55"/>
    <w:rsid w:val="000C4EA0"/>
    <w:rsid w:val="000C50CC"/>
    <w:rsid w:val="000D0673"/>
    <w:rsid w:val="000D29EC"/>
    <w:rsid w:val="000D2D91"/>
    <w:rsid w:val="000E326B"/>
    <w:rsid w:val="000F0177"/>
    <w:rsid w:val="000F2BAE"/>
    <w:rsid w:val="001056F5"/>
    <w:rsid w:val="00110BE8"/>
    <w:rsid w:val="00117560"/>
    <w:rsid w:val="0013057F"/>
    <w:rsid w:val="001334D8"/>
    <w:rsid w:val="0014681A"/>
    <w:rsid w:val="0015409F"/>
    <w:rsid w:val="0015420C"/>
    <w:rsid w:val="00161604"/>
    <w:rsid w:val="00164E9F"/>
    <w:rsid w:val="00166603"/>
    <w:rsid w:val="00172AAC"/>
    <w:rsid w:val="001761C6"/>
    <w:rsid w:val="001B1204"/>
    <w:rsid w:val="001B233B"/>
    <w:rsid w:val="001B65A3"/>
    <w:rsid w:val="001C3007"/>
    <w:rsid w:val="001E29A5"/>
    <w:rsid w:val="001E3BBB"/>
    <w:rsid w:val="001F0656"/>
    <w:rsid w:val="00201856"/>
    <w:rsid w:val="0023555A"/>
    <w:rsid w:val="002403F5"/>
    <w:rsid w:val="00245205"/>
    <w:rsid w:val="002522BA"/>
    <w:rsid w:val="002556F6"/>
    <w:rsid w:val="0027159E"/>
    <w:rsid w:val="002840DB"/>
    <w:rsid w:val="0029324D"/>
    <w:rsid w:val="002B1B31"/>
    <w:rsid w:val="002C25E5"/>
    <w:rsid w:val="002D3267"/>
    <w:rsid w:val="002E6366"/>
    <w:rsid w:val="002E7F25"/>
    <w:rsid w:val="002F530F"/>
    <w:rsid w:val="00302283"/>
    <w:rsid w:val="0030571A"/>
    <w:rsid w:val="0030629C"/>
    <w:rsid w:val="00311FB3"/>
    <w:rsid w:val="00322F9D"/>
    <w:rsid w:val="00347454"/>
    <w:rsid w:val="00351C3B"/>
    <w:rsid w:val="00355BBE"/>
    <w:rsid w:val="00364C1F"/>
    <w:rsid w:val="00385B3A"/>
    <w:rsid w:val="00385C7C"/>
    <w:rsid w:val="003A684E"/>
    <w:rsid w:val="003B20B7"/>
    <w:rsid w:val="003C0AA4"/>
    <w:rsid w:val="003D21C6"/>
    <w:rsid w:val="003D51BA"/>
    <w:rsid w:val="003D594A"/>
    <w:rsid w:val="003D77ED"/>
    <w:rsid w:val="003E05E0"/>
    <w:rsid w:val="003E0A3E"/>
    <w:rsid w:val="003E1352"/>
    <w:rsid w:val="003F0987"/>
    <w:rsid w:val="00403BA2"/>
    <w:rsid w:val="00403FEE"/>
    <w:rsid w:val="00417E20"/>
    <w:rsid w:val="00424467"/>
    <w:rsid w:val="00436282"/>
    <w:rsid w:val="00471710"/>
    <w:rsid w:val="004744EF"/>
    <w:rsid w:val="00477902"/>
    <w:rsid w:val="004A159F"/>
    <w:rsid w:val="004B5909"/>
    <w:rsid w:val="004E518F"/>
    <w:rsid w:val="004E6D7F"/>
    <w:rsid w:val="004E7CDD"/>
    <w:rsid w:val="00526229"/>
    <w:rsid w:val="00530975"/>
    <w:rsid w:val="00532269"/>
    <w:rsid w:val="00535F58"/>
    <w:rsid w:val="00537230"/>
    <w:rsid w:val="00540CC1"/>
    <w:rsid w:val="00541855"/>
    <w:rsid w:val="0054360F"/>
    <w:rsid w:val="005470FC"/>
    <w:rsid w:val="00547465"/>
    <w:rsid w:val="00563A23"/>
    <w:rsid w:val="00574A63"/>
    <w:rsid w:val="005776B2"/>
    <w:rsid w:val="005B2014"/>
    <w:rsid w:val="005B4777"/>
    <w:rsid w:val="005B7ED4"/>
    <w:rsid w:val="005C08E6"/>
    <w:rsid w:val="005C3584"/>
    <w:rsid w:val="005C6204"/>
    <w:rsid w:val="005D201C"/>
    <w:rsid w:val="005E3BF4"/>
    <w:rsid w:val="005E586E"/>
    <w:rsid w:val="005E7EE5"/>
    <w:rsid w:val="0061017D"/>
    <w:rsid w:val="00613773"/>
    <w:rsid w:val="00626435"/>
    <w:rsid w:val="00626A16"/>
    <w:rsid w:val="00627F02"/>
    <w:rsid w:val="006304A1"/>
    <w:rsid w:val="00630A7B"/>
    <w:rsid w:val="00631501"/>
    <w:rsid w:val="006417D7"/>
    <w:rsid w:val="00642838"/>
    <w:rsid w:val="00651DFA"/>
    <w:rsid w:val="0065530D"/>
    <w:rsid w:val="006601D7"/>
    <w:rsid w:val="00660EBB"/>
    <w:rsid w:val="00661867"/>
    <w:rsid w:val="00665844"/>
    <w:rsid w:val="00666D8A"/>
    <w:rsid w:val="00675969"/>
    <w:rsid w:val="0067648B"/>
    <w:rsid w:val="00676A31"/>
    <w:rsid w:val="00676FFE"/>
    <w:rsid w:val="0068002F"/>
    <w:rsid w:val="006C5C77"/>
    <w:rsid w:val="006C67E9"/>
    <w:rsid w:val="006C7B9B"/>
    <w:rsid w:val="006D05F9"/>
    <w:rsid w:val="006D1EC5"/>
    <w:rsid w:val="006E7A16"/>
    <w:rsid w:val="006F4A25"/>
    <w:rsid w:val="006F6887"/>
    <w:rsid w:val="00706BCC"/>
    <w:rsid w:val="00716077"/>
    <w:rsid w:val="0072166D"/>
    <w:rsid w:val="007219B0"/>
    <w:rsid w:val="00722D04"/>
    <w:rsid w:val="00725D7E"/>
    <w:rsid w:val="00732EE5"/>
    <w:rsid w:val="00734402"/>
    <w:rsid w:val="00734FB7"/>
    <w:rsid w:val="0074352F"/>
    <w:rsid w:val="007464DB"/>
    <w:rsid w:val="007505B4"/>
    <w:rsid w:val="00771A94"/>
    <w:rsid w:val="00776607"/>
    <w:rsid w:val="0078462E"/>
    <w:rsid w:val="00795B1D"/>
    <w:rsid w:val="00795F1F"/>
    <w:rsid w:val="00796188"/>
    <w:rsid w:val="00796C2A"/>
    <w:rsid w:val="007A16D2"/>
    <w:rsid w:val="007A3355"/>
    <w:rsid w:val="007D0107"/>
    <w:rsid w:val="007E4399"/>
    <w:rsid w:val="007E6803"/>
    <w:rsid w:val="0080269E"/>
    <w:rsid w:val="008035FB"/>
    <w:rsid w:val="00812CBC"/>
    <w:rsid w:val="008158A3"/>
    <w:rsid w:val="00822AF7"/>
    <w:rsid w:val="00825F6D"/>
    <w:rsid w:val="00835921"/>
    <w:rsid w:val="0083675C"/>
    <w:rsid w:val="008451E0"/>
    <w:rsid w:val="00845E1F"/>
    <w:rsid w:val="008569BC"/>
    <w:rsid w:val="008628B3"/>
    <w:rsid w:val="008656AA"/>
    <w:rsid w:val="00865766"/>
    <w:rsid w:val="008A359C"/>
    <w:rsid w:val="008B1D60"/>
    <w:rsid w:val="008B2EE1"/>
    <w:rsid w:val="008B6035"/>
    <w:rsid w:val="008E3DAA"/>
    <w:rsid w:val="0091179C"/>
    <w:rsid w:val="00914F72"/>
    <w:rsid w:val="0092000E"/>
    <w:rsid w:val="00925A31"/>
    <w:rsid w:val="0093207F"/>
    <w:rsid w:val="00935A9A"/>
    <w:rsid w:val="00941715"/>
    <w:rsid w:val="0094307A"/>
    <w:rsid w:val="00946BE1"/>
    <w:rsid w:val="009646C7"/>
    <w:rsid w:val="0097618A"/>
    <w:rsid w:val="009E7D19"/>
    <w:rsid w:val="009F677A"/>
    <w:rsid w:val="00A0035B"/>
    <w:rsid w:val="00A02309"/>
    <w:rsid w:val="00A1095B"/>
    <w:rsid w:val="00A10E57"/>
    <w:rsid w:val="00A177B7"/>
    <w:rsid w:val="00A25246"/>
    <w:rsid w:val="00A4239B"/>
    <w:rsid w:val="00A70DA5"/>
    <w:rsid w:val="00A73863"/>
    <w:rsid w:val="00A85A57"/>
    <w:rsid w:val="00A87D92"/>
    <w:rsid w:val="00A91733"/>
    <w:rsid w:val="00AA086B"/>
    <w:rsid w:val="00AB3F8D"/>
    <w:rsid w:val="00AB5729"/>
    <w:rsid w:val="00AF110D"/>
    <w:rsid w:val="00B01539"/>
    <w:rsid w:val="00B06090"/>
    <w:rsid w:val="00B259A1"/>
    <w:rsid w:val="00B431D3"/>
    <w:rsid w:val="00B536AF"/>
    <w:rsid w:val="00B71736"/>
    <w:rsid w:val="00B92C38"/>
    <w:rsid w:val="00B92CC0"/>
    <w:rsid w:val="00BD2EFA"/>
    <w:rsid w:val="00BE33CC"/>
    <w:rsid w:val="00BE5591"/>
    <w:rsid w:val="00C02A4E"/>
    <w:rsid w:val="00C03CB1"/>
    <w:rsid w:val="00C0693F"/>
    <w:rsid w:val="00C10A30"/>
    <w:rsid w:val="00C2040B"/>
    <w:rsid w:val="00C26F58"/>
    <w:rsid w:val="00C40CDF"/>
    <w:rsid w:val="00C40E31"/>
    <w:rsid w:val="00C42683"/>
    <w:rsid w:val="00C42F56"/>
    <w:rsid w:val="00C43F2F"/>
    <w:rsid w:val="00C62216"/>
    <w:rsid w:val="00C7069C"/>
    <w:rsid w:val="00C72072"/>
    <w:rsid w:val="00C872C4"/>
    <w:rsid w:val="00C94931"/>
    <w:rsid w:val="00C950B3"/>
    <w:rsid w:val="00CB12F1"/>
    <w:rsid w:val="00CB5CBD"/>
    <w:rsid w:val="00CB7159"/>
    <w:rsid w:val="00CE3A1A"/>
    <w:rsid w:val="00D04966"/>
    <w:rsid w:val="00D064CC"/>
    <w:rsid w:val="00D1138E"/>
    <w:rsid w:val="00D2143E"/>
    <w:rsid w:val="00D32AC3"/>
    <w:rsid w:val="00D34F11"/>
    <w:rsid w:val="00D361D2"/>
    <w:rsid w:val="00D53879"/>
    <w:rsid w:val="00D57DF7"/>
    <w:rsid w:val="00D601C9"/>
    <w:rsid w:val="00D63E25"/>
    <w:rsid w:val="00D70116"/>
    <w:rsid w:val="00D8247A"/>
    <w:rsid w:val="00D910E5"/>
    <w:rsid w:val="00D92D76"/>
    <w:rsid w:val="00D937BF"/>
    <w:rsid w:val="00D96508"/>
    <w:rsid w:val="00DA1C2F"/>
    <w:rsid w:val="00DB0C5B"/>
    <w:rsid w:val="00DB2D84"/>
    <w:rsid w:val="00DE258F"/>
    <w:rsid w:val="00E00EB7"/>
    <w:rsid w:val="00E07184"/>
    <w:rsid w:val="00E15811"/>
    <w:rsid w:val="00E1685E"/>
    <w:rsid w:val="00E20FB3"/>
    <w:rsid w:val="00E2159F"/>
    <w:rsid w:val="00E53D62"/>
    <w:rsid w:val="00E55EC2"/>
    <w:rsid w:val="00E9001B"/>
    <w:rsid w:val="00EA08BB"/>
    <w:rsid w:val="00EC48B3"/>
    <w:rsid w:val="00EE3CA5"/>
    <w:rsid w:val="00EE41E6"/>
    <w:rsid w:val="00EE6788"/>
    <w:rsid w:val="00EF01DE"/>
    <w:rsid w:val="00EF58B5"/>
    <w:rsid w:val="00F0303C"/>
    <w:rsid w:val="00F04FAA"/>
    <w:rsid w:val="00F052AF"/>
    <w:rsid w:val="00F07748"/>
    <w:rsid w:val="00F2186A"/>
    <w:rsid w:val="00F2263E"/>
    <w:rsid w:val="00F240A3"/>
    <w:rsid w:val="00F274BF"/>
    <w:rsid w:val="00F415A8"/>
    <w:rsid w:val="00F41C82"/>
    <w:rsid w:val="00F52D51"/>
    <w:rsid w:val="00F712BD"/>
    <w:rsid w:val="00F75747"/>
    <w:rsid w:val="00F92124"/>
    <w:rsid w:val="00FA1E01"/>
    <w:rsid w:val="00FB01FD"/>
    <w:rsid w:val="00FB6583"/>
    <w:rsid w:val="00FC46FB"/>
    <w:rsid w:val="00FD2B94"/>
    <w:rsid w:val="00FD666A"/>
    <w:rsid w:val="00FD6DCE"/>
    <w:rsid w:val="00FE551E"/>
    <w:rsid w:val="00FF2714"/>
    <w:rsid w:val="00FF6E9C"/>
    <w:rsid w:val="00FF76D3"/>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16B0AF"/>
  <w15:docId w15:val="{67D2C826-D6A7-4763-85DA-732AC68C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CC0"/>
  </w:style>
  <w:style w:type="paragraph" w:styleId="2">
    <w:name w:val="heading 2"/>
    <w:basedOn w:val="a"/>
    <w:next w:val="a"/>
    <w:link w:val="20"/>
    <w:uiPriority w:val="9"/>
    <w:semiHidden/>
    <w:unhideWhenUsed/>
    <w:qFormat/>
    <w:rsid w:val="00C42F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B65A3"/>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47465"/>
    <w:pPr>
      <w:ind w:left="720"/>
      <w:contextualSpacing/>
    </w:pPr>
  </w:style>
  <w:style w:type="paragraph" w:styleId="a6">
    <w:name w:val="Body Text Indent"/>
    <w:basedOn w:val="a"/>
    <w:link w:val="a7"/>
    <w:rsid w:val="00E071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07184"/>
    <w:rPr>
      <w:rFonts w:ascii="Times New Roman" w:eastAsia="Times New Roman" w:hAnsi="Times New Roman" w:cs="Times New Roman"/>
      <w:sz w:val="24"/>
      <w:szCs w:val="24"/>
      <w:lang w:val="ru-RU" w:eastAsia="ru-RU"/>
    </w:rPr>
  </w:style>
  <w:style w:type="paragraph" w:customStyle="1" w:styleId="1">
    <w:name w:val="Обычный1"/>
    <w:rsid w:val="003D51BA"/>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
    <w:basedOn w:val="a"/>
    <w:link w:val="a9"/>
    <w:uiPriority w:val="99"/>
    <w:unhideWhenUsed/>
    <w:qFormat/>
    <w:rsid w:val="00A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unhideWhenUsed/>
    <w:qFormat/>
    <w:rsid w:val="00AB5729"/>
    <w:rPr>
      <w:color w:val="0000FF"/>
      <w:u w:val="single"/>
    </w:rPr>
  </w:style>
  <w:style w:type="paragraph" w:styleId="ab">
    <w:name w:val="No Spacing"/>
    <w:uiPriority w:val="1"/>
    <w:qFormat/>
    <w:rsid w:val="00AB5729"/>
    <w:pPr>
      <w:spacing w:after="0" w:line="240" w:lineRule="auto"/>
    </w:pPr>
    <w:rPr>
      <w:rFonts w:ascii="Calibri" w:eastAsia="Calibri" w:hAnsi="Calibri" w:cs="Times New Roman"/>
      <w:lang w:val="ru-RU" w:eastAsia="en-US"/>
    </w:rPr>
  </w:style>
  <w:style w:type="character" w:customStyle="1" w:styleId="a9">
    <w:name w:val="Обычный (Интернет) Знак"/>
    <w:aliases w:val="Обычный (Web) Знак"/>
    <w:link w:val="a8"/>
    <w:locked/>
    <w:rsid w:val="00AB5729"/>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B060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090"/>
    <w:rPr>
      <w:rFonts w:ascii="Tahoma" w:hAnsi="Tahoma" w:cs="Tahoma"/>
      <w:sz w:val="16"/>
      <w:szCs w:val="16"/>
    </w:rPr>
  </w:style>
  <w:style w:type="table" w:customStyle="1" w:styleId="TableNormal">
    <w:name w:val="Table Normal"/>
    <w:uiPriority w:val="2"/>
    <w:qFormat/>
    <w:rsid w:val="000D2D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8">
    <w:name w:val="Импортированный стиль 8"/>
    <w:rsid w:val="000D2D91"/>
    <w:pPr>
      <w:numPr>
        <w:numId w:val="14"/>
      </w:numPr>
    </w:pPr>
  </w:style>
  <w:style w:type="numbering" w:customStyle="1" w:styleId="9">
    <w:name w:val="Импортированный стиль 9"/>
    <w:rsid w:val="000D2D91"/>
    <w:pPr>
      <w:numPr>
        <w:numId w:val="16"/>
      </w:numPr>
    </w:pPr>
  </w:style>
  <w:style w:type="paragraph" w:styleId="ae">
    <w:name w:val="Body Text"/>
    <w:basedOn w:val="a"/>
    <w:link w:val="af"/>
    <w:uiPriority w:val="99"/>
    <w:unhideWhenUsed/>
    <w:rsid w:val="00795B1D"/>
    <w:pPr>
      <w:spacing w:after="120"/>
    </w:pPr>
  </w:style>
  <w:style w:type="character" w:customStyle="1" w:styleId="af">
    <w:name w:val="Основной текст Знак"/>
    <w:basedOn w:val="a0"/>
    <w:link w:val="ae"/>
    <w:uiPriority w:val="99"/>
    <w:rsid w:val="00795B1D"/>
  </w:style>
  <w:style w:type="character" w:styleId="af0">
    <w:name w:val="Strong"/>
    <w:basedOn w:val="a0"/>
    <w:uiPriority w:val="22"/>
    <w:qFormat/>
    <w:rsid w:val="00172AAC"/>
    <w:rPr>
      <w:b/>
      <w:bCs/>
    </w:rPr>
  </w:style>
  <w:style w:type="character" w:styleId="af1">
    <w:name w:val="Emphasis"/>
    <w:basedOn w:val="a0"/>
    <w:uiPriority w:val="20"/>
    <w:qFormat/>
    <w:rsid w:val="00172AAC"/>
    <w:rPr>
      <w:i/>
      <w:iCs/>
    </w:rPr>
  </w:style>
  <w:style w:type="character" w:customStyle="1" w:styleId="30">
    <w:name w:val="Заголовок 3 Знак"/>
    <w:basedOn w:val="a0"/>
    <w:link w:val="3"/>
    <w:rsid w:val="001B65A3"/>
    <w:rPr>
      <w:rFonts w:ascii="Arial" w:eastAsia="Times New Roman" w:hAnsi="Arial" w:cs="Times New Roman"/>
      <w:b/>
      <w:bCs/>
      <w:sz w:val="26"/>
      <w:szCs w:val="26"/>
      <w:lang w:val="x-none" w:eastAsia="ru-RU"/>
    </w:rPr>
  </w:style>
  <w:style w:type="paragraph" w:customStyle="1" w:styleId="rvps2">
    <w:name w:val="rvps2"/>
    <w:basedOn w:val="a"/>
    <w:rsid w:val="001B6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8">
    <w:name w:val="rvts48"/>
    <w:rsid w:val="001B65A3"/>
  </w:style>
  <w:style w:type="character" w:customStyle="1" w:styleId="20">
    <w:name w:val="Заголовок 2 Знак"/>
    <w:basedOn w:val="a0"/>
    <w:link w:val="2"/>
    <w:uiPriority w:val="9"/>
    <w:semiHidden/>
    <w:rsid w:val="00C42F56"/>
    <w:rPr>
      <w:rFonts w:asciiTheme="majorHAnsi" w:eastAsiaTheme="majorEastAsia" w:hAnsiTheme="majorHAnsi" w:cstheme="majorBidi"/>
      <w:color w:val="365F91" w:themeColor="accent1" w:themeShade="BF"/>
      <w:sz w:val="26"/>
      <w:szCs w:val="26"/>
    </w:rPr>
  </w:style>
  <w:style w:type="character" w:customStyle="1" w:styleId="a5">
    <w:name w:val="Абзац списка Знак"/>
    <w:link w:val="a4"/>
    <w:uiPriority w:val="34"/>
    <w:qFormat/>
    <w:locked/>
    <w:rsid w:val="004E518F"/>
  </w:style>
  <w:style w:type="paragraph" w:styleId="af2">
    <w:name w:val="footer"/>
    <w:basedOn w:val="a"/>
    <w:link w:val="af3"/>
    <w:rsid w:val="00110BE8"/>
    <w:pPr>
      <w:tabs>
        <w:tab w:val="center" w:pos="4677"/>
        <w:tab w:val="right" w:pos="9355"/>
      </w:tabs>
      <w:spacing w:after="0" w:line="240" w:lineRule="auto"/>
      <w:ind w:firstLine="709"/>
    </w:pPr>
    <w:rPr>
      <w:rFonts w:ascii="Calibri" w:eastAsia="Times New Roman" w:hAnsi="Calibri" w:cs="Times New Roman"/>
      <w:lang w:eastAsia="en-US"/>
    </w:rPr>
  </w:style>
  <w:style w:type="character" w:customStyle="1" w:styleId="af3">
    <w:name w:val="Нижний колонтитул Знак"/>
    <w:basedOn w:val="a0"/>
    <w:link w:val="af2"/>
    <w:rsid w:val="00110BE8"/>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963">
      <w:bodyDiv w:val="1"/>
      <w:marLeft w:val="0"/>
      <w:marRight w:val="0"/>
      <w:marTop w:val="0"/>
      <w:marBottom w:val="0"/>
      <w:divBdr>
        <w:top w:val="none" w:sz="0" w:space="0" w:color="auto"/>
        <w:left w:val="none" w:sz="0" w:space="0" w:color="auto"/>
        <w:bottom w:val="none" w:sz="0" w:space="0" w:color="auto"/>
        <w:right w:val="none" w:sz="0" w:space="0" w:color="auto"/>
      </w:divBdr>
    </w:div>
    <w:div w:id="193884625">
      <w:bodyDiv w:val="1"/>
      <w:marLeft w:val="0"/>
      <w:marRight w:val="0"/>
      <w:marTop w:val="0"/>
      <w:marBottom w:val="0"/>
      <w:divBdr>
        <w:top w:val="none" w:sz="0" w:space="0" w:color="auto"/>
        <w:left w:val="none" w:sz="0" w:space="0" w:color="auto"/>
        <w:bottom w:val="none" w:sz="0" w:space="0" w:color="auto"/>
        <w:right w:val="none" w:sz="0" w:space="0" w:color="auto"/>
      </w:divBdr>
    </w:div>
    <w:div w:id="260066038">
      <w:bodyDiv w:val="1"/>
      <w:marLeft w:val="0"/>
      <w:marRight w:val="0"/>
      <w:marTop w:val="0"/>
      <w:marBottom w:val="0"/>
      <w:divBdr>
        <w:top w:val="none" w:sz="0" w:space="0" w:color="auto"/>
        <w:left w:val="none" w:sz="0" w:space="0" w:color="auto"/>
        <w:bottom w:val="none" w:sz="0" w:space="0" w:color="auto"/>
        <w:right w:val="none" w:sz="0" w:space="0" w:color="auto"/>
      </w:divBdr>
    </w:div>
    <w:div w:id="302583397">
      <w:bodyDiv w:val="1"/>
      <w:marLeft w:val="0"/>
      <w:marRight w:val="0"/>
      <w:marTop w:val="0"/>
      <w:marBottom w:val="0"/>
      <w:divBdr>
        <w:top w:val="none" w:sz="0" w:space="0" w:color="auto"/>
        <w:left w:val="none" w:sz="0" w:space="0" w:color="auto"/>
        <w:bottom w:val="none" w:sz="0" w:space="0" w:color="auto"/>
        <w:right w:val="none" w:sz="0" w:space="0" w:color="auto"/>
      </w:divBdr>
    </w:div>
    <w:div w:id="308368822">
      <w:bodyDiv w:val="1"/>
      <w:marLeft w:val="0"/>
      <w:marRight w:val="0"/>
      <w:marTop w:val="0"/>
      <w:marBottom w:val="0"/>
      <w:divBdr>
        <w:top w:val="none" w:sz="0" w:space="0" w:color="auto"/>
        <w:left w:val="none" w:sz="0" w:space="0" w:color="auto"/>
        <w:bottom w:val="none" w:sz="0" w:space="0" w:color="auto"/>
        <w:right w:val="none" w:sz="0" w:space="0" w:color="auto"/>
      </w:divBdr>
    </w:div>
    <w:div w:id="378434183">
      <w:bodyDiv w:val="1"/>
      <w:marLeft w:val="0"/>
      <w:marRight w:val="0"/>
      <w:marTop w:val="0"/>
      <w:marBottom w:val="0"/>
      <w:divBdr>
        <w:top w:val="none" w:sz="0" w:space="0" w:color="auto"/>
        <w:left w:val="none" w:sz="0" w:space="0" w:color="auto"/>
        <w:bottom w:val="none" w:sz="0" w:space="0" w:color="auto"/>
        <w:right w:val="none" w:sz="0" w:space="0" w:color="auto"/>
      </w:divBdr>
    </w:div>
    <w:div w:id="415438344">
      <w:bodyDiv w:val="1"/>
      <w:marLeft w:val="0"/>
      <w:marRight w:val="0"/>
      <w:marTop w:val="0"/>
      <w:marBottom w:val="0"/>
      <w:divBdr>
        <w:top w:val="none" w:sz="0" w:space="0" w:color="auto"/>
        <w:left w:val="none" w:sz="0" w:space="0" w:color="auto"/>
        <w:bottom w:val="none" w:sz="0" w:space="0" w:color="auto"/>
        <w:right w:val="none" w:sz="0" w:space="0" w:color="auto"/>
      </w:divBdr>
    </w:div>
    <w:div w:id="440958408">
      <w:bodyDiv w:val="1"/>
      <w:marLeft w:val="0"/>
      <w:marRight w:val="0"/>
      <w:marTop w:val="0"/>
      <w:marBottom w:val="0"/>
      <w:divBdr>
        <w:top w:val="none" w:sz="0" w:space="0" w:color="auto"/>
        <w:left w:val="none" w:sz="0" w:space="0" w:color="auto"/>
        <w:bottom w:val="none" w:sz="0" w:space="0" w:color="auto"/>
        <w:right w:val="none" w:sz="0" w:space="0" w:color="auto"/>
      </w:divBdr>
    </w:div>
    <w:div w:id="486242482">
      <w:bodyDiv w:val="1"/>
      <w:marLeft w:val="0"/>
      <w:marRight w:val="0"/>
      <w:marTop w:val="0"/>
      <w:marBottom w:val="0"/>
      <w:divBdr>
        <w:top w:val="none" w:sz="0" w:space="0" w:color="auto"/>
        <w:left w:val="none" w:sz="0" w:space="0" w:color="auto"/>
        <w:bottom w:val="none" w:sz="0" w:space="0" w:color="auto"/>
        <w:right w:val="none" w:sz="0" w:space="0" w:color="auto"/>
      </w:divBdr>
    </w:div>
    <w:div w:id="571887698">
      <w:bodyDiv w:val="1"/>
      <w:marLeft w:val="0"/>
      <w:marRight w:val="0"/>
      <w:marTop w:val="0"/>
      <w:marBottom w:val="0"/>
      <w:divBdr>
        <w:top w:val="none" w:sz="0" w:space="0" w:color="auto"/>
        <w:left w:val="none" w:sz="0" w:space="0" w:color="auto"/>
        <w:bottom w:val="none" w:sz="0" w:space="0" w:color="auto"/>
        <w:right w:val="none" w:sz="0" w:space="0" w:color="auto"/>
      </w:divBdr>
    </w:div>
    <w:div w:id="1225487679">
      <w:bodyDiv w:val="1"/>
      <w:marLeft w:val="0"/>
      <w:marRight w:val="0"/>
      <w:marTop w:val="0"/>
      <w:marBottom w:val="0"/>
      <w:divBdr>
        <w:top w:val="none" w:sz="0" w:space="0" w:color="auto"/>
        <w:left w:val="none" w:sz="0" w:space="0" w:color="auto"/>
        <w:bottom w:val="none" w:sz="0" w:space="0" w:color="auto"/>
        <w:right w:val="none" w:sz="0" w:space="0" w:color="auto"/>
      </w:divBdr>
    </w:div>
    <w:div w:id="1237783976">
      <w:bodyDiv w:val="1"/>
      <w:marLeft w:val="0"/>
      <w:marRight w:val="0"/>
      <w:marTop w:val="0"/>
      <w:marBottom w:val="0"/>
      <w:divBdr>
        <w:top w:val="none" w:sz="0" w:space="0" w:color="auto"/>
        <w:left w:val="none" w:sz="0" w:space="0" w:color="auto"/>
        <w:bottom w:val="none" w:sz="0" w:space="0" w:color="auto"/>
        <w:right w:val="none" w:sz="0" w:space="0" w:color="auto"/>
      </w:divBdr>
    </w:div>
    <w:div w:id="18106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D51A-F904-4AAD-9B54-7AA7999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54</cp:revision>
  <cp:lastPrinted>2024-03-06T09:13:00Z</cp:lastPrinted>
  <dcterms:created xsi:type="dcterms:W3CDTF">2023-10-20T11:10:00Z</dcterms:created>
  <dcterms:modified xsi:type="dcterms:W3CDTF">2024-03-08T08:39:00Z</dcterms:modified>
</cp:coreProperties>
</file>