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2A6" w:rsidRPr="00B267A7" w:rsidRDefault="00A402A6" w:rsidP="001C41E5">
      <w:pPr>
        <w:spacing w:after="0" w:line="240" w:lineRule="auto"/>
        <w:jc w:val="center"/>
        <w:rPr>
          <w:rFonts w:ascii="Times New Roman" w:hAnsi="Times New Roman"/>
          <w:b/>
          <w:color w:val="000000" w:themeColor="text1"/>
          <w:sz w:val="24"/>
          <w:szCs w:val="24"/>
        </w:rPr>
      </w:pPr>
    </w:p>
    <w:p w:rsidR="001C41E5" w:rsidRPr="00B267A7" w:rsidRDefault="001C41E5" w:rsidP="001C41E5">
      <w:pPr>
        <w:spacing w:after="0" w:line="240" w:lineRule="auto"/>
        <w:jc w:val="center"/>
        <w:rPr>
          <w:rFonts w:ascii="Times New Roman" w:hAnsi="Times New Roman"/>
          <w:b/>
          <w:color w:val="000000" w:themeColor="text1"/>
          <w:sz w:val="24"/>
          <w:szCs w:val="24"/>
        </w:rPr>
      </w:pPr>
      <w:r w:rsidRPr="00B267A7">
        <w:rPr>
          <w:rFonts w:ascii="Times New Roman" w:hAnsi="Times New Roman"/>
          <w:b/>
          <w:color w:val="000000" w:themeColor="text1"/>
          <w:sz w:val="24"/>
          <w:szCs w:val="24"/>
        </w:rPr>
        <w:t>ВІДДІЛ ОСВІТИ ТА ГУМАНІТАРНОЇ ПОЛІТИКИ ПІДКАМІНСЬКОЇ СЕЛИЩНОЇ РАДИ</w:t>
      </w:r>
    </w:p>
    <w:p w:rsidR="00B17723" w:rsidRPr="00B267A7" w:rsidRDefault="00B17723" w:rsidP="00683AA7">
      <w:pPr>
        <w:spacing w:after="0" w:line="240" w:lineRule="auto"/>
        <w:jc w:val="center"/>
        <w:rPr>
          <w:rFonts w:ascii="Times New Roman" w:hAnsi="Times New Roman"/>
          <w:b/>
          <w:color w:val="000000" w:themeColor="text1"/>
          <w:sz w:val="24"/>
          <w:szCs w:val="24"/>
        </w:rPr>
      </w:pPr>
    </w:p>
    <w:p w:rsidR="00B17723" w:rsidRPr="00B267A7" w:rsidRDefault="00B17723" w:rsidP="00683AA7">
      <w:pPr>
        <w:spacing w:after="0" w:line="240" w:lineRule="auto"/>
        <w:jc w:val="center"/>
        <w:rPr>
          <w:rFonts w:ascii="Times New Roman" w:hAnsi="Times New Roman"/>
          <w:b/>
          <w:color w:val="000000" w:themeColor="text1"/>
          <w:sz w:val="24"/>
          <w:szCs w:val="24"/>
        </w:rPr>
      </w:pPr>
    </w:p>
    <w:p w:rsidR="00B17723" w:rsidRPr="00B267A7" w:rsidRDefault="00B17723" w:rsidP="00683AA7">
      <w:pPr>
        <w:spacing w:after="0" w:line="240" w:lineRule="auto"/>
        <w:jc w:val="center"/>
        <w:rPr>
          <w:rFonts w:ascii="Times New Roman" w:hAnsi="Times New Roman"/>
          <w:b/>
          <w:color w:val="000000" w:themeColor="text1"/>
          <w:sz w:val="24"/>
          <w:szCs w:val="24"/>
        </w:rPr>
      </w:pPr>
    </w:p>
    <w:p w:rsidR="00B17723" w:rsidRPr="00B267A7" w:rsidRDefault="00B17723" w:rsidP="00683AA7">
      <w:pPr>
        <w:spacing w:after="0" w:line="240" w:lineRule="auto"/>
        <w:jc w:val="center"/>
        <w:rPr>
          <w:rFonts w:ascii="Times New Roman" w:hAnsi="Times New Roman"/>
          <w:b/>
          <w:color w:val="000000" w:themeColor="text1"/>
          <w:sz w:val="24"/>
          <w:szCs w:val="24"/>
          <w:lang w:val="uk-UA"/>
        </w:rPr>
      </w:pPr>
    </w:p>
    <w:tbl>
      <w:tblPr>
        <w:tblW w:w="0" w:type="auto"/>
        <w:jc w:val="right"/>
        <w:tblCellMar>
          <w:left w:w="10" w:type="dxa"/>
          <w:right w:w="10" w:type="dxa"/>
        </w:tblCellMar>
        <w:tblLook w:val="00A0" w:firstRow="1" w:lastRow="0" w:firstColumn="1" w:lastColumn="0" w:noHBand="0" w:noVBand="0"/>
      </w:tblPr>
      <w:tblGrid>
        <w:gridCol w:w="5670"/>
      </w:tblGrid>
      <w:tr w:rsidR="005D28B3" w:rsidRPr="00B267A7" w:rsidTr="00F925B2">
        <w:trPr>
          <w:trHeight w:val="2420"/>
          <w:jc w:val="right"/>
        </w:trPr>
        <w:tc>
          <w:tcPr>
            <w:tcW w:w="5670"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rsidR="005D28B3" w:rsidRPr="00B267A7" w:rsidRDefault="005D28B3" w:rsidP="00DE081E">
            <w:pPr>
              <w:tabs>
                <w:tab w:val="left" w:pos="-249"/>
              </w:tabs>
              <w:spacing w:after="0" w:line="240" w:lineRule="auto"/>
              <w:ind w:left="33"/>
              <w:jc w:val="both"/>
              <w:rPr>
                <w:rFonts w:ascii="Times New Roman" w:hAnsi="Times New Roman"/>
                <w:b/>
                <w:bCs/>
                <w:color w:val="000000" w:themeColor="text1"/>
                <w:sz w:val="24"/>
                <w:szCs w:val="24"/>
                <w:lang w:val="uk-UA" w:eastAsia="ru-RU"/>
              </w:rPr>
            </w:pPr>
            <w:r w:rsidRPr="00B267A7">
              <w:rPr>
                <w:rFonts w:ascii="Times New Roman" w:hAnsi="Times New Roman"/>
                <w:b/>
                <w:bCs/>
                <w:color w:val="000000" w:themeColor="text1"/>
                <w:sz w:val="24"/>
                <w:szCs w:val="24"/>
                <w:lang w:val="uk-UA" w:eastAsia="ru-RU"/>
              </w:rPr>
              <w:t xml:space="preserve">                                                   «ЗАТВЕРДЖЕНО»</w:t>
            </w:r>
          </w:p>
          <w:p w:rsidR="005D28B3" w:rsidRPr="00B267A7" w:rsidRDefault="005D28B3" w:rsidP="00F147DB">
            <w:pPr>
              <w:spacing w:before="240" w:after="0" w:line="240" w:lineRule="auto"/>
              <w:ind w:left="-1420"/>
              <w:jc w:val="right"/>
              <w:rPr>
                <w:rFonts w:ascii="Times New Roman" w:hAnsi="Times New Roman"/>
                <w:color w:val="000000" w:themeColor="text1"/>
                <w:sz w:val="24"/>
                <w:szCs w:val="24"/>
                <w:lang w:val="uk-UA" w:eastAsia="ru-RU"/>
              </w:rPr>
            </w:pPr>
            <w:r w:rsidRPr="00B267A7">
              <w:rPr>
                <w:rFonts w:ascii="Times New Roman" w:hAnsi="Times New Roman"/>
                <w:color w:val="000000" w:themeColor="text1"/>
                <w:sz w:val="24"/>
                <w:szCs w:val="24"/>
                <w:lang w:val="uk-UA" w:eastAsia="ru-RU"/>
              </w:rPr>
              <w:t xml:space="preserve">Рішенням </w:t>
            </w:r>
            <w:r w:rsidR="00B43244">
              <w:rPr>
                <w:rFonts w:ascii="Times New Roman" w:hAnsi="Times New Roman"/>
                <w:color w:val="000000" w:themeColor="text1"/>
                <w:sz w:val="24"/>
                <w:szCs w:val="24"/>
                <w:lang w:val="uk-UA" w:eastAsia="ru-RU"/>
              </w:rPr>
              <w:t>Уповноваженої особи №2309</w:t>
            </w:r>
            <w:r w:rsidR="00BA7233" w:rsidRPr="00B267A7">
              <w:rPr>
                <w:rFonts w:ascii="Times New Roman" w:hAnsi="Times New Roman"/>
                <w:color w:val="000000" w:themeColor="text1"/>
                <w:sz w:val="24"/>
                <w:szCs w:val="24"/>
                <w:lang w:val="uk-UA" w:eastAsia="ru-RU"/>
              </w:rPr>
              <w:t>2022/2</w:t>
            </w:r>
          </w:p>
          <w:p w:rsidR="005D28B3" w:rsidRPr="00B267A7" w:rsidRDefault="00B17723" w:rsidP="00501871">
            <w:pPr>
              <w:spacing w:before="240" w:after="0" w:line="240" w:lineRule="auto"/>
              <w:ind w:left="-1420"/>
              <w:jc w:val="right"/>
              <w:rPr>
                <w:rFonts w:ascii="Times New Roman" w:hAnsi="Times New Roman"/>
                <w:color w:val="000000" w:themeColor="text1"/>
                <w:sz w:val="24"/>
                <w:szCs w:val="24"/>
                <w:lang w:val="uk-UA" w:eastAsia="ru-RU"/>
              </w:rPr>
            </w:pPr>
            <w:r w:rsidRPr="00B267A7">
              <w:rPr>
                <w:rFonts w:ascii="Times New Roman" w:hAnsi="Times New Roman"/>
                <w:color w:val="000000" w:themeColor="text1"/>
                <w:sz w:val="24"/>
                <w:szCs w:val="24"/>
                <w:lang w:val="uk-UA" w:eastAsia="ru-RU"/>
              </w:rPr>
              <w:t>Від «</w:t>
            </w:r>
            <w:r w:rsidR="00B43244">
              <w:rPr>
                <w:rFonts w:ascii="Times New Roman" w:hAnsi="Times New Roman"/>
                <w:color w:val="000000" w:themeColor="text1"/>
                <w:sz w:val="24"/>
                <w:szCs w:val="24"/>
                <w:lang w:val="uk-UA" w:eastAsia="ru-RU"/>
              </w:rPr>
              <w:t>23» вересня</w:t>
            </w:r>
            <w:r w:rsidR="00E6396D" w:rsidRPr="00B267A7">
              <w:rPr>
                <w:rFonts w:ascii="Times New Roman" w:hAnsi="Times New Roman"/>
                <w:color w:val="000000" w:themeColor="text1"/>
                <w:sz w:val="24"/>
                <w:szCs w:val="24"/>
                <w:lang w:val="uk-UA" w:eastAsia="ru-RU"/>
              </w:rPr>
              <w:t xml:space="preserve"> </w:t>
            </w:r>
            <w:r w:rsidR="00F147DB" w:rsidRPr="00B267A7">
              <w:rPr>
                <w:rFonts w:ascii="Times New Roman" w:hAnsi="Times New Roman"/>
                <w:color w:val="000000" w:themeColor="text1"/>
                <w:sz w:val="24"/>
                <w:szCs w:val="24"/>
                <w:lang w:val="uk-UA" w:eastAsia="ru-RU"/>
              </w:rPr>
              <w:t>2022</w:t>
            </w:r>
            <w:r w:rsidR="005D28B3" w:rsidRPr="00B267A7">
              <w:rPr>
                <w:rFonts w:ascii="Times New Roman" w:hAnsi="Times New Roman"/>
                <w:color w:val="000000" w:themeColor="text1"/>
                <w:sz w:val="24"/>
                <w:szCs w:val="24"/>
                <w:lang w:val="uk-UA" w:eastAsia="ru-RU"/>
              </w:rPr>
              <w:t xml:space="preserve"> року</w:t>
            </w:r>
          </w:p>
          <w:p w:rsidR="005D28B3" w:rsidRPr="00B267A7" w:rsidRDefault="00637E0B" w:rsidP="00501871">
            <w:pPr>
              <w:spacing w:before="240" w:after="0" w:line="240" w:lineRule="auto"/>
              <w:ind w:left="-1420"/>
              <w:jc w:val="right"/>
              <w:rPr>
                <w:rFonts w:ascii="Times New Roman" w:hAnsi="Times New Roman"/>
                <w:color w:val="000000" w:themeColor="text1"/>
                <w:sz w:val="24"/>
                <w:szCs w:val="24"/>
                <w:lang w:val="uk-UA" w:eastAsia="ru-RU"/>
              </w:rPr>
            </w:pPr>
            <w:r w:rsidRPr="00B267A7">
              <w:rPr>
                <w:rFonts w:ascii="Times New Roman" w:hAnsi="Times New Roman"/>
                <w:color w:val="000000" w:themeColor="text1"/>
                <w:sz w:val="24"/>
                <w:szCs w:val="24"/>
                <w:lang w:val="uk-UA" w:eastAsia="ru-RU"/>
              </w:rPr>
              <w:t>____________/Люба ДУБИНА</w:t>
            </w:r>
            <w:r w:rsidR="005D28B3" w:rsidRPr="00B267A7">
              <w:rPr>
                <w:rFonts w:ascii="Times New Roman" w:hAnsi="Times New Roman"/>
                <w:color w:val="000000" w:themeColor="text1"/>
                <w:sz w:val="24"/>
                <w:szCs w:val="24"/>
                <w:lang w:val="uk-UA" w:eastAsia="ru-RU"/>
              </w:rPr>
              <w:t>/</w:t>
            </w:r>
          </w:p>
          <w:p w:rsidR="005D28B3" w:rsidRPr="00B267A7" w:rsidRDefault="005D28B3" w:rsidP="00501871">
            <w:pPr>
              <w:spacing w:after="0" w:line="240" w:lineRule="auto"/>
              <w:rPr>
                <w:rFonts w:ascii="Times New Roman" w:hAnsi="Times New Roman"/>
                <w:color w:val="000000" w:themeColor="text1"/>
                <w:sz w:val="24"/>
                <w:szCs w:val="24"/>
              </w:rPr>
            </w:pPr>
            <w:r w:rsidRPr="00B267A7">
              <w:rPr>
                <w:rFonts w:ascii="Times New Roman" w:hAnsi="Times New Roman"/>
                <w:color w:val="000000" w:themeColor="text1"/>
                <w:sz w:val="24"/>
                <w:szCs w:val="24"/>
                <w:lang w:val="uk-UA" w:eastAsia="ru-RU"/>
              </w:rPr>
              <w:t xml:space="preserve">                                    </w:t>
            </w:r>
            <w:r w:rsidR="00637E0B" w:rsidRPr="00B267A7">
              <w:rPr>
                <w:rFonts w:ascii="Times New Roman" w:hAnsi="Times New Roman"/>
                <w:color w:val="000000" w:themeColor="text1"/>
                <w:sz w:val="24"/>
                <w:szCs w:val="24"/>
                <w:lang w:val="uk-UA" w:eastAsia="ru-RU"/>
              </w:rPr>
              <w:t xml:space="preserve">         </w:t>
            </w:r>
            <w:r w:rsidRPr="00B267A7">
              <w:rPr>
                <w:rFonts w:ascii="Times New Roman" w:hAnsi="Times New Roman"/>
                <w:color w:val="000000" w:themeColor="text1"/>
                <w:sz w:val="24"/>
                <w:szCs w:val="24"/>
                <w:lang w:val="uk-UA" w:eastAsia="ru-RU"/>
              </w:rPr>
              <w:t xml:space="preserve"> підпис, м.п</w:t>
            </w:r>
            <w:r w:rsidRPr="00B267A7">
              <w:rPr>
                <w:rFonts w:ascii="Times New Roman" w:hAnsi="Times New Roman"/>
                <w:color w:val="000000" w:themeColor="text1"/>
                <w:sz w:val="24"/>
                <w:szCs w:val="24"/>
              </w:rPr>
              <w:t xml:space="preserve"> </w:t>
            </w:r>
          </w:p>
        </w:tc>
      </w:tr>
    </w:tbl>
    <w:p w:rsidR="005D28B3" w:rsidRPr="00B267A7" w:rsidRDefault="005D28B3" w:rsidP="00683AA7">
      <w:pPr>
        <w:spacing w:after="0" w:line="240" w:lineRule="auto"/>
        <w:jc w:val="center"/>
        <w:rPr>
          <w:rFonts w:ascii="Times New Roman" w:hAnsi="Times New Roman"/>
          <w:b/>
          <w:color w:val="000000" w:themeColor="text1"/>
          <w:sz w:val="24"/>
          <w:szCs w:val="24"/>
        </w:rPr>
      </w:pPr>
    </w:p>
    <w:p w:rsidR="005D28B3" w:rsidRPr="00B267A7" w:rsidRDefault="005D28B3" w:rsidP="00683AA7">
      <w:pPr>
        <w:spacing w:after="0" w:line="240" w:lineRule="auto"/>
        <w:jc w:val="center"/>
        <w:rPr>
          <w:rFonts w:ascii="Times New Roman" w:hAnsi="Times New Roman"/>
          <w:b/>
          <w:color w:val="000000" w:themeColor="text1"/>
          <w:sz w:val="24"/>
          <w:szCs w:val="24"/>
          <w:lang w:val="uk-UA"/>
        </w:rPr>
      </w:pPr>
    </w:p>
    <w:p w:rsidR="00B17723" w:rsidRPr="00B267A7" w:rsidRDefault="00B17723" w:rsidP="00683AA7">
      <w:pPr>
        <w:spacing w:after="0" w:line="240" w:lineRule="auto"/>
        <w:jc w:val="center"/>
        <w:rPr>
          <w:rFonts w:ascii="Times New Roman" w:hAnsi="Times New Roman"/>
          <w:b/>
          <w:color w:val="000000" w:themeColor="text1"/>
          <w:sz w:val="24"/>
          <w:szCs w:val="24"/>
          <w:lang w:val="uk-UA"/>
        </w:rPr>
      </w:pPr>
    </w:p>
    <w:p w:rsidR="00B17723" w:rsidRPr="00B267A7" w:rsidRDefault="00B17723" w:rsidP="00683AA7">
      <w:pPr>
        <w:spacing w:after="0" w:line="240" w:lineRule="auto"/>
        <w:jc w:val="center"/>
        <w:rPr>
          <w:rFonts w:ascii="Times New Roman" w:hAnsi="Times New Roman"/>
          <w:b/>
          <w:color w:val="000000" w:themeColor="text1"/>
          <w:sz w:val="24"/>
          <w:szCs w:val="24"/>
          <w:lang w:val="uk-UA"/>
        </w:rPr>
      </w:pPr>
    </w:p>
    <w:p w:rsidR="00023BDC" w:rsidRPr="00B267A7" w:rsidRDefault="00023BDC" w:rsidP="00683AA7">
      <w:pPr>
        <w:spacing w:after="0" w:line="240" w:lineRule="auto"/>
        <w:jc w:val="center"/>
        <w:rPr>
          <w:rFonts w:ascii="Times New Roman" w:hAnsi="Times New Roman"/>
          <w:b/>
          <w:color w:val="000000" w:themeColor="text1"/>
          <w:sz w:val="24"/>
          <w:szCs w:val="24"/>
          <w:lang w:val="uk-UA"/>
        </w:rPr>
      </w:pPr>
    </w:p>
    <w:p w:rsidR="00023BDC" w:rsidRPr="00B267A7" w:rsidRDefault="00023BDC" w:rsidP="00683AA7">
      <w:pPr>
        <w:spacing w:after="0" w:line="240" w:lineRule="auto"/>
        <w:jc w:val="center"/>
        <w:rPr>
          <w:rFonts w:ascii="Times New Roman" w:hAnsi="Times New Roman"/>
          <w:b/>
          <w:color w:val="000000" w:themeColor="text1"/>
          <w:sz w:val="24"/>
          <w:szCs w:val="24"/>
          <w:lang w:val="uk-UA"/>
        </w:rPr>
      </w:pPr>
    </w:p>
    <w:p w:rsidR="00B17723" w:rsidRPr="00B267A7" w:rsidRDefault="00B17723" w:rsidP="00683AA7">
      <w:pPr>
        <w:spacing w:after="0" w:line="240" w:lineRule="auto"/>
        <w:jc w:val="center"/>
        <w:rPr>
          <w:rFonts w:ascii="Times New Roman" w:hAnsi="Times New Roman"/>
          <w:b/>
          <w:color w:val="000000" w:themeColor="text1"/>
          <w:sz w:val="24"/>
          <w:szCs w:val="24"/>
          <w:lang w:val="uk-UA"/>
        </w:rPr>
      </w:pPr>
    </w:p>
    <w:p w:rsidR="00B17723" w:rsidRPr="00B267A7" w:rsidRDefault="00B17723" w:rsidP="00683AA7">
      <w:pPr>
        <w:spacing w:after="0" w:line="240" w:lineRule="auto"/>
        <w:jc w:val="center"/>
        <w:rPr>
          <w:rFonts w:ascii="Times New Roman" w:hAnsi="Times New Roman"/>
          <w:b/>
          <w:color w:val="000000" w:themeColor="text1"/>
          <w:sz w:val="24"/>
          <w:szCs w:val="24"/>
          <w:lang w:val="uk-UA"/>
        </w:rPr>
      </w:pPr>
    </w:p>
    <w:p w:rsidR="001C41E5" w:rsidRPr="00B267A7" w:rsidRDefault="001C41E5" w:rsidP="001C41E5">
      <w:pPr>
        <w:keepNext/>
        <w:keepLines/>
        <w:tabs>
          <w:tab w:val="left" w:pos="0"/>
        </w:tabs>
        <w:spacing w:after="0" w:line="240" w:lineRule="auto"/>
        <w:jc w:val="center"/>
        <w:rPr>
          <w:rFonts w:ascii="Times New Roman" w:eastAsia="Times New Roman" w:hAnsi="Times New Roman"/>
          <w:b/>
          <w:color w:val="000000" w:themeColor="text1"/>
          <w:sz w:val="24"/>
          <w:szCs w:val="24"/>
        </w:rPr>
      </w:pPr>
      <w:r w:rsidRPr="00B267A7">
        <w:rPr>
          <w:rFonts w:ascii="Times New Roman" w:eastAsia="Times New Roman" w:hAnsi="Times New Roman"/>
          <w:b/>
          <w:color w:val="000000" w:themeColor="text1"/>
          <w:sz w:val="24"/>
          <w:szCs w:val="24"/>
        </w:rPr>
        <w:t>ТЕНДЕРНА ДОКУМЕНТАЦІЯ</w:t>
      </w:r>
    </w:p>
    <w:p w:rsidR="001C41E5" w:rsidRPr="00B267A7" w:rsidRDefault="001C41E5" w:rsidP="001C41E5">
      <w:pPr>
        <w:keepNext/>
        <w:keepLines/>
        <w:tabs>
          <w:tab w:val="left" w:pos="0"/>
        </w:tabs>
        <w:spacing w:after="0" w:line="240" w:lineRule="auto"/>
        <w:jc w:val="center"/>
        <w:rPr>
          <w:rFonts w:ascii="Times New Roman" w:eastAsia="Times New Roman" w:hAnsi="Times New Roman"/>
          <w:b/>
          <w:color w:val="000000" w:themeColor="text1"/>
          <w:sz w:val="24"/>
          <w:szCs w:val="24"/>
        </w:rPr>
      </w:pPr>
    </w:p>
    <w:p w:rsidR="001C41E5" w:rsidRPr="00B267A7" w:rsidRDefault="001C41E5" w:rsidP="001C41E5">
      <w:pPr>
        <w:tabs>
          <w:tab w:val="left" w:pos="0"/>
        </w:tabs>
        <w:spacing w:after="0" w:line="240" w:lineRule="auto"/>
        <w:jc w:val="center"/>
        <w:rPr>
          <w:rFonts w:ascii="Times New Roman" w:eastAsia="Times New Roman" w:hAnsi="Times New Roman"/>
          <w:b/>
          <w:color w:val="000000" w:themeColor="text1"/>
          <w:sz w:val="24"/>
          <w:szCs w:val="24"/>
          <w:lang w:val="uk-UA"/>
        </w:rPr>
      </w:pPr>
    </w:p>
    <w:p w:rsidR="001C41E5" w:rsidRPr="00B267A7" w:rsidRDefault="001C41E5" w:rsidP="001C41E5">
      <w:pPr>
        <w:keepNext/>
        <w:tabs>
          <w:tab w:val="left" w:pos="0"/>
        </w:tabs>
        <w:spacing w:after="200" w:line="276" w:lineRule="auto"/>
        <w:jc w:val="center"/>
        <w:rPr>
          <w:rFonts w:ascii="Times New Roman" w:hAnsi="Times New Roman"/>
          <w:b/>
          <w:color w:val="000000" w:themeColor="text1"/>
          <w:sz w:val="24"/>
          <w:szCs w:val="24"/>
        </w:rPr>
      </w:pPr>
      <w:r w:rsidRPr="00B267A7">
        <w:rPr>
          <w:rFonts w:ascii="Times New Roman" w:hAnsi="Times New Roman"/>
          <w:b/>
          <w:color w:val="000000" w:themeColor="text1"/>
          <w:sz w:val="24"/>
          <w:szCs w:val="24"/>
        </w:rPr>
        <w:t>НА ЗАКУПІВЛЮ ТОВАРУ</w:t>
      </w:r>
    </w:p>
    <w:p w:rsidR="001C41E5" w:rsidRPr="00B267A7" w:rsidRDefault="001C41E5" w:rsidP="001C41E5">
      <w:pPr>
        <w:spacing w:after="0" w:line="240" w:lineRule="auto"/>
        <w:jc w:val="center"/>
        <w:rPr>
          <w:rFonts w:ascii="Times New Roman" w:eastAsia="Times New Roman" w:hAnsi="Times New Roman"/>
          <w:color w:val="000000" w:themeColor="text1"/>
          <w:sz w:val="24"/>
          <w:szCs w:val="24"/>
          <w:lang w:val="uk-UA"/>
        </w:rPr>
      </w:pPr>
    </w:p>
    <w:p w:rsidR="001C41E5" w:rsidRPr="00B267A7" w:rsidRDefault="001C41E5" w:rsidP="00BA7233">
      <w:pPr>
        <w:spacing w:after="0" w:line="240" w:lineRule="auto"/>
        <w:jc w:val="center"/>
        <w:rPr>
          <w:rFonts w:ascii="Times New Roman" w:hAnsi="Times New Roman"/>
          <w:b/>
          <w:bCs/>
          <w:color w:val="000000" w:themeColor="text1"/>
          <w:sz w:val="24"/>
          <w:szCs w:val="24"/>
        </w:rPr>
      </w:pPr>
      <w:bookmarkStart w:id="0" w:name="n48"/>
      <w:bookmarkEnd w:id="0"/>
      <w:r w:rsidRPr="00B267A7">
        <w:rPr>
          <w:rFonts w:ascii="Times New Roman" w:eastAsia="Times New Roman" w:hAnsi="Times New Roman"/>
          <w:color w:val="000000" w:themeColor="text1"/>
          <w:sz w:val="24"/>
          <w:szCs w:val="24"/>
          <w:lang w:val="uk-UA" w:eastAsia="ru-RU"/>
        </w:rPr>
        <w:t> </w:t>
      </w:r>
      <w:r w:rsidR="00BA7233" w:rsidRPr="00B267A7">
        <w:rPr>
          <w:rFonts w:ascii="Times New Roman" w:hAnsi="Times New Roman"/>
          <w:b/>
          <w:color w:val="000000" w:themeColor="text1"/>
          <w:sz w:val="24"/>
          <w:szCs w:val="24"/>
        </w:rPr>
        <w:t xml:space="preserve">Вугілля </w:t>
      </w:r>
      <w:proofErr w:type="gramStart"/>
      <w:r w:rsidR="00BA7233" w:rsidRPr="00B267A7">
        <w:rPr>
          <w:rFonts w:ascii="Times New Roman" w:hAnsi="Times New Roman"/>
          <w:b/>
          <w:color w:val="000000" w:themeColor="text1"/>
          <w:sz w:val="24"/>
          <w:szCs w:val="24"/>
        </w:rPr>
        <w:t>кам'яне </w:t>
      </w:r>
      <w:r w:rsidR="00BA7233" w:rsidRPr="00B267A7">
        <w:rPr>
          <w:rFonts w:ascii="Times New Roman" w:eastAsia="Times New Roman" w:hAnsi="Times New Roman"/>
          <w:b/>
          <w:color w:val="000000" w:themeColor="text1"/>
          <w:sz w:val="24"/>
          <w:szCs w:val="24"/>
        </w:rPr>
        <w:t xml:space="preserve"> (</w:t>
      </w:r>
      <w:proofErr w:type="gramEnd"/>
      <w:r w:rsidR="00BA7233" w:rsidRPr="00B267A7">
        <w:rPr>
          <w:rFonts w:ascii="Times New Roman" w:eastAsia="Times New Roman" w:hAnsi="Times New Roman"/>
          <w:b/>
          <w:color w:val="000000" w:themeColor="text1"/>
          <w:sz w:val="24"/>
          <w:szCs w:val="24"/>
        </w:rPr>
        <w:t xml:space="preserve"> ДК 021:2015 - 09110000-3: Тверде паливо)</w:t>
      </w:r>
    </w:p>
    <w:p w:rsidR="001C41E5" w:rsidRPr="00B267A7" w:rsidRDefault="001C41E5" w:rsidP="001C41E5">
      <w:pPr>
        <w:spacing w:after="0" w:line="240" w:lineRule="auto"/>
        <w:jc w:val="center"/>
        <w:rPr>
          <w:rFonts w:ascii="Times New Roman" w:hAnsi="Times New Roman"/>
          <w:b/>
          <w:bCs/>
          <w:color w:val="000000" w:themeColor="text1"/>
          <w:sz w:val="24"/>
          <w:szCs w:val="24"/>
        </w:rPr>
      </w:pPr>
    </w:p>
    <w:p w:rsidR="001C41E5" w:rsidRPr="00B267A7" w:rsidRDefault="001C41E5" w:rsidP="001C41E5">
      <w:pPr>
        <w:spacing w:after="0" w:line="240" w:lineRule="auto"/>
        <w:jc w:val="center"/>
        <w:rPr>
          <w:rFonts w:ascii="Times New Roman" w:hAnsi="Times New Roman"/>
          <w:b/>
          <w:bCs/>
          <w:color w:val="000000" w:themeColor="text1"/>
          <w:sz w:val="24"/>
          <w:szCs w:val="24"/>
        </w:rPr>
      </w:pPr>
    </w:p>
    <w:p w:rsidR="001C41E5" w:rsidRPr="00B267A7" w:rsidRDefault="001C41E5" w:rsidP="001C41E5">
      <w:pPr>
        <w:spacing w:after="0" w:line="240" w:lineRule="auto"/>
        <w:jc w:val="center"/>
        <w:rPr>
          <w:rFonts w:ascii="Times New Roman" w:eastAsia="SimSun" w:hAnsi="Times New Roman"/>
          <w:b/>
          <w:bCs/>
          <w:color w:val="000000" w:themeColor="text1"/>
          <w:sz w:val="24"/>
          <w:szCs w:val="24"/>
          <w:lang w:val="uk-UA" w:eastAsia="uk-UA"/>
        </w:rPr>
      </w:pPr>
      <w:r w:rsidRPr="00B267A7">
        <w:rPr>
          <w:rFonts w:ascii="Times New Roman" w:eastAsia="SimSun" w:hAnsi="Times New Roman"/>
          <w:b/>
          <w:bCs/>
          <w:color w:val="000000" w:themeColor="text1"/>
          <w:sz w:val="24"/>
          <w:szCs w:val="24"/>
          <w:lang w:val="uk-UA" w:eastAsia="uk-UA"/>
        </w:rPr>
        <w:t xml:space="preserve">  </w:t>
      </w:r>
    </w:p>
    <w:p w:rsidR="001C41E5" w:rsidRPr="00B267A7" w:rsidRDefault="001C41E5" w:rsidP="001C41E5">
      <w:pPr>
        <w:tabs>
          <w:tab w:val="left" w:pos="0"/>
        </w:tabs>
        <w:spacing w:after="0" w:line="240" w:lineRule="auto"/>
        <w:jc w:val="center"/>
        <w:rPr>
          <w:rFonts w:ascii="Times New Roman" w:eastAsia="Times New Roman" w:hAnsi="Times New Roman"/>
          <w:color w:val="000000" w:themeColor="text1"/>
          <w:sz w:val="24"/>
          <w:szCs w:val="24"/>
          <w:lang w:val="uk-UA"/>
        </w:rPr>
      </w:pPr>
      <w:r w:rsidRPr="00B267A7">
        <w:rPr>
          <w:rFonts w:ascii="Times New Roman" w:eastAsia="Times New Roman" w:hAnsi="Times New Roman"/>
          <w:color w:val="000000" w:themeColor="text1"/>
          <w:sz w:val="24"/>
          <w:szCs w:val="24"/>
          <w:lang w:val="uk-UA"/>
        </w:rPr>
        <w:t>Процедура закупівлі – відкриті торги</w:t>
      </w:r>
    </w:p>
    <w:p w:rsidR="001C41E5" w:rsidRPr="00B267A7" w:rsidRDefault="001C41E5" w:rsidP="001C41E5">
      <w:pPr>
        <w:spacing w:before="240" w:after="0" w:line="240" w:lineRule="auto"/>
        <w:rPr>
          <w:rFonts w:ascii="Times New Roman" w:eastAsia="Times New Roman" w:hAnsi="Times New Roman"/>
          <w:color w:val="000000" w:themeColor="text1"/>
          <w:sz w:val="24"/>
          <w:szCs w:val="24"/>
          <w:lang w:val="uk-UA" w:eastAsia="ru-RU"/>
        </w:rPr>
      </w:pPr>
    </w:p>
    <w:p w:rsidR="001C41E5" w:rsidRPr="00B267A7" w:rsidRDefault="001C41E5" w:rsidP="001C41E5">
      <w:pPr>
        <w:spacing w:before="240" w:after="0" w:line="240" w:lineRule="auto"/>
        <w:rPr>
          <w:rFonts w:ascii="Times New Roman" w:eastAsia="Times New Roman" w:hAnsi="Times New Roman"/>
          <w:color w:val="000000" w:themeColor="text1"/>
          <w:sz w:val="24"/>
          <w:szCs w:val="24"/>
          <w:lang w:val="uk-UA" w:eastAsia="ru-RU"/>
        </w:rPr>
      </w:pPr>
      <w:r w:rsidRPr="00B267A7">
        <w:rPr>
          <w:rFonts w:ascii="Times New Roman" w:eastAsia="Times New Roman" w:hAnsi="Times New Roman"/>
          <w:color w:val="000000" w:themeColor="text1"/>
          <w:sz w:val="24"/>
          <w:szCs w:val="24"/>
          <w:lang w:val="uk-UA" w:eastAsia="ru-RU"/>
        </w:rPr>
        <w:t> </w:t>
      </w:r>
    </w:p>
    <w:p w:rsidR="001C41E5" w:rsidRPr="00B267A7" w:rsidRDefault="001C41E5" w:rsidP="001C41E5">
      <w:pPr>
        <w:spacing w:before="240" w:after="0" w:line="240" w:lineRule="auto"/>
        <w:rPr>
          <w:rFonts w:ascii="Times New Roman" w:eastAsia="Times New Roman" w:hAnsi="Times New Roman"/>
          <w:color w:val="000000" w:themeColor="text1"/>
          <w:sz w:val="24"/>
          <w:szCs w:val="24"/>
          <w:lang w:val="uk-UA" w:eastAsia="ru-RU"/>
        </w:rPr>
      </w:pPr>
      <w:r w:rsidRPr="00B267A7">
        <w:rPr>
          <w:rFonts w:ascii="Times New Roman" w:eastAsia="Times New Roman" w:hAnsi="Times New Roman"/>
          <w:color w:val="000000" w:themeColor="text1"/>
          <w:sz w:val="24"/>
          <w:szCs w:val="24"/>
          <w:lang w:val="uk-UA" w:eastAsia="ru-RU"/>
        </w:rPr>
        <w:t> </w:t>
      </w:r>
    </w:p>
    <w:p w:rsidR="001C41E5" w:rsidRPr="00B267A7" w:rsidRDefault="001C41E5" w:rsidP="001C41E5">
      <w:pPr>
        <w:spacing w:before="240" w:after="0" w:line="240" w:lineRule="auto"/>
        <w:rPr>
          <w:rFonts w:ascii="Times New Roman" w:eastAsia="Times New Roman" w:hAnsi="Times New Roman"/>
          <w:color w:val="000000" w:themeColor="text1"/>
          <w:sz w:val="24"/>
          <w:szCs w:val="24"/>
          <w:lang w:val="uk-UA" w:eastAsia="ru-RU"/>
        </w:rPr>
      </w:pPr>
      <w:r w:rsidRPr="00B267A7">
        <w:rPr>
          <w:rFonts w:ascii="Times New Roman" w:eastAsia="Times New Roman" w:hAnsi="Times New Roman"/>
          <w:color w:val="000000" w:themeColor="text1"/>
          <w:sz w:val="24"/>
          <w:szCs w:val="24"/>
          <w:lang w:val="uk-UA" w:eastAsia="ru-RU"/>
        </w:rPr>
        <w:t> </w:t>
      </w:r>
    </w:p>
    <w:p w:rsidR="00023BDC" w:rsidRPr="00B267A7" w:rsidRDefault="00023BDC" w:rsidP="001C41E5">
      <w:pPr>
        <w:spacing w:before="240" w:after="0" w:line="240" w:lineRule="auto"/>
        <w:rPr>
          <w:rFonts w:ascii="Times New Roman" w:eastAsia="Times New Roman" w:hAnsi="Times New Roman"/>
          <w:color w:val="000000" w:themeColor="text1"/>
          <w:sz w:val="24"/>
          <w:szCs w:val="24"/>
          <w:lang w:val="uk-UA" w:eastAsia="ru-RU"/>
        </w:rPr>
      </w:pPr>
    </w:p>
    <w:p w:rsidR="00023BDC" w:rsidRPr="00B267A7" w:rsidRDefault="00023BDC" w:rsidP="001C41E5">
      <w:pPr>
        <w:spacing w:before="240" w:after="0" w:line="240" w:lineRule="auto"/>
        <w:rPr>
          <w:rFonts w:ascii="Times New Roman" w:eastAsia="Times New Roman" w:hAnsi="Times New Roman"/>
          <w:color w:val="000000" w:themeColor="text1"/>
          <w:sz w:val="24"/>
          <w:szCs w:val="24"/>
          <w:lang w:val="uk-UA" w:eastAsia="ru-RU"/>
        </w:rPr>
      </w:pPr>
    </w:p>
    <w:p w:rsidR="00023BDC" w:rsidRPr="00B267A7" w:rsidRDefault="00023BDC" w:rsidP="001C41E5">
      <w:pPr>
        <w:spacing w:before="240" w:after="0" w:line="240" w:lineRule="auto"/>
        <w:rPr>
          <w:rFonts w:ascii="Times New Roman" w:eastAsia="Times New Roman" w:hAnsi="Times New Roman"/>
          <w:color w:val="000000" w:themeColor="text1"/>
          <w:sz w:val="24"/>
          <w:szCs w:val="24"/>
          <w:lang w:val="uk-UA" w:eastAsia="ru-RU"/>
        </w:rPr>
      </w:pPr>
    </w:p>
    <w:p w:rsidR="001C41E5" w:rsidRPr="00B267A7" w:rsidRDefault="001C41E5" w:rsidP="001C41E5">
      <w:pPr>
        <w:spacing w:before="240" w:after="0" w:line="240" w:lineRule="auto"/>
        <w:rPr>
          <w:rFonts w:ascii="Times New Roman" w:eastAsia="Times New Roman" w:hAnsi="Times New Roman"/>
          <w:color w:val="000000" w:themeColor="text1"/>
          <w:sz w:val="24"/>
          <w:szCs w:val="24"/>
          <w:lang w:val="uk-UA" w:eastAsia="ru-RU"/>
        </w:rPr>
      </w:pPr>
    </w:p>
    <w:p w:rsidR="00BA7233" w:rsidRPr="00B267A7" w:rsidRDefault="001C41E5" w:rsidP="00B267A7">
      <w:pPr>
        <w:suppressAutoHyphens/>
        <w:autoSpaceDE w:val="0"/>
        <w:autoSpaceDN w:val="0"/>
        <w:adjustRightInd w:val="0"/>
        <w:spacing w:after="0" w:line="240" w:lineRule="auto"/>
        <w:jc w:val="center"/>
        <w:rPr>
          <w:rFonts w:ascii="Times New Roman" w:hAnsi="Times New Roman"/>
          <w:b/>
          <w:bCs/>
          <w:color w:val="000000" w:themeColor="text1"/>
          <w:sz w:val="24"/>
          <w:szCs w:val="24"/>
        </w:rPr>
      </w:pPr>
      <w:r w:rsidRPr="00B267A7">
        <w:rPr>
          <w:rFonts w:ascii="Times New Roman" w:hAnsi="Times New Roman"/>
          <w:b/>
          <w:bCs/>
          <w:color w:val="000000" w:themeColor="text1"/>
          <w:sz w:val="24"/>
          <w:szCs w:val="24"/>
          <w:lang w:val="uk-UA"/>
        </w:rPr>
        <w:t xml:space="preserve">смт. Підкамінь </w:t>
      </w:r>
      <w:r w:rsidR="00800898" w:rsidRPr="00B267A7">
        <w:rPr>
          <w:rFonts w:ascii="Times New Roman" w:hAnsi="Times New Roman"/>
          <w:b/>
          <w:bCs/>
          <w:color w:val="000000" w:themeColor="text1"/>
          <w:sz w:val="24"/>
          <w:szCs w:val="24"/>
          <w:lang w:val="uk-UA"/>
        </w:rPr>
        <w:t>–</w:t>
      </w:r>
      <w:r w:rsidRPr="00B267A7">
        <w:rPr>
          <w:rFonts w:ascii="Times New Roman" w:hAnsi="Times New Roman"/>
          <w:b/>
          <w:bCs/>
          <w:color w:val="000000" w:themeColor="text1"/>
          <w:sz w:val="24"/>
          <w:szCs w:val="24"/>
          <w:lang w:val="uk-UA"/>
        </w:rPr>
        <w:t xml:space="preserve"> </w:t>
      </w:r>
      <w:r w:rsidR="00F147DB" w:rsidRPr="00B267A7">
        <w:rPr>
          <w:rFonts w:ascii="Times New Roman" w:hAnsi="Times New Roman"/>
          <w:b/>
          <w:bCs/>
          <w:color w:val="000000" w:themeColor="text1"/>
          <w:sz w:val="24"/>
          <w:szCs w:val="24"/>
        </w:rPr>
        <w:t>2022</w:t>
      </w:r>
    </w:p>
    <w:p w:rsidR="00BA7233" w:rsidRPr="00B267A7" w:rsidRDefault="00BA7233" w:rsidP="001C41E5">
      <w:pPr>
        <w:suppressAutoHyphens/>
        <w:autoSpaceDE w:val="0"/>
        <w:autoSpaceDN w:val="0"/>
        <w:adjustRightInd w:val="0"/>
        <w:spacing w:after="0" w:line="240" w:lineRule="auto"/>
        <w:jc w:val="center"/>
        <w:rPr>
          <w:rFonts w:ascii="Times New Roman" w:hAnsi="Times New Roman"/>
          <w:b/>
          <w:bCs/>
          <w:color w:val="000000" w:themeColor="text1"/>
          <w:sz w:val="24"/>
          <w:szCs w:val="24"/>
          <w:lang w:val="uk-UA"/>
        </w:rPr>
      </w:pPr>
    </w:p>
    <w:p w:rsidR="005D28B3" w:rsidRPr="00B267A7" w:rsidRDefault="005D28B3" w:rsidP="00465790">
      <w:pPr>
        <w:spacing w:after="0" w:line="240" w:lineRule="auto"/>
        <w:jc w:val="both"/>
        <w:rPr>
          <w:rFonts w:ascii="Times New Roman" w:hAnsi="Times New Roman"/>
          <w:color w:val="000000" w:themeColor="text1"/>
          <w:sz w:val="24"/>
          <w:szCs w:val="24"/>
          <w:lang w:val="uk-UA"/>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35"/>
        <w:gridCol w:w="6090"/>
      </w:tblGrid>
      <w:tr w:rsidR="005D28B3" w:rsidRPr="00B267A7" w:rsidTr="00A372ED">
        <w:trPr>
          <w:trHeight w:val="416"/>
          <w:jc w:val="center"/>
        </w:trPr>
        <w:tc>
          <w:tcPr>
            <w:tcW w:w="704" w:type="dxa"/>
            <w:vAlign w:val="center"/>
          </w:tcPr>
          <w:p w:rsidR="005D28B3" w:rsidRPr="00B267A7" w:rsidRDefault="005D28B3" w:rsidP="00A372ED">
            <w:pPr>
              <w:spacing w:after="0" w:line="240" w:lineRule="auto"/>
              <w:jc w:val="center"/>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rPr>
              <w:lastRenderedPageBreak/>
              <w:t>№</w:t>
            </w:r>
          </w:p>
        </w:tc>
        <w:tc>
          <w:tcPr>
            <w:tcW w:w="8925" w:type="dxa"/>
            <w:gridSpan w:val="2"/>
            <w:vAlign w:val="center"/>
          </w:tcPr>
          <w:p w:rsidR="005D28B3" w:rsidRPr="00B267A7" w:rsidRDefault="005D28B3" w:rsidP="00A372ED">
            <w:pPr>
              <w:spacing w:after="0" w:line="240" w:lineRule="auto"/>
              <w:jc w:val="center"/>
              <w:rPr>
                <w:rFonts w:ascii="Times New Roman" w:hAnsi="Times New Roman"/>
                <w:b/>
                <w:bCs/>
                <w:i/>
                <w:iCs/>
                <w:color w:val="000000" w:themeColor="text1"/>
                <w:sz w:val="24"/>
                <w:szCs w:val="24"/>
                <w:lang w:val="uk-UA"/>
              </w:rPr>
            </w:pPr>
            <w:r w:rsidRPr="00B267A7">
              <w:rPr>
                <w:rFonts w:ascii="Times New Roman" w:hAnsi="Times New Roman"/>
                <w:b/>
                <w:bCs/>
                <w:i/>
                <w:iCs/>
                <w:color w:val="000000" w:themeColor="text1"/>
                <w:sz w:val="24"/>
                <w:szCs w:val="24"/>
                <w:lang w:val="uk-UA"/>
              </w:rPr>
              <w:t>Розділ 1. Загальні положення</w:t>
            </w:r>
          </w:p>
        </w:tc>
      </w:tr>
      <w:tr w:rsidR="005D28B3" w:rsidRPr="00B267A7" w:rsidTr="00A372ED">
        <w:trPr>
          <w:trHeight w:val="411"/>
          <w:jc w:val="center"/>
        </w:trPr>
        <w:tc>
          <w:tcPr>
            <w:tcW w:w="704" w:type="dxa"/>
            <w:vAlign w:val="center"/>
          </w:tcPr>
          <w:p w:rsidR="005D28B3" w:rsidRPr="00B267A7" w:rsidRDefault="005D28B3" w:rsidP="00A372ED">
            <w:pPr>
              <w:spacing w:after="0" w:line="240" w:lineRule="auto"/>
              <w:jc w:val="center"/>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rPr>
              <w:t>1</w:t>
            </w:r>
          </w:p>
        </w:tc>
        <w:tc>
          <w:tcPr>
            <w:tcW w:w="2835" w:type="dxa"/>
            <w:vAlign w:val="center"/>
          </w:tcPr>
          <w:p w:rsidR="005D28B3" w:rsidRPr="00B267A7" w:rsidRDefault="005D28B3" w:rsidP="00A372ED">
            <w:pPr>
              <w:spacing w:after="0" w:line="240" w:lineRule="auto"/>
              <w:jc w:val="center"/>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rPr>
              <w:t>2</w:t>
            </w:r>
          </w:p>
        </w:tc>
        <w:tc>
          <w:tcPr>
            <w:tcW w:w="6090" w:type="dxa"/>
            <w:vAlign w:val="center"/>
          </w:tcPr>
          <w:p w:rsidR="005D28B3" w:rsidRPr="00B267A7" w:rsidRDefault="005D28B3" w:rsidP="00A372ED">
            <w:pPr>
              <w:spacing w:after="0" w:line="240" w:lineRule="auto"/>
              <w:jc w:val="center"/>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rPr>
              <w:t>3</w:t>
            </w:r>
          </w:p>
        </w:tc>
      </w:tr>
      <w:tr w:rsidR="005D28B3" w:rsidRPr="00B267A7" w:rsidTr="00A372ED">
        <w:trPr>
          <w:trHeight w:val="1119"/>
          <w:jc w:val="center"/>
        </w:trPr>
        <w:tc>
          <w:tcPr>
            <w:tcW w:w="704" w:type="dxa"/>
          </w:tcPr>
          <w:p w:rsidR="005D28B3" w:rsidRPr="00B267A7" w:rsidRDefault="005D28B3" w:rsidP="00A372ED">
            <w:pPr>
              <w:spacing w:after="0" w:line="240" w:lineRule="auto"/>
              <w:jc w:val="center"/>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eastAsia="ru-RU"/>
              </w:rPr>
              <w:t>1</w:t>
            </w:r>
          </w:p>
        </w:tc>
        <w:tc>
          <w:tcPr>
            <w:tcW w:w="2835" w:type="dxa"/>
          </w:tcPr>
          <w:p w:rsidR="005D28B3" w:rsidRPr="00B267A7" w:rsidRDefault="005D28B3" w:rsidP="00A372ED">
            <w:pPr>
              <w:spacing w:after="0" w:line="240" w:lineRule="auto"/>
              <w:rPr>
                <w:rFonts w:ascii="Times New Roman" w:hAnsi="Times New Roman"/>
                <w:color w:val="000000" w:themeColor="text1"/>
                <w:sz w:val="24"/>
                <w:szCs w:val="24"/>
                <w:lang w:val="uk-UA"/>
              </w:rPr>
            </w:pPr>
            <w:r w:rsidRPr="00B267A7">
              <w:rPr>
                <w:rFonts w:ascii="Times New Roman" w:hAnsi="Times New Roman"/>
                <w:b/>
                <w:bCs/>
                <w:color w:val="000000" w:themeColor="text1"/>
                <w:sz w:val="24"/>
                <w:szCs w:val="24"/>
                <w:lang w:val="uk-UA" w:eastAsia="ru-RU"/>
              </w:rPr>
              <w:t>Терміни, які вживаються в тендерній документації</w:t>
            </w:r>
          </w:p>
        </w:tc>
        <w:tc>
          <w:tcPr>
            <w:tcW w:w="6090" w:type="dxa"/>
          </w:tcPr>
          <w:p w:rsidR="005D28B3" w:rsidRPr="00B267A7" w:rsidRDefault="005D28B3" w:rsidP="00A372ED">
            <w:pPr>
              <w:spacing w:after="0" w:line="240" w:lineRule="auto"/>
              <w:jc w:val="both"/>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eastAsia="ru-RU"/>
              </w:rPr>
              <w:t>Тендерна документація розроблена на виконання вимог Закону України «Про публічні закупівлі» № 922-</w:t>
            </w:r>
            <w:r w:rsidRPr="00B267A7">
              <w:rPr>
                <w:rFonts w:ascii="Times New Roman" w:hAnsi="Times New Roman"/>
                <w:color w:val="000000" w:themeColor="text1"/>
                <w:sz w:val="24"/>
                <w:szCs w:val="24"/>
                <w:lang w:val="en-US" w:eastAsia="ru-RU"/>
              </w:rPr>
              <w:t>VIII</w:t>
            </w:r>
            <w:r w:rsidRPr="00B267A7">
              <w:rPr>
                <w:rFonts w:ascii="Times New Roman" w:hAnsi="Times New Roman"/>
                <w:color w:val="000000" w:themeColor="text1"/>
                <w:sz w:val="24"/>
                <w:szCs w:val="24"/>
                <w:lang w:eastAsia="ru-RU"/>
              </w:rPr>
              <w:t xml:space="preserve"> від 25.12.2015 р. в редакції Закону № 114-IX від </w:t>
            </w:r>
            <w:proofErr w:type="gramStart"/>
            <w:r w:rsidRPr="00B267A7">
              <w:rPr>
                <w:rFonts w:ascii="Times New Roman" w:hAnsi="Times New Roman"/>
                <w:color w:val="000000" w:themeColor="text1"/>
                <w:sz w:val="24"/>
                <w:szCs w:val="24"/>
                <w:lang w:eastAsia="ru-RU"/>
              </w:rPr>
              <w:t>19.09.2019  (</w:t>
            </w:r>
            <w:proofErr w:type="gramEnd"/>
            <w:r w:rsidRPr="00B267A7">
              <w:rPr>
                <w:rFonts w:ascii="Times New Roman" w:hAnsi="Times New Roman"/>
                <w:color w:val="000000" w:themeColor="text1"/>
                <w:sz w:val="24"/>
                <w:szCs w:val="24"/>
                <w:lang w:eastAsia="ru-RU"/>
              </w:rPr>
              <w:t>далі – Закон)</w:t>
            </w:r>
            <w:r w:rsidRPr="00B267A7">
              <w:rPr>
                <w:rFonts w:ascii="Times New Roman" w:hAnsi="Times New Roman"/>
                <w:bCs/>
                <w:color w:val="000000" w:themeColor="text1"/>
                <w:sz w:val="24"/>
                <w:szCs w:val="24"/>
                <w:bdr w:val="none" w:sz="0" w:space="0" w:color="auto" w:frame="1"/>
                <w:shd w:val="clear" w:color="auto" w:fill="FFFFFF"/>
                <w:lang w:eastAsia="ru-RU"/>
              </w:rPr>
              <w:t xml:space="preserve">. </w:t>
            </w:r>
            <w:r w:rsidRPr="00B267A7">
              <w:rPr>
                <w:rFonts w:ascii="Times New Roman" w:hAnsi="Times New Roman"/>
                <w:color w:val="000000" w:themeColor="text1"/>
                <w:sz w:val="24"/>
                <w:szCs w:val="24"/>
                <w:lang w:eastAsia="ru-RU"/>
              </w:rPr>
              <w:t>Терміни, які використовуються в цій тендерній документації, вживаються в значеннях, визначених Законом.</w:t>
            </w:r>
          </w:p>
        </w:tc>
      </w:tr>
      <w:tr w:rsidR="005D28B3" w:rsidRPr="00B267A7" w:rsidTr="00A372ED">
        <w:trPr>
          <w:trHeight w:val="1119"/>
          <w:jc w:val="center"/>
        </w:trPr>
        <w:tc>
          <w:tcPr>
            <w:tcW w:w="704" w:type="dxa"/>
          </w:tcPr>
          <w:p w:rsidR="005D28B3" w:rsidRPr="00B267A7" w:rsidRDefault="005D28B3" w:rsidP="00A372ED">
            <w:pPr>
              <w:spacing w:after="0" w:line="240" w:lineRule="auto"/>
              <w:jc w:val="center"/>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eastAsia="ru-RU"/>
              </w:rPr>
              <w:t>2</w:t>
            </w:r>
          </w:p>
        </w:tc>
        <w:tc>
          <w:tcPr>
            <w:tcW w:w="2835" w:type="dxa"/>
          </w:tcPr>
          <w:p w:rsidR="005D28B3" w:rsidRPr="00B267A7" w:rsidRDefault="005D28B3" w:rsidP="00A372ED">
            <w:pPr>
              <w:spacing w:after="0" w:line="240" w:lineRule="auto"/>
              <w:rPr>
                <w:rFonts w:ascii="Times New Roman" w:hAnsi="Times New Roman"/>
                <w:color w:val="000000" w:themeColor="text1"/>
                <w:sz w:val="24"/>
                <w:szCs w:val="24"/>
                <w:lang w:val="uk-UA"/>
              </w:rPr>
            </w:pPr>
            <w:r w:rsidRPr="00B267A7">
              <w:rPr>
                <w:rFonts w:ascii="Times New Roman" w:hAnsi="Times New Roman"/>
                <w:b/>
                <w:bCs/>
                <w:color w:val="000000" w:themeColor="text1"/>
                <w:sz w:val="24"/>
                <w:szCs w:val="24"/>
                <w:lang w:val="uk-UA" w:eastAsia="ru-RU"/>
              </w:rPr>
              <w:t>Інформація про замовника торгів</w:t>
            </w:r>
          </w:p>
        </w:tc>
        <w:tc>
          <w:tcPr>
            <w:tcW w:w="6090" w:type="dxa"/>
          </w:tcPr>
          <w:p w:rsidR="005D28B3" w:rsidRPr="00B267A7" w:rsidRDefault="005D28B3" w:rsidP="00A372ED">
            <w:pPr>
              <w:spacing w:after="0" w:line="240" w:lineRule="auto"/>
              <w:jc w:val="both"/>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eastAsia="ru-RU"/>
              </w:rPr>
              <w:t> </w:t>
            </w:r>
          </w:p>
        </w:tc>
      </w:tr>
      <w:tr w:rsidR="005D28B3" w:rsidRPr="00B267A7" w:rsidTr="00A372ED">
        <w:trPr>
          <w:trHeight w:val="1119"/>
          <w:jc w:val="center"/>
        </w:trPr>
        <w:tc>
          <w:tcPr>
            <w:tcW w:w="704" w:type="dxa"/>
          </w:tcPr>
          <w:p w:rsidR="005D28B3" w:rsidRPr="00B267A7" w:rsidRDefault="005D28B3" w:rsidP="00A372ED">
            <w:pPr>
              <w:spacing w:after="0" w:line="240" w:lineRule="auto"/>
              <w:jc w:val="center"/>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eastAsia="ru-RU"/>
              </w:rPr>
              <w:t>2.1</w:t>
            </w:r>
          </w:p>
        </w:tc>
        <w:tc>
          <w:tcPr>
            <w:tcW w:w="2835" w:type="dxa"/>
          </w:tcPr>
          <w:p w:rsidR="005D28B3" w:rsidRPr="00B267A7" w:rsidRDefault="005D28B3" w:rsidP="00A372ED">
            <w:pPr>
              <w:spacing w:after="0" w:line="240" w:lineRule="auto"/>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eastAsia="ru-RU"/>
              </w:rPr>
              <w:t>повне найменування</w:t>
            </w:r>
          </w:p>
        </w:tc>
        <w:tc>
          <w:tcPr>
            <w:tcW w:w="6090" w:type="dxa"/>
          </w:tcPr>
          <w:p w:rsidR="002C49FA" w:rsidRPr="00B267A7" w:rsidRDefault="002C49FA" w:rsidP="002C49FA">
            <w:pPr>
              <w:spacing w:after="0" w:line="240" w:lineRule="auto"/>
              <w:jc w:val="center"/>
              <w:rPr>
                <w:rFonts w:ascii="Times New Roman" w:hAnsi="Times New Roman"/>
                <w:b/>
                <w:color w:val="000000" w:themeColor="text1"/>
                <w:sz w:val="24"/>
                <w:szCs w:val="24"/>
                <w:lang w:val="uk-UA"/>
              </w:rPr>
            </w:pPr>
            <w:r w:rsidRPr="00B267A7">
              <w:rPr>
                <w:rFonts w:ascii="Times New Roman" w:hAnsi="Times New Roman"/>
                <w:b/>
                <w:color w:val="000000" w:themeColor="text1"/>
                <w:sz w:val="24"/>
                <w:szCs w:val="24"/>
                <w:lang w:val="uk-UA"/>
              </w:rPr>
              <w:t>ВІДДІЛ ОСВІТИ ТА ГУМАНІТАРНОЇ ПОЛІТИКИ ПІДКАМІНСЬКОЇ СЕЛИЩНОЇ РАДИ</w:t>
            </w:r>
          </w:p>
          <w:p w:rsidR="005D28B3" w:rsidRPr="00B267A7" w:rsidRDefault="005D28B3" w:rsidP="00A372ED">
            <w:pPr>
              <w:spacing w:after="0" w:line="240" w:lineRule="auto"/>
              <w:jc w:val="both"/>
              <w:rPr>
                <w:rFonts w:ascii="Times New Roman" w:hAnsi="Times New Roman"/>
                <w:i/>
                <w:iCs/>
                <w:color w:val="000000" w:themeColor="text1"/>
                <w:sz w:val="24"/>
                <w:szCs w:val="24"/>
                <w:lang w:val="uk-UA"/>
              </w:rPr>
            </w:pPr>
          </w:p>
        </w:tc>
      </w:tr>
      <w:tr w:rsidR="005D28B3" w:rsidRPr="00B267A7" w:rsidTr="00A372ED">
        <w:trPr>
          <w:trHeight w:val="1119"/>
          <w:jc w:val="center"/>
        </w:trPr>
        <w:tc>
          <w:tcPr>
            <w:tcW w:w="704" w:type="dxa"/>
          </w:tcPr>
          <w:p w:rsidR="005D28B3" w:rsidRPr="00B267A7" w:rsidRDefault="005D28B3" w:rsidP="00A372ED">
            <w:pPr>
              <w:spacing w:after="0" w:line="240" w:lineRule="auto"/>
              <w:jc w:val="center"/>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eastAsia="ru-RU"/>
              </w:rPr>
              <w:t>2.2</w:t>
            </w:r>
          </w:p>
        </w:tc>
        <w:tc>
          <w:tcPr>
            <w:tcW w:w="2835" w:type="dxa"/>
          </w:tcPr>
          <w:p w:rsidR="005D28B3" w:rsidRPr="00B267A7" w:rsidRDefault="005D28B3" w:rsidP="00A372ED">
            <w:pPr>
              <w:spacing w:after="0" w:line="240" w:lineRule="auto"/>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eastAsia="ru-RU"/>
              </w:rPr>
              <w:t>місцезнаходження</w:t>
            </w:r>
          </w:p>
        </w:tc>
        <w:tc>
          <w:tcPr>
            <w:tcW w:w="6090" w:type="dxa"/>
          </w:tcPr>
          <w:p w:rsidR="005D28B3" w:rsidRPr="00B267A7" w:rsidRDefault="002C49FA" w:rsidP="00A372ED">
            <w:pPr>
              <w:spacing w:after="0" w:line="240" w:lineRule="auto"/>
              <w:jc w:val="both"/>
              <w:rPr>
                <w:rFonts w:ascii="Times New Roman" w:hAnsi="Times New Roman"/>
                <w:b/>
                <w:color w:val="000000" w:themeColor="text1"/>
                <w:sz w:val="24"/>
                <w:szCs w:val="24"/>
                <w:lang w:val="uk-UA"/>
              </w:rPr>
            </w:pPr>
            <w:r w:rsidRPr="00B267A7">
              <w:rPr>
                <w:rFonts w:ascii="Times New Roman" w:hAnsi="Times New Roman"/>
                <w:b/>
                <w:color w:val="000000" w:themeColor="text1"/>
                <w:sz w:val="24"/>
                <w:szCs w:val="24"/>
                <w:lang w:val="uk-UA"/>
              </w:rPr>
              <w:t>Україна, 80</w:t>
            </w:r>
            <w:r w:rsidR="00F147DB" w:rsidRPr="00B267A7">
              <w:rPr>
                <w:rFonts w:ascii="Times New Roman" w:hAnsi="Times New Roman"/>
                <w:b/>
                <w:color w:val="000000" w:themeColor="text1"/>
                <w:sz w:val="24"/>
                <w:szCs w:val="24"/>
                <w:lang w:val="uk-UA"/>
              </w:rPr>
              <w:t xml:space="preserve">670, Львівська обл., Золочівський </w:t>
            </w:r>
            <w:r w:rsidRPr="00B267A7">
              <w:rPr>
                <w:rFonts w:ascii="Times New Roman" w:hAnsi="Times New Roman"/>
                <w:b/>
                <w:color w:val="000000" w:themeColor="text1"/>
                <w:sz w:val="24"/>
                <w:szCs w:val="24"/>
                <w:lang w:val="uk-UA"/>
              </w:rPr>
              <w:t xml:space="preserve"> р-н, селище міського типу Підкамінь, вул.Незалежності, будинок 62</w:t>
            </w:r>
          </w:p>
        </w:tc>
      </w:tr>
      <w:tr w:rsidR="005D28B3" w:rsidRPr="00B267A7" w:rsidTr="00A372ED">
        <w:trPr>
          <w:trHeight w:val="1119"/>
          <w:jc w:val="center"/>
        </w:trPr>
        <w:tc>
          <w:tcPr>
            <w:tcW w:w="704" w:type="dxa"/>
          </w:tcPr>
          <w:p w:rsidR="005D28B3" w:rsidRPr="00B267A7" w:rsidRDefault="005D28B3" w:rsidP="00A372ED">
            <w:pPr>
              <w:spacing w:after="0" w:line="240" w:lineRule="auto"/>
              <w:jc w:val="center"/>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eastAsia="ru-RU"/>
              </w:rPr>
              <w:t>2.3</w:t>
            </w:r>
          </w:p>
        </w:tc>
        <w:tc>
          <w:tcPr>
            <w:tcW w:w="2835" w:type="dxa"/>
          </w:tcPr>
          <w:p w:rsidR="005D28B3" w:rsidRPr="00B267A7" w:rsidRDefault="005D28B3" w:rsidP="00A372ED">
            <w:pPr>
              <w:spacing w:after="0" w:line="240" w:lineRule="auto"/>
              <w:rPr>
                <w:rFonts w:ascii="Times New Roman" w:hAnsi="Times New Roman"/>
                <w:color w:val="000000" w:themeColor="text1"/>
                <w:sz w:val="24"/>
                <w:szCs w:val="24"/>
                <w:lang w:val="uk-UA"/>
              </w:rPr>
            </w:pPr>
            <w:r w:rsidRPr="00B267A7">
              <w:rPr>
                <w:rFonts w:ascii="Times New Roman" w:hAnsi="Times New Roman"/>
                <w:color w:val="000000" w:themeColor="text1"/>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800898" w:rsidRPr="00B267A7" w:rsidRDefault="00800898" w:rsidP="00800898">
            <w:pPr>
              <w:pStyle w:val="a9"/>
              <w:spacing w:before="120" w:beforeAutospacing="0" w:after="0" w:afterAutospacing="0"/>
              <w:jc w:val="both"/>
              <w:rPr>
                <w:rFonts w:eastAsiaTheme="minorEastAsia"/>
                <w:b/>
                <w:color w:val="000000" w:themeColor="text1"/>
              </w:rPr>
            </w:pPr>
            <w:r w:rsidRPr="00B267A7">
              <w:rPr>
                <w:rFonts w:eastAsia="Batang"/>
                <w:color w:val="000000" w:themeColor="text1"/>
              </w:rPr>
              <w:t xml:space="preserve">З усіх питань, пов’язаних з організацією проведення спрощеної  закупівлі, підготовкою та подачею пропозиції, отримання інформації щодо предмета закупівлі, його технічних, якісних та кількісних характеристик звертатися </w:t>
            </w:r>
            <w:r w:rsidRPr="00B267A7">
              <w:rPr>
                <w:color w:val="000000" w:themeColor="text1"/>
              </w:rPr>
              <w:t>в електронній формі на веб-порталі Prozorro та до</w:t>
            </w:r>
            <w:r w:rsidRPr="00B267A7">
              <w:rPr>
                <w:b/>
                <w:color w:val="000000" w:themeColor="text1"/>
              </w:rPr>
              <w:t xml:space="preserve"> </w:t>
            </w:r>
            <w:r w:rsidRPr="00B267A7">
              <w:rPr>
                <w:b/>
                <w:i/>
                <w:color w:val="000000" w:themeColor="text1"/>
              </w:rPr>
              <w:t>уповноваженої особи</w:t>
            </w:r>
            <w:r w:rsidRPr="00B267A7">
              <w:rPr>
                <w:b/>
                <w:bCs/>
                <w:i/>
                <w:color w:val="000000" w:themeColor="text1"/>
              </w:rPr>
              <w:t xml:space="preserve">, </w:t>
            </w:r>
            <w:r w:rsidR="00F147DB" w:rsidRPr="00B267A7">
              <w:rPr>
                <w:b/>
                <w:bCs/>
                <w:i/>
                <w:color w:val="000000" w:themeColor="text1"/>
              </w:rPr>
              <w:t xml:space="preserve">бухгалтера </w:t>
            </w:r>
            <w:r w:rsidRPr="00B267A7">
              <w:rPr>
                <w:b/>
                <w:color w:val="000000" w:themeColor="text1"/>
              </w:rPr>
              <w:t xml:space="preserve">Дубини Люби Василівни </w:t>
            </w:r>
            <w:r w:rsidRPr="00B267A7">
              <w:rPr>
                <w:b/>
                <w:bCs/>
                <w:i/>
                <w:color w:val="000000" w:themeColor="text1"/>
              </w:rPr>
              <w:t>за тел.</w:t>
            </w:r>
            <w:r w:rsidRPr="00B267A7">
              <w:rPr>
                <w:b/>
                <w:color w:val="000000" w:themeColor="text1"/>
              </w:rPr>
              <w:t xml:space="preserve"> +380959340436, ел.пошта </w:t>
            </w:r>
            <w:hyperlink r:id="rId7" w:history="1">
              <w:r w:rsidRPr="00B267A7">
                <w:rPr>
                  <w:b/>
                  <w:color w:val="000000" w:themeColor="text1"/>
                  <w:u w:val="single"/>
                  <w:bdr w:val="none" w:sz="0" w:space="0" w:color="auto" w:frame="1"/>
                </w:rPr>
                <w:t>lubadybuna@gmail.com</w:t>
              </w:r>
            </w:hyperlink>
          </w:p>
          <w:p w:rsidR="005D28B3" w:rsidRPr="00B267A7" w:rsidRDefault="005D28B3" w:rsidP="00A372ED">
            <w:pPr>
              <w:shd w:val="clear" w:color="auto" w:fill="FFFFFF"/>
              <w:jc w:val="both"/>
              <w:rPr>
                <w:rFonts w:ascii="Times New Roman" w:hAnsi="Times New Roman"/>
                <w:bCs/>
                <w:i/>
                <w:color w:val="000000" w:themeColor="text1"/>
                <w:sz w:val="24"/>
                <w:szCs w:val="24"/>
                <w:lang w:val="uk-UA"/>
              </w:rPr>
            </w:pPr>
          </w:p>
        </w:tc>
      </w:tr>
      <w:tr w:rsidR="005D28B3" w:rsidRPr="00B267A7" w:rsidTr="00A372ED">
        <w:trPr>
          <w:trHeight w:val="1119"/>
          <w:jc w:val="center"/>
        </w:trPr>
        <w:tc>
          <w:tcPr>
            <w:tcW w:w="704" w:type="dxa"/>
          </w:tcPr>
          <w:p w:rsidR="005D28B3" w:rsidRPr="00B267A7" w:rsidRDefault="005D28B3" w:rsidP="00A372ED">
            <w:pPr>
              <w:spacing w:after="0" w:line="240" w:lineRule="auto"/>
              <w:jc w:val="center"/>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eastAsia="ru-RU"/>
              </w:rPr>
              <w:t>3</w:t>
            </w:r>
          </w:p>
        </w:tc>
        <w:tc>
          <w:tcPr>
            <w:tcW w:w="2835" w:type="dxa"/>
          </w:tcPr>
          <w:p w:rsidR="005D28B3" w:rsidRPr="00B267A7" w:rsidRDefault="005D28B3" w:rsidP="00A372ED">
            <w:pPr>
              <w:spacing w:after="0" w:line="240" w:lineRule="auto"/>
              <w:rPr>
                <w:rFonts w:ascii="Times New Roman" w:hAnsi="Times New Roman"/>
                <w:color w:val="000000" w:themeColor="text1"/>
                <w:sz w:val="24"/>
                <w:szCs w:val="24"/>
                <w:lang w:val="uk-UA"/>
              </w:rPr>
            </w:pPr>
            <w:r w:rsidRPr="00B267A7">
              <w:rPr>
                <w:rFonts w:ascii="Times New Roman" w:hAnsi="Times New Roman"/>
                <w:b/>
                <w:bCs/>
                <w:color w:val="000000" w:themeColor="text1"/>
                <w:sz w:val="24"/>
                <w:szCs w:val="24"/>
                <w:lang w:val="uk-UA" w:eastAsia="ru-RU"/>
              </w:rPr>
              <w:t>Процедура закупівлі</w:t>
            </w:r>
          </w:p>
        </w:tc>
        <w:tc>
          <w:tcPr>
            <w:tcW w:w="6090" w:type="dxa"/>
          </w:tcPr>
          <w:p w:rsidR="005D28B3" w:rsidRPr="00B267A7" w:rsidRDefault="005D28B3" w:rsidP="00A372ED">
            <w:pPr>
              <w:spacing w:after="0" w:line="240" w:lineRule="auto"/>
              <w:jc w:val="both"/>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eastAsia="ru-RU"/>
              </w:rPr>
              <w:t>відкриті торги</w:t>
            </w:r>
          </w:p>
        </w:tc>
      </w:tr>
      <w:tr w:rsidR="005D28B3" w:rsidRPr="00B267A7" w:rsidTr="00A372ED">
        <w:trPr>
          <w:trHeight w:val="1119"/>
          <w:jc w:val="center"/>
        </w:trPr>
        <w:tc>
          <w:tcPr>
            <w:tcW w:w="704" w:type="dxa"/>
          </w:tcPr>
          <w:p w:rsidR="005D28B3" w:rsidRPr="00B267A7" w:rsidRDefault="005D28B3" w:rsidP="00A372ED">
            <w:pPr>
              <w:spacing w:after="0" w:line="240" w:lineRule="auto"/>
              <w:jc w:val="center"/>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eastAsia="ru-RU"/>
              </w:rPr>
              <w:t>4</w:t>
            </w:r>
          </w:p>
        </w:tc>
        <w:tc>
          <w:tcPr>
            <w:tcW w:w="2835" w:type="dxa"/>
          </w:tcPr>
          <w:p w:rsidR="005D28B3" w:rsidRPr="00B267A7" w:rsidRDefault="005D28B3" w:rsidP="00A372ED">
            <w:pPr>
              <w:spacing w:after="0" w:line="240" w:lineRule="auto"/>
              <w:rPr>
                <w:rFonts w:ascii="Times New Roman" w:hAnsi="Times New Roman"/>
                <w:color w:val="000000" w:themeColor="text1"/>
                <w:sz w:val="24"/>
                <w:szCs w:val="24"/>
                <w:lang w:val="uk-UA"/>
              </w:rPr>
            </w:pPr>
            <w:r w:rsidRPr="00B267A7">
              <w:rPr>
                <w:rFonts w:ascii="Times New Roman" w:hAnsi="Times New Roman"/>
                <w:b/>
                <w:bCs/>
                <w:color w:val="000000" w:themeColor="text1"/>
                <w:sz w:val="24"/>
                <w:szCs w:val="24"/>
                <w:lang w:val="uk-UA" w:eastAsia="ru-RU"/>
              </w:rPr>
              <w:t>Інформація про предмет закупівлі</w:t>
            </w:r>
          </w:p>
        </w:tc>
        <w:tc>
          <w:tcPr>
            <w:tcW w:w="6090" w:type="dxa"/>
          </w:tcPr>
          <w:p w:rsidR="005D28B3" w:rsidRPr="00B267A7" w:rsidRDefault="001C41E5" w:rsidP="00A372ED">
            <w:pPr>
              <w:spacing w:after="0" w:line="240" w:lineRule="auto"/>
              <w:jc w:val="both"/>
              <w:rPr>
                <w:rFonts w:ascii="Times New Roman" w:hAnsi="Times New Roman"/>
                <w:color w:val="000000" w:themeColor="text1"/>
                <w:sz w:val="24"/>
                <w:szCs w:val="24"/>
                <w:lang w:val="uk-UA"/>
              </w:rPr>
            </w:pPr>
            <w:r w:rsidRPr="00B267A7">
              <w:rPr>
                <w:rFonts w:ascii="Times New Roman" w:hAnsi="Times New Roman"/>
                <w:b/>
                <w:color w:val="000000" w:themeColor="text1"/>
                <w:sz w:val="24"/>
                <w:szCs w:val="24"/>
                <w:lang w:eastAsia="ru-RU"/>
              </w:rPr>
              <w:t>Товари – згідно Технічної специфікації (надалі -ТС)</w:t>
            </w:r>
          </w:p>
        </w:tc>
      </w:tr>
      <w:tr w:rsidR="005D28B3" w:rsidRPr="00B267A7" w:rsidTr="00A372ED">
        <w:trPr>
          <w:trHeight w:val="1119"/>
          <w:jc w:val="center"/>
        </w:trPr>
        <w:tc>
          <w:tcPr>
            <w:tcW w:w="704" w:type="dxa"/>
          </w:tcPr>
          <w:p w:rsidR="005D28B3" w:rsidRPr="00B267A7" w:rsidRDefault="005D28B3" w:rsidP="00A372ED">
            <w:pPr>
              <w:spacing w:after="0" w:line="240" w:lineRule="auto"/>
              <w:jc w:val="center"/>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eastAsia="ru-RU"/>
              </w:rPr>
              <w:t>4.1</w:t>
            </w:r>
          </w:p>
        </w:tc>
        <w:tc>
          <w:tcPr>
            <w:tcW w:w="2835" w:type="dxa"/>
          </w:tcPr>
          <w:p w:rsidR="005D28B3" w:rsidRPr="00B267A7" w:rsidRDefault="005D28B3" w:rsidP="00A372ED">
            <w:pPr>
              <w:spacing w:after="0" w:line="240" w:lineRule="auto"/>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eastAsia="ru-RU"/>
              </w:rPr>
              <w:t>назва предмета закупівлі</w:t>
            </w:r>
          </w:p>
        </w:tc>
        <w:tc>
          <w:tcPr>
            <w:tcW w:w="6090" w:type="dxa"/>
          </w:tcPr>
          <w:p w:rsidR="00BA7233" w:rsidRPr="00B267A7" w:rsidRDefault="001C41E5" w:rsidP="00BA7233">
            <w:pPr>
              <w:spacing w:after="0" w:line="240" w:lineRule="auto"/>
              <w:jc w:val="center"/>
              <w:rPr>
                <w:rFonts w:ascii="Times New Roman" w:eastAsia="Times New Roman" w:hAnsi="Times New Roman"/>
                <w:b/>
                <w:color w:val="000000" w:themeColor="text1"/>
                <w:sz w:val="24"/>
                <w:szCs w:val="24"/>
              </w:rPr>
            </w:pPr>
            <w:r w:rsidRPr="00B267A7">
              <w:rPr>
                <w:rFonts w:ascii="Times New Roman" w:hAnsi="Times New Roman"/>
                <w:b/>
                <w:bCs/>
                <w:color w:val="000000" w:themeColor="text1"/>
                <w:sz w:val="24"/>
                <w:szCs w:val="24"/>
              </w:rPr>
              <w:t xml:space="preserve"> </w:t>
            </w:r>
            <w:r w:rsidR="00BA7233" w:rsidRPr="00B267A7">
              <w:rPr>
                <w:rFonts w:ascii="Times New Roman" w:hAnsi="Times New Roman"/>
                <w:b/>
                <w:color w:val="000000" w:themeColor="text1"/>
                <w:sz w:val="24"/>
                <w:szCs w:val="24"/>
              </w:rPr>
              <w:t xml:space="preserve">Вугілля </w:t>
            </w:r>
            <w:proofErr w:type="gramStart"/>
            <w:r w:rsidR="00BA7233" w:rsidRPr="00B267A7">
              <w:rPr>
                <w:rFonts w:ascii="Times New Roman" w:hAnsi="Times New Roman"/>
                <w:b/>
                <w:color w:val="000000" w:themeColor="text1"/>
                <w:sz w:val="24"/>
                <w:szCs w:val="24"/>
              </w:rPr>
              <w:t>кам'яне </w:t>
            </w:r>
            <w:r w:rsidR="00BA7233" w:rsidRPr="00B267A7">
              <w:rPr>
                <w:rFonts w:ascii="Times New Roman" w:eastAsia="Times New Roman" w:hAnsi="Times New Roman"/>
                <w:b/>
                <w:color w:val="000000" w:themeColor="text1"/>
                <w:sz w:val="24"/>
                <w:szCs w:val="24"/>
              </w:rPr>
              <w:t xml:space="preserve"> (</w:t>
            </w:r>
            <w:proofErr w:type="gramEnd"/>
            <w:r w:rsidR="00BA7233" w:rsidRPr="00B267A7">
              <w:rPr>
                <w:rFonts w:ascii="Times New Roman" w:eastAsia="Times New Roman" w:hAnsi="Times New Roman"/>
                <w:b/>
                <w:color w:val="000000" w:themeColor="text1"/>
                <w:sz w:val="24"/>
                <w:szCs w:val="24"/>
              </w:rPr>
              <w:t xml:space="preserve"> ДК 021:2015 - 09110000-3: Тверде паливо)</w:t>
            </w:r>
          </w:p>
          <w:p w:rsidR="005D28B3" w:rsidRPr="00B267A7" w:rsidRDefault="005D28B3" w:rsidP="00A372ED">
            <w:pPr>
              <w:spacing w:after="0" w:line="240" w:lineRule="auto"/>
              <w:jc w:val="both"/>
              <w:rPr>
                <w:rFonts w:ascii="Times New Roman" w:hAnsi="Times New Roman"/>
                <w:i/>
                <w:iCs/>
                <w:color w:val="000000" w:themeColor="text1"/>
                <w:sz w:val="24"/>
                <w:szCs w:val="24"/>
                <w:lang w:val="uk-UA"/>
              </w:rPr>
            </w:pPr>
          </w:p>
        </w:tc>
      </w:tr>
      <w:tr w:rsidR="005D28B3" w:rsidRPr="00B267A7" w:rsidTr="00A372ED">
        <w:trPr>
          <w:trHeight w:val="1119"/>
          <w:jc w:val="center"/>
        </w:trPr>
        <w:tc>
          <w:tcPr>
            <w:tcW w:w="704" w:type="dxa"/>
          </w:tcPr>
          <w:p w:rsidR="005D28B3" w:rsidRPr="00B267A7" w:rsidRDefault="005D28B3" w:rsidP="00A372ED">
            <w:pPr>
              <w:spacing w:after="0" w:line="240" w:lineRule="auto"/>
              <w:jc w:val="center"/>
              <w:rPr>
                <w:rFonts w:ascii="Times New Roman" w:hAnsi="Times New Roman"/>
                <w:color w:val="000000" w:themeColor="text1"/>
                <w:sz w:val="24"/>
                <w:szCs w:val="24"/>
                <w:lang w:val="uk-UA" w:eastAsia="ru-RU"/>
              </w:rPr>
            </w:pPr>
            <w:r w:rsidRPr="00B267A7">
              <w:rPr>
                <w:rFonts w:ascii="Times New Roman" w:hAnsi="Times New Roman"/>
                <w:color w:val="000000" w:themeColor="text1"/>
                <w:sz w:val="24"/>
                <w:szCs w:val="24"/>
                <w:lang w:val="uk-UA" w:eastAsia="ru-RU"/>
              </w:rPr>
              <w:t>4.2</w:t>
            </w:r>
          </w:p>
        </w:tc>
        <w:tc>
          <w:tcPr>
            <w:tcW w:w="2835" w:type="dxa"/>
          </w:tcPr>
          <w:p w:rsidR="005D28B3" w:rsidRPr="00B267A7" w:rsidRDefault="005D28B3" w:rsidP="00A372ED">
            <w:pPr>
              <w:spacing w:after="0" w:line="240" w:lineRule="auto"/>
              <w:rPr>
                <w:rFonts w:ascii="Times New Roman" w:hAnsi="Times New Roman"/>
                <w:color w:val="000000" w:themeColor="text1"/>
                <w:sz w:val="24"/>
                <w:szCs w:val="24"/>
                <w:lang w:val="uk-UA" w:eastAsia="ru-RU"/>
              </w:rPr>
            </w:pPr>
            <w:r w:rsidRPr="00B267A7">
              <w:rPr>
                <w:rFonts w:ascii="Times New Roman" w:hAnsi="Times New Roman"/>
                <w:color w:val="000000" w:themeColor="text1"/>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5D28B3" w:rsidRPr="00B267A7" w:rsidRDefault="005D28B3" w:rsidP="00A372ED">
            <w:pPr>
              <w:keepNext/>
              <w:keepLines/>
              <w:spacing w:after="0" w:line="240" w:lineRule="auto"/>
              <w:ind w:right="120"/>
              <w:contextualSpacing/>
              <w:jc w:val="both"/>
              <w:rPr>
                <w:rFonts w:ascii="Times New Roman" w:hAnsi="Times New Roman"/>
                <w:color w:val="000000" w:themeColor="text1"/>
                <w:sz w:val="24"/>
                <w:szCs w:val="24"/>
                <w:lang w:val="uk-UA" w:eastAsia="ru-RU"/>
              </w:rPr>
            </w:pPr>
            <w:r w:rsidRPr="00B267A7">
              <w:rPr>
                <w:rFonts w:ascii="Times New Roman" w:hAnsi="Times New Roman"/>
                <w:color w:val="000000" w:themeColor="text1"/>
                <w:sz w:val="24"/>
                <w:szCs w:val="24"/>
                <w:lang w:val="uk-UA" w:eastAsia="ru-RU"/>
              </w:rPr>
              <w:t>Закупівля здійснюється щодо предмету закупівлі в цілому.</w:t>
            </w:r>
          </w:p>
          <w:p w:rsidR="005D28B3" w:rsidRPr="00B267A7" w:rsidRDefault="005D28B3" w:rsidP="00A372ED">
            <w:pPr>
              <w:shd w:val="clear" w:color="auto" w:fill="FFFFFF"/>
              <w:spacing w:after="0" w:line="240" w:lineRule="auto"/>
              <w:jc w:val="both"/>
              <w:textAlignment w:val="baseline"/>
              <w:rPr>
                <w:rFonts w:ascii="Times New Roman" w:hAnsi="Times New Roman"/>
                <w:bCs/>
                <w:color w:val="000000" w:themeColor="text1"/>
                <w:sz w:val="24"/>
                <w:szCs w:val="24"/>
                <w:lang w:eastAsia="ru-RU"/>
              </w:rPr>
            </w:pPr>
            <w:r w:rsidRPr="00B267A7">
              <w:rPr>
                <w:rFonts w:ascii="Times New Roman" w:hAnsi="Times New Roman"/>
                <w:bCs/>
                <w:color w:val="000000" w:themeColor="text1"/>
                <w:sz w:val="24"/>
                <w:szCs w:val="24"/>
                <w:lang w:eastAsia="ru-RU"/>
              </w:rPr>
              <w:t xml:space="preserve">Даною тендерною </w:t>
            </w:r>
            <w:proofErr w:type="gramStart"/>
            <w:r w:rsidRPr="00B267A7">
              <w:rPr>
                <w:rFonts w:ascii="Times New Roman" w:hAnsi="Times New Roman"/>
                <w:bCs/>
                <w:color w:val="000000" w:themeColor="text1"/>
                <w:sz w:val="24"/>
                <w:szCs w:val="24"/>
                <w:lang w:eastAsia="ru-RU"/>
              </w:rPr>
              <w:t>документацією  не</w:t>
            </w:r>
            <w:proofErr w:type="gramEnd"/>
            <w:r w:rsidRPr="00B267A7">
              <w:rPr>
                <w:rFonts w:ascii="Times New Roman" w:hAnsi="Times New Roman"/>
                <w:bCs/>
                <w:color w:val="000000" w:themeColor="text1"/>
                <w:sz w:val="24"/>
                <w:szCs w:val="24"/>
                <w:lang w:eastAsia="ru-RU"/>
              </w:rPr>
              <w:t xml:space="preserve"> передбачено поділ предмета закупівлі на  лоти (частини)</w:t>
            </w:r>
          </w:p>
          <w:p w:rsidR="005D28B3" w:rsidRPr="00B267A7" w:rsidRDefault="005D28B3" w:rsidP="00A372ED">
            <w:pPr>
              <w:keepNext/>
              <w:keepLines/>
              <w:spacing w:after="0" w:line="240" w:lineRule="auto"/>
              <w:ind w:right="120"/>
              <w:contextualSpacing/>
              <w:jc w:val="both"/>
              <w:rPr>
                <w:rFonts w:ascii="Times New Roman" w:hAnsi="Times New Roman"/>
                <w:i/>
                <w:iCs/>
                <w:color w:val="000000" w:themeColor="text1"/>
                <w:sz w:val="24"/>
                <w:szCs w:val="24"/>
                <w:shd w:val="clear" w:color="auto" w:fill="FFFF00"/>
                <w:lang w:eastAsia="ru-RU"/>
              </w:rPr>
            </w:pPr>
          </w:p>
        </w:tc>
      </w:tr>
      <w:tr w:rsidR="005D28B3" w:rsidRPr="00B267A7" w:rsidTr="00A372ED">
        <w:trPr>
          <w:trHeight w:val="1119"/>
          <w:jc w:val="center"/>
        </w:trPr>
        <w:tc>
          <w:tcPr>
            <w:tcW w:w="704" w:type="dxa"/>
          </w:tcPr>
          <w:p w:rsidR="005D28B3" w:rsidRPr="00B267A7" w:rsidRDefault="005D28B3" w:rsidP="00A372ED">
            <w:pPr>
              <w:spacing w:after="0" w:line="240" w:lineRule="auto"/>
              <w:jc w:val="center"/>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eastAsia="ru-RU"/>
              </w:rPr>
              <w:t>4.3</w:t>
            </w:r>
          </w:p>
        </w:tc>
        <w:tc>
          <w:tcPr>
            <w:tcW w:w="2835" w:type="dxa"/>
          </w:tcPr>
          <w:p w:rsidR="005D28B3" w:rsidRPr="00B267A7" w:rsidRDefault="005D28B3" w:rsidP="00A372ED">
            <w:pPr>
              <w:spacing w:after="0" w:line="240" w:lineRule="auto"/>
              <w:rPr>
                <w:rFonts w:ascii="Times New Roman" w:hAnsi="Times New Roman"/>
                <w:color w:val="000000" w:themeColor="text1"/>
                <w:sz w:val="24"/>
                <w:szCs w:val="24"/>
                <w:lang w:val="uk-UA" w:eastAsia="ru-RU"/>
              </w:rPr>
            </w:pPr>
            <w:r w:rsidRPr="00B267A7">
              <w:rPr>
                <w:rFonts w:ascii="Times New Roman" w:hAnsi="Times New Roman"/>
                <w:color w:val="000000" w:themeColor="text1"/>
                <w:sz w:val="24"/>
                <w:szCs w:val="24"/>
                <w:lang w:eastAsia="ru-RU"/>
              </w:rPr>
              <w:t>місце, кількість, обсяг поставки товарів (надання послуг, виконання робіт)</w:t>
            </w:r>
          </w:p>
        </w:tc>
        <w:tc>
          <w:tcPr>
            <w:tcW w:w="6090" w:type="dxa"/>
          </w:tcPr>
          <w:p w:rsidR="00BA7233" w:rsidRPr="00B267A7" w:rsidRDefault="00BA7233" w:rsidP="00BA7233">
            <w:pPr>
              <w:spacing w:line="235" w:lineRule="atLeast"/>
              <w:rPr>
                <w:rFonts w:ascii="Times New Roman" w:hAnsi="Times New Roman"/>
                <w:b/>
                <w:color w:val="000000" w:themeColor="text1"/>
                <w:sz w:val="24"/>
                <w:szCs w:val="24"/>
              </w:rPr>
            </w:pPr>
            <w:r w:rsidRPr="00B267A7">
              <w:rPr>
                <w:rFonts w:ascii="Times New Roman" w:hAnsi="Times New Roman"/>
                <w:b/>
                <w:color w:val="000000" w:themeColor="text1"/>
                <w:sz w:val="24"/>
                <w:szCs w:val="24"/>
              </w:rPr>
              <w:t>Черницький заклад загальної середньої освіти І-ІІ ступенів з дошкільним підрозділом</w:t>
            </w:r>
          </w:p>
          <w:p w:rsidR="00BA7233" w:rsidRPr="00B267A7" w:rsidRDefault="00BA7233" w:rsidP="00BA7233">
            <w:pPr>
              <w:shd w:val="clear" w:color="auto" w:fill="FFFFFF"/>
              <w:spacing w:after="0" w:line="240" w:lineRule="auto"/>
              <w:jc w:val="both"/>
              <w:textAlignment w:val="baseline"/>
              <w:rPr>
                <w:rFonts w:ascii="Times New Roman" w:hAnsi="Times New Roman"/>
                <w:color w:val="000000" w:themeColor="text1"/>
                <w:sz w:val="24"/>
                <w:szCs w:val="24"/>
                <w:lang w:val="uk-UA"/>
              </w:rPr>
            </w:pPr>
          </w:p>
          <w:p w:rsidR="00BA7233" w:rsidRPr="00B267A7" w:rsidRDefault="00BA7233" w:rsidP="00BA7233">
            <w:pPr>
              <w:shd w:val="clear" w:color="auto" w:fill="FFFFFF"/>
              <w:spacing w:after="0" w:line="240" w:lineRule="auto"/>
              <w:jc w:val="both"/>
              <w:textAlignment w:val="baseline"/>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rPr>
              <w:lastRenderedPageBreak/>
              <w:t>Кількість :</w:t>
            </w:r>
          </w:p>
          <w:p w:rsidR="00BA7233" w:rsidRPr="00B267A7" w:rsidRDefault="00BA7233" w:rsidP="00BA7233">
            <w:pPr>
              <w:shd w:val="clear" w:color="auto" w:fill="FFFFFF"/>
              <w:spacing w:after="0" w:line="240" w:lineRule="auto"/>
              <w:jc w:val="both"/>
              <w:textAlignment w:val="baseline"/>
              <w:rPr>
                <w:rFonts w:ascii="Times New Roman" w:eastAsia="Times New Roman" w:hAnsi="Times New Roman"/>
                <w:b/>
                <w:bCs/>
                <w:color w:val="000000" w:themeColor="text1"/>
                <w:sz w:val="24"/>
                <w:szCs w:val="24"/>
                <w:lang w:val="uk-UA"/>
              </w:rPr>
            </w:pPr>
            <w:r w:rsidRPr="00B267A7">
              <w:rPr>
                <w:rFonts w:ascii="Times New Roman" w:eastAsia="Times New Roman" w:hAnsi="Times New Roman"/>
                <w:b/>
                <w:bCs/>
                <w:color w:val="000000" w:themeColor="text1"/>
                <w:sz w:val="24"/>
                <w:szCs w:val="24"/>
                <w:lang w:val="uk-UA"/>
              </w:rPr>
              <w:t xml:space="preserve"> </w:t>
            </w:r>
            <w:r w:rsidRPr="00B267A7">
              <w:rPr>
                <w:rFonts w:ascii="Times New Roman" w:eastAsia="Times New Roman" w:hAnsi="Times New Roman"/>
                <w:b/>
                <w:color w:val="000000" w:themeColor="text1"/>
                <w:sz w:val="24"/>
                <w:szCs w:val="24"/>
              </w:rPr>
              <w:t xml:space="preserve"> </w:t>
            </w:r>
            <w:r w:rsidRPr="00B267A7">
              <w:rPr>
                <w:rFonts w:ascii="Times New Roman" w:hAnsi="Times New Roman"/>
                <w:b/>
                <w:color w:val="000000" w:themeColor="text1"/>
                <w:sz w:val="24"/>
                <w:szCs w:val="24"/>
              </w:rPr>
              <w:t xml:space="preserve"> Вугілля </w:t>
            </w:r>
            <w:proofErr w:type="gramStart"/>
            <w:r w:rsidRPr="00B267A7">
              <w:rPr>
                <w:rFonts w:ascii="Times New Roman" w:hAnsi="Times New Roman"/>
                <w:b/>
                <w:color w:val="000000" w:themeColor="text1"/>
                <w:sz w:val="24"/>
                <w:szCs w:val="24"/>
              </w:rPr>
              <w:t>кам'яне </w:t>
            </w:r>
            <w:r w:rsidRPr="00B267A7">
              <w:rPr>
                <w:rFonts w:ascii="Times New Roman" w:eastAsia="Times New Roman" w:hAnsi="Times New Roman"/>
                <w:b/>
                <w:color w:val="000000" w:themeColor="text1"/>
                <w:sz w:val="24"/>
                <w:szCs w:val="24"/>
              </w:rPr>
              <w:t xml:space="preserve"> </w:t>
            </w:r>
            <w:r w:rsidR="00B43244">
              <w:rPr>
                <w:rFonts w:ascii="Times New Roman" w:eastAsia="Times New Roman" w:hAnsi="Times New Roman"/>
                <w:b/>
                <w:color w:val="000000" w:themeColor="text1"/>
                <w:sz w:val="24"/>
                <w:szCs w:val="24"/>
                <w:lang w:val="uk-UA"/>
              </w:rPr>
              <w:t>–</w:t>
            </w:r>
            <w:proofErr w:type="gramEnd"/>
            <w:r w:rsidR="00B43244">
              <w:rPr>
                <w:rFonts w:ascii="Times New Roman" w:eastAsia="Times New Roman" w:hAnsi="Times New Roman"/>
                <w:b/>
                <w:color w:val="000000" w:themeColor="text1"/>
                <w:sz w:val="24"/>
                <w:szCs w:val="24"/>
                <w:lang w:val="uk-UA"/>
              </w:rPr>
              <w:t xml:space="preserve">  12</w:t>
            </w:r>
            <w:r w:rsidRPr="00B267A7">
              <w:rPr>
                <w:rFonts w:ascii="Times New Roman" w:eastAsia="Times New Roman" w:hAnsi="Times New Roman"/>
                <w:b/>
                <w:color w:val="000000" w:themeColor="text1"/>
                <w:sz w:val="24"/>
                <w:szCs w:val="24"/>
                <w:lang w:val="uk-UA"/>
              </w:rPr>
              <w:t xml:space="preserve"> т</w:t>
            </w:r>
          </w:p>
          <w:p w:rsidR="005D28B3" w:rsidRPr="00B267A7" w:rsidRDefault="005D28B3" w:rsidP="001C41E5">
            <w:pPr>
              <w:shd w:val="clear" w:color="auto" w:fill="FFFFFF"/>
              <w:spacing w:after="0" w:line="240" w:lineRule="auto"/>
              <w:jc w:val="both"/>
              <w:textAlignment w:val="baseline"/>
              <w:rPr>
                <w:rFonts w:ascii="Times New Roman" w:hAnsi="Times New Roman"/>
                <w:b/>
                <w:color w:val="000000" w:themeColor="text1"/>
                <w:sz w:val="24"/>
                <w:szCs w:val="24"/>
                <w:lang w:eastAsia="ru-RU"/>
              </w:rPr>
            </w:pPr>
          </w:p>
        </w:tc>
      </w:tr>
      <w:tr w:rsidR="005D28B3" w:rsidRPr="00B267A7" w:rsidTr="00A372ED">
        <w:trPr>
          <w:trHeight w:val="1119"/>
          <w:jc w:val="center"/>
        </w:trPr>
        <w:tc>
          <w:tcPr>
            <w:tcW w:w="704" w:type="dxa"/>
          </w:tcPr>
          <w:p w:rsidR="005D28B3" w:rsidRPr="00B267A7" w:rsidRDefault="005D28B3" w:rsidP="00A372ED">
            <w:pPr>
              <w:spacing w:after="0" w:line="240" w:lineRule="auto"/>
              <w:jc w:val="center"/>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eastAsia="ru-RU"/>
              </w:rPr>
              <w:lastRenderedPageBreak/>
              <w:t>4.4</w:t>
            </w:r>
          </w:p>
        </w:tc>
        <w:tc>
          <w:tcPr>
            <w:tcW w:w="2835" w:type="dxa"/>
          </w:tcPr>
          <w:p w:rsidR="005D28B3" w:rsidRPr="00B267A7" w:rsidRDefault="005D28B3" w:rsidP="00A372ED">
            <w:pPr>
              <w:spacing w:after="0" w:line="240" w:lineRule="auto"/>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eastAsia="ru-RU"/>
              </w:rPr>
              <w:t>строки поставки товарів, виконання робіт, надання послуг</w:t>
            </w:r>
          </w:p>
        </w:tc>
        <w:tc>
          <w:tcPr>
            <w:tcW w:w="6090" w:type="dxa"/>
          </w:tcPr>
          <w:p w:rsidR="005D28B3" w:rsidRPr="00B267A7" w:rsidRDefault="005D28B3" w:rsidP="00A372ED">
            <w:pPr>
              <w:spacing w:after="0" w:line="240" w:lineRule="auto"/>
              <w:rPr>
                <w:rFonts w:ascii="Times New Roman" w:hAnsi="Times New Roman"/>
                <w:b/>
                <w:color w:val="000000" w:themeColor="text1"/>
                <w:sz w:val="24"/>
                <w:szCs w:val="24"/>
                <w:lang w:val="uk-UA"/>
              </w:rPr>
            </w:pPr>
            <w:r w:rsidRPr="00B267A7">
              <w:rPr>
                <w:rFonts w:ascii="Times New Roman" w:hAnsi="Times New Roman"/>
                <w:color w:val="000000" w:themeColor="text1"/>
                <w:sz w:val="24"/>
                <w:szCs w:val="24"/>
                <w:lang w:val="uk-UA" w:eastAsia="ru-RU"/>
              </w:rPr>
              <w:t xml:space="preserve"> </w:t>
            </w:r>
            <w:r w:rsidR="00DA6480">
              <w:rPr>
                <w:rFonts w:ascii="Times New Roman" w:hAnsi="Times New Roman"/>
                <w:b/>
                <w:color w:val="000000" w:themeColor="text1"/>
                <w:sz w:val="24"/>
                <w:szCs w:val="24"/>
                <w:lang w:val="uk-UA" w:eastAsia="ru-RU"/>
              </w:rPr>
              <w:t>До 30.11</w:t>
            </w:r>
            <w:r w:rsidR="00F147DB" w:rsidRPr="00B267A7">
              <w:rPr>
                <w:rFonts w:ascii="Times New Roman" w:hAnsi="Times New Roman"/>
                <w:b/>
                <w:color w:val="000000" w:themeColor="text1"/>
                <w:sz w:val="24"/>
                <w:szCs w:val="24"/>
                <w:lang w:val="uk-UA" w:eastAsia="ru-RU"/>
              </w:rPr>
              <w:t>.2022</w:t>
            </w:r>
            <w:r w:rsidRPr="00B267A7">
              <w:rPr>
                <w:rFonts w:ascii="Times New Roman" w:hAnsi="Times New Roman"/>
                <w:b/>
                <w:color w:val="000000" w:themeColor="text1"/>
                <w:sz w:val="24"/>
                <w:szCs w:val="24"/>
                <w:lang w:val="uk-UA" w:eastAsia="ru-RU"/>
              </w:rPr>
              <w:t xml:space="preserve"> р. </w:t>
            </w:r>
          </w:p>
        </w:tc>
      </w:tr>
      <w:tr w:rsidR="005D28B3" w:rsidRPr="00B267A7" w:rsidTr="00A372ED">
        <w:trPr>
          <w:trHeight w:val="841"/>
          <w:jc w:val="center"/>
        </w:trPr>
        <w:tc>
          <w:tcPr>
            <w:tcW w:w="704" w:type="dxa"/>
          </w:tcPr>
          <w:p w:rsidR="005D28B3" w:rsidRPr="00B267A7" w:rsidRDefault="005D28B3" w:rsidP="00A372ED">
            <w:pPr>
              <w:spacing w:after="0" w:line="240" w:lineRule="auto"/>
              <w:jc w:val="center"/>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eastAsia="ru-RU"/>
              </w:rPr>
              <w:t>5</w:t>
            </w:r>
          </w:p>
        </w:tc>
        <w:tc>
          <w:tcPr>
            <w:tcW w:w="2835" w:type="dxa"/>
          </w:tcPr>
          <w:p w:rsidR="005D28B3" w:rsidRPr="00B267A7" w:rsidRDefault="005D28B3" w:rsidP="00A372ED">
            <w:pPr>
              <w:spacing w:after="0" w:line="240" w:lineRule="auto"/>
              <w:rPr>
                <w:rFonts w:ascii="Times New Roman" w:hAnsi="Times New Roman"/>
                <w:color w:val="000000" w:themeColor="text1"/>
                <w:sz w:val="24"/>
                <w:szCs w:val="24"/>
                <w:lang w:val="uk-UA"/>
              </w:rPr>
            </w:pPr>
            <w:r w:rsidRPr="00B267A7">
              <w:rPr>
                <w:rFonts w:ascii="Times New Roman" w:hAnsi="Times New Roman"/>
                <w:b/>
                <w:bCs/>
                <w:color w:val="000000" w:themeColor="text1"/>
                <w:sz w:val="24"/>
                <w:szCs w:val="24"/>
                <w:lang w:val="uk-UA" w:eastAsia="ru-RU"/>
              </w:rPr>
              <w:t>Недискримінація учасників</w:t>
            </w:r>
            <w:r w:rsidRPr="00B267A7">
              <w:rPr>
                <w:rFonts w:ascii="Times New Roman" w:hAnsi="Times New Roman"/>
                <w:color w:val="000000" w:themeColor="text1"/>
                <w:sz w:val="24"/>
                <w:szCs w:val="24"/>
              </w:rPr>
              <w:t xml:space="preserve"> </w:t>
            </w:r>
          </w:p>
        </w:tc>
        <w:tc>
          <w:tcPr>
            <w:tcW w:w="6090" w:type="dxa"/>
          </w:tcPr>
          <w:p w:rsidR="005D28B3" w:rsidRPr="00B267A7" w:rsidRDefault="005D28B3" w:rsidP="00A372ED">
            <w:pPr>
              <w:keepNext/>
              <w:keepLines/>
              <w:spacing w:after="0" w:line="240" w:lineRule="auto"/>
              <w:ind w:right="140"/>
              <w:contextualSpacing/>
              <w:jc w:val="both"/>
              <w:rPr>
                <w:rFonts w:ascii="Times New Roman" w:hAnsi="Times New Roman"/>
                <w:color w:val="000000" w:themeColor="text1"/>
                <w:sz w:val="24"/>
                <w:szCs w:val="24"/>
                <w:lang w:val="uk-UA" w:eastAsia="ru-RU"/>
              </w:rPr>
            </w:pPr>
            <w:r w:rsidRPr="00B267A7">
              <w:rPr>
                <w:rFonts w:ascii="Times New Roman" w:hAnsi="Times New Roman"/>
                <w:color w:val="000000" w:themeColor="text1"/>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D28B3" w:rsidRPr="00B267A7" w:rsidTr="00A372ED">
        <w:trPr>
          <w:trHeight w:val="1119"/>
          <w:jc w:val="center"/>
        </w:trPr>
        <w:tc>
          <w:tcPr>
            <w:tcW w:w="704" w:type="dxa"/>
          </w:tcPr>
          <w:p w:rsidR="005D28B3" w:rsidRPr="00B267A7" w:rsidRDefault="005D28B3" w:rsidP="00A372ED">
            <w:pPr>
              <w:spacing w:after="0" w:line="240" w:lineRule="auto"/>
              <w:jc w:val="center"/>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eastAsia="ru-RU"/>
              </w:rPr>
              <w:t>6</w:t>
            </w:r>
          </w:p>
        </w:tc>
        <w:tc>
          <w:tcPr>
            <w:tcW w:w="2835" w:type="dxa"/>
          </w:tcPr>
          <w:p w:rsidR="005D28B3" w:rsidRPr="00B267A7" w:rsidRDefault="005D28B3" w:rsidP="00A372ED">
            <w:pPr>
              <w:spacing w:after="0" w:line="240" w:lineRule="auto"/>
              <w:rPr>
                <w:rFonts w:ascii="Times New Roman" w:hAnsi="Times New Roman"/>
                <w:color w:val="000000" w:themeColor="text1"/>
                <w:sz w:val="24"/>
                <w:szCs w:val="24"/>
                <w:lang w:val="uk-UA"/>
              </w:rPr>
            </w:pPr>
            <w:r w:rsidRPr="00B267A7">
              <w:rPr>
                <w:rFonts w:ascii="Times New Roman" w:hAnsi="Times New Roman"/>
                <w:b/>
                <w:bCs/>
                <w:color w:val="000000" w:themeColor="text1"/>
                <w:sz w:val="24"/>
                <w:szCs w:val="24"/>
                <w:lang w:val="uk-UA" w:eastAsia="ru-RU"/>
              </w:rPr>
              <w:t>Валюта, у якій повинна бути зазначена ціна тендерної пропозиції</w:t>
            </w:r>
            <w:r w:rsidRPr="00B267A7">
              <w:rPr>
                <w:rFonts w:ascii="Times New Roman" w:hAnsi="Times New Roman"/>
                <w:color w:val="000000" w:themeColor="text1"/>
                <w:sz w:val="24"/>
                <w:szCs w:val="24"/>
              </w:rPr>
              <w:t xml:space="preserve"> </w:t>
            </w:r>
          </w:p>
        </w:tc>
        <w:tc>
          <w:tcPr>
            <w:tcW w:w="6090" w:type="dxa"/>
          </w:tcPr>
          <w:p w:rsidR="005D28B3" w:rsidRPr="00B267A7" w:rsidRDefault="005D28B3" w:rsidP="00A372ED">
            <w:pPr>
              <w:keepNext/>
              <w:keepLines/>
              <w:spacing w:after="0" w:line="240" w:lineRule="auto"/>
              <w:ind w:right="140"/>
              <w:contextualSpacing/>
              <w:jc w:val="both"/>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eastAsia="ru-RU"/>
              </w:rPr>
              <w:t>Валютою тендерної пропозиції є гривня.</w:t>
            </w:r>
            <w:r w:rsidRPr="00B267A7">
              <w:rPr>
                <w:rFonts w:ascii="Times New Roman" w:hAnsi="Times New Roman"/>
                <w:color w:val="000000" w:themeColor="text1"/>
                <w:sz w:val="24"/>
                <w:szCs w:val="24"/>
              </w:rPr>
              <w:t xml:space="preserve"> </w:t>
            </w:r>
            <w:r w:rsidRPr="00B267A7">
              <w:rPr>
                <w:rFonts w:ascii="Times New Roman" w:hAnsi="Times New Roman"/>
                <w:b/>
                <w:bCs/>
                <w:i/>
                <w:iCs/>
                <w:color w:val="000000" w:themeColor="text1"/>
                <w:sz w:val="24"/>
                <w:szCs w:val="24"/>
                <w:lang w:val="uk-UA" w:eastAsia="ru-RU"/>
              </w:rPr>
              <w:t>У разі якщо учасником процедури закупівлі є нерезидент</w:t>
            </w:r>
            <w:r w:rsidRPr="00B267A7">
              <w:rPr>
                <w:rFonts w:ascii="Times New Roman" w:hAnsi="Times New Roman"/>
                <w:b/>
                <w:bCs/>
                <w:color w:val="000000" w:themeColor="text1"/>
                <w:sz w:val="24"/>
                <w:szCs w:val="24"/>
                <w:lang w:val="uk-UA" w:eastAsia="ru-RU"/>
              </w:rPr>
              <w:t xml:space="preserve">,  </w:t>
            </w:r>
            <w:r w:rsidRPr="00B267A7">
              <w:rPr>
                <w:rFonts w:ascii="Times New Roman" w:hAnsi="Times New Roman"/>
                <w:color w:val="000000" w:themeColor="text1"/>
                <w:sz w:val="24"/>
                <w:szCs w:val="24"/>
                <w:lang w:val="uk-UA" w:eastAsia="ru-RU"/>
              </w:rPr>
              <w:t>такий Учасник зазначає ціну пропозиції в електронній системі закупівель у валюті – гривня.</w:t>
            </w:r>
          </w:p>
        </w:tc>
      </w:tr>
      <w:tr w:rsidR="005D28B3" w:rsidRPr="00B267A7" w:rsidTr="00A372ED">
        <w:trPr>
          <w:trHeight w:val="1119"/>
          <w:jc w:val="center"/>
        </w:trPr>
        <w:tc>
          <w:tcPr>
            <w:tcW w:w="704" w:type="dxa"/>
          </w:tcPr>
          <w:p w:rsidR="005D28B3" w:rsidRPr="00B267A7" w:rsidRDefault="005D28B3" w:rsidP="00A372ED">
            <w:pPr>
              <w:widowControl w:val="0"/>
              <w:spacing w:after="0" w:line="240" w:lineRule="auto"/>
              <w:jc w:val="center"/>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eastAsia="ru-RU"/>
              </w:rPr>
              <w:t>7</w:t>
            </w:r>
          </w:p>
        </w:tc>
        <w:tc>
          <w:tcPr>
            <w:tcW w:w="2835" w:type="dxa"/>
          </w:tcPr>
          <w:p w:rsidR="005D28B3" w:rsidRPr="00B267A7" w:rsidRDefault="005D28B3" w:rsidP="00A372ED">
            <w:pPr>
              <w:widowControl w:val="0"/>
              <w:spacing w:after="0" w:line="240" w:lineRule="auto"/>
              <w:rPr>
                <w:rFonts w:ascii="Times New Roman" w:hAnsi="Times New Roman"/>
                <w:color w:val="000000" w:themeColor="text1"/>
                <w:sz w:val="24"/>
                <w:szCs w:val="24"/>
                <w:lang w:val="uk-UA"/>
              </w:rPr>
            </w:pPr>
            <w:r w:rsidRPr="00B267A7">
              <w:rPr>
                <w:rFonts w:ascii="Times New Roman" w:hAnsi="Times New Roman"/>
                <w:b/>
                <w:bCs/>
                <w:color w:val="000000" w:themeColor="text1"/>
                <w:sz w:val="24"/>
                <w:szCs w:val="24"/>
                <w:lang w:val="uk-UA" w:eastAsia="ru-RU"/>
              </w:rPr>
              <w:t>Мова (мови), якою  (якими) повинні бути  складені тендерні пропозиції</w:t>
            </w:r>
          </w:p>
        </w:tc>
        <w:tc>
          <w:tcPr>
            <w:tcW w:w="6090" w:type="dxa"/>
          </w:tcPr>
          <w:p w:rsidR="005D28B3" w:rsidRPr="00B267A7" w:rsidRDefault="005D28B3" w:rsidP="00A372ED">
            <w:pPr>
              <w:widowControl w:val="0"/>
              <w:spacing w:after="0" w:line="240" w:lineRule="auto"/>
              <w:jc w:val="both"/>
              <w:rPr>
                <w:rFonts w:ascii="Times New Roman" w:hAnsi="Times New Roman"/>
                <w:color w:val="000000" w:themeColor="text1"/>
                <w:sz w:val="24"/>
                <w:szCs w:val="24"/>
                <w:lang w:val="uk-UA" w:eastAsia="ru-RU"/>
              </w:rPr>
            </w:pPr>
            <w:r w:rsidRPr="00B267A7">
              <w:rPr>
                <w:rFonts w:ascii="Times New Roman" w:hAnsi="Times New Roman"/>
                <w:color w:val="000000" w:themeColor="text1"/>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D28B3" w:rsidRPr="00B267A7" w:rsidRDefault="005D28B3" w:rsidP="00A372ED">
            <w:pPr>
              <w:widowControl w:val="0"/>
              <w:spacing w:after="0" w:line="240" w:lineRule="auto"/>
              <w:jc w:val="both"/>
              <w:rPr>
                <w:rFonts w:ascii="Times New Roman" w:hAnsi="Times New Roman"/>
                <w:color w:val="000000" w:themeColor="text1"/>
                <w:sz w:val="24"/>
                <w:szCs w:val="24"/>
                <w:lang w:val="uk-UA" w:eastAsia="ru-RU"/>
              </w:rPr>
            </w:pPr>
            <w:r w:rsidRPr="00B267A7">
              <w:rPr>
                <w:rFonts w:ascii="Times New Roman" w:hAnsi="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D28B3" w:rsidRPr="00B267A7" w:rsidRDefault="005D28B3" w:rsidP="00A372ED">
            <w:pPr>
              <w:widowControl w:val="0"/>
              <w:spacing w:after="0" w:line="240" w:lineRule="auto"/>
              <w:jc w:val="both"/>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D28B3" w:rsidRPr="00B267A7" w:rsidTr="00A372ED">
        <w:trPr>
          <w:trHeight w:val="501"/>
          <w:jc w:val="center"/>
        </w:trPr>
        <w:tc>
          <w:tcPr>
            <w:tcW w:w="9629" w:type="dxa"/>
            <w:gridSpan w:val="3"/>
            <w:vAlign w:val="center"/>
          </w:tcPr>
          <w:p w:rsidR="005D28B3" w:rsidRPr="00B267A7" w:rsidRDefault="005D28B3" w:rsidP="00A372ED">
            <w:pPr>
              <w:widowControl w:val="0"/>
              <w:spacing w:after="0" w:line="240" w:lineRule="auto"/>
              <w:jc w:val="center"/>
              <w:rPr>
                <w:rFonts w:ascii="Times New Roman" w:hAnsi="Times New Roman"/>
                <w:color w:val="000000" w:themeColor="text1"/>
                <w:sz w:val="24"/>
                <w:szCs w:val="24"/>
                <w:lang w:val="uk-UA"/>
              </w:rPr>
            </w:pPr>
            <w:r w:rsidRPr="00B267A7">
              <w:rPr>
                <w:rFonts w:ascii="Times New Roman" w:hAnsi="Times New Roman"/>
                <w:b/>
                <w:bCs/>
                <w:i/>
                <w:iCs/>
                <w:color w:val="000000" w:themeColor="text1"/>
                <w:sz w:val="24"/>
                <w:szCs w:val="24"/>
                <w:lang w:val="uk-UA" w:eastAsia="ru-RU"/>
              </w:rPr>
              <w:t>Розділ 2. Порядок унесення змін та надання роз’яснень до тендерної документації</w:t>
            </w:r>
          </w:p>
        </w:tc>
      </w:tr>
      <w:tr w:rsidR="005D28B3" w:rsidRPr="00B267A7" w:rsidTr="00A372ED">
        <w:trPr>
          <w:trHeight w:val="1975"/>
          <w:jc w:val="center"/>
        </w:trPr>
        <w:tc>
          <w:tcPr>
            <w:tcW w:w="704" w:type="dxa"/>
          </w:tcPr>
          <w:p w:rsidR="005D28B3" w:rsidRPr="00B267A7" w:rsidRDefault="00D629FF" w:rsidP="00A372ED">
            <w:pPr>
              <w:widowControl w:val="0"/>
              <w:spacing w:after="0" w:line="240" w:lineRule="auto"/>
              <w:jc w:val="center"/>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rPr>
              <w:lastRenderedPageBreak/>
              <w:t>2.</w:t>
            </w:r>
            <w:r w:rsidR="005D28B3" w:rsidRPr="00B267A7">
              <w:rPr>
                <w:rFonts w:ascii="Times New Roman" w:hAnsi="Times New Roman"/>
                <w:color w:val="000000" w:themeColor="text1"/>
                <w:sz w:val="24"/>
                <w:szCs w:val="24"/>
                <w:lang w:val="uk-UA"/>
              </w:rPr>
              <w:t>1</w:t>
            </w:r>
          </w:p>
        </w:tc>
        <w:tc>
          <w:tcPr>
            <w:tcW w:w="2835" w:type="dxa"/>
          </w:tcPr>
          <w:p w:rsidR="005D28B3" w:rsidRPr="00B267A7" w:rsidRDefault="005D28B3" w:rsidP="00A372ED">
            <w:pPr>
              <w:widowControl w:val="0"/>
              <w:spacing w:after="0" w:line="240" w:lineRule="auto"/>
              <w:rPr>
                <w:rFonts w:ascii="Times New Roman" w:hAnsi="Times New Roman"/>
                <w:b/>
                <w:bCs/>
                <w:color w:val="000000" w:themeColor="text1"/>
                <w:sz w:val="24"/>
                <w:szCs w:val="24"/>
                <w:lang w:val="uk-UA"/>
              </w:rPr>
            </w:pPr>
            <w:r w:rsidRPr="00B267A7">
              <w:rPr>
                <w:rFonts w:ascii="Times New Roman" w:hAnsi="Times New Roman"/>
                <w:b/>
                <w:bCs/>
                <w:color w:val="000000" w:themeColor="text1"/>
                <w:sz w:val="24"/>
                <w:szCs w:val="24"/>
                <w:lang w:val="uk-UA"/>
              </w:rPr>
              <w:t>Процедура надання роз’яснень щодо тендерної документації</w:t>
            </w:r>
          </w:p>
        </w:tc>
        <w:tc>
          <w:tcPr>
            <w:tcW w:w="6090" w:type="dxa"/>
          </w:tcPr>
          <w:p w:rsidR="005D28B3" w:rsidRPr="00B267A7" w:rsidRDefault="005D28B3" w:rsidP="00A372ED">
            <w:pPr>
              <w:widowControl w:val="0"/>
              <w:spacing w:after="0" w:line="240" w:lineRule="auto"/>
              <w:jc w:val="both"/>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B267A7">
              <w:rPr>
                <w:rFonts w:ascii="Times New Roman" w:hAnsi="Times New Roman"/>
                <w:b/>
                <w:bCs/>
                <w:i/>
                <w:iCs/>
                <w:color w:val="000000" w:themeColor="text1"/>
                <w:sz w:val="24"/>
                <w:szCs w:val="24"/>
                <w:lang w:val="uk-UA"/>
              </w:rPr>
              <w:t>протягом трьох робочих днів</w:t>
            </w:r>
            <w:r w:rsidRPr="00B267A7">
              <w:rPr>
                <w:rFonts w:ascii="Times New Roman" w:hAnsi="Times New Roman"/>
                <w:color w:val="000000" w:themeColor="text1"/>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B267A7">
              <w:rPr>
                <w:rFonts w:ascii="Times New Roman" w:hAnsi="Times New Roman"/>
                <w:color w:val="000000" w:themeColor="text1"/>
                <w:sz w:val="24"/>
                <w:szCs w:val="24"/>
              </w:rPr>
              <w:t xml:space="preserve"> </w:t>
            </w:r>
            <w:r w:rsidRPr="00B267A7">
              <w:rPr>
                <w:rFonts w:ascii="Times New Roman" w:hAnsi="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5D28B3" w:rsidRPr="00B267A7" w:rsidRDefault="005D28B3" w:rsidP="00A372ED">
            <w:pPr>
              <w:widowControl w:val="0"/>
              <w:spacing w:after="0" w:line="240" w:lineRule="auto"/>
              <w:jc w:val="both"/>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267A7">
              <w:rPr>
                <w:rFonts w:ascii="Times New Roman" w:hAnsi="Times New Roman"/>
                <w:b/>
                <w:bCs/>
                <w:i/>
                <w:iCs/>
                <w:color w:val="000000" w:themeColor="text1"/>
                <w:sz w:val="24"/>
                <w:szCs w:val="24"/>
                <w:lang w:val="uk-UA"/>
              </w:rPr>
              <w:t>не менш як на сім днів.</w:t>
            </w:r>
          </w:p>
        </w:tc>
      </w:tr>
      <w:tr w:rsidR="005D28B3" w:rsidRPr="00B267A7" w:rsidTr="00A372ED">
        <w:trPr>
          <w:trHeight w:val="1119"/>
          <w:jc w:val="center"/>
        </w:trPr>
        <w:tc>
          <w:tcPr>
            <w:tcW w:w="704" w:type="dxa"/>
          </w:tcPr>
          <w:p w:rsidR="005D28B3" w:rsidRPr="00B267A7" w:rsidRDefault="005D28B3" w:rsidP="00A372ED">
            <w:pPr>
              <w:widowControl w:val="0"/>
              <w:spacing w:after="0" w:line="240" w:lineRule="auto"/>
              <w:jc w:val="center"/>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eastAsia="ru-RU"/>
              </w:rPr>
              <w:t>2</w:t>
            </w:r>
            <w:r w:rsidR="00D629FF" w:rsidRPr="00B267A7">
              <w:rPr>
                <w:rFonts w:ascii="Times New Roman" w:hAnsi="Times New Roman"/>
                <w:color w:val="000000" w:themeColor="text1"/>
                <w:sz w:val="24"/>
                <w:szCs w:val="24"/>
                <w:lang w:val="uk-UA" w:eastAsia="ru-RU"/>
              </w:rPr>
              <w:t>.2</w:t>
            </w:r>
          </w:p>
        </w:tc>
        <w:tc>
          <w:tcPr>
            <w:tcW w:w="2835" w:type="dxa"/>
          </w:tcPr>
          <w:p w:rsidR="005D28B3" w:rsidRPr="00B267A7" w:rsidRDefault="005D28B3" w:rsidP="00A372ED">
            <w:pPr>
              <w:widowControl w:val="0"/>
              <w:spacing w:after="0" w:line="240" w:lineRule="auto"/>
              <w:rPr>
                <w:rFonts w:ascii="Times New Roman" w:hAnsi="Times New Roman"/>
                <w:color w:val="000000" w:themeColor="text1"/>
                <w:sz w:val="24"/>
                <w:szCs w:val="24"/>
                <w:lang w:val="uk-UA"/>
              </w:rPr>
            </w:pPr>
            <w:r w:rsidRPr="00B267A7">
              <w:rPr>
                <w:rFonts w:ascii="Times New Roman" w:hAnsi="Times New Roman"/>
                <w:b/>
                <w:bCs/>
                <w:color w:val="000000" w:themeColor="text1"/>
                <w:sz w:val="24"/>
                <w:szCs w:val="24"/>
                <w:lang w:val="uk-UA" w:eastAsia="ru-RU"/>
              </w:rPr>
              <w:t>Внесення змін до тендерної документації</w:t>
            </w:r>
          </w:p>
        </w:tc>
        <w:tc>
          <w:tcPr>
            <w:tcW w:w="6090" w:type="dxa"/>
          </w:tcPr>
          <w:p w:rsidR="005D28B3" w:rsidRPr="00B267A7" w:rsidRDefault="005D28B3" w:rsidP="00A372ED">
            <w:pPr>
              <w:widowControl w:val="0"/>
              <w:spacing w:after="0" w:line="240" w:lineRule="auto"/>
              <w:jc w:val="both"/>
              <w:rPr>
                <w:rFonts w:ascii="Times New Roman" w:hAnsi="Times New Roman"/>
                <w:b/>
                <w:bCs/>
                <w:i/>
                <w:iCs/>
                <w:color w:val="000000" w:themeColor="text1"/>
                <w:sz w:val="24"/>
                <w:szCs w:val="24"/>
                <w:lang w:val="uk-UA"/>
              </w:rPr>
            </w:pPr>
            <w:r w:rsidRPr="00B267A7">
              <w:rPr>
                <w:rFonts w:ascii="Times New Roman" w:hAnsi="Times New Roman"/>
                <w:color w:val="000000" w:themeColor="text1"/>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267A7">
              <w:rPr>
                <w:rFonts w:ascii="Times New Roman" w:hAnsi="Times New Roman"/>
                <w:b/>
                <w:bCs/>
                <w:i/>
                <w:iCs/>
                <w:color w:val="000000" w:themeColor="text1"/>
                <w:sz w:val="24"/>
                <w:szCs w:val="24"/>
                <w:lang w:val="uk-UA"/>
              </w:rPr>
              <w:t>не менше семи днів.</w:t>
            </w:r>
          </w:p>
          <w:p w:rsidR="005D28B3" w:rsidRPr="00B267A7" w:rsidRDefault="005D28B3" w:rsidP="00A372ED">
            <w:pPr>
              <w:widowControl w:val="0"/>
              <w:spacing w:after="0" w:line="240" w:lineRule="auto"/>
              <w:jc w:val="both"/>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D28B3" w:rsidRPr="00B267A7" w:rsidRDefault="005D28B3" w:rsidP="00A372ED">
            <w:pPr>
              <w:widowControl w:val="0"/>
              <w:spacing w:after="0" w:line="240" w:lineRule="auto"/>
              <w:jc w:val="both"/>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eastAsia="ru-RU"/>
              </w:rPr>
              <w:t>Зазначена у цій частині інформація оприлюднюється замовником відповідно до статті 10  Закону.</w:t>
            </w:r>
          </w:p>
        </w:tc>
      </w:tr>
      <w:tr w:rsidR="005D28B3" w:rsidRPr="00B267A7" w:rsidTr="00A372ED">
        <w:trPr>
          <w:trHeight w:val="480"/>
          <w:jc w:val="center"/>
        </w:trPr>
        <w:tc>
          <w:tcPr>
            <w:tcW w:w="9629" w:type="dxa"/>
            <w:gridSpan w:val="3"/>
            <w:vAlign w:val="center"/>
          </w:tcPr>
          <w:p w:rsidR="005D28B3" w:rsidRPr="00B267A7" w:rsidRDefault="005D28B3" w:rsidP="00A372ED">
            <w:pPr>
              <w:widowControl w:val="0"/>
              <w:spacing w:after="0" w:line="240" w:lineRule="auto"/>
              <w:jc w:val="center"/>
              <w:rPr>
                <w:rFonts w:ascii="Times New Roman" w:hAnsi="Times New Roman"/>
                <w:color w:val="000000" w:themeColor="text1"/>
                <w:sz w:val="24"/>
                <w:szCs w:val="24"/>
                <w:lang w:val="uk-UA"/>
              </w:rPr>
            </w:pPr>
            <w:r w:rsidRPr="00B267A7">
              <w:rPr>
                <w:rFonts w:ascii="Times New Roman" w:hAnsi="Times New Roman"/>
                <w:b/>
                <w:bCs/>
                <w:color w:val="000000" w:themeColor="text1"/>
                <w:kern w:val="36"/>
                <w:sz w:val="24"/>
                <w:szCs w:val="24"/>
                <w:lang w:val="uk-UA" w:eastAsia="ru-RU"/>
              </w:rPr>
              <w:t>Розділ 3. Інструкція з підготовки тендерної пропозиції</w:t>
            </w:r>
          </w:p>
        </w:tc>
      </w:tr>
      <w:tr w:rsidR="005D28B3" w:rsidRPr="00B267A7" w:rsidTr="00A372ED">
        <w:trPr>
          <w:trHeight w:val="1119"/>
          <w:jc w:val="center"/>
        </w:trPr>
        <w:tc>
          <w:tcPr>
            <w:tcW w:w="704" w:type="dxa"/>
          </w:tcPr>
          <w:p w:rsidR="005D28B3" w:rsidRPr="00B267A7" w:rsidRDefault="00D629FF" w:rsidP="00A372ED">
            <w:pPr>
              <w:widowControl w:val="0"/>
              <w:spacing w:after="0" w:line="240" w:lineRule="auto"/>
              <w:jc w:val="center"/>
              <w:rPr>
                <w:rFonts w:ascii="Times New Roman" w:hAnsi="Times New Roman"/>
                <w:color w:val="000000" w:themeColor="text1"/>
                <w:sz w:val="24"/>
                <w:szCs w:val="24"/>
                <w:lang w:val="uk-UA"/>
              </w:rPr>
            </w:pPr>
            <w:r w:rsidRPr="00B267A7">
              <w:rPr>
                <w:rFonts w:ascii="Times New Roman" w:hAnsi="Times New Roman"/>
                <w:b/>
                <w:bCs/>
                <w:color w:val="000000" w:themeColor="text1"/>
                <w:sz w:val="24"/>
                <w:szCs w:val="24"/>
                <w:lang w:val="uk-UA" w:eastAsia="ru-RU"/>
              </w:rPr>
              <w:t>3.</w:t>
            </w:r>
            <w:r w:rsidR="005D28B3" w:rsidRPr="00B267A7">
              <w:rPr>
                <w:rFonts w:ascii="Times New Roman" w:hAnsi="Times New Roman"/>
                <w:b/>
                <w:bCs/>
                <w:color w:val="000000" w:themeColor="text1"/>
                <w:sz w:val="24"/>
                <w:szCs w:val="24"/>
                <w:lang w:val="uk-UA" w:eastAsia="ru-RU"/>
              </w:rPr>
              <w:t>1</w:t>
            </w:r>
          </w:p>
        </w:tc>
        <w:tc>
          <w:tcPr>
            <w:tcW w:w="2835" w:type="dxa"/>
          </w:tcPr>
          <w:p w:rsidR="005D28B3" w:rsidRPr="00B267A7" w:rsidRDefault="005D28B3" w:rsidP="00A372ED">
            <w:pPr>
              <w:widowControl w:val="0"/>
              <w:spacing w:after="0" w:line="240" w:lineRule="auto"/>
              <w:rPr>
                <w:rFonts w:ascii="Times New Roman" w:hAnsi="Times New Roman"/>
                <w:color w:val="000000" w:themeColor="text1"/>
                <w:sz w:val="24"/>
                <w:szCs w:val="24"/>
                <w:lang w:val="uk-UA"/>
              </w:rPr>
            </w:pPr>
            <w:r w:rsidRPr="00B267A7">
              <w:rPr>
                <w:rFonts w:ascii="Times New Roman" w:hAnsi="Times New Roman"/>
                <w:b/>
                <w:bCs/>
                <w:color w:val="000000" w:themeColor="text1"/>
                <w:sz w:val="24"/>
                <w:szCs w:val="24"/>
                <w:lang w:val="uk-UA" w:eastAsia="ru-RU"/>
              </w:rPr>
              <w:t>Зміст і спосіб подання тендерної пропозиції</w:t>
            </w:r>
          </w:p>
        </w:tc>
        <w:tc>
          <w:tcPr>
            <w:tcW w:w="6090" w:type="dxa"/>
          </w:tcPr>
          <w:p w:rsidR="007B2407" w:rsidRPr="00B267A7" w:rsidRDefault="007B2407" w:rsidP="007B2407">
            <w:pPr>
              <w:spacing w:after="0" w:line="240" w:lineRule="auto"/>
              <w:ind w:firstLine="284"/>
              <w:jc w:val="both"/>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7B2407" w:rsidRPr="00B267A7" w:rsidRDefault="007B2407" w:rsidP="007B2407">
            <w:pPr>
              <w:spacing w:after="0" w:line="240" w:lineRule="auto"/>
              <w:ind w:firstLine="284"/>
              <w:jc w:val="both"/>
              <w:rPr>
                <w:rFonts w:ascii="Times New Roman" w:hAnsi="Times New Roman"/>
                <w:color w:val="000000" w:themeColor="text1"/>
                <w:sz w:val="24"/>
                <w:szCs w:val="24"/>
                <w:shd w:val="clear" w:color="auto" w:fill="FFFFFF"/>
                <w:lang w:eastAsia="ru-RU"/>
              </w:rPr>
            </w:pPr>
            <w:r w:rsidRPr="00B267A7">
              <w:rPr>
                <w:rFonts w:ascii="Times New Roman" w:hAnsi="Times New Roman"/>
                <w:color w:val="000000" w:themeColor="text1"/>
                <w:sz w:val="24"/>
                <w:szCs w:val="24"/>
                <w:shd w:val="clear" w:color="auto" w:fill="FFFFFF"/>
                <w:lang w:eastAsia="ru-RU"/>
              </w:rPr>
              <w:t xml:space="preserve">Тендерна пропозиція подається в електронному вигляді через електронну систему закупівель. Документ з тендерною пропозицією подається в електронному </w:t>
            </w:r>
            <w:r w:rsidRPr="00B267A7">
              <w:rPr>
                <w:rFonts w:ascii="Times New Roman" w:hAnsi="Times New Roman"/>
                <w:color w:val="000000" w:themeColor="text1"/>
                <w:sz w:val="24"/>
                <w:szCs w:val="24"/>
                <w:shd w:val="clear" w:color="auto" w:fill="FFFFFF"/>
                <w:lang w:eastAsia="ru-RU"/>
              </w:rPr>
              <w:lastRenderedPageBreak/>
              <w:t>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B2407" w:rsidRPr="00B267A7" w:rsidRDefault="007B2407" w:rsidP="007B2407">
            <w:pPr>
              <w:spacing w:after="0" w:line="240" w:lineRule="auto"/>
              <w:ind w:firstLine="284"/>
              <w:jc w:val="both"/>
              <w:rPr>
                <w:rFonts w:ascii="Times New Roman" w:hAnsi="Times New Roman"/>
                <w:color w:val="000000" w:themeColor="text1"/>
                <w:sz w:val="24"/>
                <w:szCs w:val="24"/>
                <w:shd w:val="clear" w:color="auto" w:fill="FFFFFF"/>
                <w:lang w:eastAsia="ru-RU"/>
              </w:rPr>
            </w:pPr>
            <w:r w:rsidRPr="00B267A7">
              <w:rPr>
                <w:rFonts w:ascii="Times New Roman" w:hAnsi="Times New Roman"/>
                <w:color w:val="000000" w:themeColor="text1"/>
                <w:sz w:val="24"/>
                <w:szCs w:val="24"/>
                <w:shd w:val="clear" w:color="auto" w:fill="FFFFFF"/>
                <w:lang w:eastAsia="ru-RU"/>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7B2407" w:rsidRPr="00B267A7" w:rsidRDefault="005D28B3" w:rsidP="007B2407">
            <w:pPr>
              <w:spacing w:after="0" w:line="240" w:lineRule="auto"/>
              <w:jc w:val="both"/>
              <w:rPr>
                <w:rFonts w:ascii="Times New Roman" w:hAnsi="Times New Roman"/>
                <w:color w:val="000000" w:themeColor="text1"/>
                <w:sz w:val="24"/>
                <w:szCs w:val="24"/>
                <w:shd w:val="clear" w:color="auto" w:fill="FFFFFF"/>
                <w:lang w:eastAsia="ru-RU"/>
              </w:rPr>
            </w:pPr>
            <w:r w:rsidRPr="00B267A7">
              <w:rPr>
                <w:rFonts w:ascii="Times New Roman" w:hAnsi="Times New Roman"/>
                <w:color w:val="000000" w:themeColor="text1"/>
                <w:sz w:val="24"/>
                <w:szCs w:val="24"/>
                <w:shd w:val="clear" w:color="auto" w:fill="FFFFFF"/>
                <w:lang w:eastAsia="ru-RU"/>
              </w:rPr>
              <w:t xml:space="preserve"> </w:t>
            </w:r>
            <w:r w:rsidR="007B2407" w:rsidRPr="00B267A7">
              <w:rPr>
                <w:rFonts w:ascii="Times New Roman" w:hAnsi="Times New Roman"/>
                <w:color w:val="000000" w:themeColor="text1"/>
                <w:sz w:val="24"/>
                <w:szCs w:val="24"/>
                <w:shd w:val="clear" w:color="auto" w:fill="FFFFFF"/>
                <w:lang w:eastAsia="ru-RU"/>
              </w:rPr>
              <w:t>Розмір забезпечення тендерної пропозиції/пропозиції у грошовому виразі не може перевищувати 3 відсотків у разі проведення тендеру на закупівлю товарів чи послуг на умовах, визначених тендерною документацією.</w:t>
            </w:r>
          </w:p>
          <w:p w:rsidR="007B2407" w:rsidRPr="00B267A7" w:rsidRDefault="007B2407" w:rsidP="007B2407">
            <w:pPr>
              <w:spacing w:after="0" w:line="240" w:lineRule="auto"/>
              <w:ind w:firstLine="284"/>
              <w:jc w:val="both"/>
              <w:rPr>
                <w:rFonts w:ascii="Times New Roman" w:eastAsia="Times New Roman" w:hAnsi="Times New Roman"/>
                <w:color w:val="000000" w:themeColor="text1"/>
                <w:sz w:val="24"/>
                <w:szCs w:val="24"/>
                <w:shd w:val="clear" w:color="auto" w:fill="FFFFFF"/>
                <w:lang w:eastAsia="ru-RU"/>
              </w:rPr>
            </w:pPr>
            <w:r w:rsidRPr="00B267A7">
              <w:rPr>
                <w:rFonts w:ascii="Times New Roman" w:eastAsia="Times New Roman" w:hAnsi="Times New Roman"/>
                <w:color w:val="000000" w:themeColor="text1"/>
                <w:sz w:val="24"/>
                <w:szCs w:val="24"/>
                <w:shd w:val="clear" w:color="auto" w:fill="FFFFFF"/>
                <w:lang w:eastAsia="ru-RU"/>
              </w:rPr>
              <w:t>Інформація від учасника про його відповідність кваліфікаційним вимогам, вимогам визначеним у статті 17 Закону України «Про публічні закупівлі», включаючи інформацію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rsidR="007B2407" w:rsidRPr="00B267A7" w:rsidRDefault="007B2407" w:rsidP="007B2407">
            <w:pPr>
              <w:spacing w:after="0" w:line="240" w:lineRule="auto"/>
              <w:ind w:firstLine="284"/>
              <w:jc w:val="both"/>
              <w:rPr>
                <w:rFonts w:ascii="Times New Roman" w:eastAsia="Times New Roman" w:hAnsi="Times New Roman"/>
                <w:color w:val="000000" w:themeColor="text1"/>
                <w:sz w:val="24"/>
                <w:szCs w:val="24"/>
                <w:lang w:eastAsia="ru-RU"/>
              </w:rPr>
            </w:pPr>
            <w:r w:rsidRPr="00B267A7">
              <w:rPr>
                <w:rFonts w:ascii="Times New Roman" w:eastAsia="Times New Roman" w:hAnsi="Times New Roman"/>
                <w:color w:val="000000" w:themeColor="text1"/>
                <w:sz w:val="24"/>
                <w:szCs w:val="24"/>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bookmarkStart w:id="1" w:name="n454"/>
            <w:bookmarkEnd w:id="1"/>
          </w:p>
          <w:p w:rsidR="007B2407" w:rsidRPr="00B267A7" w:rsidRDefault="007B2407" w:rsidP="007B2407">
            <w:pPr>
              <w:spacing w:after="0" w:line="240" w:lineRule="auto"/>
              <w:ind w:firstLine="284"/>
              <w:jc w:val="both"/>
              <w:rPr>
                <w:rFonts w:ascii="Times New Roman" w:eastAsia="Times New Roman" w:hAnsi="Times New Roman"/>
                <w:color w:val="000000" w:themeColor="text1"/>
                <w:sz w:val="24"/>
                <w:szCs w:val="24"/>
                <w:lang w:eastAsia="ru-RU"/>
              </w:rPr>
            </w:pPr>
            <w:r w:rsidRPr="00B267A7">
              <w:rPr>
                <w:rFonts w:ascii="Times New Roman" w:eastAsia="Times New Roman" w:hAnsi="Times New Roman"/>
                <w:color w:val="000000" w:themeColor="text1"/>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tc>
      </w:tr>
      <w:tr w:rsidR="007B2407" w:rsidRPr="00B267A7" w:rsidTr="00A372ED">
        <w:trPr>
          <w:trHeight w:val="1119"/>
          <w:jc w:val="center"/>
        </w:trPr>
        <w:tc>
          <w:tcPr>
            <w:tcW w:w="704" w:type="dxa"/>
          </w:tcPr>
          <w:p w:rsidR="007B2407" w:rsidRPr="00B267A7" w:rsidRDefault="007B2407" w:rsidP="00A372ED">
            <w:pPr>
              <w:widowControl w:val="0"/>
              <w:spacing w:after="0" w:line="240" w:lineRule="auto"/>
              <w:jc w:val="center"/>
              <w:rPr>
                <w:rFonts w:ascii="Times New Roman" w:hAnsi="Times New Roman"/>
                <w:b/>
                <w:bCs/>
                <w:color w:val="000000" w:themeColor="text1"/>
                <w:sz w:val="24"/>
                <w:szCs w:val="24"/>
                <w:lang w:val="uk-UA" w:eastAsia="ru-RU"/>
              </w:rPr>
            </w:pPr>
            <w:r w:rsidRPr="00B267A7">
              <w:rPr>
                <w:rFonts w:ascii="Times New Roman" w:hAnsi="Times New Roman"/>
                <w:b/>
                <w:bCs/>
                <w:color w:val="000000" w:themeColor="text1"/>
                <w:sz w:val="24"/>
                <w:szCs w:val="24"/>
                <w:lang w:val="uk-UA" w:eastAsia="ru-RU"/>
              </w:rPr>
              <w:lastRenderedPageBreak/>
              <w:t>3.2</w:t>
            </w:r>
          </w:p>
        </w:tc>
        <w:tc>
          <w:tcPr>
            <w:tcW w:w="2835" w:type="dxa"/>
          </w:tcPr>
          <w:p w:rsidR="007B2407" w:rsidRPr="00B267A7" w:rsidRDefault="007B2407" w:rsidP="00A372ED">
            <w:pPr>
              <w:widowControl w:val="0"/>
              <w:spacing w:after="0" w:line="240" w:lineRule="auto"/>
              <w:rPr>
                <w:rFonts w:ascii="Times New Roman" w:hAnsi="Times New Roman"/>
                <w:b/>
                <w:bCs/>
                <w:color w:val="000000" w:themeColor="text1"/>
                <w:sz w:val="24"/>
                <w:szCs w:val="24"/>
                <w:lang w:val="uk-UA" w:eastAsia="ru-RU"/>
              </w:rPr>
            </w:pPr>
            <w:r w:rsidRPr="00B267A7">
              <w:rPr>
                <w:rFonts w:ascii="Times New Roman" w:hAnsi="Times New Roman"/>
                <w:b/>
                <w:bCs/>
                <w:color w:val="000000" w:themeColor="text1"/>
                <w:sz w:val="24"/>
                <w:szCs w:val="24"/>
                <w:lang w:eastAsia="ru-RU"/>
              </w:rPr>
              <w:t>Зміст тендерної пропозиції</w:t>
            </w:r>
          </w:p>
        </w:tc>
        <w:tc>
          <w:tcPr>
            <w:tcW w:w="6090" w:type="dxa"/>
          </w:tcPr>
          <w:p w:rsidR="007B2407" w:rsidRPr="00B267A7" w:rsidRDefault="007B2407" w:rsidP="007B2407">
            <w:pPr>
              <w:spacing w:after="0" w:line="240" w:lineRule="auto"/>
              <w:ind w:firstLine="284"/>
              <w:jc w:val="both"/>
              <w:rPr>
                <w:rFonts w:ascii="Times New Roman" w:hAnsi="Times New Roman"/>
                <w:color w:val="000000" w:themeColor="text1"/>
                <w:sz w:val="24"/>
                <w:szCs w:val="24"/>
                <w:lang w:eastAsia="ru-RU"/>
              </w:rPr>
            </w:pPr>
            <w:r w:rsidRPr="00B267A7">
              <w:rPr>
                <w:rFonts w:ascii="Times New Roman" w:eastAsia="Times New Roman" w:hAnsi="Times New Roman"/>
                <w:color w:val="000000" w:themeColor="text1"/>
                <w:sz w:val="24"/>
                <w:szCs w:val="24"/>
                <w:lang w:eastAsia="uk-UA"/>
              </w:rPr>
              <w:t>3.2.1. Тендерна п</w:t>
            </w:r>
            <w:r w:rsidRPr="00B267A7">
              <w:rPr>
                <w:rFonts w:ascii="Times New Roman" w:hAnsi="Times New Roman"/>
                <w:color w:val="000000" w:themeColor="text1"/>
                <w:sz w:val="24"/>
                <w:szCs w:val="24"/>
                <w:lang w:eastAsia="ru-RU"/>
              </w:rPr>
              <w:t xml:space="preserve">ропозиція, яка подається учасником повинна складатися з документів, що передбачені в </w:t>
            </w:r>
            <w:r w:rsidRPr="00B267A7">
              <w:rPr>
                <w:rFonts w:ascii="Times New Roman" w:hAnsi="Times New Roman"/>
                <w:b/>
                <w:color w:val="000000" w:themeColor="text1"/>
                <w:sz w:val="24"/>
                <w:szCs w:val="24"/>
                <w:lang w:eastAsia="ru-RU"/>
              </w:rPr>
              <w:t>Додатку №1</w:t>
            </w:r>
            <w:r w:rsidRPr="00B267A7">
              <w:rPr>
                <w:rFonts w:ascii="Times New Roman" w:hAnsi="Times New Roman"/>
                <w:color w:val="000000" w:themeColor="text1"/>
                <w:sz w:val="24"/>
                <w:szCs w:val="24"/>
                <w:lang w:eastAsia="ru-RU"/>
              </w:rPr>
              <w:t xml:space="preserve"> до тендерної документації.</w:t>
            </w:r>
          </w:p>
          <w:p w:rsidR="007B2407" w:rsidRPr="00B267A7" w:rsidRDefault="007B2407" w:rsidP="007B2407">
            <w:pPr>
              <w:spacing w:after="0" w:line="240" w:lineRule="auto"/>
              <w:ind w:firstLine="284"/>
              <w:jc w:val="both"/>
              <w:rPr>
                <w:rFonts w:ascii="Times New Roman" w:eastAsia="Times New Roman" w:hAnsi="Times New Roman"/>
                <w:color w:val="000000" w:themeColor="text1"/>
                <w:sz w:val="24"/>
                <w:szCs w:val="24"/>
                <w:lang w:eastAsia="uk-UA"/>
              </w:rPr>
            </w:pPr>
            <w:r w:rsidRPr="00B267A7">
              <w:rPr>
                <w:rFonts w:ascii="Times New Roman" w:eastAsia="Times New Roman" w:hAnsi="Times New Roman"/>
                <w:color w:val="000000" w:themeColor="text1"/>
                <w:sz w:val="24"/>
                <w:szCs w:val="24"/>
                <w:lang w:eastAsia="uk-UA"/>
              </w:rPr>
              <w:t xml:space="preserve">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w:t>
            </w:r>
            <w:r w:rsidRPr="00B267A7">
              <w:rPr>
                <w:rFonts w:ascii="Times New Roman" w:hAnsi="Times New Roman"/>
                <w:color w:val="000000" w:themeColor="text1"/>
                <w:sz w:val="24"/>
                <w:szCs w:val="24"/>
                <w:lang w:eastAsia="ru-RU"/>
              </w:rPr>
              <w:t xml:space="preserve">“PDF” </w:t>
            </w:r>
            <w:r w:rsidRPr="00B267A7">
              <w:rPr>
                <w:rFonts w:ascii="Times New Roman" w:eastAsia="Times New Roman" w:hAnsi="Times New Roman"/>
                <w:color w:val="000000" w:themeColor="text1"/>
                <w:sz w:val="24"/>
                <w:szCs w:val="24"/>
                <w:lang w:eastAsia="uk-UA"/>
              </w:rPr>
              <w:t>або “JPEG” з:</w:t>
            </w:r>
          </w:p>
          <w:p w:rsidR="007B2407" w:rsidRPr="00B267A7" w:rsidRDefault="007B2407" w:rsidP="007B2407">
            <w:pPr>
              <w:spacing w:after="0" w:line="240" w:lineRule="auto"/>
              <w:ind w:firstLine="284"/>
              <w:jc w:val="both"/>
              <w:rPr>
                <w:rFonts w:ascii="Times New Roman" w:eastAsia="Times New Roman" w:hAnsi="Times New Roman"/>
                <w:color w:val="000000" w:themeColor="text1"/>
                <w:sz w:val="24"/>
                <w:szCs w:val="24"/>
                <w:lang w:eastAsia="uk-UA"/>
              </w:rPr>
            </w:pPr>
            <w:r w:rsidRPr="00B267A7">
              <w:rPr>
                <w:rFonts w:ascii="Times New Roman" w:eastAsia="Times New Roman" w:hAnsi="Times New Roman"/>
                <w:color w:val="000000" w:themeColor="text1"/>
                <w:sz w:val="24"/>
                <w:szCs w:val="24"/>
                <w:lang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розділу 1 </w:t>
            </w:r>
            <w:r w:rsidRPr="00B267A7">
              <w:rPr>
                <w:rFonts w:ascii="Times New Roman" w:hAnsi="Times New Roman"/>
                <w:b/>
                <w:color w:val="000000" w:themeColor="text1"/>
                <w:sz w:val="24"/>
                <w:szCs w:val="24"/>
                <w:lang w:eastAsia="ru-RU"/>
              </w:rPr>
              <w:t xml:space="preserve">Додатку №1 </w:t>
            </w:r>
            <w:r w:rsidRPr="00B267A7">
              <w:rPr>
                <w:rFonts w:ascii="Times New Roman" w:hAnsi="Times New Roman"/>
                <w:color w:val="000000" w:themeColor="text1"/>
                <w:sz w:val="24"/>
                <w:szCs w:val="24"/>
                <w:lang w:eastAsia="ru-RU"/>
              </w:rPr>
              <w:t>до тендерної документації</w:t>
            </w:r>
            <w:r w:rsidRPr="00B267A7">
              <w:rPr>
                <w:rFonts w:ascii="Times New Roman" w:eastAsia="Times New Roman" w:hAnsi="Times New Roman"/>
                <w:color w:val="000000" w:themeColor="text1"/>
                <w:sz w:val="24"/>
                <w:szCs w:val="24"/>
                <w:lang w:eastAsia="uk-UA"/>
              </w:rPr>
              <w:t>;</w:t>
            </w:r>
          </w:p>
          <w:p w:rsidR="007B2407" w:rsidRPr="00B267A7" w:rsidRDefault="007B2407" w:rsidP="007B2407">
            <w:pPr>
              <w:spacing w:after="0" w:line="240" w:lineRule="auto"/>
              <w:jc w:val="both"/>
              <w:rPr>
                <w:rFonts w:ascii="Times New Roman" w:eastAsia="Times New Roman" w:hAnsi="Times New Roman"/>
                <w:color w:val="000000" w:themeColor="text1"/>
                <w:sz w:val="24"/>
                <w:szCs w:val="24"/>
                <w:lang w:val="uk-UA" w:eastAsia="uk-UA"/>
              </w:rPr>
            </w:pPr>
            <w:r w:rsidRPr="00B267A7">
              <w:rPr>
                <w:rFonts w:ascii="Times New Roman" w:eastAsia="Times New Roman" w:hAnsi="Times New Roman"/>
                <w:color w:val="000000" w:themeColor="text1"/>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B2407" w:rsidRPr="00B267A7" w:rsidRDefault="007B2407" w:rsidP="007B2407">
            <w:pPr>
              <w:spacing w:after="0" w:line="240" w:lineRule="auto"/>
              <w:ind w:firstLine="284"/>
              <w:jc w:val="both"/>
              <w:rPr>
                <w:rFonts w:ascii="Times New Roman" w:eastAsia="Times New Roman" w:hAnsi="Times New Roman"/>
                <w:color w:val="000000" w:themeColor="text1"/>
                <w:sz w:val="24"/>
                <w:szCs w:val="24"/>
                <w:lang w:eastAsia="uk-UA"/>
              </w:rPr>
            </w:pPr>
            <w:r w:rsidRPr="00B267A7">
              <w:rPr>
                <w:rFonts w:ascii="Times New Roman" w:eastAsia="Times New Roman" w:hAnsi="Times New Roman"/>
                <w:color w:val="000000" w:themeColor="text1"/>
                <w:sz w:val="24"/>
                <w:szCs w:val="24"/>
                <w:lang w:eastAsia="uk-UA"/>
              </w:rPr>
              <w:t xml:space="preserve">- інформацією щодо відповідності учасника вимогам, визначеним у статті 17 Закону. Документи подаються, відповідно до розділу 2 </w:t>
            </w:r>
            <w:r w:rsidRPr="00B267A7">
              <w:rPr>
                <w:rFonts w:ascii="Times New Roman" w:hAnsi="Times New Roman"/>
                <w:b/>
                <w:color w:val="000000" w:themeColor="text1"/>
                <w:sz w:val="24"/>
                <w:szCs w:val="24"/>
                <w:lang w:eastAsia="ru-RU"/>
              </w:rPr>
              <w:t xml:space="preserve">Додатку №1 </w:t>
            </w:r>
            <w:r w:rsidRPr="00B267A7">
              <w:rPr>
                <w:rFonts w:ascii="Times New Roman" w:hAnsi="Times New Roman"/>
                <w:color w:val="000000" w:themeColor="text1"/>
                <w:sz w:val="24"/>
                <w:szCs w:val="24"/>
                <w:lang w:eastAsia="ru-RU"/>
              </w:rPr>
              <w:t>до тендерної документації</w:t>
            </w:r>
            <w:r w:rsidRPr="00B267A7">
              <w:rPr>
                <w:rFonts w:ascii="Times New Roman" w:eastAsia="Times New Roman" w:hAnsi="Times New Roman"/>
                <w:color w:val="000000" w:themeColor="text1"/>
                <w:sz w:val="24"/>
                <w:szCs w:val="24"/>
                <w:lang w:eastAsia="uk-UA"/>
              </w:rPr>
              <w:t>;</w:t>
            </w:r>
          </w:p>
          <w:p w:rsidR="007B2407" w:rsidRPr="00B267A7" w:rsidRDefault="007B2407" w:rsidP="007B2407">
            <w:pPr>
              <w:spacing w:after="0" w:line="240" w:lineRule="auto"/>
              <w:ind w:firstLine="284"/>
              <w:jc w:val="both"/>
              <w:rPr>
                <w:rFonts w:ascii="Times New Roman" w:eastAsia="Times New Roman" w:hAnsi="Times New Roman"/>
                <w:color w:val="000000" w:themeColor="text1"/>
                <w:sz w:val="24"/>
                <w:szCs w:val="24"/>
                <w:lang w:eastAsia="uk-UA"/>
              </w:rPr>
            </w:pPr>
            <w:r w:rsidRPr="00B267A7">
              <w:rPr>
                <w:rFonts w:ascii="Times New Roman" w:eastAsia="Times New Roman" w:hAnsi="Times New Roman"/>
                <w:color w:val="000000" w:themeColor="text1"/>
                <w:sz w:val="24"/>
                <w:szCs w:val="24"/>
                <w:lang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w:t>
            </w:r>
            <w:r w:rsidRPr="00B267A7">
              <w:rPr>
                <w:rFonts w:ascii="Times New Roman" w:hAnsi="Times New Roman"/>
                <w:b/>
                <w:color w:val="000000" w:themeColor="text1"/>
                <w:sz w:val="24"/>
                <w:szCs w:val="24"/>
                <w:lang w:eastAsia="ru-RU"/>
              </w:rPr>
              <w:t>Додатку 2</w:t>
            </w:r>
            <w:r w:rsidRPr="00B267A7">
              <w:rPr>
                <w:rFonts w:ascii="Times New Roman" w:hAnsi="Times New Roman"/>
                <w:color w:val="000000" w:themeColor="text1"/>
                <w:sz w:val="24"/>
                <w:szCs w:val="24"/>
                <w:lang w:eastAsia="ru-RU"/>
              </w:rPr>
              <w:t xml:space="preserve"> тендерної документації</w:t>
            </w:r>
            <w:r w:rsidRPr="00B267A7">
              <w:rPr>
                <w:rFonts w:ascii="Times New Roman" w:eastAsia="Times New Roman" w:hAnsi="Times New Roman"/>
                <w:color w:val="000000" w:themeColor="text1"/>
                <w:sz w:val="24"/>
                <w:szCs w:val="24"/>
                <w:lang w:eastAsia="uk-UA"/>
              </w:rPr>
              <w:t>;</w:t>
            </w:r>
          </w:p>
          <w:p w:rsidR="007B2407" w:rsidRPr="00B267A7" w:rsidRDefault="007B2407" w:rsidP="007B2407">
            <w:pPr>
              <w:spacing w:after="0" w:line="240" w:lineRule="auto"/>
              <w:ind w:firstLine="284"/>
              <w:jc w:val="both"/>
              <w:rPr>
                <w:rFonts w:ascii="Times New Roman" w:eastAsia="Times New Roman" w:hAnsi="Times New Roman"/>
                <w:color w:val="000000" w:themeColor="text1"/>
                <w:sz w:val="24"/>
                <w:szCs w:val="24"/>
                <w:lang w:eastAsia="uk-UA"/>
              </w:rPr>
            </w:pPr>
            <w:r w:rsidRPr="00B267A7">
              <w:rPr>
                <w:rFonts w:ascii="Times New Roman" w:eastAsia="Times New Roman" w:hAnsi="Times New Roman"/>
                <w:color w:val="000000" w:themeColor="text1"/>
                <w:sz w:val="24"/>
                <w:szCs w:val="24"/>
                <w:lang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w:t>
            </w:r>
            <w:proofErr w:type="gramStart"/>
            <w:r w:rsidRPr="00B267A7">
              <w:rPr>
                <w:rFonts w:ascii="Times New Roman" w:eastAsia="Times New Roman" w:hAnsi="Times New Roman"/>
                <w:color w:val="000000" w:themeColor="text1"/>
                <w:sz w:val="24"/>
                <w:szCs w:val="24"/>
                <w:lang w:eastAsia="uk-UA"/>
              </w:rPr>
              <w:t>до  розділу</w:t>
            </w:r>
            <w:proofErr w:type="gramEnd"/>
            <w:r w:rsidRPr="00B267A7">
              <w:rPr>
                <w:rFonts w:ascii="Times New Roman" w:eastAsia="Times New Roman" w:hAnsi="Times New Roman"/>
                <w:color w:val="000000" w:themeColor="text1"/>
                <w:sz w:val="24"/>
                <w:szCs w:val="24"/>
                <w:lang w:eastAsia="uk-UA"/>
              </w:rPr>
              <w:t xml:space="preserve"> 3 </w:t>
            </w:r>
            <w:r w:rsidRPr="00B267A7">
              <w:rPr>
                <w:rFonts w:ascii="Times New Roman" w:hAnsi="Times New Roman"/>
                <w:b/>
                <w:color w:val="000000" w:themeColor="text1"/>
                <w:sz w:val="24"/>
                <w:szCs w:val="24"/>
                <w:lang w:eastAsia="ru-RU"/>
              </w:rPr>
              <w:t>Додатку №1</w:t>
            </w:r>
            <w:r w:rsidRPr="00B267A7">
              <w:rPr>
                <w:rFonts w:ascii="Times New Roman" w:hAnsi="Times New Roman"/>
                <w:color w:val="000000" w:themeColor="text1"/>
                <w:sz w:val="24"/>
                <w:szCs w:val="24"/>
                <w:lang w:eastAsia="ru-RU"/>
              </w:rPr>
              <w:t xml:space="preserve"> до тендерної документації</w:t>
            </w:r>
            <w:r w:rsidRPr="00B267A7">
              <w:rPr>
                <w:rFonts w:ascii="Times New Roman" w:eastAsia="Times New Roman" w:hAnsi="Times New Roman"/>
                <w:color w:val="000000" w:themeColor="text1"/>
                <w:sz w:val="24"/>
                <w:szCs w:val="24"/>
                <w:lang w:eastAsia="uk-UA"/>
              </w:rPr>
              <w:t>;</w:t>
            </w:r>
          </w:p>
          <w:p w:rsidR="007B2407" w:rsidRPr="00B267A7" w:rsidRDefault="007B2407" w:rsidP="007B2407">
            <w:pPr>
              <w:spacing w:after="0" w:line="240" w:lineRule="auto"/>
              <w:ind w:firstLine="284"/>
              <w:jc w:val="both"/>
              <w:rPr>
                <w:rFonts w:ascii="Times New Roman" w:eastAsia="Times New Roman" w:hAnsi="Times New Roman"/>
                <w:color w:val="000000" w:themeColor="text1"/>
                <w:sz w:val="24"/>
                <w:szCs w:val="24"/>
                <w:lang w:eastAsia="uk-UA"/>
              </w:rPr>
            </w:pPr>
            <w:r w:rsidRPr="00B267A7">
              <w:rPr>
                <w:rFonts w:ascii="Times New Roman" w:eastAsia="Times New Roman" w:hAnsi="Times New Roman"/>
                <w:color w:val="000000" w:themeColor="text1"/>
                <w:sz w:val="24"/>
                <w:szCs w:val="24"/>
                <w:lang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w:t>
            </w:r>
            <w:r w:rsidRPr="00B267A7">
              <w:rPr>
                <w:rFonts w:ascii="Times New Roman" w:hAnsi="Times New Roman"/>
                <w:color w:val="000000" w:themeColor="text1"/>
                <w:sz w:val="24"/>
                <w:szCs w:val="24"/>
                <w:lang w:eastAsia="ru-RU"/>
              </w:rPr>
              <w:t xml:space="preserve">Документи та інформація тендерної пропозиції, які </w:t>
            </w:r>
            <w:r w:rsidRPr="00B267A7">
              <w:rPr>
                <w:rFonts w:ascii="Times New Roman" w:eastAsia="Times New Roman" w:hAnsi="Times New Roman"/>
                <w:color w:val="000000" w:themeColor="text1"/>
                <w:sz w:val="24"/>
                <w:szCs w:val="24"/>
                <w:lang w:eastAsia="uk-UA"/>
              </w:rPr>
              <w:t>обґрунтовано визначені учасником конфіденційними відповідно до вимог чинного законодавства</w:t>
            </w:r>
            <w:r w:rsidRPr="00B267A7">
              <w:rPr>
                <w:rFonts w:ascii="Times New Roman" w:hAnsi="Times New Roman"/>
                <w:color w:val="000000" w:themeColor="text1"/>
                <w:sz w:val="24"/>
                <w:szCs w:val="24"/>
                <w:lang w:eastAsia="ru-RU"/>
              </w:rPr>
              <w:t xml:space="preserve"> можуть бути подані у сканованому вигляді у форматі “PDF” </w:t>
            </w:r>
            <w:r w:rsidRPr="00B267A7">
              <w:rPr>
                <w:rFonts w:ascii="Times New Roman" w:eastAsia="Times New Roman" w:hAnsi="Times New Roman"/>
                <w:color w:val="000000" w:themeColor="text1"/>
                <w:sz w:val="24"/>
                <w:szCs w:val="24"/>
                <w:lang w:eastAsia="uk-UA"/>
              </w:rPr>
              <w:t>або “JPEG” одним або</w:t>
            </w:r>
            <w:r w:rsidRPr="00B267A7">
              <w:rPr>
                <w:rFonts w:ascii="Times New Roman" w:hAnsi="Times New Roman"/>
                <w:color w:val="000000" w:themeColor="text1"/>
                <w:sz w:val="24"/>
                <w:szCs w:val="24"/>
                <w:lang w:eastAsia="ru-RU"/>
              </w:rPr>
              <w:t xml:space="preserve"> декількома файлами</w:t>
            </w:r>
            <w:r w:rsidRPr="00B267A7">
              <w:rPr>
                <w:rFonts w:ascii="Times New Roman" w:eastAsia="Times New Roman" w:hAnsi="Times New Roman"/>
                <w:color w:val="000000" w:themeColor="text1"/>
                <w:sz w:val="24"/>
                <w:szCs w:val="24"/>
                <w:lang w:eastAsia="uk-UA"/>
              </w:rPr>
              <w:t xml:space="preserve">. У такому випадку такі </w:t>
            </w:r>
            <w:r w:rsidRPr="00B267A7">
              <w:rPr>
                <w:rFonts w:ascii="Times New Roman" w:hAnsi="Times New Roman"/>
                <w:color w:val="000000" w:themeColor="text1"/>
                <w:sz w:val="24"/>
                <w:szCs w:val="24"/>
                <w:lang w:eastAsia="ru-RU"/>
              </w:rPr>
              <w:t>документи та інформація, п</w:t>
            </w:r>
            <w:r w:rsidRPr="00B267A7">
              <w:rPr>
                <w:rFonts w:ascii="Times New Roman" w:eastAsia="Times New Roman" w:hAnsi="Times New Roman"/>
                <w:color w:val="000000" w:themeColor="text1"/>
                <w:sz w:val="24"/>
                <w:szCs w:val="24"/>
                <w:lang w:eastAsia="uk-UA"/>
              </w:rPr>
              <w:t xml:space="preserve">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7B2407" w:rsidRPr="00B267A7" w:rsidRDefault="007B2407" w:rsidP="007B2407">
            <w:pPr>
              <w:spacing w:after="0" w:line="240" w:lineRule="auto"/>
              <w:ind w:firstLine="284"/>
              <w:jc w:val="both"/>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Забороняється обмежувати перегляд файлів шляхом встановлення на них паролів або у будь-який інший спосіб.</w:t>
            </w:r>
          </w:p>
          <w:p w:rsidR="007B2407" w:rsidRPr="00B267A7" w:rsidRDefault="00BA7233" w:rsidP="00693802">
            <w:pPr>
              <w:spacing w:after="0" w:line="240" w:lineRule="auto"/>
              <w:ind w:firstLine="284"/>
              <w:jc w:val="both"/>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 xml:space="preserve">3.2.3. </w:t>
            </w:r>
            <w:r w:rsidR="007B2407" w:rsidRPr="00B267A7">
              <w:rPr>
                <w:rFonts w:ascii="Times New Roman" w:hAnsi="Times New Roman"/>
                <w:b/>
                <w:bCs/>
                <w:color w:val="000000" w:themeColor="text1"/>
                <w:sz w:val="24"/>
                <w:szCs w:val="24"/>
                <w:lang w:eastAsia="ru-RU"/>
              </w:rPr>
              <w:t xml:space="preserve">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w:t>
            </w:r>
            <w:r w:rsidR="007B2407" w:rsidRPr="00B267A7">
              <w:rPr>
                <w:rFonts w:ascii="Times New Roman" w:hAnsi="Times New Roman"/>
                <w:b/>
                <w:bCs/>
                <w:color w:val="000000" w:themeColor="text1"/>
                <w:sz w:val="24"/>
                <w:szCs w:val="24"/>
                <w:lang w:eastAsia="ru-RU"/>
              </w:rPr>
              <w:lastRenderedPageBreak/>
              <w:t>електронний документообіг" та "Про електронні довірчі послуги".</w:t>
            </w:r>
          </w:p>
          <w:p w:rsidR="00693802" w:rsidRPr="00B267A7" w:rsidRDefault="00693802" w:rsidP="00693802">
            <w:pPr>
              <w:widowControl w:val="0"/>
              <w:spacing w:line="240" w:lineRule="auto"/>
              <w:contextualSpacing/>
              <w:jc w:val="both"/>
              <w:rPr>
                <w:rFonts w:ascii="Times New Roman" w:eastAsia="Times New Roman" w:hAnsi="Times New Roman"/>
                <w:color w:val="000000" w:themeColor="text1"/>
                <w:sz w:val="24"/>
                <w:szCs w:val="24"/>
                <w:lang w:val="uk-UA"/>
              </w:rPr>
            </w:pPr>
            <w:r w:rsidRPr="00B267A7">
              <w:rPr>
                <w:rFonts w:ascii="Times New Roman" w:eastAsia="Times New Roman" w:hAnsi="Times New Roman"/>
                <w:color w:val="000000" w:themeColor="text1"/>
                <w:sz w:val="24"/>
                <w:szCs w:val="24"/>
                <w:lang w:val="uk-UA"/>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693802" w:rsidRPr="00B267A7" w:rsidRDefault="00693802" w:rsidP="00693802">
            <w:pPr>
              <w:widowControl w:val="0"/>
              <w:spacing w:line="240" w:lineRule="auto"/>
              <w:contextualSpacing/>
              <w:jc w:val="both"/>
              <w:rPr>
                <w:rFonts w:ascii="Times New Roman" w:eastAsia="Times New Roman" w:hAnsi="Times New Roman"/>
                <w:color w:val="000000" w:themeColor="text1"/>
                <w:sz w:val="24"/>
                <w:szCs w:val="24"/>
                <w:lang w:val="uk-UA"/>
              </w:rPr>
            </w:pPr>
            <w:r w:rsidRPr="00B267A7">
              <w:rPr>
                <w:rFonts w:ascii="Times New Roman" w:eastAsia="Times New Roman" w:hAnsi="Times New Roman"/>
                <w:color w:val="000000" w:themeColor="text1"/>
                <w:sz w:val="24"/>
                <w:szCs w:val="24"/>
                <w:lang w:val="uk-UA"/>
              </w:rPr>
              <w:t>1) документи мають бути чіткими та розбірливими для читання;</w:t>
            </w:r>
          </w:p>
          <w:p w:rsidR="00693802" w:rsidRPr="00B267A7" w:rsidRDefault="00693802" w:rsidP="00693802">
            <w:pPr>
              <w:widowControl w:val="0"/>
              <w:spacing w:line="240" w:lineRule="auto"/>
              <w:contextualSpacing/>
              <w:jc w:val="both"/>
              <w:rPr>
                <w:rFonts w:ascii="Times New Roman" w:eastAsia="Times New Roman" w:hAnsi="Times New Roman"/>
                <w:color w:val="000000" w:themeColor="text1"/>
                <w:sz w:val="24"/>
                <w:szCs w:val="24"/>
                <w:lang w:val="uk-UA"/>
              </w:rPr>
            </w:pPr>
            <w:r w:rsidRPr="00B267A7">
              <w:rPr>
                <w:rFonts w:ascii="Times New Roman" w:eastAsia="Times New Roman" w:hAnsi="Times New Roman"/>
                <w:color w:val="000000" w:themeColor="text1"/>
                <w:sz w:val="24"/>
                <w:szCs w:val="24"/>
                <w:lang w:val="uk-UA"/>
              </w:rPr>
              <w:t>2) якщо у складі тендерної пропозиції є хоча б один сканований документ, потрібно накласти кваліфікований електронний підпис (КЕП) на пропозицію;</w:t>
            </w:r>
          </w:p>
          <w:p w:rsidR="00693802" w:rsidRPr="00B267A7" w:rsidRDefault="00693802" w:rsidP="00693802">
            <w:pPr>
              <w:widowControl w:val="0"/>
              <w:spacing w:line="240" w:lineRule="auto"/>
              <w:contextualSpacing/>
              <w:jc w:val="both"/>
              <w:rPr>
                <w:rFonts w:ascii="Times New Roman" w:eastAsia="Times New Roman" w:hAnsi="Times New Roman"/>
                <w:color w:val="000000" w:themeColor="text1"/>
                <w:sz w:val="24"/>
                <w:szCs w:val="24"/>
                <w:lang w:val="uk-UA"/>
              </w:rPr>
            </w:pPr>
            <w:r w:rsidRPr="00B267A7">
              <w:rPr>
                <w:rFonts w:ascii="Times New Roman" w:eastAsia="Times New Roman" w:hAnsi="Times New Roman"/>
                <w:color w:val="000000" w:themeColor="text1"/>
                <w:sz w:val="24"/>
                <w:szCs w:val="24"/>
                <w:lang w:val="uk-UA"/>
              </w:rPr>
              <w:t>3) якщо ж такі документи надано у формі електронного документа, КЕП накладають на кожен електронний документ тендерної пропозиції окремо;</w:t>
            </w:r>
          </w:p>
          <w:p w:rsidR="00693802" w:rsidRPr="00B267A7" w:rsidRDefault="00693802" w:rsidP="00693802">
            <w:pPr>
              <w:widowControl w:val="0"/>
              <w:spacing w:line="240" w:lineRule="auto"/>
              <w:contextualSpacing/>
              <w:jc w:val="both"/>
              <w:rPr>
                <w:rFonts w:ascii="Times New Roman" w:eastAsia="Times New Roman" w:hAnsi="Times New Roman"/>
                <w:color w:val="000000" w:themeColor="text1"/>
                <w:sz w:val="24"/>
                <w:szCs w:val="24"/>
                <w:lang w:val="uk-UA"/>
              </w:rPr>
            </w:pPr>
            <w:r w:rsidRPr="00B267A7">
              <w:rPr>
                <w:rFonts w:ascii="Times New Roman" w:eastAsia="Times New Roman" w:hAnsi="Times New Roman"/>
                <w:color w:val="000000" w:themeColor="text1"/>
                <w:sz w:val="24"/>
                <w:szCs w:val="24"/>
                <w:lang w:val="uk-UA"/>
              </w:rPr>
              <w:t>4) якщо ж пропозиція містить і скановані, і електронні документи, потрібно накласти КЕП на пропозицію в цілому та на кожен електронний документ окремо.</w:t>
            </w:r>
          </w:p>
          <w:p w:rsidR="00693802" w:rsidRPr="00B267A7" w:rsidRDefault="00693802" w:rsidP="00693802">
            <w:pPr>
              <w:widowControl w:val="0"/>
              <w:spacing w:line="240" w:lineRule="auto"/>
              <w:contextualSpacing/>
              <w:jc w:val="both"/>
              <w:rPr>
                <w:rFonts w:ascii="Times New Roman" w:eastAsia="Times New Roman" w:hAnsi="Times New Roman"/>
                <w:color w:val="000000" w:themeColor="text1"/>
                <w:sz w:val="24"/>
                <w:szCs w:val="24"/>
                <w:lang w:val="uk-UA"/>
              </w:rPr>
            </w:pPr>
            <w:r w:rsidRPr="00B267A7">
              <w:rPr>
                <w:rFonts w:ascii="Times New Roman" w:eastAsia="Times New Roman" w:hAnsi="Times New Roman"/>
                <w:color w:val="000000" w:themeColor="text1"/>
                <w:sz w:val="24"/>
                <w:szCs w:val="24"/>
                <w:lang w:val="uk-UA"/>
              </w:rPr>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693802" w:rsidRPr="00B267A7" w:rsidRDefault="00693802" w:rsidP="00693802">
            <w:pPr>
              <w:widowControl w:val="0"/>
              <w:spacing w:line="240" w:lineRule="auto"/>
              <w:contextualSpacing/>
              <w:jc w:val="both"/>
              <w:rPr>
                <w:rFonts w:ascii="Times New Roman" w:eastAsia="Times New Roman" w:hAnsi="Times New Roman"/>
                <w:color w:val="000000" w:themeColor="text1"/>
                <w:sz w:val="24"/>
                <w:szCs w:val="24"/>
                <w:lang w:val="uk-UA"/>
              </w:rPr>
            </w:pPr>
            <w:r w:rsidRPr="00B267A7">
              <w:rPr>
                <w:rFonts w:ascii="Times New Roman" w:eastAsia="Times New Roman" w:hAnsi="Times New Roman"/>
                <w:color w:val="000000" w:themeColor="text1"/>
                <w:sz w:val="24"/>
                <w:szCs w:val="24"/>
                <w:lang w:val="uk-UA"/>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693802" w:rsidRPr="00B267A7" w:rsidRDefault="00693802" w:rsidP="00693802">
            <w:pPr>
              <w:widowControl w:val="0"/>
              <w:spacing w:line="240" w:lineRule="auto"/>
              <w:contextualSpacing/>
              <w:jc w:val="both"/>
              <w:rPr>
                <w:rFonts w:ascii="Times New Roman" w:eastAsia="Times New Roman" w:hAnsi="Times New Roman"/>
                <w:color w:val="000000" w:themeColor="text1"/>
                <w:sz w:val="24"/>
                <w:szCs w:val="24"/>
                <w:lang w:val="uk-UA"/>
              </w:rPr>
            </w:pPr>
            <w:r w:rsidRPr="00B267A7">
              <w:rPr>
                <w:rFonts w:ascii="Times New Roman" w:eastAsia="Times New Roman" w:hAnsi="Times New Roman"/>
                <w:color w:val="000000" w:themeColor="text1"/>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693802" w:rsidRPr="00B267A7" w:rsidRDefault="00693802" w:rsidP="00693802">
            <w:pPr>
              <w:widowControl w:val="0"/>
              <w:spacing w:line="240" w:lineRule="auto"/>
              <w:contextualSpacing/>
              <w:jc w:val="both"/>
              <w:rPr>
                <w:rFonts w:ascii="Times New Roman" w:eastAsia="Times New Roman" w:hAnsi="Times New Roman"/>
                <w:color w:val="000000" w:themeColor="text1"/>
                <w:sz w:val="24"/>
                <w:szCs w:val="24"/>
                <w:lang w:val="uk-UA"/>
              </w:rPr>
            </w:pPr>
            <w:r w:rsidRPr="00B267A7">
              <w:rPr>
                <w:rFonts w:ascii="Times New Roman" w:eastAsia="Times New Roman" w:hAnsi="Times New Roman"/>
                <w:color w:val="000000" w:themeColor="text1"/>
                <w:sz w:val="24"/>
                <w:szCs w:val="24"/>
                <w:lang w:val="uk-UA"/>
              </w:rPr>
              <w:t xml:space="preserve">Замовник перевіряє КЕП учасника на сайті центрального засвідчувального органу за посиланням https://czo.gov.ua/verify </w:t>
            </w:r>
          </w:p>
          <w:p w:rsidR="00693802" w:rsidRPr="00B267A7" w:rsidRDefault="00693802" w:rsidP="00693802">
            <w:pPr>
              <w:widowControl w:val="0"/>
              <w:spacing w:line="240" w:lineRule="auto"/>
              <w:contextualSpacing/>
              <w:jc w:val="both"/>
              <w:rPr>
                <w:rFonts w:ascii="Times New Roman" w:eastAsia="Times New Roman" w:hAnsi="Times New Roman"/>
                <w:color w:val="000000" w:themeColor="text1"/>
                <w:sz w:val="24"/>
                <w:szCs w:val="24"/>
                <w:lang w:val="uk-UA"/>
              </w:rPr>
            </w:pPr>
            <w:r w:rsidRPr="00B267A7">
              <w:rPr>
                <w:rFonts w:ascii="Times New Roman" w:eastAsia="Times New Roman" w:hAnsi="Times New Roman"/>
                <w:color w:val="000000" w:themeColor="text1"/>
                <w:sz w:val="24"/>
                <w:szCs w:val="24"/>
                <w:lang w:val="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693802" w:rsidRPr="00B267A7" w:rsidRDefault="00693802" w:rsidP="00693802">
            <w:pPr>
              <w:widowControl w:val="0"/>
              <w:spacing w:line="240" w:lineRule="auto"/>
              <w:ind w:left="40" w:hanging="20"/>
              <w:contextualSpacing/>
              <w:jc w:val="both"/>
              <w:rPr>
                <w:rFonts w:ascii="Times New Roman" w:eastAsia="Times New Roman" w:hAnsi="Times New Roman"/>
                <w:color w:val="000000" w:themeColor="text1"/>
                <w:sz w:val="24"/>
                <w:szCs w:val="24"/>
                <w:lang w:val="uk-UA"/>
              </w:rPr>
            </w:pPr>
            <w:r w:rsidRPr="00B267A7">
              <w:rPr>
                <w:rFonts w:ascii="Times New Roman" w:eastAsia="Times New Roman" w:hAnsi="Times New Roman"/>
                <w:color w:val="000000" w:themeColor="text1"/>
                <w:sz w:val="24"/>
                <w:szCs w:val="24"/>
                <w:lang w:val="uk-UA"/>
              </w:rPr>
              <w:lastRenderedPageBreak/>
              <w:t>Кожен учасник має право подати тільки одну тендерну пропозицію</w:t>
            </w:r>
            <w:r w:rsidRPr="00B267A7">
              <w:rPr>
                <w:rFonts w:ascii="Times New Roman" w:eastAsia="Times New Roman" w:hAnsi="Times New Roman"/>
                <w:b/>
                <w:bCs/>
                <w:color w:val="000000" w:themeColor="text1"/>
                <w:sz w:val="24"/>
                <w:szCs w:val="24"/>
                <w:lang w:val="uk-UA"/>
              </w:rPr>
              <w:t xml:space="preserve"> </w:t>
            </w:r>
            <w:r w:rsidRPr="00B267A7">
              <w:rPr>
                <w:rFonts w:ascii="Times New Roman" w:eastAsia="Times New Roman" w:hAnsi="Times New Roman"/>
                <w:color w:val="000000" w:themeColor="text1"/>
                <w:sz w:val="24"/>
                <w:szCs w:val="24"/>
                <w:lang w:val="uk-UA"/>
              </w:rPr>
              <w:t xml:space="preserve">(у тому числі до визначеної в тендерній документації частини предмета закупівлі (лота) </w:t>
            </w:r>
            <w:r w:rsidRPr="00B267A7">
              <w:rPr>
                <w:rFonts w:ascii="Times New Roman" w:eastAsia="Times New Roman" w:hAnsi="Times New Roman"/>
                <w:i/>
                <w:iCs/>
                <w:color w:val="000000" w:themeColor="text1"/>
                <w:sz w:val="24"/>
                <w:szCs w:val="24"/>
                <w:lang w:val="uk-UA"/>
              </w:rPr>
              <w:t>(у разі здійснення закупівлі за лотами)</w:t>
            </w:r>
            <w:r w:rsidRPr="00B267A7">
              <w:rPr>
                <w:rFonts w:ascii="Times New Roman" w:eastAsia="Times New Roman" w:hAnsi="Times New Roman"/>
                <w:color w:val="000000" w:themeColor="text1"/>
                <w:sz w:val="24"/>
                <w:szCs w:val="24"/>
                <w:lang w:val="uk-UA"/>
              </w:rPr>
              <w:t>.</w:t>
            </w:r>
          </w:p>
          <w:p w:rsidR="007B2407" w:rsidRPr="00B267A7" w:rsidRDefault="007B2407" w:rsidP="00693802">
            <w:pPr>
              <w:spacing w:after="0" w:line="240" w:lineRule="auto"/>
              <w:jc w:val="both"/>
              <w:rPr>
                <w:rFonts w:ascii="Times New Roman" w:eastAsia="Times New Roman" w:hAnsi="Times New Roman"/>
                <w:color w:val="000000" w:themeColor="text1"/>
                <w:sz w:val="24"/>
                <w:szCs w:val="24"/>
                <w:lang w:eastAsia="uk-UA"/>
              </w:rPr>
            </w:pPr>
            <w:r w:rsidRPr="00B267A7">
              <w:rPr>
                <w:rFonts w:ascii="Times New Roman" w:eastAsia="Times New Roman" w:hAnsi="Times New Roman"/>
                <w:color w:val="000000" w:themeColor="text1"/>
                <w:sz w:val="24"/>
                <w:szCs w:val="24"/>
                <w:lang w:eastAsia="uk-UA"/>
              </w:rPr>
              <w:t xml:space="preserve">3.2.4. </w:t>
            </w:r>
            <w:r w:rsidRPr="00B267A7">
              <w:rPr>
                <w:rFonts w:ascii="Times New Roman" w:hAnsi="Times New Roman"/>
                <w:color w:val="000000" w:themeColor="text1"/>
                <w:sz w:val="24"/>
                <w:szCs w:val="24"/>
                <w:lang w:eastAsia="ru-RU"/>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w:t>
            </w:r>
            <w:r w:rsidRPr="00B267A7">
              <w:rPr>
                <w:rFonts w:ascii="Times New Roman" w:hAnsi="Times New Roman"/>
                <w:color w:val="000000" w:themeColor="text1"/>
                <w:sz w:val="24"/>
                <w:szCs w:val="24"/>
              </w:rPr>
              <w:t xml:space="preserve"> </w:t>
            </w:r>
            <w:r w:rsidRPr="00B267A7">
              <w:rPr>
                <w:rFonts w:ascii="Times New Roman" w:hAnsi="Times New Roman"/>
                <w:color w:val="000000" w:themeColor="text1"/>
                <w:sz w:val="24"/>
                <w:szCs w:val="24"/>
                <w:lang w:eastAsia="ru-RU"/>
              </w:rPr>
              <w:t xml:space="preserve">Учасник подає в складі тендерної пропозиції лист-згоду з переліком формальних помилок визначених в ч.3.3. Тендерної документації. </w:t>
            </w:r>
          </w:p>
          <w:p w:rsidR="007B2407" w:rsidRPr="00B267A7" w:rsidRDefault="007B2407" w:rsidP="007B2407">
            <w:pPr>
              <w:spacing w:after="0" w:line="240" w:lineRule="auto"/>
              <w:ind w:firstLine="284"/>
              <w:jc w:val="both"/>
              <w:rPr>
                <w:rFonts w:ascii="Times New Roman" w:hAnsi="Times New Roman"/>
                <w:b/>
                <w:bCs/>
                <w:color w:val="000000" w:themeColor="text1"/>
                <w:sz w:val="24"/>
                <w:szCs w:val="24"/>
                <w:lang w:eastAsia="ru-RU"/>
              </w:rPr>
            </w:pPr>
            <w:r w:rsidRPr="00B267A7">
              <w:rPr>
                <w:rFonts w:ascii="Times New Roman" w:hAnsi="Times New Roman"/>
                <w:color w:val="000000" w:themeColor="text1"/>
                <w:sz w:val="24"/>
                <w:szCs w:val="24"/>
                <w:lang w:eastAsia="ru-RU"/>
              </w:rPr>
              <w:t xml:space="preserve">3.2.6. </w:t>
            </w:r>
            <w:r w:rsidRPr="00B267A7">
              <w:rPr>
                <w:rFonts w:ascii="Times New Roman" w:hAnsi="Times New Roman"/>
                <w:b/>
                <w:bCs/>
                <w:caps/>
                <w:color w:val="000000" w:themeColor="text1"/>
                <w:sz w:val="24"/>
                <w:szCs w:val="24"/>
                <w:lang w:eastAsia="ru-RU"/>
              </w:rPr>
              <w:t>Ц</w:t>
            </w:r>
            <w:r w:rsidRPr="00B267A7">
              <w:rPr>
                <w:rFonts w:ascii="Times New Roman" w:hAnsi="Times New Roman"/>
                <w:b/>
                <w:bCs/>
                <w:color w:val="000000" w:themeColor="text1"/>
                <w:sz w:val="24"/>
                <w:szCs w:val="24"/>
                <w:lang w:eastAsia="ru-RU"/>
              </w:rPr>
              <w:t>іна тендерної пропозиції.</w:t>
            </w:r>
          </w:p>
          <w:p w:rsidR="007B2407" w:rsidRPr="00B267A7" w:rsidRDefault="007B2407" w:rsidP="007B2407">
            <w:pPr>
              <w:spacing w:after="0" w:line="240" w:lineRule="auto"/>
              <w:ind w:firstLine="284"/>
              <w:jc w:val="both"/>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Учасник надає у складі тендерної пропозиції заповнену форму «</w:t>
            </w:r>
            <w:r w:rsidR="002C49FA" w:rsidRPr="00B267A7">
              <w:rPr>
                <w:rFonts w:ascii="Times New Roman" w:hAnsi="Times New Roman"/>
                <w:color w:val="000000" w:themeColor="text1"/>
                <w:sz w:val="24"/>
                <w:szCs w:val="24"/>
                <w:lang w:val="uk-UA" w:eastAsia="ru-RU"/>
              </w:rPr>
              <w:t xml:space="preserve">ТЕНДЕРНА </w:t>
            </w:r>
            <w:r w:rsidRPr="00B267A7">
              <w:rPr>
                <w:rFonts w:ascii="Times New Roman" w:hAnsi="Times New Roman"/>
                <w:color w:val="000000" w:themeColor="text1"/>
                <w:sz w:val="24"/>
                <w:szCs w:val="24"/>
                <w:lang w:eastAsia="ru-RU"/>
              </w:rPr>
              <w:t xml:space="preserve">ПРОПОЗИЦІЯ», яка наведена в </w:t>
            </w:r>
            <w:r w:rsidRPr="00B267A7">
              <w:rPr>
                <w:rFonts w:ascii="Times New Roman" w:hAnsi="Times New Roman"/>
                <w:b/>
                <w:color w:val="000000" w:themeColor="text1"/>
                <w:sz w:val="24"/>
                <w:szCs w:val="24"/>
                <w:lang w:eastAsia="ru-RU"/>
              </w:rPr>
              <w:t>Додатку №4</w:t>
            </w:r>
            <w:r w:rsidRPr="00B267A7">
              <w:rPr>
                <w:rFonts w:ascii="Times New Roman" w:hAnsi="Times New Roman"/>
                <w:color w:val="000000" w:themeColor="text1"/>
                <w:sz w:val="24"/>
                <w:szCs w:val="24"/>
                <w:lang w:eastAsia="ru-RU"/>
              </w:rPr>
              <w:t xml:space="preserve"> до тендерної документації, ціна вказуються з двома десятковими знаками.</w:t>
            </w:r>
          </w:p>
        </w:tc>
      </w:tr>
      <w:tr w:rsidR="007B2407" w:rsidRPr="00B267A7" w:rsidTr="00A372ED">
        <w:trPr>
          <w:trHeight w:val="1119"/>
          <w:jc w:val="center"/>
        </w:trPr>
        <w:tc>
          <w:tcPr>
            <w:tcW w:w="704" w:type="dxa"/>
          </w:tcPr>
          <w:p w:rsidR="007B2407" w:rsidRPr="00B267A7" w:rsidRDefault="007B2407" w:rsidP="00A372ED">
            <w:pPr>
              <w:widowControl w:val="0"/>
              <w:spacing w:after="0" w:line="240" w:lineRule="auto"/>
              <w:jc w:val="center"/>
              <w:rPr>
                <w:rFonts w:ascii="Times New Roman" w:hAnsi="Times New Roman"/>
                <w:b/>
                <w:bCs/>
                <w:color w:val="000000" w:themeColor="text1"/>
                <w:sz w:val="24"/>
                <w:szCs w:val="24"/>
                <w:lang w:val="uk-UA" w:eastAsia="ru-RU"/>
              </w:rPr>
            </w:pPr>
            <w:r w:rsidRPr="00B267A7">
              <w:rPr>
                <w:rFonts w:ascii="Times New Roman" w:hAnsi="Times New Roman"/>
                <w:b/>
                <w:bCs/>
                <w:color w:val="000000" w:themeColor="text1"/>
                <w:sz w:val="24"/>
                <w:szCs w:val="24"/>
                <w:lang w:val="uk-UA" w:eastAsia="ru-RU"/>
              </w:rPr>
              <w:lastRenderedPageBreak/>
              <w:t>3.3</w:t>
            </w:r>
          </w:p>
        </w:tc>
        <w:tc>
          <w:tcPr>
            <w:tcW w:w="2835" w:type="dxa"/>
          </w:tcPr>
          <w:p w:rsidR="007B2407" w:rsidRPr="00B267A7" w:rsidRDefault="007B2407" w:rsidP="00A372ED">
            <w:pPr>
              <w:widowControl w:val="0"/>
              <w:spacing w:after="0" w:line="240" w:lineRule="auto"/>
              <w:rPr>
                <w:rFonts w:ascii="Times New Roman" w:hAnsi="Times New Roman"/>
                <w:b/>
                <w:bCs/>
                <w:color w:val="000000" w:themeColor="text1"/>
                <w:sz w:val="24"/>
                <w:szCs w:val="24"/>
                <w:lang w:eastAsia="ru-RU"/>
              </w:rPr>
            </w:pPr>
            <w:r w:rsidRPr="00B267A7">
              <w:rPr>
                <w:rFonts w:ascii="Times New Roman" w:hAnsi="Times New Roman"/>
                <w:b/>
                <w:bCs/>
                <w:color w:val="000000" w:themeColor="text1"/>
                <w:sz w:val="24"/>
                <w:szCs w:val="24"/>
                <w:lang w:eastAsia="ru-RU"/>
              </w:rPr>
              <w:t>Формальні (несуттєві) помилки</w:t>
            </w:r>
          </w:p>
        </w:tc>
        <w:tc>
          <w:tcPr>
            <w:tcW w:w="6090" w:type="dxa"/>
          </w:tcPr>
          <w:p w:rsidR="007B2407" w:rsidRPr="00B267A7" w:rsidRDefault="007B2407" w:rsidP="007B2407">
            <w:pPr>
              <w:spacing w:after="0" w:line="240" w:lineRule="auto"/>
              <w:ind w:firstLine="284"/>
              <w:jc w:val="both"/>
              <w:rPr>
                <w:rFonts w:ascii="Times New Roman" w:hAnsi="Times New Roman"/>
                <w:color w:val="000000" w:themeColor="text1"/>
                <w:sz w:val="24"/>
                <w:szCs w:val="24"/>
                <w:bdr w:val="none" w:sz="0" w:space="0" w:color="auto" w:frame="1"/>
                <w:lang w:eastAsia="ru-RU"/>
              </w:rPr>
            </w:pPr>
            <w:r w:rsidRPr="00B267A7">
              <w:rPr>
                <w:rFonts w:ascii="Times New Roman" w:hAnsi="Times New Roman"/>
                <w:color w:val="000000" w:themeColor="text1"/>
                <w:sz w:val="24"/>
                <w:szCs w:val="24"/>
                <w:bdr w:val="none" w:sz="0" w:space="0" w:color="auto" w:frame="1"/>
                <w:lang w:eastAsia="ru-RU"/>
              </w:rPr>
              <w:t xml:space="preserve">Формальними (несуттєвими) вважаються помилки, що пов’язані з оформленням пропозиції та не впливають на зміст пропозиції, відповідно </w:t>
            </w:r>
            <w:r w:rsidRPr="00B267A7">
              <w:rPr>
                <w:rFonts w:ascii="Times New Roman" w:hAnsi="Times New Roman"/>
                <w:color w:val="000000" w:themeColor="text1"/>
                <w:sz w:val="24"/>
                <w:szCs w:val="24"/>
                <w:lang w:eastAsia="ru-RU"/>
              </w:rPr>
              <w:t>не є підставою для відхилення пропозиції учасника.</w:t>
            </w:r>
          </w:p>
          <w:p w:rsidR="007B2407" w:rsidRPr="00B267A7" w:rsidRDefault="007B2407" w:rsidP="007B2407">
            <w:pPr>
              <w:spacing w:after="0" w:line="240" w:lineRule="auto"/>
              <w:jc w:val="both"/>
              <w:rPr>
                <w:rFonts w:ascii="Times New Roman" w:eastAsia="Times New Roman" w:hAnsi="Times New Roman"/>
                <w:b/>
                <w:color w:val="000000" w:themeColor="text1"/>
                <w:sz w:val="24"/>
                <w:szCs w:val="24"/>
                <w:lang w:eastAsia="ru-RU"/>
              </w:rPr>
            </w:pPr>
            <w:r w:rsidRPr="00B267A7">
              <w:rPr>
                <w:rFonts w:ascii="Times New Roman" w:hAnsi="Times New Roman"/>
                <w:b/>
                <w:color w:val="000000" w:themeColor="text1"/>
                <w:sz w:val="24"/>
                <w:szCs w:val="24"/>
                <w:lang w:eastAsia="ru-RU"/>
              </w:rPr>
              <w:t>До формальних (несуттєвих) помилок належать технічні, механічні та інші помилки, допущені учасником в документах.</w:t>
            </w:r>
          </w:p>
          <w:p w:rsidR="007B2407" w:rsidRPr="00B267A7" w:rsidRDefault="007B2407" w:rsidP="007B2407">
            <w:pPr>
              <w:spacing w:after="0" w:line="240" w:lineRule="auto"/>
              <w:ind w:firstLine="284"/>
              <w:jc w:val="both"/>
              <w:rPr>
                <w:rFonts w:ascii="Times New Roman" w:hAnsi="Times New Roman"/>
                <w:b/>
                <w:color w:val="000000" w:themeColor="text1"/>
                <w:sz w:val="24"/>
                <w:szCs w:val="24"/>
                <w:lang w:eastAsia="ru-RU"/>
              </w:rPr>
            </w:pPr>
            <w:r w:rsidRPr="00B267A7">
              <w:rPr>
                <w:rFonts w:ascii="Times New Roman" w:hAnsi="Times New Roman"/>
                <w:b/>
                <w:color w:val="000000" w:themeColor="text1"/>
                <w:sz w:val="24"/>
                <w:szCs w:val="24"/>
                <w:lang w:eastAsia="ru-RU"/>
              </w:rPr>
              <w:t>До формальних (несуттєвих) помилок належать:</w:t>
            </w:r>
          </w:p>
          <w:p w:rsidR="007B2407" w:rsidRPr="00B267A7" w:rsidRDefault="007B2407" w:rsidP="007B2407">
            <w:pPr>
              <w:spacing w:after="0" w:line="240" w:lineRule="auto"/>
              <w:ind w:firstLine="284"/>
              <w:jc w:val="both"/>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 не завірення окремої сторінки (сторінок) підписом учасника торгів;</w:t>
            </w:r>
          </w:p>
          <w:p w:rsidR="007B2407" w:rsidRPr="00B267A7" w:rsidRDefault="007B2407" w:rsidP="007B2407">
            <w:pPr>
              <w:spacing w:after="0" w:line="240" w:lineRule="auto"/>
              <w:ind w:firstLine="284"/>
              <w:jc w:val="both"/>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 неправильне (неповне) завірення та/або не завірення учасником копії документа згідно з вимогами цієї документації.</w:t>
            </w:r>
          </w:p>
          <w:p w:rsidR="007B2407" w:rsidRPr="00B267A7" w:rsidRDefault="007B2407" w:rsidP="007B2407">
            <w:pPr>
              <w:spacing w:after="0" w:line="240" w:lineRule="auto"/>
              <w:ind w:firstLine="284"/>
              <w:jc w:val="both"/>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7B2407" w:rsidRPr="00B267A7" w:rsidRDefault="007B2407" w:rsidP="007B2407">
            <w:pPr>
              <w:spacing w:after="0" w:line="240" w:lineRule="auto"/>
              <w:ind w:firstLine="284"/>
              <w:jc w:val="both"/>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 відсутність нумерації сторінок пропозиції;</w:t>
            </w:r>
          </w:p>
          <w:p w:rsidR="007B2407" w:rsidRPr="00B267A7" w:rsidRDefault="007B2407" w:rsidP="007B2407">
            <w:pPr>
              <w:spacing w:after="0" w:line="240" w:lineRule="auto"/>
              <w:ind w:firstLine="284"/>
              <w:jc w:val="both"/>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 відсутність підпису уповноваженої посадової особи учасника процедури закупівлі, у складі пропозиції (наприклад, на копіях документів учасника, на оригіналах чи нотаріально завірених документах, виданих учаснику іншими організаціями (підприємствами, установами);</w:t>
            </w:r>
          </w:p>
          <w:p w:rsidR="007B2407" w:rsidRPr="00B267A7" w:rsidRDefault="007B2407" w:rsidP="007B2407">
            <w:pPr>
              <w:spacing w:after="0" w:line="240" w:lineRule="auto"/>
              <w:ind w:firstLine="284"/>
              <w:jc w:val="both"/>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 технічні помилки та описки.</w:t>
            </w:r>
          </w:p>
          <w:p w:rsidR="007B2407" w:rsidRPr="00B267A7" w:rsidRDefault="007B2407" w:rsidP="007B2407">
            <w:pPr>
              <w:spacing w:after="0" w:line="240" w:lineRule="auto"/>
              <w:ind w:firstLine="284"/>
              <w:jc w:val="both"/>
              <w:rPr>
                <w:rFonts w:ascii="Times New Roman" w:hAnsi="Times New Roman"/>
                <w:i/>
                <w:color w:val="000000" w:themeColor="text1"/>
                <w:sz w:val="24"/>
                <w:szCs w:val="24"/>
                <w:lang w:eastAsia="ru-RU"/>
              </w:rPr>
            </w:pPr>
            <w:r w:rsidRPr="00B267A7">
              <w:rPr>
                <w:rFonts w:ascii="Times New Roman" w:hAnsi="Times New Roman"/>
                <w:i/>
                <w:color w:val="000000" w:themeColor="text1"/>
                <w:sz w:val="24"/>
                <w:szCs w:val="24"/>
                <w:lang w:eastAsia="ru-RU"/>
              </w:rPr>
              <w:t>Наприклад: зазначення в довідці русизмів, сленгових слів або технічних помилок;</w:t>
            </w:r>
          </w:p>
          <w:p w:rsidR="007B2407" w:rsidRPr="00B267A7" w:rsidRDefault="007B2407" w:rsidP="007B2407">
            <w:pPr>
              <w:spacing w:after="0" w:line="240" w:lineRule="auto"/>
              <w:ind w:firstLine="284"/>
              <w:jc w:val="both"/>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7B2407" w:rsidRPr="00B267A7" w:rsidRDefault="007B2407" w:rsidP="007B2407">
            <w:pPr>
              <w:spacing w:after="0" w:line="240" w:lineRule="auto"/>
              <w:ind w:firstLine="284"/>
              <w:jc w:val="both"/>
              <w:rPr>
                <w:rFonts w:ascii="Times New Roman" w:hAnsi="Times New Roman"/>
                <w:i/>
                <w:color w:val="000000" w:themeColor="text1"/>
                <w:sz w:val="24"/>
                <w:szCs w:val="24"/>
                <w:lang w:eastAsia="ru-RU"/>
              </w:rPr>
            </w:pPr>
            <w:r w:rsidRPr="00B267A7">
              <w:rPr>
                <w:rFonts w:ascii="Times New Roman" w:hAnsi="Times New Roman"/>
                <w:i/>
                <w:color w:val="000000" w:themeColor="text1"/>
                <w:sz w:val="24"/>
                <w:szCs w:val="24"/>
                <w:lang w:eastAsia="ru-RU"/>
              </w:rPr>
              <w:t>Наприклад: замість вимоги надати довідку в довільній формі учасник надав лист-пояснення;</w:t>
            </w:r>
          </w:p>
          <w:p w:rsidR="007B2407" w:rsidRPr="00B267A7" w:rsidRDefault="007B2407" w:rsidP="007B2407">
            <w:pPr>
              <w:spacing w:after="0" w:line="240" w:lineRule="auto"/>
              <w:ind w:firstLine="284"/>
              <w:jc w:val="both"/>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w:t>
            </w:r>
            <w:r w:rsidRPr="00B267A7">
              <w:rPr>
                <w:rFonts w:ascii="Times New Roman" w:hAnsi="Times New Roman"/>
                <w:color w:val="000000" w:themeColor="text1"/>
                <w:sz w:val="24"/>
                <w:szCs w:val="24"/>
                <w:lang w:eastAsia="ru-RU"/>
              </w:rPr>
              <w:lastRenderedPageBreak/>
              <w:t xml:space="preserve">документі, що наданий у складі </w:t>
            </w:r>
            <w:r w:rsidRPr="00B267A7">
              <w:rPr>
                <w:rFonts w:ascii="Times New Roman" w:hAnsi="Times New Roman"/>
                <w:b/>
                <w:bCs/>
                <w:color w:val="000000" w:themeColor="text1"/>
                <w:sz w:val="24"/>
                <w:szCs w:val="24"/>
                <w:lang w:eastAsia="ru-RU"/>
              </w:rPr>
              <w:t>тендерної</w:t>
            </w:r>
            <w:r w:rsidRPr="00B267A7">
              <w:rPr>
                <w:rFonts w:ascii="Times New Roman" w:hAnsi="Times New Roman"/>
                <w:color w:val="000000" w:themeColor="text1"/>
                <w:sz w:val="24"/>
                <w:szCs w:val="24"/>
                <w:lang w:eastAsia="ru-RU"/>
              </w:rPr>
              <w:t xml:space="preserve"> пропозиції учасника.</w:t>
            </w:r>
          </w:p>
          <w:p w:rsidR="007B2407" w:rsidRPr="00B267A7" w:rsidRDefault="007B2407" w:rsidP="007B2407">
            <w:pPr>
              <w:spacing w:after="0" w:line="240" w:lineRule="auto"/>
              <w:ind w:firstLine="284"/>
              <w:jc w:val="both"/>
              <w:rPr>
                <w:rFonts w:ascii="Times New Roman" w:hAnsi="Times New Roman"/>
                <w:i/>
                <w:color w:val="000000" w:themeColor="text1"/>
                <w:sz w:val="24"/>
                <w:szCs w:val="24"/>
                <w:lang w:eastAsia="ru-RU"/>
              </w:rPr>
            </w:pPr>
            <w:r w:rsidRPr="00B267A7">
              <w:rPr>
                <w:rFonts w:ascii="Times New Roman" w:hAnsi="Times New Roman"/>
                <w:i/>
                <w:color w:val="000000" w:themeColor="text1"/>
                <w:sz w:val="24"/>
                <w:szCs w:val="24"/>
                <w:lang w:eastAsia="ru-RU"/>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7B2407" w:rsidRPr="00B267A7" w:rsidRDefault="007B2407" w:rsidP="007B2407">
            <w:pPr>
              <w:spacing w:after="0" w:line="240" w:lineRule="auto"/>
              <w:ind w:firstLine="284"/>
              <w:jc w:val="both"/>
              <w:rPr>
                <w:rFonts w:ascii="Times New Roman" w:hAnsi="Times New Roman"/>
                <w:iCs/>
                <w:color w:val="000000" w:themeColor="text1"/>
                <w:sz w:val="24"/>
                <w:szCs w:val="24"/>
                <w:lang w:eastAsia="ru-RU"/>
              </w:rPr>
            </w:pPr>
            <w:r w:rsidRPr="00B267A7">
              <w:rPr>
                <w:rFonts w:ascii="Times New Roman" w:hAnsi="Times New Roman"/>
                <w:iCs/>
                <w:color w:val="000000" w:themeColor="text1"/>
                <w:sz w:val="24"/>
                <w:szCs w:val="24"/>
                <w:lang w:eastAsia="ru-RU"/>
              </w:rPr>
              <w:t>Також, формальними помилками слід вважати перелік затверджений Наказом МІНІСТЕРСТВА РОЗВИТКУ ЕКОНОМІКИ, ТОРГІВЛІ ТА СІЛЬСЬКОГО ГОСПОДАРСТВА УКРАЇНИ№710 від 15.04.2020 «Про затвердження Переліку формальних помилок».</w:t>
            </w:r>
          </w:p>
          <w:p w:rsidR="007B2407" w:rsidRPr="00B267A7" w:rsidRDefault="007B2407" w:rsidP="007B2407">
            <w:pPr>
              <w:spacing w:after="0" w:line="240" w:lineRule="auto"/>
              <w:ind w:firstLine="284"/>
              <w:jc w:val="both"/>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7B2407" w:rsidRPr="00B267A7" w:rsidRDefault="007B2407" w:rsidP="007B2407">
            <w:pPr>
              <w:spacing w:after="0" w:line="240" w:lineRule="auto"/>
              <w:ind w:firstLine="284"/>
              <w:jc w:val="both"/>
              <w:rPr>
                <w:rFonts w:ascii="Times New Roman" w:hAnsi="Times New Roman"/>
                <w:b/>
                <w:color w:val="000000" w:themeColor="text1"/>
                <w:sz w:val="24"/>
                <w:szCs w:val="24"/>
                <w:lang w:eastAsia="ru-RU"/>
              </w:rPr>
            </w:pPr>
            <w:r w:rsidRPr="00B267A7">
              <w:rPr>
                <w:rFonts w:ascii="Times New Roman" w:hAnsi="Times New Roman"/>
                <w:b/>
                <w:color w:val="000000" w:themeColor="text1"/>
                <w:sz w:val="24"/>
                <w:szCs w:val="24"/>
                <w:lang w:eastAsia="ru-RU"/>
              </w:rPr>
              <w:t>Замовник не зобов’язаний приймати пропозиції, що містять інші помилки, аніж ті, що названо вище.</w:t>
            </w:r>
          </w:p>
          <w:p w:rsidR="007B2407" w:rsidRPr="00B267A7" w:rsidRDefault="007B2407" w:rsidP="00F147DB">
            <w:pPr>
              <w:spacing w:after="0" w:line="240" w:lineRule="auto"/>
              <w:ind w:firstLine="284"/>
              <w:jc w:val="both"/>
              <w:rPr>
                <w:rFonts w:ascii="Times New Roman" w:eastAsia="Times New Roman" w:hAnsi="Times New Roman"/>
                <w:color w:val="000000" w:themeColor="text1"/>
                <w:sz w:val="24"/>
                <w:szCs w:val="24"/>
                <w:lang w:val="uk-UA" w:eastAsia="uk-UA"/>
              </w:rPr>
            </w:pPr>
            <w:r w:rsidRPr="00B267A7">
              <w:rPr>
                <w:rFonts w:ascii="Times New Roman" w:hAnsi="Times New Roman"/>
                <w:color w:val="000000" w:themeColor="text1"/>
                <w:sz w:val="24"/>
                <w:szCs w:val="24"/>
                <w:lang w:eastAsia="ru-RU"/>
              </w:rPr>
              <w:t>Рішення про віднесення допущеної учасником помилки до ф</w:t>
            </w:r>
            <w:r w:rsidR="00F147DB" w:rsidRPr="00B267A7">
              <w:rPr>
                <w:rFonts w:ascii="Times New Roman" w:hAnsi="Times New Roman"/>
                <w:color w:val="000000" w:themeColor="text1"/>
                <w:sz w:val="24"/>
                <w:szCs w:val="24"/>
                <w:lang w:eastAsia="ru-RU"/>
              </w:rPr>
              <w:t>ормальної (несуттєвої) ухвалюється рішенням Упонвоваженої особи</w:t>
            </w:r>
            <w:r w:rsidRPr="00B267A7">
              <w:rPr>
                <w:rFonts w:ascii="Times New Roman" w:hAnsi="Times New Roman"/>
                <w:color w:val="000000" w:themeColor="text1"/>
                <w:sz w:val="24"/>
                <w:szCs w:val="24"/>
                <w:lang w:eastAsia="ru-RU"/>
              </w:rPr>
              <w:t xml:space="preserve"> </w:t>
            </w:r>
            <w:r w:rsidR="00F147DB" w:rsidRPr="00B267A7">
              <w:rPr>
                <w:rFonts w:ascii="Times New Roman" w:hAnsi="Times New Roman"/>
                <w:color w:val="000000" w:themeColor="text1"/>
                <w:sz w:val="24"/>
                <w:szCs w:val="24"/>
                <w:lang w:val="uk-UA" w:eastAsia="ru-RU"/>
              </w:rPr>
              <w:t>про що надається підтвердження у складі пропозициї.</w:t>
            </w:r>
          </w:p>
        </w:tc>
      </w:tr>
      <w:tr w:rsidR="005D28B3" w:rsidRPr="00B267A7" w:rsidTr="00A372ED">
        <w:trPr>
          <w:trHeight w:val="1119"/>
          <w:jc w:val="center"/>
        </w:trPr>
        <w:tc>
          <w:tcPr>
            <w:tcW w:w="704" w:type="dxa"/>
          </w:tcPr>
          <w:p w:rsidR="005D28B3" w:rsidRPr="00B267A7" w:rsidRDefault="007B2407" w:rsidP="00A372ED">
            <w:pPr>
              <w:widowControl w:val="0"/>
              <w:spacing w:after="0" w:line="240" w:lineRule="auto"/>
              <w:jc w:val="center"/>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eastAsia="ru-RU"/>
              </w:rPr>
              <w:lastRenderedPageBreak/>
              <w:t>3.4</w:t>
            </w:r>
          </w:p>
        </w:tc>
        <w:tc>
          <w:tcPr>
            <w:tcW w:w="2835" w:type="dxa"/>
          </w:tcPr>
          <w:p w:rsidR="005D28B3" w:rsidRPr="00B267A7" w:rsidRDefault="005D28B3" w:rsidP="00A372ED">
            <w:pPr>
              <w:widowControl w:val="0"/>
              <w:spacing w:after="0" w:line="240" w:lineRule="auto"/>
              <w:rPr>
                <w:rFonts w:ascii="Times New Roman" w:hAnsi="Times New Roman"/>
                <w:color w:val="000000" w:themeColor="text1"/>
                <w:sz w:val="24"/>
                <w:szCs w:val="24"/>
                <w:lang w:val="uk-UA"/>
              </w:rPr>
            </w:pPr>
            <w:bookmarkStart w:id="2" w:name="_Hlk37757836"/>
            <w:r w:rsidRPr="00B267A7">
              <w:rPr>
                <w:rFonts w:ascii="Times New Roman" w:hAnsi="Times New Roman"/>
                <w:b/>
                <w:bCs/>
                <w:color w:val="000000" w:themeColor="text1"/>
                <w:sz w:val="24"/>
                <w:szCs w:val="24"/>
                <w:lang w:val="uk-UA" w:eastAsia="ru-RU"/>
              </w:rPr>
              <w:t>Забезпечення тендерної пропозиції</w:t>
            </w:r>
            <w:bookmarkEnd w:id="2"/>
          </w:p>
        </w:tc>
        <w:tc>
          <w:tcPr>
            <w:tcW w:w="6090" w:type="dxa"/>
            <w:vAlign w:val="center"/>
          </w:tcPr>
          <w:p w:rsidR="005D28B3" w:rsidRPr="00B267A7" w:rsidRDefault="005D28B3" w:rsidP="00A372ED">
            <w:pPr>
              <w:widowControl w:val="0"/>
              <w:spacing w:after="0" w:line="240" w:lineRule="auto"/>
              <w:ind w:right="120"/>
              <w:contextualSpacing/>
              <w:jc w:val="both"/>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rPr>
              <w:t>Забезпечення тендерної пропозиції не вимагається</w:t>
            </w:r>
          </w:p>
        </w:tc>
      </w:tr>
      <w:tr w:rsidR="005D28B3" w:rsidRPr="00B267A7" w:rsidTr="00A372ED">
        <w:trPr>
          <w:trHeight w:val="1119"/>
          <w:jc w:val="center"/>
        </w:trPr>
        <w:tc>
          <w:tcPr>
            <w:tcW w:w="704" w:type="dxa"/>
          </w:tcPr>
          <w:p w:rsidR="005D28B3" w:rsidRPr="00B267A7" w:rsidRDefault="007B2407" w:rsidP="00A372ED">
            <w:pPr>
              <w:widowControl w:val="0"/>
              <w:spacing w:after="0" w:line="240" w:lineRule="auto"/>
              <w:jc w:val="center"/>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eastAsia="ru-RU"/>
              </w:rPr>
              <w:t>3.5</w:t>
            </w:r>
          </w:p>
        </w:tc>
        <w:tc>
          <w:tcPr>
            <w:tcW w:w="2835" w:type="dxa"/>
          </w:tcPr>
          <w:p w:rsidR="005D28B3" w:rsidRPr="00B267A7" w:rsidRDefault="005D28B3" w:rsidP="00A372ED">
            <w:pPr>
              <w:widowControl w:val="0"/>
              <w:spacing w:after="0" w:line="240" w:lineRule="auto"/>
              <w:rPr>
                <w:rFonts w:ascii="Times New Roman" w:hAnsi="Times New Roman"/>
                <w:color w:val="000000" w:themeColor="text1"/>
                <w:sz w:val="24"/>
                <w:szCs w:val="24"/>
                <w:lang w:val="uk-UA"/>
              </w:rPr>
            </w:pPr>
            <w:r w:rsidRPr="00B267A7">
              <w:rPr>
                <w:rFonts w:ascii="Times New Roman" w:hAnsi="Times New Roman"/>
                <w:b/>
                <w:bCs/>
                <w:color w:val="000000" w:themeColor="text1"/>
                <w:sz w:val="24"/>
                <w:szCs w:val="24"/>
                <w:lang w:val="uk-UA" w:eastAsia="ru-RU"/>
              </w:rPr>
              <w:t>Умови повернення чи неповернення забезпечення тендерної пропозиції</w:t>
            </w:r>
          </w:p>
        </w:tc>
        <w:tc>
          <w:tcPr>
            <w:tcW w:w="6090" w:type="dxa"/>
            <w:vAlign w:val="center"/>
          </w:tcPr>
          <w:p w:rsidR="005D28B3" w:rsidRPr="00B267A7" w:rsidRDefault="005D28B3" w:rsidP="00A372ED">
            <w:pPr>
              <w:keepNext/>
              <w:keepLines/>
              <w:spacing w:after="0" w:line="240" w:lineRule="auto"/>
              <w:ind w:right="120"/>
              <w:contextualSpacing/>
              <w:jc w:val="both"/>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rPr>
              <w:t>Не передбачається, оскільки забезпечення тендерної пропозиції не вимагається</w:t>
            </w:r>
          </w:p>
          <w:p w:rsidR="005D28B3" w:rsidRPr="00B267A7" w:rsidRDefault="005D28B3" w:rsidP="00A372ED">
            <w:pPr>
              <w:widowControl w:val="0"/>
              <w:spacing w:after="0" w:line="240" w:lineRule="auto"/>
              <w:jc w:val="both"/>
              <w:rPr>
                <w:rFonts w:ascii="Times New Roman" w:hAnsi="Times New Roman"/>
                <w:color w:val="000000" w:themeColor="text1"/>
                <w:sz w:val="24"/>
                <w:szCs w:val="24"/>
                <w:lang w:val="uk-UA"/>
              </w:rPr>
            </w:pPr>
          </w:p>
        </w:tc>
      </w:tr>
      <w:tr w:rsidR="005D28B3" w:rsidRPr="00B267A7" w:rsidTr="00A372ED">
        <w:trPr>
          <w:trHeight w:val="560"/>
          <w:jc w:val="center"/>
        </w:trPr>
        <w:tc>
          <w:tcPr>
            <w:tcW w:w="704" w:type="dxa"/>
          </w:tcPr>
          <w:p w:rsidR="005D28B3" w:rsidRPr="00B267A7" w:rsidRDefault="007B2407" w:rsidP="00A372ED">
            <w:pPr>
              <w:widowControl w:val="0"/>
              <w:spacing w:after="0" w:line="240" w:lineRule="auto"/>
              <w:jc w:val="center"/>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eastAsia="ru-RU"/>
              </w:rPr>
              <w:t>3.6</w:t>
            </w:r>
          </w:p>
        </w:tc>
        <w:tc>
          <w:tcPr>
            <w:tcW w:w="2835" w:type="dxa"/>
          </w:tcPr>
          <w:p w:rsidR="005D28B3" w:rsidRPr="00B267A7" w:rsidRDefault="005D28B3" w:rsidP="00A372ED">
            <w:pPr>
              <w:widowControl w:val="0"/>
              <w:spacing w:after="0" w:line="240" w:lineRule="auto"/>
              <w:rPr>
                <w:rFonts w:ascii="Times New Roman" w:hAnsi="Times New Roman"/>
                <w:color w:val="000000" w:themeColor="text1"/>
                <w:sz w:val="24"/>
                <w:szCs w:val="24"/>
                <w:lang w:val="uk-UA"/>
              </w:rPr>
            </w:pPr>
            <w:r w:rsidRPr="00B267A7">
              <w:rPr>
                <w:rFonts w:ascii="Times New Roman" w:hAnsi="Times New Roman"/>
                <w:b/>
                <w:bCs/>
                <w:color w:val="000000" w:themeColor="text1"/>
                <w:sz w:val="24"/>
                <w:szCs w:val="24"/>
                <w:lang w:val="uk-UA" w:eastAsia="ru-RU"/>
              </w:rPr>
              <w:t>Строк, протягом якого тендерні пропозиції є дійсними</w:t>
            </w:r>
          </w:p>
        </w:tc>
        <w:tc>
          <w:tcPr>
            <w:tcW w:w="6090" w:type="dxa"/>
            <w:vAlign w:val="center"/>
          </w:tcPr>
          <w:p w:rsidR="005D28B3" w:rsidRPr="00B267A7" w:rsidRDefault="005D28B3" w:rsidP="00A372ED">
            <w:pPr>
              <w:spacing w:after="0" w:line="240" w:lineRule="auto"/>
              <w:ind w:firstLine="284"/>
              <w:jc w:val="both"/>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val="uk-UA" w:eastAsia="ru-RU"/>
              </w:rPr>
              <w:t>Строк дії тендерної пропозиції, протягом якого тендерні пропозиції вважаються дійсними, але не менше 90 днів із дати кінцевого строку подання</w:t>
            </w:r>
            <w:r w:rsidR="00023BDC" w:rsidRPr="00B267A7">
              <w:rPr>
                <w:rFonts w:ascii="Times New Roman" w:hAnsi="Times New Roman"/>
                <w:color w:val="000000" w:themeColor="text1"/>
                <w:sz w:val="24"/>
                <w:szCs w:val="24"/>
                <w:lang w:val="uk-UA" w:eastAsia="ru-RU"/>
              </w:rPr>
              <w:t xml:space="preserve"> тендерних пропозицій.</w:t>
            </w:r>
            <w:r w:rsidRPr="00B267A7">
              <w:rPr>
                <w:rFonts w:ascii="Times New Roman" w:hAnsi="Times New Roman"/>
                <w:color w:val="000000" w:themeColor="text1"/>
                <w:sz w:val="24"/>
                <w:szCs w:val="24"/>
                <w:lang w:val="uk-UA" w:eastAsia="ru-RU"/>
              </w:rPr>
              <w:t xml:space="preserve"> </w:t>
            </w:r>
            <w:r w:rsidRPr="00B267A7">
              <w:rPr>
                <w:rFonts w:ascii="Times New Roman" w:hAnsi="Times New Roman"/>
                <w:color w:val="000000" w:themeColor="text1"/>
                <w:sz w:val="24"/>
                <w:szCs w:val="24"/>
                <w:lang w:eastAsia="ru-RU"/>
              </w:rPr>
              <w:t>До закінчення цього строку замовник має право вимагати від учасників продовження строку дії тендерних пропозицій.</w:t>
            </w:r>
          </w:p>
          <w:p w:rsidR="005D28B3" w:rsidRPr="00B267A7" w:rsidRDefault="005D28B3" w:rsidP="00A372ED">
            <w:pPr>
              <w:spacing w:after="0" w:line="240" w:lineRule="auto"/>
              <w:ind w:firstLine="284"/>
              <w:jc w:val="both"/>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Учасник має право:</w:t>
            </w:r>
          </w:p>
          <w:p w:rsidR="005D28B3" w:rsidRPr="00B267A7" w:rsidRDefault="005D28B3" w:rsidP="00A372ED">
            <w:pPr>
              <w:numPr>
                <w:ilvl w:val="0"/>
                <w:numId w:val="1"/>
              </w:numPr>
              <w:spacing w:after="0" w:line="240" w:lineRule="auto"/>
              <w:jc w:val="both"/>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відхилити таку вимогу, не втрачаючи при цьому наданого ним забезпечення тендерної пропозиції;</w:t>
            </w:r>
          </w:p>
          <w:p w:rsidR="005D28B3" w:rsidRPr="00B267A7" w:rsidRDefault="005D28B3" w:rsidP="00A372ED">
            <w:pPr>
              <w:pStyle w:val="a4"/>
              <w:widowControl w:val="0"/>
              <w:numPr>
                <w:ilvl w:val="0"/>
                <w:numId w:val="1"/>
              </w:numPr>
              <w:spacing w:after="0" w:line="240" w:lineRule="auto"/>
              <w:jc w:val="both"/>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eastAsia="ru-RU"/>
              </w:rPr>
              <w:t>погодитися з вимогою та продовжити строк дії поданої ним тендерної пропозиції та наданого забезпечення тендерної пропозиції.</w:t>
            </w:r>
          </w:p>
        </w:tc>
      </w:tr>
      <w:tr w:rsidR="005D28B3" w:rsidRPr="00B267A7" w:rsidTr="00A372ED">
        <w:trPr>
          <w:trHeight w:val="1119"/>
          <w:jc w:val="center"/>
        </w:trPr>
        <w:tc>
          <w:tcPr>
            <w:tcW w:w="704" w:type="dxa"/>
          </w:tcPr>
          <w:p w:rsidR="005D28B3" w:rsidRPr="00B267A7" w:rsidRDefault="007B2407" w:rsidP="00A372ED">
            <w:pPr>
              <w:widowControl w:val="0"/>
              <w:spacing w:after="0" w:line="240" w:lineRule="auto"/>
              <w:jc w:val="center"/>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eastAsia="ru-RU"/>
              </w:rPr>
              <w:t>3.7</w:t>
            </w:r>
          </w:p>
        </w:tc>
        <w:tc>
          <w:tcPr>
            <w:tcW w:w="2835" w:type="dxa"/>
          </w:tcPr>
          <w:p w:rsidR="005D28B3" w:rsidRPr="00B267A7" w:rsidRDefault="005D28B3" w:rsidP="00A372ED">
            <w:pPr>
              <w:widowControl w:val="0"/>
              <w:spacing w:after="0" w:line="240" w:lineRule="auto"/>
              <w:rPr>
                <w:rFonts w:ascii="Times New Roman" w:hAnsi="Times New Roman"/>
                <w:color w:val="000000" w:themeColor="text1"/>
                <w:sz w:val="24"/>
                <w:szCs w:val="24"/>
                <w:lang w:val="uk-UA"/>
              </w:rPr>
            </w:pPr>
            <w:r w:rsidRPr="00B267A7">
              <w:rPr>
                <w:rFonts w:ascii="Times New Roman" w:hAnsi="Times New Roman"/>
                <w:b/>
                <w:bCs/>
                <w:color w:val="000000" w:themeColor="text1"/>
                <w:sz w:val="24"/>
                <w:szCs w:val="24"/>
                <w:lang w:val="uk-UA" w:eastAsia="ru-RU"/>
              </w:rPr>
              <w:t>Кваліфікаційні критерії до учасників та вимоги, установлені статтею 17 Закону</w:t>
            </w:r>
          </w:p>
        </w:tc>
        <w:tc>
          <w:tcPr>
            <w:tcW w:w="6090" w:type="dxa"/>
            <w:vAlign w:val="center"/>
          </w:tcPr>
          <w:p w:rsidR="005D28B3" w:rsidRPr="00B267A7" w:rsidRDefault="005D28B3" w:rsidP="00A372ED">
            <w:pPr>
              <w:spacing w:after="0" w:line="240" w:lineRule="auto"/>
              <w:ind w:firstLine="284"/>
              <w:jc w:val="both"/>
              <w:rPr>
                <w:rFonts w:ascii="Times New Roman" w:hAnsi="Times New Roman"/>
                <w:b/>
                <w:color w:val="000000" w:themeColor="text1"/>
                <w:sz w:val="24"/>
                <w:szCs w:val="24"/>
                <w:shd w:val="clear" w:color="auto" w:fill="FFFFFF"/>
                <w:lang w:val="uk-UA" w:eastAsia="ru-RU"/>
              </w:rPr>
            </w:pPr>
            <w:r w:rsidRPr="00B267A7">
              <w:rPr>
                <w:rFonts w:ascii="Times New Roman" w:hAnsi="Times New Roman"/>
                <w:color w:val="000000" w:themeColor="text1"/>
                <w:sz w:val="24"/>
                <w:szCs w:val="24"/>
                <w:shd w:val="clear" w:color="auto" w:fill="FFFFFF"/>
                <w:lang w:val="uk-UA" w:eastAsia="ru-RU"/>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w:t>
            </w:r>
            <w:r w:rsidRPr="00B267A7">
              <w:rPr>
                <w:rFonts w:ascii="Times New Roman" w:hAnsi="Times New Roman"/>
                <w:b/>
                <w:color w:val="000000" w:themeColor="text1"/>
                <w:sz w:val="24"/>
                <w:szCs w:val="24"/>
                <w:shd w:val="clear" w:color="auto" w:fill="FFFFFF"/>
                <w:lang w:val="uk-UA" w:eastAsia="ru-RU"/>
              </w:rPr>
              <w:t>Кваліфікаційні критерії встановлені замовником містяться у Додатку №1</w:t>
            </w:r>
          </w:p>
          <w:p w:rsidR="005D28B3" w:rsidRPr="00B267A7" w:rsidRDefault="005D28B3" w:rsidP="00A372ED">
            <w:pPr>
              <w:spacing w:after="0" w:line="240" w:lineRule="auto"/>
              <w:ind w:firstLine="284"/>
              <w:jc w:val="both"/>
              <w:rPr>
                <w:rFonts w:ascii="Times New Roman" w:hAnsi="Times New Roman"/>
                <w:color w:val="000000" w:themeColor="text1"/>
                <w:sz w:val="24"/>
                <w:szCs w:val="24"/>
                <w:shd w:val="clear" w:color="auto" w:fill="FFFFFF"/>
                <w:lang w:val="uk-UA" w:eastAsia="ru-RU"/>
              </w:rPr>
            </w:pPr>
            <w:r w:rsidRPr="00B267A7">
              <w:rPr>
                <w:rFonts w:ascii="Times New Roman" w:hAnsi="Times New Roman"/>
                <w:color w:val="000000" w:themeColor="text1"/>
                <w:sz w:val="24"/>
                <w:szCs w:val="24"/>
                <w:shd w:val="clear" w:color="auto" w:fill="FFFFFF"/>
                <w:lang w:val="uk-UA" w:eastAsia="ru-RU"/>
              </w:rPr>
              <w:t xml:space="preserve">Інформація від учасника про його відповідність кваліфікаційним вимогам, вимогам визначеним у статті 17 Закону України «Про публічні закупівлі», включаючи </w:t>
            </w:r>
            <w:r w:rsidRPr="00B267A7">
              <w:rPr>
                <w:rFonts w:ascii="Times New Roman" w:hAnsi="Times New Roman"/>
                <w:color w:val="000000" w:themeColor="text1"/>
                <w:sz w:val="24"/>
                <w:szCs w:val="24"/>
                <w:shd w:val="clear" w:color="auto" w:fill="FFFFFF"/>
                <w:lang w:val="uk-UA" w:eastAsia="ru-RU"/>
              </w:rPr>
              <w:lastRenderedPageBreak/>
              <w:t>інформацію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rsidR="005D28B3" w:rsidRPr="00B267A7" w:rsidRDefault="005D28B3" w:rsidP="00A372ED">
            <w:pPr>
              <w:spacing w:after="0" w:line="240" w:lineRule="auto"/>
              <w:ind w:firstLine="284"/>
              <w:jc w:val="both"/>
              <w:rPr>
                <w:rFonts w:ascii="Times New Roman" w:hAnsi="Times New Roman"/>
                <w:color w:val="000000" w:themeColor="text1"/>
                <w:sz w:val="24"/>
                <w:szCs w:val="24"/>
                <w:shd w:val="clear" w:color="auto" w:fill="FFFFFF"/>
                <w:lang w:eastAsia="ru-RU"/>
              </w:rPr>
            </w:pPr>
            <w:r w:rsidRPr="00B267A7">
              <w:rPr>
                <w:rFonts w:ascii="Times New Roman" w:hAnsi="Times New Roman"/>
                <w:color w:val="000000" w:themeColor="text1"/>
                <w:sz w:val="24"/>
                <w:szCs w:val="24"/>
                <w:shd w:val="clear" w:color="auto" w:fill="FFFFFF"/>
                <w:lang w:eastAsia="ru-RU"/>
              </w:rPr>
              <w:t xml:space="preserve">Відповідно до ст. 17 Закону (перелік міститься у Додатку № 1, що є невід’ємною частиною тендерної </w:t>
            </w:r>
            <w:proofErr w:type="gramStart"/>
            <w:r w:rsidRPr="00B267A7">
              <w:rPr>
                <w:rFonts w:ascii="Times New Roman" w:hAnsi="Times New Roman"/>
                <w:color w:val="000000" w:themeColor="text1"/>
                <w:sz w:val="24"/>
                <w:szCs w:val="24"/>
                <w:shd w:val="clear" w:color="auto" w:fill="FFFFFF"/>
                <w:lang w:eastAsia="ru-RU"/>
              </w:rPr>
              <w:t>документації )</w:t>
            </w:r>
            <w:proofErr w:type="gramEnd"/>
            <w:r w:rsidRPr="00B267A7">
              <w:rPr>
                <w:rFonts w:ascii="Times New Roman" w:hAnsi="Times New Roman"/>
                <w:color w:val="000000" w:themeColor="text1"/>
                <w:sz w:val="24"/>
                <w:szCs w:val="24"/>
                <w:shd w:val="clear" w:color="auto" w:fill="FFFFFF"/>
                <w:lang w:eastAsia="ru-RU"/>
              </w:rPr>
              <w:t>:</w:t>
            </w:r>
          </w:p>
          <w:p w:rsidR="005D28B3" w:rsidRPr="00B267A7" w:rsidRDefault="005D28B3" w:rsidP="00A27AE2">
            <w:pPr>
              <w:spacing w:after="0" w:line="240" w:lineRule="auto"/>
              <w:ind w:firstLine="284"/>
              <w:jc w:val="both"/>
              <w:rPr>
                <w:rFonts w:ascii="Times New Roman" w:hAnsi="Times New Roman"/>
                <w:color w:val="000000" w:themeColor="text1"/>
                <w:sz w:val="24"/>
                <w:szCs w:val="24"/>
                <w:shd w:val="clear" w:color="auto" w:fill="FFFFFF"/>
                <w:lang w:eastAsia="ru-RU"/>
              </w:rPr>
            </w:pPr>
            <w:r w:rsidRPr="00B267A7">
              <w:rPr>
                <w:rFonts w:ascii="Times New Roman" w:hAnsi="Times New Roman"/>
                <w:b/>
                <w:bCs/>
                <w:color w:val="000000" w:themeColor="text1"/>
                <w:sz w:val="24"/>
                <w:szCs w:val="24"/>
                <w:shd w:val="clear" w:color="auto" w:fill="FFFFFF"/>
                <w:lang w:eastAsia="ru-RU"/>
              </w:rPr>
              <w:t xml:space="preserve">1.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w:t>
            </w:r>
            <w:proofErr w:type="gramStart"/>
            <w:r w:rsidRPr="00B267A7">
              <w:rPr>
                <w:rFonts w:ascii="Times New Roman" w:hAnsi="Times New Roman"/>
                <w:b/>
                <w:bCs/>
                <w:color w:val="000000" w:themeColor="text1"/>
                <w:sz w:val="24"/>
                <w:szCs w:val="24"/>
                <w:shd w:val="clear" w:color="auto" w:fill="FFFFFF"/>
                <w:lang w:eastAsia="ru-RU"/>
              </w:rPr>
              <w:t>у пунктах</w:t>
            </w:r>
            <w:proofErr w:type="gramEnd"/>
            <w:r w:rsidRPr="00B267A7">
              <w:rPr>
                <w:rFonts w:ascii="Times New Roman" w:hAnsi="Times New Roman"/>
                <w:b/>
                <w:bCs/>
                <w:color w:val="000000" w:themeColor="text1"/>
                <w:sz w:val="24"/>
                <w:szCs w:val="24"/>
                <w:shd w:val="clear" w:color="auto" w:fill="FFFFFF"/>
                <w:lang w:eastAsia="ru-RU"/>
              </w:rPr>
              <w:t xml:space="preserve"> 2, 4, 5 частини другої статті 40 цього Закону) в разі, якщо</w:t>
            </w:r>
            <w:r w:rsidRPr="00B267A7">
              <w:rPr>
                <w:rFonts w:ascii="Times New Roman" w:hAnsi="Times New Roman"/>
                <w:color w:val="000000" w:themeColor="text1"/>
                <w:sz w:val="24"/>
                <w:szCs w:val="24"/>
                <w:shd w:val="clear" w:color="auto" w:fill="FFFFFF"/>
                <w:lang w:eastAsia="ru-RU"/>
              </w:rPr>
              <w:t>:</w:t>
            </w:r>
          </w:p>
          <w:p w:rsidR="005D28B3" w:rsidRPr="00B267A7" w:rsidRDefault="005D28B3" w:rsidP="00A372ED">
            <w:pPr>
              <w:spacing w:after="0" w:line="240" w:lineRule="auto"/>
              <w:ind w:firstLine="284"/>
              <w:jc w:val="both"/>
              <w:rPr>
                <w:rFonts w:ascii="Times New Roman" w:hAnsi="Times New Roman"/>
                <w:color w:val="000000" w:themeColor="text1"/>
                <w:sz w:val="24"/>
                <w:szCs w:val="24"/>
                <w:shd w:val="clear" w:color="auto" w:fill="FFFFFF"/>
                <w:lang w:eastAsia="ru-RU"/>
              </w:rPr>
            </w:pPr>
            <w:r w:rsidRPr="00B267A7">
              <w:rPr>
                <w:rFonts w:ascii="Times New Roman" w:hAnsi="Times New Roman"/>
                <w:color w:val="000000" w:themeColor="text1"/>
                <w:sz w:val="24"/>
                <w:szCs w:val="24"/>
                <w:shd w:val="clear" w:color="auto" w:fill="FFFFFF"/>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B267A7">
              <w:rPr>
                <w:rFonts w:ascii="Times New Roman" w:hAnsi="Times New Roman"/>
                <w:color w:val="000000" w:themeColor="text1"/>
                <w:sz w:val="24"/>
                <w:szCs w:val="24"/>
                <w:shd w:val="clear" w:color="auto" w:fill="FFFFFF"/>
                <w:lang w:eastAsia="ru-RU"/>
              </w:rPr>
              <w:t>в будь</w:t>
            </w:r>
            <w:proofErr w:type="gramEnd"/>
            <w:r w:rsidRPr="00B267A7">
              <w:rPr>
                <w:rFonts w:ascii="Times New Roman" w:hAnsi="Times New Roman"/>
                <w:color w:val="000000" w:themeColor="text1"/>
                <w:sz w:val="24"/>
                <w:szCs w:val="24"/>
                <w:shd w:val="clear" w:color="auto" w:fill="FFFFFF"/>
                <w:lang w:eastAsia="ru-RU"/>
              </w:rPr>
              <w:t>-якій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D28B3" w:rsidRPr="00B267A7" w:rsidRDefault="005D28B3" w:rsidP="00A27AE2">
            <w:pPr>
              <w:spacing w:after="0" w:line="240" w:lineRule="auto"/>
              <w:jc w:val="both"/>
              <w:rPr>
                <w:rFonts w:ascii="Times New Roman" w:hAnsi="Times New Roman"/>
                <w:color w:val="000000" w:themeColor="text1"/>
                <w:sz w:val="24"/>
                <w:szCs w:val="24"/>
                <w:shd w:val="clear" w:color="auto" w:fill="FFFFFF"/>
                <w:lang w:eastAsia="ru-RU"/>
              </w:rPr>
            </w:pPr>
            <w:r w:rsidRPr="00B267A7">
              <w:rPr>
                <w:rFonts w:ascii="Times New Roman" w:hAnsi="Times New Roman"/>
                <w:color w:val="000000" w:themeColor="text1"/>
                <w:sz w:val="24"/>
                <w:szCs w:val="24"/>
                <w:shd w:val="clear" w:color="auto" w:fill="FFFFFF"/>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D28B3" w:rsidRPr="00B267A7" w:rsidRDefault="005D28B3" w:rsidP="00A27AE2">
            <w:pPr>
              <w:spacing w:after="0" w:line="240" w:lineRule="auto"/>
              <w:jc w:val="both"/>
              <w:rPr>
                <w:rFonts w:ascii="Times New Roman" w:hAnsi="Times New Roman"/>
                <w:color w:val="000000" w:themeColor="text1"/>
                <w:sz w:val="24"/>
                <w:szCs w:val="24"/>
                <w:shd w:val="clear" w:color="auto" w:fill="FFFFFF"/>
                <w:lang w:eastAsia="ru-RU"/>
              </w:rPr>
            </w:pPr>
            <w:r w:rsidRPr="00B267A7">
              <w:rPr>
                <w:rFonts w:ascii="Times New Roman" w:hAnsi="Times New Roman"/>
                <w:color w:val="000000" w:themeColor="text1"/>
                <w:sz w:val="24"/>
                <w:szCs w:val="24"/>
                <w:shd w:val="clear" w:color="auto" w:fill="FFFFFF"/>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D28B3" w:rsidRPr="00B267A7" w:rsidRDefault="005D28B3" w:rsidP="00A27AE2">
            <w:pPr>
              <w:spacing w:after="0" w:line="240" w:lineRule="auto"/>
              <w:jc w:val="both"/>
              <w:rPr>
                <w:rFonts w:ascii="Times New Roman" w:hAnsi="Times New Roman"/>
                <w:color w:val="000000" w:themeColor="text1"/>
                <w:sz w:val="24"/>
                <w:szCs w:val="24"/>
                <w:shd w:val="clear" w:color="auto" w:fill="FFFFFF"/>
                <w:lang w:eastAsia="ru-RU"/>
              </w:rPr>
            </w:pPr>
            <w:r w:rsidRPr="00B267A7">
              <w:rPr>
                <w:rFonts w:ascii="Times New Roman" w:hAnsi="Times New Roman"/>
                <w:color w:val="000000" w:themeColor="text1"/>
                <w:sz w:val="24"/>
                <w:szCs w:val="24"/>
                <w:shd w:val="clear" w:color="auto" w:fill="FFFFFF"/>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D28B3" w:rsidRPr="00B267A7" w:rsidRDefault="005D28B3" w:rsidP="00A27AE2">
            <w:pPr>
              <w:spacing w:after="0" w:line="240" w:lineRule="auto"/>
              <w:jc w:val="both"/>
              <w:rPr>
                <w:rFonts w:ascii="Times New Roman" w:hAnsi="Times New Roman"/>
                <w:color w:val="000000" w:themeColor="text1"/>
                <w:sz w:val="24"/>
                <w:szCs w:val="24"/>
                <w:shd w:val="clear" w:color="auto" w:fill="FFFFFF"/>
                <w:lang w:eastAsia="ru-RU"/>
              </w:rPr>
            </w:pPr>
            <w:r w:rsidRPr="00B267A7">
              <w:rPr>
                <w:rFonts w:ascii="Times New Roman" w:hAnsi="Times New Roman"/>
                <w:color w:val="000000" w:themeColor="text1"/>
                <w:sz w:val="24"/>
                <w:szCs w:val="24"/>
                <w:shd w:val="clear" w:color="auto" w:fill="FFFFFF"/>
                <w:lang w:eastAsia="ru-RU"/>
              </w:rPr>
              <w:t xml:space="preserve">5) </w:t>
            </w:r>
            <w:r w:rsidRPr="00B267A7">
              <w:rPr>
                <w:rFonts w:ascii="Times New Roman" w:hAnsi="Times New Roman"/>
                <w:color w:val="000000" w:themeColor="text1"/>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w:t>
            </w:r>
            <w:r w:rsidRPr="00B267A7">
              <w:rPr>
                <w:rFonts w:ascii="Times New Roman" w:hAnsi="Times New Roman"/>
                <w:color w:val="000000" w:themeColor="text1"/>
                <w:sz w:val="24"/>
                <w:szCs w:val="24"/>
                <w:shd w:val="clear" w:color="auto" w:fill="FFFFFF"/>
              </w:rPr>
              <w:lastRenderedPageBreak/>
              <w:t>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B267A7">
              <w:rPr>
                <w:rFonts w:ascii="Times New Roman" w:hAnsi="Times New Roman"/>
                <w:color w:val="000000" w:themeColor="text1"/>
                <w:sz w:val="24"/>
                <w:szCs w:val="24"/>
                <w:shd w:val="clear" w:color="auto" w:fill="FFFFFF"/>
                <w:lang w:eastAsia="ru-RU"/>
              </w:rPr>
              <w:t>;</w:t>
            </w:r>
          </w:p>
          <w:p w:rsidR="005D28B3" w:rsidRPr="00B267A7" w:rsidRDefault="005D28B3" w:rsidP="00A27AE2">
            <w:pPr>
              <w:spacing w:after="0" w:line="240" w:lineRule="auto"/>
              <w:jc w:val="both"/>
              <w:rPr>
                <w:rFonts w:ascii="Times New Roman" w:hAnsi="Times New Roman"/>
                <w:color w:val="000000" w:themeColor="text1"/>
                <w:sz w:val="24"/>
                <w:szCs w:val="24"/>
                <w:shd w:val="clear" w:color="auto" w:fill="FFFFFF"/>
                <w:lang w:eastAsia="ru-RU"/>
              </w:rPr>
            </w:pPr>
            <w:r w:rsidRPr="00B267A7">
              <w:rPr>
                <w:rFonts w:ascii="Times New Roman" w:hAnsi="Times New Roman"/>
                <w:color w:val="000000" w:themeColor="text1"/>
                <w:sz w:val="24"/>
                <w:szCs w:val="24"/>
                <w:shd w:val="clear" w:color="auto" w:fill="FFFFFF"/>
                <w:lang w:eastAsia="ru-RU"/>
              </w:rPr>
              <w:t xml:space="preserve">6) </w:t>
            </w:r>
            <w:r w:rsidRPr="00B267A7">
              <w:rPr>
                <w:rFonts w:ascii="Times New Roman" w:hAnsi="Times New Roman"/>
                <w:color w:val="000000" w:themeColor="text1"/>
                <w:sz w:val="24"/>
                <w:szCs w:val="24"/>
                <w:shd w:val="clear" w:color="auto" w:fill="FFFFFF"/>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5D28B3" w:rsidRPr="00B267A7" w:rsidRDefault="005D28B3" w:rsidP="00A27AE2">
            <w:pPr>
              <w:spacing w:after="0" w:line="240" w:lineRule="auto"/>
              <w:jc w:val="both"/>
              <w:rPr>
                <w:rFonts w:ascii="Times New Roman" w:hAnsi="Times New Roman"/>
                <w:color w:val="000000" w:themeColor="text1"/>
                <w:sz w:val="24"/>
                <w:szCs w:val="24"/>
                <w:shd w:val="clear" w:color="auto" w:fill="FFFFFF"/>
                <w:lang w:eastAsia="ru-RU"/>
              </w:rPr>
            </w:pPr>
            <w:r w:rsidRPr="00B267A7">
              <w:rPr>
                <w:rFonts w:ascii="Times New Roman" w:hAnsi="Times New Roman"/>
                <w:color w:val="000000" w:themeColor="text1"/>
                <w:sz w:val="24"/>
                <w:szCs w:val="24"/>
                <w:shd w:val="clear" w:color="auto" w:fill="FFFFFF"/>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5D28B3" w:rsidRPr="00B267A7" w:rsidRDefault="00A27AE2" w:rsidP="00A27AE2">
            <w:pPr>
              <w:spacing w:after="0" w:line="240" w:lineRule="auto"/>
              <w:jc w:val="both"/>
              <w:rPr>
                <w:rFonts w:ascii="Times New Roman" w:hAnsi="Times New Roman"/>
                <w:color w:val="000000" w:themeColor="text1"/>
                <w:sz w:val="24"/>
                <w:szCs w:val="24"/>
                <w:shd w:val="clear" w:color="auto" w:fill="FFFFFF"/>
                <w:lang w:eastAsia="ru-RU"/>
              </w:rPr>
            </w:pPr>
            <w:r w:rsidRPr="00B267A7">
              <w:rPr>
                <w:rFonts w:ascii="Times New Roman" w:hAnsi="Times New Roman"/>
                <w:color w:val="000000" w:themeColor="text1"/>
                <w:sz w:val="24"/>
                <w:szCs w:val="24"/>
                <w:shd w:val="clear" w:color="auto" w:fill="FFFFFF"/>
                <w:lang w:eastAsia="ru-RU"/>
              </w:rPr>
              <w:t>8)</w:t>
            </w:r>
            <w:r w:rsidR="005D28B3" w:rsidRPr="00B267A7">
              <w:rPr>
                <w:rFonts w:ascii="Times New Roman" w:hAnsi="Times New Roman"/>
                <w:color w:val="000000" w:themeColor="text1"/>
                <w:sz w:val="24"/>
                <w:szCs w:val="24"/>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5D28B3" w:rsidRPr="00B267A7" w:rsidRDefault="005D28B3" w:rsidP="00A27AE2">
            <w:pPr>
              <w:spacing w:after="0" w:line="240" w:lineRule="auto"/>
              <w:jc w:val="both"/>
              <w:rPr>
                <w:rFonts w:ascii="Times New Roman" w:hAnsi="Times New Roman"/>
                <w:color w:val="000000" w:themeColor="text1"/>
                <w:sz w:val="24"/>
                <w:szCs w:val="24"/>
                <w:shd w:val="clear" w:color="auto" w:fill="FFFFFF"/>
                <w:lang w:eastAsia="ru-RU"/>
              </w:rPr>
            </w:pPr>
            <w:r w:rsidRPr="00B267A7">
              <w:rPr>
                <w:rFonts w:ascii="Times New Roman" w:hAnsi="Times New Roman"/>
                <w:color w:val="000000" w:themeColor="text1"/>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D28B3" w:rsidRPr="00B267A7" w:rsidRDefault="005D28B3" w:rsidP="00A27AE2">
            <w:pPr>
              <w:spacing w:after="0" w:line="240" w:lineRule="auto"/>
              <w:jc w:val="both"/>
              <w:rPr>
                <w:rFonts w:ascii="Times New Roman" w:hAnsi="Times New Roman"/>
                <w:color w:val="000000" w:themeColor="text1"/>
                <w:sz w:val="24"/>
                <w:szCs w:val="24"/>
                <w:shd w:val="clear" w:color="auto" w:fill="FFFFFF"/>
                <w:lang w:eastAsia="ru-RU"/>
              </w:rPr>
            </w:pPr>
            <w:r w:rsidRPr="00B267A7">
              <w:rPr>
                <w:rFonts w:ascii="Times New Roman" w:hAnsi="Times New Roman"/>
                <w:color w:val="000000" w:themeColor="text1"/>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D28B3" w:rsidRPr="00B267A7" w:rsidRDefault="005D28B3" w:rsidP="00A27AE2">
            <w:pPr>
              <w:spacing w:after="0" w:line="240" w:lineRule="auto"/>
              <w:jc w:val="both"/>
              <w:rPr>
                <w:rFonts w:ascii="Times New Roman" w:hAnsi="Times New Roman"/>
                <w:color w:val="000000" w:themeColor="text1"/>
                <w:sz w:val="24"/>
                <w:szCs w:val="24"/>
                <w:shd w:val="clear" w:color="auto" w:fill="FFFFFF"/>
                <w:lang w:eastAsia="ru-RU"/>
              </w:rPr>
            </w:pPr>
            <w:r w:rsidRPr="00B267A7">
              <w:rPr>
                <w:rFonts w:ascii="Times New Roman" w:hAnsi="Times New Roman"/>
                <w:color w:val="000000" w:themeColor="text1"/>
                <w:sz w:val="24"/>
                <w:szCs w:val="24"/>
                <w:shd w:val="clear" w:color="auto" w:fill="FFFFFF"/>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D28B3" w:rsidRPr="00B267A7" w:rsidRDefault="005D28B3" w:rsidP="00A27AE2">
            <w:pPr>
              <w:spacing w:after="0" w:line="240" w:lineRule="auto"/>
              <w:jc w:val="both"/>
              <w:rPr>
                <w:rFonts w:ascii="Times New Roman" w:hAnsi="Times New Roman"/>
                <w:color w:val="000000" w:themeColor="text1"/>
                <w:sz w:val="24"/>
                <w:szCs w:val="24"/>
                <w:shd w:val="clear" w:color="auto" w:fill="FFFFFF"/>
                <w:lang w:eastAsia="ru-RU"/>
              </w:rPr>
            </w:pPr>
            <w:r w:rsidRPr="00B267A7">
              <w:rPr>
                <w:rFonts w:ascii="Times New Roman" w:hAnsi="Times New Roman"/>
                <w:color w:val="000000" w:themeColor="text1"/>
                <w:sz w:val="24"/>
                <w:szCs w:val="24"/>
                <w:shd w:val="clear" w:color="auto" w:fill="FFFFFF"/>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28B3" w:rsidRPr="00B267A7" w:rsidRDefault="005D28B3" w:rsidP="00A27AE2">
            <w:pPr>
              <w:spacing w:after="0" w:line="240" w:lineRule="auto"/>
              <w:jc w:val="both"/>
              <w:rPr>
                <w:rFonts w:ascii="Times New Roman" w:hAnsi="Times New Roman"/>
                <w:color w:val="000000" w:themeColor="text1"/>
                <w:sz w:val="24"/>
                <w:szCs w:val="24"/>
                <w:shd w:val="clear" w:color="auto" w:fill="FFFFFF"/>
                <w:lang w:eastAsia="ru-RU"/>
              </w:rPr>
            </w:pPr>
            <w:r w:rsidRPr="00B267A7">
              <w:rPr>
                <w:rFonts w:ascii="Times New Roman" w:hAnsi="Times New Roman"/>
                <w:color w:val="000000" w:themeColor="text1"/>
                <w:sz w:val="24"/>
                <w:szCs w:val="24"/>
                <w:shd w:val="clear" w:color="auto" w:fill="FFFFFF"/>
                <w:lang w:eastAsia="ru-RU"/>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w:t>
            </w:r>
            <w:proofErr w:type="gramStart"/>
            <w:r w:rsidRPr="00B267A7">
              <w:rPr>
                <w:rFonts w:ascii="Times New Roman" w:hAnsi="Times New Roman"/>
                <w:color w:val="000000" w:themeColor="text1"/>
                <w:sz w:val="24"/>
                <w:szCs w:val="24"/>
                <w:shd w:val="clear" w:color="auto" w:fill="FFFFFF"/>
                <w:lang w:eastAsia="ru-RU"/>
              </w:rPr>
              <w:t>у порядку</w:t>
            </w:r>
            <w:proofErr w:type="gramEnd"/>
            <w:r w:rsidRPr="00B267A7">
              <w:rPr>
                <w:rFonts w:ascii="Times New Roman" w:hAnsi="Times New Roman"/>
                <w:color w:val="000000" w:themeColor="text1"/>
                <w:sz w:val="24"/>
                <w:szCs w:val="24"/>
                <w:shd w:val="clear" w:color="auto" w:fill="FFFFFF"/>
                <w:lang w:eastAsia="ru-RU"/>
              </w:rPr>
              <w:t xml:space="preserve"> та на умовах, визначених законодавством країни реєстрації такого учасника.</w:t>
            </w:r>
          </w:p>
          <w:p w:rsidR="005D28B3" w:rsidRPr="00B267A7" w:rsidRDefault="005D28B3" w:rsidP="00A27AE2">
            <w:pPr>
              <w:spacing w:after="0" w:line="240" w:lineRule="auto"/>
              <w:jc w:val="both"/>
              <w:rPr>
                <w:rFonts w:ascii="Times New Roman" w:hAnsi="Times New Roman"/>
                <w:color w:val="000000" w:themeColor="text1"/>
                <w:sz w:val="24"/>
                <w:szCs w:val="24"/>
                <w:shd w:val="clear" w:color="auto" w:fill="FFFFFF"/>
                <w:lang w:eastAsia="ru-RU"/>
              </w:rPr>
            </w:pPr>
            <w:r w:rsidRPr="00B267A7">
              <w:rPr>
                <w:rFonts w:ascii="Times New Roman" w:hAnsi="Times New Roman"/>
                <w:color w:val="000000" w:themeColor="text1"/>
                <w:sz w:val="24"/>
                <w:szCs w:val="24"/>
                <w:shd w:val="clear" w:color="auto" w:fill="FFFFFF"/>
                <w:lang w:eastAsia="ru-RU"/>
              </w:rPr>
              <w:t xml:space="preserve">2. </w:t>
            </w:r>
            <w:r w:rsidRPr="00B267A7">
              <w:rPr>
                <w:rFonts w:ascii="Times New Roman" w:hAnsi="Times New Roman"/>
                <w:b/>
                <w:bCs/>
                <w:color w:val="000000" w:themeColor="text1"/>
                <w:sz w:val="24"/>
                <w:szCs w:val="24"/>
                <w:shd w:val="clear" w:color="auto" w:fill="FFFFFF"/>
                <w:lang w:eastAsia="ru-RU"/>
              </w:rPr>
              <w:t>Замовник може прийняти рішення про відмову учаснику в участі у процедурі закупівлі та може відхилити тендерну пропозицію учасника</w:t>
            </w:r>
            <w:r w:rsidRPr="00B267A7">
              <w:rPr>
                <w:rFonts w:ascii="Times New Roman" w:hAnsi="Times New Roman"/>
                <w:color w:val="000000" w:themeColor="text1"/>
                <w:sz w:val="24"/>
                <w:szCs w:val="24"/>
                <w:shd w:val="clear" w:color="auto" w:fill="FFFFFF"/>
                <w:lang w:eastAsia="ru-RU"/>
              </w:rPr>
              <w:t xml:space="preserve"> в разі, якщо учасник процедури закупівлі не виконав свої зобов’язання за раніше укладеним договором про </w:t>
            </w:r>
            <w:r w:rsidRPr="00B267A7">
              <w:rPr>
                <w:rFonts w:ascii="Times New Roman" w:hAnsi="Times New Roman"/>
                <w:color w:val="000000" w:themeColor="text1"/>
                <w:sz w:val="24"/>
                <w:szCs w:val="24"/>
                <w:shd w:val="clear" w:color="auto" w:fill="FFFFFF"/>
                <w:lang w:eastAsia="ru-RU"/>
              </w:rPr>
              <w:lastRenderedPageBreak/>
              <w:t>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D28B3" w:rsidRPr="00B267A7" w:rsidRDefault="005D28B3" w:rsidP="00A372ED">
            <w:pPr>
              <w:spacing w:after="0" w:line="240" w:lineRule="auto"/>
              <w:ind w:firstLine="284"/>
              <w:jc w:val="both"/>
              <w:rPr>
                <w:rFonts w:ascii="Times New Roman" w:hAnsi="Times New Roman"/>
                <w:color w:val="000000" w:themeColor="text1"/>
                <w:sz w:val="24"/>
                <w:szCs w:val="24"/>
                <w:shd w:val="clear" w:color="auto" w:fill="FFFFFF"/>
                <w:lang w:eastAsia="ru-RU"/>
              </w:rPr>
            </w:pPr>
            <w:r w:rsidRPr="00B267A7">
              <w:rPr>
                <w:rFonts w:ascii="Times New Roman" w:hAnsi="Times New Roman"/>
                <w:color w:val="000000" w:themeColor="text1"/>
                <w:sz w:val="24"/>
                <w:szCs w:val="24"/>
                <w:shd w:val="clear" w:color="auto" w:fill="FFFFFF"/>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D28B3" w:rsidRPr="00B267A7" w:rsidRDefault="005D28B3" w:rsidP="00A372ED">
            <w:pPr>
              <w:spacing w:after="0" w:line="240" w:lineRule="auto"/>
              <w:ind w:firstLine="284"/>
              <w:jc w:val="both"/>
              <w:rPr>
                <w:rFonts w:ascii="Times New Roman" w:hAnsi="Times New Roman"/>
                <w:color w:val="000000" w:themeColor="text1"/>
                <w:sz w:val="24"/>
                <w:szCs w:val="24"/>
                <w:shd w:val="clear" w:color="auto" w:fill="FFFFFF"/>
                <w:lang w:eastAsia="ru-RU"/>
              </w:rPr>
            </w:pPr>
            <w:r w:rsidRPr="00B267A7">
              <w:rPr>
                <w:rFonts w:ascii="Times New Roman" w:hAnsi="Times New Roman"/>
                <w:color w:val="000000" w:themeColor="text1"/>
                <w:sz w:val="24"/>
                <w:szCs w:val="24"/>
                <w:shd w:val="clear" w:color="auto" w:fill="FFFFFF"/>
                <w:lang w:eastAsia="ru-RU"/>
              </w:rPr>
              <w:t>Якщо замовник вважає таке підтвердження достатнім, учаснику не може бути відмовлено в участі в процедурі закупівлі.</w:t>
            </w:r>
          </w:p>
          <w:p w:rsidR="005D28B3" w:rsidRPr="00B267A7" w:rsidRDefault="005D28B3" w:rsidP="00A372ED">
            <w:pPr>
              <w:spacing w:after="0" w:line="240" w:lineRule="auto"/>
              <w:ind w:firstLine="284"/>
              <w:jc w:val="both"/>
              <w:rPr>
                <w:rFonts w:ascii="Times New Roman" w:hAnsi="Times New Roman"/>
                <w:color w:val="000000" w:themeColor="text1"/>
                <w:sz w:val="24"/>
                <w:szCs w:val="24"/>
                <w:shd w:val="clear" w:color="auto" w:fill="FFFFFF"/>
                <w:lang w:eastAsia="ru-RU"/>
              </w:rPr>
            </w:pPr>
            <w:r w:rsidRPr="00B267A7">
              <w:rPr>
                <w:rFonts w:ascii="Times New Roman" w:hAnsi="Times New Roman"/>
                <w:color w:val="000000" w:themeColor="text1"/>
                <w:sz w:val="24"/>
                <w:szCs w:val="24"/>
                <w:shd w:val="clear" w:color="auto" w:fill="FFFFFF"/>
                <w:lang w:eastAsia="ru-RU"/>
              </w:rPr>
              <w:t>3. Учасник процедури закупівлі в електронній системі закупівель під час подання тендерної пропозиції підтверджує відсутність підстав передбачених у частині першій та частині другій цієї статті шляхом подання даних у довільній формі.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закупівель. Замовник не вимагає від учасників документів, що підтверджують відсутність підстав, визначених пунктами 1 і 7 частини першої цієї статті.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5D28B3" w:rsidRPr="00B267A7" w:rsidRDefault="005D28B3" w:rsidP="00A372ED">
            <w:pPr>
              <w:spacing w:after="0" w:line="240" w:lineRule="auto"/>
              <w:ind w:firstLine="284"/>
              <w:jc w:val="both"/>
              <w:rPr>
                <w:rFonts w:ascii="Times New Roman" w:hAnsi="Times New Roman"/>
                <w:b/>
                <w:bCs/>
                <w:color w:val="000000" w:themeColor="text1"/>
                <w:sz w:val="24"/>
                <w:szCs w:val="24"/>
                <w:shd w:val="clear" w:color="auto" w:fill="FFFFFF"/>
                <w:lang w:eastAsia="ru-RU"/>
              </w:rPr>
            </w:pPr>
            <w:r w:rsidRPr="00B267A7">
              <w:rPr>
                <w:rFonts w:ascii="Times New Roman" w:hAnsi="Times New Roman"/>
                <w:b/>
                <w:bCs/>
                <w:color w:val="000000" w:themeColor="text1"/>
                <w:sz w:val="24"/>
                <w:szCs w:val="24"/>
                <w:shd w:val="clear" w:color="auto" w:fill="FFFFFF"/>
                <w:lang w:eastAsia="ru-RU"/>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p>
          <w:p w:rsidR="005D28B3" w:rsidRPr="00B267A7" w:rsidRDefault="005D28B3" w:rsidP="00A372ED">
            <w:pPr>
              <w:widowControl w:val="0"/>
              <w:spacing w:after="0" w:line="240" w:lineRule="auto"/>
              <w:ind w:right="120"/>
              <w:contextualSpacing/>
              <w:jc w:val="both"/>
              <w:rPr>
                <w:rFonts w:ascii="Times New Roman" w:hAnsi="Times New Roman"/>
                <w:color w:val="000000" w:themeColor="text1"/>
                <w:sz w:val="24"/>
                <w:szCs w:val="24"/>
              </w:rPr>
            </w:pPr>
            <w:r w:rsidRPr="00B267A7">
              <w:rPr>
                <w:rFonts w:ascii="Times New Roman" w:hAnsi="Times New Roman"/>
                <w:color w:val="000000" w:themeColor="text1"/>
                <w:sz w:val="24"/>
                <w:szCs w:val="24"/>
                <w:lang w:eastAsia="ru-RU"/>
              </w:rPr>
              <w:t xml:space="preserve">Учасники повинні відповідати кваліфікаційнім критеріям та іншим вимогам встановленим в ст.ст. 16, 17 Закону (документальне підтвердження відповідності яким зазначено  </w:t>
            </w:r>
            <w:r w:rsidRPr="00B267A7">
              <w:rPr>
                <w:rFonts w:ascii="Times New Roman" w:hAnsi="Times New Roman"/>
                <w:bCs/>
                <w:color w:val="000000" w:themeColor="text1"/>
                <w:sz w:val="24"/>
                <w:szCs w:val="24"/>
                <w:lang w:eastAsia="ru-RU"/>
              </w:rPr>
              <w:t>в</w:t>
            </w:r>
            <w:r w:rsidRPr="00B267A7">
              <w:rPr>
                <w:rFonts w:ascii="Times New Roman" w:hAnsi="Times New Roman"/>
                <w:b/>
                <w:bCs/>
                <w:color w:val="000000" w:themeColor="text1"/>
                <w:sz w:val="24"/>
                <w:szCs w:val="24"/>
                <w:lang w:eastAsia="ru-RU"/>
              </w:rPr>
              <w:t xml:space="preserve"> Додатку №1</w:t>
            </w:r>
            <w:r w:rsidRPr="00B267A7">
              <w:rPr>
                <w:rFonts w:ascii="Times New Roman" w:hAnsi="Times New Roman"/>
                <w:color w:val="000000" w:themeColor="text1"/>
                <w:sz w:val="24"/>
                <w:szCs w:val="24"/>
                <w:lang w:eastAsia="ru-RU"/>
              </w:rPr>
              <w:t>).</w:t>
            </w:r>
          </w:p>
        </w:tc>
      </w:tr>
      <w:tr w:rsidR="005D28B3" w:rsidRPr="00B267A7" w:rsidTr="00A372ED">
        <w:trPr>
          <w:trHeight w:val="1119"/>
          <w:jc w:val="center"/>
        </w:trPr>
        <w:tc>
          <w:tcPr>
            <w:tcW w:w="704" w:type="dxa"/>
          </w:tcPr>
          <w:p w:rsidR="005D28B3" w:rsidRPr="00B267A7" w:rsidRDefault="007B2407" w:rsidP="00A372ED">
            <w:pPr>
              <w:widowControl w:val="0"/>
              <w:spacing w:after="0" w:line="240" w:lineRule="auto"/>
              <w:jc w:val="center"/>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eastAsia="ru-RU"/>
              </w:rPr>
              <w:lastRenderedPageBreak/>
              <w:t>3.8</w:t>
            </w:r>
          </w:p>
        </w:tc>
        <w:tc>
          <w:tcPr>
            <w:tcW w:w="2835" w:type="dxa"/>
          </w:tcPr>
          <w:p w:rsidR="005D28B3" w:rsidRPr="00B267A7" w:rsidRDefault="005D28B3" w:rsidP="00A372ED">
            <w:pPr>
              <w:widowControl w:val="0"/>
              <w:spacing w:after="0" w:line="240" w:lineRule="auto"/>
              <w:rPr>
                <w:rFonts w:ascii="Times New Roman" w:hAnsi="Times New Roman"/>
                <w:color w:val="000000" w:themeColor="text1"/>
                <w:sz w:val="24"/>
                <w:szCs w:val="24"/>
                <w:lang w:val="uk-UA"/>
              </w:rPr>
            </w:pPr>
            <w:r w:rsidRPr="00B267A7">
              <w:rPr>
                <w:rFonts w:ascii="Times New Roman" w:hAnsi="Times New Roman"/>
                <w:b/>
                <w:bCs/>
                <w:color w:val="000000" w:themeColor="text1"/>
                <w:sz w:val="24"/>
                <w:szCs w:val="24"/>
                <w:lang w:val="uk-UA" w:eastAsia="ru-RU"/>
              </w:rPr>
              <w:t xml:space="preserve">Інформація про технічні, якісні та кількісні характеристики </w:t>
            </w:r>
            <w:r w:rsidRPr="00B267A7">
              <w:rPr>
                <w:rFonts w:ascii="Times New Roman" w:hAnsi="Times New Roman"/>
                <w:b/>
                <w:bCs/>
                <w:color w:val="000000" w:themeColor="text1"/>
                <w:sz w:val="24"/>
                <w:szCs w:val="24"/>
                <w:lang w:val="uk-UA" w:eastAsia="ru-RU"/>
              </w:rPr>
              <w:lastRenderedPageBreak/>
              <w:t>предмета закупівлі</w:t>
            </w:r>
          </w:p>
        </w:tc>
        <w:tc>
          <w:tcPr>
            <w:tcW w:w="6090" w:type="dxa"/>
          </w:tcPr>
          <w:p w:rsidR="00693802" w:rsidRPr="00B267A7" w:rsidRDefault="00693802" w:rsidP="00693802">
            <w:pPr>
              <w:pStyle w:val="1"/>
              <w:widowControl w:val="0"/>
              <w:shd w:val="clear" w:color="auto" w:fill="FFFFFF"/>
              <w:jc w:val="both"/>
              <w:rPr>
                <w:rFonts w:ascii="Times New Roman" w:hAnsi="Times New Roman" w:cs="Times New Roman"/>
                <w:color w:val="000000" w:themeColor="text1"/>
                <w:sz w:val="24"/>
                <w:szCs w:val="24"/>
                <w:lang w:val="uk-UA"/>
              </w:rPr>
            </w:pPr>
            <w:r w:rsidRPr="00B267A7">
              <w:rPr>
                <w:rFonts w:ascii="Times New Roman" w:hAnsi="Times New Roman" w:cs="Times New Roman"/>
                <w:color w:val="000000" w:themeColor="text1"/>
                <w:sz w:val="24"/>
                <w:szCs w:val="24"/>
                <w:lang w:val="uk-UA"/>
              </w:rPr>
              <w:lastRenderedPageBreak/>
              <w:t>Вимоги до предмета закупівлі (технічні, якісні та кількісні характеристики) згідно з</w:t>
            </w:r>
            <w:hyperlink r:id="rId8" w:history="1">
              <w:r w:rsidRPr="00B267A7">
                <w:rPr>
                  <w:rFonts w:ascii="Times New Roman" w:hAnsi="Times New Roman" w:cs="Times New Roman"/>
                  <w:color w:val="000000" w:themeColor="text1"/>
                  <w:sz w:val="24"/>
                  <w:szCs w:val="24"/>
                  <w:lang w:val="uk-UA"/>
                </w:rPr>
                <w:t xml:space="preserve"> пунктом третім </w:t>
              </w:r>
              <w:r w:rsidRPr="00B267A7">
                <w:rPr>
                  <w:rFonts w:ascii="Times New Roman" w:hAnsi="Times New Roman" w:cs="Times New Roman"/>
                  <w:color w:val="000000" w:themeColor="text1"/>
                  <w:sz w:val="24"/>
                  <w:szCs w:val="24"/>
                  <w:u w:val="single"/>
                  <w:lang w:val="uk-UA"/>
                </w:rPr>
                <w:t>частиною другою</w:t>
              </w:r>
            </w:hyperlink>
            <w:r w:rsidRPr="00B267A7">
              <w:rPr>
                <w:rFonts w:ascii="Times New Roman" w:hAnsi="Times New Roman" w:cs="Times New Roman"/>
                <w:color w:val="000000" w:themeColor="text1"/>
                <w:sz w:val="24"/>
                <w:szCs w:val="24"/>
                <w:lang w:val="uk-UA"/>
              </w:rPr>
              <w:t xml:space="preserve"> статті 22 Закону зазначено в </w:t>
            </w:r>
            <w:r w:rsidRPr="00B267A7">
              <w:rPr>
                <w:rFonts w:ascii="Times New Roman" w:hAnsi="Times New Roman" w:cs="Times New Roman"/>
                <w:b/>
                <w:bCs/>
                <w:i/>
                <w:iCs/>
                <w:color w:val="000000" w:themeColor="text1"/>
                <w:sz w:val="24"/>
                <w:szCs w:val="24"/>
                <w:lang w:val="uk-UA"/>
              </w:rPr>
              <w:t xml:space="preserve">Додатку </w:t>
            </w:r>
            <w:r w:rsidRPr="00B267A7">
              <w:rPr>
                <w:rFonts w:ascii="Times New Roman" w:hAnsi="Times New Roman" w:cs="Times New Roman"/>
                <w:b/>
                <w:bCs/>
                <w:i/>
                <w:iCs/>
                <w:color w:val="000000" w:themeColor="text1"/>
                <w:sz w:val="24"/>
                <w:szCs w:val="24"/>
                <w:lang w:val="uk-UA"/>
              </w:rPr>
              <w:lastRenderedPageBreak/>
              <w:t>2</w:t>
            </w:r>
            <w:r w:rsidRPr="00B267A7">
              <w:rPr>
                <w:rFonts w:ascii="Times New Roman" w:hAnsi="Times New Roman" w:cs="Times New Roman"/>
                <w:b/>
                <w:bCs/>
                <w:color w:val="000000" w:themeColor="text1"/>
                <w:sz w:val="24"/>
                <w:szCs w:val="24"/>
                <w:lang w:val="uk-UA"/>
              </w:rPr>
              <w:t xml:space="preserve"> </w:t>
            </w:r>
            <w:r w:rsidRPr="00B267A7">
              <w:rPr>
                <w:rFonts w:ascii="Times New Roman" w:hAnsi="Times New Roman" w:cs="Times New Roman"/>
                <w:color w:val="000000" w:themeColor="text1"/>
                <w:sz w:val="24"/>
                <w:szCs w:val="24"/>
                <w:lang w:val="uk-UA"/>
              </w:rPr>
              <w:t>до цієї тендерної документації.</w:t>
            </w:r>
            <w:r w:rsidRPr="00B267A7">
              <w:rPr>
                <w:rFonts w:ascii="Times New Roman" w:hAnsi="Times New Roman" w:cs="Times New Roman"/>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5D28B3" w:rsidRPr="00B267A7" w:rsidRDefault="002C49FA" w:rsidP="00693802">
            <w:pPr>
              <w:spacing w:after="0" w:line="240" w:lineRule="auto"/>
              <w:jc w:val="both"/>
              <w:rPr>
                <w:rFonts w:ascii="Times New Roman" w:hAnsi="Times New Roman"/>
                <w:color w:val="000000" w:themeColor="text1"/>
                <w:sz w:val="24"/>
                <w:szCs w:val="24"/>
                <w:lang w:val="uk-UA"/>
              </w:rPr>
            </w:pPr>
            <w:r w:rsidRPr="00B267A7">
              <w:rPr>
                <w:rFonts w:ascii="Times New Roman" w:hAnsi="Times New Roman"/>
                <w:color w:val="000000" w:themeColor="text1"/>
                <w:sz w:val="24"/>
                <w:szCs w:val="24"/>
              </w:rPr>
              <w:t xml:space="preserve">     </w:t>
            </w:r>
          </w:p>
        </w:tc>
      </w:tr>
      <w:tr w:rsidR="005D28B3" w:rsidRPr="00B267A7" w:rsidTr="00A372ED">
        <w:trPr>
          <w:trHeight w:val="1119"/>
          <w:jc w:val="center"/>
        </w:trPr>
        <w:tc>
          <w:tcPr>
            <w:tcW w:w="704" w:type="dxa"/>
          </w:tcPr>
          <w:p w:rsidR="005D28B3" w:rsidRPr="00B267A7" w:rsidRDefault="007B2407" w:rsidP="00A372ED">
            <w:pPr>
              <w:widowControl w:val="0"/>
              <w:spacing w:after="0" w:line="240" w:lineRule="auto"/>
              <w:jc w:val="center"/>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eastAsia="ru-RU"/>
              </w:rPr>
              <w:lastRenderedPageBreak/>
              <w:t>3.9</w:t>
            </w:r>
          </w:p>
        </w:tc>
        <w:tc>
          <w:tcPr>
            <w:tcW w:w="2835" w:type="dxa"/>
          </w:tcPr>
          <w:p w:rsidR="005D28B3" w:rsidRPr="00B267A7" w:rsidRDefault="005D28B3" w:rsidP="00A372ED">
            <w:pPr>
              <w:widowControl w:val="0"/>
              <w:spacing w:after="0" w:line="240" w:lineRule="auto"/>
              <w:rPr>
                <w:rFonts w:ascii="Times New Roman" w:hAnsi="Times New Roman"/>
                <w:color w:val="000000" w:themeColor="text1"/>
                <w:sz w:val="24"/>
                <w:szCs w:val="24"/>
                <w:lang w:val="uk-UA"/>
              </w:rPr>
            </w:pPr>
            <w:r w:rsidRPr="00B267A7">
              <w:rPr>
                <w:rFonts w:ascii="Times New Roman" w:hAnsi="Times New Roman"/>
                <w:b/>
                <w:bCs/>
                <w:color w:val="000000" w:themeColor="text1"/>
                <w:sz w:val="24"/>
                <w:szCs w:val="24"/>
                <w:lang w:val="uk-UA" w:eastAsia="ru-RU"/>
              </w:rPr>
              <w:t>Інформація про субпідрядника /співвиконавця (у випадку закупівлі робіт чи послуг)</w:t>
            </w:r>
          </w:p>
        </w:tc>
        <w:tc>
          <w:tcPr>
            <w:tcW w:w="6090" w:type="dxa"/>
            <w:vAlign w:val="center"/>
          </w:tcPr>
          <w:p w:rsidR="005D28B3" w:rsidRPr="00B267A7" w:rsidRDefault="005D28B3" w:rsidP="00A372ED">
            <w:pPr>
              <w:spacing w:after="0" w:line="240" w:lineRule="auto"/>
              <w:ind w:firstLine="198"/>
              <w:jc w:val="both"/>
              <w:rPr>
                <w:rFonts w:ascii="Times New Roman" w:hAnsi="Times New Roman"/>
                <w:b/>
                <w:color w:val="000000" w:themeColor="text1"/>
                <w:sz w:val="24"/>
                <w:szCs w:val="24"/>
                <w:lang w:val="uk-UA" w:eastAsia="ru-RU"/>
              </w:rPr>
            </w:pPr>
            <w:r w:rsidRPr="00B267A7">
              <w:rPr>
                <w:rFonts w:ascii="Times New Roman" w:hAnsi="Times New Roman"/>
                <w:bCs/>
                <w:color w:val="000000" w:themeColor="text1"/>
                <w:sz w:val="24"/>
                <w:szCs w:val="24"/>
                <w:lang w:val="uk-UA" w:eastAsia="ru-RU"/>
              </w:rPr>
              <w:t xml:space="preserve">Відповідно до  ч.7 статті 17 Закону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 </w:t>
            </w:r>
            <w:r w:rsidRPr="00B267A7">
              <w:rPr>
                <w:rFonts w:ascii="Times New Roman" w:hAnsi="Times New Roman"/>
                <w:b/>
                <w:color w:val="000000" w:themeColor="text1"/>
                <w:sz w:val="24"/>
                <w:szCs w:val="24"/>
                <w:lang w:val="uk-UA" w:eastAsia="ru-RU"/>
              </w:rPr>
              <w:t>.</w:t>
            </w:r>
          </w:p>
          <w:p w:rsidR="005D28B3" w:rsidRPr="00B267A7" w:rsidRDefault="005D28B3" w:rsidP="00A372ED">
            <w:pPr>
              <w:spacing w:after="0"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Учасник подає наступні відомості:</w:t>
            </w:r>
          </w:p>
          <w:p w:rsidR="005D28B3" w:rsidRPr="00B267A7" w:rsidRDefault="005D28B3" w:rsidP="00A372ED">
            <w:pPr>
              <w:spacing w:after="0"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 найменування субпідрядника/співвиконавця;</w:t>
            </w:r>
          </w:p>
          <w:p w:rsidR="005D28B3" w:rsidRPr="00B267A7" w:rsidRDefault="005D28B3" w:rsidP="00A372ED">
            <w:pPr>
              <w:spacing w:after="0"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 його місцезнаходження;</w:t>
            </w:r>
          </w:p>
          <w:p w:rsidR="005D28B3" w:rsidRPr="00B267A7" w:rsidRDefault="005D28B3" w:rsidP="00A372ED">
            <w:pPr>
              <w:spacing w:after="0"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 платіжні реквізити;</w:t>
            </w:r>
          </w:p>
          <w:p w:rsidR="005D28B3" w:rsidRPr="00B267A7" w:rsidRDefault="005D28B3" w:rsidP="00A372ED">
            <w:pPr>
              <w:spacing w:after="0"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 код за ЄДРПОУ</w:t>
            </w:r>
          </w:p>
          <w:p w:rsidR="005D28B3" w:rsidRPr="00B267A7" w:rsidRDefault="005D28B3" w:rsidP="00A372ED">
            <w:pPr>
              <w:spacing w:after="0" w:line="240" w:lineRule="auto"/>
              <w:jc w:val="both"/>
              <w:rPr>
                <w:rFonts w:ascii="Times New Roman" w:hAnsi="Times New Roman"/>
                <w:b/>
                <w:color w:val="000000" w:themeColor="text1"/>
                <w:sz w:val="24"/>
                <w:szCs w:val="24"/>
                <w:lang w:eastAsia="ru-RU"/>
              </w:rPr>
            </w:pPr>
            <w:r w:rsidRPr="00B267A7">
              <w:rPr>
                <w:rFonts w:ascii="Times New Roman" w:hAnsi="Times New Roman"/>
                <w:color w:val="000000" w:themeColor="text1"/>
                <w:sz w:val="24"/>
                <w:szCs w:val="24"/>
              </w:rPr>
              <w:t>-довідку від субпідрядника/співвиконавця про відсутність підстав визначених в ч.1 ст.17 Закону України «Про публічні закупівлі»</w:t>
            </w:r>
          </w:p>
          <w:p w:rsidR="005D28B3" w:rsidRPr="00B267A7" w:rsidRDefault="005D28B3" w:rsidP="00A372ED">
            <w:pPr>
              <w:widowControl w:val="0"/>
              <w:spacing w:after="0" w:line="240" w:lineRule="auto"/>
              <w:ind w:right="120"/>
              <w:contextualSpacing/>
              <w:jc w:val="both"/>
              <w:rPr>
                <w:rFonts w:ascii="Times New Roman" w:hAnsi="Times New Roman"/>
                <w:color w:val="000000" w:themeColor="text1"/>
                <w:sz w:val="24"/>
                <w:szCs w:val="24"/>
                <w:lang w:val="uk-UA" w:eastAsia="ru-RU"/>
              </w:rPr>
            </w:pPr>
          </w:p>
        </w:tc>
      </w:tr>
      <w:tr w:rsidR="005D28B3" w:rsidRPr="00B267A7" w:rsidTr="00A372ED">
        <w:trPr>
          <w:trHeight w:val="841"/>
          <w:jc w:val="center"/>
        </w:trPr>
        <w:tc>
          <w:tcPr>
            <w:tcW w:w="704" w:type="dxa"/>
          </w:tcPr>
          <w:p w:rsidR="005D28B3" w:rsidRPr="00B267A7" w:rsidRDefault="007B2407" w:rsidP="00A372ED">
            <w:pPr>
              <w:widowControl w:val="0"/>
              <w:spacing w:after="0" w:line="240" w:lineRule="auto"/>
              <w:jc w:val="center"/>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eastAsia="ru-RU"/>
              </w:rPr>
              <w:t>3.10</w:t>
            </w:r>
          </w:p>
        </w:tc>
        <w:tc>
          <w:tcPr>
            <w:tcW w:w="2835" w:type="dxa"/>
          </w:tcPr>
          <w:p w:rsidR="005D28B3" w:rsidRPr="00B267A7" w:rsidRDefault="005D28B3" w:rsidP="00A372ED">
            <w:pPr>
              <w:widowControl w:val="0"/>
              <w:spacing w:after="0" w:line="240" w:lineRule="auto"/>
              <w:rPr>
                <w:rFonts w:ascii="Times New Roman" w:hAnsi="Times New Roman"/>
                <w:color w:val="000000" w:themeColor="text1"/>
                <w:sz w:val="24"/>
                <w:szCs w:val="24"/>
                <w:lang w:val="uk-UA"/>
              </w:rPr>
            </w:pPr>
            <w:r w:rsidRPr="00B267A7">
              <w:rPr>
                <w:rFonts w:ascii="Times New Roman" w:hAnsi="Times New Roman"/>
                <w:b/>
                <w:bCs/>
                <w:color w:val="000000" w:themeColor="text1"/>
                <w:sz w:val="24"/>
                <w:szCs w:val="24"/>
                <w:lang w:val="uk-UA" w:eastAsia="ru-RU"/>
              </w:rPr>
              <w:t>Унесення змін або відкликання тендерної пропозиції учасником</w:t>
            </w:r>
          </w:p>
        </w:tc>
        <w:tc>
          <w:tcPr>
            <w:tcW w:w="6090" w:type="dxa"/>
            <w:vAlign w:val="center"/>
          </w:tcPr>
          <w:p w:rsidR="005D28B3" w:rsidRPr="00B267A7" w:rsidRDefault="005D28B3" w:rsidP="00A372ED">
            <w:pPr>
              <w:widowControl w:val="0"/>
              <w:spacing w:after="0" w:line="240" w:lineRule="auto"/>
              <w:jc w:val="both"/>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D28B3" w:rsidRPr="00B267A7" w:rsidRDefault="005D28B3" w:rsidP="00A372ED">
            <w:pPr>
              <w:spacing w:after="150" w:line="240" w:lineRule="auto"/>
              <w:jc w:val="both"/>
              <w:rPr>
                <w:rFonts w:ascii="Times New Roman" w:hAnsi="Times New Roman"/>
                <w:color w:val="000000" w:themeColor="text1"/>
                <w:sz w:val="24"/>
                <w:szCs w:val="24"/>
                <w:lang w:val="uk-UA" w:eastAsia="uk-UA"/>
              </w:rPr>
            </w:pPr>
            <w:r w:rsidRPr="00B267A7">
              <w:rPr>
                <w:rFonts w:ascii="Times New Roman" w:hAnsi="Times New Roman"/>
                <w:color w:val="000000" w:themeColor="text1"/>
                <w:sz w:val="24"/>
                <w:szCs w:val="24"/>
                <w:lang w:val="uk-UA"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28B3" w:rsidRPr="00B267A7" w:rsidRDefault="005D28B3" w:rsidP="00A372ED">
            <w:pPr>
              <w:spacing w:after="150" w:line="240" w:lineRule="auto"/>
              <w:jc w:val="both"/>
              <w:rPr>
                <w:rFonts w:ascii="Times New Roman" w:hAnsi="Times New Roman"/>
                <w:color w:val="000000" w:themeColor="text1"/>
                <w:sz w:val="24"/>
                <w:szCs w:val="24"/>
                <w:lang w:eastAsia="uk-UA"/>
              </w:rPr>
            </w:pPr>
            <w:r w:rsidRPr="00B267A7">
              <w:rPr>
                <w:rFonts w:ascii="Times New Roman" w:hAnsi="Times New Roman"/>
                <w:color w:val="000000" w:themeColor="text1"/>
                <w:sz w:val="24"/>
                <w:szCs w:val="24"/>
                <w:lang w:eastAsia="uk-UA"/>
              </w:rPr>
              <w:t>Учасник може усунути невідповідності в інформації та/або документах:</w:t>
            </w:r>
          </w:p>
          <w:p w:rsidR="005D28B3" w:rsidRPr="00B267A7" w:rsidRDefault="005D28B3" w:rsidP="00A372ED">
            <w:pPr>
              <w:spacing w:after="150" w:line="240" w:lineRule="auto"/>
              <w:ind w:firstLine="450"/>
              <w:jc w:val="both"/>
              <w:rPr>
                <w:rFonts w:ascii="Times New Roman" w:hAnsi="Times New Roman"/>
                <w:color w:val="000000" w:themeColor="text1"/>
                <w:sz w:val="24"/>
                <w:szCs w:val="24"/>
                <w:lang w:eastAsia="uk-UA"/>
              </w:rPr>
            </w:pPr>
            <w:r w:rsidRPr="00B267A7">
              <w:rPr>
                <w:rFonts w:ascii="Times New Roman" w:hAnsi="Times New Roman"/>
                <w:color w:val="000000" w:themeColor="text1"/>
                <w:sz w:val="24"/>
                <w:szCs w:val="24"/>
                <w:lang w:eastAsia="uk-UA"/>
              </w:rPr>
              <w:t>- що підтверджують відповідність учасника процедури закупівлі кваліфікаційним критеріям відповідно до статті 16 цього Закону;</w:t>
            </w:r>
          </w:p>
          <w:p w:rsidR="005D28B3" w:rsidRPr="00B267A7" w:rsidRDefault="005D28B3" w:rsidP="00A372ED">
            <w:pPr>
              <w:spacing w:after="150" w:line="240" w:lineRule="auto"/>
              <w:ind w:firstLine="450"/>
              <w:jc w:val="both"/>
              <w:rPr>
                <w:rFonts w:ascii="Times New Roman" w:hAnsi="Times New Roman"/>
                <w:color w:val="000000" w:themeColor="text1"/>
                <w:sz w:val="24"/>
                <w:szCs w:val="24"/>
                <w:lang w:eastAsia="uk-UA"/>
              </w:rPr>
            </w:pPr>
            <w:r w:rsidRPr="00B267A7">
              <w:rPr>
                <w:rFonts w:ascii="Times New Roman" w:hAnsi="Times New Roman"/>
                <w:color w:val="000000" w:themeColor="text1"/>
                <w:sz w:val="24"/>
                <w:szCs w:val="24"/>
                <w:lang w:eastAsia="uk-UA"/>
              </w:rPr>
              <w:lastRenderedPageBreak/>
              <w:t>- на підтвердження права підпису тендерної пропозиції та/або договору про закупівлю.</w:t>
            </w:r>
          </w:p>
          <w:p w:rsidR="005D28B3" w:rsidRPr="00B267A7" w:rsidRDefault="005D28B3" w:rsidP="00A372ED">
            <w:pPr>
              <w:spacing w:after="150" w:line="240" w:lineRule="auto"/>
              <w:ind w:firstLine="450"/>
              <w:jc w:val="both"/>
              <w:rPr>
                <w:rFonts w:ascii="Times New Roman" w:hAnsi="Times New Roman"/>
                <w:color w:val="000000" w:themeColor="text1"/>
                <w:sz w:val="24"/>
                <w:szCs w:val="24"/>
                <w:lang w:eastAsia="uk-UA"/>
              </w:rPr>
            </w:pPr>
            <w:r w:rsidRPr="00B267A7">
              <w:rPr>
                <w:rFonts w:ascii="Times New Roman" w:hAnsi="Times New Roman"/>
                <w:color w:val="000000" w:themeColor="text1"/>
                <w:sz w:val="24"/>
                <w:szCs w:val="24"/>
                <w:lang w:eastAsia="uk-UA"/>
              </w:rPr>
              <w:t>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rsidR="005D28B3" w:rsidRPr="00B267A7" w:rsidRDefault="005D28B3" w:rsidP="00A372ED">
            <w:pPr>
              <w:spacing w:after="150" w:line="240" w:lineRule="auto"/>
              <w:ind w:firstLine="450"/>
              <w:jc w:val="both"/>
              <w:rPr>
                <w:rFonts w:ascii="Times New Roman" w:hAnsi="Times New Roman"/>
                <w:color w:val="000000" w:themeColor="text1"/>
                <w:sz w:val="24"/>
                <w:szCs w:val="24"/>
                <w:lang w:eastAsia="uk-UA"/>
              </w:rPr>
            </w:pPr>
            <w:r w:rsidRPr="00B267A7">
              <w:rPr>
                <w:rFonts w:ascii="Times New Roman" w:hAnsi="Times New Roman"/>
                <w:color w:val="000000" w:themeColor="text1"/>
                <w:sz w:val="24"/>
                <w:szCs w:val="24"/>
                <w:lang w:eastAsia="uk-UA"/>
              </w:rPr>
              <w:t>Повідомлення має містити таку інформацію:</w:t>
            </w:r>
          </w:p>
          <w:p w:rsidR="005D28B3" w:rsidRPr="00B267A7" w:rsidRDefault="005D28B3" w:rsidP="00A372ED">
            <w:pPr>
              <w:spacing w:after="150" w:line="240" w:lineRule="auto"/>
              <w:ind w:firstLine="450"/>
              <w:jc w:val="both"/>
              <w:rPr>
                <w:rFonts w:ascii="Times New Roman" w:hAnsi="Times New Roman"/>
                <w:color w:val="000000" w:themeColor="text1"/>
                <w:sz w:val="24"/>
                <w:szCs w:val="24"/>
                <w:lang w:eastAsia="uk-UA"/>
              </w:rPr>
            </w:pPr>
            <w:r w:rsidRPr="00B267A7">
              <w:rPr>
                <w:rFonts w:ascii="Times New Roman" w:hAnsi="Times New Roman"/>
                <w:color w:val="000000" w:themeColor="text1"/>
                <w:sz w:val="24"/>
                <w:szCs w:val="24"/>
                <w:lang w:eastAsia="uk-UA"/>
              </w:rPr>
              <w:t>перелік виявлених невідповідностей;</w:t>
            </w:r>
          </w:p>
          <w:p w:rsidR="005D28B3" w:rsidRPr="00B267A7" w:rsidRDefault="005D28B3" w:rsidP="00A372ED">
            <w:pPr>
              <w:spacing w:after="150" w:line="240" w:lineRule="auto"/>
              <w:ind w:firstLine="450"/>
              <w:jc w:val="both"/>
              <w:rPr>
                <w:rFonts w:ascii="Times New Roman" w:hAnsi="Times New Roman"/>
                <w:color w:val="000000" w:themeColor="text1"/>
                <w:sz w:val="24"/>
                <w:szCs w:val="24"/>
                <w:lang w:eastAsia="uk-UA"/>
              </w:rPr>
            </w:pPr>
            <w:r w:rsidRPr="00B267A7">
              <w:rPr>
                <w:rFonts w:ascii="Times New Roman" w:hAnsi="Times New Roman"/>
                <w:color w:val="000000" w:themeColor="text1"/>
                <w:sz w:val="24"/>
                <w:szCs w:val="24"/>
                <w:lang w:eastAsia="uk-UA"/>
              </w:rPr>
              <w:t>посилання на вимогу (вимоги) тендерної документації, щодо якої (яких) виявлені невідповідності;</w:t>
            </w:r>
          </w:p>
          <w:p w:rsidR="005D28B3" w:rsidRPr="00B267A7" w:rsidRDefault="005D28B3" w:rsidP="00A372ED">
            <w:pPr>
              <w:widowControl w:val="0"/>
              <w:spacing w:after="0" w:line="240" w:lineRule="auto"/>
              <w:jc w:val="both"/>
              <w:rPr>
                <w:rFonts w:ascii="Times New Roman" w:hAnsi="Times New Roman"/>
                <w:color w:val="000000" w:themeColor="text1"/>
                <w:sz w:val="24"/>
                <w:szCs w:val="24"/>
              </w:rPr>
            </w:pPr>
          </w:p>
          <w:p w:rsidR="005D28B3" w:rsidRPr="00B267A7" w:rsidRDefault="005D28B3" w:rsidP="00A372ED">
            <w:pPr>
              <w:spacing w:after="150" w:line="240" w:lineRule="auto"/>
              <w:ind w:firstLine="450"/>
              <w:jc w:val="both"/>
              <w:rPr>
                <w:rFonts w:ascii="Times New Roman" w:hAnsi="Times New Roman"/>
                <w:color w:val="000000" w:themeColor="text1"/>
                <w:sz w:val="24"/>
                <w:szCs w:val="24"/>
                <w:lang w:eastAsia="uk-UA"/>
              </w:rPr>
            </w:pPr>
            <w:r w:rsidRPr="00B267A7">
              <w:rPr>
                <w:rFonts w:ascii="Times New Roman" w:hAnsi="Times New Roman"/>
                <w:color w:val="000000" w:themeColor="text1"/>
                <w:sz w:val="24"/>
                <w:szCs w:val="24"/>
                <w:lang w:eastAsia="uk-UA"/>
              </w:rPr>
              <w:t>перелік інформації та/або документів, які повинен подати учасник для усунення виявлених невідповідностей.</w:t>
            </w:r>
          </w:p>
          <w:p w:rsidR="005D28B3" w:rsidRPr="00B267A7" w:rsidRDefault="005D28B3" w:rsidP="00A372ED">
            <w:pPr>
              <w:spacing w:after="150" w:line="240" w:lineRule="auto"/>
              <w:ind w:firstLine="450"/>
              <w:jc w:val="both"/>
              <w:rPr>
                <w:rFonts w:ascii="Times New Roman" w:hAnsi="Times New Roman"/>
                <w:color w:val="000000" w:themeColor="text1"/>
                <w:sz w:val="24"/>
                <w:szCs w:val="24"/>
                <w:lang w:eastAsia="uk-UA"/>
              </w:rPr>
            </w:pPr>
            <w:r w:rsidRPr="00B267A7">
              <w:rPr>
                <w:rFonts w:ascii="Times New Roman" w:hAnsi="Times New Roman"/>
                <w:color w:val="000000" w:themeColor="text1"/>
                <w:sz w:val="24"/>
                <w:szCs w:val="24"/>
                <w:lang w:eastAsia="uk-UA"/>
              </w:rPr>
              <w:t>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28B3" w:rsidRPr="00B267A7" w:rsidRDefault="005D28B3" w:rsidP="00A372ED">
            <w:pPr>
              <w:spacing w:after="150" w:line="240" w:lineRule="auto"/>
              <w:ind w:firstLine="450"/>
              <w:jc w:val="both"/>
              <w:rPr>
                <w:rFonts w:ascii="Times New Roman" w:hAnsi="Times New Roman"/>
                <w:color w:val="000000" w:themeColor="text1"/>
                <w:sz w:val="24"/>
                <w:szCs w:val="24"/>
                <w:lang w:eastAsia="uk-UA"/>
              </w:rPr>
            </w:pPr>
            <w:bookmarkStart w:id="3" w:name="n749"/>
            <w:bookmarkEnd w:id="3"/>
            <w:r w:rsidRPr="00B267A7">
              <w:rPr>
                <w:rFonts w:ascii="Times New Roman" w:hAnsi="Times New Roman"/>
                <w:color w:val="000000" w:themeColor="text1"/>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5D28B3" w:rsidRPr="00B267A7" w:rsidRDefault="005D28B3" w:rsidP="00A372ED">
            <w:pPr>
              <w:widowControl w:val="0"/>
              <w:spacing w:after="0" w:line="240" w:lineRule="auto"/>
              <w:jc w:val="both"/>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eastAsia="uk-UA"/>
              </w:rPr>
              <w:t xml:space="preserve">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5D28B3" w:rsidRPr="00B267A7" w:rsidRDefault="005D28B3" w:rsidP="00A372ED">
            <w:pPr>
              <w:widowControl w:val="0"/>
              <w:spacing w:after="0" w:line="240" w:lineRule="auto"/>
              <w:jc w:val="both"/>
              <w:rPr>
                <w:rFonts w:ascii="Times New Roman" w:hAnsi="Times New Roman"/>
                <w:color w:val="000000" w:themeColor="text1"/>
                <w:sz w:val="24"/>
                <w:szCs w:val="24"/>
                <w:lang w:val="uk-UA"/>
              </w:rPr>
            </w:pPr>
          </w:p>
          <w:p w:rsidR="005D28B3" w:rsidRPr="00B267A7" w:rsidRDefault="005D28B3" w:rsidP="00A372ED">
            <w:pPr>
              <w:widowControl w:val="0"/>
              <w:spacing w:after="0" w:line="240" w:lineRule="auto"/>
              <w:jc w:val="both"/>
              <w:rPr>
                <w:rFonts w:ascii="Times New Roman" w:hAnsi="Times New Roman"/>
                <w:color w:val="000000" w:themeColor="text1"/>
                <w:sz w:val="24"/>
                <w:szCs w:val="24"/>
                <w:lang w:val="uk-UA"/>
              </w:rPr>
            </w:pPr>
          </w:p>
          <w:p w:rsidR="005D28B3" w:rsidRPr="00B267A7" w:rsidRDefault="005D28B3" w:rsidP="00A372ED">
            <w:pPr>
              <w:widowControl w:val="0"/>
              <w:spacing w:after="0" w:line="240" w:lineRule="auto"/>
              <w:jc w:val="both"/>
              <w:rPr>
                <w:rFonts w:ascii="Times New Roman" w:hAnsi="Times New Roman"/>
                <w:color w:val="000000" w:themeColor="text1"/>
                <w:sz w:val="24"/>
                <w:szCs w:val="24"/>
                <w:lang w:val="uk-UA"/>
              </w:rPr>
            </w:pPr>
          </w:p>
        </w:tc>
      </w:tr>
      <w:tr w:rsidR="005D28B3" w:rsidRPr="00B267A7" w:rsidTr="00A372ED">
        <w:trPr>
          <w:trHeight w:val="442"/>
          <w:jc w:val="center"/>
        </w:trPr>
        <w:tc>
          <w:tcPr>
            <w:tcW w:w="9629" w:type="dxa"/>
            <w:gridSpan w:val="3"/>
            <w:vAlign w:val="center"/>
          </w:tcPr>
          <w:p w:rsidR="005D28B3" w:rsidRPr="00B267A7" w:rsidRDefault="005D28B3" w:rsidP="00A372ED">
            <w:pPr>
              <w:widowControl w:val="0"/>
              <w:spacing w:after="0" w:line="240" w:lineRule="auto"/>
              <w:jc w:val="center"/>
              <w:rPr>
                <w:rFonts w:ascii="Times New Roman" w:hAnsi="Times New Roman"/>
                <w:color w:val="000000" w:themeColor="text1"/>
                <w:sz w:val="24"/>
                <w:szCs w:val="24"/>
                <w:lang w:val="uk-UA"/>
              </w:rPr>
            </w:pPr>
            <w:r w:rsidRPr="00B267A7">
              <w:rPr>
                <w:rFonts w:ascii="Times New Roman" w:hAnsi="Times New Roman"/>
                <w:b/>
                <w:bCs/>
                <w:i/>
                <w:iCs/>
                <w:color w:val="000000" w:themeColor="text1"/>
                <w:sz w:val="24"/>
                <w:szCs w:val="24"/>
                <w:lang w:val="uk-UA" w:eastAsia="ru-RU"/>
              </w:rPr>
              <w:lastRenderedPageBreak/>
              <w:t>Розділ 4. Подання та розкриття тендерної пропозиції</w:t>
            </w:r>
          </w:p>
        </w:tc>
      </w:tr>
      <w:tr w:rsidR="005D28B3" w:rsidRPr="00B267A7" w:rsidTr="00A372ED">
        <w:trPr>
          <w:trHeight w:val="1119"/>
          <w:jc w:val="center"/>
        </w:trPr>
        <w:tc>
          <w:tcPr>
            <w:tcW w:w="704" w:type="dxa"/>
          </w:tcPr>
          <w:p w:rsidR="005D28B3" w:rsidRPr="00B267A7" w:rsidRDefault="007A7ECB" w:rsidP="00A372ED">
            <w:pPr>
              <w:widowControl w:val="0"/>
              <w:spacing w:after="0" w:line="240" w:lineRule="auto"/>
              <w:jc w:val="center"/>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eastAsia="ru-RU"/>
              </w:rPr>
              <w:t>4.</w:t>
            </w:r>
            <w:r w:rsidR="005D28B3" w:rsidRPr="00B267A7">
              <w:rPr>
                <w:rFonts w:ascii="Times New Roman" w:hAnsi="Times New Roman"/>
                <w:color w:val="000000" w:themeColor="text1"/>
                <w:sz w:val="24"/>
                <w:szCs w:val="24"/>
                <w:lang w:val="uk-UA" w:eastAsia="ru-RU"/>
              </w:rPr>
              <w:t>1</w:t>
            </w:r>
          </w:p>
        </w:tc>
        <w:tc>
          <w:tcPr>
            <w:tcW w:w="2835" w:type="dxa"/>
          </w:tcPr>
          <w:p w:rsidR="005D28B3" w:rsidRPr="00B267A7" w:rsidRDefault="005D28B3" w:rsidP="00A372ED">
            <w:pPr>
              <w:widowControl w:val="0"/>
              <w:spacing w:after="0" w:line="240" w:lineRule="auto"/>
              <w:rPr>
                <w:rFonts w:ascii="Times New Roman" w:hAnsi="Times New Roman"/>
                <w:color w:val="000000" w:themeColor="text1"/>
                <w:sz w:val="24"/>
                <w:szCs w:val="24"/>
                <w:lang w:val="uk-UA"/>
              </w:rPr>
            </w:pPr>
            <w:r w:rsidRPr="00B267A7">
              <w:rPr>
                <w:rFonts w:ascii="Times New Roman" w:hAnsi="Times New Roman"/>
                <w:b/>
                <w:bCs/>
                <w:color w:val="000000" w:themeColor="text1"/>
                <w:sz w:val="24"/>
                <w:szCs w:val="24"/>
                <w:lang w:val="uk-UA" w:eastAsia="ru-RU"/>
              </w:rPr>
              <w:t>Кінцевий строк подання тендерної пропозиції</w:t>
            </w:r>
          </w:p>
        </w:tc>
        <w:tc>
          <w:tcPr>
            <w:tcW w:w="6090" w:type="dxa"/>
            <w:vAlign w:val="center"/>
          </w:tcPr>
          <w:p w:rsidR="005D28B3" w:rsidRPr="00B267A7" w:rsidRDefault="005D28B3" w:rsidP="00A372ED">
            <w:pPr>
              <w:widowControl w:val="0"/>
              <w:spacing w:after="0" w:line="240" w:lineRule="auto"/>
              <w:ind w:left="40" w:right="120"/>
              <w:contextualSpacing/>
              <w:jc w:val="both"/>
              <w:rPr>
                <w:rFonts w:ascii="Times New Roman" w:hAnsi="Times New Roman"/>
                <w:b/>
                <w:color w:val="000000" w:themeColor="text1"/>
                <w:sz w:val="24"/>
                <w:szCs w:val="24"/>
                <w:lang w:val="uk-UA" w:eastAsia="ru-RU"/>
              </w:rPr>
            </w:pPr>
            <w:r w:rsidRPr="00B267A7">
              <w:rPr>
                <w:rFonts w:ascii="Times New Roman" w:hAnsi="Times New Roman"/>
                <w:b/>
                <w:color w:val="000000" w:themeColor="text1"/>
                <w:sz w:val="24"/>
                <w:szCs w:val="24"/>
                <w:lang w:val="uk-UA" w:eastAsia="ru-RU"/>
              </w:rPr>
              <w:t xml:space="preserve">Кінцевий строк подання тендерних пропозицій </w:t>
            </w:r>
            <w:r w:rsidR="00F147DB" w:rsidRPr="00B267A7">
              <w:rPr>
                <w:rFonts w:ascii="Times New Roman" w:hAnsi="Times New Roman"/>
                <w:b/>
                <w:color w:val="000000" w:themeColor="text1"/>
                <w:sz w:val="24"/>
                <w:szCs w:val="24"/>
                <w:lang w:val="uk-UA" w:eastAsia="ru-RU"/>
              </w:rPr>
              <w:t xml:space="preserve">– </w:t>
            </w:r>
            <w:r w:rsidR="00693802" w:rsidRPr="00B267A7">
              <w:rPr>
                <w:rFonts w:ascii="Times New Roman" w:hAnsi="Times New Roman"/>
                <w:b/>
                <w:color w:val="000000" w:themeColor="text1"/>
                <w:sz w:val="24"/>
                <w:szCs w:val="24"/>
                <w:lang w:val="uk-UA" w:eastAsia="ru-RU"/>
              </w:rPr>
              <w:t>09 вересня</w:t>
            </w:r>
            <w:r w:rsidR="00F147DB" w:rsidRPr="00B267A7">
              <w:rPr>
                <w:rFonts w:ascii="Times New Roman" w:hAnsi="Times New Roman"/>
                <w:b/>
                <w:color w:val="000000" w:themeColor="text1"/>
                <w:sz w:val="24"/>
                <w:szCs w:val="24"/>
                <w:lang w:val="uk-UA" w:eastAsia="ru-RU"/>
              </w:rPr>
              <w:t xml:space="preserve"> 2022</w:t>
            </w:r>
            <w:r w:rsidR="00910C34" w:rsidRPr="00B267A7">
              <w:rPr>
                <w:rFonts w:ascii="Times New Roman" w:hAnsi="Times New Roman"/>
                <w:b/>
                <w:color w:val="000000" w:themeColor="text1"/>
                <w:sz w:val="24"/>
                <w:szCs w:val="24"/>
                <w:lang w:val="uk-UA" w:eastAsia="ru-RU"/>
              </w:rPr>
              <w:t xml:space="preserve"> року </w:t>
            </w:r>
            <w:r w:rsidRPr="00B267A7">
              <w:rPr>
                <w:rFonts w:ascii="Times New Roman" w:hAnsi="Times New Roman"/>
                <w:b/>
                <w:color w:val="000000" w:themeColor="text1"/>
                <w:sz w:val="24"/>
                <w:szCs w:val="24"/>
              </w:rPr>
              <w:t>(час визначено в оголошенні про проведення закупівлі</w:t>
            </w:r>
            <w:r w:rsidRPr="00B267A7">
              <w:rPr>
                <w:rFonts w:ascii="Times New Roman" w:hAnsi="Times New Roman"/>
                <w:b/>
                <w:color w:val="000000" w:themeColor="text1"/>
                <w:sz w:val="24"/>
                <w:szCs w:val="24"/>
                <w:lang w:val="uk-UA"/>
              </w:rPr>
              <w:t>).</w:t>
            </w:r>
          </w:p>
          <w:p w:rsidR="00693802" w:rsidRPr="00B267A7" w:rsidRDefault="00693802" w:rsidP="00693802">
            <w:pPr>
              <w:spacing w:after="0" w:line="240" w:lineRule="auto"/>
              <w:jc w:val="both"/>
              <w:rPr>
                <w:rFonts w:ascii="Times New Roman" w:eastAsia="Times New Roman" w:hAnsi="Times New Roman"/>
                <w:color w:val="000000" w:themeColor="text1"/>
                <w:sz w:val="24"/>
                <w:szCs w:val="24"/>
              </w:rPr>
            </w:pPr>
            <w:r w:rsidRPr="00B267A7">
              <w:rPr>
                <w:rFonts w:ascii="Times New Roman" w:eastAsia="Times New Roman" w:hAnsi="Times New Roman"/>
                <w:color w:val="000000" w:themeColor="text1"/>
                <w:sz w:val="24"/>
                <w:szCs w:val="24"/>
              </w:rPr>
              <w:t>Отримана тендерна пропозиція вноситься автоматично до реєстру отриманих тендерних пропозицій.</w:t>
            </w:r>
          </w:p>
          <w:p w:rsidR="00693802" w:rsidRPr="00B267A7" w:rsidRDefault="00693802" w:rsidP="00693802">
            <w:pPr>
              <w:spacing w:after="0" w:line="240" w:lineRule="auto"/>
              <w:jc w:val="both"/>
              <w:rPr>
                <w:rFonts w:ascii="Times New Roman" w:eastAsia="Times New Roman" w:hAnsi="Times New Roman"/>
                <w:color w:val="000000" w:themeColor="text1"/>
                <w:sz w:val="24"/>
                <w:szCs w:val="24"/>
              </w:rPr>
            </w:pPr>
            <w:r w:rsidRPr="00B267A7">
              <w:rPr>
                <w:rFonts w:ascii="Times New Roman" w:eastAsia="Times New Roman" w:hAnsi="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D28B3" w:rsidRPr="00B267A7" w:rsidRDefault="00693802" w:rsidP="00693802">
            <w:pPr>
              <w:widowControl w:val="0"/>
              <w:spacing w:after="0" w:line="240" w:lineRule="auto"/>
              <w:jc w:val="both"/>
              <w:rPr>
                <w:rFonts w:ascii="Times New Roman" w:hAnsi="Times New Roman"/>
                <w:color w:val="000000" w:themeColor="text1"/>
                <w:sz w:val="24"/>
                <w:szCs w:val="24"/>
                <w:lang w:val="uk-UA"/>
              </w:rPr>
            </w:pPr>
            <w:r w:rsidRPr="00B267A7">
              <w:rPr>
                <w:rFonts w:ascii="Times New Roman" w:hAnsi="Times New Roman"/>
                <w:color w:val="000000" w:themeColor="text1"/>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5D28B3" w:rsidRPr="00B267A7" w:rsidTr="00A372ED">
        <w:trPr>
          <w:trHeight w:val="1119"/>
          <w:jc w:val="center"/>
        </w:trPr>
        <w:tc>
          <w:tcPr>
            <w:tcW w:w="704" w:type="dxa"/>
          </w:tcPr>
          <w:p w:rsidR="005D28B3" w:rsidRPr="00B267A7" w:rsidRDefault="007A7ECB" w:rsidP="00A372ED">
            <w:pPr>
              <w:widowControl w:val="0"/>
              <w:spacing w:after="0" w:line="240" w:lineRule="auto"/>
              <w:jc w:val="center"/>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eastAsia="ru-RU"/>
              </w:rPr>
              <w:t>4.</w:t>
            </w:r>
            <w:r w:rsidR="005D28B3" w:rsidRPr="00B267A7">
              <w:rPr>
                <w:rFonts w:ascii="Times New Roman" w:hAnsi="Times New Roman"/>
                <w:color w:val="000000" w:themeColor="text1"/>
                <w:sz w:val="24"/>
                <w:szCs w:val="24"/>
                <w:lang w:val="uk-UA" w:eastAsia="ru-RU"/>
              </w:rPr>
              <w:t>2</w:t>
            </w:r>
          </w:p>
        </w:tc>
        <w:tc>
          <w:tcPr>
            <w:tcW w:w="2835" w:type="dxa"/>
          </w:tcPr>
          <w:p w:rsidR="005D28B3" w:rsidRPr="00B267A7" w:rsidRDefault="005D28B3" w:rsidP="00A372ED">
            <w:pPr>
              <w:widowControl w:val="0"/>
              <w:spacing w:after="0" w:line="240" w:lineRule="auto"/>
              <w:rPr>
                <w:rFonts w:ascii="Times New Roman" w:hAnsi="Times New Roman"/>
                <w:color w:val="000000" w:themeColor="text1"/>
                <w:sz w:val="24"/>
                <w:szCs w:val="24"/>
                <w:lang w:val="uk-UA"/>
              </w:rPr>
            </w:pPr>
            <w:r w:rsidRPr="00B267A7">
              <w:rPr>
                <w:rFonts w:ascii="Times New Roman" w:hAnsi="Times New Roman"/>
                <w:b/>
                <w:bCs/>
                <w:color w:val="000000" w:themeColor="text1"/>
                <w:sz w:val="24"/>
                <w:szCs w:val="24"/>
                <w:lang w:val="uk-UA" w:eastAsia="ru-RU"/>
              </w:rPr>
              <w:t>Дата та час розкриття тендерної пропозиції</w:t>
            </w:r>
          </w:p>
        </w:tc>
        <w:tc>
          <w:tcPr>
            <w:tcW w:w="6090" w:type="dxa"/>
            <w:vAlign w:val="center"/>
          </w:tcPr>
          <w:p w:rsidR="005D28B3" w:rsidRPr="00B267A7" w:rsidRDefault="005D28B3" w:rsidP="00A372ED">
            <w:pPr>
              <w:widowControl w:val="0"/>
              <w:spacing w:after="0" w:line="240" w:lineRule="auto"/>
              <w:jc w:val="both"/>
              <w:rPr>
                <w:rFonts w:ascii="Times New Roman" w:hAnsi="Times New Roman"/>
                <w:color w:val="000000" w:themeColor="text1"/>
                <w:sz w:val="24"/>
                <w:szCs w:val="24"/>
                <w:lang w:val="uk-UA" w:eastAsia="ru-RU"/>
              </w:rPr>
            </w:pPr>
            <w:r w:rsidRPr="00B267A7">
              <w:rPr>
                <w:rFonts w:ascii="Times New Roman" w:hAnsi="Times New Roman"/>
                <w:color w:val="000000" w:themeColor="text1"/>
                <w:sz w:val="24"/>
                <w:szCs w:val="24"/>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sidRPr="00B267A7">
              <w:rPr>
                <w:rFonts w:ascii="Times New Roman" w:hAnsi="Times New Roman"/>
                <w:color w:val="000000" w:themeColor="text1"/>
                <w:sz w:val="24"/>
                <w:szCs w:val="24"/>
                <w:lang w:val="uk-UA" w:eastAsia="ru-RU"/>
              </w:rPr>
              <w:lastRenderedPageBreak/>
              <w:t>відкритих торгів в електронній системі закупівель.</w:t>
            </w:r>
          </w:p>
          <w:p w:rsidR="005D28B3" w:rsidRPr="00B267A7" w:rsidRDefault="005D28B3" w:rsidP="00A372ED">
            <w:pPr>
              <w:widowControl w:val="0"/>
              <w:spacing w:after="0" w:line="240" w:lineRule="auto"/>
              <w:jc w:val="both"/>
              <w:rPr>
                <w:rFonts w:ascii="Times New Roman" w:hAnsi="Times New Roman"/>
                <w:color w:val="000000" w:themeColor="text1"/>
                <w:sz w:val="24"/>
                <w:szCs w:val="24"/>
                <w:lang w:val="uk-UA"/>
              </w:rPr>
            </w:pPr>
          </w:p>
        </w:tc>
      </w:tr>
      <w:tr w:rsidR="005D28B3" w:rsidRPr="00B267A7" w:rsidTr="00A372ED">
        <w:trPr>
          <w:trHeight w:val="512"/>
          <w:jc w:val="center"/>
        </w:trPr>
        <w:tc>
          <w:tcPr>
            <w:tcW w:w="9629" w:type="dxa"/>
            <w:gridSpan w:val="3"/>
            <w:vAlign w:val="center"/>
          </w:tcPr>
          <w:p w:rsidR="005D28B3" w:rsidRPr="00B267A7" w:rsidRDefault="005D28B3" w:rsidP="00A372ED">
            <w:pPr>
              <w:widowControl w:val="0"/>
              <w:spacing w:after="0" w:line="240" w:lineRule="auto"/>
              <w:jc w:val="center"/>
              <w:rPr>
                <w:rFonts w:ascii="Times New Roman" w:hAnsi="Times New Roman"/>
                <w:color w:val="000000" w:themeColor="text1"/>
                <w:sz w:val="24"/>
                <w:szCs w:val="24"/>
                <w:lang w:val="uk-UA"/>
              </w:rPr>
            </w:pPr>
            <w:r w:rsidRPr="00B267A7">
              <w:rPr>
                <w:rFonts w:ascii="Times New Roman" w:hAnsi="Times New Roman"/>
                <w:b/>
                <w:bCs/>
                <w:color w:val="000000" w:themeColor="text1"/>
                <w:kern w:val="36"/>
                <w:sz w:val="24"/>
                <w:szCs w:val="24"/>
                <w:lang w:val="uk-UA" w:eastAsia="ru-RU"/>
              </w:rPr>
              <w:lastRenderedPageBreak/>
              <w:t>Розділ 5. Оцінка тендерної пропозиції</w:t>
            </w:r>
          </w:p>
        </w:tc>
      </w:tr>
      <w:tr w:rsidR="005D28B3" w:rsidRPr="00B267A7" w:rsidTr="00A372ED">
        <w:trPr>
          <w:trHeight w:val="1119"/>
          <w:jc w:val="center"/>
        </w:trPr>
        <w:tc>
          <w:tcPr>
            <w:tcW w:w="704" w:type="dxa"/>
          </w:tcPr>
          <w:p w:rsidR="005D28B3" w:rsidRPr="00B267A7" w:rsidRDefault="007A7ECB" w:rsidP="00A372ED">
            <w:pPr>
              <w:widowControl w:val="0"/>
              <w:spacing w:after="0" w:line="240" w:lineRule="auto"/>
              <w:jc w:val="center"/>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eastAsia="ru-RU"/>
              </w:rPr>
              <w:t>5.</w:t>
            </w:r>
            <w:r w:rsidR="005D28B3" w:rsidRPr="00B267A7">
              <w:rPr>
                <w:rFonts w:ascii="Times New Roman" w:hAnsi="Times New Roman"/>
                <w:color w:val="000000" w:themeColor="text1"/>
                <w:sz w:val="24"/>
                <w:szCs w:val="24"/>
                <w:lang w:val="uk-UA" w:eastAsia="ru-RU"/>
              </w:rPr>
              <w:t>1</w:t>
            </w:r>
          </w:p>
        </w:tc>
        <w:tc>
          <w:tcPr>
            <w:tcW w:w="2835" w:type="dxa"/>
          </w:tcPr>
          <w:p w:rsidR="005D28B3" w:rsidRPr="00B267A7" w:rsidRDefault="005D28B3" w:rsidP="00A372ED">
            <w:pPr>
              <w:widowControl w:val="0"/>
              <w:spacing w:after="0" w:line="240" w:lineRule="auto"/>
              <w:rPr>
                <w:rFonts w:ascii="Times New Roman" w:hAnsi="Times New Roman"/>
                <w:color w:val="000000" w:themeColor="text1"/>
                <w:sz w:val="24"/>
                <w:szCs w:val="24"/>
                <w:lang w:val="uk-UA"/>
              </w:rPr>
            </w:pPr>
            <w:r w:rsidRPr="00B267A7">
              <w:rPr>
                <w:rFonts w:ascii="Times New Roman" w:hAnsi="Times New Roman"/>
                <w:b/>
                <w:bCs/>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5D28B3" w:rsidRPr="00B267A7" w:rsidRDefault="005D28B3" w:rsidP="00A372ED">
            <w:pPr>
              <w:keepNext/>
              <w:keepLines/>
              <w:spacing w:after="0" w:line="240" w:lineRule="auto"/>
              <w:contextualSpacing/>
              <w:jc w:val="both"/>
              <w:rPr>
                <w:rFonts w:ascii="Times New Roman" w:hAnsi="Times New Roman"/>
                <w:color w:val="000000" w:themeColor="text1"/>
                <w:sz w:val="24"/>
                <w:szCs w:val="24"/>
                <w:lang w:val="uk-UA" w:eastAsia="ru-RU"/>
              </w:rPr>
            </w:pPr>
            <w:r w:rsidRPr="00B267A7">
              <w:rPr>
                <w:rFonts w:ascii="Times New Roman" w:hAnsi="Times New Roman"/>
                <w:color w:val="000000" w:themeColor="text1"/>
                <w:sz w:val="24"/>
                <w:szCs w:val="24"/>
                <w:lang w:val="uk-UA" w:eastAsia="ru-RU"/>
              </w:rPr>
              <w:t>Критерії та методика оцінки визначаються відповідно до статті 29 Закону.</w:t>
            </w:r>
          </w:p>
          <w:p w:rsidR="005D28B3" w:rsidRPr="00B267A7" w:rsidRDefault="005D28B3" w:rsidP="00A372ED">
            <w:pPr>
              <w:keepNext/>
              <w:keepLines/>
              <w:spacing w:after="0" w:line="240" w:lineRule="auto"/>
              <w:contextualSpacing/>
              <w:jc w:val="both"/>
              <w:rPr>
                <w:rFonts w:ascii="Times New Roman" w:hAnsi="Times New Roman"/>
                <w:color w:val="000000" w:themeColor="text1"/>
                <w:sz w:val="24"/>
                <w:szCs w:val="24"/>
                <w:lang w:val="uk-UA" w:eastAsia="ru-RU"/>
              </w:rPr>
            </w:pPr>
            <w:r w:rsidRPr="00B267A7">
              <w:rPr>
                <w:rFonts w:ascii="Times New Roman" w:hAnsi="Times New Roman"/>
                <w:b/>
                <w:bCs/>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p w:rsidR="005D28B3" w:rsidRPr="00B267A7" w:rsidRDefault="005D28B3" w:rsidP="00A372ED">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B267A7">
              <w:rPr>
                <w:rFonts w:ascii="Times New Roman" w:hAnsi="Times New Roman"/>
                <w:color w:val="000000" w:themeColor="text1"/>
                <w:sz w:val="24"/>
                <w:szCs w:val="24"/>
                <w:bdr w:val="none" w:sz="0" w:space="0" w:color="auto" w:frame="1"/>
                <w:lang w:eastAsia="ru-RU"/>
              </w:rPr>
              <w:t>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про проведення спрощеної закупівлі, шляхом застосування електронного аукціону.</w:t>
            </w:r>
          </w:p>
          <w:p w:rsidR="005D28B3" w:rsidRPr="00B267A7" w:rsidRDefault="005D28B3" w:rsidP="00A372ED">
            <w:pPr>
              <w:shd w:val="clear" w:color="auto" w:fill="FFFFFF"/>
              <w:spacing w:after="0" w:line="240" w:lineRule="auto"/>
              <w:ind w:firstLine="198"/>
              <w:jc w:val="both"/>
              <w:textAlignment w:val="baseline"/>
              <w:rPr>
                <w:rFonts w:ascii="Times New Roman" w:hAnsi="Times New Roman"/>
                <w:color w:val="000000" w:themeColor="text1"/>
                <w:sz w:val="24"/>
                <w:szCs w:val="24"/>
                <w:bdr w:val="none" w:sz="0" w:space="0" w:color="auto" w:frame="1"/>
                <w:lang w:eastAsia="ru-RU"/>
              </w:rPr>
            </w:pPr>
            <w:bookmarkStart w:id="4" w:name="n473"/>
            <w:bookmarkStart w:id="5" w:name="n474"/>
            <w:bookmarkEnd w:id="4"/>
            <w:bookmarkEnd w:id="5"/>
            <w:r w:rsidRPr="00B267A7">
              <w:rPr>
                <w:rFonts w:ascii="Times New Roman" w:hAnsi="Times New Roman"/>
                <w:color w:val="000000" w:themeColor="text1"/>
                <w:sz w:val="24"/>
                <w:szCs w:val="24"/>
                <w:bdr w:val="none" w:sz="0" w:space="0" w:color="auto" w:frame="1"/>
                <w:lang w:eastAsia="ru-RU"/>
              </w:rPr>
              <w:t xml:space="preserve">Критерієм оцінки є лише ціна тендерної пропозиції: 100%. Ціна тендерної пропозиції </w:t>
            </w:r>
            <w:proofErr w:type="gramStart"/>
            <w:r w:rsidRPr="00B267A7">
              <w:rPr>
                <w:rFonts w:ascii="Times New Roman" w:hAnsi="Times New Roman"/>
                <w:color w:val="000000" w:themeColor="text1"/>
                <w:sz w:val="24"/>
                <w:szCs w:val="24"/>
                <w:bdr w:val="none" w:sz="0" w:space="0" w:color="auto" w:frame="1"/>
                <w:lang w:eastAsia="ru-RU"/>
              </w:rPr>
              <w:t>учасника  розраховується</w:t>
            </w:r>
            <w:proofErr w:type="gramEnd"/>
            <w:r w:rsidRPr="00B267A7">
              <w:rPr>
                <w:rFonts w:ascii="Times New Roman" w:hAnsi="Times New Roman"/>
                <w:color w:val="000000" w:themeColor="text1"/>
                <w:sz w:val="24"/>
                <w:szCs w:val="24"/>
                <w:bdr w:val="none" w:sz="0" w:space="0" w:color="auto" w:frame="1"/>
                <w:lang w:eastAsia="ru-RU"/>
              </w:rPr>
              <w:t xml:space="preserve"> з врахуванням всіх податків і зборів та обчислюється з або без врахування ПДВ, залежно від системи оподаткування, на якій знаходиться учасник.</w:t>
            </w:r>
            <w:r w:rsidRPr="00B267A7">
              <w:rPr>
                <w:rFonts w:ascii="Times New Roman" w:hAnsi="Times New Roman"/>
                <w:color w:val="000000" w:themeColor="text1"/>
                <w:sz w:val="24"/>
                <w:szCs w:val="24"/>
              </w:rPr>
              <w:t xml:space="preserve"> </w:t>
            </w:r>
            <w:r w:rsidRPr="00B267A7">
              <w:rPr>
                <w:rFonts w:ascii="Times New Roman" w:hAnsi="Times New Roman"/>
                <w:color w:val="000000" w:themeColor="text1"/>
                <w:sz w:val="24"/>
                <w:szCs w:val="24"/>
                <w:bdr w:val="none" w:sz="0" w:space="0" w:color="auto" w:frame="1"/>
                <w:lang w:eastAsia="ru-RU"/>
              </w:rPr>
              <w:t xml:space="preserve">Учасник визначає ціни на послуги, які він пропонує надати за Договором, з урахуванням усіх своїх витрат, податків і зборів, що сплачуються або мають бути сплачені, усіх інших витрат (надати лист -підтвердження в довільній формі)    </w:t>
            </w:r>
          </w:p>
          <w:p w:rsidR="005D28B3" w:rsidRPr="00B267A7" w:rsidRDefault="005D28B3" w:rsidP="00A372ED">
            <w:pPr>
              <w:shd w:val="clear" w:color="auto" w:fill="FFFFFF"/>
              <w:spacing w:after="0" w:line="240" w:lineRule="auto"/>
              <w:ind w:firstLine="198"/>
              <w:jc w:val="both"/>
              <w:textAlignment w:val="baseline"/>
              <w:rPr>
                <w:rFonts w:ascii="Times New Roman" w:hAnsi="Times New Roman"/>
                <w:color w:val="000000" w:themeColor="text1"/>
                <w:sz w:val="24"/>
                <w:szCs w:val="24"/>
                <w:bdr w:val="none" w:sz="0" w:space="0" w:color="auto" w:frame="1"/>
                <w:lang w:eastAsia="ru-RU"/>
              </w:rPr>
            </w:pPr>
            <w:bookmarkStart w:id="6" w:name="n475"/>
            <w:bookmarkStart w:id="7" w:name="n477"/>
            <w:bookmarkEnd w:id="6"/>
            <w:bookmarkEnd w:id="7"/>
            <w:r w:rsidRPr="00B267A7">
              <w:rPr>
                <w:rFonts w:ascii="Times New Roman" w:hAnsi="Times New Roman"/>
                <w:color w:val="000000" w:themeColor="text1"/>
                <w:sz w:val="24"/>
                <w:szCs w:val="24"/>
                <w:bdr w:val="none" w:sz="0" w:space="0" w:color="auto" w:frame="1"/>
                <w:lang w:eastAsia="ru-RU"/>
              </w:rPr>
              <w:t xml:space="preserve">2. </w:t>
            </w:r>
            <w:proofErr w:type="gramStart"/>
            <w:r w:rsidRPr="00B267A7">
              <w:rPr>
                <w:rFonts w:ascii="Times New Roman" w:hAnsi="Times New Roman"/>
                <w:color w:val="000000" w:themeColor="text1"/>
                <w:sz w:val="24"/>
                <w:szCs w:val="24"/>
                <w:bdr w:val="none" w:sz="0" w:space="0" w:color="auto" w:frame="1"/>
                <w:lang w:eastAsia="ru-RU"/>
              </w:rPr>
              <w:t>До початку</w:t>
            </w:r>
            <w:proofErr w:type="gramEnd"/>
            <w:r w:rsidRPr="00B267A7">
              <w:rPr>
                <w:rFonts w:ascii="Times New Roman" w:hAnsi="Times New Roman"/>
                <w:color w:val="000000" w:themeColor="text1"/>
                <w:sz w:val="24"/>
                <w:szCs w:val="24"/>
                <w:bdr w:val="none" w:sz="0" w:space="0" w:color="auto" w:frame="1"/>
                <w:lang w:eastAsia="ru-RU"/>
              </w:rPr>
              <w:t xml:space="preserve">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bookmarkStart w:id="8" w:name="n478"/>
            <w:bookmarkStart w:id="9" w:name="n479"/>
            <w:bookmarkEnd w:id="8"/>
            <w:bookmarkEnd w:id="9"/>
          </w:p>
          <w:p w:rsidR="005D28B3" w:rsidRPr="00B267A7" w:rsidRDefault="005D28B3" w:rsidP="00A372ED">
            <w:pPr>
              <w:widowControl w:val="0"/>
              <w:spacing w:after="0" w:line="240" w:lineRule="auto"/>
              <w:jc w:val="both"/>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rPr>
              <w:t xml:space="preserve">Розмір мінімального кроку пониження ціни під час електронного аукціону – </w:t>
            </w:r>
            <w:r w:rsidRPr="00B267A7">
              <w:rPr>
                <w:rFonts w:ascii="Times New Roman" w:hAnsi="Times New Roman"/>
                <w:b/>
                <w:color w:val="000000" w:themeColor="text1"/>
                <w:sz w:val="24"/>
                <w:szCs w:val="24"/>
                <w:lang w:val="uk-UA"/>
              </w:rPr>
              <w:t>0.5%.</w:t>
            </w:r>
            <w:r w:rsidRPr="00B267A7">
              <w:rPr>
                <w:rFonts w:ascii="Times New Roman" w:hAnsi="Times New Roman"/>
                <w:color w:val="000000" w:themeColor="text1"/>
                <w:sz w:val="24"/>
                <w:szCs w:val="24"/>
                <w:lang w:val="uk-UA"/>
              </w:rPr>
              <w:t xml:space="preserve"> </w:t>
            </w:r>
          </w:p>
          <w:p w:rsidR="005D28B3" w:rsidRPr="00B267A7" w:rsidRDefault="005D28B3" w:rsidP="00A372ED">
            <w:pPr>
              <w:shd w:val="clear" w:color="auto" w:fill="FFFFFF"/>
              <w:spacing w:after="0" w:line="240" w:lineRule="auto"/>
              <w:ind w:firstLine="198"/>
              <w:jc w:val="both"/>
              <w:textAlignment w:val="baseline"/>
              <w:rPr>
                <w:rFonts w:ascii="Times New Roman" w:hAnsi="Times New Roman"/>
                <w:color w:val="000000" w:themeColor="text1"/>
                <w:sz w:val="24"/>
                <w:szCs w:val="24"/>
                <w:bdr w:val="none" w:sz="0" w:space="0" w:color="auto" w:frame="1"/>
                <w:lang w:eastAsia="ru-RU"/>
              </w:rPr>
            </w:pPr>
            <w:r w:rsidRPr="00B267A7">
              <w:rPr>
                <w:rFonts w:ascii="Times New Roman" w:hAnsi="Times New Roman"/>
                <w:color w:val="000000" w:themeColor="text1"/>
                <w:sz w:val="24"/>
                <w:szCs w:val="24"/>
                <w:bdr w:val="none" w:sz="0" w:space="0" w:color="auto" w:frame="1"/>
                <w:lang w:eastAsia="ru-RU"/>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bookmarkStart w:id="10" w:name="n480"/>
            <w:bookmarkEnd w:id="10"/>
            <w:r w:rsidRPr="00B267A7">
              <w:rPr>
                <w:rFonts w:ascii="Times New Roman" w:hAnsi="Times New Roman"/>
                <w:color w:val="000000" w:themeColor="text1"/>
                <w:sz w:val="24"/>
                <w:szCs w:val="24"/>
              </w:rPr>
              <w:t xml:space="preserve"> </w:t>
            </w:r>
            <w:r w:rsidRPr="00B267A7">
              <w:rPr>
                <w:rFonts w:ascii="Times New Roman" w:hAnsi="Times New Roman"/>
                <w:color w:val="000000" w:themeColor="text1"/>
                <w:sz w:val="24"/>
                <w:szCs w:val="24"/>
                <w:bdr w:val="none" w:sz="0" w:space="0" w:color="auto" w:frame="1"/>
                <w:lang w:eastAsia="ru-RU"/>
              </w:rPr>
              <w:t>Учасники під час аукціону не повинні штучно та невиправдано занижувати своїх цін. У зв’язку з цим замовник вимагає, щоб кожен учасник разом з усіма документами своєї тендерної пропозиції подав гарантійний лист від власного імені про те, що під час участі в аукціоні зобов’язується дотримуватись принципів добросовісної конкуренції та не будуть штучно та невиправдано занижувати (демпінгувати).</w:t>
            </w:r>
          </w:p>
          <w:p w:rsidR="005D28B3" w:rsidRPr="00B267A7" w:rsidRDefault="005D28B3" w:rsidP="00A372ED">
            <w:pPr>
              <w:shd w:val="clear" w:color="auto" w:fill="FFFFFF"/>
              <w:spacing w:after="0" w:line="240" w:lineRule="auto"/>
              <w:ind w:firstLine="198"/>
              <w:jc w:val="both"/>
              <w:textAlignment w:val="baseline"/>
              <w:rPr>
                <w:rFonts w:ascii="Times New Roman" w:hAnsi="Times New Roman"/>
                <w:color w:val="000000" w:themeColor="text1"/>
                <w:sz w:val="24"/>
                <w:szCs w:val="24"/>
                <w:bdr w:val="none" w:sz="0" w:space="0" w:color="auto" w:frame="1"/>
                <w:lang w:eastAsia="ru-RU"/>
              </w:rPr>
            </w:pPr>
            <w:r w:rsidRPr="00B267A7">
              <w:rPr>
                <w:rFonts w:ascii="Times New Roman" w:hAnsi="Times New Roman"/>
                <w:color w:val="000000" w:themeColor="text1"/>
                <w:sz w:val="24"/>
                <w:szCs w:val="24"/>
                <w:bdr w:val="none" w:sz="0" w:space="0" w:color="auto" w:frame="1"/>
                <w:lang w:eastAsia="ru-RU"/>
              </w:rPr>
              <w:t>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D28B3" w:rsidRPr="00B267A7" w:rsidRDefault="005D28B3" w:rsidP="00A372ED">
            <w:pPr>
              <w:shd w:val="clear" w:color="auto" w:fill="FFFFFF"/>
              <w:spacing w:after="0" w:line="240" w:lineRule="auto"/>
              <w:ind w:firstLine="198"/>
              <w:jc w:val="both"/>
              <w:textAlignment w:val="baseline"/>
              <w:rPr>
                <w:rFonts w:ascii="Times New Roman" w:hAnsi="Times New Roman"/>
                <w:color w:val="000000" w:themeColor="text1"/>
                <w:sz w:val="24"/>
                <w:szCs w:val="24"/>
                <w:bdr w:val="none" w:sz="0" w:space="0" w:color="auto" w:frame="1"/>
                <w:lang w:eastAsia="ru-RU"/>
              </w:rPr>
            </w:pPr>
            <w:r w:rsidRPr="00B267A7">
              <w:rPr>
                <w:rFonts w:ascii="Times New Roman" w:hAnsi="Times New Roman"/>
                <w:color w:val="000000" w:themeColor="text1"/>
                <w:sz w:val="24"/>
                <w:szCs w:val="24"/>
                <w:bdr w:val="none" w:sz="0" w:space="0" w:color="auto" w:frame="1"/>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w:t>
            </w:r>
            <w:r w:rsidRPr="00B267A7">
              <w:rPr>
                <w:rFonts w:ascii="Times New Roman" w:hAnsi="Times New Roman"/>
                <w:color w:val="000000" w:themeColor="text1"/>
                <w:sz w:val="24"/>
                <w:szCs w:val="24"/>
                <w:bdr w:val="none" w:sz="0" w:space="0" w:color="auto" w:frame="1"/>
                <w:lang w:eastAsia="ru-RU"/>
              </w:rPr>
              <w:lastRenderedPageBreak/>
              <w:t>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D28B3" w:rsidRPr="00B267A7" w:rsidRDefault="005D28B3" w:rsidP="00A372ED">
            <w:pPr>
              <w:keepNext/>
              <w:keepLines/>
              <w:spacing w:after="0" w:line="240" w:lineRule="auto"/>
              <w:contextualSpacing/>
              <w:jc w:val="both"/>
              <w:rPr>
                <w:rFonts w:ascii="Times New Roman" w:hAnsi="Times New Roman"/>
                <w:color w:val="000000" w:themeColor="text1"/>
                <w:sz w:val="24"/>
                <w:szCs w:val="24"/>
                <w:lang w:eastAsia="ru-RU"/>
              </w:rPr>
            </w:pPr>
          </w:p>
          <w:p w:rsidR="005D28B3" w:rsidRPr="00B267A7" w:rsidRDefault="005D28B3" w:rsidP="00A372ED">
            <w:pPr>
              <w:shd w:val="clear" w:color="auto" w:fill="FFFFFF"/>
              <w:spacing w:after="0" w:line="240" w:lineRule="auto"/>
              <w:ind w:firstLine="198"/>
              <w:jc w:val="both"/>
              <w:textAlignment w:val="baseline"/>
              <w:rPr>
                <w:rFonts w:ascii="Times New Roman" w:hAnsi="Times New Roman"/>
                <w:color w:val="000000" w:themeColor="text1"/>
                <w:sz w:val="24"/>
                <w:szCs w:val="24"/>
                <w:bdr w:val="none" w:sz="0" w:space="0" w:color="auto" w:frame="1"/>
                <w:lang w:eastAsia="ru-RU"/>
              </w:rPr>
            </w:pPr>
            <w:r w:rsidRPr="00B267A7">
              <w:rPr>
                <w:rFonts w:ascii="Times New Roman" w:hAnsi="Times New Roman"/>
                <w:color w:val="000000" w:themeColor="text1"/>
                <w:sz w:val="24"/>
                <w:szCs w:val="24"/>
                <w:bdr w:val="none" w:sz="0" w:space="0" w:color="auto" w:frame="1"/>
                <w:lang w:eastAsia="ru-RU"/>
              </w:rPr>
              <w:t xml:space="preserve">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B267A7">
              <w:rPr>
                <w:rFonts w:ascii="Times New Roman" w:hAnsi="Times New Roman"/>
                <w:color w:val="000000" w:themeColor="text1"/>
                <w:sz w:val="24"/>
                <w:szCs w:val="24"/>
                <w:bdr w:val="none" w:sz="0" w:space="0" w:color="auto" w:frame="1"/>
                <w:lang w:eastAsia="ru-RU"/>
              </w:rPr>
              <w:t>у списку</w:t>
            </w:r>
            <w:proofErr w:type="gramEnd"/>
            <w:r w:rsidRPr="00B267A7">
              <w:rPr>
                <w:rFonts w:ascii="Times New Roman" w:hAnsi="Times New Roman"/>
                <w:color w:val="000000" w:themeColor="text1"/>
                <w:sz w:val="24"/>
                <w:szCs w:val="24"/>
                <w:bdr w:val="none" w:sz="0" w:space="0" w:color="auto" w:frame="1"/>
                <w:lang w:eastAsia="ru-RU"/>
              </w:rPr>
              <w:t xml:space="preserve"> пропозицій, розташованих за результатами їх оцінки, починаючи з найкращої, у порядку та строки, визначені цією статтею.</w:t>
            </w:r>
          </w:p>
          <w:p w:rsidR="005D28B3" w:rsidRPr="00B267A7" w:rsidRDefault="005D28B3" w:rsidP="00A372ED">
            <w:pPr>
              <w:shd w:val="clear" w:color="auto" w:fill="FFFFFF"/>
              <w:spacing w:after="0" w:line="240" w:lineRule="auto"/>
              <w:ind w:firstLine="198"/>
              <w:jc w:val="both"/>
              <w:textAlignment w:val="baseline"/>
              <w:rPr>
                <w:rFonts w:ascii="Times New Roman" w:hAnsi="Times New Roman"/>
                <w:color w:val="000000" w:themeColor="text1"/>
                <w:sz w:val="24"/>
                <w:szCs w:val="24"/>
                <w:bdr w:val="none" w:sz="0" w:space="0" w:color="auto" w:frame="1"/>
                <w:lang w:eastAsia="ru-RU"/>
              </w:rPr>
            </w:pPr>
            <w:bookmarkStart w:id="11" w:name="n483"/>
            <w:bookmarkEnd w:id="11"/>
            <w:r w:rsidRPr="00B267A7">
              <w:rPr>
                <w:rFonts w:ascii="Times New Roman" w:hAnsi="Times New Roman"/>
                <w:color w:val="000000" w:themeColor="text1"/>
                <w:sz w:val="24"/>
                <w:szCs w:val="24"/>
                <w:bdr w:val="none" w:sz="0" w:space="0" w:color="auto" w:frame="1"/>
                <w:lang w:eastAsia="ru-RU"/>
              </w:rPr>
              <w:t xml:space="preserve">5. </w:t>
            </w:r>
            <w:bookmarkStart w:id="12" w:name="n486"/>
            <w:bookmarkEnd w:id="12"/>
            <w:r w:rsidRPr="00B267A7">
              <w:rPr>
                <w:rFonts w:ascii="Times New Roman" w:hAnsi="Times New Roman"/>
                <w:color w:val="000000" w:themeColor="text1"/>
                <w:sz w:val="24"/>
                <w:szCs w:val="24"/>
                <w:bdr w:val="none" w:sz="0" w:space="0" w:color="auto" w:frame="1"/>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5D28B3" w:rsidRPr="00B267A7" w:rsidRDefault="005D28B3" w:rsidP="00A372ED">
            <w:pPr>
              <w:shd w:val="clear" w:color="auto" w:fill="FFFFFF"/>
              <w:spacing w:after="0" w:line="240" w:lineRule="auto"/>
              <w:ind w:firstLine="174"/>
              <w:jc w:val="both"/>
              <w:textAlignment w:val="baseline"/>
              <w:rPr>
                <w:rFonts w:ascii="Times New Roman" w:hAnsi="Times New Roman"/>
                <w:color w:val="000000" w:themeColor="text1"/>
                <w:sz w:val="24"/>
                <w:szCs w:val="24"/>
                <w:bdr w:val="none" w:sz="0" w:space="0" w:color="auto" w:frame="1"/>
                <w:lang w:eastAsia="ru-RU"/>
              </w:rPr>
            </w:pPr>
            <w:bookmarkStart w:id="13" w:name="n487"/>
            <w:bookmarkEnd w:id="13"/>
            <w:r w:rsidRPr="00B267A7">
              <w:rPr>
                <w:rFonts w:ascii="Times New Roman" w:hAnsi="Times New Roman"/>
                <w:color w:val="000000" w:themeColor="text1"/>
                <w:sz w:val="24"/>
                <w:szCs w:val="24"/>
                <w:bdr w:val="none" w:sz="0" w:space="0" w:color="auto" w:frame="1"/>
                <w:lang w:eastAsia="ru-RU"/>
              </w:rPr>
              <w:t>6.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rsidR="005D28B3" w:rsidRPr="00B267A7" w:rsidRDefault="005D28B3" w:rsidP="00A372ED">
            <w:pPr>
              <w:spacing w:after="150" w:line="240" w:lineRule="auto"/>
              <w:ind w:firstLine="174"/>
              <w:jc w:val="both"/>
              <w:rPr>
                <w:rFonts w:ascii="Times New Roman" w:hAnsi="Times New Roman"/>
                <w:color w:val="000000" w:themeColor="text1"/>
                <w:sz w:val="24"/>
                <w:szCs w:val="24"/>
                <w:lang w:eastAsia="uk-UA"/>
              </w:rPr>
            </w:pPr>
            <w:r w:rsidRPr="00B267A7">
              <w:rPr>
                <w:rFonts w:ascii="Times New Roman" w:hAnsi="Times New Roman"/>
                <w:color w:val="000000" w:themeColor="text1"/>
                <w:sz w:val="24"/>
                <w:szCs w:val="24"/>
                <w:bdr w:val="none" w:sz="0" w:space="0" w:color="auto" w:frame="1"/>
                <w:lang w:eastAsia="ru-RU"/>
              </w:rPr>
              <w:t xml:space="preserve">7. </w:t>
            </w:r>
            <w:r w:rsidRPr="00B267A7">
              <w:rPr>
                <w:rFonts w:ascii="Times New Roman" w:hAnsi="Times New Roman"/>
                <w:color w:val="000000" w:themeColor="text1"/>
                <w:sz w:val="24"/>
                <w:szCs w:val="24"/>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28B3" w:rsidRPr="00B267A7" w:rsidRDefault="005D28B3" w:rsidP="00A372ED">
            <w:pPr>
              <w:spacing w:after="150" w:line="240" w:lineRule="auto"/>
              <w:ind w:firstLine="450"/>
              <w:jc w:val="both"/>
              <w:rPr>
                <w:rFonts w:ascii="Times New Roman" w:hAnsi="Times New Roman"/>
                <w:color w:val="000000" w:themeColor="text1"/>
                <w:sz w:val="24"/>
                <w:szCs w:val="24"/>
                <w:lang w:eastAsia="uk-UA"/>
              </w:rPr>
            </w:pPr>
            <w:bookmarkStart w:id="14" w:name="n825"/>
            <w:bookmarkEnd w:id="14"/>
            <w:r w:rsidRPr="00B267A7">
              <w:rPr>
                <w:rFonts w:ascii="Times New Roman" w:hAnsi="Times New Roman"/>
                <w:color w:val="000000" w:themeColor="text1"/>
                <w:sz w:val="24"/>
                <w:szCs w:val="24"/>
                <w:lang w:eastAsia="uk-UA"/>
              </w:rPr>
              <w:t>Замовник розміщує повідомлення з вимогою про усунення невідповідностей в інформації та/або документах:</w:t>
            </w:r>
          </w:p>
          <w:p w:rsidR="005D28B3" w:rsidRPr="00B267A7" w:rsidRDefault="005D28B3" w:rsidP="00A372ED">
            <w:pPr>
              <w:spacing w:after="150" w:line="240" w:lineRule="auto"/>
              <w:ind w:firstLine="450"/>
              <w:jc w:val="both"/>
              <w:rPr>
                <w:rFonts w:ascii="Times New Roman" w:hAnsi="Times New Roman"/>
                <w:color w:val="000000" w:themeColor="text1"/>
                <w:sz w:val="24"/>
                <w:szCs w:val="24"/>
                <w:lang w:eastAsia="uk-UA"/>
              </w:rPr>
            </w:pPr>
            <w:r w:rsidRPr="00B267A7">
              <w:rPr>
                <w:rFonts w:ascii="Times New Roman" w:hAnsi="Times New Roman"/>
                <w:color w:val="000000" w:themeColor="text1"/>
                <w:sz w:val="24"/>
                <w:szCs w:val="24"/>
                <w:lang w:eastAsia="uk-UA"/>
              </w:rPr>
              <w:t>1) що підтверджують відповідність учасника процедури закупівлі кваліфікаційним критеріям відповідно до статті 16 цього Закону;</w:t>
            </w:r>
          </w:p>
          <w:p w:rsidR="005D28B3" w:rsidRPr="00B267A7" w:rsidRDefault="005D28B3" w:rsidP="00A372ED">
            <w:pPr>
              <w:spacing w:after="150" w:line="240" w:lineRule="auto"/>
              <w:ind w:firstLine="450"/>
              <w:jc w:val="both"/>
              <w:rPr>
                <w:rFonts w:ascii="Times New Roman" w:hAnsi="Times New Roman"/>
                <w:color w:val="000000" w:themeColor="text1"/>
                <w:sz w:val="24"/>
                <w:szCs w:val="24"/>
                <w:lang w:eastAsia="uk-UA"/>
              </w:rPr>
            </w:pPr>
            <w:bookmarkStart w:id="15" w:name="n827"/>
            <w:bookmarkEnd w:id="15"/>
            <w:r w:rsidRPr="00B267A7">
              <w:rPr>
                <w:rFonts w:ascii="Times New Roman" w:hAnsi="Times New Roman"/>
                <w:color w:val="000000" w:themeColor="text1"/>
                <w:sz w:val="24"/>
                <w:szCs w:val="24"/>
                <w:lang w:eastAsia="uk-UA"/>
              </w:rPr>
              <w:t>2) на підтвердження права підпису тендерної пропозиції та/або договору про закупівлю.</w:t>
            </w:r>
          </w:p>
          <w:p w:rsidR="005D28B3" w:rsidRPr="00B267A7" w:rsidRDefault="005D28B3" w:rsidP="00A372ED">
            <w:pPr>
              <w:spacing w:after="150" w:line="240" w:lineRule="auto"/>
              <w:ind w:firstLine="450"/>
              <w:jc w:val="both"/>
              <w:rPr>
                <w:rFonts w:ascii="Times New Roman" w:hAnsi="Times New Roman"/>
                <w:color w:val="000000" w:themeColor="text1"/>
                <w:sz w:val="24"/>
                <w:szCs w:val="24"/>
                <w:lang w:eastAsia="uk-UA"/>
              </w:rPr>
            </w:pPr>
            <w:bookmarkStart w:id="16" w:name="n828"/>
            <w:bookmarkEnd w:id="16"/>
            <w:r w:rsidRPr="00B267A7">
              <w:rPr>
                <w:rFonts w:ascii="Times New Roman" w:hAnsi="Times New Roman"/>
                <w:color w:val="000000" w:themeColor="text1"/>
                <w:sz w:val="24"/>
                <w:szCs w:val="24"/>
                <w:lang w:eastAsia="uk-UA"/>
              </w:rPr>
              <w:t>Повідомлення з вимогою про усунення невідповідностей повинно містити таку інформацію:</w:t>
            </w:r>
          </w:p>
          <w:p w:rsidR="005D28B3" w:rsidRPr="00B267A7" w:rsidRDefault="005D28B3" w:rsidP="00A372ED">
            <w:pPr>
              <w:spacing w:after="150" w:line="240" w:lineRule="auto"/>
              <w:ind w:firstLine="450"/>
              <w:jc w:val="both"/>
              <w:rPr>
                <w:rFonts w:ascii="Times New Roman" w:hAnsi="Times New Roman"/>
                <w:color w:val="000000" w:themeColor="text1"/>
                <w:sz w:val="24"/>
                <w:szCs w:val="24"/>
                <w:lang w:eastAsia="uk-UA"/>
              </w:rPr>
            </w:pPr>
            <w:bookmarkStart w:id="17" w:name="n829"/>
            <w:bookmarkEnd w:id="17"/>
            <w:r w:rsidRPr="00B267A7">
              <w:rPr>
                <w:rFonts w:ascii="Times New Roman" w:hAnsi="Times New Roman"/>
                <w:color w:val="000000" w:themeColor="text1"/>
                <w:sz w:val="24"/>
                <w:szCs w:val="24"/>
                <w:lang w:eastAsia="uk-UA"/>
              </w:rPr>
              <w:t>1) перелік виявлених невідповідностей;</w:t>
            </w:r>
          </w:p>
          <w:p w:rsidR="005D28B3" w:rsidRPr="00B267A7" w:rsidRDefault="005D28B3" w:rsidP="00A372ED">
            <w:pPr>
              <w:spacing w:after="150" w:line="240" w:lineRule="auto"/>
              <w:ind w:firstLine="450"/>
              <w:jc w:val="both"/>
              <w:rPr>
                <w:rFonts w:ascii="Times New Roman" w:hAnsi="Times New Roman"/>
                <w:color w:val="000000" w:themeColor="text1"/>
                <w:sz w:val="24"/>
                <w:szCs w:val="24"/>
                <w:lang w:eastAsia="uk-UA"/>
              </w:rPr>
            </w:pPr>
            <w:bookmarkStart w:id="18" w:name="n830"/>
            <w:bookmarkEnd w:id="18"/>
            <w:r w:rsidRPr="00B267A7">
              <w:rPr>
                <w:rFonts w:ascii="Times New Roman" w:hAnsi="Times New Roman"/>
                <w:color w:val="000000" w:themeColor="text1"/>
                <w:sz w:val="24"/>
                <w:szCs w:val="24"/>
                <w:lang w:eastAsia="uk-UA"/>
              </w:rPr>
              <w:t>2) посилання на вимогу (вимоги) тендерної документації, щодо якої (яких) виявлені невідповідності;</w:t>
            </w:r>
          </w:p>
          <w:p w:rsidR="005D28B3" w:rsidRPr="00B267A7" w:rsidRDefault="005D28B3" w:rsidP="00A372ED">
            <w:pPr>
              <w:spacing w:after="150" w:line="240" w:lineRule="auto"/>
              <w:ind w:firstLine="450"/>
              <w:jc w:val="both"/>
              <w:rPr>
                <w:rFonts w:ascii="Times New Roman" w:hAnsi="Times New Roman"/>
                <w:color w:val="000000" w:themeColor="text1"/>
                <w:sz w:val="24"/>
                <w:szCs w:val="24"/>
                <w:lang w:eastAsia="uk-UA"/>
              </w:rPr>
            </w:pPr>
            <w:bookmarkStart w:id="19" w:name="n831"/>
            <w:bookmarkEnd w:id="19"/>
            <w:r w:rsidRPr="00B267A7">
              <w:rPr>
                <w:rFonts w:ascii="Times New Roman" w:hAnsi="Times New Roman"/>
                <w:color w:val="000000" w:themeColor="text1"/>
                <w:sz w:val="24"/>
                <w:szCs w:val="24"/>
                <w:lang w:eastAsia="uk-UA"/>
              </w:rPr>
              <w:t>3) перелік інформації та/або документів, які повинен подати учасник для усунення виявлених невідповідностей.</w:t>
            </w:r>
          </w:p>
          <w:p w:rsidR="005D28B3" w:rsidRPr="00B267A7" w:rsidRDefault="005D28B3" w:rsidP="00A372ED">
            <w:pPr>
              <w:shd w:val="clear" w:color="auto" w:fill="FFFFFF"/>
              <w:spacing w:after="0" w:line="240" w:lineRule="auto"/>
              <w:ind w:firstLine="284"/>
              <w:jc w:val="both"/>
              <w:textAlignment w:val="baseline"/>
              <w:rPr>
                <w:rFonts w:ascii="Times New Roman" w:hAnsi="Times New Roman"/>
                <w:color w:val="000000" w:themeColor="text1"/>
                <w:sz w:val="24"/>
                <w:szCs w:val="24"/>
                <w:lang w:eastAsia="uk-UA"/>
              </w:rPr>
            </w:pPr>
            <w:bookmarkStart w:id="20" w:name="n832"/>
            <w:bookmarkEnd w:id="20"/>
            <w:r w:rsidRPr="00B267A7">
              <w:rPr>
                <w:rFonts w:ascii="Times New Roman" w:hAnsi="Times New Roman"/>
                <w:color w:val="000000" w:themeColor="text1"/>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5D28B3" w:rsidRPr="00B267A7" w:rsidRDefault="005D28B3" w:rsidP="00A372ED">
            <w:pPr>
              <w:widowControl w:val="0"/>
              <w:spacing w:after="0" w:line="240" w:lineRule="auto"/>
              <w:jc w:val="both"/>
              <w:rPr>
                <w:rFonts w:ascii="Times New Roman" w:hAnsi="Times New Roman"/>
                <w:color w:val="000000" w:themeColor="text1"/>
                <w:sz w:val="24"/>
                <w:szCs w:val="24"/>
                <w:lang w:val="uk-UA"/>
              </w:rPr>
            </w:pPr>
          </w:p>
        </w:tc>
      </w:tr>
      <w:tr w:rsidR="005D28B3" w:rsidRPr="00B267A7" w:rsidTr="00A372ED">
        <w:trPr>
          <w:trHeight w:val="1119"/>
          <w:jc w:val="center"/>
        </w:trPr>
        <w:tc>
          <w:tcPr>
            <w:tcW w:w="704" w:type="dxa"/>
          </w:tcPr>
          <w:p w:rsidR="005D28B3" w:rsidRPr="00B267A7" w:rsidRDefault="007A7ECB" w:rsidP="00A372ED">
            <w:pPr>
              <w:widowControl w:val="0"/>
              <w:spacing w:after="0" w:line="240" w:lineRule="auto"/>
              <w:jc w:val="center"/>
              <w:rPr>
                <w:rFonts w:ascii="Times New Roman" w:hAnsi="Times New Roman"/>
                <w:b/>
                <w:color w:val="000000" w:themeColor="text1"/>
                <w:sz w:val="24"/>
                <w:szCs w:val="24"/>
                <w:lang w:val="uk-UA" w:eastAsia="ru-RU"/>
              </w:rPr>
            </w:pPr>
            <w:r w:rsidRPr="00B267A7">
              <w:rPr>
                <w:rFonts w:ascii="Times New Roman" w:hAnsi="Times New Roman"/>
                <w:b/>
                <w:color w:val="000000" w:themeColor="text1"/>
                <w:sz w:val="24"/>
                <w:szCs w:val="24"/>
                <w:lang w:val="uk-UA" w:eastAsia="ru-RU"/>
              </w:rPr>
              <w:lastRenderedPageBreak/>
              <w:t>5.</w:t>
            </w:r>
            <w:r w:rsidR="005D28B3" w:rsidRPr="00B267A7">
              <w:rPr>
                <w:rFonts w:ascii="Times New Roman" w:hAnsi="Times New Roman"/>
                <w:b/>
                <w:color w:val="000000" w:themeColor="text1"/>
                <w:sz w:val="24"/>
                <w:szCs w:val="24"/>
                <w:lang w:val="uk-UA" w:eastAsia="ru-RU"/>
              </w:rPr>
              <w:t>2</w:t>
            </w:r>
          </w:p>
        </w:tc>
        <w:tc>
          <w:tcPr>
            <w:tcW w:w="2835" w:type="dxa"/>
          </w:tcPr>
          <w:p w:rsidR="005D28B3" w:rsidRPr="00B267A7" w:rsidRDefault="005D28B3" w:rsidP="00A372ED">
            <w:pPr>
              <w:widowControl w:val="0"/>
              <w:spacing w:after="0" w:line="240" w:lineRule="auto"/>
              <w:rPr>
                <w:rFonts w:ascii="Times New Roman" w:hAnsi="Times New Roman"/>
                <w:b/>
                <w:bCs/>
                <w:color w:val="000000" w:themeColor="text1"/>
                <w:sz w:val="24"/>
                <w:szCs w:val="24"/>
                <w:lang w:val="uk-UA" w:eastAsia="ru-RU"/>
              </w:rPr>
            </w:pPr>
            <w:r w:rsidRPr="00B267A7">
              <w:rPr>
                <w:rFonts w:ascii="Times New Roman" w:hAnsi="Times New Roman"/>
                <w:b/>
                <w:bCs/>
                <w:color w:val="000000" w:themeColor="text1"/>
                <w:sz w:val="24"/>
                <w:szCs w:val="24"/>
                <w:lang w:eastAsia="ru-RU"/>
              </w:rPr>
              <w:t>Обгрунтування аномально низької ціни</w:t>
            </w:r>
          </w:p>
        </w:tc>
        <w:tc>
          <w:tcPr>
            <w:tcW w:w="6090" w:type="dxa"/>
            <w:vAlign w:val="center"/>
          </w:tcPr>
          <w:p w:rsidR="005D28B3" w:rsidRPr="00B267A7" w:rsidRDefault="005D28B3" w:rsidP="00A372ED">
            <w:pPr>
              <w:shd w:val="clear" w:color="auto" w:fill="FFFFFF"/>
              <w:spacing w:after="0" w:line="240" w:lineRule="auto"/>
              <w:ind w:firstLine="284"/>
              <w:jc w:val="both"/>
              <w:textAlignment w:val="baseline"/>
              <w:rPr>
                <w:rFonts w:ascii="Times New Roman" w:hAnsi="Times New Roman"/>
                <w:color w:val="000000" w:themeColor="text1"/>
                <w:sz w:val="24"/>
                <w:szCs w:val="24"/>
                <w:bdr w:val="none" w:sz="0" w:space="0" w:color="auto" w:frame="1"/>
                <w:lang w:val="uk-UA" w:eastAsia="ru-RU"/>
              </w:rPr>
            </w:pPr>
            <w:r w:rsidRPr="00B267A7">
              <w:rPr>
                <w:rFonts w:ascii="Times New Roman" w:hAnsi="Times New Roman"/>
                <w:color w:val="000000" w:themeColor="text1"/>
                <w:sz w:val="24"/>
                <w:szCs w:val="24"/>
                <w:bdr w:val="none" w:sz="0" w:space="0" w:color="auto" w:frame="1"/>
                <w:lang w:val="uk-UA" w:eastAsia="ru-RU"/>
              </w:rPr>
              <w:t>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w:t>
            </w:r>
          </w:p>
          <w:p w:rsidR="005D28B3" w:rsidRPr="00B267A7" w:rsidRDefault="005D28B3" w:rsidP="00A372ED">
            <w:pPr>
              <w:shd w:val="clear" w:color="auto" w:fill="FFFFFF"/>
              <w:spacing w:after="0" w:line="240" w:lineRule="auto"/>
              <w:ind w:firstLine="284"/>
              <w:jc w:val="both"/>
              <w:textAlignment w:val="baseline"/>
              <w:rPr>
                <w:rFonts w:ascii="Times New Roman" w:hAnsi="Times New Roman"/>
                <w:color w:val="000000" w:themeColor="text1"/>
                <w:sz w:val="24"/>
                <w:szCs w:val="24"/>
                <w:bdr w:val="none" w:sz="0" w:space="0" w:color="auto" w:frame="1"/>
                <w:lang w:eastAsia="ru-RU"/>
              </w:rPr>
            </w:pPr>
            <w:r w:rsidRPr="00B267A7">
              <w:rPr>
                <w:rFonts w:ascii="Times New Roman" w:hAnsi="Times New Roman"/>
                <w:color w:val="000000" w:themeColor="text1"/>
                <w:sz w:val="24"/>
                <w:szCs w:val="24"/>
                <w:bdr w:val="none" w:sz="0" w:space="0" w:color="auto" w:frame="1"/>
                <w:lang w:eastAsia="ru-RU"/>
              </w:rPr>
              <w:t xml:space="preserve">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w:t>
            </w:r>
          </w:p>
          <w:p w:rsidR="005D28B3" w:rsidRPr="00B267A7" w:rsidRDefault="005D28B3" w:rsidP="00A372ED">
            <w:pPr>
              <w:shd w:val="clear" w:color="auto" w:fill="FFFFFF"/>
              <w:spacing w:after="0" w:line="240" w:lineRule="auto"/>
              <w:ind w:firstLine="284"/>
              <w:jc w:val="both"/>
              <w:textAlignment w:val="baseline"/>
              <w:rPr>
                <w:rFonts w:ascii="Times New Roman" w:hAnsi="Times New Roman"/>
                <w:color w:val="000000" w:themeColor="text1"/>
                <w:sz w:val="24"/>
                <w:szCs w:val="24"/>
                <w:bdr w:val="none" w:sz="0" w:space="0" w:color="auto" w:frame="1"/>
                <w:lang w:eastAsia="ru-RU"/>
              </w:rPr>
            </w:pPr>
            <w:r w:rsidRPr="00B267A7">
              <w:rPr>
                <w:rFonts w:ascii="Times New Roman" w:hAnsi="Times New Roman"/>
                <w:color w:val="000000" w:themeColor="text1"/>
                <w:sz w:val="24"/>
                <w:szCs w:val="24"/>
                <w:bdr w:val="none" w:sz="0" w:space="0" w:color="auto" w:frame="1"/>
                <w:lang w:eastAsia="ru-RU"/>
              </w:rPr>
              <w:t xml:space="preserve">та/або </w:t>
            </w:r>
          </w:p>
          <w:p w:rsidR="005D28B3" w:rsidRPr="00B267A7" w:rsidRDefault="005D28B3" w:rsidP="00A372ED">
            <w:pPr>
              <w:shd w:val="clear" w:color="auto" w:fill="FFFFFF"/>
              <w:spacing w:after="0" w:line="240" w:lineRule="auto"/>
              <w:ind w:firstLine="284"/>
              <w:jc w:val="both"/>
              <w:textAlignment w:val="baseline"/>
              <w:rPr>
                <w:rFonts w:ascii="Times New Roman" w:hAnsi="Times New Roman"/>
                <w:color w:val="000000" w:themeColor="text1"/>
                <w:sz w:val="24"/>
                <w:szCs w:val="24"/>
                <w:bdr w:val="none" w:sz="0" w:space="0" w:color="auto" w:frame="1"/>
                <w:lang w:eastAsia="ru-RU"/>
              </w:rPr>
            </w:pPr>
            <w:r w:rsidRPr="00B267A7">
              <w:rPr>
                <w:rFonts w:ascii="Times New Roman" w:hAnsi="Times New Roman"/>
                <w:color w:val="000000" w:themeColor="text1"/>
                <w:sz w:val="24"/>
                <w:szCs w:val="24"/>
                <w:bdr w:val="none" w:sz="0" w:space="0" w:color="auto" w:frame="1"/>
                <w:lang w:eastAsia="ru-RU"/>
              </w:rPr>
              <w:t>меншою на 30 або більше відсотків від наступної ціни/приведеної ціни тендерної пропозиції за результатами проведеного електронного аукціону.</w:t>
            </w:r>
          </w:p>
          <w:p w:rsidR="005D28B3" w:rsidRPr="00B267A7" w:rsidRDefault="005D28B3" w:rsidP="00A372ED">
            <w:pPr>
              <w:shd w:val="clear" w:color="auto" w:fill="FFFFFF"/>
              <w:spacing w:after="0" w:line="240" w:lineRule="auto"/>
              <w:ind w:firstLine="284"/>
              <w:jc w:val="both"/>
              <w:textAlignment w:val="baseline"/>
              <w:rPr>
                <w:rFonts w:ascii="Times New Roman" w:hAnsi="Times New Roman"/>
                <w:color w:val="000000" w:themeColor="text1"/>
                <w:sz w:val="24"/>
                <w:szCs w:val="24"/>
                <w:bdr w:val="none" w:sz="0" w:space="0" w:color="auto" w:frame="1"/>
                <w:lang w:eastAsia="ru-RU"/>
              </w:rPr>
            </w:pPr>
            <w:r w:rsidRPr="00B267A7">
              <w:rPr>
                <w:rFonts w:ascii="Times New Roman" w:hAnsi="Times New Roman"/>
                <w:color w:val="000000" w:themeColor="text1"/>
                <w:sz w:val="24"/>
                <w:szCs w:val="24"/>
                <w:bdr w:val="none" w:sz="0" w:space="0" w:color="auto" w:frame="1"/>
                <w:lang w:eastAsia="ru-RU"/>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5D28B3" w:rsidRPr="00B267A7" w:rsidRDefault="005D28B3" w:rsidP="00A372ED">
            <w:pPr>
              <w:shd w:val="clear" w:color="auto" w:fill="FFFFFF"/>
              <w:spacing w:after="0" w:line="240" w:lineRule="auto"/>
              <w:ind w:firstLine="284"/>
              <w:jc w:val="both"/>
              <w:textAlignment w:val="baseline"/>
              <w:rPr>
                <w:rFonts w:ascii="Times New Roman" w:hAnsi="Times New Roman"/>
                <w:color w:val="000000" w:themeColor="text1"/>
                <w:sz w:val="24"/>
                <w:szCs w:val="24"/>
                <w:bdr w:val="none" w:sz="0" w:space="0" w:color="auto" w:frame="1"/>
                <w:lang w:eastAsia="ru-RU"/>
              </w:rPr>
            </w:pPr>
            <w:r w:rsidRPr="00B267A7">
              <w:rPr>
                <w:rFonts w:ascii="Times New Roman" w:hAnsi="Times New Roman"/>
                <w:color w:val="000000" w:themeColor="text1"/>
                <w:sz w:val="24"/>
                <w:szCs w:val="24"/>
                <w:bdr w:val="none" w:sz="0" w:space="0" w:color="auto" w:frame="1"/>
                <w:lang w:eastAsia="ru-RU"/>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5D28B3" w:rsidRPr="00B267A7" w:rsidRDefault="005D28B3" w:rsidP="00A372ED">
            <w:pPr>
              <w:shd w:val="clear" w:color="auto" w:fill="FFFFFF"/>
              <w:spacing w:after="0" w:line="240" w:lineRule="auto"/>
              <w:ind w:firstLine="284"/>
              <w:jc w:val="both"/>
              <w:textAlignment w:val="baseline"/>
              <w:rPr>
                <w:rFonts w:ascii="Times New Roman" w:hAnsi="Times New Roman"/>
                <w:color w:val="000000" w:themeColor="text1"/>
                <w:sz w:val="24"/>
                <w:szCs w:val="24"/>
                <w:bdr w:val="none" w:sz="0" w:space="0" w:color="auto" w:frame="1"/>
                <w:lang w:eastAsia="ru-RU"/>
              </w:rPr>
            </w:pPr>
            <w:r w:rsidRPr="00B267A7">
              <w:rPr>
                <w:rFonts w:ascii="Times New Roman" w:hAnsi="Times New Roman"/>
                <w:color w:val="000000" w:themeColor="text1"/>
                <w:sz w:val="24"/>
                <w:szCs w:val="24"/>
                <w:bdr w:val="none" w:sz="0" w:space="0" w:color="auto" w:frame="1"/>
                <w:lang w:eastAsia="ru-RU"/>
              </w:rPr>
              <w:t>Замовник може відхилити таку пропозицію, якщо:</w:t>
            </w:r>
          </w:p>
          <w:p w:rsidR="005D28B3" w:rsidRPr="00B267A7" w:rsidRDefault="005D28B3" w:rsidP="00A372ED">
            <w:pPr>
              <w:shd w:val="clear" w:color="auto" w:fill="FFFFFF"/>
              <w:spacing w:after="0" w:line="240" w:lineRule="auto"/>
              <w:ind w:firstLine="284"/>
              <w:jc w:val="both"/>
              <w:textAlignment w:val="baseline"/>
              <w:rPr>
                <w:rFonts w:ascii="Times New Roman" w:hAnsi="Times New Roman"/>
                <w:color w:val="000000" w:themeColor="text1"/>
                <w:sz w:val="24"/>
                <w:szCs w:val="24"/>
                <w:bdr w:val="none" w:sz="0" w:space="0" w:color="auto" w:frame="1"/>
                <w:lang w:eastAsia="ru-RU"/>
              </w:rPr>
            </w:pPr>
            <w:r w:rsidRPr="00B267A7">
              <w:rPr>
                <w:rFonts w:ascii="Times New Roman" w:hAnsi="Times New Roman"/>
                <w:color w:val="000000" w:themeColor="text1"/>
                <w:sz w:val="24"/>
                <w:szCs w:val="24"/>
                <w:bdr w:val="none" w:sz="0" w:space="0" w:color="auto" w:frame="1"/>
                <w:lang w:eastAsia="ru-RU"/>
              </w:rPr>
              <w:t>учасник не надав належного обґрунтування вказаної у ній ціни або вартості;</w:t>
            </w:r>
          </w:p>
          <w:p w:rsidR="005D28B3" w:rsidRPr="00B267A7" w:rsidRDefault="005D28B3" w:rsidP="00A372ED">
            <w:pPr>
              <w:shd w:val="clear" w:color="auto" w:fill="FFFFFF"/>
              <w:spacing w:after="0" w:line="240" w:lineRule="auto"/>
              <w:ind w:firstLine="284"/>
              <w:jc w:val="both"/>
              <w:textAlignment w:val="baseline"/>
              <w:rPr>
                <w:rFonts w:ascii="Times New Roman" w:hAnsi="Times New Roman"/>
                <w:color w:val="000000" w:themeColor="text1"/>
                <w:sz w:val="24"/>
                <w:szCs w:val="24"/>
                <w:bdr w:val="none" w:sz="0" w:space="0" w:color="auto" w:frame="1"/>
                <w:lang w:eastAsia="ru-RU"/>
              </w:rPr>
            </w:pPr>
            <w:r w:rsidRPr="00B267A7">
              <w:rPr>
                <w:rFonts w:ascii="Times New Roman" w:hAnsi="Times New Roman"/>
                <w:color w:val="000000" w:themeColor="text1"/>
                <w:sz w:val="24"/>
                <w:szCs w:val="24"/>
                <w:bdr w:val="none" w:sz="0" w:space="0" w:color="auto" w:frame="1"/>
                <w:lang w:eastAsia="ru-RU"/>
              </w:rPr>
              <w:t>обґрунтування так і не було надане учасником протягом протягом одного робочого дня з дня визначення найбільш економічно вигідної тендерної пропозиції.</w:t>
            </w:r>
          </w:p>
          <w:p w:rsidR="005D28B3" w:rsidRPr="00B267A7" w:rsidRDefault="005D28B3" w:rsidP="00A372ED">
            <w:pPr>
              <w:keepNext/>
              <w:keepLines/>
              <w:spacing w:after="0" w:line="240" w:lineRule="auto"/>
              <w:contextualSpacing/>
              <w:jc w:val="both"/>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bdr w:val="none" w:sz="0" w:space="0" w:color="auto" w:frame="1"/>
                <w:lang w:eastAsia="ru-RU"/>
              </w:rPr>
              <w:t>Підставою для відхилення в такому разі буде абз. 7 п. 1 ч. 1 статті 31 Закону.</w:t>
            </w:r>
          </w:p>
        </w:tc>
      </w:tr>
      <w:tr w:rsidR="005D28B3" w:rsidRPr="00B267A7" w:rsidTr="00A372ED">
        <w:trPr>
          <w:trHeight w:val="1119"/>
          <w:jc w:val="center"/>
        </w:trPr>
        <w:tc>
          <w:tcPr>
            <w:tcW w:w="704" w:type="dxa"/>
          </w:tcPr>
          <w:p w:rsidR="005D28B3" w:rsidRPr="00B267A7" w:rsidRDefault="007A7ECB" w:rsidP="00A372ED">
            <w:pPr>
              <w:widowControl w:val="0"/>
              <w:spacing w:after="0" w:line="240" w:lineRule="auto"/>
              <w:jc w:val="center"/>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eastAsia="ru-RU"/>
              </w:rPr>
              <w:t>5.</w:t>
            </w:r>
            <w:r w:rsidR="005D28B3" w:rsidRPr="00B267A7">
              <w:rPr>
                <w:rFonts w:ascii="Times New Roman" w:hAnsi="Times New Roman"/>
                <w:color w:val="000000" w:themeColor="text1"/>
                <w:sz w:val="24"/>
                <w:szCs w:val="24"/>
                <w:lang w:val="uk-UA" w:eastAsia="ru-RU"/>
              </w:rPr>
              <w:t>3</w:t>
            </w:r>
          </w:p>
        </w:tc>
        <w:tc>
          <w:tcPr>
            <w:tcW w:w="2835" w:type="dxa"/>
          </w:tcPr>
          <w:p w:rsidR="005D28B3" w:rsidRPr="00B267A7" w:rsidRDefault="005D28B3" w:rsidP="00A372ED">
            <w:pPr>
              <w:widowControl w:val="0"/>
              <w:spacing w:after="0" w:line="240" w:lineRule="auto"/>
              <w:rPr>
                <w:rFonts w:ascii="Times New Roman" w:hAnsi="Times New Roman"/>
                <w:b/>
                <w:bCs/>
                <w:color w:val="000000" w:themeColor="text1"/>
                <w:sz w:val="24"/>
                <w:szCs w:val="24"/>
                <w:lang w:val="uk-UA" w:eastAsia="ru-RU"/>
              </w:rPr>
            </w:pPr>
            <w:r w:rsidRPr="00B267A7">
              <w:rPr>
                <w:rFonts w:ascii="Times New Roman" w:hAnsi="Times New Roman"/>
                <w:b/>
                <w:bCs/>
                <w:color w:val="000000" w:themeColor="text1"/>
                <w:sz w:val="24"/>
                <w:szCs w:val="24"/>
                <w:lang w:val="uk-UA" w:eastAsia="ru-RU"/>
              </w:rPr>
              <w:t>Інша інформація</w:t>
            </w:r>
          </w:p>
          <w:p w:rsidR="002C49FA" w:rsidRPr="00B267A7" w:rsidRDefault="002C49FA" w:rsidP="00A372ED">
            <w:pPr>
              <w:widowControl w:val="0"/>
              <w:spacing w:after="0" w:line="240" w:lineRule="auto"/>
              <w:rPr>
                <w:rFonts w:ascii="Times New Roman" w:hAnsi="Times New Roman"/>
                <w:color w:val="000000" w:themeColor="text1"/>
                <w:sz w:val="24"/>
                <w:szCs w:val="24"/>
                <w:lang w:val="uk-UA"/>
              </w:rPr>
            </w:pPr>
            <w:r w:rsidRPr="00B267A7">
              <w:rPr>
                <w:rFonts w:ascii="Times New Roman" w:hAnsi="Times New Roman"/>
                <w:b/>
                <w:bCs/>
                <w:color w:val="000000" w:themeColor="text1"/>
                <w:sz w:val="24"/>
                <w:szCs w:val="24"/>
                <w:lang w:val="uk-UA" w:eastAsia="ru-RU"/>
              </w:rPr>
              <w:t>відповідно до законодавства, яку замовник вважає за необхідне включити</w:t>
            </w:r>
          </w:p>
        </w:tc>
        <w:tc>
          <w:tcPr>
            <w:tcW w:w="6090" w:type="dxa"/>
            <w:vAlign w:val="center"/>
          </w:tcPr>
          <w:p w:rsidR="005D28B3" w:rsidRPr="00B267A7" w:rsidRDefault="005D28B3" w:rsidP="00A372ED">
            <w:pPr>
              <w:spacing w:after="0" w:line="240" w:lineRule="auto"/>
              <w:ind w:firstLine="284"/>
              <w:jc w:val="both"/>
              <w:rPr>
                <w:rFonts w:ascii="Times New Roman" w:hAnsi="Times New Roman"/>
                <w:color w:val="000000" w:themeColor="text1"/>
                <w:sz w:val="24"/>
                <w:szCs w:val="24"/>
                <w:bdr w:val="none" w:sz="0" w:space="0" w:color="auto" w:frame="1"/>
                <w:lang w:eastAsia="ru-RU"/>
              </w:rPr>
            </w:pPr>
            <w:r w:rsidRPr="00B267A7">
              <w:rPr>
                <w:rFonts w:ascii="Times New Roman" w:hAnsi="Times New Roman"/>
                <w:color w:val="000000" w:themeColor="text1"/>
                <w:sz w:val="24"/>
                <w:szCs w:val="24"/>
                <w:bdr w:val="none" w:sz="0" w:space="0" w:color="auto" w:frame="1"/>
                <w:lang w:eastAsia="ru-RU"/>
              </w:rPr>
              <w:t xml:space="preserve">1. Загальна ціна пропозиції – означає суму, </w:t>
            </w:r>
            <w:proofErr w:type="gramStart"/>
            <w:r w:rsidRPr="00B267A7">
              <w:rPr>
                <w:rFonts w:ascii="Times New Roman" w:hAnsi="Times New Roman"/>
                <w:color w:val="000000" w:themeColor="text1"/>
                <w:sz w:val="24"/>
                <w:szCs w:val="24"/>
                <w:bdr w:val="none" w:sz="0" w:space="0" w:color="auto" w:frame="1"/>
                <w:lang w:eastAsia="ru-RU"/>
              </w:rPr>
              <w:t>за яку</w:t>
            </w:r>
            <w:proofErr w:type="gramEnd"/>
            <w:r w:rsidRPr="00B267A7">
              <w:rPr>
                <w:rFonts w:ascii="Times New Roman" w:hAnsi="Times New Roman"/>
                <w:color w:val="000000" w:themeColor="text1"/>
                <w:sz w:val="24"/>
                <w:szCs w:val="24"/>
                <w:bdr w:val="none" w:sz="0" w:space="0" w:color="auto" w:frame="1"/>
                <w:lang w:eastAsia="ru-RU"/>
              </w:rPr>
              <w:t xml:space="preserve"> учасник передбачає поставити товари, надати послуги чи виконати роботи в обсязі, визначеному замовником. </w:t>
            </w:r>
          </w:p>
          <w:p w:rsidR="005D28B3" w:rsidRPr="00B267A7" w:rsidRDefault="005D28B3" w:rsidP="00A372ED">
            <w:pPr>
              <w:spacing w:after="0" w:line="240" w:lineRule="auto"/>
              <w:jc w:val="both"/>
              <w:rPr>
                <w:rFonts w:ascii="Times New Roman" w:hAnsi="Times New Roman"/>
                <w:color w:val="000000" w:themeColor="text1"/>
                <w:sz w:val="24"/>
                <w:szCs w:val="24"/>
                <w:lang w:eastAsia="uk-UA"/>
              </w:rPr>
            </w:pPr>
            <w:r w:rsidRPr="00B267A7">
              <w:rPr>
                <w:rFonts w:ascii="Times New Roman" w:hAnsi="Times New Roman"/>
                <w:color w:val="000000" w:themeColor="text1"/>
                <w:sz w:val="24"/>
                <w:szCs w:val="24"/>
                <w:bdr w:val="none" w:sz="0" w:space="0" w:color="auto" w:frame="1"/>
                <w:lang w:eastAsia="ru-RU"/>
              </w:rPr>
              <w:t xml:space="preserve">2. </w:t>
            </w:r>
            <w:r w:rsidRPr="00B267A7">
              <w:rPr>
                <w:rFonts w:ascii="Times New Roman" w:hAnsi="Times New Roman"/>
                <w:color w:val="000000" w:themeColor="text1"/>
                <w:sz w:val="24"/>
                <w:szCs w:val="24"/>
                <w:lang w:eastAsia="uk-UA"/>
              </w:rPr>
              <w:t>В складі тендерної пропозиції учасник надає гарантійний лист про достовірність наданої в складі тендерної пропозиції інформації.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B267A7">
              <w:rPr>
                <w:rFonts w:ascii="Times New Roman" w:hAnsi="Times New Roman"/>
                <w:color w:val="000000" w:themeColor="text1"/>
                <w:sz w:val="24"/>
                <w:szCs w:val="24"/>
              </w:rPr>
              <w:t xml:space="preserve"> </w:t>
            </w:r>
          </w:p>
          <w:p w:rsidR="005D28B3" w:rsidRPr="00B267A7" w:rsidRDefault="005D28B3" w:rsidP="00A372ED">
            <w:pPr>
              <w:spacing w:after="0" w:line="240" w:lineRule="auto"/>
              <w:ind w:firstLine="284"/>
              <w:jc w:val="both"/>
              <w:rPr>
                <w:rFonts w:ascii="Times New Roman" w:hAnsi="Times New Roman"/>
                <w:color w:val="000000" w:themeColor="text1"/>
                <w:sz w:val="24"/>
                <w:szCs w:val="24"/>
                <w:lang w:eastAsia="uk-UA"/>
              </w:rPr>
            </w:pPr>
            <w:r w:rsidRPr="00B267A7">
              <w:rPr>
                <w:rFonts w:ascii="Times New Roman" w:hAnsi="Times New Roman"/>
                <w:color w:val="000000" w:themeColor="text1"/>
                <w:sz w:val="24"/>
                <w:szCs w:val="24"/>
                <w:lang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5D28B3" w:rsidRPr="00B267A7" w:rsidRDefault="005D28B3" w:rsidP="00A372ED">
            <w:pPr>
              <w:spacing w:after="0" w:line="240" w:lineRule="auto"/>
              <w:ind w:firstLine="284"/>
              <w:jc w:val="both"/>
              <w:rPr>
                <w:rFonts w:ascii="Times New Roman" w:hAnsi="Times New Roman"/>
                <w:color w:val="000000" w:themeColor="text1"/>
                <w:sz w:val="24"/>
                <w:szCs w:val="24"/>
                <w:bdr w:val="none" w:sz="0" w:space="0" w:color="auto" w:frame="1"/>
                <w:lang w:eastAsia="ru-RU"/>
              </w:rPr>
            </w:pPr>
            <w:r w:rsidRPr="00B267A7">
              <w:rPr>
                <w:rFonts w:ascii="Times New Roman" w:hAnsi="Times New Roman"/>
                <w:color w:val="000000" w:themeColor="text1"/>
                <w:sz w:val="24"/>
                <w:szCs w:val="24"/>
                <w:bdr w:val="none" w:sz="0" w:space="0" w:color="auto" w:frame="1"/>
                <w:lang w:eastAsia="ru-RU"/>
              </w:rPr>
              <w:t xml:space="preserve">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w:t>
            </w:r>
            <w:r w:rsidRPr="00B267A7">
              <w:rPr>
                <w:rFonts w:ascii="Times New Roman" w:hAnsi="Times New Roman"/>
                <w:color w:val="000000" w:themeColor="text1"/>
                <w:sz w:val="24"/>
                <w:szCs w:val="24"/>
                <w:bdr w:val="none" w:sz="0" w:space="0" w:color="auto" w:frame="1"/>
                <w:lang w:eastAsia="ru-RU"/>
              </w:rPr>
              <w:lastRenderedPageBreak/>
              <w:t>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5D28B3" w:rsidRPr="00B267A7" w:rsidRDefault="005D28B3" w:rsidP="00A372ED">
            <w:pPr>
              <w:spacing w:after="0" w:line="240" w:lineRule="auto"/>
              <w:ind w:firstLine="284"/>
              <w:jc w:val="both"/>
              <w:rPr>
                <w:rFonts w:ascii="Times New Roman" w:hAnsi="Times New Roman"/>
                <w:color w:val="000000" w:themeColor="text1"/>
                <w:sz w:val="24"/>
                <w:szCs w:val="24"/>
                <w:bdr w:val="none" w:sz="0" w:space="0" w:color="auto" w:frame="1"/>
                <w:lang w:eastAsia="ru-RU"/>
              </w:rPr>
            </w:pPr>
            <w:r w:rsidRPr="00B267A7">
              <w:rPr>
                <w:rFonts w:ascii="Times New Roman" w:hAnsi="Times New Roman"/>
                <w:color w:val="000000" w:themeColor="text1"/>
                <w:sz w:val="24"/>
                <w:szCs w:val="24"/>
                <w:bdr w:val="none" w:sz="0" w:space="0" w:color="auto" w:frame="1"/>
                <w:lang w:eastAsia="ru-RU"/>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5D28B3" w:rsidRPr="00B267A7" w:rsidRDefault="005D28B3" w:rsidP="00A372ED">
            <w:pPr>
              <w:spacing w:after="0" w:line="240" w:lineRule="auto"/>
              <w:ind w:firstLine="284"/>
              <w:jc w:val="both"/>
              <w:rPr>
                <w:rFonts w:ascii="Times New Roman" w:hAnsi="Times New Roman"/>
                <w:color w:val="000000" w:themeColor="text1"/>
                <w:sz w:val="24"/>
                <w:szCs w:val="24"/>
                <w:bdr w:val="none" w:sz="0" w:space="0" w:color="auto" w:frame="1"/>
                <w:lang w:eastAsia="ru-RU"/>
              </w:rPr>
            </w:pPr>
            <w:r w:rsidRPr="00B267A7">
              <w:rPr>
                <w:rFonts w:ascii="Times New Roman" w:hAnsi="Times New Roman"/>
                <w:color w:val="000000" w:themeColor="text1"/>
                <w:sz w:val="24"/>
                <w:szCs w:val="24"/>
                <w:bdr w:val="none" w:sz="0" w:space="0" w:color="auto" w:frame="1"/>
                <w:lang w:eastAsia="ru-RU"/>
              </w:rPr>
              <w:t>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p w:rsidR="005D28B3" w:rsidRPr="00B267A7" w:rsidRDefault="005D28B3" w:rsidP="00A36197">
            <w:pPr>
              <w:spacing w:after="0" w:line="240" w:lineRule="auto"/>
              <w:ind w:firstLine="284"/>
              <w:jc w:val="both"/>
              <w:rPr>
                <w:rFonts w:ascii="Times New Roman" w:hAnsi="Times New Roman"/>
                <w:color w:val="000000" w:themeColor="text1"/>
                <w:sz w:val="24"/>
                <w:szCs w:val="24"/>
                <w:bdr w:val="none" w:sz="0" w:space="0" w:color="auto" w:frame="1"/>
                <w:lang w:eastAsia="ru-RU"/>
              </w:rPr>
            </w:pPr>
          </w:p>
        </w:tc>
      </w:tr>
      <w:tr w:rsidR="005D28B3" w:rsidRPr="00B267A7" w:rsidTr="00A372ED">
        <w:trPr>
          <w:trHeight w:val="1119"/>
          <w:jc w:val="center"/>
        </w:trPr>
        <w:tc>
          <w:tcPr>
            <w:tcW w:w="704" w:type="dxa"/>
          </w:tcPr>
          <w:p w:rsidR="005D28B3" w:rsidRPr="00B267A7" w:rsidRDefault="007A7ECB" w:rsidP="00A372ED">
            <w:pPr>
              <w:widowControl w:val="0"/>
              <w:spacing w:after="0" w:line="240" w:lineRule="auto"/>
              <w:jc w:val="center"/>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eastAsia="ru-RU"/>
              </w:rPr>
              <w:lastRenderedPageBreak/>
              <w:t>5.4</w:t>
            </w:r>
          </w:p>
        </w:tc>
        <w:tc>
          <w:tcPr>
            <w:tcW w:w="2835" w:type="dxa"/>
          </w:tcPr>
          <w:p w:rsidR="005D28B3" w:rsidRPr="00B267A7" w:rsidRDefault="005D28B3" w:rsidP="00A372ED">
            <w:pPr>
              <w:widowControl w:val="0"/>
              <w:spacing w:after="0" w:line="240" w:lineRule="auto"/>
              <w:rPr>
                <w:rFonts w:ascii="Times New Roman" w:hAnsi="Times New Roman"/>
                <w:color w:val="000000" w:themeColor="text1"/>
                <w:sz w:val="24"/>
                <w:szCs w:val="24"/>
                <w:lang w:val="uk-UA"/>
              </w:rPr>
            </w:pPr>
            <w:r w:rsidRPr="00B267A7">
              <w:rPr>
                <w:rFonts w:ascii="Times New Roman" w:hAnsi="Times New Roman"/>
                <w:b/>
                <w:bCs/>
                <w:color w:val="000000" w:themeColor="text1"/>
                <w:sz w:val="24"/>
                <w:szCs w:val="24"/>
                <w:lang w:val="uk-UA" w:eastAsia="ru-RU"/>
              </w:rPr>
              <w:t>Відхилення тендерних пропозицій</w:t>
            </w:r>
          </w:p>
        </w:tc>
        <w:tc>
          <w:tcPr>
            <w:tcW w:w="6090" w:type="dxa"/>
            <w:vAlign w:val="center"/>
          </w:tcPr>
          <w:p w:rsidR="005D28B3" w:rsidRPr="00B267A7" w:rsidRDefault="005D28B3" w:rsidP="00A372ED">
            <w:pPr>
              <w:shd w:val="clear" w:color="auto" w:fill="FFFFFF"/>
              <w:spacing w:after="0" w:line="240" w:lineRule="auto"/>
              <w:jc w:val="both"/>
              <w:textAlignment w:val="baseline"/>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1. Замовник відхиляє тендерну пропозицію із зазначенням аргументації в електронній системі закупівель у разі, якщо:</w:t>
            </w:r>
          </w:p>
          <w:p w:rsidR="005D28B3" w:rsidRPr="00B267A7" w:rsidRDefault="005D28B3" w:rsidP="00A372ED">
            <w:pPr>
              <w:shd w:val="clear" w:color="auto" w:fill="FFFFFF"/>
              <w:spacing w:after="0" w:line="240" w:lineRule="auto"/>
              <w:jc w:val="both"/>
              <w:textAlignment w:val="baseline"/>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1) учасник процедури закупівлі:</w:t>
            </w:r>
          </w:p>
          <w:p w:rsidR="005D28B3" w:rsidRPr="00B267A7" w:rsidRDefault="005D28B3" w:rsidP="00A372ED">
            <w:pPr>
              <w:shd w:val="clear" w:color="auto" w:fill="FFFFFF"/>
              <w:spacing w:after="0" w:line="240" w:lineRule="auto"/>
              <w:jc w:val="both"/>
              <w:textAlignment w:val="baseline"/>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не відповідає кваліфікаційним (кваліфікаційному) критеріям, установленим </w:t>
            </w:r>
            <w:hyperlink r:id="rId9" w:anchor="n1250" w:history="1">
              <w:r w:rsidRPr="00B267A7">
                <w:rPr>
                  <w:rStyle w:val="a6"/>
                  <w:rFonts w:ascii="Times New Roman" w:hAnsi="Times New Roman"/>
                  <w:color w:val="000000" w:themeColor="text1"/>
                  <w:sz w:val="24"/>
                  <w:szCs w:val="24"/>
                  <w:lang w:eastAsia="ru-RU"/>
                </w:rPr>
                <w:t>статтею 16</w:t>
              </w:r>
            </w:hyperlink>
            <w:r w:rsidRPr="00B267A7">
              <w:rPr>
                <w:rFonts w:ascii="Times New Roman" w:hAnsi="Times New Roman"/>
                <w:color w:val="000000" w:themeColor="text1"/>
                <w:sz w:val="24"/>
                <w:szCs w:val="24"/>
                <w:lang w:eastAsia="ru-RU"/>
              </w:rPr>
              <w:t> цього Закону та/або наявні підстави, встановлені </w:t>
            </w:r>
            <w:hyperlink r:id="rId10" w:anchor="n1262" w:history="1">
              <w:r w:rsidRPr="00B267A7">
                <w:rPr>
                  <w:rStyle w:val="a6"/>
                  <w:rFonts w:ascii="Times New Roman" w:hAnsi="Times New Roman"/>
                  <w:color w:val="000000" w:themeColor="text1"/>
                  <w:sz w:val="24"/>
                  <w:szCs w:val="24"/>
                  <w:lang w:eastAsia="ru-RU"/>
                </w:rPr>
                <w:t>частиною першою</w:t>
              </w:r>
            </w:hyperlink>
            <w:r w:rsidRPr="00B267A7">
              <w:rPr>
                <w:rFonts w:ascii="Times New Roman" w:hAnsi="Times New Roman"/>
                <w:color w:val="000000" w:themeColor="text1"/>
                <w:sz w:val="24"/>
                <w:szCs w:val="24"/>
                <w:lang w:eastAsia="ru-RU"/>
              </w:rPr>
              <w:t> статті 17 цього Закону;</w:t>
            </w:r>
          </w:p>
          <w:p w:rsidR="005D28B3" w:rsidRPr="00B267A7" w:rsidRDefault="005D28B3" w:rsidP="00A372ED">
            <w:pPr>
              <w:shd w:val="clear" w:color="auto" w:fill="FFFFFF"/>
              <w:spacing w:after="0" w:line="240" w:lineRule="auto"/>
              <w:jc w:val="both"/>
              <w:textAlignment w:val="baseline"/>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не відповідає встановленим </w:t>
            </w:r>
            <w:hyperlink r:id="rId11" w:anchor="n1422" w:history="1">
              <w:r w:rsidRPr="00B267A7">
                <w:rPr>
                  <w:rStyle w:val="a6"/>
                  <w:rFonts w:ascii="Times New Roman" w:hAnsi="Times New Roman"/>
                  <w:color w:val="000000" w:themeColor="text1"/>
                  <w:sz w:val="24"/>
                  <w:szCs w:val="24"/>
                  <w:lang w:eastAsia="ru-RU"/>
                </w:rPr>
                <w:t>абзацом першим</w:t>
              </w:r>
            </w:hyperlink>
            <w:r w:rsidRPr="00B267A7">
              <w:rPr>
                <w:rFonts w:ascii="Times New Roman" w:hAnsi="Times New Roman"/>
                <w:color w:val="000000" w:themeColor="text1"/>
                <w:sz w:val="24"/>
                <w:szCs w:val="24"/>
                <w:lang w:eastAsia="ru-RU"/>
              </w:rPr>
              <w:t> частини третьої статті 22 цього Закону вимогам до учасника відповідно до законодавства;</w:t>
            </w:r>
          </w:p>
          <w:p w:rsidR="005D28B3" w:rsidRPr="00B267A7" w:rsidRDefault="005D28B3" w:rsidP="00A372ED">
            <w:pPr>
              <w:shd w:val="clear" w:color="auto" w:fill="FFFFFF"/>
              <w:spacing w:after="0" w:line="240" w:lineRule="auto"/>
              <w:jc w:val="both"/>
              <w:textAlignment w:val="baseline"/>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 xml:space="preserve">зазначив у тендерній пропозиції недостовірну інформацію, що є суттєвою при визначенні результатів </w:t>
            </w:r>
            <w:r w:rsidRPr="00B267A7">
              <w:rPr>
                <w:rFonts w:ascii="Times New Roman" w:hAnsi="Times New Roman"/>
                <w:color w:val="000000" w:themeColor="text1"/>
                <w:sz w:val="24"/>
                <w:szCs w:val="24"/>
                <w:lang w:eastAsia="ru-RU"/>
              </w:rPr>
              <w:lastRenderedPageBreak/>
              <w:t>процедури закупівлі, яку замовником виявлено згідно з </w:t>
            </w:r>
            <w:hyperlink r:id="rId12" w:anchor="n1549" w:history="1">
              <w:r w:rsidRPr="00B267A7">
                <w:rPr>
                  <w:rStyle w:val="a6"/>
                  <w:rFonts w:ascii="Times New Roman" w:hAnsi="Times New Roman"/>
                  <w:color w:val="000000" w:themeColor="text1"/>
                  <w:sz w:val="24"/>
                  <w:szCs w:val="24"/>
                  <w:lang w:eastAsia="ru-RU"/>
                </w:rPr>
                <w:t>частиною п’ятнадцятою</w:t>
              </w:r>
            </w:hyperlink>
            <w:r w:rsidRPr="00B267A7">
              <w:rPr>
                <w:rFonts w:ascii="Times New Roman" w:hAnsi="Times New Roman"/>
                <w:color w:val="000000" w:themeColor="text1"/>
                <w:sz w:val="24"/>
                <w:szCs w:val="24"/>
                <w:lang w:eastAsia="ru-RU"/>
              </w:rPr>
              <w:t> статті 29 цього Закону;</w:t>
            </w:r>
          </w:p>
          <w:p w:rsidR="005D28B3" w:rsidRPr="00B267A7" w:rsidRDefault="005D28B3" w:rsidP="00A372ED">
            <w:pPr>
              <w:shd w:val="clear" w:color="auto" w:fill="FFFFFF"/>
              <w:spacing w:after="0" w:line="240" w:lineRule="auto"/>
              <w:jc w:val="both"/>
              <w:textAlignment w:val="baseline"/>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D28B3" w:rsidRPr="00B267A7" w:rsidRDefault="005D28B3" w:rsidP="00A372ED">
            <w:pPr>
              <w:shd w:val="clear" w:color="auto" w:fill="FFFFFF"/>
              <w:spacing w:after="0" w:line="240" w:lineRule="auto"/>
              <w:jc w:val="both"/>
              <w:textAlignment w:val="baseline"/>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28B3" w:rsidRPr="00B267A7" w:rsidRDefault="005D28B3" w:rsidP="00A372ED">
            <w:pPr>
              <w:shd w:val="clear" w:color="auto" w:fill="FFFFFF"/>
              <w:spacing w:after="0" w:line="240" w:lineRule="auto"/>
              <w:jc w:val="both"/>
              <w:textAlignment w:val="baseline"/>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не надав обґрунтування аномально низької ціни тендерної пропозиції протягом строку, визначеного в </w:t>
            </w:r>
            <w:hyperlink r:id="rId13" w:anchor="n1543" w:history="1">
              <w:r w:rsidRPr="00B267A7">
                <w:rPr>
                  <w:rStyle w:val="a6"/>
                  <w:rFonts w:ascii="Times New Roman" w:hAnsi="Times New Roman"/>
                  <w:color w:val="000000" w:themeColor="text1"/>
                  <w:sz w:val="24"/>
                  <w:szCs w:val="24"/>
                  <w:lang w:eastAsia="ru-RU"/>
                </w:rPr>
                <w:t>частині чотирнадцятій</w:t>
              </w:r>
            </w:hyperlink>
            <w:r w:rsidRPr="00B267A7">
              <w:rPr>
                <w:rFonts w:ascii="Times New Roman" w:hAnsi="Times New Roman"/>
                <w:color w:val="000000" w:themeColor="text1"/>
                <w:sz w:val="24"/>
                <w:szCs w:val="24"/>
                <w:lang w:eastAsia="ru-RU"/>
              </w:rPr>
              <w:t> статті 29 цього Закону;</w:t>
            </w:r>
          </w:p>
          <w:p w:rsidR="005D28B3" w:rsidRPr="00B267A7" w:rsidRDefault="005D28B3" w:rsidP="00A372ED">
            <w:pPr>
              <w:shd w:val="clear" w:color="auto" w:fill="FFFFFF"/>
              <w:spacing w:after="0" w:line="240" w:lineRule="auto"/>
              <w:jc w:val="both"/>
              <w:textAlignment w:val="baseline"/>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визначив конфіденційною інформацію, що не може бути визначена як конфіденційна відповідно до вимог </w:t>
            </w:r>
            <w:hyperlink r:id="rId14" w:anchor="n1496" w:history="1">
              <w:r w:rsidRPr="00B267A7">
                <w:rPr>
                  <w:rStyle w:val="a6"/>
                  <w:rFonts w:ascii="Times New Roman" w:hAnsi="Times New Roman"/>
                  <w:color w:val="000000" w:themeColor="text1"/>
                  <w:sz w:val="24"/>
                  <w:szCs w:val="24"/>
                  <w:lang w:eastAsia="ru-RU"/>
                </w:rPr>
                <w:t>частини другої</w:t>
              </w:r>
            </w:hyperlink>
            <w:r w:rsidRPr="00B267A7">
              <w:rPr>
                <w:rFonts w:ascii="Times New Roman" w:hAnsi="Times New Roman"/>
                <w:color w:val="000000" w:themeColor="text1"/>
                <w:sz w:val="24"/>
                <w:szCs w:val="24"/>
                <w:lang w:eastAsia="ru-RU"/>
              </w:rPr>
              <w:t> статті 28 цього Закону;</w:t>
            </w:r>
          </w:p>
          <w:p w:rsidR="005D28B3" w:rsidRPr="00B267A7" w:rsidRDefault="005D28B3" w:rsidP="00A372ED">
            <w:pPr>
              <w:shd w:val="clear" w:color="auto" w:fill="FFFFFF"/>
              <w:spacing w:after="0" w:line="240" w:lineRule="auto"/>
              <w:jc w:val="both"/>
              <w:textAlignment w:val="baseline"/>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2) тендерна пропозиція учасника:</w:t>
            </w:r>
          </w:p>
          <w:p w:rsidR="005D28B3" w:rsidRPr="00B267A7" w:rsidRDefault="005D28B3" w:rsidP="00A372ED">
            <w:pPr>
              <w:shd w:val="clear" w:color="auto" w:fill="FFFFFF"/>
              <w:spacing w:after="0" w:line="240" w:lineRule="auto"/>
              <w:jc w:val="both"/>
              <w:textAlignment w:val="baseline"/>
              <w:rPr>
                <w:rFonts w:ascii="Times New Roman" w:hAnsi="Times New Roman"/>
                <w:color w:val="000000" w:themeColor="text1"/>
                <w:sz w:val="24"/>
                <w:szCs w:val="24"/>
                <w:lang w:eastAsia="ru-RU"/>
              </w:rPr>
            </w:pPr>
            <w:bookmarkStart w:id="21" w:name="n1581"/>
            <w:bookmarkEnd w:id="21"/>
            <w:r w:rsidRPr="00B267A7">
              <w:rPr>
                <w:rFonts w:ascii="Times New Roman" w:hAnsi="Times New Roman"/>
                <w:color w:val="000000" w:themeColor="text1"/>
                <w:sz w:val="24"/>
                <w:szCs w:val="24"/>
                <w:lang w:eastAsia="ru-RU"/>
              </w:rPr>
              <w:t>не відповідає умовам технічної специфікації та іншим вимогам щодо предмета закупівлі тендерної документації;</w:t>
            </w:r>
          </w:p>
          <w:p w:rsidR="005D28B3" w:rsidRPr="00B267A7" w:rsidRDefault="005D28B3" w:rsidP="00A372ED">
            <w:pPr>
              <w:shd w:val="clear" w:color="auto" w:fill="FFFFFF"/>
              <w:spacing w:after="0" w:line="240" w:lineRule="auto"/>
              <w:jc w:val="both"/>
              <w:textAlignment w:val="baseline"/>
              <w:rPr>
                <w:rFonts w:ascii="Times New Roman" w:hAnsi="Times New Roman"/>
                <w:color w:val="000000" w:themeColor="text1"/>
                <w:sz w:val="24"/>
                <w:szCs w:val="24"/>
                <w:lang w:eastAsia="ru-RU"/>
              </w:rPr>
            </w:pPr>
            <w:bookmarkStart w:id="22" w:name="n1582"/>
            <w:bookmarkEnd w:id="22"/>
            <w:r w:rsidRPr="00B267A7">
              <w:rPr>
                <w:rFonts w:ascii="Times New Roman" w:hAnsi="Times New Roman"/>
                <w:color w:val="000000" w:themeColor="text1"/>
                <w:sz w:val="24"/>
                <w:szCs w:val="24"/>
                <w:lang w:eastAsia="ru-RU"/>
              </w:rPr>
              <w:t>викладена іншою мовою (мовами), аніж мова (мови), що вимагається тендерною документацією;</w:t>
            </w:r>
          </w:p>
          <w:p w:rsidR="005D28B3" w:rsidRPr="00B267A7" w:rsidRDefault="005D28B3" w:rsidP="00A372ED">
            <w:pPr>
              <w:shd w:val="clear" w:color="auto" w:fill="FFFFFF"/>
              <w:spacing w:after="0" w:line="240" w:lineRule="auto"/>
              <w:jc w:val="both"/>
              <w:textAlignment w:val="baseline"/>
              <w:rPr>
                <w:rFonts w:ascii="Times New Roman" w:hAnsi="Times New Roman"/>
                <w:color w:val="000000" w:themeColor="text1"/>
                <w:sz w:val="24"/>
                <w:szCs w:val="24"/>
                <w:lang w:eastAsia="ru-RU"/>
              </w:rPr>
            </w:pPr>
            <w:bookmarkStart w:id="23" w:name="n1583"/>
            <w:bookmarkEnd w:id="23"/>
            <w:r w:rsidRPr="00B267A7">
              <w:rPr>
                <w:rFonts w:ascii="Times New Roman" w:hAnsi="Times New Roman"/>
                <w:color w:val="000000" w:themeColor="text1"/>
                <w:sz w:val="24"/>
                <w:szCs w:val="24"/>
                <w:lang w:eastAsia="ru-RU"/>
              </w:rPr>
              <w:t>є такою, строк дії якої закінчився;</w:t>
            </w:r>
          </w:p>
          <w:p w:rsidR="005D28B3" w:rsidRPr="00B267A7" w:rsidRDefault="005D28B3" w:rsidP="00A372ED">
            <w:pPr>
              <w:shd w:val="clear" w:color="auto" w:fill="FFFFFF"/>
              <w:spacing w:after="0" w:line="240" w:lineRule="auto"/>
              <w:jc w:val="both"/>
              <w:textAlignment w:val="baseline"/>
              <w:rPr>
                <w:rFonts w:ascii="Times New Roman" w:hAnsi="Times New Roman"/>
                <w:color w:val="000000" w:themeColor="text1"/>
                <w:sz w:val="24"/>
                <w:szCs w:val="24"/>
                <w:lang w:eastAsia="ru-RU"/>
              </w:rPr>
            </w:pPr>
            <w:bookmarkStart w:id="24" w:name="n1584"/>
            <w:bookmarkEnd w:id="24"/>
            <w:r w:rsidRPr="00B267A7">
              <w:rPr>
                <w:rFonts w:ascii="Times New Roman" w:hAnsi="Times New Roman"/>
                <w:color w:val="000000" w:themeColor="text1"/>
                <w:sz w:val="24"/>
                <w:szCs w:val="24"/>
                <w:lang w:eastAsia="ru-RU"/>
              </w:rPr>
              <w:t>3) переможець процедури закупівлі:</w:t>
            </w:r>
          </w:p>
          <w:p w:rsidR="005D28B3" w:rsidRPr="00B267A7" w:rsidRDefault="005D28B3" w:rsidP="00A372ED">
            <w:pPr>
              <w:shd w:val="clear" w:color="auto" w:fill="FFFFFF"/>
              <w:spacing w:after="0" w:line="240" w:lineRule="auto"/>
              <w:jc w:val="both"/>
              <w:textAlignment w:val="baseline"/>
              <w:rPr>
                <w:rFonts w:ascii="Times New Roman" w:hAnsi="Times New Roman"/>
                <w:color w:val="000000" w:themeColor="text1"/>
                <w:sz w:val="24"/>
                <w:szCs w:val="24"/>
                <w:lang w:eastAsia="ru-RU"/>
              </w:rPr>
            </w:pPr>
            <w:bookmarkStart w:id="25" w:name="n1585"/>
            <w:bookmarkEnd w:id="25"/>
            <w:r w:rsidRPr="00B267A7">
              <w:rPr>
                <w:rFonts w:ascii="Times New Roman" w:hAnsi="Times New Roman"/>
                <w:color w:val="000000" w:themeColor="text1"/>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5D28B3" w:rsidRPr="00B267A7" w:rsidRDefault="005D28B3" w:rsidP="00A372ED">
            <w:pPr>
              <w:shd w:val="clear" w:color="auto" w:fill="FFFFFF"/>
              <w:spacing w:after="0" w:line="240" w:lineRule="auto"/>
              <w:jc w:val="both"/>
              <w:textAlignment w:val="baseline"/>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не надав у спосіб, зазначений в тендерній документації, документи, що підтверджують відсутність підстав, установлених </w:t>
            </w:r>
            <w:hyperlink r:id="rId15" w:anchor="n1261" w:history="1">
              <w:r w:rsidRPr="00B267A7">
                <w:rPr>
                  <w:rStyle w:val="a6"/>
                  <w:rFonts w:ascii="Times New Roman" w:hAnsi="Times New Roman"/>
                  <w:color w:val="000000" w:themeColor="text1"/>
                  <w:sz w:val="24"/>
                  <w:szCs w:val="24"/>
                  <w:lang w:eastAsia="ru-RU"/>
                </w:rPr>
                <w:t>статтею 17</w:t>
              </w:r>
            </w:hyperlink>
            <w:r w:rsidRPr="00B267A7">
              <w:rPr>
                <w:rFonts w:ascii="Times New Roman" w:hAnsi="Times New Roman"/>
                <w:color w:val="000000" w:themeColor="text1"/>
                <w:sz w:val="24"/>
                <w:szCs w:val="24"/>
                <w:lang w:eastAsia="ru-RU"/>
              </w:rPr>
              <w:t> цього Закону;</w:t>
            </w:r>
          </w:p>
          <w:p w:rsidR="005D28B3" w:rsidRPr="00B267A7" w:rsidRDefault="005D28B3" w:rsidP="00A372ED">
            <w:pPr>
              <w:shd w:val="clear" w:color="auto" w:fill="FFFFFF"/>
              <w:spacing w:after="0" w:line="240" w:lineRule="auto"/>
              <w:jc w:val="both"/>
              <w:textAlignment w:val="baseline"/>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не надав копію ліцензії або документа дозвільного характеру (у разі їх наявності) відповідно до </w:t>
            </w:r>
            <w:hyperlink r:id="rId16" w:anchor="n1762" w:history="1">
              <w:r w:rsidRPr="00B267A7">
                <w:rPr>
                  <w:rStyle w:val="a6"/>
                  <w:rFonts w:ascii="Times New Roman" w:hAnsi="Times New Roman"/>
                  <w:color w:val="000000" w:themeColor="text1"/>
                  <w:sz w:val="24"/>
                  <w:szCs w:val="24"/>
                  <w:lang w:eastAsia="ru-RU"/>
                </w:rPr>
                <w:t>частини другої</w:t>
              </w:r>
            </w:hyperlink>
            <w:r w:rsidRPr="00B267A7">
              <w:rPr>
                <w:rFonts w:ascii="Times New Roman" w:hAnsi="Times New Roman"/>
                <w:color w:val="000000" w:themeColor="text1"/>
                <w:sz w:val="24"/>
                <w:szCs w:val="24"/>
                <w:lang w:eastAsia="ru-RU"/>
              </w:rPr>
              <w:t> статті 41 цього Закону;</w:t>
            </w:r>
          </w:p>
          <w:p w:rsidR="005D28B3" w:rsidRPr="00B267A7" w:rsidRDefault="005D28B3" w:rsidP="00A372ED">
            <w:pPr>
              <w:shd w:val="clear" w:color="auto" w:fill="FFFFFF"/>
              <w:spacing w:after="0" w:line="240" w:lineRule="auto"/>
              <w:jc w:val="both"/>
              <w:textAlignment w:val="baseline"/>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не надав забезпечення виконання договору про закупівлю, якщо таке забезпечення вимагалося замовником.</w:t>
            </w:r>
          </w:p>
          <w:p w:rsidR="005D28B3" w:rsidRPr="00B267A7" w:rsidRDefault="005D28B3" w:rsidP="00A372ED">
            <w:pPr>
              <w:spacing w:after="0" w:line="240" w:lineRule="auto"/>
              <w:jc w:val="both"/>
              <w:textAlignment w:val="baseline"/>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 xml:space="preserve">2. Замовник відмовляє в участі учасникам, до яких застосовано санкції щодо здійснення публічних закупівель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від 14 серпня 2014 року( із змінами від 19.04.2020), Указом Президента України № 133/2017 від 15 травня 2017 року та  рішенням РНБО України від 28 квітня 2017 року. Згідно постанови Кабінету Міністрів </w:t>
            </w:r>
            <w:r w:rsidRPr="00B267A7">
              <w:rPr>
                <w:rFonts w:ascii="Times New Roman" w:hAnsi="Times New Roman"/>
                <w:color w:val="000000" w:themeColor="text1"/>
                <w:sz w:val="24"/>
                <w:szCs w:val="24"/>
                <w:lang w:eastAsia="ru-RU"/>
              </w:rPr>
              <w:lastRenderedPageBreak/>
              <w:t>України від 30 грудня 2015 р.  № 1147 «Про заборону ввезення на митну територію України товарів, що походять з Російської Федерації» (із змінами від 12.11.2019), Указом Президента України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r w:rsidRPr="00B267A7">
              <w:rPr>
                <w:rFonts w:ascii="Times New Roman" w:hAnsi="Times New Roman"/>
                <w:color w:val="000000" w:themeColor="text1"/>
                <w:sz w:val="24"/>
                <w:szCs w:val="24"/>
              </w:rPr>
              <w:t xml:space="preserve"> </w:t>
            </w:r>
            <w:r w:rsidRPr="00B267A7">
              <w:rPr>
                <w:rFonts w:ascii="Times New Roman" w:hAnsi="Times New Roman"/>
                <w:color w:val="000000" w:themeColor="text1"/>
                <w:sz w:val="24"/>
                <w:szCs w:val="24"/>
                <w:lang w:eastAsia="ru-RU"/>
              </w:rPr>
              <w:t>Надати у складі пропозиції лист-підтвердження відповідності діяльності вищезазначеному законодавству.</w:t>
            </w:r>
          </w:p>
          <w:p w:rsidR="005D28B3" w:rsidRPr="00B267A7" w:rsidRDefault="005D28B3" w:rsidP="00A372ED">
            <w:pPr>
              <w:shd w:val="clear" w:color="auto" w:fill="FFFFFF"/>
              <w:spacing w:after="0" w:line="240" w:lineRule="auto"/>
              <w:jc w:val="both"/>
              <w:textAlignment w:val="baseline"/>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3. 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5D28B3" w:rsidRPr="00B267A7" w:rsidRDefault="005D28B3" w:rsidP="00A372ED">
            <w:pPr>
              <w:widowControl w:val="0"/>
              <w:spacing w:after="0" w:line="240" w:lineRule="auto"/>
              <w:contextualSpacing/>
              <w:jc w:val="both"/>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 xml:space="preserve">4.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r w:rsidR="007D04B6" w:rsidRPr="00B267A7">
              <w:rPr>
                <w:rFonts w:ascii="Times New Roman" w:hAnsi="Times New Roman"/>
                <w:color w:val="000000" w:themeColor="text1"/>
                <w:sz w:val="24"/>
                <w:szCs w:val="24"/>
                <w:lang w:eastAsia="ru-RU"/>
              </w:rPr>
              <w:t>закупівель.</w:t>
            </w:r>
          </w:p>
        </w:tc>
      </w:tr>
      <w:tr w:rsidR="005D28B3" w:rsidRPr="00B267A7" w:rsidTr="00A372ED">
        <w:trPr>
          <w:trHeight w:val="472"/>
          <w:jc w:val="center"/>
        </w:trPr>
        <w:tc>
          <w:tcPr>
            <w:tcW w:w="9629" w:type="dxa"/>
            <w:gridSpan w:val="3"/>
            <w:vAlign w:val="center"/>
          </w:tcPr>
          <w:p w:rsidR="005D28B3" w:rsidRPr="00B267A7" w:rsidRDefault="005D28B3" w:rsidP="00A372ED">
            <w:pPr>
              <w:widowControl w:val="0"/>
              <w:spacing w:after="0" w:line="240" w:lineRule="auto"/>
              <w:jc w:val="center"/>
              <w:rPr>
                <w:rFonts w:ascii="Times New Roman" w:hAnsi="Times New Roman"/>
                <w:color w:val="000000" w:themeColor="text1"/>
                <w:sz w:val="24"/>
                <w:szCs w:val="24"/>
                <w:lang w:val="uk-UA"/>
              </w:rPr>
            </w:pPr>
            <w:r w:rsidRPr="00B267A7">
              <w:rPr>
                <w:rFonts w:ascii="Times New Roman" w:hAnsi="Times New Roman"/>
                <w:b/>
                <w:bCs/>
                <w:i/>
                <w:iCs/>
                <w:color w:val="000000" w:themeColor="text1"/>
                <w:sz w:val="24"/>
                <w:szCs w:val="24"/>
                <w:lang w:val="uk-UA" w:eastAsia="ru-RU"/>
              </w:rPr>
              <w:lastRenderedPageBreak/>
              <w:t>Розділ 6. Результати торгів та укладання договору про закупівлю</w:t>
            </w:r>
          </w:p>
        </w:tc>
      </w:tr>
      <w:tr w:rsidR="005D28B3" w:rsidRPr="00B267A7" w:rsidTr="00A372ED">
        <w:trPr>
          <w:trHeight w:val="1119"/>
          <w:jc w:val="center"/>
        </w:trPr>
        <w:tc>
          <w:tcPr>
            <w:tcW w:w="704" w:type="dxa"/>
          </w:tcPr>
          <w:p w:rsidR="005D28B3" w:rsidRPr="00B267A7" w:rsidRDefault="007A7ECB" w:rsidP="00A372ED">
            <w:pPr>
              <w:widowControl w:val="0"/>
              <w:spacing w:after="0" w:line="240" w:lineRule="auto"/>
              <w:jc w:val="center"/>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eastAsia="ru-RU"/>
              </w:rPr>
              <w:t>6.</w:t>
            </w:r>
            <w:r w:rsidR="005D28B3" w:rsidRPr="00B267A7">
              <w:rPr>
                <w:rFonts w:ascii="Times New Roman" w:hAnsi="Times New Roman"/>
                <w:color w:val="000000" w:themeColor="text1"/>
                <w:sz w:val="24"/>
                <w:szCs w:val="24"/>
                <w:lang w:val="uk-UA" w:eastAsia="ru-RU"/>
              </w:rPr>
              <w:t>1</w:t>
            </w:r>
          </w:p>
        </w:tc>
        <w:tc>
          <w:tcPr>
            <w:tcW w:w="2835" w:type="dxa"/>
          </w:tcPr>
          <w:p w:rsidR="005D28B3" w:rsidRPr="00B267A7" w:rsidRDefault="005D28B3" w:rsidP="00A372ED">
            <w:pPr>
              <w:widowControl w:val="0"/>
              <w:spacing w:after="0" w:line="240" w:lineRule="auto"/>
              <w:rPr>
                <w:rFonts w:ascii="Times New Roman" w:hAnsi="Times New Roman"/>
                <w:b/>
                <w:bCs/>
                <w:color w:val="000000" w:themeColor="text1"/>
                <w:sz w:val="24"/>
                <w:szCs w:val="24"/>
                <w:lang w:val="uk-UA"/>
              </w:rPr>
            </w:pPr>
            <w:r w:rsidRPr="00B267A7">
              <w:rPr>
                <w:rFonts w:ascii="Times New Roman" w:hAnsi="Times New Roman"/>
                <w:b/>
                <w:bCs/>
                <w:color w:val="000000" w:themeColor="text1"/>
                <w:sz w:val="24"/>
                <w:szCs w:val="24"/>
                <w:lang w:val="uk-UA"/>
              </w:rPr>
              <w:t>Відміна тендеру чи визнання тендеру таким, що не відбувся</w:t>
            </w:r>
          </w:p>
        </w:tc>
        <w:tc>
          <w:tcPr>
            <w:tcW w:w="6090" w:type="dxa"/>
            <w:vAlign w:val="center"/>
          </w:tcPr>
          <w:p w:rsidR="005D28B3" w:rsidRPr="00B267A7" w:rsidRDefault="005D28B3" w:rsidP="00A372ED">
            <w:pPr>
              <w:spacing w:after="0" w:line="240" w:lineRule="auto"/>
              <w:ind w:firstLine="741"/>
              <w:jc w:val="both"/>
              <w:rPr>
                <w:rFonts w:ascii="Times New Roman" w:hAnsi="Times New Roman"/>
                <w:b/>
                <w:bCs/>
                <w:color w:val="000000" w:themeColor="text1"/>
                <w:sz w:val="24"/>
                <w:szCs w:val="24"/>
                <w:shd w:val="clear" w:color="auto" w:fill="FFFFFF"/>
                <w:lang w:eastAsia="ru-RU"/>
              </w:rPr>
            </w:pPr>
            <w:r w:rsidRPr="00B267A7">
              <w:rPr>
                <w:rFonts w:ascii="Times New Roman" w:hAnsi="Times New Roman"/>
                <w:color w:val="000000" w:themeColor="text1"/>
                <w:sz w:val="24"/>
                <w:szCs w:val="24"/>
                <w:lang w:eastAsia="ru-RU"/>
              </w:rPr>
              <w:t xml:space="preserve"> Відповідно </w:t>
            </w:r>
            <w:r w:rsidRPr="00B267A7">
              <w:rPr>
                <w:rFonts w:ascii="Times New Roman" w:hAnsi="Times New Roman"/>
                <w:b/>
                <w:bCs/>
                <w:color w:val="000000" w:themeColor="text1"/>
                <w:sz w:val="24"/>
                <w:szCs w:val="24"/>
                <w:lang w:eastAsia="ru-RU"/>
              </w:rPr>
              <w:t>до ст. 32</w:t>
            </w:r>
            <w:r w:rsidRPr="00B267A7">
              <w:rPr>
                <w:rFonts w:ascii="Times New Roman" w:hAnsi="Times New Roman"/>
                <w:color w:val="000000" w:themeColor="text1"/>
                <w:sz w:val="24"/>
                <w:szCs w:val="24"/>
                <w:lang w:eastAsia="ru-RU"/>
              </w:rPr>
              <w:t xml:space="preserve"> </w:t>
            </w:r>
            <w:r w:rsidRPr="00B267A7">
              <w:rPr>
                <w:rFonts w:ascii="Times New Roman" w:hAnsi="Times New Roman"/>
                <w:b/>
                <w:color w:val="000000" w:themeColor="text1"/>
                <w:sz w:val="24"/>
                <w:szCs w:val="24"/>
                <w:lang w:eastAsia="ru-RU"/>
              </w:rPr>
              <w:t>Закону України «</w:t>
            </w:r>
            <w:r w:rsidRPr="00B267A7">
              <w:rPr>
                <w:rFonts w:ascii="Times New Roman" w:hAnsi="Times New Roman"/>
                <w:b/>
                <w:bCs/>
                <w:color w:val="000000" w:themeColor="text1"/>
                <w:sz w:val="24"/>
                <w:szCs w:val="24"/>
                <w:shd w:val="clear" w:color="auto" w:fill="FFFFFF"/>
                <w:lang w:eastAsia="ru-RU"/>
              </w:rPr>
              <w:t>Про публічні закупівлі»:</w:t>
            </w:r>
          </w:p>
          <w:p w:rsidR="005D28B3" w:rsidRPr="00B267A7" w:rsidRDefault="005D28B3" w:rsidP="00A372ED">
            <w:pPr>
              <w:spacing w:after="0" w:line="240" w:lineRule="auto"/>
              <w:ind w:firstLine="458"/>
              <w:jc w:val="both"/>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shd w:val="clear" w:color="auto" w:fill="FFFFFF"/>
                <w:lang w:eastAsia="ru-RU"/>
              </w:rPr>
              <w:t>1.</w:t>
            </w:r>
            <w:r w:rsidRPr="00B267A7">
              <w:rPr>
                <w:rFonts w:ascii="Times New Roman" w:hAnsi="Times New Roman"/>
                <w:b/>
                <w:bCs/>
                <w:color w:val="000000" w:themeColor="text1"/>
                <w:sz w:val="24"/>
                <w:szCs w:val="24"/>
                <w:shd w:val="clear" w:color="auto" w:fill="FFFFFF"/>
                <w:lang w:eastAsia="ru-RU"/>
              </w:rPr>
              <w:t xml:space="preserve"> </w:t>
            </w:r>
            <w:r w:rsidRPr="00B267A7">
              <w:rPr>
                <w:rFonts w:ascii="Times New Roman" w:hAnsi="Times New Roman"/>
                <w:color w:val="000000" w:themeColor="text1"/>
                <w:sz w:val="24"/>
                <w:szCs w:val="24"/>
                <w:lang w:eastAsia="ru-RU"/>
              </w:rPr>
              <w:t>Замовник відміняє торги в разі:</w:t>
            </w:r>
          </w:p>
          <w:p w:rsidR="005D28B3" w:rsidRPr="00B267A7" w:rsidRDefault="005D28B3" w:rsidP="00A372ED">
            <w:pPr>
              <w:numPr>
                <w:ilvl w:val="0"/>
                <w:numId w:val="2"/>
              </w:numPr>
              <w:spacing w:after="0" w:line="240" w:lineRule="auto"/>
              <w:jc w:val="both"/>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відсутності подальшої потреби в закупівлі товарів, робіт чи послуг;</w:t>
            </w:r>
          </w:p>
          <w:p w:rsidR="005D28B3" w:rsidRPr="00B267A7" w:rsidRDefault="005D28B3" w:rsidP="00A372ED">
            <w:pPr>
              <w:numPr>
                <w:ilvl w:val="0"/>
                <w:numId w:val="2"/>
              </w:numPr>
              <w:spacing w:after="0" w:line="240" w:lineRule="auto"/>
              <w:jc w:val="both"/>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 xml:space="preserve">неможливості усунення порушень, що виникли через виявлені порушення законодавства у сфері публічних закупівель, з описом таких порушень, які неможливо </w:t>
            </w:r>
            <w:proofErr w:type="gramStart"/>
            <w:r w:rsidRPr="00B267A7">
              <w:rPr>
                <w:rFonts w:ascii="Times New Roman" w:hAnsi="Times New Roman"/>
                <w:color w:val="000000" w:themeColor="text1"/>
                <w:sz w:val="24"/>
                <w:szCs w:val="24"/>
                <w:lang w:eastAsia="ru-RU"/>
              </w:rPr>
              <w:t>усунути..</w:t>
            </w:r>
            <w:proofErr w:type="gramEnd"/>
          </w:p>
          <w:p w:rsidR="005D28B3" w:rsidRPr="00B267A7" w:rsidRDefault="005D28B3" w:rsidP="00A372ED">
            <w:pPr>
              <w:spacing w:after="0" w:line="240" w:lineRule="auto"/>
              <w:ind w:firstLine="450"/>
              <w:jc w:val="both"/>
              <w:rPr>
                <w:rFonts w:ascii="Times New Roman" w:hAnsi="Times New Roman"/>
                <w:color w:val="000000" w:themeColor="text1"/>
                <w:sz w:val="24"/>
                <w:szCs w:val="24"/>
                <w:lang w:eastAsia="uk-UA"/>
              </w:rPr>
            </w:pPr>
            <w:r w:rsidRPr="00B267A7">
              <w:rPr>
                <w:rFonts w:ascii="Times New Roman" w:hAnsi="Times New Roman"/>
                <w:color w:val="000000" w:themeColor="text1"/>
                <w:sz w:val="24"/>
                <w:szCs w:val="24"/>
                <w:lang w:eastAsia="uk-UA"/>
              </w:rPr>
              <w:lastRenderedPageBreak/>
              <w:t>2. Тендер автоматично відміняється електронною системою закупівель у разі:</w:t>
            </w:r>
          </w:p>
          <w:p w:rsidR="005D28B3" w:rsidRPr="00B267A7" w:rsidRDefault="005D28B3" w:rsidP="00A372ED">
            <w:pPr>
              <w:spacing w:after="0" w:line="240" w:lineRule="auto"/>
              <w:ind w:firstLine="450"/>
              <w:jc w:val="both"/>
              <w:rPr>
                <w:rFonts w:ascii="Times New Roman" w:hAnsi="Times New Roman"/>
                <w:color w:val="000000" w:themeColor="text1"/>
                <w:sz w:val="24"/>
                <w:szCs w:val="24"/>
                <w:lang w:eastAsia="uk-UA"/>
              </w:rPr>
            </w:pPr>
            <w:bookmarkStart w:id="26" w:name="n867"/>
            <w:bookmarkEnd w:id="26"/>
            <w:r w:rsidRPr="00B267A7">
              <w:rPr>
                <w:rFonts w:ascii="Times New Roman" w:hAnsi="Times New Roman"/>
                <w:color w:val="000000" w:themeColor="text1"/>
                <w:sz w:val="24"/>
                <w:szCs w:val="24"/>
                <w:lang w:eastAsia="uk-UA"/>
              </w:rPr>
              <w:t>1) подання для участі:</w:t>
            </w:r>
          </w:p>
          <w:p w:rsidR="005D28B3" w:rsidRPr="00B267A7" w:rsidRDefault="005D28B3" w:rsidP="00A372ED">
            <w:pPr>
              <w:spacing w:after="0" w:line="240" w:lineRule="auto"/>
              <w:ind w:firstLine="450"/>
              <w:jc w:val="both"/>
              <w:rPr>
                <w:rFonts w:ascii="Times New Roman" w:hAnsi="Times New Roman"/>
                <w:color w:val="000000" w:themeColor="text1"/>
                <w:sz w:val="24"/>
                <w:szCs w:val="24"/>
                <w:lang w:eastAsia="uk-UA"/>
              </w:rPr>
            </w:pPr>
            <w:bookmarkStart w:id="27" w:name="n868"/>
            <w:bookmarkEnd w:id="27"/>
            <w:r w:rsidRPr="00B267A7">
              <w:rPr>
                <w:rFonts w:ascii="Times New Roman" w:hAnsi="Times New Roman"/>
                <w:color w:val="000000" w:themeColor="text1"/>
                <w:sz w:val="24"/>
                <w:szCs w:val="24"/>
                <w:lang w:eastAsia="uk-UA"/>
              </w:rPr>
              <w:t>у відкритих торгах - менше двох тендерних пропозицій;</w:t>
            </w:r>
          </w:p>
          <w:p w:rsidR="005D28B3" w:rsidRPr="00B267A7" w:rsidRDefault="005D28B3" w:rsidP="00A372ED">
            <w:pPr>
              <w:spacing w:after="0" w:line="240" w:lineRule="auto"/>
              <w:ind w:firstLine="450"/>
              <w:jc w:val="both"/>
              <w:rPr>
                <w:rFonts w:ascii="Times New Roman" w:hAnsi="Times New Roman"/>
                <w:color w:val="000000" w:themeColor="text1"/>
                <w:sz w:val="24"/>
                <w:szCs w:val="24"/>
                <w:lang w:eastAsia="uk-UA"/>
              </w:rPr>
            </w:pPr>
            <w:bookmarkStart w:id="28" w:name="n869"/>
            <w:bookmarkEnd w:id="28"/>
            <w:r w:rsidRPr="00B267A7">
              <w:rPr>
                <w:rFonts w:ascii="Times New Roman" w:hAnsi="Times New Roman"/>
                <w:color w:val="000000" w:themeColor="text1"/>
                <w:sz w:val="24"/>
                <w:szCs w:val="24"/>
                <w:lang w:eastAsia="uk-UA"/>
              </w:rPr>
              <w:t>у конкурентному діалозі - менше трьох тендерних пропозицій;</w:t>
            </w:r>
          </w:p>
          <w:p w:rsidR="005D28B3" w:rsidRPr="00B267A7" w:rsidRDefault="005D28B3" w:rsidP="00A372ED">
            <w:pPr>
              <w:spacing w:after="0" w:line="240" w:lineRule="auto"/>
              <w:ind w:firstLine="450"/>
              <w:jc w:val="both"/>
              <w:rPr>
                <w:rFonts w:ascii="Times New Roman" w:hAnsi="Times New Roman"/>
                <w:color w:val="000000" w:themeColor="text1"/>
                <w:sz w:val="24"/>
                <w:szCs w:val="24"/>
                <w:lang w:eastAsia="uk-UA"/>
              </w:rPr>
            </w:pPr>
            <w:bookmarkStart w:id="29" w:name="n870"/>
            <w:bookmarkEnd w:id="29"/>
            <w:r w:rsidRPr="00B267A7">
              <w:rPr>
                <w:rFonts w:ascii="Times New Roman" w:hAnsi="Times New Roman"/>
                <w:color w:val="000000" w:themeColor="text1"/>
                <w:sz w:val="24"/>
                <w:szCs w:val="24"/>
                <w:lang w:eastAsia="uk-UA"/>
              </w:rPr>
              <w:t>у відкритих торгах для укладення рамкових угод - менше трьох тендерних пропозицій;</w:t>
            </w:r>
          </w:p>
          <w:p w:rsidR="005D28B3" w:rsidRPr="00B267A7" w:rsidRDefault="005D28B3" w:rsidP="00A372ED">
            <w:pPr>
              <w:spacing w:after="0" w:line="240" w:lineRule="auto"/>
              <w:ind w:firstLine="450"/>
              <w:jc w:val="both"/>
              <w:rPr>
                <w:rFonts w:ascii="Times New Roman" w:hAnsi="Times New Roman"/>
                <w:color w:val="000000" w:themeColor="text1"/>
                <w:sz w:val="24"/>
                <w:szCs w:val="24"/>
                <w:lang w:eastAsia="uk-UA"/>
              </w:rPr>
            </w:pPr>
            <w:bookmarkStart w:id="30" w:name="n871"/>
            <w:bookmarkEnd w:id="30"/>
            <w:r w:rsidRPr="00B267A7">
              <w:rPr>
                <w:rFonts w:ascii="Times New Roman" w:hAnsi="Times New Roman"/>
                <w:color w:val="000000" w:themeColor="text1"/>
                <w:sz w:val="24"/>
                <w:szCs w:val="24"/>
                <w:lang w:eastAsia="uk-UA"/>
              </w:rPr>
              <w:t>у кваліфікаційному відборі першого етапу торгів з обмеженою участю - менше чотирьох пропозицій;</w:t>
            </w:r>
          </w:p>
          <w:p w:rsidR="005D28B3" w:rsidRPr="00B267A7" w:rsidRDefault="005D28B3" w:rsidP="00A372ED">
            <w:pPr>
              <w:spacing w:after="0" w:line="240" w:lineRule="auto"/>
              <w:ind w:firstLine="450"/>
              <w:jc w:val="both"/>
              <w:rPr>
                <w:rFonts w:ascii="Times New Roman" w:hAnsi="Times New Roman"/>
                <w:color w:val="000000" w:themeColor="text1"/>
                <w:sz w:val="24"/>
                <w:szCs w:val="24"/>
                <w:lang w:eastAsia="uk-UA"/>
              </w:rPr>
            </w:pPr>
            <w:bookmarkStart w:id="31" w:name="n872"/>
            <w:bookmarkEnd w:id="31"/>
            <w:r w:rsidRPr="00B267A7">
              <w:rPr>
                <w:rFonts w:ascii="Times New Roman" w:hAnsi="Times New Roman"/>
                <w:color w:val="000000" w:themeColor="text1"/>
                <w:sz w:val="24"/>
                <w:szCs w:val="24"/>
                <w:lang w:eastAsia="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цього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5D28B3" w:rsidRPr="00B267A7" w:rsidRDefault="005D28B3" w:rsidP="00A372ED">
            <w:pPr>
              <w:spacing w:after="0" w:line="240" w:lineRule="auto"/>
              <w:ind w:firstLine="450"/>
              <w:jc w:val="both"/>
              <w:rPr>
                <w:rFonts w:ascii="Times New Roman" w:hAnsi="Times New Roman"/>
                <w:color w:val="000000" w:themeColor="text1"/>
                <w:sz w:val="24"/>
                <w:szCs w:val="24"/>
                <w:lang w:eastAsia="uk-UA"/>
              </w:rPr>
            </w:pPr>
            <w:bookmarkStart w:id="32" w:name="n873"/>
            <w:bookmarkEnd w:id="32"/>
            <w:r w:rsidRPr="00B267A7">
              <w:rPr>
                <w:rFonts w:ascii="Times New Roman" w:hAnsi="Times New Roman"/>
                <w:color w:val="000000" w:themeColor="text1"/>
                <w:sz w:val="24"/>
                <w:szCs w:val="24"/>
                <w:lang w:eastAsia="uk-UA"/>
              </w:rPr>
              <w:t>3) відхилення всіх тендерних пропозицій згідно з цим Законом.</w:t>
            </w:r>
          </w:p>
          <w:p w:rsidR="005D28B3" w:rsidRPr="00B267A7" w:rsidRDefault="005D28B3" w:rsidP="00A372ED">
            <w:pPr>
              <w:spacing w:after="0" w:line="240" w:lineRule="auto"/>
              <w:ind w:firstLine="284"/>
              <w:jc w:val="both"/>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3. Замовник має право визнати торги такими, що не відбулися, у разі:</w:t>
            </w:r>
          </w:p>
          <w:p w:rsidR="005D28B3" w:rsidRPr="00B267A7" w:rsidRDefault="005D28B3" w:rsidP="00A372ED">
            <w:pPr>
              <w:numPr>
                <w:ilvl w:val="0"/>
                <w:numId w:val="2"/>
              </w:numPr>
              <w:spacing w:after="0" w:line="240" w:lineRule="auto"/>
              <w:jc w:val="both"/>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якщо здійснення закупівлі стало неможливим внаслідок дії непереборної сили;</w:t>
            </w:r>
          </w:p>
          <w:p w:rsidR="005D28B3" w:rsidRPr="00B267A7" w:rsidRDefault="005D28B3" w:rsidP="00A372ED">
            <w:pPr>
              <w:numPr>
                <w:ilvl w:val="0"/>
                <w:numId w:val="2"/>
              </w:numPr>
              <w:shd w:val="clear" w:color="auto" w:fill="FFFFFF"/>
              <w:spacing w:after="0" w:line="240" w:lineRule="auto"/>
              <w:jc w:val="both"/>
              <w:textAlignment w:val="baseline"/>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скорочення видатків на здійснення закупівлі товарів, робіт чи послуг.</w:t>
            </w:r>
          </w:p>
          <w:p w:rsidR="005D28B3" w:rsidRPr="00B267A7" w:rsidRDefault="005D28B3" w:rsidP="00A372ED">
            <w:pPr>
              <w:spacing w:after="0" w:line="240" w:lineRule="auto"/>
              <w:ind w:firstLine="450"/>
              <w:jc w:val="both"/>
              <w:rPr>
                <w:rFonts w:ascii="Times New Roman" w:hAnsi="Times New Roman"/>
                <w:color w:val="000000" w:themeColor="text1"/>
                <w:sz w:val="24"/>
                <w:szCs w:val="24"/>
                <w:lang w:eastAsia="uk-UA"/>
              </w:rPr>
            </w:pPr>
            <w:r w:rsidRPr="00B267A7">
              <w:rPr>
                <w:rFonts w:ascii="Times New Roman" w:hAnsi="Times New Roman"/>
                <w:color w:val="000000" w:themeColor="text1"/>
                <w:sz w:val="24"/>
                <w:szCs w:val="24"/>
                <w:lang w:eastAsia="uk-UA"/>
              </w:rPr>
              <w:t>Тендер може бути відмінено/ визнано таким, що не відбувся частково (за лотом) (у разі поділу предмета закупівлі)</w:t>
            </w:r>
          </w:p>
          <w:p w:rsidR="005D28B3" w:rsidRPr="00B267A7" w:rsidRDefault="005D28B3" w:rsidP="00A372ED">
            <w:pPr>
              <w:shd w:val="clear" w:color="auto" w:fill="FFFFFF"/>
              <w:spacing w:after="0" w:line="240" w:lineRule="auto"/>
              <w:ind w:left="699"/>
              <w:jc w:val="both"/>
              <w:textAlignment w:val="baseline"/>
              <w:rPr>
                <w:rFonts w:ascii="Times New Roman" w:hAnsi="Times New Roman"/>
                <w:color w:val="000000" w:themeColor="text1"/>
                <w:sz w:val="24"/>
                <w:szCs w:val="24"/>
                <w:lang w:eastAsia="ru-RU"/>
              </w:rPr>
            </w:pPr>
          </w:p>
          <w:p w:rsidR="005D28B3" w:rsidRPr="00B267A7" w:rsidRDefault="005D28B3" w:rsidP="00A372ED">
            <w:pPr>
              <w:shd w:val="clear" w:color="auto" w:fill="FFFFFF"/>
              <w:spacing w:after="0" w:line="240" w:lineRule="auto"/>
              <w:ind w:firstLine="316"/>
              <w:jc w:val="both"/>
              <w:textAlignment w:val="baseline"/>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5D28B3" w:rsidRPr="00B267A7" w:rsidRDefault="005D28B3" w:rsidP="00A372ED">
            <w:pPr>
              <w:shd w:val="clear" w:color="auto" w:fill="FFFFFF"/>
              <w:spacing w:after="0" w:line="240" w:lineRule="auto"/>
              <w:jc w:val="both"/>
              <w:textAlignment w:val="baseline"/>
              <w:rPr>
                <w:rFonts w:ascii="Times New Roman" w:hAnsi="Times New Roman"/>
                <w:color w:val="000000" w:themeColor="text1"/>
                <w:sz w:val="24"/>
                <w:szCs w:val="24"/>
              </w:rPr>
            </w:pPr>
            <w:r w:rsidRPr="00B267A7">
              <w:rPr>
                <w:rFonts w:ascii="Times New Roman" w:hAnsi="Times New Roman"/>
                <w:color w:val="000000" w:themeColor="text1"/>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5D28B3" w:rsidRPr="00B267A7" w:rsidTr="00A372ED">
        <w:trPr>
          <w:trHeight w:val="1119"/>
          <w:jc w:val="center"/>
        </w:trPr>
        <w:tc>
          <w:tcPr>
            <w:tcW w:w="704" w:type="dxa"/>
          </w:tcPr>
          <w:p w:rsidR="005D28B3" w:rsidRPr="00B267A7" w:rsidRDefault="007A7ECB" w:rsidP="00A372ED">
            <w:pPr>
              <w:widowControl w:val="0"/>
              <w:spacing w:after="0" w:line="240" w:lineRule="auto"/>
              <w:jc w:val="center"/>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eastAsia="ru-RU"/>
              </w:rPr>
              <w:lastRenderedPageBreak/>
              <w:t>6.</w:t>
            </w:r>
            <w:r w:rsidR="005D28B3" w:rsidRPr="00B267A7">
              <w:rPr>
                <w:rFonts w:ascii="Times New Roman" w:hAnsi="Times New Roman"/>
                <w:color w:val="000000" w:themeColor="text1"/>
                <w:sz w:val="24"/>
                <w:szCs w:val="24"/>
                <w:lang w:val="uk-UA" w:eastAsia="ru-RU"/>
              </w:rPr>
              <w:t>2</w:t>
            </w:r>
          </w:p>
        </w:tc>
        <w:tc>
          <w:tcPr>
            <w:tcW w:w="2835" w:type="dxa"/>
          </w:tcPr>
          <w:p w:rsidR="005D28B3" w:rsidRPr="00B267A7" w:rsidRDefault="005D28B3" w:rsidP="00A372ED">
            <w:pPr>
              <w:widowControl w:val="0"/>
              <w:spacing w:after="0" w:line="240" w:lineRule="auto"/>
              <w:rPr>
                <w:rFonts w:ascii="Times New Roman" w:hAnsi="Times New Roman"/>
                <w:color w:val="000000" w:themeColor="text1"/>
                <w:sz w:val="24"/>
                <w:szCs w:val="24"/>
                <w:lang w:val="uk-UA"/>
              </w:rPr>
            </w:pPr>
            <w:r w:rsidRPr="00B267A7">
              <w:rPr>
                <w:rFonts w:ascii="Times New Roman" w:hAnsi="Times New Roman"/>
                <w:b/>
                <w:bCs/>
                <w:color w:val="000000" w:themeColor="text1"/>
                <w:sz w:val="24"/>
                <w:szCs w:val="24"/>
                <w:lang w:val="uk-UA" w:eastAsia="ru-RU"/>
              </w:rPr>
              <w:t>Строк укладання договору про закупівлю</w:t>
            </w:r>
          </w:p>
        </w:tc>
        <w:tc>
          <w:tcPr>
            <w:tcW w:w="6090" w:type="dxa"/>
            <w:vAlign w:val="center"/>
          </w:tcPr>
          <w:p w:rsidR="005D28B3" w:rsidRPr="00B267A7" w:rsidRDefault="005D28B3" w:rsidP="00A372ED">
            <w:pPr>
              <w:spacing w:after="0" w:line="240" w:lineRule="auto"/>
              <w:ind w:firstLine="284"/>
              <w:jc w:val="both"/>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 xml:space="preserve">Рішення про намір укласти договір про закупівлю приймається замовником </w:t>
            </w:r>
            <w:proofErr w:type="gramStart"/>
            <w:r w:rsidRPr="00B267A7">
              <w:rPr>
                <w:rFonts w:ascii="Times New Roman" w:hAnsi="Times New Roman"/>
                <w:color w:val="000000" w:themeColor="text1"/>
                <w:sz w:val="24"/>
                <w:szCs w:val="24"/>
                <w:lang w:eastAsia="ru-RU"/>
              </w:rPr>
              <w:t>у день</w:t>
            </w:r>
            <w:proofErr w:type="gramEnd"/>
            <w:r w:rsidRPr="00B267A7">
              <w:rPr>
                <w:rFonts w:ascii="Times New Roman" w:hAnsi="Times New Roman"/>
                <w:color w:val="000000" w:themeColor="text1"/>
                <w:sz w:val="24"/>
                <w:szCs w:val="24"/>
                <w:lang w:eastAsia="ru-RU"/>
              </w:rPr>
              <w:t xml:space="preserve">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5D28B3" w:rsidRPr="00B267A7" w:rsidRDefault="005D28B3" w:rsidP="00A372ED">
            <w:pPr>
              <w:spacing w:after="0" w:line="240" w:lineRule="auto"/>
              <w:ind w:firstLine="284"/>
              <w:jc w:val="both"/>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w:t>
            </w:r>
            <w:r w:rsidRPr="00B267A7">
              <w:rPr>
                <w:rFonts w:ascii="Times New Roman" w:hAnsi="Times New Roman"/>
                <w:color w:val="000000" w:themeColor="text1"/>
                <w:sz w:val="24"/>
                <w:szCs w:val="24"/>
                <w:lang w:eastAsia="ru-RU"/>
              </w:rPr>
              <w:lastRenderedPageBreak/>
              <w:t>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5D28B3" w:rsidRPr="00B267A7" w:rsidRDefault="005D28B3" w:rsidP="00A372ED">
            <w:pPr>
              <w:spacing w:after="0" w:line="240" w:lineRule="auto"/>
              <w:ind w:firstLine="284"/>
              <w:jc w:val="both"/>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 xml:space="preserve">З метою забезпечення права на оскарження рішень замовника договір про закупівлю </w:t>
            </w:r>
            <w:r w:rsidRPr="00B267A7">
              <w:rPr>
                <w:rFonts w:ascii="Times New Roman" w:hAnsi="Times New Roman"/>
                <w:b/>
                <w:bCs/>
                <w:color w:val="000000" w:themeColor="text1"/>
                <w:sz w:val="24"/>
                <w:szCs w:val="24"/>
                <w:lang w:eastAsia="ru-RU"/>
              </w:rPr>
              <w:t>не може бути укладено</w:t>
            </w:r>
            <w:r w:rsidRPr="00B267A7">
              <w:rPr>
                <w:rFonts w:ascii="Times New Roman" w:hAnsi="Times New Roman"/>
                <w:color w:val="000000" w:themeColor="text1"/>
                <w:sz w:val="24"/>
                <w:szCs w:val="24"/>
                <w:lang w:eastAsia="ru-RU"/>
              </w:rPr>
              <w:t xml:space="preserve"> </w:t>
            </w:r>
            <w:r w:rsidRPr="00B267A7">
              <w:rPr>
                <w:rFonts w:ascii="Times New Roman" w:hAnsi="Times New Roman"/>
                <w:b/>
                <w:bCs/>
                <w:color w:val="000000" w:themeColor="text1"/>
                <w:sz w:val="24"/>
                <w:szCs w:val="24"/>
                <w:lang w:eastAsia="ru-RU"/>
              </w:rPr>
              <w:t>раніше ніж через 10 днів</w:t>
            </w:r>
            <w:r w:rsidRPr="00B267A7">
              <w:rPr>
                <w:rFonts w:ascii="Times New Roman" w:hAnsi="Times New Roman"/>
                <w:color w:val="000000" w:themeColor="text1"/>
                <w:sz w:val="24"/>
                <w:szCs w:val="24"/>
                <w:lang w:eastAsia="ru-RU"/>
              </w:rPr>
              <w:t xml:space="preserve"> з дати оприлюднення в електронній системі закупівель повідомлення про намір укласти договір про закупівлю.</w:t>
            </w:r>
          </w:p>
          <w:p w:rsidR="005D28B3" w:rsidRPr="00B267A7" w:rsidRDefault="005D28B3" w:rsidP="00A372ED">
            <w:pPr>
              <w:widowControl w:val="0"/>
              <w:spacing w:after="0"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267A7">
              <w:rPr>
                <w:rFonts w:ascii="Times New Roman" w:hAnsi="Times New Roman"/>
                <w:b/>
                <w:bCs/>
                <w:color w:val="000000" w:themeColor="text1"/>
                <w:sz w:val="24"/>
                <w:szCs w:val="24"/>
                <w:lang w:eastAsia="ru-RU"/>
              </w:rPr>
              <w:t>не пізніше ніж через 20 днів</w:t>
            </w:r>
            <w:r w:rsidRPr="00B267A7">
              <w:rPr>
                <w:rFonts w:ascii="Times New Roman" w:hAnsi="Times New Roman"/>
                <w:color w:val="000000" w:themeColor="text1"/>
                <w:sz w:val="24"/>
                <w:szCs w:val="24"/>
                <w:lang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5D28B3" w:rsidRPr="00B267A7" w:rsidTr="00A372ED">
        <w:trPr>
          <w:trHeight w:val="1119"/>
          <w:jc w:val="center"/>
        </w:trPr>
        <w:tc>
          <w:tcPr>
            <w:tcW w:w="704" w:type="dxa"/>
          </w:tcPr>
          <w:p w:rsidR="005D28B3" w:rsidRPr="00B267A7" w:rsidRDefault="007A7ECB" w:rsidP="00A372ED">
            <w:pPr>
              <w:widowControl w:val="0"/>
              <w:spacing w:after="0" w:line="240" w:lineRule="auto"/>
              <w:jc w:val="center"/>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eastAsia="ru-RU"/>
              </w:rPr>
              <w:lastRenderedPageBreak/>
              <w:t>6.</w:t>
            </w:r>
            <w:r w:rsidR="005D28B3" w:rsidRPr="00B267A7">
              <w:rPr>
                <w:rFonts w:ascii="Times New Roman" w:hAnsi="Times New Roman"/>
                <w:color w:val="000000" w:themeColor="text1"/>
                <w:sz w:val="24"/>
                <w:szCs w:val="24"/>
                <w:lang w:val="uk-UA" w:eastAsia="ru-RU"/>
              </w:rPr>
              <w:t>3</w:t>
            </w:r>
          </w:p>
        </w:tc>
        <w:tc>
          <w:tcPr>
            <w:tcW w:w="2835" w:type="dxa"/>
          </w:tcPr>
          <w:p w:rsidR="005D28B3" w:rsidRPr="00B267A7" w:rsidRDefault="005D28B3" w:rsidP="00A372ED">
            <w:pPr>
              <w:widowControl w:val="0"/>
              <w:spacing w:after="0" w:line="240" w:lineRule="auto"/>
              <w:rPr>
                <w:rFonts w:ascii="Times New Roman" w:hAnsi="Times New Roman"/>
                <w:color w:val="000000" w:themeColor="text1"/>
                <w:sz w:val="24"/>
                <w:szCs w:val="24"/>
                <w:lang w:val="uk-UA"/>
              </w:rPr>
            </w:pPr>
            <w:r w:rsidRPr="00B267A7">
              <w:rPr>
                <w:rFonts w:ascii="Times New Roman" w:hAnsi="Times New Roman"/>
                <w:b/>
                <w:bCs/>
                <w:color w:val="000000" w:themeColor="text1"/>
                <w:sz w:val="24"/>
                <w:szCs w:val="24"/>
                <w:lang w:val="uk-UA" w:eastAsia="ru-RU"/>
              </w:rPr>
              <w:t>Проєкт договору про закупівлю</w:t>
            </w:r>
          </w:p>
        </w:tc>
        <w:tc>
          <w:tcPr>
            <w:tcW w:w="6090" w:type="dxa"/>
            <w:vAlign w:val="center"/>
          </w:tcPr>
          <w:p w:rsidR="005D28B3" w:rsidRPr="00B267A7" w:rsidRDefault="005D28B3" w:rsidP="00A37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rsidR="005D28B3" w:rsidRPr="00B267A7" w:rsidRDefault="005D28B3" w:rsidP="00A372ED">
            <w:pPr>
              <w:spacing w:after="0" w:line="240" w:lineRule="auto"/>
              <w:ind w:firstLine="284"/>
              <w:jc w:val="both"/>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 xml:space="preserve">Основні вимоги </w:t>
            </w:r>
            <w:proofErr w:type="gramStart"/>
            <w:r w:rsidRPr="00B267A7">
              <w:rPr>
                <w:rFonts w:ascii="Times New Roman" w:hAnsi="Times New Roman"/>
                <w:color w:val="000000" w:themeColor="text1"/>
                <w:sz w:val="24"/>
                <w:szCs w:val="24"/>
                <w:lang w:eastAsia="ru-RU"/>
              </w:rPr>
              <w:t>до договору</w:t>
            </w:r>
            <w:proofErr w:type="gramEnd"/>
            <w:r w:rsidRPr="00B267A7">
              <w:rPr>
                <w:rFonts w:ascii="Times New Roman" w:hAnsi="Times New Roman"/>
                <w:color w:val="000000" w:themeColor="text1"/>
                <w:sz w:val="24"/>
                <w:szCs w:val="24"/>
                <w:lang w:eastAsia="ru-RU"/>
              </w:rPr>
              <w:t xml:space="preserve">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або щодо обставин, які склалися до укладення договору через оскарження процедури закупівлі, чи інші обставини, які не впливають на істотні умови договору. </w:t>
            </w:r>
          </w:p>
          <w:p w:rsidR="005D28B3" w:rsidRPr="00B267A7" w:rsidRDefault="005D28B3" w:rsidP="00A372ED">
            <w:pPr>
              <w:spacing w:after="0" w:line="240" w:lineRule="auto"/>
              <w:ind w:firstLine="284"/>
              <w:jc w:val="both"/>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У складі пропозиції Учасник повинен надати лист-погодження з істотними умовами договору та підписаний проект договору, кожна сторінка якого повинна містити надпис «З умовами договору згідні».</w:t>
            </w:r>
          </w:p>
          <w:p w:rsidR="005D28B3" w:rsidRPr="00B267A7" w:rsidRDefault="005D28B3" w:rsidP="00A372ED">
            <w:pPr>
              <w:widowControl w:val="0"/>
              <w:spacing w:after="0" w:line="240" w:lineRule="auto"/>
              <w:jc w:val="both"/>
              <w:rPr>
                <w:rFonts w:ascii="Times New Roman" w:hAnsi="Times New Roman"/>
                <w:strike/>
                <w:color w:val="000000" w:themeColor="text1"/>
                <w:sz w:val="24"/>
                <w:szCs w:val="24"/>
                <w:lang w:val="uk-UA" w:eastAsia="ru-RU"/>
              </w:rPr>
            </w:pPr>
            <w:r w:rsidRPr="00B267A7">
              <w:rPr>
                <w:rFonts w:ascii="Times New Roman" w:hAnsi="Times New Roman"/>
                <w:color w:val="000000" w:themeColor="text1"/>
                <w:sz w:val="24"/>
                <w:szCs w:val="24"/>
                <w:lang w:eastAsia="ru-RU"/>
              </w:rPr>
              <w:t xml:space="preserve">Проект договору подається в окремому файлі та запропоновано наведений </w:t>
            </w:r>
            <w:r w:rsidRPr="00B267A7">
              <w:rPr>
                <w:rFonts w:ascii="Times New Roman" w:hAnsi="Times New Roman"/>
                <w:b/>
                <w:color w:val="000000" w:themeColor="text1"/>
                <w:sz w:val="24"/>
                <w:szCs w:val="24"/>
                <w:lang w:eastAsia="ru-RU"/>
              </w:rPr>
              <w:t xml:space="preserve">у Додатку № 5 </w:t>
            </w:r>
            <w:r w:rsidRPr="00B267A7">
              <w:rPr>
                <w:rFonts w:ascii="Times New Roman" w:hAnsi="Times New Roman"/>
                <w:color w:val="000000" w:themeColor="text1"/>
                <w:sz w:val="24"/>
                <w:szCs w:val="24"/>
                <w:lang w:eastAsia="ru-RU"/>
              </w:rPr>
              <w:t>до даної документації.</w:t>
            </w:r>
          </w:p>
        </w:tc>
      </w:tr>
      <w:tr w:rsidR="005D28B3" w:rsidRPr="00B267A7" w:rsidTr="00A372ED">
        <w:trPr>
          <w:trHeight w:val="1119"/>
          <w:jc w:val="center"/>
        </w:trPr>
        <w:tc>
          <w:tcPr>
            <w:tcW w:w="704" w:type="dxa"/>
          </w:tcPr>
          <w:p w:rsidR="005D28B3" w:rsidRPr="00B267A7" w:rsidRDefault="007A7ECB" w:rsidP="00A372ED">
            <w:pPr>
              <w:widowControl w:val="0"/>
              <w:spacing w:after="0" w:line="240" w:lineRule="auto"/>
              <w:jc w:val="center"/>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eastAsia="ru-RU"/>
              </w:rPr>
              <w:t>6.</w:t>
            </w:r>
            <w:r w:rsidR="005D28B3" w:rsidRPr="00B267A7">
              <w:rPr>
                <w:rFonts w:ascii="Times New Roman" w:hAnsi="Times New Roman"/>
                <w:color w:val="000000" w:themeColor="text1"/>
                <w:sz w:val="24"/>
                <w:szCs w:val="24"/>
                <w:lang w:val="uk-UA" w:eastAsia="ru-RU"/>
              </w:rPr>
              <w:t>4</w:t>
            </w:r>
          </w:p>
        </w:tc>
        <w:tc>
          <w:tcPr>
            <w:tcW w:w="2835" w:type="dxa"/>
          </w:tcPr>
          <w:p w:rsidR="005D28B3" w:rsidRPr="00B267A7" w:rsidRDefault="005D28B3" w:rsidP="00A372ED">
            <w:pPr>
              <w:widowControl w:val="0"/>
              <w:spacing w:after="0" w:line="240" w:lineRule="auto"/>
              <w:rPr>
                <w:rFonts w:ascii="Times New Roman" w:hAnsi="Times New Roman"/>
                <w:color w:val="000000" w:themeColor="text1"/>
                <w:sz w:val="24"/>
                <w:szCs w:val="24"/>
                <w:lang w:val="uk-UA"/>
              </w:rPr>
            </w:pPr>
            <w:r w:rsidRPr="00B267A7">
              <w:rPr>
                <w:rFonts w:ascii="Times New Roman" w:hAnsi="Times New Roman"/>
                <w:b/>
                <w:bCs/>
                <w:color w:val="000000" w:themeColor="text1"/>
                <w:sz w:val="24"/>
                <w:szCs w:val="24"/>
                <w:lang w:val="uk-UA" w:eastAsia="ru-RU"/>
              </w:rPr>
              <w:t>Умови договору про закупівлю</w:t>
            </w:r>
          </w:p>
        </w:tc>
        <w:tc>
          <w:tcPr>
            <w:tcW w:w="6090" w:type="dxa"/>
            <w:vAlign w:val="center"/>
          </w:tcPr>
          <w:p w:rsidR="005D28B3" w:rsidRPr="00B267A7" w:rsidRDefault="005D28B3" w:rsidP="00A372ED">
            <w:pPr>
              <w:shd w:val="clear" w:color="auto" w:fill="FFFFFF"/>
              <w:spacing w:after="0" w:line="240" w:lineRule="auto"/>
              <w:ind w:firstLine="450"/>
              <w:jc w:val="both"/>
              <w:textAlignment w:val="baseline"/>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 xml:space="preserve">Договір про закупівлю укладається відповідно до норм </w:t>
            </w:r>
            <w:hyperlink r:id="rId17" w:tgtFrame="_blank" w:history="1">
              <w:r w:rsidRPr="00B267A7">
                <w:rPr>
                  <w:rFonts w:ascii="Times New Roman" w:hAnsi="Times New Roman"/>
                  <w:color w:val="000000" w:themeColor="text1"/>
                  <w:sz w:val="24"/>
                  <w:szCs w:val="24"/>
                  <w:u w:val="single"/>
                  <w:bdr w:val="none" w:sz="0" w:space="0" w:color="auto" w:frame="1"/>
                  <w:lang w:eastAsia="ru-RU"/>
                </w:rPr>
                <w:t>Цивільного кодексу України</w:t>
              </w:r>
            </w:hyperlink>
            <w:r w:rsidRPr="00B267A7">
              <w:rPr>
                <w:rFonts w:ascii="Times New Roman" w:hAnsi="Times New Roman"/>
                <w:color w:val="000000" w:themeColor="text1"/>
                <w:sz w:val="24"/>
                <w:szCs w:val="24"/>
                <w:u w:val="single"/>
                <w:bdr w:val="none" w:sz="0" w:space="0" w:color="auto" w:frame="1"/>
                <w:lang w:eastAsia="ru-RU"/>
              </w:rPr>
              <w:t xml:space="preserve"> </w:t>
            </w:r>
            <w:r w:rsidRPr="00B267A7">
              <w:rPr>
                <w:rFonts w:ascii="Times New Roman" w:hAnsi="Times New Roman"/>
                <w:color w:val="000000" w:themeColor="text1"/>
                <w:sz w:val="24"/>
                <w:szCs w:val="24"/>
                <w:lang w:eastAsia="ru-RU"/>
              </w:rPr>
              <w:t xml:space="preserve">та </w:t>
            </w:r>
            <w:hyperlink r:id="rId18" w:tgtFrame="_blank" w:history="1">
              <w:r w:rsidRPr="00B267A7">
                <w:rPr>
                  <w:rFonts w:ascii="Times New Roman" w:hAnsi="Times New Roman"/>
                  <w:color w:val="000000" w:themeColor="text1"/>
                  <w:sz w:val="24"/>
                  <w:szCs w:val="24"/>
                  <w:u w:val="single"/>
                  <w:bdr w:val="none" w:sz="0" w:space="0" w:color="auto" w:frame="1"/>
                  <w:lang w:eastAsia="ru-RU"/>
                </w:rPr>
                <w:t>Господарського кодексу України</w:t>
              </w:r>
            </w:hyperlink>
            <w:r w:rsidRPr="00B267A7">
              <w:rPr>
                <w:rFonts w:ascii="Times New Roman" w:hAnsi="Times New Roman"/>
                <w:color w:val="000000" w:themeColor="text1"/>
                <w:sz w:val="24"/>
                <w:szCs w:val="24"/>
                <w:u w:val="single"/>
                <w:bdr w:val="none" w:sz="0" w:space="0" w:color="auto" w:frame="1"/>
                <w:lang w:eastAsia="ru-RU"/>
              </w:rPr>
              <w:t xml:space="preserve"> </w:t>
            </w:r>
            <w:r w:rsidRPr="00B267A7">
              <w:rPr>
                <w:rFonts w:ascii="Times New Roman" w:hAnsi="Times New Roman"/>
                <w:color w:val="000000" w:themeColor="text1"/>
                <w:sz w:val="24"/>
                <w:szCs w:val="24"/>
                <w:lang w:eastAsia="ru-RU"/>
              </w:rPr>
              <w:t>з урахуванням особливостей, визначених Законом «Про публічні закупівлі».</w:t>
            </w:r>
          </w:p>
          <w:p w:rsidR="005D28B3" w:rsidRPr="00B267A7" w:rsidRDefault="005D28B3" w:rsidP="00A372ED">
            <w:pPr>
              <w:shd w:val="clear" w:color="auto" w:fill="FFFFFF"/>
              <w:spacing w:after="0" w:line="240" w:lineRule="auto"/>
              <w:ind w:firstLine="450"/>
              <w:jc w:val="both"/>
              <w:textAlignment w:val="baseline"/>
              <w:rPr>
                <w:rFonts w:ascii="Times New Roman" w:hAnsi="Times New Roman"/>
                <w:color w:val="000000" w:themeColor="text1"/>
                <w:sz w:val="24"/>
                <w:szCs w:val="24"/>
              </w:rPr>
            </w:pPr>
            <w:bookmarkStart w:id="33" w:name="n577"/>
            <w:bookmarkEnd w:id="33"/>
            <w:r w:rsidRPr="00B267A7">
              <w:rPr>
                <w:rFonts w:ascii="Times New Roman" w:hAnsi="Times New Roman"/>
                <w:color w:val="000000" w:themeColor="text1"/>
                <w:sz w:val="24"/>
                <w:szCs w:val="24"/>
                <w:lang w:eastAsia="ru-RU"/>
              </w:rPr>
              <w:t xml:space="preserve">Учасник - переможець процедури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w:t>
            </w:r>
            <w:r w:rsidRPr="00B267A7">
              <w:rPr>
                <w:rFonts w:ascii="Times New Roman" w:hAnsi="Times New Roman"/>
                <w:color w:val="000000" w:themeColor="text1"/>
                <w:sz w:val="24"/>
                <w:szCs w:val="24"/>
                <w:lang w:eastAsia="ru-RU"/>
              </w:rPr>
              <w:lastRenderedPageBreak/>
              <w:t>зазначено у тендерній документації чи вимагалося замовником під час переговорів у разі застосування переговорної процедури закупівлі.</w:t>
            </w:r>
            <w:r w:rsidRPr="00B267A7">
              <w:rPr>
                <w:rFonts w:ascii="Times New Roman" w:hAnsi="Times New Roman"/>
                <w:color w:val="000000" w:themeColor="text1"/>
                <w:sz w:val="24"/>
                <w:szCs w:val="24"/>
              </w:rPr>
              <w:t xml:space="preserve"> </w:t>
            </w:r>
          </w:p>
          <w:p w:rsidR="005D28B3" w:rsidRPr="00B267A7" w:rsidRDefault="005D28B3" w:rsidP="00A372ED">
            <w:pPr>
              <w:shd w:val="clear" w:color="auto" w:fill="FFFFFF"/>
              <w:spacing w:after="0" w:line="240" w:lineRule="auto"/>
              <w:ind w:firstLine="450"/>
              <w:jc w:val="both"/>
              <w:textAlignment w:val="baseline"/>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rsidR="005D28B3" w:rsidRPr="00B267A7" w:rsidRDefault="005D28B3" w:rsidP="00A372ED">
            <w:pPr>
              <w:shd w:val="clear" w:color="auto" w:fill="FFFFFF"/>
              <w:spacing w:after="0" w:line="240" w:lineRule="auto"/>
              <w:ind w:firstLine="450"/>
              <w:jc w:val="both"/>
              <w:textAlignment w:val="baseline"/>
              <w:rPr>
                <w:rFonts w:ascii="Times New Roman" w:hAnsi="Times New Roman"/>
                <w:color w:val="000000" w:themeColor="text1"/>
                <w:sz w:val="24"/>
                <w:szCs w:val="24"/>
                <w:lang w:eastAsia="ru-RU"/>
              </w:rPr>
            </w:pPr>
            <w:bookmarkStart w:id="34" w:name="n578"/>
            <w:bookmarkStart w:id="35" w:name="n579"/>
            <w:bookmarkEnd w:id="34"/>
            <w:bookmarkEnd w:id="35"/>
            <w:r w:rsidRPr="00B267A7">
              <w:rPr>
                <w:rFonts w:ascii="Times New Roman" w:hAnsi="Times New Roman"/>
                <w:color w:val="000000" w:themeColor="text1"/>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5D28B3" w:rsidRPr="00B267A7" w:rsidRDefault="005D28B3" w:rsidP="00A372ED">
            <w:pPr>
              <w:spacing w:after="0" w:line="240" w:lineRule="auto"/>
              <w:ind w:firstLine="450"/>
              <w:jc w:val="both"/>
              <w:rPr>
                <w:rFonts w:ascii="Times New Roman" w:hAnsi="Times New Roman"/>
                <w:color w:val="000000" w:themeColor="text1"/>
                <w:sz w:val="24"/>
                <w:szCs w:val="24"/>
                <w:lang w:eastAsia="uk-UA"/>
              </w:rPr>
            </w:pPr>
            <w:r w:rsidRPr="00B267A7">
              <w:rPr>
                <w:rFonts w:ascii="Times New Roman" w:hAnsi="Times New Roman"/>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ЗУ «Про Публічні закупівлі» (про що</w:t>
            </w:r>
            <w:r w:rsidRPr="00B267A7">
              <w:rPr>
                <w:rFonts w:ascii="Times New Roman" w:hAnsi="Times New Roman"/>
                <w:color w:val="000000" w:themeColor="text1"/>
                <w:sz w:val="24"/>
                <w:szCs w:val="24"/>
              </w:rPr>
              <w:t xml:space="preserve"> </w:t>
            </w:r>
            <w:r w:rsidRPr="00B267A7">
              <w:rPr>
                <w:rFonts w:ascii="Times New Roman" w:hAnsi="Times New Roman"/>
                <w:color w:val="000000" w:themeColor="text1"/>
                <w:sz w:val="24"/>
                <w:szCs w:val="24"/>
                <w:lang w:eastAsia="uk-UA"/>
              </w:rPr>
              <w:t>в складі тендерної пропозиції надається лист-згода):</w:t>
            </w:r>
          </w:p>
          <w:p w:rsidR="005D28B3" w:rsidRPr="00B267A7" w:rsidRDefault="005D28B3" w:rsidP="00A372ED">
            <w:pPr>
              <w:spacing w:after="0" w:line="240" w:lineRule="auto"/>
              <w:ind w:firstLine="450"/>
              <w:jc w:val="both"/>
              <w:rPr>
                <w:rFonts w:ascii="Times New Roman" w:hAnsi="Times New Roman"/>
                <w:color w:val="000000" w:themeColor="text1"/>
                <w:sz w:val="24"/>
                <w:szCs w:val="24"/>
                <w:lang w:eastAsia="uk-UA"/>
              </w:rPr>
            </w:pPr>
            <w:bookmarkStart w:id="36" w:name="n1040"/>
            <w:bookmarkEnd w:id="36"/>
            <w:r w:rsidRPr="00B267A7">
              <w:rPr>
                <w:rFonts w:ascii="Times New Roman" w:hAnsi="Times New Roman"/>
                <w:color w:val="000000" w:themeColor="text1"/>
                <w:sz w:val="24"/>
                <w:szCs w:val="24"/>
                <w:lang w:eastAsia="uk-UA"/>
              </w:rPr>
              <w:t>1) зменшення обсягів закупівлі, зокрема з урахуванням фактичного обсягу видатків замовника;</w:t>
            </w:r>
          </w:p>
          <w:p w:rsidR="005D28B3" w:rsidRPr="00B267A7" w:rsidRDefault="005D28B3" w:rsidP="00A372ED">
            <w:pPr>
              <w:spacing w:after="0" w:line="240" w:lineRule="auto"/>
              <w:ind w:firstLine="450"/>
              <w:jc w:val="both"/>
              <w:rPr>
                <w:rFonts w:ascii="Times New Roman" w:hAnsi="Times New Roman"/>
                <w:color w:val="000000" w:themeColor="text1"/>
                <w:sz w:val="24"/>
                <w:szCs w:val="24"/>
                <w:lang w:eastAsia="uk-UA"/>
              </w:rPr>
            </w:pPr>
            <w:bookmarkStart w:id="37" w:name="n1041"/>
            <w:bookmarkEnd w:id="37"/>
            <w:r w:rsidRPr="00B267A7">
              <w:rPr>
                <w:rFonts w:ascii="Times New Roman" w:hAnsi="Times New Roman"/>
                <w:color w:val="000000" w:themeColor="text1"/>
                <w:sz w:val="24"/>
                <w:szCs w:val="24"/>
                <w:lang w:eastAsia="uk-UA"/>
              </w:rPr>
              <w:t xml:space="preserve">2) збільшення ціни за одиницю товару до 10 відсотків пропорційно збільшенню ціни такого товару </w:t>
            </w:r>
            <w:proofErr w:type="gramStart"/>
            <w:r w:rsidRPr="00B267A7">
              <w:rPr>
                <w:rFonts w:ascii="Times New Roman" w:hAnsi="Times New Roman"/>
                <w:color w:val="000000" w:themeColor="text1"/>
                <w:sz w:val="24"/>
                <w:szCs w:val="24"/>
                <w:lang w:eastAsia="uk-UA"/>
              </w:rPr>
              <w:t>на ринку</w:t>
            </w:r>
            <w:proofErr w:type="gramEnd"/>
            <w:r w:rsidRPr="00B267A7">
              <w:rPr>
                <w:rFonts w:ascii="Times New Roman" w:hAnsi="Times New Roman"/>
                <w:color w:val="000000" w:themeColor="text1"/>
                <w:sz w:val="24"/>
                <w:szCs w:val="24"/>
                <w:lang w:eastAsia="uk-UA"/>
              </w:rPr>
              <w:t xml:space="preserve">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5D28B3" w:rsidRPr="00B267A7" w:rsidRDefault="005D28B3" w:rsidP="00A372ED">
            <w:pPr>
              <w:spacing w:after="0" w:line="240" w:lineRule="auto"/>
              <w:ind w:firstLine="450"/>
              <w:jc w:val="both"/>
              <w:rPr>
                <w:rFonts w:ascii="Times New Roman" w:hAnsi="Times New Roman"/>
                <w:color w:val="000000" w:themeColor="text1"/>
                <w:sz w:val="24"/>
                <w:szCs w:val="24"/>
                <w:lang w:eastAsia="uk-UA"/>
              </w:rPr>
            </w:pPr>
            <w:bookmarkStart w:id="38" w:name="n1042"/>
            <w:bookmarkEnd w:id="38"/>
            <w:r w:rsidRPr="00B267A7">
              <w:rPr>
                <w:rFonts w:ascii="Times New Roman" w:hAnsi="Times New Roman"/>
                <w:color w:val="000000" w:themeColor="text1"/>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5D28B3" w:rsidRPr="00B267A7" w:rsidRDefault="005D28B3" w:rsidP="00A372ED">
            <w:pPr>
              <w:spacing w:after="0" w:line="240" w:lineRule="auto"/>
              <w:ind w:firstLine="450"/>
              <w:jc w:val="both"/>
              <w:rPr>
                <w:rFonts w:ascii="Times New Roman" w:hAnsi="Times New Roman"/>
                <w:color w:val="000000" w:themeColor="text1"/>
                <w:sz w:val="24"/>
                <w:szCs w:val="24"/>
                <w:lang w:eastAsia="uk-UA"/>
              </w:rPr>
            </w:pPr>
            <w:bookmarkStart w:id="39" w:name="n1043"/>
            <w:bookmarkEnd w:id="39"/>
            <w:r w:rsidRPr="00B267A7">
              <w:rPr>
                <w:rFonts w:ascii="Times New Roman" w:hAnsi="Times New Roman"/>
                <w:color w:val="000000" w:themeColor="text1"/>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D28B3" w:rsidRPr="00B267A7" w:rsidRDefault="005D28B3" w:rsidP="00A372ED">
            <w:pPr>
              <w:spacing w:after="0" w:line="240" w:lineRule="auto"/>
              <w:ind w:firstLine="450"/>
              <w:jc w:val="both"/>
              <w:rPr>
                <w:rFonts w:ascii="Times New Roman" w:hAnsi="Times New Roman"/>
                <w:color w:val="000000" w:themeColor="text1"/>
                <w:sz w:val="24"/>
                <w:szCs w:val="24"/>
                <w:lang w:eastAsia="uk-UA"/>
              </w:rPr>
            </w:pPr>
            <w:bookmarkStart w:id="40" w:name="n1044"/>
            <w:bookmarkEnd w:id="40"/>
            <w:r w:rsidRPr="00B267A7">
              <w:rPr>
                <w:rFonts w:ascii="Times New Roman" w:hAnsi="Times New Roman"/>
                <w:color w:val="000000" w:themeColor="text1"/>
                <w:sz w:val="24"/>
                <w:szCs w:val="24"/>
                <w:lang w:eastAsia="uk-UA"/>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B267A7">
              <w:rPr>
                <w:rFonts w:ascii="Times New Roman" w:hAnsi="Times New Roman"/>
                <w:color w:val="000000" w:themeColor="text1"/>
                <w:sz w:val="24"/>
                <w:szCs w:val="24"/>
                <w:lang w:eastAsia="uk-UA"/>
              </w:rPr>
              <w:t>на ринку</w:t>
            </w:r>
            <w:proofErr w:type="gramEnd"/>
            <w:r w:rsidRPr="00B267A7">
              <w:rPr>
                <w:rFonts w:ascii="Times New Roman" w:hAnsi="Times New Roman"/>
                <w:color w:val="000000" w:themeColor="text1"/>
                <w:sz w:val="24"/>
                <w:szCs w:val="24"/>
                <w:lang w:eastAsia="uk-UA"/>
              </w:rPr>
              <w:t>;</w:t>
            </w:r>
          </w:p>
          <w:p w:rsidR="005D28B3" w:rsidRPr="00B267A7" w:rsidRDefault="005D28B3" w:rsidP="00A372ED">
            <w:pPr>
              <w:spacing w:after="0" w:line="240" w:lineRule="auto"/>
              <w:ind w:firstLine="450"/>
              <w:jc w:val="both"/>
              <w:rPr>
                <w:rFonts w:ascii="Times New Roman" w:hAnsi="Times New Roman"/>
                <w:color w:val="000000" w:themeColor="text1"/>
                <w:sz w:val="24"/>
                <w:szCs w:val="24"/>
                <w:lang w:eastAsia="uk-UA"/>
              </w:rPr>
            </w:pPr>
            <w:bookmarkStart w:id="41" w:name="n1045"/>
            <w:bookmarkEnd w:id="41"/>
            <w:r w:rsidRPr="00B267A7">
              <w:rPr>
                <w:rFonts w:ascii="Times New Roman" w:hAnsi="Times New Roman"/>
                <w:color w:val="000000" w:themeColor="text1"/>
                <w:sz w:val="24"/>
                <w:szCs w:val="24"/>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D28B3" w:rsidRPr="00B267A7" w:rsidRDefault="005D28B3" w:rsidP="00A372ED">
            <w:pPr>
              <w:spacing w:after="0" w:line="240" w:lineRule="auto"/>
              <w:ind w:firstLine="450"/>
              <w:jc w:val="both"/>
              <w:rPr>
                <w:rFonts w:ascii="Times New Roman" w:hAnsi="Times New Roman"/>
                <w:color w:val="000000" w:themeColor="text1"/>
                <w:sz w:val="24"/>
                <w:szCs w:val="24"/>
                <w:lang w:eastAsia="uk-UA"/>
              </w:rPr>
            </w:pPr>
            <w:bookmarkStart w:id="42" w:name="n1046"/>
            <w:bookmarkEnd w:id="42"/>
            <w:r w:rsidRPr="00B267A7">
              <w:rPr>
                <w:rFonts w:ascii="Times New Roman" w:hAnsi="Times New Roman"/>
                <w:color w:val="000000" w:themeColor="text1"/>
                <w:sz w:val="24"/>
                <w:szCs w:val="24"/>
                <w:lang w:eastAsia="uk-U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5D28B3" w:rsidRPr="00B267A7" w:rsidRDefault="005D28B3" w:rsidP="00A372ED">
            <w:pPr>
              <w:spacing w:after="0" w:line="240" w:lineRule="auto"/>
              <w:ind w:firstLine="450"/>
              <w:jc w:val="both"/>
              <w:rPr>
                <w:rFonts w:ascii="Times New Roman" w:hAnsi="Times New Roman"/>
                <w:color w:val="000000" w:themeColor="text1"/>
                <w:sz w:val="24"/>
                <w:szCs w:val="24"/>
                <w:lang w:eastAsia="uk-UA"/>
              </w:rPr>
            </w:pPr>
            <w:bookmarkStart w:id="43" w:name="n1047"/>
            <w:bookmarkEnd w:id="43"/>
            <w:r w:rsidRPr="00B267A7">
              <w:rPr>
                <w:rFonts w:ascii="Times New Roman" w:hAnsi="Times New Roman"/>
                <w:color w:val="000000" w:themeColor="text1"/>
                <w:sz w:val="24"/>
                <w:szCs w:val="24"/>
                <w:lang w:eastAsia="uk-UA"/>
              </w:rPr>
              <w:t>8) зміни умов у зв’язку із застосуванням положень частини шостої цієї статті.</w:t>
            </w:r>
          </w:p>
          <w:p w:rsidR="005D28B3" w:rsidRPr="00B267A7" w:rsidRDefault="005D28B3" w:rsidP="00A372ED">
            <w:pPr>
              <w:spacing w:after="0" w:line="240" w:lineRule="auto"/>
              <w:ind w:firstLine="450"/>
              <w:jc w:val="both"/>
              <w:rPr>
                <w:rFonts w:ascii="Times New Roman" w:hAnsi="Times New Roman"/>
                <w:color w:val="000000" w:themeColor="text1"/>
                <w:sz w:val="24"/>
                <w:szCs w:val="24"/>
                <w:lang w:eastAsia="uk-UA"/>
              </w:rPr>
            </w:pPr>
            <w:r w:rsidRPr="00B267A7">
              <w:rPr>
                <w:rFonts w:ascii="Times New Roman" w:hAnsi="Times New Roman"/>
                <w:color w:val="000000" w:themeColor="text1"/>
                <w:sz w:val="24"/>
                <w:szCs w:val="24"/>
                <w:lang w:eastAsia="uk-UA"/>
              </w:rPr>
              <w:t xml:space="preserve">Дія договору про закупівлю може бути продовжена </w:t>
            </w:r>
            <w:proofErr w:type="gramStart"/>
            <w:r w:rsidRPr="00B267A7">
              <w:rPr>
                <w:rFonts w:ascii="Times New Roman" w:hAnsi="Times New Roman"/>
                <w:color w:val="000000" w:themeColor="text1"/>
                <w:sz w:val="24"/>
                <w:szCs w:val="24"/>
                <w:lang w:eastAsia="uk-UA"/>
              </w:rPr>
              <w:t>на строк</w:t>
            </w:r>
            <w:proofErr w:type="gramEnd"/>
            <w:r w:rsidRPr="00B267A7">
              <w:rPr>
                <w:rFonts w:ascii="Times New Roman" w:hAnsi="Times New Roman"/>
                <w:color w:val="000000" w:themeColor="text1"/>
                <w:sz w:val="24"/>
                <w:szCs w:val="24"/>
                <w:lang w:eastAsia="uk-UA"/>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D28B3" w:rsidRPr="00B267A7" w:rsidRDefault="005D28B3" w:rsidP="00A372ED">
            <w:pPr>
              <w:shd w:val="clear" w:color="auto" w:fill="FFFFFF"/>
              <w:spacing w:after="0" w:line="240" w:lineRule="auto"/>
              <w:ind w:firstLine="450"/>
              <w:jc w:val="both"/>
              <w:textAlignment w:val="baseline"/>
              <w:rPr>
                <w:rFonts w:ascii="Times New Roman" w:hAnsi="Times New Roman"/>
                <w:color w:val="000000" w:themeColor="text1"/>
                <w:sz w:val="24"/>
                <w:szCs w:val="24"/>
                <w:lang w:eastAsia="ru-RU"/>
              </w:rPr>
            </w:pPr>
            <w:bookmarkStart w:id="44" w:name="n580"/>
            <w:bookmarkStart w:id="45" w:name="n587"/>
            <w:bookmarkStart w:id="46" w:name="n660"/>
            <w:bookmarkStart w:id="47" w:name="n588"/>
            <w:bookmarkEnd w:id="44"/>
            <w:bookmarkEnd w:id="45"/>
            <w:bookmarkEnd w:id="46"/>
            <w:bookmarkEnd w:id="47"/>
            <w:r w:rsidRPr="00B267A7">
              <w:rPr>
                <w:rFonts w:ascii="Times New Roman" w:hAnsi="Times New Roman"/>
                <w:color w:val="000000" w:themeColor="text1"/>
                <w:sz w:val="24"/>
                <w:szCs w:val="24"/>
                <w:lang w:eastAsia="ru-RU"/>
              </w:rPr>
              <w:t>Договір про закупівлю є нікчемним у разі:</w:t>
            </w:r>
          </w:p>
          <w:p w:rsidR="005D28B3" w:rsidRPr="00B267A7" w:rsidRDefault="005D28B3" w:rsidP="00A372ED">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48" w:name="n591"/>
            <w:bookmarkEnd w:id="48"/>
            <w:r w:rsidRPr="00B267A7">
              <w:rPr>
                <w:rFonts w:ascii="Times New Roman" w:hAnsi="Times New Roman"/>
                <w:color w:val="000000" w:themeColor="text1"/>
                <w:sz w:val="24"/>
                <w:szCs w:val="24"/>
                <w:lang w:eastAsia="uk-UA"/>
              </w:rPr>
              <w:t xml:space="preserve">1) якщо замовник уклав договір про закупівлю до/без проведення процедури закупівлі/спрощеної закупівлі згідно з вимогами цього Закону; </w:t>
            </w:r>
          </w:p>
          <w:p w:rsidR="005D28B3" w:rsidRPr="00B267A7" w:rsidRDefault="005D28B3" w:rsidP="00A372ED">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49" w:name="n1810"/>
            <w:bookmarkEnd w:id="49"/>
            <w:r w:rsidRPr="00B267A7">
              <w:rPr>
                <w:rFonts w:ascii="Times New Roman" w:hAnsi="Times New Roman"/>
                <w:color w:val="000000" w:themeColor="text1"/>
                <w:sz w:val="24"/>
                <w:szCs w:val="24"/>
                <w:lang w:eastAsia="uk-UA"/>
              </w:rPr>
              <w:t>2) укладення договору з порушенням вимог </w:t>
            </w:r>
            <w:hyperlink r:id="rId19" w:anchor="n1767" w:history="1">
              <w:r w:rsidRPr="00B267A7">
                <w:rPr>
                  <w:rFonts w:ascii="Times New Roman" w:hAnsi="Times New Roman"/>
                  <w:color w:val="000000" w:themeColor="text1"/>
                  <w:sz w:val="24"/>
                  <w:szCs w:val="24"/>
                  <w:u w:val="single"/>
                  <w:lang w:eastAsia="uk-UA"/>
                </w:rPr>
                <w:t>частини четвертої</w:t>
              </w:r>
            </w:hyperlink>
            <w:r w:rsidRPr="00B267A7">
              <w:rPr>
                <w:rFonts w:ascii="Times New Roman" w:hAnsi="Times New Roman"/>
                <w:color w:val="000000" w:themeColor="text1"/>
                <w:sz w:val="24"/>
                <w:szCs w:val="24"/>
                <w:lang w:eastAsia="uk-UA"/>
              </w:rPr>
              <w:t> статті 41 цього Закону;</w:t>
            </w:r>
          </w:p>
          <w:p w:rsidR="005D28B3" w:rsidRPr="00B267A7" w:rsidRDefault="005D28B3" w:rsidP="00A372ED">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50" w:name="n1811"/>
            <w:bookmarkEnd w:id="50"/>
            <w:r w:rsidRPr="00B267A7">
              <w:rPr>
                <w:rFonts w:ascii="Times New Roman" w:hAnsi="Times New Roman"/>
                <w:color w:val="000000" w:themeColor="text1"/>
                <w:sz w:val="24"/>
                <w:szCs w:val="24"/>
                <w:lang w:eastAsia="uk-UA"/>
              </w:rPr>
              <w:t>3) укладення договору в період оскарження процедури закупівлі відповідно до </w:t>
            </w:r>
            <w:hyperlink r:id="rId20" w:anchor="n1284" w:history="1">
              <w:r w:rsidRPr="00B267A7">
                <w:rPr>
                  <w:rFonts w:ascii="Times New Roman" w:hAnsi="Times New Roman"/>
                  <w:color w:val="000000" w:themeColor="text1"/>
                  <w:sz w:val="24"/>
                  <w:szCs w:val="24"/>
                  <w:u w:val="single"/>
                  <w:lang w:eastAsia="uk-UA"/>
                </w:rPr>
                <w:t>статті 18</w:t>
              </w:r>
            </w:hyperlink>
            <w:r w:rsidRPr="00B267A7">
              <w:rPr>
                <w:rFonts w:ascii="Times New Roman" w:hAnsi="Times New Roman"/>
                <w:color w:val="000000" w:themeColor="text1"/>
                <w:sz w:val="24"/>
                <w:szCs w:val="24"/>
                <w:lang w:eastAsia="uk-UA"/>
              </w:rPr>
              <w:t> цього Закону;</w:t>
            </w:r>
          </w:p>
          <w:p w:rsidR="005D28B3" w:rsidRPr="00B267A7" w:rsidRDefault="005D28B3" w:rsidP="00A372ED">
            <w:pPr>
              <w:widowControl w:val="0"/>
              <w:spacing w:after="0" w:line="240" w:lineRule="auto"/>
              <w:jc w:val="both"/>
              <w:rPr>
                <w:rFonts w:ascii="Times New Roman" w:hAnsi="Times New Roman"/>
                <w:color w:val="000000" w:themeColor="text1"/>
                <w:sz w:val="24"/>
                <w:szCs w:val="24"/>
                <w:lang w:eastAsia="uk-UA"/>
              </w:rPr>
            </w:pPr>
            <w:bookmarkStart w:id="51" w:name="n1812"/>
            <w:bookmarkEnd w:id="51"/>
            <w:r w:rsidRPr="00B267A7">
              <w:rPr>
                <w:rFonts w:ascii="Times New Roman" w:hAnsi="Times New Roman"/>
                <w:color w:val="000000" w:themeColor="text1"/>
                <w:sz w:val="24"/>
                <w:szCs w:val="24"/>
                <w:lang w:eastAsia="uk-UA"/>
              </w:rPr>
              <w:t>4) укладення договору з порушенням строків, передбачених </w:t>
            </w:r>
            <w:hyperlink r:id="rId21" w:anchor="n1623" w:history="1">
              <w:r w:rsidRPr="00B267A7">
                <w:rPr>
                  <w:rFonts w:ascii="Times New Roman" w:hAnsi="Times New Roman"/>
                  <w:color w:val="000000" w:themeColor="text1"/>
                  <w:sz w:val="24"/>
                  <w:szCs w:val="24"/>
                  <w:u w:val="single"/>
                  <w:lang w:eastAsia="uk-UA"/>
                </w:rPr>
                <w:t>частинами п’ятою</w:t>
              </w:r>
            </w:hyperlink>
            <w:r w:rsidRPr="00B267A7">
              <w:rPr>
                <w:rFonts w:ascii="Times New Roman" w:hAnsi="Times New Roman"/>
                <w:color w:val="000000" w:themeColor="text1"/>
                <w:sz w:val="24"/>
                <w:szCs w:val="24"/>
                <w:lang w:eastAsia="uk-UA"/>
              </w:rPr>
              <w:t> і </w:t>
            </w:r>
            <w:hyperlink r:id="rId22" w:anchor="n1624" w:history="1">
              <w:r w:rsidRPr="00B267A7">
                <w:rPr>
                  <w:rFonts w:ascii="Times New Roman" w:hAnsi="Times New Roman"/>
                  <w:color w:val="000000" w:themeColor="text1"/>
                  <w:sz w:val="24"/>
                  <w:szCs w:val="24"/>
                  <w:u w:val="single"/>
                  <w:lang w:eastAsia="uk-UA"/>
                </w:rPr>
                <w:t>шостою статті 33</w:t>
              </w:r>
            </w:hyperlink>
            <w:r w:rsidRPr="00B267A7">
              <w:rPr>
                <w:rFonts w:ascii="Times New Roman" w:hAnsi="Times New Roman"/>
                <w:color w:val="000000" w:themeColor="text1"/>
                <w:sz w:val="24"/>
                <w:szCs w:val="24"/>
                <w:lang w:eastAsia="uk-UA"/>
              </w:rPr>
              <w:t> та </w:t>
            </w:r>
            <w:hyperlink r:id="rId23" w:anchor="n1750" w:history="1">
              <w:r w:rsidRPr="00B267A7">
                <w:rPr>
                  <w:rFonts w:ascii="Times New Roman" w:hAnsi="Times New Roman"/>
                  <w:color w:val="000000" w:themeColor="text1"/>
                  <w:sz w:val="24"/>
                  <w:szCs w:val="24"/>
                  <w:u w:val="single"/>
                  <w:lang w:eastAsia="uk-UA"/>
                </w:rPr>
                <w:t>частиною сьомою статті 40</w:t>
              </w:r>
            </w:hyperlink>
            <w:r w:rsidRPr="00B267A7">
              <w:rPr>
                <w:rFonts w:ascii="Times New Roman" w:hAnsi="Times New Roman"/>
                <w:color w:val="000000" w:themeColor="text1"/>
                <w:sz w:val="24"/>
                <w:szCs w:val="24"/>
                <w:lang w:eastAsia="uk-UA"/>
              </w:rPr>
              <w:t> цього Закону, крім випадків зупинення перебігу строків у зв’язку з розглядом скарги органом оскарження відповідно до </w:t>
            </w:r>
            <w:hyperlink r:id="rId24" w:anchor="n1284" w:history="1">
              <w:r w:rsidRPr="00B267A7">
                <w:rPr>
                  <w:rFonts w:ascii="Times New Roman" w:hAnsi="Times New Roman"/>
                  <w:color w:val="000000" w:themeColor="text1"/>
                  <w:sz w:val="24"/>
                  <w:szCs w:val="24"/>
                  <w:u w:val="single"/>
                  <w:lang w:eastAsia="uk-UA"/>
                </w:rPr>
                <w:t>статті 18</w:t>
              </w:r>
            </w:hyperlink>
            <w:r w:rsidRPr="00B267A7">
              <w:rPr>
                <w:rFonts w:ascii="Times New Roman" w:hAnsi="Times New Roman"/>
                <w:color w:val="000000" w:themeColor="text1"/>
                <w:sz w:val="24"/>
                <w:szCs w:val="24"/>
                <w:lang w:eastAsia="uk-UA"/>
              </w:rPr>
              <w:t> цього Закону.</w:t>
            </w:r>
          </w:p>
          <w:p w:rsidR="00AA7B39" w:rsidRPr="00B267A7" w:rsidRDefault="00AA7B39" w:rsidP="00AA7B39">
            <w:pPr>
              <w:shd w:val="clear" w:color="auto" w:fill="FFFFFF"/>
              <w:jc w:val="both"/>
              <w:rPr>
                <w:rFonts w:ascii="Times New Roman" w:hAnsi="Times New Roman"/>
                <w:color w:val="000000" w:themeColor="text1"/>
                <w:sz w:val="24"/>
                <w:szCs w:val="24"/>
              </w:rPr>
            </w:pPr>
            <w:r w:rsidRPr="00B267A7">
              <w:rPr>
                <w:rFonts w:ascii="Times New Roman" w:hAnsi="Times New Roman"/>
                <w:color w:val="000000" w:themeColor="text1"/>
                <w:sz w:val="24"/>
                <w:szCs w:val="24"/>
                <w:lang w:val="uk-UA" w:eastAsia="uk-UA"/>
              </w:rPr>
              <w:t>5)</w:t>
            </w:r>
            <w:r w:rsidRPr="00B267A7">
              <w:rPr>
                <w:rFonts w:ascii="Times New Roman" w:hAnsi="Times New Roman"/>
                <w:color w:val="000000" w:themeColor="text1"/>
                <w:sz w:val="24"/>
                <w:szCs w:val="24"/>
              </w:rPr>
              <w:t xml:space="preserve">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D28B3" w:rsidRPr="00B267A7" w:rsidTr="00A372ED">
        <w:trPr>
          <w:trHeight w:val="1119"/>
          <w:jc w:val="center"/>
        </w:trPr>
        <w:tc>
          <w:tcPr>
            <w:tcW w:w="704" w:type="dxa"/>
          </w:tcPr>
          <w:p w:rsidR="005D28B3" w:rsidRPr="00B267A7" w:rsidRDefault="007A7ECB" w:rsidP="00A372ED">
            <w:pPr>
              <w:widowControl w:val="0"/>
              <w:spacing w:after="0" w:line="240" w:lineRule="auto"/>
              <w:jc w:val="center"/>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eastAsia="ru-RU"/>
              </w:rPr>
              <w:lastRenderedPageBreak/>
              <w:t>6.</w:t>
            </w:r>
            <w:r w:rsidR="005D28B3" w:rsidRPr="00B267A7">
              <w:rPr>
                <w:rFonts w:ascii="Times New Roman" w:hAnsi="Times New Roman"/>
                <w:color w:val="000000" w:themeColor="text1"/>
                <w:sz w:val="24"/>
                <w:szCs w:val="24"/>
                <w:lang w:val="uk-UA" w:eastAsia="ru-RU"/>
              </w:rPr>
              <w:t>5</w:t>
            </w:r>
          </w:p>
        </w:tc>
        <w:tc>
          <w:tcPr>
            <w:tcW w:w="2835" w:type="dxa"/>
          </w:tcPr>
          <w:p w:rsidR="005D28B3" w:rsidRPr="00B267A7" w:rsidRDefault="005D28B3" w:rsidP="00A372ED">
            <w:pPr>
              <w:widowControl w:val="0"/>
              <w:spacing w:after="0" w:line="240" w:lineRule="auto"/>
              <w:rPr>
                <w:rFonts w:ascii="Times New Roman" w:hAnsi="Times New Roman"/>
                <w:color w:val="000000" w:themeColor="text1"/>
                <w:sz w:val="24"/>
                <w:szCs w:val="24"/>
                <w:lang w:val="uk-UA"/>
              </w:rPr>
            </w:pPr>
            <w:r w:rsidRPr="00B267A7">
              <w:rPr>
                <w:rFonts w:ascii="Times New Roman" w:hAnsi="Times New Roman"/>
                <w:b/>
                <w:bCs/>
                <w:color w:val="000000" w:themeColor="text1"/>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5D28B3" w:rsidRPr="00B267A7" w:rsidRDefault="005D28B3" w:rsidP="00A372ED">
            <w:pPr>
              <w:widowControl w:val="0"/>
              <w:spacing w:after="0" w:line="240" w:lineRule="auto"/>
              <w:jc w:val="both"/>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D28B3" w:rsidRPr="00B267A7" w:rsidTr="00A372ED">
        <w:trPr>
          <w:trHeight w:val="1119"/>
          <w:jc w:val="center"/>
        </w:trPr>
        <w:tc>
          <w:tcPr>
            <w:tcW w:w="704" w:type="dxa"/>
          </w:tcPr>
          <w:p w:rsidR="005D28B3" w:rsidRPr="00B267A7" w:rsidRDefault="007A7ECB" w:rsidP="00A372ED">
            <w:pPr>
              <w:widowControl w:val="0"/>
              <w:spacing w:after="0" w:line="240" w:lineRule="auto"/>
              <w:jc w:val="center"/>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eastAsia="ru-RU"/>
              </w:rPr>
              <w:lastRenderedPageBreak/>
              <w:t>6.</w:t>
            </w:r>
            <w:r w:rsidR="005D28B3" w:rsidRPr="00B267A7">
              <w:rPr>
                <w:rFonts w:ascii="Times New Roman" w:hAnsi="Times New Roman"/>
                <w:color w:val="000000" w:themeColor="text1"/>
                <w:sz w:val="24"/>
                <w:szCs w:val="24"/>
                <w:lang w:val="uk-UA" w:eastAsia="ru-RU"/>
              </w:rPr>
              <w:t>6</w:t>
            </w:r>
          </w:p>
        </w:tc>
        <w:tc>
          <w:tcPr>
            <w:tcW w:w="2835" w:type="dxa"/>
          </w:tcPr>
          <w:p w:rsidR="005D28B3" w:rsidRPr="00B267A7" w:rsidRDefault="005D28B3" w:rsidP="00A372ED">
            <w:pPr>
              <w:widowControl w:val="0"/>
              <w:spacing w:after="0" w:line="240" w:lineRule="auto"/>
              <w:rPr>
                <w:rFonts w:ascii="Times New Roman" w:hAnsi="Times New Roman"/>
                <w:color w:val="000000" w:themeColor="text1"/>
                <w:sz w:val="24"/>
                <w:szCs w:val="24"/>
                <w:lang w:val="uk-UA"/>
              </w:rPr>
            </w:pPr>
            <w:r w:rsidRPr="00B267A7">
              <w:rPr>
                <w:rFonts w:ascii="Times New Roman" w:hAnsi="Times New Roman"/>
                <w:b/>
                <w:bCs/>
                <w:color w:val="000000" w:themeColor="text1"/>
                <w:sz w:val="24"/>
                <w:szCs w:val="24"/>
                <w:lang w:val="uk-UA" w:eastAsia="ru-RU"/>
              </w:rPr>
              <w:t>Забезпечення виконання договору про закупівлю</w:t>
            </w:r>
          </w:p>
        </w:tc>
        <w:tc>
          <w:tcPr>
            <w:tcW w:w="6090" w:type="dxa"/>
            <w:vAlign w:val="center"/>
          </w:tcPr>
          <w:p w:rsidR="005D28B3" w:rsidRPr="00B267A7" w:rsidRDefault="005D28B3" w:rsidP="00A372ED">
            <w:pPr>
              <w:pStyle w:val="a4"/>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eastAsia="ru-RU"/>
              </w:rPr>
              <w:t>Забезпечення виконання договору про</w:t>
            </w:r>
            <w:r w:rsidRPr="00B267A7">
              <w:rPr>
                <w:rFonts w:ascii="Times New Roman" w:hAnsi="Times New Roman"/>
                <w:b/>
                <w:bCs/>
                <w:color w:val="000000" w:themeColor="text1"/>
                <w:sz w:val="24"/>
                <w:szCs w:val="24"/>
                <w:lang w:val="uk-UA" w:eastAsia="ru-RU"/>
              </w:rPr>
              <w:t xml:space="preserve"> </w:t>
            </w:r>
            <w:r w:rsidRPr="00B267A7">
              <w:rPr>
                <w:rFonts w:ascii="Times New Roman" w:hAnsi="Times New Roman"/>
                <w:color w:val="000000" w:themeColor="text1"/>
                <w:sz w:val="24"/>
                <w:szCs w:val="24"/>
                <w:lang w:val="uk-UA" w:eastAsia="ru-RU"/>
              </w:rPr>
              <w:t>закупівлю</w:t>
            </w:r>
            <w:r w:rsidRPr="00B267A7">
              <w:rPr>
                <w:rFonts w:ascii="Times New Roman" w:hAnsi="Times New Roman"/>
                <w:color w:val="000000" w:themeColor="text1"/>
                <w:sz w:val="24"/>
                <w:szCs w:val="24"/>
                <w:lang w:eastAsia="ru-RU"/>
              </w:rPr>
              <w:t xml:space="preserve"> </w:t>
            </w:r>
            <w:r w:rsidRPr="00B267A7">
              <w:rPr>
                <w:rFonts w:ascii="Times New Roman" w:hAnsi="Times New Roman"/>
                <w:color w:val="000000" w:themeColor="text1"/>
                <w:sz w:val="24"/>
                <w:szCs w:val="24"/>
                <w:lang w:val="uk-UA" w:eastAsia="ru-RU"/>
              </w:rPr>
              <w:t>не вимагається.</w:t>
            </w:r>
          </w:p>
          <w:p w:rsidR="005D28B3" w:rsidRPr="00B267A7" w:rsidRDefault="005D28B3" w:rsidP="00A372ED">
            <w:pPr>
              <w:pStyle w:val="a4"/>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themeColor="text1"/>
                <w:sz w:val="24"/>
                <w:szCs w:val="24"/>
                <w:lang w:val="uk-UA"/>
              </w:rPr>
            </w:pPr>
          </w:p>
        </w:tc>
      </w:tr>
    </w:tbl>
    <w:p w:rsidR="005D28B3" w:rsidRPr="00B267A7" w:rsidRDefault="005D28B3" w:rsidP="001E7F1B">
      <w:pPr>
        <w:widowControl w:val="0"/>
        <w:spacing w:after="0" w:line="240" w:lineRule="auto"/>
        <w:jc w:val="both"/>
        <w:rPr>
          <w:rFonts w:ascii="Times New Roman" w:hAnsi="Times New Roman"/>
          <w:color w:val="000000" w:themeColor="text1"/>
          <w:sz w:val="24"/>
          <w:szCs w:val="24"/>
          <w:lang w:val="uk-UA"/>
        </w:rPr>
      </w:pPr>
    </w:p>
    <w:p w:rsidR="005D28B3" w:rsidRPr="00B267A7" w:rsidRDefault="005D28B3" w:rsidP="00E97150">
      <w:pPr>
        <w:suppressAutoHyphens/>
        <w:spacing w:after="0" w:line="240" w:lineRule="auto"/>
        <w:ind w:left="900" w:hanging="360"/>
        <w:jc w:val="both"/>
        <w:rPr>
          <w:rFonts w:ascii="Times New Roman" w:hAnsi="Times New Roman"/>
          <w:color w:val="000000" w:themeColor="text1"/>
          <w:sz w:val="24"/>
          <w:szCs w:val="24"/>
          <w:lang w:eastAsia="zh-CN"/>
        </w:rPr>
      </w:pPr>
      <w:r w:rsidRPr="00B267A7">
        <w:rPr>
          <w:rFonts w:ascii="Times New Roman" w:hAnsi="Times New Roman"/>
          <w:i/>
          <w:iCs/>
          <w:color w:val="000000" w:themeColor="text1"/>
          <w:sz w:val="24"/>
          <w:szCs w:val="24"/>
          <w:lang w:eastAsia="zh-CN"/>
        </w:rPr>
        <w:t>Примітки:</w:t>
      </w:r>
    </w:p>
    <w:p w:rsidR="005D28B3" w:rsidRPr="00B267A7" w:rsidRDefault="005D28B3" w:rsidP="00E97150">
      <w:pPr>
        <w:numPr>
          <w:ilvl w:val="0"/>
          <w:numId w:val="4"/>
        </w:numPr>
        <w:suppressAutoHyphens/>
        <w:spacing w:after="0" w:line="240" w:lineRule="auto"/>
        <w:ind w:left="567" w:hanging="11"/>
        <w:jc w:val="both"/>
        <w:rPr>
          <w:rFonts w:ascii="Times New Roman" w:hAnsi="Times New Roman"/>
          <w:color w:val="000000" w:themeColor="text1"/>
          <w:sz w:val="24"/>
          <w:szCs w:val="24"/>
          <w:lang w:eastAsia="zh-CN"/>
        </w:rPr>
      </w:pPr>
      <w:r w:rsidRPr="00B267A7">
        <w:rPr>
          <w:rFonts w:ascii="Times New Roman" w:hAnsi="Times New Roman"/>
          <w:bCs/>
          <w:i/>
          <w:iCs/>
          <w:color w:val="000000" w:themeColor="text1"/>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5D28B3" w:rsidRPr="00B267A7" w:rsidRDefault="005D28B3" w:rsidP="00E97150">
      <w:pPr>
        <w:numPr>
          <w:ilvl w:val="0"/>
          <w:numId w:val="4"/>
        </w:numPr>
        <w:suppressAutoHyphens/>
        <w:spacing w:after="0" w:line="240" w:lineRule="auto"/>
        <w:ind w:left="567" w:hanging="11"/>
        <w:jc w:val="both"/>
        <w:rPr>
          <w:rFonts w:ascii="Times New Roman" w:hAnsi="Times New Roman"/>
          <w:color w:val="000000" w:themeColor="text1"/>
          <w:sz w:val="24"/>
          <w:szCs w:val="24"/>
          <w:lang w:eastAsia="zh-CN"/>
        </w:rPr>
      </w:pPr>
      <w:r w:rsidRPr="00B267A7">
        <w:rPr>
          <w:rFonts w:ascii="Times New Roman" w:hAnsi="Times New Roman"/>
          <w:bCs/>
          <w:i/>
          <w:iCs/>
          <w:color w:val="000000" w:themeColor="text1"/>
          <w:sz w:val="24"/>
          <w:szCs w:val="24"/>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5D28B3" w:rsidRPr="00B267A7" w:rsidRDefault="005D28B3" w:rsidP="00E97150">
      <w:pPr>
        <w:numPr>
          <w:ilvl w:val="0"/>
          <w:numId w:val="4"/>
        </w:numPr>
        <w:suppressAutoHyphens/>
        <w:spacing w:after="0" w:line="240" w:lineRule="auto"/>
        <w:ind w:left="567" w:hanging="11"/>
        <w:jc w:val="both"/>
        <w:rPr>
          <w:rFonts w:ascii="Times New Roman" w:hAnsi="Times New Roman"/>
          <w:color w:val="000000" w:themeColor="text1"/>
          <w:sz w:val="24"/>
          <w:szCs w:val="24"/>
          <w:lang w:eastAsia="zh-CN"/>
        </w:rPr>
      </w:pPr>
      <w:r w:rsidRPr="00B267A7">
        <w:rPr>
          <w:rFonts w:ascii="Times New Roman" w:hAnsi="Times New Roman"/>
          <w:bCs/>
          <w:i/>
          <w:iCs/>
          <w:color w:val="000000" w:themeColor="text1"/>
          <w:sz w:val="24"/>
          <w:szCs w:val="24"/>
          <w:lang w:eastAsia="zh-CN"/>
        </w:rPr>
        <w:t xml:space="preserve">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w:t>
      </w:r>
      <w:proofErr w:type="gramStart"/>
      <w:r w:rsidRPr="00B267A7">
        <w:rPr>
          <w:rFonts w:ascii="Times New Roman" w:hAnsi="Times New Roman"/>
          <w:bCs/>
          <w:i/>
          <w:iCs/>
          <w:color w:val="000000" w:themeColor="text1"/>
          <w:sz w:val="24"/>
          <w:szCs w:val="24"/>
          <w:lang w:eastAsia="zh-CN"/>
        </w:rPr>
        <w:t>тендерної  пропозиції</w:t>
      </w:r>
      <w:proofErr w:type="gramEnd"/>
      <w:r w:rsidRPr="00B267A7">
        <w:rPr>
          <w:rFonts w:ascii="Times New Roman" w:hAnsi="Times New Roman"/>
          <w:bCs/>
          <w:i/>
          <w:iCs/>
          <w:color w:val="000000" w:themeColor="text1"/>
          <w:sz w:val="24"/>
          <w:szCs w:val="24"/>
          <w:lang w:eastAsia="zh-CN"/>
        </w:rPr>
        <w:t>.</w:t>
      </w:r>
    </w:p>
    <w:p w:rsidR="005D28B3" w:rsidRPr="00B267A7" w:rsidRDefault="005D28B3" w:rsidP="00E97150">
      <w:pPr>
        <w:numPr>
          <w:ilvl w:val="0"/>
          <w:numId w:val="4"/>
        </w:numPr>
        <w:suppressAutoHyphens/>
        <w:spacing w:after="0" w:line="240" w:lineRule="auto"/>
        <w:ind w:left="567" w:right="22" w:hanging="11"/>
        <w:jc w:val="both"/>
        <w:rPr>
          <w:rFonts w:ascii="Times New Roman" w:hAnsi="Times New Roman"/>
          <w:color w:val="000000" w:themeColor="text1"/>
          <w:sz w:val="24"/>
          <w:szCs w:val="24"/>
          <w:lang w:eastAsia="zh-CN"/>
        </w:rPr>
      </w:pPr>
      <w:r w:rsidRPr="00B267A7">
        <w:rPr>
          <w:rFonts w:ascii="Times New Roman" w:hAnsi="Times New Roman"/>
          <w:i/>
          <w:color w:val="000000" w:themeColor="text1"/>
          <w:sz w:val="24"/>
          <w:szCs w:val="24"/>
          <w:lang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5D28B3" w:rsidRPr="00B267A7" w:rsidRDefault="005D28B3" w:rsidP="00E97150">
      <w:pPr>
        <w:suppressAutoHyphens/>
        <w:spacing w:after="0" w:line="240" w:lineRule="auto"/>
        <w:ind w:left="567" w:right="22" w:hanging="11"/>
        <w:jc w:val="both"/>
        <w:rPr>
          <w:rFonts w:ascii="Times New Roman" w:hAnsi="Times New Roman"/>
          <w:color w:val="000000" w:themeColor="text1"/>
          <w:sz w:val="24"/>
          <w:szCs w:val="24"/>
          <w:lang w:eastAsia="zh-CN"/>
        </w:rPr>
      </w:pPr>
      <w:r w:rsidRPr="00B267A7">
        <w:rPr>
          <w:rFonts w:ascii="Times New Roman" w:hAnsi="Times New Roman"/>
          <w:i/>
          <w:color w:val="000000" w:themeColor="text1"/>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D28B3" w:rsidRPr="00B267A7" w:rsidRDefault="005D28B3" w:rsidP="00E97150">
      <w:pPr>
        <w:suppressAutoHyphens/>
        <w:spacing w:after="0" w:line="240" w:lineRule="auto"/>
        <w:ind w:left="567" w:right="22" w:hanging="11"/>
        <w:jc w:val="both"/>
        <w:rPr>
          <w:rFonts w:ascii="Times New Roman" w:hAnsi="Times New Roman"/>
          <w:color w:val="000000" w:themeColor="text1"/>
          <w:sz w:val="24"/>
          <w:szCs w:val="24"/>
          <w:lang w:eastAsia="zh-CN"/>
        </w:rPr>
      </w:pPr>
      <w:r w:rsidRPr="00B267A7">
        <w:rPr>
          <w:rFonts w:ascii="Times New Roman" w:hAnsi="Times New Roman"/>
          <w:i/>
          <w:color w:val="000000" w:themeColor="text1"/>
          <w:sz w:val="24"/>
          <w:szCs w:val="24"/>
          <w:lang w:eastAsia="zh-CN"/>
        </w:rPr>
        <w:t>Документи легалізуються учасниками торгів –  іноземними суб’єктами господарювання наступним чином:</w:t>
      </w:r>
    </w:p>
    <w:p w:rsidR="005D28B3" w:rsidRPr="00B267A7" w:rsidRDefault="005D28B3" w:rsidP="00E97150">
      <w:pPr>
        <w:suppressAutoHyphens/>
        <w:spacing w:after="0" w:line="240" w:lineRule="auto"/>
        <w:ind w:left="567" w:right="22" w:hanging="11"/>
        <w:jc w:val="both"/>
        <w:rPr>
          <w:rFonts w:ascii="Times New Roman" w:hAnsi="Times New Roman"/>
          <w:color w:val="000000" w:themeColor="text1"/>
          <w:sz w:val="24"/>
          <w:szCs w:val="24"/>
          <w:lang w:eastAsia="zh-CN"/>
        </w:rPr>
      </w:pPr>
      <w:r w:rsidRPr="00B267A7">
        <w:rPr>
          <w:rFonts w:ascii="Times New Roman" w:hAnsi="Times New Roman"/>
          <w:i/>
          <w:color w:val="000000" w:themeColor="text1"/>
          <w:sz w:val="24"/>
          <w:szCs w:val="24"/>
          <w:lang w:eastAsia="zh-CN"/>
        </w:rPr>
        <w:t xml:space="preserve">а) за спрощеною процедурою проставлення Апостиля (Apostille) відповідно до статей 3 та 4 Гаазької Конвенції від 05.10.1961 </w:t>
      </w:r>
    </w:p>
    <w:p w:rsidR="005D28B3" w:rsidRPr="00B267A7" w:rsidRDefault="005D28B3" w:rsidP="00E97150">
      <w:pPr>
        <w:suppressAutoHyphens/>
        <w:spacing w:after="0" w:line="240" w:lineRule="auto"/>
        <w:ind w:left="567" w:right="22" w:hanging="11"/>
        <w:jc w:val="both"/>
        <w:rPr>
          <w:rFonts w:ascii="Times New Roman" w:hAnsi="Times New Roman"/>
          <w:color w:val="000000" w:themeColor="text1"/>
          <w:sz w:val="24"/>
          <w:szCs w:val="24"/>
          <w:lang w:eastAsia="zh-CN"/>
        </w:rPr>
      </w:pPr>
      <w:r w:rsidRPr="00B267A7">
        <w:rPr>
          <w:rFonts w:ascii="Times New Roman" w:hAnsi="Times New Roman"/>
          <w:i/>
          <w:color w:val="000000" w:themeColor="text1"/>
          <w:sz w:val="24"/>
          <w:szCs w:val="24"/>
          <w:lang w:eastAsia="zh-CN"/>
        </w:rPr>
        <w:t xml:space="preserve">   або</w:t>
      </w:r>
    </w:p>
    <w:p w:rsidR="005D28B3" w:rsidRPr="00B267A7" w:rsidRDefault="005D28B3" w:rsidP="00E97150">
      <w:pPr>
        <w:suppressAutoHyphens/>
        <w:spacing w:after="0" w:line="240" w:lineRule="auto"/>
        <w:ind w:left="567" w:right="22" w:hanging="11"/>
        <w:jc w:val="both"/>
        <w:rPr>
          <w:rFonts w:ascii="Times New Roman" w:hAnsi="Times New Roman"/>
          <w:color w:val="000000" w:themeColor="text1"/>
          <w:sz w:val="24"/>
          <w:szCs w:val="24"/>
          <w:lang w:eastAsia="zh-CN"/>
        </w:rPr>
      </w:pPr>
      <w:r w:rsidRPr="00B267A7">
        <w:rPr>
          <w:rFonts w:ascii="Times New Roman" w:hAnsi="Times New Roman"/>
          <w:i/>
          <w:color w:val="000000" w:themeColor="text1"/>
          <w:sz w:val="24"/>
          <w:szCs w:val="24"/>
          <w:lang w:eastAsia="zh-CN"/>
        </w:rPr>
        <w:t>б) за процедурою консульської легалізації відповідно до Віденської Конвенції «Про консульські зносини» 1963 року</w:t>
      </w:r>
    </w:p>
    <w:p w:rsidR="005D28B3" w:rsidRPr="00B267A7" w:rsidRDefault="005D28B3" w:rsidP="00E97150">
      <w:pPr>
        <w:suppressAutoHyphens/>
        <w:spacing w:after="0" w:line="240" w:lineRule="auto"/>
        <w:ind w:left="567" w:right="22" w:hanging="11"/>
        <w:jc w:val="both"/>
        <w:rPr>
          <w:rFonts w:ascii="Times New Roman" w:hAnsi="Times New Roman"/>
          <w:color w:val="000000" w:themeColor="text1"/>
          <w:sz w:val="24"/>
          <w:szCs w:val="24"/>
          <w:lang w:eastAsia="zh-CN"/>
        </w:rPr>
      </w:pPr>
      <w:r w:rsidRPr="00B267A7">
        <w:rPr>
          <w:rFonts w:ascii="Times New Roman" w:hAnsi="Times New Roman"/>
          <w:i/>
          <w:color w:val="000000" w:themeColor="text1"/>
          <w:sz w:val="24"/>
          <w:szCs w:val="24"/>
          <w:lang w:eastAsia="zh-CN"/>
        </w:rPr>
        <w:t xml:space="preserve">   або</w:t>
      </w:r>
    </w:p>
    <w:p w:rsidR="005D28B3" w:rsidRPr="00B267A7" w:rsidRDefault="005D28B3" w:rsidP="00E97150">
      <w:pPr>
        <w:suppressAutoHyphens/>
        <w:spacing w:after="0" w:line="240" w:lineRule="auto"/>
        <w:ind w:left="567" w:right="22" w:hanging="11"/>
        <w:jc w:val="both"/>
        <w:rPr>
          <w:rFonts w:ascii="Times New Roman" w:hAnsi="Times New Roman"/>
          <w:color w:val="000000" w:themeColor="text1"/>
          <w:sz w:val="24"/>
          <w:szCs w:val="24"/>
          <w:lang w:eastAsia="zh-CN"/>
        </w:rPr>
      </w:pPr>
      <w:r w:rsidRPr="00B267A7">
        <w:rPr>
          <w:rFonts w:ascii="Times New Roman" w:hAnsi="Times New Roman"/>
          <w:i/>
          <w:color w:val="000000" w:themeColor="text1"/>
          <w:sz w:val="24"/>
          <w:szCs w:val="24"/>
          <w:lang w:eastAsia="zh-CN"/>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w:t>
      </w:r>
      <w:proofErr w:type="gramStart"/>
      <w:r w:rsidRPr="00B267A7">
        <w:rPr>
          <w:rFonts w:ascii="Times New Roman" w:hAnsi="Times New Roman"/>
          <w:i/>
          <w:color w:val="000000" w:themeColor="text1"/>
          <w:sz w:val="24"/>
          <w:szCs w:val="24"/>
          <w:lang w:eastAsia="zh-CN"/>
        </w:rPr>
        <w:t>торгів )</w:t>
      </w:r>
      <w:proofErr w:type="gramEnd"/>
      <w:r w:rsidRPr="00B267A7">
        <w:rPr>
          <w:rFonts w:ascii="Times New Roman" w:hAnsi="Times New Roman"/>
          <w:i/>
          <w:color w:val="000000" w:themeColor="text1"/>
          <w:sz w:val="24"/>
          <w:szCs w:val="24"/>
          <w:lang w:eastAsia="zh-CN"/>
        </w:rPr>
        <w:t xml:space="preserve">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5D28B3" w:rsidRPr="00B267A7" w:rsidRDefault="005D28B3" w:rsidP="00E97150">
      <w:pPr>
        <w:widowControl w:val="0"/>
        <w:suppressAutoHyphens/>
        <w:spacing w:after="0" w:line="240" w:lineRule="auto"/>
        <w:ind w:left="567"/>
        <w:jc w:val="both"/>
        <w:rPr>
          <w:rFonts w:ascii="Times New Roman" w:hAnsi="Times New Roman"/>
          <w:color w:val="000000" w:themeColor="text1"/>
          <w:sz w:val="24"/>
          <w:szCs w:val="24"/>
          <w:lang w:eastAsia="zh-CN"/>
        </w:rPr>
      </w:pPr>
      <w:r w:rsidRPr="00B267A7">
        <w:rPr>
          <w:rFonts w:ascii="Times New Roman" w:hAnsi="Times New Roman"/>
          <w:i/>
          <w:color w:val="000000" w:themeColor="text1"/>
          <w:sz w:val="24"/>
          <w:szCs w:val="24"/>
          <w:lang w:eastAsia="zh-CN"/>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5D28B3" w:rsidRPr="00B267A7" w:rsidRDefault="005D28B3" w:rsidP="00E97150">
      <w:pPr>
        <w:widowControl w:val="0"/>
        <w:suppressAutoHyphens/>
        <w:spacing w:after="0" w:line="240" w:lineRule="auto"/>
        <w:ind w:left="567"/>
        <w:jc w:val="both"/>
        <w:rPr>
          <w:rFonts w:ascii="Times New Roman" w:hAnsi="Times New Roman"/>
          <w:i/>
          <w:color w:val="000000" w:themeColor="text1"/>
          <w:sz w:val="24"/>
          <w:szCs w:val="24"/>
          <w:lang w:eastAsia="zh-CN"/>
        </w:rPr>
      </w:pPr>
      <w:r w:rsidRPr="00B267A7">
        <w:rPr>
          <w:rFonts w:ascii="Times New Roman" w:hAnsi="Times New Roman"/>
          <w:i/>
          <w:color w:val="000000" w:themeColor="text1"/>
          <w:sz w:val="24"/>
          <w:szCs w:val="24"/>
          <w:lang w:eastAsia="zh-CN"/>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w:t>
      </w:r>
      <w:r w:rsidRPr="00B267A7">
        <w:rPr>
          <w:rFonts w:ascii="Times New Roman" w:hAnsi="Times New Roman"/>
          <w:i/>
          <w:color w:val="000000" w:themeColor="text1"/>
          <w:sz w:val="24"/>
          <w:szCs w:val="24"/>
          <w:lang w:eastAsia="zh-CN"/>
        </w:rPr>
        <w:lastRenderedPageBreak/>
        <w:t>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5D28B3" w:rsidRPr="00B267A7" w:rsidRDefault="005D28B3" w:rsidP="00E97150">
      <w:pPr>
        <w:widowControl w:val="0"/>
        <w:suppressAutoHyphens/>
        <w:spacing w:after="0" w:line="240" w:lineRule="auto"/>
        <w:ind w:left="567"/>
        <w:jc w:val="both"/>
        <w:rPr>
          <w:rFonts w:ascii="Times New Roman" w:hAnsi="Times New Roman"/>
          <w:b/>
          <w:bCs/>
          <w:color w:val="000000" w:themeColor="text1"/>
          <w:sz w:val="24"/>
          <w:szCs w:val="24"/>
          <w:lang w:eastAsia="ru-RU"/>
        </w:rPr>
      </w:pPr>
      <w:r w:rsidRPr="00B267A7">
        <w:rPr>
          <w:rFonts w:ascii="Times New Roman" w:hAnsi="Times New Roman"/>
          <w:i/>
          <w:color w:val="000000" w:themeColor="text1"/>
          <w:sz w:val="24"/>
          <w:szCs w:val="24"/>
          <w:lang w:eastAsia="zh-CN"/>
        </w:rPr>
        <w:t xml:space="preserve">7. </w:t>
      </w:r>
      <w:r w:rsidRPr="00B267A7">
        <w:rPr>
          <w:rFonts w:ascii="Times New Roman" w:hAnsi="Times New Roman"/>
          <w:i/>
          <w:color w:val="000000" w:themeColor="text1"/>
          <w:sz w:val="24"/>
          <w:szCs w:val="24"/>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r w:rsidRPr="00B267A7">
        <w:rPr>
          <w:rFonts w:ascii="Times New Roman" w:hAnsi="Times New Roman"/>
          <w:b/>
          <w:bCs/>
          <w:color w:val="000000" w:themeColor="text1"/>
          <w:sz w:val="24"/>
          <w:szCs w:val="24"/>
          <w:lang w:eastAsia="ru-RU"/>
        </w:rPr>
        <w:t xml:space="preserve"> </w:t>
      </w:r>
    </w:p>
    <w:p w:rsidR="005D28B3" w:rsidRPr="00B267A7" w:rsidRDefault="005D28B3" w:rsidP="00E97150">
      <w:pPr>
        <w:spacing w:after="0" w:line="240" w:lineRule="auto"/>
        <w:ind w:firstLine="708"/>
        <w:jc w:val="right"/>
        <w:rPr>
          <w:rFonts w:ascii="Times New Roman" w:hAnsi="Times New Roman"/>
          <w:b/>
          <w:bCs/>
          <w:color w:val="000000" w:themeColor="text1"/>
          <w:sz w:val="24"/>
          <w:szCs w:val="24"/>
          <w:lang w:eastAsia="ru-RU"/>
        </w:rPr>
      </w:pPr>
    </w:p>
    <w:p w:rsidR="005D28B3" w:rsidRPr="00B267A7" w:rsidRDefault="005D28B3" w:rsidP="00E97150">
      <w:pPr>
        <w:spacing w:after="0" w:line="240" w:lineRule="auto"/>
        <w:ind w:firstLine="708"/>
        <w:jc w:val="right"/>
        <w:rPr>
          <w:rFonts w:ascii="Times New Roman" w:hAnsi="Times New Roman"/>
          <w:b/>
          <w:bCs/>
          <w:color w:val="000000" w:themeColor="text1"/>
          <w:sz w:val="24"/>
          <w:szCs w:val="24"/>
          <w:lang w:eastAsia="ru-RU"/>
        </w:rPr>
      </w:pPr>
    </w:p>
    <w:p w:rsidR="005D28B3" w:rsidRPr="00B267A7" w:rsidRDefault="005D28B3" w:rsidP="00E97150">
      <w:pPr>
        <w:spacing w:after="0" w:line="240" w:lineRule="auto"/>
        <w:ind w:firstLine="708"/>
        <w:jc w:val="right"/>
        <w:rPr>
          <w:rFonts w:ascii="Times New Roman" w:hAnsi="Times New Roman"/>
          <w:b/>
          <w:bCs/>
          <w:color w:val="000000" w:themeColor="text1"/>
          <w:sz w:val="24"/>
          <w:szCs w:val="24"/>
          <w:lang w:eastAsia="ru-RU"/>
        </w:rPr>
      </w:pPr>
    </w:p>
    <w:p w:rsidR="005D28B3" w:rsidRPr="00B267A7" w:rsidRDefault="005D28B3" w:rsidP="00E97150">
      <w:pPr>
        <w:spacing w:after="0" w:line="240" w:lineRule="auto"/>
        <w:ind w:firstLine="708"/>
        <w:jc w:val="right"/>
        <w:rPr>
          <w:rFonts w:ascii="Times New Roman" w:hAnsi="Times New Roman"/>
          <w:b/>
          <w:bCs/>
          <w:color w:val="000000" w:themeColor="text1"/>
          <w:sz w:val="24"/>
          <w:szCs w:val="24"/>
          <w:lang w:eastAsia="ru-RU"/>
        </w:rPr>
      </w:pPr>
    </w:p>
    <w:p w:rsidR="005D28B3" w:rsidRPr="00B267A7" w:rsidRDefault="005D28B3" w:rsidP="00E97150">
      <w:pPr>
        <w:spacing w:after="0" w:line="240" w:lineRule="auto"/>
        <w:ind w:firstLine="708"/>
        <w:jc w:val="right"/>
        <w:rPr>
          <w:rFonts w:ascii="Times New Roman" w:hAnsi="Times New Roman"/>
          <w:b/>
          <w:bCs/>
          <w:color w:val="000000" w:themeColor="text1"/>
          <w:sz w:val="24"/>
          <w:szCs w:val="24"/>
          <w:lang w:eastAsia="ru-RU"/>
        </w:rPr>
      </w:pPr>
    </w:p>
    <w:p w:rsidR="005D28B3" w:rsidRPr="00B267A7" w:rsidRDefault="005D28B3" w:rsidP="00E97150">
      <w:pPr>
        <w:spacing w:after="0" w:line="240" w:lineRule="auto"/>
        <w:ind w:firstLine="708"/>
        <w:jc w:val="right"/>
        <w:rPr>
          <w:rFonts w:ascii="Times New Roman" w:hAnsi="Times New Roman"/>
          <w:b/>
          <w:bCs/>
          <w:color w:val="000000" w:themeColor="text1"/>
          <w:sz w:val="24"/>
          <w:szCs w:val="24"/>
          <w:lang w:eastAsia="ru-RU"/>
        </w:rPr>
      </w:pPr>
    </w:p>
    <w:p w:rsidR="005D28B3" w:rsidRPr="00B267A7" w:rsidRDefault="005D28B3" w:rsidP="00E97150">
      <w:pPr>
        <w:spacing w:after="0" w:line="240" w:lineRule="auto"/>
        <w:ind w:firstLine="708"/>
        <w:jc w:val="right"/>
        <w:rPr>
          <w:rFonts w:ascii="Times New Roman" w:hAnsi="Times New Roman"/>
          <w:b/>
          <w:bCs/>
          <w:color w:val="000000" w:themeColor="text1"/>
          <w:sz w:val="24"/>
          <w:szCs w:val="24"/>
          <w:lang w:eastAsia="ru-RU"/>
        </w:rPr>
      </w:pPr>
    </w:p>
    <w:p w:rsidR="005D28B3" w:rsidRPr="00B267A7" w:rsidRDefault="005D28B3" w:rsidP="00E97150">
      <w:pPr>
        <w:spacing w:after="0" w:line="240" w:lineRule="auto"/>
        <w:ind w:firstLine="708"/>
        <w:jc w:val="right"/>
        <w:rPr>
          <w:rFonts w:ascii="Times New Roman" w:hAnsi="Times New Roman"/>
          <w:b/>
          <w:bCs/>
          <w:color w:val="000000" w:themeColor="text1"/>
          <w:sz w:val="24"/>
          <w:szCs w:val="24"/>
          <w:lang w:eastAsia="ru-RU"/>
        </w:rPr>
      </w:pPr>
    </w:p>
    <w:p w:rsidR="005D28B3" w:rsidRPr="00B267A7" w:rsidRDefault="005D28B3" w:rsidP="00E97150">
      <w:pPr>
        <w:spacing w:after="0" w:line="240" w:lineRule="auto"/>
        <w:ind w:firstLine="708"/>
        <w:jc w:val="right"/>
        <w:rPr>
          <w:rFonts w:ascii="Times New Roman" w:hAnsi="Times New Roman"/>
          <w:b/>
          <w:bCs/>
          <w:color w:val="000000" w:themeColor="text1"/>
          <w:sz w:val="24"/>
          <w:szCs w:val="24"/>
          <w:lang w:eastAsia="ru-RU"/>
        </w:rPr>
      </w:pPr>
    </w:p>
    <w:p w:rsidR="005D28B3" w:rsidRPr="00B267A7" w:rsidRDefault="005D28B3" w:rsidP="00E97150">
      <w:pPr>
        <w:spacing w:after="0" w:line="240" w:lineRule="auto"/>
        <w:ind w:firstLine="708"/>
        <w:jc w:val="right"/>
        <w:rPr>
          <w:rFonts w:ascii="Times New Roman" w:hAnsi="Times New Roman"/>
          <w:b/>
          <w:bCs/>
          <w:color w:val="000000" w:themeColor="text1"/>
          <w:sz w:val="24"/>
          <w:szCs w:val="24"/>
          <w:lang w:eastAsia="ru-RU"/>
        </w:rPr>
      </w:pPr>
    </w:p>
    <w:p w:rsidR="005D28B3" w:rsidRPr="00B267A7" w:rsidRDefault="005D28B3" w:rsidP="00E97150">
      <w:pPr>
        <w:spacing w:after="0" w:line="240" w:lineRule="auto"/>
        <w:ind w:firstLine="708"/>
        <w:jc w:val="right"/>
        <w:rPr>
          <w:rFonts w:ascii="Times New Roman" w:hAnsi="Times New Roman"/>
          <w:b/>
          <w:bCs/>
          <w:color w:val="000000" w:themeColor="text1"/>
          <w:sz w:val="24"/>
          <w:szCs w:val="24"/>
          <w:lang w:eastAsia="ru-RU"/>
        </w:rPr>
      </w:pPr>
    </w:p>
    <w:p w:rsidR="005D28B3" w:rsidRPr="00B267A7" w:rsidRDefault="005D28B3" w:rsidP="00800898">
      <w:pPr>
        <w:spacing w:after="0" w:line="240" w:lineRule="auto"/>
        <w:rPr>
          <w:rFonts w:ascii="Times New Roman" w:hAnsi="Times New Roman"/>
          <w:b/>
          <w:bCs/>
          <w:color w:val="000000" w:themeColor="text1"/>
          <w:sz w:val="24"/>
          <w:szCs w:val="24"/>
          <w:lang w:eastAsia="ru-RU"/>
        </w:rPr>
      </w:pPr>
    </w:p>
    <w:p w:rsidR="00F147DB" w:rsidRPr="00B267A7" w:rsidRDefault="00F147DB" w:rsidP="00800898">
      <w:pPr>
        <w:spacing w:after="0" w:line="240" w:lineRule="auto"/>
        <w:rPr>
          <w:rFonts w:ascii="Times New Roman" w:hAnsi="Times New Roman"/>
          <w:b/>
          <w:bCs/>
          <w:color w:val="000000" w:themeColor="text1"/>
          <w:sz w:val="24"/>
          <w:szCs w:val="24"/>
          <w:lang w:eastAsia="ru-RU"/>
        </w:rPr>
      </w:pPr>
    </w:p>
    <w:p w:rsidR="00F147DB" w:rsidRPr="00B267A7" w:rsidRDefault="00F147DB" w:rsidP="00800898">
      <w:pPr>
        <w:spacing w:after="0" w:line="240" w:lineRule="auto"/>
        <w:rPr>
          <w:rFonts w:ascii="Times New Roman" w:hAnsi="Times New Roman"/>
          <w:b/>
          <w:bCs/>
          <w:color w:val="000000" w:themeColor="text1"/>
          <w:sz w:val="24"/>
          <w:szCs w:val="24"/>
          <w:lang w:eastAsia="ru-RU"/>
        </w:rPr>
      </w:pPr>
    </w:p>
    <w:p w:rsidR="00623DBE" w:rsidRPr="00B267A7" w:rsidRDefault="00623DBE" w:rsidP="00800898">
      <w:pPr>
        <w:spacing w:after="0" w:line="240" w:lineRule="auto"/>
        <w:rPr>
          <w:rFonts w:ascii="Times New Roman" w:hAnsi="Times New Roman"/>
          <w:b/>
          <w:bCs/>
          <w:color w:val="000000" w:themeColor="text1"/>
          <w:sz w:val="24"/>
          <w:szCs w:val="24"/>
          <w:lang w:eastAsia="ru-RU"/>
        </w:rPr>
      </w:pPr>
    </w:p>
    <w:p w:rsidR="00623DBE" w:rsidRPr="00B267A7" w:rsidRDefault="00623DBE" w:rsidP="00800898">
      <w:pPr>
        <w:spacing w:after="0" w:line="240" w:lineRule="auto"/>
        <w:rPr>
          <w:rFonts w:ascii="Times New Roman" w:hAnsi="Times New Roman"/>
          <w:b/>
          <w:bCs/>
          <w:color w:val="000000" w:themeColor="text1"/>
          <w:sz w:val="24"/>
          <w:szCs w:val="24"/>
          <w:lang w:eastAsia="ru-RU"/>
        </w:rPr>
      </w:pPr>
    </w:p>
    <w:p w:rsidR="00623DBE" w:rsidRPr="00B267A7" w:rsidRDefault="00623DBE" w:rsidP="00800898">
      <w:pPr>
        <w:spacing w:after="0" w:line="240" w:lineRule="auto"/>
        <w:rPr>
          <w:rFonts w:ascii="Times New Roman" w:hAnsi="Times New Roman"/>
          <w:b/>
          <w:bCs/>
          <w:color w:val="000000" w:themeColor="text1"/>
          <w:sz w:val="24"/>
          <w:szCs w:val="24"/>
          <w:lang w:eastAsia="ru-RU"/>
        </w:rPr>
      </w:pPr>
    </w:p>
    <w:p w:rsidR="00623DBE" w:rsidRPr="00B267A7" w:rsidRDefault="00623DBE" w:rsidP="00800898">
      <w:pPr>
        <w:spacing w:after="0" w:line="240" w:lineRule="auto"/>
        <w:rPr>
          <w:rFonts w:ascii="Times New Roman" w:hAnsi="Times New Roman"/>
          <w:b/>
          <w:bCs/>
          <w:color w:val="000000" w:themeColor="text1"/>
          <w:sz w:val="24"/>
          <w:szCs w:val="24"/>
          <w:lang w:eastAsia="ru-RU"/>
        </w:rPr>
      </w:pPr>
    </w:p>
    <w:p w:rsidR="00623DBE" w:rsidRPr="00B267A7" w:rsidRDefault="00623DBE" w:rsidP="00800898">
      <w:pPr>
        <w:spacing w:after="0" w:line="240" w:lineRule="auto"/>
        <w:rPr>
          <w:rFonts w:ascii="Times New Roman" w:hAnsi="Times New Roman"/>
          <w:b/>
          <w:bCs/>
          <w:color w:val="000000" w:themeColor="text1"/>
          <w:sz w:val="24"/>
          <w:szCs w:val="24"/>
          <w:lang w:eastAsia="ru-RU"/>
        </w:rPr>
      </w:pPr>
    </w:p>
    <w:p w:rsidR="00623DBE" w:rsidRPr="00B267A7" w:rsidRDefault="00623DBE" w:rsidP="00800898">
      <w:pPr>
        <w:spacing w:after="0" w:line="240" w:lineRule="auto"/>
        <w:rPr>
          <w:rFonts w:ascii="Times New Roman" w:hAnsi="Times New Roman"/>
          <w:b/>
          <w:bCs/>
          <w:color w:val="000000" w:themeColor="text1"/>
          <w:sz w:val="24"/>
          <w:szCs w:val="24"/>
          <w:lang w:eastAsia="ru-RU"/>
        </w:rPr>
      </w:pPr>
    </w:p>
    <w:p w:rsidR="00623DBE" w:rsidRPr="00B267A7" w:rsidRDefault="00623DBE" w:rsidP="00800898">
      <w:pPr>
        <w:spacing w:after="0" w:line="240" w:lineRule="auto"/>
        <w:rPr>
          <w:rFonts w:ascii="Times New Roman" w:hAnsi="Times New Roman"/>
          <w:b/>
          <w:bCs/>
          <w:color w:val="000000" w:themeColor="text1"/>
          <w:sz w:val="24"/>
          <w:szCs w:val="24"/>
          <w:lang w:eastAsia="ru-RU"/>
        </w:rPr>
      </w:pPr>
    </w:p>
    <w:p w:rsidR="00623DBE" w:rsidRDefault="00623DBE" w:rsidP="00800898">
      <w:pPr>
        <w:spacing w:after="0" w:line="240" w:lineRule="auto"/>
        <w:rPr>
          <w:rFonts w:ascii="Times New Roman" w:hAnsi="Times New Roman"/>
          <w:b/>
          <w:bCs/>
          <w:color w:val="000000" w:themeColor="text1"/>
          <w:sz w:val="24"/>
          <w:szCs w:val="24"/>
          <w:lang w:eastAsia="ru-RU"/>
        </w:rPr>
      </w:pPr>
    </w:p>
    <w:p w:rsidR="00B267A7" w:rsidRDefault="00B267A7" w:rsidP="00800898">
      <w:pPr>
        <w:spacing w:after="0" w:line="240" w:lineRule="auto"/>
        <w:rPr>
          <w:rFonts w:ascii="Times New Roman" w:hAnsi="Times New Roman"/>
          <w:b/>
          <w:bCs/>
          <w:color w:val="000000" w:themeColor="text1"/>
          <w:sz w:val="24"/>
          <w:szCs w:val="24"/>
          <w:lang w:eastAsia="ru-RU"/>
        </w:rPr>
      </w:pPr>
    </w:p>
    <w:p w:rsidR="00B267A7" w:rsidRDefault="00B267A7" w:rsidP="00800898">
      <w:pPr>
        <w:spacing w:after="0" w:line="240" w:lineRule="auto"/>
        <w:rPr>
          <w:rFonts w:ascii="Times New Roman" w:hAnsi="Times New Roman"/>
          <w:b/>
          <w:bCs/>
          <w:color w:val="000000" w:themeColor="text1"/>
          <w:sz w:val="24"/>
          <w:szCs w:val="24"/>
          <w:lang w:eastAsia="ru-RU"/>
        </w:rPr>
      </w:pPr>
    </w:p>
    <w:p w:rsidR="00B267A7" w:rsidRDefault="00B267A7" w:rsidP="00800898">
      <w:pPr>
        <w:spacing w:after="0" w:line="240" w:lineRule="auto"/>
        <w:rPr>
          <w:rFonts w:ascii="Times New Roman" w:hAnsi="Times New Roman"/>
          <w:b/>
          <w:bCs/>
          <w:color w:val="000000" w:themeColor="text1"/>
          <w:sz w:val="24"/>
          <w:szCs w:val="24"/>
          <w:lang w:eastAsia="ru-RU"/>
        </w:rPr>
      </w:pPr>
    </w:p>
    <w:p w:rsidR="00B267A7" w:rsidRDefault="00B267A7" w:rsidP="00800898">
      <w:pPr>
        <w:spacing w:after="0" w:line="240" w:lineRule="auto"/>
        <w:rPr>
          <w:rFonts w:ascii="Times New Roman" w:hAnsi="Times New Roman"/>
          <w:b/>
          <w:bCs/>
          <w:color w:val="000000" w:themeColor="text1"/>
          <w:sz w:val="24"/>
          <w:szCs w:val="24"/>
          <w:lang w:eastAsia="ru-RU"/>
        </w:rPr>
      </w:pPr>
    </w:p>
    <w:p w:rsidR="00B267A7" w:rsidRDefault="00B267A7" w:rsidP="00800898">
      <w:pPr>
        <w:spacing w:after="0" w:line="240" w:lineRule="auto"/>
        <w:rPr>
          <w:rFonts w:ascii="Times New Roman" w:hAnsi="Times New Roman"/>
          <w:b/>
          <w:bCs/>
          <w:color w:val="000000" w:themeColor="text1"/>
          <w:sz w:val="24"/>
          <w:szCs w:val="24"/>
          <w:lang w:eastAsia="ru-RU"/>
        </w:rPr>
      </w:pPr>
    </w:p>
    <w:p w:rsidR="00B267A7" w:rsidRDefault="00B267A7" w:rsidP="00800898">
      <w:pPr>
        <w:spacing w:after="0" w:line="240" w:lineRule="auto"/>
        <w:rPr>
          <w:rFonts w:ascii="Times New Roman" w:hAnsi="Times New Roman"/>
          <w:b/>
          <w:bCs/>
          <w:color w:val="000000" w:themeColor="text1"/>
          <w:sz w:val="24"/>
          <w:szCs w:val="24"/>
          <w:lang w:eastAsia="ru-RU"/>
        </w:rPr>
      </w:pPr>
    </w:p>
    <w:p w:rsidR="00B267A7" w:rsidRDefault="00B267A7" w:rsidP="00800898">
      <w:pPr>
        <w:spacing w:after="0" w:line="240" w:lineRule="auto"/>
        <w:rPr>
          <w:rFonts w:ascii="Times New Roman" w:hAnsi="Times New Roman"/>
          <w:b/>
          <w:bCs/>
          <w:color w:val="000000" w:themeColor="text1"/>
          <w:sz w:val="24"/>
          <w:szCs w:val="24"/>
          <w:lang w:eastAsia="ru-RU"/>
        </w:rPr>
      </w:pPr>
    </w:p>
    <w:p w:rsidR="00B267A7" w:rsidRDefault="00B267A7" w:rsidP="00800898">
      <w:pPr>
        <w:spacing w:after="0" w:line="240" w:lineRule="auto"/>
        <w:rPr>
          <w:rFonts w:ascii="Times New Roman" w:hAnsi="Times New Roman"/>
          <w:b/>
          <w:bCs/>
          <w:color w:val="000000" w:themeColor="text1"/>
          <w:sz w:val="24"/>
          <w:szCs w:val="24"/>
          <w:lang w:eastAsia="ru-RU"/>
        </w:rPr>
      </w:pPr>
    </w:p>
    <w:p w:rsidR="00B267A7" w:rsidRDefault="00B267A7" w:rsidP="00800898">
      <w:pPr>
        <w:spacing w:after="0" w:line="240" w:lineRule="auto"/>
        <w:rPr>
          <w:rFonts w:ascii="Times New Roman" w:hAnsi="Times New Roman"/>
          <w:b/>
          <w:bCs/>
          <w:color w:val="000000" w:themeColor="text1"/>
          <w:sz w:val="24"/>
          <w:szCs w:val="24"/>
          <w:lang w:eastAsia="ru-RU"/>
        </w:rPr>
      </w:pPr>
    </w:p>
    <w:p w:rsidR="00B267A7" w:rsidRDefault="00B267A7" w:rsidP="00800898">
      <w:pPr>
        <w:spacing w:after="0" w:line="240" w:lineRule="auto"/>
        <w:rPr>
          <w:rFonts w:ascii="Times New Roman" w:hAnsi="Times New Roman"/>
          <w:b/>
          <w:bCs/>
          <w:color w:val="000000" w:themeColor="text1"/>
          <w:sz w:val="24"/>
          <w:szCs w:val="24"/>
          <w:lang w:eastAsia="ru-RU"/>
        </w:rPr>
      </w:pPr>
    </w:p>
    <w:p w:rsidR="00B267A7" w:rsidRDefault="00B267A7" w:rsidP="00800898">
      <w:pPr>
        <w:spacing w:after="0" w:line="240" w:lineRule="auto"/>
        <w:rPr>
          <w:rFonts w:ascii="Times New Roman" w:hAnsi="Times New Roman"/>
          <w:b/>
          <w:bCs/>
          <w:color w:val="000000" w:themeColor="text1"/>
          <w:sz w:val="24"/>
          <w:szCs w:val="24"/>
          <w:lang w:eastAsia="ru-RU"/>
        </w:rPr>
      </w:pPr>
    </w:p>
    <w:p w:rsidR="00B267A7" w:rsidRDefault="00B267A7" w:rsidP="00800898">
      <w:pPr>
        <w:spacing w:after="0" w:line="240" w:lineRule="auto"/>
        <w:rPr>
          <w:rFonts w:ascii="Times New Roman" w:hAnsi="Times New Roman"/>
          <w:b/>
          <w:bCs/>
          <w:color w:val="000000" w:themeColor="text1"/>
          <w:sz w:val="24"/>
          <w:szCs w:val="24"/>
          <w:lang w:eastAsia="ru-RU"/>
        </w:rPr>
      </w:pPr>
    </w:p>
    <w:p w:rsidR="00B267A7" w:rsidRDefault="00B267A7" w:rsidP="00800898">
      <w:pPr>
        <w:spacing w:after="0" w:line="240" w:lineRule="auto"/>
        <w:rPr>
          <w:rFonts w:ascii="Times New Roman" w:hAnsi="Times New Roman"/>
          <w:b/>
          <w:bCs/>
          <w:color w:val="000000" w:themeColor="text1"/>
          <w:sz w:val="24"/>
          <w:szCs w:val="24"/>
          <w:lang w:eastAsia="ru-RU"/>
        </w:rPr>
      </w:pPr>
    </w:p>
    <w:p w:rsidR="00B267A7" w:rsidRDefault="00B267A7" w:rsidP="00800898">
      <w:pPr>
        <w:spacing w:after="0" w:line="240" w:lineRule="auto"/>
        <w:rPr>
          <w:rFonts w:ascii="Times New Roman" w:hAnsi="Times New Roman"/>
          <w:b/>
          <w:bCs/>
          <w:color w:val="000000" w:themeColor="text1"/>
          <w:sz w:val="24"/>
          <w:szCs w:val="24"/>
          <w:lang w:eastAsia="ru-RU"/>
        </w:rPr>
      </w:pPr>
    </w:p>
    <w:p w:rsidR="00B267A7" w:rsidRDefault="00B267A7" w:rsidP="00800898">
      <w:pPr>
        <w:spacing w:after="0" w:line="240" w:lineRule="auto"/>
        <w:rPr>
          <w:rFonts w:ascii="Times New Roman" w:hAnsi="Times New Roman"/>
          <w:b/>
          <w:bCs/>
          <w:color w:val="000000" w:themeColor="text1"/>
          <w:sz w:val="24"/>
          <w:szCs w:val="24"/>
          <w:lang w:eastAsia="ru-RU"/>
        </w:rPr>
      </w:pPr>
    </w:p>
    <w:p w:rsidR="00B267A7" w:rsidRPr="00B267A7" w:rsidRDefault="00B267A7" w:rsidP="00800898">
      <w:pPr>
        <w:spacing w:after="0" w:line="240" w:lineRule="auto"/>
        <w:rPr>
          <w:rFonts w:ascii="Times New Roman" w:hAnsi="Times New Roman"/>
          <w:b/>
          <w:bCs/>
          <w:color w:val="000000" w:themeColor="text1"/>
          <w:sz w:val="24"/>
          <w:szCs w:val="24"/>
          <w:lang w:eastAsia="ru-RU"/>
        </w:rPr>
      </w:pPr>
    </w:p>
    <w:p w:rsidR="00623DBE" w:rsidRPr="00B267A7" w:rsidRDefault="00623DBE" w:rsidP="00800898">
      <w:pPr>
        <w:spacing w:after="0" w:line="240" w:lineRule="auto"/>
        <w:rPr>
          <w:rFonts w:ascii="Times New Roman" w:hAnsi="Times New Roman"/>
          <w:b/>
          <w:bCs/>
          <w:color w:val="000000" w:themeColor="text1"/>
          <w:sz w:val="24"/>
          <w:szCs w:val="24"/>
          <w:lang w:eastAsia="ru-RU"/>
        </w:rPr>
      </w:pPr>
    </w:p>
    <w:p w:rsidR="00623DBE" w:rsidRPr="00B267A7" w:rsidRDefault="00623DBE" w:rsidP="00800898">
      <w:pPr>
        <w:spacing w:after="0" w:line="240" w:lineRule="auto"/>
        <w:rPr>
          <w:rFonts w:ascii="Times New Roman" w:hAnsi="Times New Roman"/>
          <w:b/>
          <w:bCs/>
          <w:color w:val="000000" w:themeColor="text1"/>
          <w:sz w:val="24"/>
          <w:szCs w:val="24"/>
          <w:lang w:eastAsia="ru-RU"/>
        </w:rPr>
      </w:pPr>
    </w:p>
    <w:p w:rsidR="00F147DB" w:rsidRPr="00B267A7" w:rsidRDefault="00F147DB" w:rsidP="00800898">
      <w:pPr>
        <w:spacing w:after="0" w:line="240" w:lineRule="auto"/>
        <w:rPr>
          <w:rFonts w:ascii="Times New Roman" w:hAnsi="Times New Roman"/>
          <w:b/>
          <w:bCs/>
          <w:color w:val="000000" w:themeColor="text1"/>
          <w:sz w:val="24"/>
          <w:szCs w:val="24"/>
          <w:lang w:eastAsia="ru-RU"/>
        </w:rPr>
      </w:pPr>
    </w:p>
    <w:p w:rsidR="005D28B3" w:rsidRPr="00B267A7" w:rsidRDefault="005D28B3" w:rsidP="00E97150">
      <w:pPr>
        <w:spacing w:after="0" w:line="240" w:lineRule="auto"/>
        <w:ind w:firstLine="708"/>
        <w:jc w:val="right"/>
        <w:rPr>
          <w:rFonts w:ascii="Times New Roman" w:hAnsi="Times New Roman"/>
          <w:b/>
          <w:bCs/>
          <w:color w:val="000000" w:themeColor="text1"/>
          <w:sz w:val="24"/>
          <w:szCs w:val="24"/>
          <w:lang w:eastAsia="ru-RU"/>
        </w:rPr>
      </w:pPr>
    </w:p>
    <w:p w:rsidR="005D28B3" w:rsidRPr="00B267A7" w:rsidRDefault="005D28B3" w:rsidP="00E97150">
      <w:pPr>
        <w:spacing w:after="0" w:line="240" w:lineRule="auto"/>
        <w:ind w:firstLine="708"/>
        <w:jc w:val="right"/>
        <w:rPr>
          <w:rFonts w:ascii="Times New Roman" w:hAnsi="Times New Roman"/>
          <w:b/>
          <w:bCs/>
          <w:color w:val="000000" w:themeColor="text1"/>
          <w:sz w:val="24"/>
          <w:szCs w:val="24"/>
          <w:lang w:eastAsia="ru-RU"/>
        </w:rPr>
      </w:pPr>
      <w:r w:rsidRPr="00B267A7">
        <w:rPr>
          <w:rFonts w:ascii="Times New Roman" w:hAnsi="Times New Roman"/>
          <w:b/>
          <w:bCs/>
          <w:color w:val="000000" w:themeColor="text1"/>
          <w:sz w:val="24"/>
          <w:szCs w:val="24"/>
          <w:lang w:eastAsia="ru-RU"/>
        </w:rPr>
        <w:lastRenderedPageBreak/>
        <w:t>ДОДАТОК №1</w:t>
      </w:r>
    </w:p>
    <w:p w:rsidR="005D28B3" w:rsidRPr="00B267A7" w:rsidRDefault="005D28B3" w:rsidP="00E97150">
      <w:pPr>
        <w:tabs>
          <w:tab w:val="left" w:pos="0"/>
          <w:tab w:val="center" w:pos="4153"/>
          <w:tab w:val="right" w:pos="8306"/>
        </w:tabs>
        <w:spacing w:after="0" w:line="240" w:lineRule="auto"/>
        <w:jc w:val="right"/>
        <w:rPr>
          <w:rFonts w:ascii="Times New Roman" w:hAnsi="Times New Roman"/>
          <w:b/>
          <w:bCs/>
          <w:color w:val="000000" w:themeColor="text1"/>
          <w:sz w:val="24"/>
          <w:szCs w:val="24"/>
          <w:lang w:eastAsia="ru-RU"/>
        </w:rPr>
      </w:pPr>
      <w:r w:rsidRPr="00B267A7">
        <w:rPr>
          <w:rFonts w:ascii="Times New Roman" w:hAnsi="Times New Roman"/>
          <w:b/>
          <w:bCs/>
          <w:color w:val="000000" w:themeColor="text1"/>
          <w:sz w:val="24"/>
          <w:szCs w:val="24"/>
          <w:lang w:eastAsia="ru-RU"/>
        </w:rPr>
        <w:t xml:space="preserve">до Тендерної документації </w:t>
      </w:r>
    </w:p>
    <w:p w:rsidR="005D28B3" w:rsidRPr="00B267A7" w:rsidRDefault="005D28B3" w:rsidP="00E97150">
      <w:pPr>
        <w:spacing w:after="0" w:line="240" w:lineRule="auto"/>
        <w:jc w:val="center"/>
        <w:rPr>
          <w:rFonts w:ascii="Times New Roman" w:hAnsi="Times New Roman"/>
          <w:b/>
          <w:bCs/>
          <w:color w:val="000000" w:themeColor="text1"/>
          <w:sz w:val="24"/>
          <w:szCs w:val="24"/>
          <w:lang w:eastAsia="ru-RU"/>
        </w:rPr>
      </w:pPr>
    </w:p>
    <w:p w:rsidR="005D28B3" w:rsidRPr="00B267A7" w:rsidRDefault="005D28B3" w:rsidP="00E97150">
      <w:pPr>
        <w:spacing w:after="0" w:line="240" w:lineRule="auto"/>
        <w:jc w:val="center"/>
        <w:rPr>
          <w:rFonts w:ascii="Times New Roman" w:hAnsi="Times New Roman"/>
          <w:b/>
          <w:bCs/>
          <w:color w:val="000000" w:themeColor="text1"/>
          <w:sz w:val="24"/>
          <w:szCs w:val="24"/>
          <w:lang w:eastAsia="ru-RU"/>
        </w:rPr>
      </w:pPr>
      <w:r w:rsidRPr="00B267A7">
        <w:rPr>
          <w:rFonts w:ascii="Times New Roman" w:hAnsi="Times New Roman"/>
          <w:b/>
          <w:bCs/>
          <w:color w:val="000000" w:themeColor="text1"/>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5D28B3" w:rsidRPr="00B267A7" w:rsidRDefault="005D28B3" w:rsidP="00E97150">
      <w:pPr>
        <w:spacing w:after="0" w:line="240" w:lineRule="auto"/>
        <w:jc w:val="center"/>
        <w:rPr>
          <w:rFonts w:ascii="Times New Roman" w:hAnsi="Times New Roman"/>
          <w:b/>
          <w:bCs/>
          <w:color w:val="000000" w:themeColor="text1"/>
          <w:sz w:val="24"/>
          <w:szCs w:val="24"/>
          <w:lang w:eastAsia="ru-RU"/>
        </w:rPr>
      </w:pPr>
    </w:p>
    <w:p w:rsidR="005D28B3" w:rsidRPr="00B267A7" w:rsidRDefault="005D28B3" w:rsidP="00E97150">
      <w:pPr>
        <w:spacing w:after="0" w:line="240" w:lineRule="exact"/>
        <w:rPr>
          <w:rFonts w:ascii="Times New Roman" w:hAnsi="Times New Roman"/>
          <w:b/>
          <w:color w:val="000000" w:themeColor="text1"/>
          <w:sz w:val="24"/>
          <w:szCs w:val="24"/>
          <w:lang w:eastAsia="ru-RU"/>
        </w:rPr>
      </w:pPr>
      <w:r w:rsidRPr="00B267A7">
        <w:rPr>
          <w:rFonts w:ascii="Times New Roman" w:hAnsi="Times New Roman"/>
          <w:b/>
          <w:color w:val="000000" w:themeColor="text1"/>
          <w:sz w:val="24"/>
          <w:szCs w:val="24"/>
          <w:lang w:eastAsia="ru-RU"/>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5D28B3" w:rsidRPr="00B267A7" w:rsidRDefault="005D28B3" w:rsidP="00E97150">
      <w:pPr>
        <w:spacing w:after="0" w:line="240" w:lineRule="exact"/>
        <w:ind w:left="2880"/>
        <w:jc w:val="both"/>
        <w:rPr>
          <w:rFonts w:ascii="Times New Roman" w:hAnsi="Times New Roman"/>
          <w:b/>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7761"/>
      </w:tblGrid>
      <w:tr w:rsidR="005D28B3" w:rsidRPr="00B267A7" w:rsidTr="00701110">
        <w:tc>
          <w:tcPr>
            <w:tcW w:w="3085" w:type="dxa"/>
          </w:tcPr>
          <w:p w:rsidR="005D28B3" w:rsidRPr="00B267A7" w:rsidRDefault="005D28B3" w:rsidP="00701110">
            <w:pPr>
              <w:spacing w:after="0" w:line="240" w:lineRule="exact"/>
              <w:jc w:val="center"/>
              <w:rPr>
                <w:rFonts w:ascii="Times New Roman" w:hAnsi="Times New Roman"/>
                <w:b/>
                <w:color w:val="000000" w:themeColor="text1"/>
                <w:sz w:val="24"/>
                <w:szCs w:val="24"/>
                <w:lang w:eastAsia="ru-RU"/>
              </w:rPr>
            </w:pPr>
            <w:r w:rsidRPr="00B267A7">
              <w:rPr>
                <w:rFonts w:ascii="Times New Roman" w:hAnsi="Times New Roman"/>
                <w:b/>
                <w:color w:val="000000" w:themeColor="text1"/>
                <w:sz w:val="24"/>
                <w:szCs w:val="24"/>
                <w:lang w:eastAsia="ru-RU"/>
              </w:rPr>
              <w:t>Критерій</w:t>
            </w:r>
          </w:p>
        </w:tc>
        <w:tc>
          <w:tcPr>
            <w:tcW w:w="6923" w:type="dxa"/>
          </w:tcPr>
          <w:p w:rsidR="005D28B3" w:rsidRPr="00B267A7" w:rsidRDefault="005D28B3" w:rsidP="00701110">
            <w:pPr>
              <w:spacing w:after="0" w:line="240" w:lineRule="exact"/>
              <w:jc w:val="center"/>
              <w:rPr>
                <w:rFonts w:ascii="Times New Roman" w:hAnsi="Times New Roman"/>
                <w:b/>
                <w:color w:val="000000" w:themeColor="text1"/>
                <w:sz w:val="24"/>
                <w:szCs w:val="24"/>
                <w:lang w:eastAsia="ru-RU"/>
              </w:rPr>
            </w:pPr>
            <w:r w:rsidRPr="00B267A7">
              <w:rPr>
                <w:rFonts w:ascii="Times New Roman" w:hAnsi="Times New Roman"/>
                <w:b/>
                <w:color w:val="000000" w:themeColor="text1"/>
                <w:sz w:val="24"/>
                <w:szCs w:val="24"/>
                <w:lang w:eastAsia="ru-RU"/>
              </w:rPr>
              <w:t>Підтвердження відповідності</w:t>
            </w:r>
          </w:p>
        </w:tc>
      </w:tr>
      <w:tr w:rsidR="005D28B3" w:rsidRPr="00B267A7" w:rsidTr="00701110">
        <w:tc>
          <w:tcPr>
            <w:tcW w:w="3085" w:type="dxa"/>
          </w:tcPr>
          <w:p w:rsidR="005D28B3" w:rsidRPr="00B267A7" w:rsidRDefault="005D28B3" w:rsidP="00701110">
            <w:pPr>
              <w:spacing w:after="0" w:line="240" w:lineRule="exact"/>
              <w:rPr>
                <w:rFonts w:ascii="Times New Roman" w:hAnsi="Times New Roman"/>
                <w:b/>
                <w:color w:val="000000" w:themeColor="text1"/>
                <w:sz w:val="24"/>
                <w:szCs w:val="24"/>
                <w:lang w:eastAsia="ru-RU"/>
              </w:rPr>
            </w:pPr>
            <w:r w:rsidRPr="00B267A7">
              <w:rPr>
                <w:rFonts w:ascii="Times New Roman" w:hAnsi="Times New Roman"/>
                <w:b/>
                <w:color w:val="000000" w:themeColor="text1"/>
                <w:sz w:val="24"/>
                <w:szCs w:val="24"/>
                <w:lang w:eastAsia="ru-RU"/>
              </w:rPr>
              <w:t>Наявність обладнання, матеріально-технічної бази</w:t>
            </w:r>
          </w:p>
        </w:tc>
        <w:tc>
          <w:tcPr>
            <w:tcW w:w="6923" w:type="dxa"/>
          </w:tcPr>
          <w:p w:rsidR="00AA7B39" w:rsidRPr="00B267A7" w:rsidRDefault="00AA7B39" w:rsidP="00AA7B39">
            <w:pPr>
              <w:spacing w:after="0" w:line="240" w:lineRule="auto"/>
              <w:jc w:val="both"/>
              <w:rPr>
                <w:rFonts w:ascii="Times New Roman" w:eastAsia="Times New Roman" w:hAnsi="Times New Roman"/>
                <w:b/>
                <w:color w:val="000000" w:themeColor="text1"/>
                <w:sz w:val="24"/>
                <w:szCs w:val="24"/>
              </w:rPr>
            </w:pPr>
            <w:r w:rsidRPr="00B267A7">
              <w:rPr>
                <w:rFonts w:ascii="Times New Roman" w:eastAsia="Times New Roman" w:hAnsi="Times New Roman"/>
                <w:b/>
                <w:color w:val="000000" w:themeColor="text1"/>
                <w:sz w:val="24"/>
                <w:szCs w:val="24"/>
              </w:rPr>
              <w:t xml:space="preserve">Довідка про наявність обладнання та матеріально-технічної бази, що забезпечать поставку предмета закупівлі, передбачених у документації </w:t>
            </w:r>
            <w:r w:rsidRPr="00B267A7">
              <w:rPr>
                <w:rFonts w:ascii="Times New Roman" w:eastAsia="Times New Roman" w:hAnsi="Times New Roman"/>
                <w:b/>
                <w:color w:val="000000" w:themeColor="text1"/>
                <w:sz w:val="24"/>
                <w:szCs w:val="24"/>
                <w:lang w:val="uk-UA"/>
              </w:rPr>
              <w:t>(</w:t>
            </w:r>
            <w:r w:rsidRPr="00B267A7">
              <w:rPr>
                <w:rFonts w:ascii="Times New Roman" w:hAnsi="Times New Roman"/>
                <w:color w:val="000000" w:themeColor="text1"/>
                <w:sz w:val="24"/>
                <w:szCs w:val="24"/>
              </w:rPr>
              <w:t>вказати власний, орендований, надання послуг</w:t>
            </w:r>
            <w:r w:rsidRPr="00B267A7">
              <w:rPr>
                <w:rFonts w:ascii="Times New Roman" w:eastAsia="Times New Roman" w:hAnsi="Times New Roman"/>
                <w:b/>
                <w:color w:val="000000" w:themeColor="text1"/>
                <w:sz w:val="24"/>
                <w:szCs w:val="24"/>
              </w:rPr>
              <w:t xml:space="preserve"> (</w:t>
            </w:r>
            <w:r w:rsidRPr="00B267A7">
              <w:rPr>
                <w:rFonts w:ascii="Times New Roman" w:eastAsia="Times New Roman" w:hAnsi="Times New Roman"/>
                <w:color w:val="000000" w:themeColor="text1"/>
                <w:sz w:val="24"/>
                <w:szCs w:val="24"/>
              </w:rPr>
              <w:t>у довільній формі</w:t>
            </w:r>
            <w:r w:rsidRPr="00B267A7">
              <w:rPr>
                <w:rFonts w:ascii="Times New Roman" w:eastAsia="Times New Roman" w:hAnsi="Times New Roman"/>
                <w:b/>
                <w:color w:val="000000" w:themeColor="text1"/>
                <w:sz w:val="24"/>
                <w:szCs w:val="24"/>
              </w:rPr>
              <w:t>).</w:t>
            </w:r>
          </w:p>
          <w:p w:rsidR="00AA7B39" w:rsidRPr="00B267A7" w:rsidRDefault="00AA7B39" w:rsidP="00AA7B39">
            <w:pPr>
              <w:spacing w:after="0" w:line="240" w:lineRule="auto"/>
              <w:jc w:val="both"/>
              <w:rPr>
                <w:rFonts w:ascii="Times New Roman" w:eastAsia="Times New Roman" w:hAnsi="Times New Roman"/>
                <w:b/>
                <w:color w:val="000000" w:themeColor="text1"/>
                <w:sz w:val="24"/>
                <w:szCs w:val="24"/>
              </w:rPr>
            </w:pPr>
            <w:r w:rsidRPr="00B267A7">
              <w:rPr>
                <w:rFonts w:ascii="Times New Roman" w:eastAsia="Times New Roman" w:hAnsi="Times New Roman"/>
                <w:b/>
                <w:color w:val="000000" w:themeColor="text1"/>
                <w:sz w:val="24"/>
                <w:szCs w:val="24"/>
              </w:rPr>
              <w:t xml:space="preserve">На підтвердження </w:t>
            </w:r>
            <w:r w:rsidRPr="00B267A7">
              <w:rPr>
                <w:rFonts w:ascii="Times New Roman" w:hAnsi="Times New Roman"/>
                <w:color w:val="000000" w:themeColor="text1"/>
                <w:sz w:val="24"/>
                <w:szCs w:val="24"/>
              </w:rPr>
              <w:t>спеціалізованого транспорту, яким буде здійснюватися доставка товару до місця призначення:</w:t>
            </w:r>
          </w:p>
          <w:p w:rsidR="00AA7B39" w:rsidRPr="00B267A7" w:rsidRDefault="00AA7B39" w:rsidP="00AA7B39">
            <w:pPr>
              <w:spacing w:after="0"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lang w:val="uk-UA"/>
              </w:rPr>
              <w:t xml:space="preserve"> </w:t>
            </w:r>
            <w:r w:rsidRPr="00B267A7">
              <w:rPr>
                <w:rFonts w:ascii="Times New Roman" w:hAnsi="Times New Roman"/>
                <w:color w:val="000000" w:themeColor="text1"/>
                <w:sz w:val="24"/>
                <w:szCs w:val="24"/>
              </w:rPr>
              <w:t>-  Свідоцтва на право власності</w:t>
            </w:r>
          </w:p>
          <w:p w:rsidR="00AA7B39" w:rsidRPr="00B267A7" w:rsidRDefault="00AA7B39" w:rsidP="00AA7B39">
            <w:pPr>
              <w:spacing w:after="0" w:line="240" w:lineRule="auto"/>
              <w:jc w:val="both"/>
              <w:rPr>
                <w:rFonts w:ascii="Times New Roman" w:eastAsia="Times New Roman" w:hAnsi="Times New Roman"/>
                <w:color w:val="000000" w:themeColor="text1"/>
                <w:sz w:val="24"/>
                <w:szCs w:val="24"/>
              </w:rPr>
            </w:pPr>
            <w:r w:rsidRPr="00B267A7">
              <w:rPr>
                <w:rFonts w:ascii="Times New Roman" w:hAnsi="Times New Roman"/>
                <w:color w:val="000000" w:themeColor="text1"/>
                <w:sz w:val="24"/>
                <w:szCs w:val="24"/>
              </w:rPr>
              <w:t>- Договори оренди, якщо техніка орендована, або договір про надання послуг технікою.</w:t>
            </w:r>
          </w:p>
          <w:p w:rsidR="005D28B3" w:rsidRPr="00B267A7" w:rsidRDefault="005D28B3" w:rsidP="00AA7B39">
            <w:pPr>
              <w:spacing w:after="0" w:line="240" w:lineRule="exact"/>
              <w:ind w:left="68"/>
              <w:contextualSpacing/>
              <w:jc w:val="both"/>
              <w:rPr>
                <w:rFonts w:ascii="Times New Roman" w:hAnsi="Times New Roman"/>
                <w:color w:val="000000" w:themeColor="text1"/>
                <w:sz w:val="24"/>
                <w:szCs w:val="24"/>
                <w:lang w:eastAsia="ru-RU"/>
              </w:rPr>
            </w:pPr>
          </w:p>
        </w:tc>
      </w:tr>
      <w:tr w:rsidR="00B267A7" w:rsidRPr="00B267A7" w:rsidTr="00701110">
        <w:tc>
          <w:tcPr>
            <w:tcW w:w="3085" w:type="dxa"/>
          </w:tcPr>
          <w:p w:rsidR="005D28B3" w:rsidRPr="00B267A7" w:rsidRDefault="005D28B3" w:rsidP="00701110">
            <w:pPr>
              <w:spacing w:after="0" w:line="240" w:lineRule="exact"/>
              <w:rPr>
                <w:rFonts w:ascii="Times New Roman" w:hAnsi="Times New Roman"/>
                <w:b/>
                <w:color w:val="000000" w:themeColor="text1"/>
                <w:sz w:val="24"/>
                <w:szCs w:val="24"/>
                <w:lang w:eastAsia="ru-RU"/>
              </w:rPr>
            </w:pPr>
            <w:r w:rsidRPr="00B267A7">
              <w:rPr>
                <w:rFonts w:ascii="Times New Roman" w:hAnsi="Times New Roman"/>
                <w:b/>
                <w:color w:val="000000" w:themeColor="text1"/>
                <w:sz w:val="24"/>
                <w:szCs w:val="24"/>
                <w:lang w:eastAsia="ru-RU"/>
              </w:rPr>
              <w:t>Наявність працівників відповідної кваліфікації, які мають необхідні знання та досвід</w:t>
            </w:r>
          </w:p>
        </w:tc>
        <w:tc>
          <w:tcPr>
            <w:tcW w:w="6923" w:type="dxa"/>
          </w:tcPr>
          <w:p w:rsidR="002C49FA" w:rsidRPr="00B267A7" w:rsidRDefault="002C49FA" w:rsidP="002C49FA">
            <w:pPr>
              <w:spacing w:after="0" w:line="240" w:lineRule="auto"/>
              <w:contextualSpacing/>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 xml:space="preserve"> </w:t>
            </w:r>
          </w:p>
          <w:p w:rsidR="005D28B3" w:rsidRPr="00B267A7" w:rsidRDefault="00AA7B39" w:rsidP="002C49FA">
            <w:pPr>
              <w:spacing w:after="0" w:line="240" w:lineRule="exact"/>
              <w:ind w:left="176"/>
              <w:contextualSpacing/>
              <w:jc w:val="both"/>
              <w:rPr>
                <w:rFonts w:ascii="Times New Roman" w:hAnsi="Times New Roman"/>
                <w:color w:val="000000" w:themeColor="text1"/>
                <w:sz w:val="24"/>
                <w:szCs w:val="24"/>
              </w:rPr>
            </w:pPr>
            <w:r w:rsidRPr="00B267A7">
              <w:rPr>
                <w:rFonts w:ascii="Times New Roman" w:eastAsia="Times New Roman" w:hAnsi="Times New Roman"/>
                <w:color w:val="000000" w:themeColor="text1"/>
                <w:sz w:val="24"/>
                <w:szCs w:val="24"/>
                <w:lang w:val="uk-UA"/>
              </w:rPr>
              <w:t>Довідка у довільній формі про наявність працівника(ів) відповідної кваліфікації, які мають необхідні знання та досвід для виконання умов договору.</w:t>
            </w:r>
          </w:p>
        </w:tc>
      </w:tr>
      <w:tr w:rsidR="00B267A7" w:rsidRPr="00B267A7" w:rsidTr="00701110">
        <w:tc>
          <w:tcPr>
            <w:tcW w:w="3085" w:type="dxa"/>
          </w:tcPr>
          <w:p w:rsidR="005D28B3" w:rsidRPr="00B267A7" w:rsidRDefault="005D28B3" w:rsidP="00701110">
            <w:pPr>
              <w:spacing w:after="0" w:line="240" w:lineRule="auto"/>
              <w:rPr>
                <w:rFonts w:ascii="Times New Roman" w:hAnsi="Times New Roman"/>
                <w:b/>
                <w:color w:val="000000" w:themeColor="text1"/>
                <w:sz w:val="24"/>
                <w:szCs w:val="24"/>
                <w:lang w:eastAsia="ru-RU"/>
              </w:rPr>
            </w:pPr>
            <w:r w:rsidRPr="00B267A7">
              <w:rPr>
                <w:rFonts w:ascii="Times New Roman" w:hAnsi="Times New Roman"/>
                <w:b/>
                <w:color w:val="000000" w:themeColor="text1"/>
                <w:sz w:val="24"/>
                <w:szCs w:val="24"/>
                <w:lang w:eastAsia="ru-RU"/>
              </w:rPr>
              <w:t>Наявність документально підтвердженого досвіду виконання аналогічних договорів</w:t>
            </w:r>
          </w:p>
        </w:tc>
        <w:tc>
          <w:tcPr>
            <w:tcW w:w="6923" w:type="dxa"/>
          </w:tcPr>
          <w:p w:rsidR="00AA7B39" w:rsidRPr="00B267A7" w:rsidRDefault="00AA7B39" w:rsidP="00AA7B39">
            <w:pPr>
              <w:spacing w:after="0" w:line="240" w:lineRule="auto"/>
              <w:jc w:val="both"/>
              <w:rPr>
                <w:rFonts w:ascii="Times New Roman" w:eastAsiaTheme="minorHAnsi" w:hAnsi="Times New Roman"/>
                <w:b/>
                <w:bCs/>
                <w:color w:val="000000" w:themeColor="text1"/>
                <w:sz w:val="24"/>
                <w:szCs w:val="24"/>
                <w:lang w:val="uk-UA"/>
              </w:rPr>
            </w:pPr>
            <w:r w:rsidRPr="00B267A7">
              <w:rPr>
                <w:rFonts w:ascii="Times New Roman" w:eastAsiaTheme="minorHAnsi" w:hAnsi="Times New Roman"/>
                <w:b/>
                <w:bCs/>
                <w:color w:val="000000" w:themeColor="text1"/>
                <w:sz w:val="24"/>
                <w:szCs w:val="24"/>
                <w:lang w:val="uk-UA"/>
              </w:rPr>
              <w:t>Довідка про наявність документально підтвердженого досвіду виконання аналогічного (аналогічних) за предметом закупівлі договору (договорів) за наведеним нижче зразком:</w:t>
            </w:r>
          </w:p>
          <w:p w:rsidR="00AA7B39" w:rsidRPr="00B267A7" w:rsidRDefault="00AA7B39" w:rsidP="00AA7B39">
            <w:pPr>
              <w:spacing w:after="0"/>
              <w:ind w:firstLine="284"/>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 xml:space="preserve">Аналогічним договором є договір (двосторонній або декілька сторонній) поставки товару, що є аналогічним за предметом </w:t>
            </w:r>
            <w:proofErr w:type="gramStart"/>
            <w:r w:rsidRPr="00B267A7">
              <w:rPr>
                <w:rFonts w:ascii="Times New Roman" w:hAnsi="Times New Roman"/>
                <w:color w:val="000000" w:themeColor="text1"/>
                <w:sz w:val="24"/>
                <w:szCs w:val="24"/>
              </w:rPr>
              <w:t>закупівлі  або</w:t>
            </w:r>
            <w:proofErr w:type="gramEnd"/>
            <w:r w:rsidRPr="00B267A7">
              <w:rPr>
                <w:rFonts w:ascii="Times New Roman" w:hAnsi="Times New Roman"/>
                <w:color w:val="000000" w:themeColor="text1"/>
                <w:sz w:val="24"/>
                <w:szCs w:val="24"/>
              </w:rPr>
              <w:t xml:space="preserve"> згідно коду національного класифікатора ДК 021:2015, подібний за змістом та своєю правовою природою.</w:t>
            </w:r>
          </w:p>
          <w:p w:rsidR="00AA7B39" w:rsidRPr="00B267A7" w:rsidRDefault="00AA7B39" w:rsidP="00AA7B39">
            <w:pPr>
              <w:spacing w:after="0" w:line="240" w:lineRule="auto"/>
              <w:jc w:val="center"/>
              <w:rPr>
                <w:rFonts w:ascii="Times New Roman" w:eastAsia="Times New Roman" w:hAnsi="Times New Roman"/>
                <w:color w:val="000000" w:themeColor="text1"/>
                <w:sz w:val="24"/>
                <w:szCs w:val="24"/>
              </w:rPr>
            </w:pPr>
          </w:p>
          <w:p w:rsidR="00AA7B39" w:rsidRPr="00B267A7" w:rsidRDefault="00AA7B39" w:rsidP="00AA7B39">
            <w:pPr>
              <w:spacing w:after="0" w:line="240" w:lineRule="auto"/>
              <w:jc w:val="center"/>
              <w:rPr>
                <w:rFonts w:ascii="Times New Roman" w:eastAsia="Times New Roman" w:hAnsi="Times New Roman"/>
                <w:color w:val="000000" w:themeColor="text1"/>
                <w:sz w:val="24"/>
                <w:szCs w:val="24"/>
              </w:rPr>
            </w:pPr>
            <w:r w:rsidRPr="00B267A7">
              <w:rPr>
                <w:rFonts w:ascii="Times New Roman" w:eastAsia="Times New Roman" w:hAnsi="Times New Roman"/>
                <w:color w:val="000000" w:themeColor="text1"/>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1121"/>
              <w:gridCol w:w="1121"/>
              <w:gridCol w:w="1628"/>
              <w:gridCol w:w="1820"/>
              <w:gridCol w:w="1348"/>
            </w:tblGrid>
            <w:tr w:rsidR="00B267A7" w:rsidRPr="00B267A7" w:rsidTr="00023BDC">
              <w:tc>
                <w:tcPr>
                  <w:tcW w:w="506" w:type="dxa"/>
                </w:tcPr>
                <w:p w:rsidR="00AA7B39" w:rsidRPr="00B267A7" w:rsidRDefault="00AA7B39" w:rsidP="00AA7B39">
                  <w:pPr>
                    <w:spacing w:after="0" w:line="240" w:lineRule="auto"/>
                    <w:jc w:val="right"/>
                    <w:rPr>
                      <w:rFonts w:ascii="Times New Roman" w:eastAsia="Times New Roman" w:hAnsi="Times New Roman"/>
                      <w:color w:val="000000" w:themeColor="text1"/>
                      <w:sz w:val="24"/>
                      <w:szCs w:val="24"/>
                    </w:rPr>
                  </w:pPr>
                  <w:r w:rsidRPr="00B267A7">
                    <w:rPr>
                      <w:rFonts w:ascii="Times New Roman" w:eastAsia="Times New Roman" w:hAnsi="Times New Roman"/>
                      <w:bCs/>
                      <w:color w:val="000000" w:themeColor="text1"/>
                      <w:sz w:val="24"/>
                      <w:szCs w:val="24"/>
                      <w:lang w:eastAsia="ar-SA"/>
                    </w:rPr>
                    <w:t>№ з/п</w:t>
                  </w:r>
                </w:p>
              </w:tc>
              <w:tc>
                <w:tcPr>
                  <w:tcW w:w="995" w:type="dxa"/>
                </w:tcPr>
                <w:p w:rsidR="00AA7B39" w:rsidRPr="00B267A7" w:rsidRDefault="00AA7B39" w:rsidP="00AA7B39">
                  <w:pPr>
                    <w:spacing w:after="0" w:line="240" w:lineRule="auto"/>
                    <w:jc w:val="center"/>
                    <w:rPr>
                      <w:rFonts w:ascii="Times New Roman" w:eastAsia="Times New Roman" w:hAnsi="Times New Roman"/>
                      <w:color w:val="000000" w:themeColor="text1"/>
                      <w:sz w:val="24"/>
                      <w:szCs w:val="24"/>
                    </w:rPr>
                  </w:pPr>
                  <w:r w:rsidRPr="00B267A7">
                    <w:rPr>
                      <w:rFonts w:ascii="Times New Roman" w:eastAsia="Times New Roman" w:hAnsi="Times New Roman"/>
                      <w:color w:val="000000" w:themeColor="text1"/>
                      <w:sz w:val="24"/>
                      <w:szCs w:val="24"/>
                    </w:rPr>
                    <w:t>Номер та дата договору</w:t>
                  </w:r>
                </w:p>
              </w:tc>
              <w:tc>
                <w:tcPr>
                  <w:tcW w:w="995" w:type="dxa"/>
                </w:tcPr>
                <w:p w:rsidR="00AA7B39" w:rsidRPr="00B267A7" w:rsidRDefault="00AA7B39" w:rsidP="00AA7B39">
                  <w:pPr>
                    <w:spacing w:after="0" w:line="240" w:lineRule="auto"/>
                    <w:jc w:val="center"/>
                    <w:rPr>
                      <w:rFonts w:ascii="Times New Roman" w:eastAsia="Times New Roman" w:hAnsi="Times New Roman"/>
                      <w:color w:val="000000" w:themeColor="text1"/>
                      <w:sz w:val="24"/>
                      <w:szCs w:val="24"/>
                    </w:rPr>
                  </w:pPr>
                  <w:r w:rsidRPr="00B267A7">
                    <w:rPr>
                      <w:rFonts w:ascii="Times New Roman" w:eastAsia="Times New Roman" w:hAnsi="Times New Roman"/>
                      <w:color w:val="000000" w:themeColor="text1"/>
                      <w:sz w:val="24"/>
                      <w:szCs w:val="24"/>
                    </w:rPr>
                    <w:t>Предмет договору</w:t>
                  </w:r>
                </w:p>
              </w:tc>
              <w:tc>
                <w:tcPr>
                  <w:tcW w:w="1431" w:type="dxa"/>
                </w:tcPr>
                <w:p w:rsidR="00AA7B39" w:rsidRPr="00B267A7" w:rsidRDefault="00AA7B39" w:rsidP="00AA7B39">
                  <w:pPr>
                    <w:spacing w:after="0" w:line="240" w:lineRule="auto"/>
                    <w:jc w:val="center"/>
                    <w:rPr>
                      <w:rFonts w:ascii="Times New Roman" w:eastAsia="Times New Roman" w:hAnsi="Times New Roman"/>
                      <w:color w:val="000000" w:themeColor="text1"/>
                      <w:sz w:val="24"/>
                      <w:szCs w:val="24"/>
                    </w:rPr>
                  </w:pPr>
                  <w:r w:rsidRPr="00B267A7">
                    <w:rPr>
                      <w:rFonts w:ascii="Times New Roman" w:eastAsia="Times New Roman" w:hAnsi="Times New Roman"/>
                      <w:color w:val="000000" w:themeColor="text1"/>
                      <w:sz w:val="24"/>
                      <w:szCs w:val="24"/>
                    </w:rPr>
                    <w:t>Повне найменування контрагента, з яким укладено договір</w:t>
                  </w:r>
                </w:p>
              </w:tc>
              <w:tc>
                <w:tcPr>
                  <w:tcW w:w="1596" w:type="dxa"/>
                </w:tcPr>
                <w:p w:rsidR="00AA7B39" w:rsidRPr="00B267A7" w:rsidRDefault="00AA7B39" w:rsidP="00AA7B39">
                  <w:pPr>
                    <w:spacing w:after="0" w:line="240" w:lineRule="auto"/>
                    <w:jc w:val="center"/>
                    <w:rPr>
                      <w:rFonts w:ascii="Times New Roman" w:eastAsia="Times New Roman" w:hAnsi="Times New Roman"/>
                      <w:color w:val="000000" w:themeColor="text1"/>
                      <w:sz w:val="24"/>
                      <w:szCs w:val="24"/>
                    </w:rPr>
                  </w:pPr>
                  <w:r w:rsidRPr="00B267A7">
                    <w:rPr>
                      <w:rFonts w:ascii="Times New Roman" w:eastAsia="Times New Roman" w:hAnsi="Times New Roman"/>
                      <w:color w:val="000000" w:themeColor="text1"/>
                      <w:sz w:val="24"/>
                      <w:szCs w:val="24"/>
                    </w:rPr>
                    <w:t>Адреса, контактні телефони особи контрагента, відповідального за виконання умов договору</w:t>
                  </w:r>
                </w:p>
              </w:tc>
              <w:tc>
                <w:tcPr>
                  <w:tcW w:w="1384" w:type="dxa"/>
                </w:tcPr>
                <w:p w:rsidR="00AA7B39" w:rsidRPr="00B267A7" w:rsidRDefault="00AA7B39" w:rsidP="00AA7B39">
                  <w:pPr>
                    <w:spacing w:after="0" w:line="240" w:lineRule="auto"/>
                    <w:jc w:val="center"/>
                    <w:rPr>
                      <w:rFonts w:ascii="Times New Roman" w:eastAsia="Times New Roman" w:hAnsi="Times New Roman"/>
                      <w:color w:val="000000" w:themeColor="text1"/>
                      <w:sz w:val="24"/>
                      <w:szCs w:val="24"/>
                    </w:rPr>
                  </w:pPr>
                  <w:r w:rsidRPr="00B267A7">
                    <w:rPr>
                      <w:rFonts w:ascii="Times New Roman" w:eastAsia="Times New Roman" w:hAnsi="Times New Roman"/>
                      <w:color w:val="000000" w:themeColor="text1"/>
                      <w:sz w:val="24"/>
                      <w:szCs w:val="24"/>
                    </w:rPr>
                    <w:t>Інформація про виконання договору</w:t>
                  </w:r>
                </w:p>
              </w:tc>
            </w:tr>
            <w:tr w:rsidR="00AA7B39" w:rsidRPr="00B267A7" w:rsidTr="00023BDC">
              <w:tc>
                <w:tcPr>
                  <w:tcW w:w="506" w:type="dxa"/>
                </w:tcPr>
                <w:p w:rsidR="00AA7B39" w:rsidRPr="00B267A7" w:rsidRDefault="00AA7B39" w:rsidP="00AA7B39">
                  <w:pPr>
                    <w:spacing w:after="0" w:line="240" w:lineRule="auto"/>
                    <w:jc w:val="right"/>
                    <w:rPr>
                      <w:rFonts w:ascii="Times New Roman" w:eastAsia="Times New Roman" w:hAnsi="Times New Roman"/>
                      <w:color w:val="000000" w:themeColor="text1"/>
                      <w:sz w:val="24"/>
                      <w:szCs w:val="24"/>
                    </w:rPr>
                  </w:pPr>
                  <w:r w:rsidRPr="00B267A7">
                    <w:rPr>
                      <w:rFonts w:ascii="Times New Roman" w:eastAsia="Times New Roman" w:hAnsi="Times New Roman"/>
                      <w:color w:val="000000" w:themeColor="text1"/>
                      <w:sz w:val="24"/>
                      <w:szCs w:val="24"/>
                    </w:rPr>
                    <w:t>1</w:t>
                  </w:r>
                </w:p>
              </w:tc>
              <w:tc>
                <w:tcPr>
                  <w:tcW w:w="995" w:type="dxa"/>
                </w:tcPr>
                <w:p w:rsidR="00AA7B39" w:rsidRPr="00B267A7" w:rsidRDefault="00AA7B39" w:rsidP="00AA7B39">
                  <w:pPr>
                    <w:spacing w:after="0" w:line="240" w:lineRule="auto"/>
                    <w:jc w:val="right"/>
                    <w:rPr>
                      <w:rFonts w:ascii="Times New Roman" w:eastAsia="Times New Roman" w:hAnsi="Times New Roman"/>
                      <w:color w:val="000000" w:themeColor="text1"/>
                      <w:sz w:val="24"/>
                      <w:szCs w:val="24"/>
                    </w:rPr>
                  </w:pPr>
                </w:p>
              </w:tc>
              <w:tc>
                <w:tcPr>
                  <w:tcW w:w="995" w:type="dxa"/>
                </w:tcPr>
                <w:p w:rsidR="00AA7B39" w:rsidRPr="00B267A7" w:rsidRDefault="00AA7B39" w:rsidP="00AA7B39">
                  <w:pPr>
                    <w:spacing w:after="0" w:line="240" w:lineRule="auto"/>
                    <w:jc w:val="right"/>
                    <w:rPr>
                      <w:rFonts w:ascii="Times New Roman" w:eastAsia="Times New Roman" w:hAnsi="Times New Roman"/>
                      <w:color w:val="000000" w:themeColor="text1"/>
                      <w:sz w:val="24"/>
                      <w:szCs w:val="24"/>
                    </w:rPr>
                  </w:pPr>
                </w:p>
              </w:tc>
              <w:tc>
                <w:tcPr>
                  <w:tcW w:w="1431" w:type="dxa"/>
                </w:tcPr>
                <w:p w:rsidR="00AA7B39" w:rsidRPr="00B267A7" w:rsidRDefault="00AA7B39" w:rsidP="00AA7B39">
                  <w:pPr>
                    <w:spacing w:after="0" w:line="240" w:lineRule="auto"/>
                    <w:jc w:val="right"/>
                    <w:rPr>
                      <w:rFonts w:ascii="Times New Roman" w:eastAsia="Times New Roman" w:hAnsi="Times New Roman"/>
                      <w:color w:val="000000" w:themeColor="text1"/>
                      <w:sz w:val="24"/>
                      <w:szCs w:val="24"/>
                    </w:rPr>
                  </w:pPr>
                </w:p>
              </w:tc>
              <w:tc>
                <w:tcPr>
                  <w:tcW w:w="1596" w:type="dxa"/>
                </w:tcPr>
                <w:p w:rsidR="00AA7B39" w:rsidRPr="00B267A7" w:rsidRDefault="00AA7B39" w:rsidP="00AA7B39">
                  <w:pPr>
                    <w:spacing w:after="0" w:line="240" w:lineRule="auto"/>
                    <w:jc w:val="right"/>
                    <w:rPr>
                      <w:rFonts w:ascii="Times New Roman" w:eastAsia="Times New Roman" w:hAnsi="Times New Roman"/>
                      <w:color w:val="000000" w:themeColor="text1"/>
                      <w:sz w:val="24"/>
                      <w:szCs w:val="24"/>
                    </w:rPr>
                  </w:pPr>
                </w:p>
              </w:tc>
              <w:tc>
                <w:tcPr>
                  <w:tcW w:w="1384" w:type="dxa"/>
                </w:tcPr>
                <w:p w:rsidR="00AA7B39" w:rsidRPr="00B267A7" w:rsidRDefault="00AA7B39" w:rsidP="00AA7B39">
                  <w:pPr>
                    <w:spacing w:after="0" w:line="240" w:lineRule="auto"/>
                    <w:jc w:val="right"/>
                    <w:rPr>
                      <w:rFonts w:ascii="Times New Roman" w:eastAsia="Times New Roman" w:hAnsi="Times New Roman"/>
                      <w:color w:val="000000" w:themeColor="text1"/>
                      <w:sz w:val="24"/>
                      <w:szCs w:val="24"/>
                    </w:rPr>
                  </w:pPr>
                </w:p>
              </w:tc>
            </w:tr>
          </w:tbl>
          <w:p w:rsidR="00AA7B39" w:rsidRPr="00B267A7" w:rsidRDefault="00AA7B39" w:rsidP="00AA7B39">
            <w:pPr>
              <w:spacing w:after="0"/>
              <w:jc w:val="both"/>
              <w:outlineLvl w:val="0"/>
              <w:rPr>
                <w:rFonts w:ascii="Times New Roman" w:hAnsi="Times New Roman"/>
                <w:color w:val="000000" w:themeColor="text1"/>
                <w:sz w:val="24"/>
                <w:szCs w:val="24"/>
              </w:rPr>
            </w:pPr>
            <w:bookmarkStart w:id="52" w:name="_Hlk56174894"/>
            <w:r w:rsidRPr="00B267A7">
              <w:rPr>
                <w:rFonts w:ascii="Times New Roman" w:hAnsi="Times New Roman"/>
                <w:color w:val="000000" w:themeColor="text1"/>
                <w:sz w:val="24"/>
                <w:szCs w:val="24"/>
              </w:rPr>
              <w:t>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w:t>
            </w:r>
          </w:p>
          <w:p w:rsidR="00AA7B39" w:rsidRPr="00B267A7" w:rsidRDefault="00AA7B39" w:rsidP="00AA7B39">
            <w:pPr>
              <w:spacing w:after="0"/>
              <w:ind w:firstLine="284"/>
              <w:jc w:val="both"/>
              <w:outlineLvl w:val="0"/>
              <w:rPr>
                <w:rFonts w:ascii="Times New Roman" w:hAnsi="Times New Roman"/>
                <w:color w:val="000000" w:themeColor="text1"/>
                <w:sz w:val="24"/>
                <w:szCs w:val="24"/>
              </w:rPr>
            </w:pPr>
            <w:r w:rsidRPr="00B267A7">
              <w:rPr>
                <w:rFonts w:ascii="Times New Roman" w:hAnsi="Times New Roman"/>
                <w:color w:val="000000" w:themeColor="text1"/>
                <w:sz w:val="24"/>
                <w:szCs w:val="24"/>
              </w:rPr>
              <w:t>- оригінал або копію договору(ів) (не менше 1);</w:t>
            </w:r>
          </w:p>
          <w:p w:rsidR="00AA7B39" w:rsidRPr="00B267A7" w:rsidRDefault="00AA7B39" w:rsidP="00AA7B39">
            <w:pPr>
              <w:tabs>
                <w:tab w:val="left" w:pos="1080"/>
              </w:tabs>
              <w:spacing w:after="0"/>
              <w:ind w:firstLine="284"/>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lastRenderedPageBreak/>
              <w:t xml:space="preserve">- копію чи оригінал листа-відгуку про виконання договору(ів), копія якого надана згідно п.3.1 (не менше 1). Відгук повинен бути належно оформлений, містити вихідний номер та дату видачі такого документу. </w:t>
            </w:r>
            <w:bookmarkEnd w:id="52"/>
          </w:p>
          <w:p w:rsidR="00AA7B39" w:rsidRPr="00B267A7" w:rsidRDefault="00AA7B39" w:rsidP="00AA7B39">
            <w:pPr>
              <w:tabs>
                <w:tab w:val="left" w:pos="1080"/>
              </w:tabs>
              <w:spacing w:after="0"/>
              <w:ind w:firstLine="284"/>
              <w:jc w:val="both"/>
              <w:rPr>
                <w:rFonts w:ascii="Times New Roman" w:hAnsi="Times New Roman"/>
                <w:color w:val="000000" w:themeColor="text1"/>
                <w:sz w:val="24"/>
                <w:szCs w:val="24"/>
              </w:rPr>
            </w:pPr>
            <w:r w:rsidRPr="00B267A7">
              <w:rPr>
                <w:rFonts w:ascii="Times New Roman" w:hAnsi="Times New Roman"/>
                <w:color w:val="000000" w:themeColor="text1"/>
                <w:sz w:val="24"/>
                <w:szCs w:val="24"/>
                <w:lang w:val="uk-UA"/>
              </w:rPr>
              <w:t xml:space="preserve">- </w:t>
            </w:r>
            <w:r w:rsidRPr="00B267A7">
              <w:rPr>
                <w:rFonts w:ascii="Times New Roman" w:hAnsi="Times New Roman"/>
                <w:color w:val="000000" w:themeColor="text1"/>
                <w:sz w:val="24"/>
                <w:szCs w:val="24"/>
              </w:rPr>
              <w:t>документи, що підтверджують виконання цього (-их) договору (-ів)  (видаткові накладні та/або акти виконаних робіт або наданих послуг) (подається у наступному вигляді: сканована копія або сканований оригінал), (вказані документи подаються по всіх договорах, що були зазначенні у довідці).</w:t>
            </w:r>
          </w:p>
          <w:p w:rsidR="00AA7B39" w:rsidRPr="00B267A7" w:rsidRDefault="00AA7B39" w:rsidP="00AA7B39">
            <w:pPr>
              <w:tabs>
                <w:tab w:val="left" w:pos="1080"/>
              </w:tabs>
              <w:spacing w:after="0"/>
              <w:ind w:firstLine="284"/>
              <w:jc w:val="both"/>
              <w:rPr>
                <w:rFonts w:ascii="Times New Roman" w:hAnsi="Times New Roman"/>
                <w:i/>
                <w:color w:val="000000" w:themeColor="text1"/>
                <w:sz w:val="24"/>
                <w:szCs w:val="24"/>
              </w:rPr>
            </w:pPr>
            <w:r w:rsidRPr="00B267A7">
              <w:rPr>
                <w:rFonts w:ascii="Times New Roman" w:hAnsi="Times New Roman"/>
                <w:color w:val="000000" w:themeColor="text1"/>
                <w:sz w:val="24"/>
                <w:szCs w:val="24"/>
              </w:rPr>
              <w:t xml:space="preserve"> Договір (-и) повинен (-ні) бути наданий (-і) з усіма додатками або іншими невід’ємними його (-їх) частинами (специфікації, рахунки, додаткові угоди тощо).</w:t>
            </w:r>
            <w:r w:rsidRPr="00B267A7">
              <w:rPr>
                <w:rFonts w:ascii="Times New Roman" w:hAnsi="Times New Roman"/>
                <w:i/>
                <w:color w:val="000000" w:themeColor="text1"/>
                <w:sz w:val="24"/>
                <w:szCs w:val="24"/>
              </w:rPr>
              <w:t xml:space="preserve"> </w:t>
            </w:r>
          </w:p>
          <w:p w:rsidR="002C49FA" w:rsidRPr="00B267A7" w:rsidRDefault="002C49FA" w:rsidP="002C49FA">
            <w:pPr>
              <w:tabs>
                <w:tab w:val="left" w:pos="1080"/>
              </w:tabs>
              <w:spacing w:after="0"/>
              <w:ind w:firstLine="284"/>
              <w:jc w:val="both"/>
              <w:rPr>
                <w:rFonts w:ascii="Times New Roman" w:hAnsi="Times New Roman"/>
                <w:i/>
                <w:color w:val="000000" w:themeColor="text1"/>
                <w:sz w:val="24"/>
                <w:szCs w:val="24"/>
                <w:shd w:val="clear" w:color="auto" w:fill="FFFFFF"/>
              </w:rPr>
            </w:pPr>
            <w:r w:rsidRPr="00B267A7">
              <w:rPr>
                <w:rFonts w:ascii="Times New Roman" w:hAnsi="Times New Roman"/>
                <w:i/>
                <w:color w:val="000000" w:themeColor="text1"/>
                <w:sz w:val="24"/>
                <w:szCs w:val="24"/>
              </w:rPr>
              <w:t>*Замовниками згідно з договорами можуть бути суб’єкти будь-якої форми власності</w:t>
            </w:r>
            <w:r w:rsidRPr="00B267A7">
              <w:rPr>
                <w:rFonts w:ascii="Times New Roman" w:hAnsi="Times New Roman"/>
                <w:i/>
                <w:color w:val="000000" w:themeColor="text1"/>
                <w:sz w:val="24"/>
                <w:szCs w:val="24"/>
                <w:shd w:val="clear" w:color="auto" w:fill="FFFFFF"/>
              </w:rPr>
              <w:t>.</w:t>
            </w:r>
          </w:p>
          <w:p w:rsidR="005D28B3" w:rsidRPr="00B267A7" w:rsidRDefault="002C49FA" w:rsidP="002C49FA">
            <w:pPr>
              <w:spacing w:after="0" w:line="240" w:lineRule="auto"/>
              <w:ind w:firstLine="142"/>
              <w:jc w:val="both"/>
              <w:outlineLvl w:val="0"/>
              <w:rPr>
                <w:rFonts w:ascii="Times New Roman" w:hAnsi="Times New Roman"/>
                <w:color w:val="000000" w:themeColor="text1"/>
                <w:sz w:val="24"/>
                <w:szCs w:val="24"/>
                <w:lang w:eastAsia="ru-RU"/>
              </w:rPr>
            </w:pPr>
            <w:r w:rsidRPr="00B267A7">
              <w:rPr>
                <w:rFonts w:ascii="Times New Roman" w:hAnsi="Times New Roman"/>
                <w:i/>
                <w:color w:val="000000" w:themeColor="text1"/>
                <w:sz w:val="24"/>
                <w:szCs w:val="24"/>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B267A7">
              <w:rPr>
                <w:rFonts w:ascii="Times New Roman" w:hAnsi="Times New Roman"/>
                <w:color w:val="000000" w:themeColor="text1"/>
                <w:sz w:val="24"/>
                <w:szCs w:val="24"/>
              </w:rPr>
              <w:t xml:space="preserve"> </w:t>
            </w:r>
            <w:r w:rsidRPr="00B267A7">
              <w:rPr>
                <w:rFonts w:ascii="Times New Roman" w:hAnsi="Times New Roman"/>
                <w:i/>
                <w:color w:val="000000" w:themeColor="text1"/>
                <w:sz w:val="24"/>
                <w:szCs w:val="24"/>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800898" w:rsidRPr="00B267A7" w:rsidRDefault="00800898" w:rsidP="00E97150">
      <w:pPr>
        <w:jc w:val="both"/>
        <w:rPr>
          <w:rFonts w:ascii="Times New Roman" w:hAnsi="Times New Roman"/>
          <w:b/>
          <w:color w:val="000000" w:themeColor="text1"/>
          <w:sz w:val="24"/>
          <w:szCs w:val="24"/>
        </w:rPr>
      </w:pPr>
    </w:p>
    <w:p w:rsidR="005D28B3" w:rsidRPr="00B267A7" w:rsidRDefault="005D28B3" w:rsidP="00E97150">
      <w:pPr>
        <w:jc w:val="both"/>
        <w:rPr>
          <w:rFonts w:ascii="Times New Roman" w:hAnsi="Times New Roman"/>
          <w:b/>
          <w:color w:val="000000" w:themeColor="text1"/>
          <w:sz w:val="24"/>
          <w:szCs w:val="24"/>
        </w:rPr>
      </w:pPr>
      <w:r w:rsidRPr="00B267A7">
        <w:rPr>
          <w:rFonts w:ascii="Times New Roman" w:hAnsi="Times New Roman"/>
          <w:b/>
          <w:color w:val="000000" w:themeColor="text1"/>
          <w:sz w:val="24"/>
          <w:szCs w:val="24"/>
        </w:rPr>
        <w:t>2. Вимоги на виконання ст. 17 Закону України «Про публічні закупівлі»:</w:t>
      </w:r>
    </w:p>
    <w:p w:rsidR="005D28B3" w:rsidRPr="00B267A7" w:rsidRDefault="005D28B3" w:rsidP="00E97150">
      <w:pPr>
        <w:spacing w:after="0" w:line="240" w:lineRule="auto"/>
        <w:ind w:firstLine="708"/>
        <w:jc w:val="both"/>
        <w:rPr>
          <w:rFonts w:ascii="Times New Roman" w:hAnsi="Times New Roman"/>
          <w:b/>
          <w:color w:val="000000" w:themeColor="text1"/>
          <w:sz w:val="24"/>
          <w:szCs w:val="24"/>
        </w:rPr>
      </w:pPr>
      <w:r w:rsidRPr="00B267A7">
        <w:rPr>
          <w:rFonts w:ascii="Times New Roman" w:hAnsi="Times New Roman"/>
          <w:b/>
          <w:color w:val="000000" w:themeColor="text1"/>
          <w:sz w:val="24"/>
          <w:szCs w:val="24"/>
        </w:rPr>
        <w:t>2.1. Підтвердження відсутності підстав відмови участі в процедурі закупівлі відповідно до ст. 17 Закону України «Про публічні закупівлі» учаснику:</w:t>
      </w:r>
    </w:p>
    <w:p w:rsidR="005D28B3" w:rsidRPr="00B267A7" w:rsidRDefault="005D28B3" w:rsidP="00E97150">
      <w:pPr>
        <w:spacing w:after="0" w:line="240" w:lineRule="auto"/>
        <w:ind w:firstLine="708"/>
        <w:jc w:val="both"/>
        <w:rPr>
          <w:rFonts w:ascii="Times New Roman" w:hAnsi="Times New Roman"/>
          <w:color w:val="000000" w:themeColor="text1"/>
          <w:sz w:val="24"/>
          <w:szCs w:val="24"/>
          <w:shd w:val="clear" w:color="auto" w:fill="FFFFFF"/>
        </w:rPr>
      </w:pPr>
      <w:r w:rsidRPr="00B267A7">
        <w:rPr>
          <w:rFonts w:ascii="Times New Roman" w:hAnsi="Times New Roman"/>
          <w:color w:val="000000" w:themeColor="text1"/>
          <w:sz w:val="24"/>
          <w:szCs w:val="24"/>
          <w:shd w:val="clear" w:color="auto" w:fill="FFFFFF"/>
        </w:rPr>
        <w:t>Учасник процедури закупівлі в електронній системі закупівель під час подання тендерної пропозиції підтверджує ві</w:t>
      </w:r>
      <w:r w:rsidR="007D04B6" w:rsidRPr="00B267A7">
        <w:rPr>
          <w:rFonts w:ascii="Times New Roman" w:hAnsi="Times New Roman"/>
          <w:color w:val="000000" w:themeColor="text1"/>
          <w:sz w:val="24"/>
          <w:szCs w:val="24"/>
          <w:shd w:val="clear" w:color="auto" w:fill="FFFFFF"/>
        </w:rPr>
        <w:t>дсутність підстав, передбачених ст. 17 Закону відповідно до вимог тендерної документації</w:t>
      </w:r>
      <w:r w:rsidR="007D04B6" w:rsidRPr="00B267A7">
        <w:rPr>
          <w:rFonts w:ascii="Times New Roman" w:hAnsi="Times New Roman"/>
          <w:color w:val="000000" w:themeColor="text1"/>
          <w:sz w:val="24"/>
          <w:szCs w:val="24"/>
          <w:u w:val="single"/>
          <w:shd w:val="clear" w:color="auto" w:fill="FFFFFF"/>
        </w:rPr>
        <w:t>.</w:t>
      </w:r>
    </w:p>
    <w:p w:rsidR="005D28B3" w:rsidRPr="00B267A7" w:rsidRDefault="005D28B3" w:rsidP="00E97150">
      <w:pPr>
        <w:spacing w:after="0" w:line="240" w:lineRule="auto"/>
        <w:ind w:firstLine="708"/>
        <w:jc w:val="both"/>
        <w:rPr>
          <w:rFonts w:ascii="Times New Roman" w:hAnsi="Times New Roman"/>
          <w:b/>
          <w:bCs/>
          <w:color w:val="000000" w:themeColor="text1"/>
          <w:sz w:val="24"/>
          <w:szCs w:val="24"/>
          <w:shd w:val="clear" w:color="auto" w:fill="FFFFFF"/>
        </w:rPr>
      </w:pPr>
      <w:r w:rsidRPr="00B267A7">
        <w:rPr>
          <w:rFonts w:ascii="Times New Roman" w:hAnsi="Times New Roman"/>
          <w:b/>
          <w:bCs/>
          <w:color w:val="000000" w:themeColor="text1"/>
          <w:sz w:val="24"/>
          <w:szCs w:val="24"/>
          <w:shd w:val="clear" w:color="auto" w:fill="FFFFFF"/>
        </w:rPr>
        <w:t>2.2. Підтвердження відсутності підстав відповідно до ст. 17 Закону України «Про публічні закупівлі» переможцем торгів:</w:t>
      </w:r>
    </w:p>
    <w:p w:rsidR="00A36197" w:rsidRPr="00B267A7" w:rsidRDefault="005D28B3" w:rsidP="00E97150">
      <w:pPr>
        <w:spacing w:after="0" w:line="240" w:lineRule="auto"/>
        <w:ind w:firstLine="708"/>
        <w:jc w:val="both"/>
        <w:rPr>
          <w:rFonts w:ascii="Times New Roman" w:hAnsi="Times New Roman"/>
          <w:color w:val="000000" w:themeColor="text1"/>
          <w:sz w:val="24"/>
          <w:szCs w:val="24"/>
          <w:shd w:val="clear" w:color="auto" w:fill="FFFFFF"/>
        </w:rPr>
      </w:pPr>
      <w:r w:rsidRPr="00B267A7">
        <w:rPr>
          <w:rFonts w:ascii="Times New Roman" w:hAnsi="Times New Roman"/>
          <w:color w:val="000000" w:themeColor="text1"/>
          <w:sz w:val="24"/>
          <w:szCs w:val="24"/>
          <w:shd w:val="clear" w:color="auto" w:fill="FFFFFF"/>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25" w:anchor="n1264" w:history="1">
        <w:r w:rsidRPr="00B267A7">
          <w:rPr>
            <w:rFonts w:ascii="Times New Roman" w:hAnsi="Times New Roman"/>
            <w:color w:val="000000" w:themeColor="text1"/>
            <w:sz w:val="24"/>
            <w:szCs w:val="24"/>
            <w:u w:val="single"/>
            <w:shd w:val="clear" w:color="auto" w:fill="FFFFFF"/>
          </w:rPr>
          <w:t>пунктами 2</w:t>
        </w:r>
      </w:hyperlink>
      <w:r w:rsidRPr="00B267A7">
        <w:rPr>
          <w:rFonts w:ascii="Times New Roman" w:hAnsi="Times New Roman"/>
          <w:color w:val="000000" w:themeColor="text1"/>
          <w:sz w:val="24"/>
          <w:szCs w:val="24"/>
          <w:shd w:val="clear" w:color="auto" w:fill="FFFFFF"/>
        </w:rPr>
        <w:t xml:space="preserve">, </w:t>
      </w:r>
      <w:hyperlink r:id="rId26" w:anchor="n1265" w:history="1">
        <w:r w:rsidRPr="00B267A7">
          <w:rPr>
            <w:rFonts w:ascii="Times New Roman" w:hAnsi="Times New Roman"/>
            <w:color w:val="000000" w:themeColor="text1"/>
            <w:sz w:val="24"/>
            <w:szCs w:val="24"/>
            <w:u w:val="single"/>
            <w:shd w:val="clear" w:color="auto" w:fill="FFFFFF"/>
          </w:rPr>
          <w:t>3</w:t>
        </w:r>
      </w:hyperlink>
      <w:r w:rsidRPr="00B267A7">
        <w:rPr>
          <w:rFonts w:ascii="Times New Roman" w:hAnsi="Times New Roman"/>
          <w:color w:val="000000" w:themeColor="text1"/>
          <w:sz w:val="24"/>
          <w:szCs w:val="24"/>
          <w:shd w:val="clear" w:color="auto" w:fill="FFFFFF"/>
        </w:rPr>
        <w:t xml:space="preserve">, </w:t>
      </w:r>
      <w:hyperlink r:id="rId27" w:anchor="n1267" w:history="1">
        <w:r w:rsidRPr="00B267A7">
          <w:rPr>
            <w:rFonts w:ascii="Times New Roman" w:hAnsi="Times New Roman"/>
            <w:color w:val="000000" w:themeColor="text1"/>
            <w:sz w:val="24"/>
            <w:szCs w:val="24"/>
            <w:u w:val="single"/>
            <w:shd w:val="clear" w:color="auto" w:fill="FFFFFF"/>
          </w:rPr>
          <w:t>5</w:t>
        </w:r>
      </w:hyperlink>
      <w:r w:rsidRPr="00B267A7">
        <w:rPr>
          <w:rFonts w:ascii="Times New Roman" w:hAnsi="Times New Roman"/>
          <w:color w:val="000000" w:themeColor="text1"/>
          <w:sz w:val="24"/>
          <w:szCs w:val="24"/>
          <w:shd w:val="clear" w:color="auto" w:fill="FFFFFF"/>
        </w:rPr>
        <w:t xml:space="preserve">, </w:t>
      </w:r>
      <w:hyperlink r:id="rId28" w:anchor="n1268" w:history="1">
        <w:r w:rsidRPr="00B267A7">
          <w:rPr>
            <w:rFonts w:ascii="Times New Roman" w:hAnsi="Times New Roman"/>
            <w:color w:val="000000" w:themeColor="text1"/>
            <w:sz w:val="24"/>
            <w:szCs w:val="24"/>
            <w:u w:val="single"/>
            <w:shd w:val="clear" w:color="auto" w:fill="FFFFFF"/>
          </w:rPr>
          <w:t>6</w:t>
        </w:r>
      </w:hyperlink>
      <w:r w:rsidRPr="00B267A7">
        <w:rPr>
          <w:rFonts w:ascii="Times New Roman" w:hAnsi="Times New Roman"/>
          <w:color w:val="000000" w:themeColor="text1"/>
          <w:sz w:val="24"/>
          <w:szCs w:val="24"/>
          <w:shd w:val="clear" w:color="auto" w:fill="FFFFFF"/>
        </w:rPr>
        <w:t xml:space="preserve">, </w:t>
      </w:r>
      <w:hyperlink r:id="rId29" w:anchor="n1270" w:history="1">
        <w:r w:rsidRPr="00B267A7">
          <w:rPr>
            <w:rFonts w:ascii="Times New Roman" w:hAnsi="Times New Roman"/>
            <w:color w:val="000000" w:themeColor="text1"/>
            <w:sz w:val="24"/>
            <w:szCs w:val="24"/>
            <w:u w:val="single"/>
            <w:shd w:val="clear" w:color="auto" w:fill="FFFFFF"/>
          </w:rPr>
          <w:t>8</w:t>
        </w:r>
      </w:hyperlink>
      <w:r w:rsidRPr="00B267A7">
        <w:rPr>
          <w:rFonts w:ascii="Times New Roman" w:hAnsi="Times New Roman"/>
          <w:color w:val="000000" w:themeColor="text1"/>
          <w:sz w:val="24"/>
          <w:szCs w:val="24"/>
          <w:shd w:val="clear" w:color="auto" w:fill="FFFFFF"/>
        </w:rPr>
        <w:t xml:space="preserve">, </w:t>
      </w:r>
      <w:hyperlink r:id="rId30" w:anchor="n1274" w:history="1">
        <w:r w:rsidRPr="00B267A7">
          <w:rPr>
            <w:rFonts w:ascii="Times New Roman" w:hAnsi="Times New Roman"/>
            <w:color w:val="000000" w:themeColor="text1"/>
            <w:sz w:val="24"/>
            <w:szCs w:val="24"/>
            <w:u w:val="single"/>
            <w:shd w:val="clear" w:color="auto" w:fill="FFFFFF"/>
          </w:rPr>
          <w:t>12</w:t>
        </w:r>
      </w:hyperlink>
      <w:r w:rsidRPr="00B267A7">
        <w:rPr>
          <w:rFonts w:ascii="Times New Roman" w:hAnsi="Times New Roman"/>
          <w:color w:val="000000" w:themeColor="text1"/>
          <w:sz w:val="24"/>
          <w:szCs w:val="24"/>
          <w:shd w:val="clear" w:color="auto" w:fill="FFFFFF"/>
        </w:rPr>
        <w:t xml:space="preserve"> і </w:t>
      </w:r>
      <w:hyperlink r:id="rId31" w:anchor="n1275" w:history="1">
        <w:r w:rsidRPr="00B267A7">
          <w:rPr>
            <w:rFonts w:ascii="Times New Roman" w:hAnsi="Times New Roman"/>
            <w:color w:val="000000" w:themeColor="text1"/>
            <w:sz w:val="24"/>
            <w:szCs w:val="24"/>
            <w:u w:val="single"/>
            <w:shd w:val="clear" w:color="auto" w:fill="FFFFFF"/>
          </w:rPr>
          <w:t>13</w:t>
        </w:r>
      </w:hyperlink>
      <w:hyperlink r:id="rId32" w:anchor="n1275" w:history="1">
        <w:r w:rsidRPr="00B267A7">
          <w:rPr>
            <w:rFonts w:ascii="Times New Roman" w:hAnsi="Times New Roman"/>
            <w:color w:val="000000" w:themeColor="text1"/>
            <w:sz w:val="24"/>
            <w:szCs w:val="24"/>
            <w:u w:val="single"/>
            <w:shd w:val="clear" w:color="auto" w:fill="FFFFFF"/>
          </w:rPr>
          <w:t xml:space="preserve"> частини першої</w:t>
        </w:r>
      </w:hyperlink>
      <w:r w:rsidRPr="00B267A7">
        <w:rPr>
          <w:rFonts w:ascii="Times New Roman" w:hAnsi="Times New Roman"/>
          <w:color w:val="000000" w:themeColor="text1"/>
          <w:sz w:val="24"/>
          <w:szCs w:val="24"/>
          <w:shd w:val="clear" w:color="auto" w:fill="FFFFFF"/>
        </w:rPr>
        <w:t xml:space="preserve"> та </w:t>
      </w:r>
      <w:hyperlink r:id="rId33" w:anchor="n1276" w:history="1">
        <w:r w:rsidRPr="00B267A7">
          <w:rPr>
            <w:rFonts w:ascii="Times New Roman" w:hAnsi="Times New Roman"/>
            <w:color w:val="000000" w:themeColor="text1"/>
            <w:sz w:val="24"/>
            <w:szCs w:val="24"/>
            <w:u w:val="single"/>
            <w:shd w:val="clear" w:color="auto" w:fill="FFFFFF"/>
          </w:rPr>
          <w:t>частиною другою</w:t>
        </w:r>
      </w:hyperlink>
      <w:r w:rsidRPr="00B267A7">
        <w:rPr>
          <w:rFonts w:ascii="Times New Roman" w:hAnsi="Times New Roman"/>
          <w:color w:val="000000" w:themeColor="text1"/>
          <w:sz w:val="24"/>
          <w:szCs w:val="24"/>
          <w:shd w:val="clear" w:color="auto" w:fill="FFFFFF"/>
        </w:rPr>
        <w:t xml:space="preserve"> цієї статті. При цьому, відсутність підстав, передбачених пунктами 5, 6, 12 і 13 частини першої цієї статті підтверджується електронною довідкою чи сканованою копією з оригіналу документа (-ів), виданого відповідним органом, який має такі повноваження. Спосіб підтвердження інших підстав визначається учасником </w:t>
      </w:r>
    </w:p>
    <w:p w:rsidR="005D28B3" w:rsidRPr="00B267A7" w:rsidRDefault="005D28B3" w:rsidP="00E97150">
      <w:pPr>
        <w:spacing w:after="0" w:line="240" w:lineRule="auto"/>
        <w:ind w:firstLine="708"/>
        <w:jc w:val="both"/>
        <w:rPr>
          <w:rFonts w:ascii="Times New Roman" w:hAnsi="Times New Roman"/>
          <w:color w:val="000000" w:themeColor="text1"/>
          <w:sz w:val="24"/>
          <w:szCs w:val="24"/>
          <w:shd w:val="clear" w:color="auto" w:fill="FFFFFF"/>
        </w:rPr>
      </w:pPr>
      <w:r w:rsidRPr="00B267A7">
        <w:rPr>
          <w:rFonts w:ascii="Times New Roman" w:hAnsi="Times New Roman"/>
          <w:color w:val="000000" w:themeColor="text1"/>
          <w:sz w:val="24"/>
          <w:szCs w:val="24"/>
          <w:shd w:val="clear" w:color="auto" w:fill="FFFFFF"/>
        </w:rPr>
        <w:t xml:space="preserve">самостійно (наприклад, - у формі довідки </w:t>
      </w:r>
      <w:proofErr w:type="gramStart"/>
      <w:r w:rsidRPr="00B267A7">
        <w:rPr>
          <w:rFonts w:ascii="Times New Roman" w:hAnsi="Times New Roman"/>
          <w:color w:val="000000" w:themeColor="text1"/>
          <w:sz w:val="24"/>
          <w:szCs w:val="24"/>
          <w:shd w:val="clear" w:color="auto" w:fill="FFFFFF"/>
        </w:rPr>
        <w:t>довільної  форми</w:t>
      </w:r>
      <w:proofErr w:type="gramEnd"/>
      <w:r w:rsidRPr="00B267A7">
        <w:rPr>
          <w:rFonts w:ascii="Times New Roman" w:hAnsi="Times New Roman"/>
          <w:color w:val="000000" w:themeColor="text1"/>
          <w:sz w:val="24"/>
          <w:szCs w:val="24"/>
          <w:shd w:val="clear" w:color="auto" w:fill="FFFFFF"/>
        </w:rPr>
        <w:t>).</w:t>
      </w:r>
    </w:p>
    <w:p w:rsidR="00800898" w:rsidRPr="00B267A7" w:rsidRDefault="00800898" w:rsidP="00E97150">
      <w:pPr>
        <w:shd w:val="clear" w:color="auto" w:fill="FFFFFF"/>
        <w:spacing w:after="0" w:line="240" w:lineRule="auto"/>
        <w:ind w:firstLine="708"/>
        <w:jc w:val="both"/>
        <w:rPr>
          <w:rFonts w:ascii="Times New Roman" w:hAnsi="Times New Roman"/>
          <w:i/>
          <w:iCs/>
          <w:color w:val="000000" w:themeColor="text1"/>
          <w:sz w:val="24"/>
          <w:szCs w:val="24"/>
        </w:rPr>
      </w:pPr>
    </w:p>
    <w:p w:rsidR="00F15083" w:rsidRPr="00B267A7" w:rsidRDefault="00F15083" w:rsidP="00F15083">
      <w:pPr>
        <w:spacing w:line="240" w:lineRule="auto"/>
        <w:ind w:firstLine="420"/>
        <w:contextualSpacing/>
        <w:jc w:val="both"/>
        <w:rPr>
          <w:rFonts w:ascii="Times New Roman" w:hAnsi="Times New Roman"/>
          <w:color w:val="000000" w:themeColor="text1"/>
          <w:sz w:val="24"/>
          <w:szCs w:val="24"/>
          <w:u w:val="single"/>
          <w:lang w:val="uk-UA"/>
        </w:rPr>
      </w:pPr>
      <w:r w:rsidRPr="00B267A7">
        <w:rPr>
          <w:rFonts w:ascii="Times New Roman" w:hAnsi="Times New Roman"/>
          <w:color w:val="000000" w:themeColor="text1"/>
          <w:sz w:val="24"/>
          <w:szCs w:val="24"/>
          <w:u w:val="single"/>
        </w:rPr>
        <w:t>Учасник процедури закупівлі</w:t>
      </w:r>
      <w:r w:rsidRPr="00B267A7">
        <w:rPr>
          <w:rFonts w:ascii="Times New Roman" w:hAnsi="Times New Roman"/>
          <w:color w:val="000000" w:themeColor="text1"/>
          <w:sz w:val="24"/>
          <w:szCs w:val="24"/>
          <w:u w:val="single"/>
          <w:lang w:val="uk-UA"/>
        </w:rPr>
        <w:t>, в тому числі об</w:t>
      </w:r>
      <w:r w:rsidRPr="00B267A7">
        <w:rPr>
          <w:rFonts w:ascii="Times New Roman" w:hAnsi="Times New Roman"/>
          <w:color w:val="000000" w:themeColor="text1"/>
          <w:sz w:val="24"/>
          <w:szCs w:val="24"/>
          <w:u w:val="single"/>
        </w:rPr>
        <w:t>’</w:t>
      </w:r>
      <w:r w:rsidRPr="00B267A7">
        <w:rPr>
          <w:rFonts w:ascii="Times New Roman" w:hAnsi="Times New Roman"/>
          <w:color w:val="000000" w:themeColor="text1"/>
          <w:sz w:val="24"/>
          <w:szCs w:val="24"/>
          <w:u w:val="single"/>
          <w:lang w:val="uk-UA"/>
        </w:rPr>
        <w:t>єднання учасників,</w:t>
      </w:r>
      <w:r w:rsidRPr="00B267A7">
        <w:rPr>
          <w:rFonts w:ascii="Times New Roman" w:hAnsi="Times New Roman"/>
          <w:color w:val="000000" w:themeColor="text1"/>
          <w:sz w:val="24"/>
          <w:szCs w:val="24"/>
          <w:u w:val="single"/>
        </w:rPr>
        <w:t xml:space="preserve"> в електронній системі закупівель під час подання тендерної пропозиції </w:t>
      </w:r>
      <w:r w:rsidRPr="00B267A7">
        <w:rPr>
          <w:rFonts w:ascii="Times New Roman" w:hAnsi="Times New Roman"/>
          <w:b/>
          <w:bCs/>
          <w:color w:val="000000" w:themeColor="text1"/>
          <w:sz w:val="24"/>
          <w:szCs w:val="24"/>
          <w:u w:val="single"/>
        </w:rPr>
        <w:t>підтверджує відсутність підстав, передбачених пунктами частини першої статті 17 Закону шляхом заповнення відповідних електронних полів, визначених адміністратором</w:t>
      </w:r>
      <w:r w:rsidRPr="00B267A7">
        <w:rPr>
          <w:rFonts w:ascii="Times New Roman" w:hAnsi="Times New Roman"/>
          <w:b/>
          <w:bCs/>
          <w:color w:val="000000" w:themeColor="text1"/>
          <w:sz w:val="24"/>
          <w:szCs w:val="24"/>
          <w:u w:val="single"/>
          <w:shd w:val="clear" w:color="auto" w:fill="FFFFFF"/>
        </w:rPr>
        <w:t>електронної системи закупівель</w:t>
      </w:r>
      <w:r w:rsidRPr="00B267A7">
        <w:rPr>
          <w:rFonts w:ascii="Times New Roman" w:hAnsi="Times New Roman"/>
          <w:b/>
          <w:bCs/>
          <w:color w:val="000000" w:themeColor="text1"/>
          <w:sz w:val="24"/>
          <w:szCs w:val="24"/>
          <w:u w:val="single"/>
        </w:rPr>
        <w:t xml:space="preserve"> і реалізованих в електронній системі закупівель.</w:t>
      </w:r>
    </w:p>
    <w:p w:rsidR="00F15083" w:rsidRPr="00B267A7" w:rsidRDefault="00F15083" w:rsidP="00F15083">
      <w:pPr>
        <w:spacing w:line="240" w:lineRule="auto"/>
        <w:ind w:firstLine="420"/>
        <w:contextualSpacing/>
        <w:jc w:val="both"/>
        <w:rPr>
          <w:rFonts w:ascii="Times New Roman" w:hAnsi="Times New Roman"/>
          <w:b/>
          <w:bCs/>
          <w:color w:val="000000" w:themeColor="text1"/>
          <w:sz w:val="24"/>
          <w:szCs w:val="24"/>
          <w:u w:val="single"/>
          <w:lang w:val="uk-UA"/>
        </w:rPr>
      </w:pPr>
      <w:r w:rsidRPr="00B267A7">
        <w:rPr>
          <w:rFonts w:ascii="Times New Roman" w:hAnsi="Times New Roman"/>
          <w:b/>
          <w:bCs/>
          <w:color w:val="000000" w:themeColor="text1"/>
          <w:sz w:val="24"/>
          <w:szCs w:val="24"/>
          <w:u w:val="single"/>
          <w:lang w:val="uk-UA"/>
        </w:rPr>
        <w:t>Заповненням відповідних електронних полів вважається завантаження довідок у довільній формі із зананчення підстави згідно Закону та вимог Замовника, проставлення учасником відмітки в чекбоксі/прапорці/перемикачі або іншому елементі графічного інтерфейсу користувача в залежності від технічної реалізації на майданчику учасника.</w:t>
      </w:r>
    </w:p>
    <w:p w:rsidR="00F15083" w:rsidRPr="00B267A7" w:rsidRDefault="00F15083" w:rsidP="00F15083">
      <w:pPr>
        <w:spacing w:line="240" w:lineRule="auto"/>
        <w:ind w:firstLine="420"/>
        <w:contextualSpacing/>
        <w:jc w:val="both"/>
        <w:rPr>
          <w:rFonts w:ascii="Times New Roman" w:hAnsi="Times New Roman"/>
          <w:color w:val="000000" w:themeColor="text1"/>
          <w:sz w:val="24"/>
          <w:szCs w:val="24"/>
          <w:u w:val="single"/>
          <w:lang w:val="uk-UA"/>
        </w:rPr>
      </w:pPr>
      <w:r w:rsidRPr="00B267A7">
        <w:rPr>
          <w:rFonts w:ascii="Times New Roman" w:hAnsi="Times New Roman"/>
          <w:color w:val="000000" w:themeColor="text1"/>
          <w:sz w:val="24"/>
          <w:szCs w:val="24"/>
          <w:u w:val="single"/>
          <w:lang w:val="uk-UA"/>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B267A7">
        <w:rPr>
          <w:rFonts w:ascii="Times New Roman" w:hAnsi="Times New Roman"/>
          <w:b/>
          <w:bCs/>
          <w:color w:val="000000" w:themeColor="text1"/>
          <w:sz w:val="24"/>
          <w:szCs w:val="24"/>
          <w:u w:val="single"/>
          <w:lang w:val="uk-UA"/>
        </w:rPr>
        <w:t xml:space="preserve">підтверджує відсутність підстави, передбаченої частиною другою статті 17 Закону у вигляді довідки, складеної учасником </w:t>
      </w:r>
      <w:r w:rsidRPr="00B267A7">
        <w:rPr>
          <w:rFonts w:ascii="Times New Roman" w:hAnsi="Times New Roman"/>
          <w:b/>
          <w:bCs/>
          <w:color w:val="000000" w:themeColor="text1"/>
          <w:sz w:val="24"/>
          <w:szCs w:val="24"/>
          <w:u w:val="single"/>
          <w:lang w:val="uk-UA"/>
        </w:rPr>
        <w:lastRenderedPageBreak/>
        <w:t>у довільній формі</w:t>
      </w:r>
      <w:r w:rsidRPr="00B267A7">
        <w:rPr>
          <w:rFonts w:ascii="Times New Roman" w:hAnsi="Times New Roman"/>
          <w:color w:val="000000" w:themeColor="text1"/>
          <w:sz w:val="24"/>
          <w:szCs w:val="24"/>
          <w:u w:val="single"/>
          <w:lang w:val="uk-UA"/>
        </w:rPr>
        <w:t>, зміст якої підтверджує відсутність відповідної підстави для відмови в участі у процедурі закупівлі.</w:t>
      </w:r>
    </w:p>
    <w:p w:rsidR="00F15083" w:rsidRPr="00B267A7" w:rsidRDefault="00F15083" w:rsidP="00F15083">
      <w:pPr>
        <w:spacing w:line="240" w:lineRule="auto"/>
        <w:ind w:firstLine="420"/>
        <w:contextualSpacing/>
        <w:jc w:val="both"/>
        <w:rPr>
          <w:rFonts w:ascii="Times New Roman" w:hAnsi="Times New Roman"/>
          <w:color w:val="000000" w:themeColor="text1"/>
          <w:sz w:val="24"/>
          <w:szCs w:val="24"/>
          <w:u w:val="single"/>
          <w:lang w:val="uk-UA"/>
        </w:rPr>
      </w:pPr>
      <w:r w:rsidRPr="00B267A7">
        <w:rPr>
          <w:rFonts w:ascii="Times New Roman" w:hAnsi="Times New Roman"/>
          <w:color w:val="000000" w:themeColor="text1"/>
          <w:sz w:val="24"/>
          <w:szCs w:val="24"/>
          <w:u w:val="single"/>
          <w:lang w:val="uk-UA"/>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B267A7">
        <w:rPr>
          <w:rFonts w:ascii="Times New Roman" w:hAnsi="Times New Roman"/>
          <w:b/>
          <w:bCs/>
          <w:color w:val="000000" w:themeColor="text1"/>
          <w:sz w:val="24"/>
          <w:szCs w:val="24"/>
          <w:u w:val="single"/>
          <w:lang w:val="uk-UA"/>
        </w:rPr>
        <w:t>може надати підтвердження вжиття заходів для доведення своєї надійності</w:t>
      </w:r>
      <w:r w:rsidRPr="00B267A7">
        <w:rPr>
          <w:rFonts w:ascii="Times New Roman" w:hAnsi="Times New Roman"/>
          <w:color w:val="000000" w:themeColor="text1"/>
          <w:sz w:val="24"/>
          <w:szCs w:val="24"/>
          <w:u w:val="single"/>
          <w:lang w:val="uk-UA"/>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F15083" w:rsidRPr="00B267A7" w:rsidRDefault="00F15083" w:rsidP="00F15083">
      <w:pPr>
        <w:spacing w:before="240" w:after="0" w:line="240" w:lineRule="auto"/>
        <w:contextualSpacing/>
        <w:jc w:val="both"/>
        <w:rPr>
          <w:rFonts w:ascii="Times New Roman" w:eastAsia="Times New Roman" w:hAnsi="Times New Roman"/>
          <w:i/>
          <w:iCs/>
          <w:color w:val="000000" w:themeColor="text1"/>
          <w:sz w:val="24"/>
          <w:szCs w:val="24"/>
          <w:lang w:val="uk-UA"/>
        </w:rPr>
      </w:pPr>
    </w:p>
    <w:p w:rsidR="00F15083" w:rsidRPr="00B267A7" w:rsidRDefault="00F15083" w:rsidP="00F15083">
      <w:pPr>
        <w:spacing w:after="0" w:line="240" w:lineRule="auto"/>
        <w:contextualSpacing/>
        <w:jc w:val="both"/>
        <w:rPr>
          <w:rFonts w:ascii="Times New Roman" w:hAnsi="Times New Roman"/>
          <w:color w:val="000000" w:themeColor="text1"/>
          <w:sz w:val="24"/>
          <w:szCs w:val="24"/>
          <w:lang w:val="uk-UA"/>
        </w:rPr>
      </w:pPr>
      <w:r w:rsidRPr="00B267A7">
        <w:rPr>
          <w:rFonts w:ascii="Times New Roman" w:eastAsia="Times New Roman" w:hAnsi="Times New Roman"/>
          <w:color w:val="000000" w:themeColor="text1"/>
          <w:sz w:val="24"/>
          <w:szCs w:val="24"/>
          <w:lang w:val="uk-UA" w:eastAsia="uk-UA"/>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800898" w:rsidRPr="00B267A7" w:rsidRDefault="00800898" w:rsidP="00E97150">
      <w:pPr>
        <w:shd w:val="clear" w:color="auto" w:fill="FFFFFF"/>
        <w:spacing w:after="0" w:line="240" w:lineRule="auto"/>
        <w:ind w:firstLine="708"/>
        <w:jc w:val="both"/>
        <w:rPr>
          <w:rFonts w:ascii="Times New Roman" w:hAnsi="Times New Roman"/>
          <w:i/>
          <w:iCs/>
          <w:color w:val="000000" w:themeColor="text1"/>
          <w:sz w:val="24"/>
          <w:szCs w:val="24"/>
        </w:rPr>
      </w:pPr>
    </w:p>
    <w:p w:rsidR="005D28B3" w:rsidRPr="00B267A7" w:rsidRDefault="005D28B3" w:rsidP="00E97150">
      <w:pPr>
        <w:spacing w:after="0" w:line="240" w:lineRule="auto"/>
        <w:jc w:val="both"/>
        <w:rPr>
          <w:rFonts w:ascii="Times New Roman" w:hAnsi="Times New Roman"/>
          <w:b/>
          <w:bCs/>
          <w:i/>
          <w:iCs/>
          <w:color w:val="000000" w:themeColor="text1"/>
          <w:sz w:val="24"/>
          <w:szCs w:val="24"/>
          <w:shd w:val="clear" w:color="auto" w:fill="FFFFFF"/>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870"/>
        <w:gridCol w:w="3402"/>
        <w:gridCol w:w="2865"/>
      </w:tblGrid>
      <w:tr w:rsidR="005D28B3" w:rsidRPr="00B267A7" w:rsidTr="00701110">
        <w:tc>
          <w:tcPr>
            <w:tcW w:w="497" w:type="dxa"/>
          </w:tcPr>
          <w:p w:rsidR="005D28B3" w:rsidRPr="00B267A7" w:rsidRDefault="005D28B3" w:rsidP="00701110">
            <w:pPr>
              <w:widowControl w:val="0"/>
              <w:spacing w:after="0" w:line="240" w:lineRule="auto"/>
              <w:jc w:val="center"/>
              <w:rPr>
                <w:rFonts w:ascii="Times New Roman" w:hAnsi="Times New Roman"/>
                <w:b/>
                <w:bCs/>
                <w:color w:val="000000" w:themeColor="text1"/>
                <w:sz w:val="24"/>
                <w:szCs w:val="24"/>
                <w:lang w:eastAsia="uk-UA"/>
              </w:rPr>
            </w:pPr>
            <w:r w:rsidRPr="00B267A7">
              <w:rPr>
                <w:rFonts w:ascii="Times New Roman" w:hAnsi="Times New Roman"/>
                <w:b/>
                <w:bCs/>
                <w:color w:val="000000" w:themeColor="text1"/>
                <w:sz w:val="24"/>
                <w:szCs w:val="24"/>
                <w:lang w:eastAsia="uk-UA"/>
              </w:rPr>
              <w:t>№з/п</w:t>
            </w:r>
          </w:p>
        </w:tc>
        <w:tc>
          <w:tcPr>
            <w:tcW w:w="2870" w:type="dxa"/>
          </w:tcPr>
          <w:p w:rsidR="005D28B3" w:rsidRPr="00B267A7" w:rsidRDefault="005D28B3" w:rsidP="00701110">
            <w:pPr>
              <w:widowControl w:val="0"/>
              <w:spacing w:after="0" w:line="240" w:lineRule="auto"/>
              <w:jc w:val="center"/>
              <w:rPr>
                <w:rFonts w:ascii="Times New Roman" w:hAnsi="Times New Roman"/>
                <w:color w:val="000000" w:themeColor="text1"/>
                <w:sz w:val="24"/>
                <w:szCs w:val="24"/>
                <w:lang w:eastAsia="uk-UA"/>
              </w:rPr>
            </w:pPr>
            <w:r w:rsidRPr="00B267A7">
              <w:rPr>
                <w:rFonts w:ascii="Times New Roman" w:hAnsi="Times New Roman"/>
                <w:b/>
                <w:color w:val="000000" w:themeColor="text1"/>
                <w:sz w:val="24"/>
                <w:szCs w:val="24"/>
                <w:lang w:eastAsia="uk-UA"/>
              </w:rPr>
              <w:t>Вимоги статті 17</w:t>
            </w:r>
          </w:p>
        </w:tc>
        <w:tc>
          <w:tcPr>
            <w:tcW w:w="3402" w:type="dxa"/>
          </w:tcPr>
          <w:p w:rsidR="005D28B3" w:rsidRPr="00B267A7" w:rsidRDefault="005D28B3" w:rsidP="00701110">
            <w:pPr>
              <w:tabs>
                <w:tab w:val="center" w:pos="4153"/>
                <w:tab w:val="right" w:pos="8306"/>
              </w:tabs>
              <w:spacing w:after="0" w:line="240" w:lineRule="auto"/>
              <w:jc w:val="center"/>
              <w:rPr>
                <w:rFonts w:ascii="Times New Roman" w:hAnsi="Times New Roman"/>
                <w:b/>
                <w:color w:val="000000" w:themeColor="text1"/>
                <w:sz w:val="24"/>
                <w:szCs w:val="24"/>
                <w:lang w:eastAsia="uk-UA"/>
              </w:rPr>
            </w:pPr>
            <w:r w:rsidRPr="00B267A7">
              <w:rPr>
                <w:rFonts w:ascii="Times New Roman" w:hAnsi="Times New Roman"/>
                <w:b/>
                <w:color w:val="000000" w:themeColor="text1"/>
                <w:sz w:val="24"/>
                <w:szCs w:val="24"/>
                <w:lang w:eastAsia="uk-UA"/>
              </w:rPr>
              <w:t>Учасник на виконання вимоги статті 17 повинен в складі пропозиції надати таку інформацію</w:t>
            </w:r>
          </w:p>
        </w:tc>
        <w:tc>
          <w:tcPr>
            <w:tcW w:w="2865" w:type="dxa"/>
          </w:tcPr>
          <w:p w:rsidR="005D28B3" w:rsidRPr="00B267A7" w:rsidRDefault="005D28B3" w:rsidP="00701110">
            <w:pPr>
              <w:spacing w:after="0" w:line="240" w:lineRule="auto"/>
              <w:jc w:val="center"/>
              <w:rPr>
                <w:rFonts w:ascii="Times New Roman" w:hAnsi="Times New Roman"/>
                <w:color w:val="000000" w:themeColor="text1"/>
                <w:sz w:val="24"/>
                <w:szCs w:val="24"/>
                <w:lang w:eastAsia="uk-UA"/>
              </w:rPr>
            </w:pPr>
            <w:r w:rsidRPr="00B267A7">
              <w:rPr>
                <w:rFonts w:ascii="Times New Roman" w:hAnsi="Times New Roman"/>
                <w:b/>
                <w:color w:val="000000" w:themeColor="text1"/>
                <w:sz w:val="24"/>
                <w:szCs w:val="24"/>
                <w:lang w:eastAsia="uk-UA"/>
              </w:rPr>
              <w:t>Переможець торгів на виконання вимоги статті 17 повинен надати таку інформацію</w:t>
            </w:r>
          </w:p>
        </w:tc>
      </w:tr>
      <w:tr w:rsidR="005D28B3" w:rsidRPr="00B267A7" w:rsidTr="00701110">
        <w:trPr>
          <w:trHeight w:val="2390"/>
        </w:trPr>
        <w:tc>
          <w:tcPr>
            <w:tcW w:w="497" w:type="dxa"/>
          </w:tcPr>
          <w:p w:rsidR="005D28B3" w:rsidRPr="00B267A7" w:rsidRDefault="005D28B3" w:rsidP="00701110">
            <w:pPr>
              <w:widowControl w:val="0"/>
              <w:spacing w:after="0" w:line="240" w:lineRule="auto"/>
              <w:jc w:val="center"/>
              <w:rPr>
                <w:rFonts w:ascii="Times New Roman" w:hAnsi="Times New Roman"/>
                <w:b/>
                <w:bCs/>
                <w:color w:val="000000" w:themeColor="text1"/>
                <w:sz w:val="24"/>
                <w:szCs w:val="24"/>
                <w:lang w:eastAsia="uk-UA"/>
              </w:rPr>
            </w:pPr>
            <w:r w:rsidRPr="00B267A7">
              <w:rPr>
                <w:rFonts w:ascii="Times New Roman" w:hAnsi="Times New Roman"/>
                <w:b/>
                <w:bCs/>
                <w:color w:val="000000" w:themeColor="text1"/>
                <w:sz w:val="24"/>
                <w:szCs w:val="24"/>
                <w:lang w:eastAsia="uk-UA"/>
              </w:rPr>
              <w:t>1</w:t>
            </w:r>
          </w:p>
        </w:tc>
        <w:tc>
          <w:tcPr>
            <w:tcW w:w="2870" w:type="dxa"/>
          </w:tcPr>
          <w:p w:rsidR="005D28B3" w:rsidRPr="00B267A7" w:rsidRDefault="005D28B3" w:rsidP="00701110">
            <w:pPr>
              <w:widowControl w:val="0"/>
              <w:spacing w:after="0" w:line="240" w:lineRule="auto"/>
              <w:jc w:val="both"/>
              <w:rPr>
                <w:rFonts w:ascii="Times New Roman" w:hAnsi="Times New Roman"/>
                <w:b/>
                <w:i/>
                <w:iCs/>
                <w:color w:val="000000" w:themeColor="text1"/>
                <w:sz w:val="24"/>
                <w:szCs w:val="24"/>
                <w:bdr w:val="none" w:sz="0" w:space="0" w:color="auto" w:frame="1"/>
                <w:shd w:val="clear" w:color="auto" w:fill="FFFFFF"/>
                <w:lang w:eastAsia="uk-UA"/>
              </w:rPr>
            </w:pPr>
            <w:r w:rsidRPr="00B267A7">
              <w:rPr>
                <w:rFonts w:ascii="Times New Roman" w:hAnsi="Times New Roman"/>
                <w:color w:val="000000" w:themeColor="text1"/>
                <w:sz w:val="24"/>
                <w:szCs w:val="24"/>
                <w:shd w:val="clear" w:color="auto" w:fill="FFFFFF"/>
                <w:lang w:eastAsia="uk-UA"/>
              </w:rPr>
              <w:t xml:space="preserve">Відомості про </w:t>
            </w:r>
            <w:r w:rsidRPr="00B267A7">
              <w:rPr>
                <w:rFonts w:ascii="Times New Roman" w:hAnsi="Times New Roman"/>
                <w:b/>
                <w:bCs/>
                <w:color w:val="000000" w:themeColor="text1"/>
                <w:sz w:val="24"/>
                <w:szCs w:val="24"/>
                <w:shd w:val="clear" w:color="auto" w:fill="FFFFFF"/>
                <w:lang w:eastAsia="uk-UA"/>
              </w:rPr>
              <w:t xml:space="preserve">юридичну особу, </w:t>
            </w:r>
            <w:r w:rsidRPr="00B267A7">
              <w:rPr>
                <w:rFonts w:ascii="Times New Roman" w:hAnsi="Times New Roman"/>
                <w:color w:val="000000" w:themeColor="text1"/>
                <w:sz w:val="24"/>
                <w:szCs w:val="24"/>
                <w:shd w:val="clear" w:color="auto" w:fill="FFFFFF"/>
                <w:lang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D28B3" w:rsidRPr="00B267A7" w:rsidRDefault="005D28B3" w:rsidP="00701110">
            <w:pPr>
              <w:widowControl w:val="0"/>
              <w:spacing w:after="0" w:line="240" w:lineRule="auto"/>
              <w:jc w:val="both"/>
              <w:rPr>
                <w:rFonts w:ascii="Times New Roman" w:hAnsi="Times New Roman"/>
                <w:color w:val="000000" w:themeColor="text1"/>
                <w:sz w:val="24"/>
                <w:szCs w:val="24"/>
                <w:u w:val="single"/>
                <w:lang w:eastAsia="uk-UA"/>
              </w:rPr>
            </w:pPr>
            <w:r w:rsidRPr="00B267A7">
              <w:rPr>
                <w:rFonts w:ascii="Times New Roman" w:hAnsi="Times New Roman"/>
                <w:b/>
                <w:color w:val="000000" w:themeColor="text1"/>
                <w:sz w:val="24"/>
                <w:szCs w:val="24"/>
                <w:lang w:eastAsia="uk-UA"/>
              </w:rPr>
              <w:t>(п. 2 ч. 1 ст. 17 Закону)</w:t>
            </w:r>
          </w:p>
        </w:tc>
        <w:tc>
          <w:tcPr>
            <w:tcW w:w="3402" w:type="dxa"/>
          </w:tcPr>
          <w:p w:rsidR="00AA7B39" w:rsidRPr="00B267A7" w:rsidRDefault="00AA7B39" w:rsidP="00AA7B39">
            <w:pPr>
              <w:jc w:val="center"/>
              <w:textAlignment w:val="top"/>
              <w:rPr>
                <w:rFonts w:ascii="Times New Roman" w:eastAsia="Times New Roman" w:hAnsi="Times New Roman"/>
                <w:bCs/>
                <w:color w:val="000000" w:themeColor="text1"/>
                <w:sz w:val="24"/>
                <w:szCs w:val="24"/>
                <w:lang w:eastAsia="uk-UA"/>
              </w:rPr>
            </w:pPr>
            <w:r w:rsidRPr="00B267A7">
              <w:rPr>
                <w:rFonts w:ascii="Times New Roman" w:eastAsia="Times New Roman" w:hAnsi="Times New Roman"/>
                <w:bCs/>
                <w:color w:val="000000" w:themeColor="text1"/>
                <w:sz w:val="24"/>
                <w:szCs w:val="24"/>
                <w:lang w:eastAsia="uk-UA"/>
              </w:rPr>
              <w:t xml:space="preserve">Учасник, з урахуванням вимог законодавства під час правового режиму воєнного </w:t>
            </w:r>
            <w:proofErr w:type="gramStart"/>
            <w:r w:rsidRPr="00B267A7">
              <w:rPr>
                <w:rFonts w:ascii="Times New Roman" w:eastAsia="Times New Roman" w:hAnsi="Times New Roman"/>
                <w:bCs/>
                <w:color w:val="000000" w:themeColor="text1"/>
                <w:sz w:val="24"/>
                <w:szCs w:val="24"/>
                <w:lang w:eastAsia="uk-UA"/>
              </w:rPr>
              <w:t>стану,  має</w:t>
            </w:r>
            <w:proofErr w:type="gramEnd"/>
            <w:r w:rsidRPr="00B267A7">
              <w:rPr>
                <w:rFonts w:ascii="Times New Roman" w:eastAsia="Times New Roman" w:hAnsi="Times New Roman"/>
                <w:bCs/>
                <w:color w:val="000000" w:themeColor="text1"/>
                <w:sz w:val="24"/>
                <w:szCs w:val="24"/>
                <w:lang w:eastAsia="uk-UA"/>
              </w:rPr>
              <w:t xml:space="preserve"> підтвердити відсутність підстави для відмови в участі у процедурі закупівлі.</w:t>
            </w:r>
          </w:p>
          <w:p w:rsidR="005D28B3" w:rsidRPr="00B267A7" w:rsidRDefault="00AA7B39" w:rsidP="00AA7B39">
            <w:pPr>
              <w:spacing w:after="0" w:line="240" w:lineRule="auto"/>
              <w:jc w:val="both"/>
              <w:rPr>
                <w:rFonts w:ascii="Times New Roman" w:hAnsi="Times New Roman"/>
                <w:iCs/>
                <w:color w:val="000000" w:themeColor="text1"/>
                <w:sz w:val="24"/>
                <w:szCs w:val="24"/>
                <w:lang w:eastAsia="uk-UA"/>
              </w:rPr>
            </w:pPr>
            <w:r w:rsidRPr="00B267A7">
              <w:rPr>
                <w:rFonts w:ascii="Times New Roman" w:eastAsia="Times New Roman" w:hAnsi="Times New Roman"/>
                <w:b/>
                <w:i/>
                <w:iCs/>
                <w:color w:val="000000" w:themeColor="text1"/>
                <w:sz w:val="24"/>
                <w:szCs w:val="24"/>
                <w:lang w:eastAsia="uk-UA"/>
              </w:rPr>
              <w:t>Спосіб документального підтвердження визначається учасником самостійно.</w:t>
            </w:r>
          </w:p>
        </w:tc>
        <w:tc>
          <w:tcPr>
            <w:tcW w:w="2865" w:type="dxa"/>
          </w:tcPr>
          <w:p w:rsidR="005D28B3" w:rsidRPr="00B267A7" w:rsidRDefault="005D28B3" w:rsidP="00701110">
            <w:pPr>
              <w:spacing w:after="0" w:line="240" w:lineRule="auto"/>
              <w:jc w:val="both"/>
              <w:rPr>
                <w:rFonts w:ascii="Times New Roman" w:hAnsi="Times New Roman"/>
                <w:bCs/>
                <w:i/>
                <w:iCs/>
                <w:color w:val="000000" w:themeColor="text1"/>
                <w:sz w:val="24"/>
                <w:szCs w:val="24"/>
                <w:u w:val="single"/>
                <w:shd w:val="clear" w:color="auto" w:fill="FFFFFF"/>
                <w:lang w:eastAsia="uk-UA"/>
              </w:rPr>
            </w:pPr>
            <w:r w:rsidRPr="00B267A7">
              <w:rPr>
                <w:rFonts w:ascii="Times New Roman" w:hAnsi="Times New Roman"/>
                <w:color w:val="000000" w:themeColor="text1"/>
                <w:sz w:val="24"/>
                <w:szCs w:val="24"/>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r>
      <w:tr w:rsidR="005D28B3" w:rsidRPr="00B267A7" w:rsidTr="00701110">
        <w:trPr>
          <w:trHeight w:val="4103"/>
        </w:trPr>
        <w:tc>
          <w:tcPr>
            <w:tcW w:w="497" w:type="dxa"/>
          </w:tcPr>
          <w:p w:rsidR="005D28B3" w:rsidRPr="00B267A7" w:rsidRDefault="005D28B3" w:rsidP="00701110">
            <w:pPr>
              <w:widowControl w:val="0"/>
              <w:spacing w:after="0" w:line="240" w:lineRule="auto"/>
              <w:jc w:val="center"/>
              <w:rPr>
                <w:rFonts w:ascii="Times New Roman" w:hAnsi="Times New Roman"/>
                <w:b/>
                <w:bCs/>
                <w:color w:val="000000" w:themeColor="text1"/>
                <w:sz w:val="24"/>
                <w:szCs w:val="24"/>
                <w:lang w:eastAsia="uk-UA"/>
              </w:rPr>
            </w:pPr>
            <w:r w:rsidRPr="00B267A7">
              <w:rPr>
                <w:rFonts w:ascii="Times New Roman" w:hAnsi="Times New Roman"/>
                <w:b/>
                <w:bCs/>
                <w:color w:val="000000" w:themeColor="text1"/>
                <w:sz w:val="24"/>
                <w:szCs w:val="24"/>
                <w:lang w:eastAsia="uk-UA"/>
              </w:rPr>
              <w:t>2</w:t>
            </w:r>
          </w:p>
        </w:tc>
        <w:tc>
          <w:tcPr>
            <w:tcW w:w="2870" w:type="dxa"/>
          </w:tcPr>
          <w:p w:rsidR="005D28B3" w:rsidRPr="00B267A7" w:rsidRDefault="005D28B3" w:rsidP="00701110">
            <w:pPr>
              <w:widowControl w:val="0"/>
              <w:spacing w:after="0" w:line="240" w:lineRule="auto"/>
              <w:jc w:val="both"/>
              <w:rPr>
                <w:rFonts w:ascii="Times New Roman" w:hAnsi="Times New Roman"/>
                <w:color w:val="000000" w:themeColor="text1"/>
                <w:sz w:val="24"/>
                <w:szCs w:val="24"/>
                <w:lang w:eastAsia="uk-UA"/>
              </w:rPr>
            </w:pPr>
            <w:r w:rsidRPr="00B267A7">
              <w:rPr>
                <w:rFonts w:ascii="Times New Roman" w:hAnsi="Times New Roman"/>
                <w:color w:val="000000" w:themeColor="text1"/>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5D28B3" w:rsidRPr="00B267A7" w:rsidRDefault="005D28B3" w:rsidP="00701110">
            <w:pPr>
              <w:widowControl w:val="0"/>
              <w:spacing w:after="0" w:line="240" w:lineRule="auto"/>
              <w:jc w:val="both"/>
              <w:rPr>
                <w:rFonts w:ascii="Times New Roman" w:hAnsi="Times New Roman"/>
                <w:color w:val="000000" w:themeColor="text1"/>
                <w:sz w:val="24"/>
                <w:szCs w:val="24"/>
                <w:lang w:eastAsia="uk-UA"/>
              </w:rPr>
            </w:pPr>
            <w:r w:rsidRPr="00B267A7">
              <w:rPr>
                <w:rFonts w:ascii="Times New Roman" w:hAnsi="Times New Roman"/>
                <w:color w:val="000000" w:themeColor="text1"/>
                <w:sz w:val="24"/>
                <w:szCs w:val="24"/>
                <w:lang w:eastAsia="uk-UA"/>
              </w:rPr>
              <w:t>(</w:t>
            </w:r>
            <w:r w:rsidRPr="00B267A7">
              <w:rPr>
                <w:rFonts w:ascii="Times New Roman" w:hAnsi="Times New Roman"/>
                <w:b/>
                <w:color w:val="000000" w:themeColor="text1"/>
                <w:sz w:val="24"/>
                <w:szCs w:val="24"/>
                <w:lang w:eastAsia="uk-UA"/>
              </w:rPr>
              <w:t>п. 3 ч. 1 ст. 17 Закону</w:t>
            </w:r>
            <w:r w:rsidRPr="00B267A7">
              <w:rPr>
                <w:rFonts w:ascii="Times New Roman" w:hAnsi="Times New Roman"/>
                <w:color w:val="000000" w:themeColor="text1"/>
                <w:sz w:val="24"/>
                <w:szCs w:val="24"/>
                <w:lang w:eastAsia="uk-UA"/>
              </w:rPr>
              <w:t>)</w:t>
            </w:r>
          </w:p>
        </w:tc>
        <w:tc>
          <w:tcPr>
            <w:tcW w:w="3402" w:type="dxa"/>
          </w:tcPr>
          <w:p w:rsidR="00DD1A4A" w:rsidRPr="00B267A7" w:rsidRDefault="00DD1A4A" w:rsidP="00DD1A4A">
            <w:pPr>
              <w:spacing w:after="0" w:line="240" w:lineRule="auto"/>
              <w:jc w:val="both"/>
              <w:rPr>
                <w:rFonts w:ascii="Times New Roman" w:hAnsi="Times New Roman"/>
                <w:iCs/>
                <w:color w:val="000000" w:themeColor="text1"/>
                <w:sz w:val="24"/>
                <w:szCs w:val="24"/>
                <w:lang w:val="uk-UA"/>
              </w:rPr>
            </w:pPr>
            <w:r w:rsidRPr="00B267A7">
              <w:rPr>
                <w:rFonts w:ascii="Times New Roman" w:hAnsi="Times New Roman"/>
                <w:iCs/>
                <w:color w:val="000000" w:themeColor="text1"/>
                <w:sz w:val="24"/>
                <w:szCs w:val="24"/>
              </w:rPr>
              <w:t>Інформація про відсутність підстави, надається в довільній формі за підписом уповноваженої особи учасника та завірену печаткою (</w:t>
            </w:r>
            <w:r w:rsidRPr="00B267A7">
              <w:rPr>
                <w:rFonts w:ascii="Times New Roman" w:hAnsi="Times New Roman"/>
                <w:i/>
                <w:iCs/>
                <w:color w:val="000000" w:themeColor="text1"/>
                <w:sz w:val="24"/>
                <w:szCs w:val="24"/>
                <w:lang w:eastAsia="ar-SA"/>
              </w:rPr>
              <w:t>у разі використання</w:t>
            </w:r>
            <w:r w:rsidRPr="00B267A7">
              <w:rPr>
                <w:rFonts w:ascii="Times New Roman" w:hAnsi="Times New Roman"/>
                <w:iCs/>
                <w:color w:val="000000" w:themeColor="text1"/>
                <w:sz w:val="24"/>
                <w:szCs w:val="24"/>
              </w:rPr>
              <w:t>)</w:t>
            </w:r>
          </w:p>
          <w:p w:rsidR="005D28B3" w:rsidRPr="00B267A7" w:rsidRDefault="005D28B3" w:rsidP="00701110">
            <w:pPr>
              <w:autoSpaceDE w:val="0"/>
              <w:spacing w:after="0" w:line="240" w:lineRule="auto"/>
              <w:jc w:val="both"/>
              <w:rPr>
                <w:rFonts w:ascii="Times New Roman" w:hAnsi="Times New Roman"/>
                <w:color w:val="000000" w:themeColor="text1"/>
                <w:sz w:val="24"/>
                <w:szCs w:val="24"/>
                <w:lang w:eastAsia="uk-UA"/>
              </w:rPr>
            </w:pPr>
          </w:p>
        </w:tc>
        <w:tc>
          <w:tcPr>
            <w:tcW w:w="2865" w:type="dxa"/>
          </w:tcPr>
          <w:p w:rsidR="005D28B3" w:rsidRPr="00B267A7" w:rsidRDefault="005D28B3" w:rsidP="00701110">
            <w:pPr>
              <w:autoSpaceDE w:val="0"/>
              <w:spacing w:after="0" w:line="240" w:lineRule="auto"/>
              <w:jc w:val="both"/>
              <w:rPr>
                <w:rFonts w:ascii="Times New Roman" w:hAnsi="Times New Roman"/>
                <w:bCs/>
                <w:iCs/>
                <w:color w:val="000000" w:themeColor="text1"/>
                <w:sz w:val="24"/>
                <w:szCs w:val="24"/>
                <w:shd w:val="clear" w:color="auto" w:fill="FFFFFF"/>
                <w:lang w:eastAsia="uk-UA"/>
              </w:rPr>
            </w:pPr>
            <w:r w:rsidRPr="00B267A7">
              <w:rPr>
                <w:rFonts w:ascii="Times New Roman" w:hAnsi="Times New Roman"/>
                <w:color w:val="000000" w:themeColor="text1"/>
                <w:sz w:val="24"/>
                <w:szCs w:val="24"/>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r>
      <w:tr w:rsidR="005D28B3" w:rsidRPr="00B267A7" w:rsidTr="00701110">
        <w:trPr>
          <w:trHeight w:val="6514"/>
        </w:trPr>
        <w:tc>
          <w:tcPr>
            <w:tcW w:w="497" w:type="dxa"/>
          </w:tcPr>
          <w:p w:rsidR="005D28B3" w:rsidRPr="00B267A7" w:rsidRDefault="005D28B3" w:rsidP="00701110">
            <w:pPr>
              <w:widowControl w:val="0"/>
              <w:spacing w:after="0" w:line="240" w:lineRule="auto"/>
              <w:jc w:val="center"/>
              <w:rPr>
                <w:rFonts w:ascii="Times New Roman" w:hAnsi="Times New Roman"/>
                <w:b/>
                <w:bCs/>
                <w:color w:val="000000" w:themeColor="text1"/>
                <w:sz w:val="24"/>
                <w:szCs w:val="24"/>
                <w:lang w:eastAsia="uk-UA"/>
              </w:rPr>
            </w:pPr>
            <w:r w:rsidRPr="00B267A7">
              <w:rPr>
                <w:rFonts w:ascii="Times New Roman" w:hAnsi="Times New Roman"/>
                <w:b/>
                <w:bCs/>
                <w:color w:val="000000" w:themeColor="text1"/>
                <w:sz w:val="24"/>
                <w:szCs w:val="24"/>
                <w:lang w:eastAsia="uk-UA"/>
              </w:rPr>
              <w:lastRenderedPageBreak/>
              <w:t>3</w:t>
            </w:r>
          </w:p>
        </w:tc>
        <w:tc>
          <w:tcPr>
            <w:tcW w:w="2870" w:type="dxa"/>
          </w:tcPr>
          <w:p w:rsidR="005D28B3" w:rsidRPr="00B267A7" w:rsidRDefault="005D28B3" w:rsidP="00701110">
            <w:pPr>
              <w:spacing w:after="0" w:line="240" w:lineRule="auto"/>
              <w:jc w:val="both"/>
              <w:rPr>
                <w:rFonts w:ascii="Times New Roman" w:hAnsi="Times New Roman"/>
                <w:bCs/>
                <w:color w:val="000000" w:themeColor="text1"/>
                <w:sz w:val="24"/>
                <w:szCs w:val="24"/>
                <w:shd w:val="clear" w:color="auto" w:fill="FFFFFF"/>
                <w:lang w:eastAsia="uk-UA"/>
              </w:rPr>
            </w:pPr>
            <w:r w:rsidRPr="00B267A7">
              <w:rPr>
                <w:rFonts w:ascii="Times New Roman" w:hAnsi="Times New Roman"/>
                <w:bCs/>
                <w:color w:val="000000" w:themeColor="text1"/>
                <w:sz w:val="24"/>
                <w:szCs w:val="24"/>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D28B3" w:rsidRPr="00B267A7" w:rsidRDefault="005D28B3" w:rsidP="00701110">
            <w:pPr>
              <w:spacing w:after="0" w:line="240" w:lineRule="auto"/>
              <w:jc w:val="both"/>
              <w:rPr>
                <w:rFonts w:ascii="Times New Roman" w:hAnsi="Times New Roman"/>
                <w:color w:val="000000" w:themeColor="text1"/>
                <w:sz w:val="24"/>
                <w:szCs w:val="24"/>
                <w:lang w:eastAsia="uk-UA"/>
              </w:rPr>
            </w:pPr>
            <w:r w:rsidRPr="00B267A7">
              <w:rPr>
                <w:rFonts w:ascii="Times New Roman" w:hAnsi="Times New Roman"/>
                <w:bCs/>
                <w:color w:val="000000" w:themeColor="text1"/>
                <w:sz w:val="24"/>
                <w:szCs w:val="24"/>
                <w:shd w:val="clear" w:color="auto" w:fill="FFFFFF"/>
                <w:lang w:eastAsia="uk-UA"/>
              </w:rPr>
              <w:t xml:space="preserve"> (</w:t>
            </w:r>
            <w:r w:rsidRPr="00B267A7">
              <w:rPr>
                <w:rFonts w:ascii="Times New Roman" w:hAnsi="Times New Roman"/>
                <w:b/>
                <w:bCs/>
                <w:color w:val="000000" w:themeColor="text1"/>
                <w:sz w:val="24"/>
                <w:szCs w:val="24"/>
                <w:shd w:val="clear" w:color="auto" w:fill="FFFFFF"/>
                <w:lang w:eastAsia="uk-UA"/>
              </w:rPr>
              <w:t>п. 4 ч. 1 ст. 17 Закону</w:t>
            </w:r>
            <w:r w:rsidRPr="00B267A7">
              <w:rPr>
                <w:rFonts w:ascii="Times New Roman" w:hAnsi="Times New Roman"/>
                <w:bCs/>
                <w:color w:val="000000" w:themeColor="text1"/>
                <w:sz w:val="24"/>
                <w:szCs w:val="24"/>
                <w:shd w:val="clear" w:color="auto" w:fill="FFFFFF"/>
                <w:lang w:eastAsia="uk-UA"/>
              </w:rPr>
              <w:t>)</w:t>
            </w:r>
          </w:p>
        </w:tc>
        <w:tc>
          <w:tcPr>
            <w:tcW w:w="3402" w:type="dxa"/>
          </w:tcPr>
          <w:p w:rsidR="00DD1A4A" w:rsidRPr="00B267A7" w:rsidRDefault="005D28B3" w:rsidP="00DD1A4A">
            <w:pPr>
              <w:spacing w:after="0" w:line="240" w:lineRule="auto"/>
              <w:jc w:val="both"/>
              <w:rPr>
                <w:rFonts w:ascii="Times New Roman" w:hAnsi="Times New Roman"/>
                <w:iCs/>
                <w:color w:val="000000" w:themeColor="text1"/>
                <w:sz w:val="24"/>
                <w:szCs w:val="24"/>
                <w:lang w:val="uk-UA"/>
              </w:rPr>
            </w:pPr>
            <w:r w:rsidRPr="00B267A7">
              <w:rPr>
                <w:rFonts w:ascii="Times New Roman" w:hAnsi="Times New Roman"/>
                <w:bCs/>
                <w:i/>
                <w:color w:val="000000" w:themeColor="text1"/>
                <w:sz w:val="24"/>
                <w:szCs w:val="24"/>
                <w:shd w:val="clear" w:color="auto" w:fill="FFFFFF"/>
                <w:lang w:eastAsia="uk-UA"/>
              </w:rPr>
              <w:t xml:space="preserve"> </w:t>
            </w:r>
            <w:r w:rsidR="00DD1A4A" w:rsidRPr="00B267A7">
              <w:rPr>
                <w:rFonts w:ascii="Times New Roman" w:hAnsi="Times New Roman"/>
                <w:iCs/>
                <w:color w:val="000000" w:themeColor="text1"/>
                <w:sz w:val="24"/>
                <w:szCs w:val="24"/>
              </w:rPr>
              <w:t>Інформація про відсутність підстави, надається в довільній формі за підписом уповноваженої особи учасника та завірену печаткою (</w:t>
            </w:r>
            <w:r w:rsidR="00DD1A4A" w:rsidRPr="00B267A7">
              <w:rPr>
                <w:rFonts w:ascii="Times New Roman" w:hAnsi="Times New Roman"/>
                <w:i/>
                <w:iCs/>
                <w:color w:val="000000" w:themeColor="text1"/>
                <w:sz w:val="24"/>
                <w:szCs w:val="24"/>
                <w:lang w:eastAsia="ar-SA"/>
              </w:rPr>
              <w:t>у разі використання</w:t>
            </w:r>
            <w:r w:rsidR="00DD1A4A" w:rsidRPr="00B267A7">
              <w:rPr>
                <w:rFonts w:ascii="Times New Roman" w:hAnsi="Times New Roman"/>
                <w:iCs/>
                <w:color w:val="000000" w:themeColor="text1"/>
                <w:sz w:val="24"/>
                <w:szCs w:val="24"/>
              </w:rPr>
              <w:t>)</w:t>
            </w:r>
          </w:p>
          <w:p w:rsidR="005D28B3" w:rsidRPr="00B267A7" w:rsidRDefault="005D28B3" w:rsidP="00DD1A4A">
            <w:pPr>
              <w:spacing w:after="0" w:line="240" w:lineRule="auto"/>
              <w:jc w:val="both"/>
              <w:rPr>
                <w:rFonts w:ascii="Times New Roman" w:hAnsi="Times New Roman"/>
                <w:iCs/>
                <w:color w:val="000000" w:themeColor="text1"/>
                <w:sz w:val="24"/>
                <w:szCs w:val="24"/>
                <w:lang w:eastAsia="uk-UA"/>
              </w:rPr>
            </w:pPr>
          </w:p>
        </w:tc>
        <w:tc>
          <w:tcPr>
            <w:tcW w:w="2865" w:type="dxa"/>
          </w:tcPr>
          <w:p w:rsidR="005D28B3" w:rsidRPr="00B267A7" w:rsidRDefault="005D28B3" w:rsidP="00701110">
            <w:pPr>
              <w:spacing w:after="0" w:line="240" w:lineRule="auto"/>
              <w:jc w:val="both"/>
              <w:rPr>
                <w:rFonts w:ascii="Times New Roman" w:hAnsi="Times New Roman"/>
                <w:iCs/>
                <w:color w:val="000000" w:themeColor="text1"/>
                <w:sz w:val="24"/>
                <w:szCs w:val="24"/>
                <w:lang w:eastAsia="uk-UA"/>
              </w:rPr>
            </w:pPr>
            <w:r w:rsidRPr="00B267A7">
              <w:rPr>
                <w:rFonts w:ascii="Times New Roman" w:hAnsi="Times New Roman"/>
                <w:iCs/>
                <w:color w:val="000000" w:themeColor="text1"/>
                <w:sz w:val="24"/>
                <w:szCs w:val="24"/>
                <w:lang w:eastAsia="uk-UA"/>
              </w:rPr>
              <w:t>Замовник самостійно перевіряє інформацію, що міститься у відкритому реєстрі</w:t>
            </w:r>
          </w:p>
          <w:p w:rsidR="005D28B3" w:rsidRPr="00B267A7" w:rsidRDefault="005D28B3" w:rsidP="00701110">
            <w:pPr>
              <w:spacing w:after="0" w:line="240" w:lineRule="auto"/>
              <w:jc w:val="both"/>
              <w:rPr>
                <w:rFonts w:ascii="Times New Roman" w:hAnsi="Times New Roman"/>
                <w:i/>
                <w:color w:val="000000" w:themeColor="text1"/>
                <w:sz w:val="24"/>
                <w:szCs w:val="24"/>
                <w:lang w:eastAsia="uk-UA"/>
              </w:rPr>
            </w:pPr>
            <w:r w:rsidRPr="00B267A7">
              <w:rPr>
                <w:rFonts w:ascii="Times New Roman" w:hAnsi="Times New Roman"/>
                <w:bCs/>
                <w:i/>
                <w:color w:val="000000" w:themeColor="text1"/>
                <w:sz w:val="24"/>
                <w:szCs w:val="24"/>
                <w:shd w:val="clear" w:color="auto" w:fill="FFFFFF"/>
                <w:lang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rsidR="00DD1A4A" w:rsidRPr="00B267A7" w:rsidTr="00701110">
        <w:trPr>
          <w:trHeight w:val="6514"/>
        </w:trPr>
        <w:tc>
          <w:tcPr>
            <w:tcW w:w="497" w:type="dxa"/>
          </w:tcPr>
          <w:p w:rsidR="00DD1A4A" w:rsidRPr="00B267A7" w:rsidRDefault="00DD1A4A" w:rsidP="00701110">
            <w:pPr>
              <w:widowControl w:val="0"/>
              <w:spacing w:after="0" w:line="240" w:lineRule="auto"/>
              <w:jc w:val="center"/>
              <w:rPr>
                <w:rFonts w:ascii="Times New Roman" w:hAnsi="Times New Roman"/>
                <w:b/>
                <w:bCs/>
                <w:color w:val="000000" w:themeColor="text1"/>
                <w:sz w:val="24"/>
                <w:szCs w:val="24"/>
                <w:lang w:val="uk-UA" w:eastAsia="uk-UA"/>
              </w:rPr>
            </w:pPr>
            <w:r w:rsidRPr="00B267A7">
              <w:rPr>
                <w:rFonts w:ascii="Times New Roman" w:hAnsi="Times New Roman"/>
                <w:b/>
                <w:bCs/>
                <w:color w:val="000000" w:themeColor="text1"/>
                <w:sz w:val="24"/>
                <w:szCs w:val="24"/>
                <w:lang w:val="uk-UA" w:eastAsia="uk-UA"/>
              </w:rPr>
              <w:t>4</w:t>
            </w:r>
          </w:p>
        </w:tc>
        <w:tc>
          <w:tcPr>
            <w:tcW w:w="2870" w:type="dxa"/>
          </w:tcPr>
          <w:p w:rsidR="00DD1A4A" w:rsidRPr="00B267A7" w:rsidRDefault="00DD1A4A" w:rsidP="00DD1A4A">
            <w:pPr>
              <w:spacing w:after="0" w:line="240" w:lineRule="auto"/>
              <w:jc w:val="both"/>
              <w:rPr>
                <w:rFonts w:ascii="Times New Roman" w:hAnsi="Times New Roman"/>
                <w:bCs/>
                <w:color w:val="000000" w:themeColor="text1"/>
                <w:sz w:val="24"/>
                <w:szCs w:val="24"/>
                <w:shd w:val="clear" w:color="auto" w:fill="FFFFFF"/>
                <w:lang w:eastAsia="uk-UA"/>
              </w:rPr>
            </w:pPr>
            <w:r w:rsidRPr="00B267A7">
              <w:rPr>
                <w:rFonts w:ascii="Times New Roman" w:hAnsi="Times New Roman"/>
                <w:color w:val="000000" w:themeColor="text1"/>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DD1A4A" w:rsidRPr="00B267A7" w:rsidRDefault="00DD1A4A" w:rsidP="00DD1A4A">
            <w:pPr>
              <w:spacing w:after="0" w:line="240" w:lineRule="auto"/>
              <w:jc w:val="both"/>
              <w:rPr>
                <w:rFonts w:ascii="Times New Roman" w:hAnsi="Times New Roman"/>
                <w:bCs/>
                <w:color w:val="000000" w:themeColor="text1"/>
                <w:sz w:val="24"/>
                <w:szCs w:val="24"/>
                <w:shd w:val="clear" w:color="auto" w:fill="FFFFFF"/>
                <w:lang w:eastAsia="uk-UA"/>
              </w:rPr>
            </w:pPr>
            <w:r w:rsidRPr="00B267A7">
              <w:rPr>
                <w:rFonts w:ascii="Times New Roman" w:hAnsi="Times New Roman"/>
                <w:color w:val="000000" w:themeColor="text1"/>
                <w:sz w:val="24"/>
                <w:szCs w:val="24"/>
                <w:lang w:eastAsia="uk-UA"/>
              </w:rPr>
              <w:t>(</w:t>
            </w:r>
            <w:r w:rsidRPr="00B267A7">
              <w:rPr>
                <w:rFonts w:ascii="Times New Roman" w:hAnsi="Times New Roman"/>
                <w:b/>
                <w:color w:val="000000" w:themeColor="text1"/>
                <w:sz w:val="24"/>
                <w:szCs w:val="24"/>
                <w:lang w:eastAsia="uk-UA"/>
              </w:rPr>
              <w:t>п. 5 ч. 1 ст. 17 Закону</w:t>
            </w:r>
            <w:r w:rsidRPr="00B267A7">
              <w:rPr>
                <w:rFonts w:ascii="Times New Roman" w:hAnsi="Times New Roman"/>
                <w:color w:val="000000" w:themeColor="text1"/>
                <w:sz w:val="24"/>
                <w:szCs w:val="24"/>
                <w:lang w:eastAsia="uk-UA"/>
              </w:rPr>
              <w:t>)</w:t>
            </w:r>
          </w:p>
        </w:tc>
        <w:tc>
          <w:tcPr>
            <w:tcW w:w="3402" w:type="dxa"/>
          </w:tcPr>
          <w:p w:rsidR="00DD1A4A" w:rsidRPr="00B267A7" w:rsidRDefault="00DD1A4A" w:rsidP="00DD1A4A">
            <w:pPr>
              <w:spacing w:after="0" w:line="240" w:lineRule="auto"/>
              <w:jc w:val="both"/>
              <w:rPr>
                <w:rFonts w:ascii="Times New Roman" w:hAnsi="Times New Roman"/>
                <w:iCs/>
                <w:color w:val="000000" w:themeColor="text1"/>
                <w:sz w:val="24"/>
                <w:szCs w:val="24"/>
                <w:lang w:val="uk-UA"/>
              </w:rPr>
            </w:pPr>
            <w:r w:rsidRPr="00B267A7">
              <w:rPr>
                <w:rFonts w:ascii="Times New Roman" w:hAnsi="Times New Roman"/>
                <w:iCs/>
                <w:color w:val="000000" w:themeColor="text1"/>
                <w:sz w:val="24"/>
                <w:szCs w:val="24"/>
              </w:rPr>
              <w:t>Інформація про відсутність підстави, надається в довільній формі за підписом уповноваженої особи учасника та завірену печаткою (</w:t>
            </w:r>
            <w:r w:rsidRPr="00B267A7">
              <w:rPr>
                <w:rFonts w:ascii="Times New Roman" w:hAnsi="Times New Roman"/>
                <w:i/>
                <w:iCs/>
                <w:color w:val="000000" w:themeColor="text1"/>
                <w:sz w:val="24"/>
                <w:szCs w:val="24"/>
                <w:lang w:eastAsia="ar-SA"/>
              </w:rPr>
              <w:t>у разі використання</w:t>
            </w:r>
            <w:r w:rsidRPr="00B267A7">
              <w:rPr>
                <w:rFonts w:ascii="Times New Roman" w:hAnsi="Times New Roman"/>
                <w:iCs/>
                <w:color w:val="000000" w:themeColor="text1"/>
                <w:sz w:val="24"/>
                <w:szCs w:val="24"/>
              </w:rPr>
              <w:t>)</w:t>
            </w:r>
          </w:p>
          <w:p w:rsidR="00DD1A4A" w:rsidRPr="00B267A7" w:rsidRDefault="00DD1A4A" w:rsidP="00DD1A4A">
            <w:pPr>
              <w:spacing w:after="0" w:line="240" w:lineRule="auto"/>
              <w:jc w:val="both"/>
              <w:rPr>
                <w:rFonts w:ascii="Times New Roman" w:hAnsi="Times New Roman"/>
                <w:bCs/>
                <w:i/>
                <w:color w:val="000000" w:themeColor="text1"/>
                <w:sz w:val="24"/>
                <w:szCs w:val="24"/>
                <w:shd w:val="clear" w:color="auto" w:fill="FFFFFF"/>
                <w:lang w:eastAsia="uk-UA"/>
              </w:rPr>
            </w:pPr>
          </w:p>
        </w:tc>
        <w:tc>
          <w:tcPr>
            <w:tcW w:w="2865" w:type="dxa"/>
          </w:tcPr>
          <w:p w:rsidR="00DD1A4A" w:rsidRPr="00B267A7" w:rsidRDefault="00DD1A4A" w:rsidP="00701110">
            <w:pPr>
              <w:spacing w:after="0" w:line="240" w:lineRule="auto"/>
              <w:jc w:val="both"/>
              <w:rPr>
                <w:rFonts w:ascii="Times New Roman" w:hAnsi="Times New Roman"/>
                <w:iCs/>
                <w:color w:val="000000" w:themeColor="text1"/>
                <w:sz w:val="24"/>
                <w:szCs w:val="24"/>
                <w:lang w:eastAsia="uk-UA"/>
              </w:rPr>
            </w:pPr>
            <w:r w:rsidRPr="00B267A7">
              <w:rPr>
                <w:rFonts w:ascii="Times New Roman" w:hAnsi="Times New Roman"/>
                <w:iCs/>
                <w:color w:val="000000" w:themeColor="text1"/>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hyperlink r:id="rId34" w:history="1">
              <w:r w:rsidRPr="00B267A7">
                <w:rPr>
                  <w:rStyle w:val="a6"/>
                  <w:rFonts w:ascii="Times New Roman" w:hAnsi="Times New Roman"/>
                  <w:iCs/>
                  <w:color w:val="000000" w:themeColor="text1"/>
                  <w:sz w:val="24"/>
                  <w:szCs w:val="24"/>
                </w:rPr>
                <w:t>https</w:t>
              </w:r>
              <w:r w:rsidRPr="00B267A7">
                <w:rPr>
                  <w:rStyle w:val="a6"/>
                  <w:rFonts w:ascii="Times New Roman" w:hAnsi="Times New Roman"/>
                  <w:iCs/>
                  <w:color w:val="000000" w:themeColor="text1"/>
                  <w:sz w:val="24"/>
                  <w:szCs w:val="24"/>
                  <w:lang w:val="uk-UA"/>
                </w:rPr>
                <w:t>://</w:t>
              </w:r>
              <w:r w:rsidRPr="00B267A7">
                <w:rPr>
                  <w:rStyle w:val="a6"/>
                  <w:rFonts w:ascii="Times New Roman" w:hAnsi="Times New Roman"/>
                  <w:iCs/>
                  <w:color w:val="000000" w:themeColor="text1"/>
                  <w:sz w:val="24"/>
                  <w:szCs w:val="24"/>
                </w:rPr>
                <w:t>vytiah</w:t>
              </w:r>
              <w:r w:rsidRPr="00B267A7">
                <w:rPr>
                  <w:rStyle w:val="a6"/>
                  <w:rFonts w:ascii="Times New Roman" w:hAnsi="Times New Roman"/>
                  <w:iCs/>
                  <w:color w:val="000000" w:themeColor="text1"/>
                  <w:sz w:val="24"/>
                  <w:szCs w:val="24"/>
                  <w:lang w:val="uk-UA"/>
                </w:rPr>
                <w:t>.</w:t>
              </w:r>
              <w:r w:rsidRPr="00B267A7">
                <w:rPr>
                  <w:rStyle w:val="a6"/>
                  <w:rFonts w:ascii="Times New Roman" w:hAnsi="Times New Roman"/>
                  <w:iCs/>
                  <w:color w:val="000000" w:themeColor="text1"/>
                  <w:sz w:val="24"/>
                  <w:szCs w:val="24"/>
                </w:rPr>
                <w:t>mvs</w:t>
              </w:r>
              <w:r w:rsidRPr="00B267A7">
                <w:rPr>
                  <w:rStyle w:val="a6"/>
                  <w:rFonts w:ascii="Times New Roman" w:hAnsi="Times New Roman"/>
                  <w:iCs/>
                  <w:color w:val="000000" w:themeColor="text1"/>
                  <w:sz w:val="24"/>
                  <w:szCs w:val="24"/>
                  <w:lang w:val="uk-UA"/>
                </w:rPr>
                <w:t>.</w:t>
              </w:r>
              <w:r w:rsidRPr="00B267A7">
                <w:rPr>
                  <w:rStyle w:val="a6"/>
                  <w:rFonts w:ascii="Times New Roman" w:hAnsi="Times New Roman"/>
                  <w:iCs/>
                  <w:color w:val="000000" w:themeColor="text1"/>
                  <w:sz w:val="24"/>
                  <w:szCs w:val="24"/>
                </w:rPr>
                <w:t>gov</w:t>
              </w:r>
              <w:r w:rsidRPr="00B267A7">
                <w:rPr>
                  <w:rStyle w:val="a6"/>
                  <w:rFonts w:ascii="Times New Roman" w:hAnsi="Times New Roman"/>
                  <w:iCs/>
                  <w:color w:val="000000" w:themeColor="text1"/>
                  <w:sz w:val="24"/>
                  <w:szCs w:val="24"/>
                  <w:lang w:val="uk-UA"/>
                </w:rPr>
                <w:t>.</w:t>
              </w:r>
              <w:r w:rsidRPr="00B267A7">
                <w:rPr>
                  <w:rStyle w:val="a6"/>
                  <w:rFonts w:ascii="Times New Roman" w:hAnsi="Times New Roman"/>
                  <w:iCs/>
                  <w:color w:val="000000" w:themeColor="text1"/>
                  <w:sz w:val="24"/>
                  <w:szCs w:val="24"/>
                </w:rPr>
                <w:t>ua</w:t>
              </w:r>
              <w:r w:rsidRPr="00B267A7">
                <w:rPr>
                  <w:rStyle w:val="a6"/>
                  <w:rFonts w:ascii="Times New Roman" w:hAnsi="Times New Roman"/>
                  <w:iCs/>
                  <w:color w:val="000000" w:themeColor="text1"/>
                  <w:sz w:val="24"/>
                  <w:szCs w:val="24"/>
                  <w:lang w:val="uk-UA"/>
                </w:rPr>
                <w:t>/</w:t>
              </w:r>
              <w:r w:rsidRPr="00B267A7">
                <w:rPr>
                  <w:rStyle w:val="a6"/>
                  <w:rFonts w:ascii="Times New Roman" w:hAnsi="Times New Roman"/>
                  <w:iCs/>
                  <w:color w:val="000000" w:themeColor="text1"/>
                  <w:sz w:val="24"/>
                  <w:szCs w:val="24"/>
                </w:rPr>
                <w:t>app</w:t>
              </w:r>
              <w:r w:rsidRPr="00B267A7">
                <w:rPr>
                  <w:rStyle w:val="a6"/>
                  <w:rFonts w:ascii="Times New Roman" w:hAnsi="Times New Roman"/>
                  <w:iCs/>
                  <w:color w:val="000000" w:themeColor="text1"/>
                  <w:sz w:val="24"/>
                  <w:szCs w:val="24"/>
                  <w:lang w:val="uk-UA"/>
                </w:rPr>
                <w:t>/</w:t>
              </w:r>
              <w:r w:rsidRPr="00B267A7">
                <w:rPr>
                  <w:rStyle w:val="a6"/>
                  <w:rFonts w:ascii="Times New Roman" w:hAnsi="Times New Roman"/>
                  <w:iCs/>
                  <w:color w:val="000000" w:themeColor="text1"/>
                  <w:sz w:val="24"/>
                  <w:szCs w:val="24"/>
                </w:rPr>
                <w:t>landing</w:t>
              </w:r>
            </w:hyperlink>
            <w:r w:rsidRPr="00B267A7">
              <w:rPr>
                <w:rFonts w:ascii="Times New Roman" w:hAnsi="Times New Roman"/>
                <w:iCs/>
                <w:color w:val="000000" w:themeColor="text1"/>
                <w:sz w:val="24"/>
                <w:szCs w:val="24"/>
                <w:lang w:val="uk-UA"/>
              </w:rPr>
              <w:t>)   у вигляді електронного документу із накладеним КЕП Міністерства внутрішніх справ України, виданий не раніше дати визначення переможця даної закупівлі, про те, що фізична особа, яка підписала тендерну пропозицію, до кримінальної відповідальності не притягувалась, незнятої чи непогашеної судимості не має та в розшуку не перебуває.</w:t>
            </w:r>
          </w:p>
        </w:tc>
      </w:tr>
      <w:tr w:rsidR="005D28B3" w:rsidRPr="00B267A7" w:rsidTr="00701110">
        <w:trPr>
          <w:trHeight w:val="843"/>
        </w:trPr>
        <w:tc>
          <w:tcPr>
            <w:tcW w:w="497" w:type="dxa"/>
          </w:tcPr>
          <w:p w:rsidR="005D28B3" w:rsidRPr="00B267A7" w:rsidRDefault="00DD1A4A" w:rsidP="00701110">
            <w:pPr>
              <w:widowControl w:val="0"/>
              <w:spacing w:after="0" w:line="240" w:lineRule="auto"/>
              <w:jc w:val="center"/>
              <w:rPr>
                <w:rFonts w:ascii="Times New Roman" w:hAnsi="Times New Roman"/>
                <w:b/>
                <w:bCs/>
                <w:color w:val="000000" w:themeColor="text1"/>
                <w:sz w:val="24"/>
                <w:szCs w:val="24"/>
                <w:lang w:eastAsia="uk-UA"/>
              </w:rPr>
            </w:pPr>
            <w:r w:rsidRPr="00B267A7">
              <w:rPr>
                <w:rFonts w:ascii="Times New Roman" w:hAnsi="Times New Roman"/>
                <w:b/>
                <w:bCs/>
                <w:color w:val="000000" w:themeColor="text1"/>
                <w:sz w:val="24"/>
                <w:szCs w:val="24"/>
                <w:lang w:eastAsia="uk-UA"/>
              </w:rPr>
              <w:lastRenderedPageBreak/>
              <w:t>5</w:t>
            </w:r>
          </w:p>
        </w:tc>
        <w:tc>
          <w:tcPr>
            <w:tcW w:w="2870" w:type="dxa"/>
          </w:tcPr>
          <w:p w:rsidR="005D28B3" w:rsidRPr="00B267A7" w:rsidRDefault="00DD1A4A" w:rsidP="00701110">
            <w:pPr>
              <w:spacing w:after="0" w:line="240" w:lineRule="auto"/>
              <w:jc w:val="both"/>
              <w:rPr>
                <w:rFonts w:ascii="Times New Roman" w:hAnsi="Times New Roman"/>
                <w:color w:val="000000" w:themeColor="text1"/>
                <w:sz w:val="24"/>
                <w:szCs w:val="24"/>
                <w:shd w:val="clear" w:color="auto" w:fill="FFFFFF"/>
              </w:rPr>
            </w:pPr>
            <w:r w:rsidRPr="00B267A7">
              <w:rPr>
                <w:rFonts w:ascii="Times New Roman" w:hAnsi="Times New Roman"/>
                <w:color w:val="000000" w:themeColor="text1"/>
                <w:sz w:val="24"/>
                <w:szCs w:val="24"/>
                <w:shd w:val="clear" w:color="auto" w:fill="FFFFFF"/>
              </w:rPr>
              <w:t>С</w:t>
            </w:r>
            <w:r w:rsidR="005D28B3" w:rsidRPr="00B267A7">
              <w:rPr>
                <w:rFonts w:ascii="Times New Roman" w:hAnsi="Times New Roman"/>
                <w:color w:val="000000" w:themeColor="text1"/>
                <w:sz w:val="24"/>
                <w:szCs w:val="24"/>
                <w:shd w:val="clear" w:color="auto" w:fill="FFFFFF"/>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D28B3" w:rsidRPr="00B267A7" w:rsidRDefault="005D28B3" w:rsidP="00701110">
            <w:pPr>
              <w:spacing w:after="0" w:line="240" w:lineRule="auto"/>
              <w:jc w:val="both"/>
              <w:rPr>
                <w:rFonts w:ascii="Times New Roman" w:hAnsi="Times New Roman"/>
                <w:color w:val="000000" w:themeColor="text1"/>
                <w:sz w:val="24"/>
                <w:szCs w:val="24"/>
                <w:lang w:eastAsia="uk-UA"/>
              </w:rPr>
            </w:pPr>
            <w:r w:rsidRPr="00B267A7">
              <w:rPr>
                <w:rFonts w:ascii="Times New Roman" w:hAnsi="Times New Roman"/>
                <w:color w:val="000000" w:themeColor="text1"/>
                <w:sz w:val="24"/>
                <w:szCs w:val="24"/>
                <w:lang w:eastAsia="uk-UA"/>
              </w:rPr>
              <w:t>(</w:t>
            </w:r>
            <w:r w:rsidRPr="00B267A7">
              <w:rPr>
                <w:rFonts w:ascii="Times New Roman" w:hAnsi="Times New Roman"/>
                <w:b/>
                <w:color w:val="000000" w:themeColor="text1"/>
                <w:sz w:val="24"/>
                <w:szCs w:val="24"/>
                <w:lang w:eastAsia="uk-UA"/>
              </w:rPr>
              <w:t>п. 6 ч. 1 ст. 17 Закону</w:t>
            </w:r>
            <w:r w:rsidRPr="00B267A7">
              <w:rPr>
                <w:rFonts w:ascii="Times New Roman" w:hAnsi="Times New Roman"/>
                <w:color w:val="000000" w:themeColor="text1"/>
                <w:sz w:val="24"/>
                <w:szCs w:val="24"/>
                <w:lang w:eastAsia="uk-UA"/>
              </w:rPr>
              <w:t>)</w:t>
            </w:r>
          </w:p>
        </w:tc>
        <w:tc>
          <w:tcPr>
            <w:tcW w:w="3402" w:type="dxa"/>
          </w:tcPr>
          <w:p w:rsidR="00DD1A4A" w:rsidRPr="00B267A7" w:rsidRDefault="00DD1A4A" w:rsidP="00DD1A4A">
            <w:pPr>
              <w:spacing w:after="0" w:line="240" w:lineRule="auto"/>
              <w:jc w:val="both"/>
              <w:rPr>
                <w:rFonts w:ascii="Times New Roman" w:hAnsi="Times New Roman"/>
                <w:iCs/>
                <w:color w:val="000000" w:themeColor="text1"/>
                <w:sz w:val="24"/>
                <w:szCs w:val="24"/>
                <w:lang w:val="uk-UA"/>
              </w:rPr>
            </w:pPr>
            <w:r w:rsidRPr="00B267A7">
              <w:rPr>
                <w:rFonts w:ascii="Times New Roman" w:hAnsi="Times New Roman"/>
                <w:iCs/>
                <w:color w:val="000000" w:themeColor="text1"/>
                <w:sz w:val="24"/>
                <w:szCs w:val="24"/>
              </w:rPr>
              <w:t>Інформація про відсутність підстави, надається в довільній формі за підписом уповноваженої особи учасника та завірену печаткою (</w:t>
            </w:r>
            <w:r w:rsidRPr="00B267A7">
              <w:rPr>
                <w:rFonts w:ascii="Times New Roman" w:hAnsi="Times New Roman"/>
                <w:i/>
                <w:iCs/>
                <w:color w:val="000000" w:themeColor="text1"/>
                <w:sz w:val="24"/>
                <w:szCs w:val="24"/>
                <w:lang w:eastAsia="ar-SA"/>
              </w:rPr>
              <w:t>у разі використання</w:t>
            </w:r>
            <w:r w:rsidRPr="00B267A7">
              <w:rPr>
                <w:rFonts w:ascii="Times New Roman" w:hAnsi="Times New Roman"/>
                <w:iCs/>
                <w:color w:val="000000" w:themeColor="text1"/>
                <w:sz w:val="24"/>
                <w:szCs w:val="24"/>
              </w:rPr>
              <w:t>)</w:t>
            </w:r>
          </w:p>
          <w:p w:rsidR="005D28B3" w:rsidRPr="00B267A7" w:rsidRDefault="005D28B3" w:rsidP="00701110">
            <w:pPr>
              <w:widowControl w:val="0"/>
              <w:spacing w:after="0" w:line="240" w:lineRule="auto"/>
              <w:jc w:val="both"/>
              <w:rPr>
                <w:rFonts w:ascii="Times New Roman" w:hAnsi="Times New Roman"/>
                <w:bCs/>
                <w:color w:val="000000" w:themeColor="text1"/>
                <w:sz w:val="24"/>
                <w:szCs w:val="24"/>
                <w:shd w:val="clear" w:color="auto" w:fill="FFFFFF"/>
                <w:lang w:eastAsia="uk-UA"/>
              </w:rPr>
            </w:pPr>
          </w:p>
        </w:tc>
        <w:tc>
          <w:tcPr>
            <w:tcW w:w="2865" w:type="dxa"/>
          </w:tcPr>
          <w:p w:rsidR="005D28B3" w:rsidRPr="00B267A7" w:rsidRDefault="00DD1A4A" w:rsidP="00701110">
            <w:pPr>
              <w:spacing w:after="0" w:line="240" w:lineRule="auto"/>
              <w:jc w:val="both"/>
              <w:rPr>
                <w:rFonts w:ascii="Times New Roman" w:hAnsi="Times New Roman"/>
                <w:bCs/>
                <w:color w:val="000000" w:themeColor="text1"/>
                <w:sz w:val="24"/>
                <w:szCs w:val="24"/>
                <w:shd w:val="clear" w:color="auto" w:fill="FFFFFF"/>
                <w:lang w:eastAsia="uk-UA"/>
              </w:rPr>
            </w:pPr>
            <w:r w:rsidRPr="00B267A7">
              <w:rPr>
                <w:rFonts w:ascii="Times New Roman" w:hAnsi="Times New Roman"/>
                <w:iCs/>
                <w:color w:val="000000" w:themeColor="text1"/>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hyperlink r:id="rId35" w:history="1">
              <w:r w:rsidRPr="00B267A7">
                <w:rPr>
                  <w:rStyle w:val="a6"/>
                  <w:rFonts w:ascii="Times New Roman" w:hAnsi="Times New Roman"/>
                  <w:iCs/>
                  <w:color w:val="000000" w:themeColor="text1"/>
                  <w:sz w:val="24"/>
                  <w:szCs w:val="24"/>
                </w:rPr>
                <w:t>https</w:t>
              </w:r>
              <w:r w:rsidRPr="00B267A7">
                <w:rPr>
                  <w:rStyle w:val="a6"/>
                  <w:rFonts w:ascii="Times New Roman" w:hAnsi="Times New Roman"/>
                  <w:iCs/>
                  <w:color w:val="000000" w:themeColor="text1"/>
                  <w:sz w:val="24"/>
                  <w:szCs w:val="24"/>
                  <w:lang w:val="uk-UA"/>
                </w:rPr>
                <w:t>://</w:t>
              </w:r>
              <w:r w:rsidRPr="00B267A7">
                <w:rPr>
                  <w:rStyle w:val="a6"/>
                  <w:rFonts w:ascii="Times New Roman" w:hAnsi="Times New Roman"/>
                  <w:iCs/>
                  <w:color w:val="000000" w:themeColor="text1"/>
                  <w:sz w:val="24"/>
                  <w:szCs w:val="24"/>
                </w:rPr>
                <w:t>vytiah</w:t>
              </w:r>
              <w:r w:rsidRPr="00B267A7">
                <w:rPr>
                  <w:rStyle w:val="a6"/>
                  <w:rFonts w:ascii="Times New Roman" w:hAnsi="Times New Roman"/>
                  <w:iCs/>
                  <w:color w:val="000000" w:themeColor="text1"/>
                  <w:sz w:val="24"/>
                  <w:szCs w:val="24"/>
                  <w:lang w:val="uk-UA"/>
                </w:rPr>
                <w:t>.</w:t>
              </w:r>
              <w:r w:rsidRPr="00B267A7">
                <w:rPr>
                  <w:rStyle w:val="a6"/>
                  <w:rFonts w:ascii="Times New Roman" w:hAnsi="Times New Roman"/>
                  <w:iCs/>
                  <w:color w:val="000000" w:themeColor="text1"/>
                  <w:sz w:val="24"/>
                  <w:szCs w:val="24"/>
                </w:rPr>
                <w:t>mvs</w:t>
              </w:r>
              <w:r w:rsidRPr="00B267A7">
                <w:rPr>
                  <w:rStyle w:val="a6"/>
                  <w:rFonts w:ascii="Times New Roman" w:hAnsi="Times New Roman"/>
                  <w:iCs/>
                  <w:color w:val="000000" w:themeColor="text1"/>
                  <w:sz w:val="24"/>
                  <w:szCs w:val="24"/>
                  <w:lang w:val="uk-UA"/>
                </w:rPr>
                <w:t>.</w:t>
              </w:r>
              <w:r w:rsidRPr="00B267A7">
                <w:rPr>
                  <w:rStyle w:val="a6"/>
                  <w:rFonts w:ascii="Times New Roman" w:hAnsi="Times New Roman"/>
                  <w:iCs/>
                  <w:color w:val="000000" w:themeColor="text1"/>
                  <w:sz w:val="24"/>
                  <w:szCs w:val="24"/>
                </w:rPr>
                <w:t>gov</w:t>
              </w:r>
              <w:r w:rsidRPr="00B267A7">
                <w:rPr>
                  <w:rStyle w:val="a6"/>
                  <w:rFonts w:ascii="Times New Roman" w:hAnsi="Times New Roman"/>
                  <w:iCs/>
                  <w:color w:val="000000" w:themeColor="text1"/>
                  <w:sz w:val="24"/>
                  <w:szCs w:val="24"/>
                  <w:lang w:val="uk-UA"/>
                </w:rPr>
                <w:t>.</w:t>
              </w:r>
              <w:r w:rsidRPr="00B267A7">
                <w:rPr>
                  <w:rStyle w:val="a6"/>
                  <w:rFonts w:ascii="Times New Roman" w:hAnsi="Times New Roman"/>
                  <w:iCs/>
                  <w:color w:val="000000" w:themeColor="text1"/>
                  <w:sz w:val="24"/>
                  <w:szCs w:val="24"/>
                </w:rPr>
                <w:t>ua</w:t>
              </w:r>
              <w:r w:rsidRPr="00B267A7">
                <w:rPr>
                  <w:rStyle w:val="a6"/>
                  <w:rFonts w:ascii="Times New Roman" w:hAnsi="Times New Roman"/>
                  <w:iCs/>
                  <w:color w:val="000000" w:themeColor="text1"/>
                  <w:sz w:val="24"/>
                  <w:szCs w:val="24"/>
                  <w:lang w:val="uk-UA"/>
                </w:rPr>
                <w:t>/</w:t>
              </w:r>
              <w:r w:rsidRPr="00B267A7">
                <w:rPr>
                  <w:rStyle w:val="a6"/>
                  <w:rFonts w:ascii="Times New Roman" w:hAnsi="Times New Roman"/>
                  <w:iCs/>
                  <w:color w:val="000000" w:themeColor="text1"/>
                  <w:sz w:val="24"/>
                  <w:szCs w:val="24"/>
                </w:rPr>
                <w:t>app</w:t>
              </w:r>
              <w:r w:rsidRPr="00B267A7">
                <w:rPr>
                  <w:rStyle w:val="a6"/>
                  <w:rFonts w:ascii="Times New Roman" w:hAnsi="Times New Roman"/>
                  <w:iCs/>
                  <w:color w:val="000000" w:themeColor="text1"/>
                  <w:sz w:val="24"/>
                  <w:szCs w:val="24"/>
                  <w:lang w:val="uk-UA"/>
                </w:rPr>
                <w:t>/</w:t>
              </w:r>
              <w:r w:rsidRPr="00B267A7">
                <w:rPr>
                  <w:rStyle w:val="a6"/>
                  <w:rFonts w:ascii="Times New Roman" w:hAnsi="Times New Roman"/>
                  <w:iCs/>
                  <w:color w:val="000000" w:themeColor="text1"/>
                  <w:sz w:val="24"/>
                  <w:szCs w:val="24"/>
                </w:rPr>
                <w:t>landing</w:t>
              </w:r>
            </w:hyperlink>
            <w:r w:rsidRPr="00B267A7">
              <w:rPr>
                <w:rFonts w:ascii="Times New Roman" w:hAnsi="Times New Roman"/>
                <w:iCs/>
                <w:color w:val="000000" w:themeColor="text1"/>
                <w:sz w:val="24"/>
                <w:szCs w:val="24"/>
                <w:lang w:val="uk-UA"/>
              </w:rPr>
              <w:t xml:space="preserve">)   у вигляді електронного документу із накладеним КЕП Міністерства внутрішніх справ України, виданий не раніше дати визначення переможця даної закупівлі, про те, що </w:t>
            </w:r>
            <w:r w:rsidRPr="00B267A7">
              <w:rPr>
                <w:rFonts w:ascii="Times New Roman" w:hAnsi="Times New Roman"/>
                <w:color w:val="000000" w:themeColor="text1"/>
                <w:sz w:val="24"/>
                <w:szCs w:val="24"/>
                <w:shd w:val="clear" w:color="auto" w:fill="FFFFFF"/>
              </w:rPr>
              <w:t>службова (посадова) особа учасника процедури закупівлі</w:t>
            </w:r>
            <w:r w:rsidRPr="00B267A7">
              <w:rPr>
                <w:rFonts w:ascii="Times New Roman" w:hAnsi="Times New Roman"/>
                <w:iCs/>
                <w:color w:val="000000" w:themeColor="text1"/>
                <w:sz w:val="24"/>
                <w:szCs w:val="24"/>
                <w:lang w:val="uk-UA"/>
              </w:rPr>
              <w:t>, яка підписала тендерну пропозицію, до кримінальної відповідальності не притягувалась, незнятої чи непогашеної судимості не має та в розшуку не перебуває.</w:t>
            </w:r>
          </w:p>
        </w:tc>
      </w:tr>
      <w:tr w:rsidR="005D28B3" w:rsidRPr="00B267A7" w:rsidTr="00701110">
        <w:trPr>
          <w:trHeight w:val="2116"/>
        </w:trPr>
        <w:tc>
          <w:tcPr>
            <w:tcW w:w="497" w:type="dxa"/>
          </w:tcPr>
          <w:p w:rsidR="005D28B3" w:rsidRPr="00B267A7" w:rsidRDefault="00DD1A4A" w:rsidP="00701110">
            <w:pPr>
              <w:widowControl w:val="0"/>
              <w:spacing w:after="0" w:line="240" w:lineRule="auto"/>
              <w:jc w:val="center"/>
              <w:rPr>
                <w:rFonts w:ascii="Times New Roman" w:hAnsi="Times New Roman"/>
                <w:b/>
                <w:bCs/>
                <w:color w:val="000000" w:themeColor="text1"/>
                <w:sz w:val="24"/>
                <w:szCs w:val="24"/>
                <w:lang w:eastAsia="uk-UA"/>
              </w:rPr>
            </w:pPr>
            <w:r w:rsidRPr="00B267A7">
              <w:rPr>
                <w:rFonts w:ascii="Times New Roman" w:hAnsi="Times New Roman"/>
                <w:b/>
                <w:bCs/>
                <w:color w:val="000000" w:themeColor="text1"/>
                <w:sz w:val="24"/>
                <w:szCs w:val="24"/>
                <w:lang w:eastAsia="uk-UA"/>
              </w:rPr>
              <w:t>6</w:t>
            </w:r>
          </w:p>
        </w:tc>
        <w:tc>
          <w:tcPr>
            <w:tcW w:w="2870" w:type="dxa"/>
          </w:tcPr>
          <w:p w:rsidR="005D28B3" w:rsidRPr="00B267A7" w:rsidRDefault="005D28B3" w:rsidP="00701110">
            <w:pPr>
              <w:widowControl w:val="0"/>
              <w:spacing w:after="0" w:line="240" w:lineRule="auto"/>
              <w:jc w:val="both"/>
              <w:rPr>
                <w:rFonts w:ascii="Times New Roman" w:hAnsi="Times New Roman"/>
                <w:color w:val="000000" w:themeColor="text1"/>
                <w:sz w:val="24"/>
                <w:szCs w:val="24"/>
                <w:lang w:eastAsia="uk-UA"/>
              </w:rPr>
            </w:pPr>
            <w:r w:rsidRPr="00B267A7">
              <w:rPr>
                <w:rFonts w:ascii="Times New Roman" w:hAnsi="Times New Roman"/>
                <w:color w:val="000000" w:themeColor="text1"/>
                <w:sz w:val="24"/>
                <w:szCs w:val="24"/>
                <w:lang w:eastAsia="uk-UA"/>
              </w:rPr>
              <w:t xml:space="preserve">Учасника визнано у встановленому законом порядку банкрутом та відносно нього відкрито ліквідаційну процедуру </w:t>
            </w:r>
          </w:p>
          <w:p w:rsidR="005D28B3" w:rsidRPr="00B267A7" w:rsidRDefault="005D28B3" w:rsidP="00701110">
            <w:pPr>
              <w:widowControl w:val="0"/>
              <w:spacing w:after="0" w:line="240" w:lineRule="auto"/>
              <w:jc w:val="both"/>
              <w:rPr>
                <w:rFonts w:ascii="Times New Roman" w:hAnsi="Times New Roman"/>
                <w:color w:val="000000" w:themeColor="text1"/>
                <w:sz w:val="24"/>
                <w:szCs w:val="24"/>
                <w:lang w:eastAsia="uk-UA"/>
              </w:rPr>
            </w:pPr>
            <w:r w:rsidRPr="00B267A7">
              <w:rPr>
                <w:rFonts w:ascii="Times New Roman" w:hAnsi="Times New Roman"/>
                <w:color w:val="000000" w:themeColor="text1"/>
                <w:sz w:val="24"/>
                <w:szCs w:val="24"/>
                <w:lang w:eastAsia="uk-UA"/>
              </w:rPr>
              <w:t>(</w:t>
            </w:r>
            <w:r w:rsidRPr="00B267A7">
              <w:rPr>
                <w:rFonts w:ascii="Times New Roman" w:hAnsi="Times New Roman"/>
                <w:b/>
                <w:color w:val="000000" w:themeColor="text1"/>
                <w:sz w:val="24"/>
                <w:szCs w:val="24"/>
                <w:lang w:eastAsia="uk-UA"/>
              </w:rPr>
              <w:t>п. 8 ч. 1 ст. 17 Закону</w:t>
            </w:r>
            <w:r w:rsidRPr="00B267A7">
              <w:rPr>
                <w:rFonts w:ascii="Times New Roman" w:hAnsi="Times New Roman"/>
                <w:color w:val="000000" w:themeColor="text1"/>
                <w:sz w:val="24"/>
                <w:szCs w:val="24"/>
                <w:lang w:eastAsia="uk-UA"/>
              </w:rPr>
              <w:t>)</w:t>
            </w:r>
          </w:p>
        </w:tc>
        <w:tc>
          <w:tcPr>
            <w:tcW w:w="3402" w:type="dxa"/>
          </w:tcPr>
          <w:p w:rsidR="005D28B3" w:rsidRPr="00B267A7" w:rsidRDefault="00DD1A4A" w:rsidP="00701110">
            <w:pPr>
              <w:spacing w:after="0" w:line="240" w:lineRule="auto"/>
              <w:jc w:val="both"/>
              <w:rPr>
                <w:rFonts w:ascii="Times New Roman" w:hAnsi="Times New Roman"/>
                <w:color w:val="000000" w:themeColor="text1"/>
                <w:sz w:val="24"/>
                <w:szCs w:val="24"/>
                <w:lang w:eastAsia="uk-UA"/>
              </w:rPr>
            </w:pPr>
            <w:r w:rsidRPr="00B267A7">
              <w:rPr>
                <w:rFonts w:ascii="Times New Roman" w:hAnsi="Times New Roman"/>
                <w:iCs/>
                <w:color w:val="000000" w:themeColor="text1"/>
                <w:sz w:val="24"/>
                <w:szCs w:val="24"/>
              </w:rPr>
              <w:t>Інформація про відсутність підстави, надається в довільній формі за підписом уповноваженої особи учасника та завірену печаткою (</w:t>
            </w:r>
            <w:r w:rsidRPr="00B267A7">
              <w:rPr>
                <w:rFonts w:ascii="Times New Roman" w:hAnsi="Times New Roman"/>
                <w:i/>
                <w:iCs/>
                <w:color w:val="000000" w:themeColor="text1"/>
                <w:sz w:val="24"/>
                <w:szCs w:val="24"/>
                <w:lang w:eastAsia="ar-SA"/>
              </w:rPr>
              <w:t>у разі використання</w:t>
            </w:r>
            <w:r w:rsidRPr="00B267A7">
              <w:rPr>
                <w:rFonts w:ascii="Times New Roman" w:hAnsi="Times New Roman"/>
                <w:iCs/>
                <w:color w:val="000000" w:themeColor="text1"/>
                <w:sz w:val="24"/>
                <w:szCs w:val="24"/>
              </w:rPr>
              <w:t>)</w:t>
            </w:r>
          </w:p>
        </w:tc>
        <w:tc>
          <w:tcPr>
            <w:tcW w:w="2865" w:type="dxa"/>
          </w:tcPr>
          <w:p w:rsidR="00DD1A4A" w:rsidRPr="00B267A7" w:rsidRDefault="00DD1A4A" w:rsidP="00DD1A4A">
            <w:pPr>
              <w:pStyle w:val="a9"/>
              <w:spacing w:beforeAutospacing="0" w:after="0" w:afterAutospacing="0"/>
              <w:jc w:val="both"/>
              <w:rPr>
                <w:i/>
                <w:color w:val="000000" w:themeColor="text1"/>
                <w:shd w:val="clear" w:color="auto" w:fill="FFFFFF"/>
              </w:rPr>
            </w:pPr>
            <w:r w:rsidRPr="00B267A7">
              <w:rPr>
                <w:b/>
                <w:color w:val="000000" w:themeColor="text1"/>
                <w:shd w:val="clear" w:color="auto" w:fill="FFFFFF"/>
              </w:rPr>
              <w:t>Довідка в довільній формі</w:t>
            </w:r>
            <w:r w:rsidRPr="00B267A7">
              <w:rPr>
                <w:color w:val="000000" w:themeColor="text1"/>
                <w:shd w:val="clear" w:color="auto" w:fill="FFFFFF"/>
              </w:rPr>
              <w:t xml:space="preserve"> з інформацією </w:t>
            </w:r>
            <w:r w:rsidRPr="00B267A7">
              <w:rPr>
                <w:iCs/>
                <w:color w:val="000000" w:themeColor="text1"/>
              </w:rPr>
              <w:t>про відсутність підстави визначеної в п.8 ч.1 ст. 17 Закону</w:t>
            </w:r>
            <w:r w:rsidRPr="00B267A7">
              <w:rPr>
                <w:color w:val="000000" w:themeColor="text1"/>
                <w:shd w:val="clear" w:color="auto" w:fill="FFFFFF"/>
              </w:rPr>
              <w:t xml:space="preserve"> </w:t>
            </w:r>
          </w:p>
          <w:p w:rsidR="00DD1A4A" w:rsidRPr="00B267A7" w:rsidRDefault="00DD1A4A" w:rsidP="00DD1A4A">
            <w:pPr>
              <w:pStyle w:val="a9"/>
              <w:spacing w:beforeAutospacing="0" w:after="0" w:afterAutospacing="0"/>
              <w:jc w:val="both"/>
              <w:rPr>
                <w:color w:val="000000" w:themeColor="text1"/>
              </w:rPr>
            </w:pPr>
            <w:r w:rsidRPr="00B267A7">
              <w:rPr>
                <w:i/>
                <w:color w:val="000000" w:themeColor="text1"/>
              </w:rPr>
              <w:t>Замовник самостійно перевіряє інформацію.</w:t>
            </w:r>
          </w:p>
          <w:p w:rsidR="005D28B3" w:rsidRPr="00B267A7" w:rsidRDefault="005D28B3" w:rsidP="00701110">
            <w:pPr>
              <w:autoSpaceDE w:val="0"/>
              <w:spacing w:after="0" w:line="240" w:lineRule="auto"/>
              <w:jc w:val="both"/>
              <w:rPr>
                <w:rFonts w:ascii="Times New Roman" w:hAnsi="Times New Roman"/>
                <w:bCs/>
                <w:color w:val="000000" w:themeColor="text1"/>
                <w:sz w:val="24"/>
                <w:szCs w:val="24"/>
                <w:lang w:eastAsia="uk-UA"/>
              </w:rPr>
            </w:pPr>
          </w:p>
        </w:tc>
      </w:tr>
      <w:tr w:rsidR="005D28B3" w:rsidRPr="00B267A7" w:rsidTr="00701110">
        <w:trPr>
          <w:trHeight w:val="3379"/>
        </w:trPr>
        <w:tc>
          <w:tcPr>
            <w:tcW w:w="497" w:type="dxa"/>
          </w:tcPr>
          <w:p w:rsidR="005D28B3" w:rsidRPr="00B267A7" w:rsidRDefault="00DD1A4A" w:rsidP="00701110">
            <w:pPr>
              <w:widowControl w:val="0"/>
              <w:spacing w:after="0" w:line="240" w:lineRule="auto"/>
              <w:rPr>
                <w:rFonts w:ascii="Times New Roman" w:hAnsi="Times New Roman"/>
                <w:b/>
                <w:bCs/>
                <w:color w:val="000000" w:themeColor="text1"/>
                <w:sz w:val="24"/>
                <w:szCs w:val="24"/>
              </w:rPr>
            </w:pPr>
            <w:r w:rsidRPr="00B267A7">
              <w:rPr>
                <w:rFonts w:ascii="Times New Roman" w:hAnsi="Times New Roman"/>
                <w:b/>
                <w:bCs/>
                <w:color w:val="000000" w:themeColor="text1"/>
                <w:sz w:val="24"/>
                <w:szCs w:val="24"/>
              </w:rPr>
              <w:t>7</w:t>
            </w:r>
          </w:p>
        </w:tc>
        <w:tc>
          <w:tcPr>
            <w:tcW w:w="2870" w:type="dxa"/>
          </w:tcPr>
          <w:p w:rsidR="005D28B3" w:rsidRPr="00B267A7" w:rsidRDefault="005D28B3" w:rsidP="00701110">
            <w:pPr>
              <w:widowControl w:val="0"/>
              <w:spacing w:after="0" w:line="240" w:lineRule="auto"/>
              <w:jc w:val="both"/>
              <w:rPr>
                <w:rFonts w:ascii="Times New Roman" w:hAnsi="Times New Roman"/>
                <w:color w:val="000000" w:themeColor="text1"/>
                <w:sz w:val="24"/>
                <w:szCs w:val="24"/>
                <w:lang w:eastAsia="uk-UA"/>
              </w:rPr>
            </w:pPr>
            <w:r w:rsidRPr="00B267A7">
              <w:rPr>
                <w:rFonts w:ascii="Times New Roman" w:hAnsi="Times New Roman"/>
                <w:color w:val="000000" w:themeColor="text1"/>
                <w:sz w:val="24"/>
                <w:szCs w:val="24"/>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36" w:anchor="n174" w:tgtFrame="_blank" w:history="1">
              <w:r w:rsidRPr="00B267A7">
                <w:rPr>
                  <w:rFonts w:ascii="Times New Roman" w:hAnsi="Times New Roman"/>
                  <w:color w:val="000000" w:themeColor="text1"/>
                  <w:sz w:val="24"/>
                  <w:szCs w:val="24"/>
                  <w:u w:val="single"/>
                  <w:lang w:eastAsia="uk-UA"/>
                </w:rPr>
                <w:t>пунктом 9</w:t>
              </w:r>
            </w:hyperlink>
            <w:r w:rsidRPr="00B267A7">
              <w:rPr>
                <w:rFonts w:ascii="Times New Roman" w:hAnsi="Times New Roman"/>
                <w:color w:val="000000" w:themeColor="text1"/>
                <w:sz w:val="24"/>
                <w:szCs w:val="24"/>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w:t>
            </w:r>
          </w:p>
          <w:p w:rsidR="005D28B3" w:rsidRPr="00B267A7" w:rsidRDefault="005D28B3" w:rsidP="00701110">
            <w:pPr>
              <w:widowControl w:val="0"/>
              <w:spacing w:after="0"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w:t>
            </w:r>
            <w:r w:rsidRPr="00B267A7">
              <w:rPr>
                <w:rFonts w:ascii="Times New Roman" w:hAnsi="Times New Roman"/>
                <w:b/>
                <w:color w:val="000000" w:themeColor="text1"/>
                <w:sz w:val="24"/>
                <w:szCs w:val="24"/>
              </w:rPr>
              <w:t>п. 9 ч. 1 ст. 17 Закону</w:t>
            </w:r>
            <w:r w:rsidRPr="00B267A7">
              <w:rPr>
                <w:rFonts w:ascii="Times New Roman" w:hAnsi="Times New Roman"/>
                <w:color w:val="000000" w:themeColor="text1"/>
                <w:sz w:val="24"/>
                <w:szCs w:val="24"/>
              </w:rPr>
              <w:t>)</w:t>
            </w:r>
          </w:p>
        </w:tc>
        <w:tc>
          <w:tcPr>
            <w:tcW w:w="3402" w:type="dxa"/>
          </w:tcPr>
          <w:p w:rsidR="00DD1A4A" w:rsidRPr="00B267A7" w:rsidRDefault="00DD1A4A" w:rsidP="00DD1A4A">
            <w:pPr>
              <w:spacing w:after="0" w:line="240" w:lineRule="auto"/>
              <w:jc w:val="both"/>
              <w:rPr>
                <w:rFonts w:ascii="Times New Roman" w:hAnsi="Times New Roman"/>
                <w:iCs/>
                <w:color w:val="000000" w:themeColor="text1"/>
                <w:sz w:val="24"/>
                <w:szCs w:val="24"/>
                <w:lang w:val="uk-UA"/>
              </w:rPr>
            </w:pPr>
            <w:r w:rsidRPr="00B267A7">
              <w:rPr>
                <w:rFonts w:ascii="Times New Roman" w:hAnsi="Times New Roman"/>
                <w:iCs/>
                <w:color w:val="000000" w:themeColor="text1"/>
                <w:sz w:val="24"/>
                <w:szCs w:val="24"/>
              </w:rPr>
              <w:t>Інформація про відсутність підстави, надається в довільній формі за підписом уповноваженої особи учасника та завірену печаткою (</w:t>
            </w:r>
            <w:r w:rsidRPr="00B267A7">
              <w:rPr>
                <w:rFonts w:ascii="Times New Roman" w:hAnsi="Times New Roman"/>
                <w:i/>
                <w:iCs/>
                <w:color w:val="000000" w:themeColor="text1"/>
                <w:sz w:val="24"/>
                <w:szCs w:val="24"/>
                <w:lang w:eastAsia="ar-SA"/>
              </w:rPr>
              <w:t>у разі використання</w:t>
            </w:r>
            <w:r w:rsidRPr="00B267A7">
              <w:rPr>
                <w:rFonts w:ascii="Times New Roman" w:hAnsi="Times New Roman"/>
                <w:iCs/>
                <w:color w:val="000000" w:themeColor="text1"/>
                <w:sz w:val="24"/>
                <w:szCs w:val="24"/>
              </w:rPr>
              <w:t>)</w:t>
            </w:r>
          </w:p>
          <w:p w:rsidR="005D28B3" w:rsidRPr="00B267A7" w:rsidRDefault="005D28B3" w:rsidP="00701110">
            <w:pPr>
              <w:spacing w:after="0" w:line="240" w:lineRule="auto"/>
              <w:jc w:val="both"/>
              <w:rPr>
                <w:rFonts w:ascii="Times New Roman" w:hAnsi="Times New Roman"/>
                <w:color w:val="000000" w:themeColor="text1"/>
                <w:sz w:val="24"/>
                <w:szCs w:val="24"/>
              </w:rPr>
            </w:pPr>
          </w:p>
        </w:tc>
        <w:tc>
          <w:tcPr>
            <w:tcW w:w="2865" w:type="dxa"/>
          </w:tcPr>
          <w:p w:rsidR="00DD1A4A" w:rsidRPr="00B267A7" w:rsidRDefault="005D28B3" w:rsidP="00DD1A4A">
            <w:pPr>
              <w:autoSpaceDE w:val="0"/>
              <w:spacing w:after="0" w:line="240" w:lineRule="auto"/>
              <w:jc w:val="both"/>
              <w:rPr>
                <w:rFonts w:ascii="Times New Roman" w:hAnsi="Times New Roman"/>
                <w:bCs/>
                <w:color w:val="000000" w:themeColor="text1"/>
                <w:sz w:val="24"/>
                <w:szCs w:val="24"/>
                <w:lang w:eastAsia="uk-UA"/>
              </w:rPr>
            </w:pPr>
            <w:r w:rsidRPr="00B267A7">
              <w:rPr>
                <w:rFonts w:ascii="Times New Roman" w:hAnsi="Times New Roman"/>
                <w:bCs/>
                <w:color w:val="000000" w:themeColor="text1"/>
                <w:sz w:val="24"/>
                <w:szCs w:val="24"/>
                <w:lang w:eastAsia="uk-UA"/>
              </w:rPr>
              <w:t>Замовник с</w:t>
            </w:r>
            <w:r w:rsidR="00DD1A4A" w:rsidRPr="00B267A7">
              <w:rPr>
                <w:rFonts w:ascii="Times New Roman" w:hAnsi="Times New Roman"/>
                <w:bCs/>
                <w:color w:val="000000" w:themeColor="text1"/>
                <w:sz w:val="24"/>
                <w:szCs w:val="24"/>
                <w:lang w:eastAsia="uk-UA"/>
              </w:rPr>
              <w:t>амостійно перевіряє інформацію</w:t>
            </w:r>
          </w:p>
          <w:p w:rsidR="005D28B3" w:rsidRPr="00B267A7" w:rsidRDefault="005D28B3" w:rsidP="00701110">
            <w:pPr>
              <w:autoSpaceDE w:val="0"/>
              <w:spacing w:after="0" w:line="240" w:lineRule="auto"/>
              <w:jc w:val="both"/>
              <w:rPr>
                <w:rFonts w:ascii="Times New Roman" w:hAnsi="Times New Roman"/>
                <w:bCs/>
                <w:color w:val="000000" w:themeColor="text1"/>
                <w:sz w:val="24"/>
                <w:szCs w:val="24"/>
                <w:lang w:eastAsia="uk-UA"/>
              </w:rPr>
            </w:pPr>
          </w:p>
        </w:tc>
      </w:tr>
      <w:tr w:rsidR="005D28B3" w:rsidRPr="00B267A7" w:rsidTr="00701110">
        <w:trPr>
          <w:trHeight w:val="3683"/>
        </w:trPr>
        <w:tc>
          <w:tcPr>
            <w:tcW w:w="497" w:type="dxa"/>
            <w:tcBorders>
              <w:bottom w:val="single" w:sz="4" w:space="0" w:color="auto"/>
            </w:tcBorders>
          </w:tcPr>
          <w:p w:rsidR="005D28B3" w:rsidRPr="00B267A7" w:rsidRDefault="00DD1A4A" w:rsidP="00701110">
            <w:pPr>
              <w:widowControl w:val="0"/>
              <w:spacing w:after="0" w:line="240" w:lineRule="auto"/>
              <w:jc w:val="both"/>
              <w:rPr>
                <w:rFonts w:ascii="Times New Roman" w:hAnsi="Times New Roman"/>
                <w:b/>
                <w:bCs/>
                <w:color w:val="000000" w:themeColor="text1"/>
                <w:sz w:val="24"/>
                <w:szCs w:val="24"/>
                <w:lang w:eastAsia="uk-UA"/>
              </w:rPr>
            </w:pPr>
            <w:r w:rsidRPr="00B267A7">
              <w:rPr>
                <w:rFonts w:ascii="Times New Roman" w:hAnsi="Times New Roman"/>
                <w:b/>
                <w:bCs/>
                <w:color w:val="000000" w:themeColor="text1"/>
                <w:sz w:val="24"/>
                <w:szCs w:val="24"/>
                <w:lang w:eastAsia="uk-UA"/>
              </w:rPr>
              <w:lastRenderedPageBreak/>
              <w:t>8</w:t>
            </w:r>
          </w:p>
        </w:tc>
        <w:tc>
          <w:tcPr>
            <w:tcW w:w="2870" w:type="dxa"/>
            <w:tcBorders>
              <w:bottom w:val="single" w:sz="4" w:space="0" w:color="auto"/>
            </w:tcBorders>
          </w:tcPr>
          <w:p w:rsidR="005D28B3" w:rsidRPr="00B267A7" w:rsidRDefault="00DD1A4A" w:rsidP="00701110">
            <w:pPr>
              <w:widowControl w:val="0"/>
              <w:spacing w:after="0" w:line="240" w:lineRule="auto"/>
              <w:jc w:val="both"/>
              <w:rPr>
                <w:rFonts w:ascii="Times New Roman" w:hAnsi="Times New Roman"/>
                <w:color w:val="000000" w:themeColor="text1"/>
                <w:sz w:val="24"/>
                <w:szCs w:val="24"/>
                <w:lang w:eastAsia="uk-UA"/>
              </w:rPr>
            </w:pPr>
            <w:r w:rsidRPr="00B267A7">
              <w:rPr>
                <w:rFonts w:ascii="Times New Roman" w:hAnsi="Times New Roman"/>
                <w:color w:val="000000" w:themeColor="text1"/>
                <w:sz w:val="24"/>
                <w:szCs w:val="24"/>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B267A7">
              <w:rPr>
                <w:rFonts w:ascii="Times New Roman" w:hAnsi="Times New Roman"/>
                <w:b/>
                <w:color w:val="000000" w:themeColor="text1"/>
                <w:sz w:val="24"/>
                <w:szCs w:val="24"/>
              </w:rPr>
              <w:t>(п.11 ч.1 статті 17 Закону)</w:t>
            </w:r>
          </w:p>
        </w:tc>
        <w:tc>
          <w:tcPr>
            <w:tcW w:w="3402" w:type="dxa"/>
            <w:tcBorders>
              <w:bottom w:val="single" w:sz="4" w:space="0" w:color="auto"/>
            </w:tcBorders>
          </w:tcPr>
          <w:p w:rsidR="005D28B3" w:rsidRPr="00B267A7" w:rsidRDefault="00DD1A4A" w:rsidP="00701110">
            <w:pPr>
              <w:spacing w:after="0" w:line="240" w:lineRule="auto"/>
              <w:jc w:val="both"/>
              <w:rPr>
                <w:rFonts w:ascii="Times New Roman" w:hAnsi="Times New Roman"/>
                <w:iCs/>
                <w:color w:val="000000" w:themeColor="text1"/>
                <w:sz w:val="24"/>
                <w:szCs w:val="24"/>
                <w:lang w:eastAsia="uk-UA"/>
              </w:rPr>
            </w:pPr>
            <w:r w:rsidRPr="00B267A7">
              <w:rPr>
                <w:rFonts w:ascii="Times New Roman" w:hAnsi="Times New Roman"/>
                <w:iCs/>
                <w:color w:val="000000" w:themeColor="text1"/>
                <w:sz w:val="24"/>
                <w:szCs w:val="24"/>
              </w:rPr>
              <w:t>Інформація про відсутність підстави, надається в довільній формі за підписом уповноваженої особи учасника та завірену печаткою (</w:t>
            </w:r>
            <w:r w:rsidRPr="00B267A7">
              <w:rPr>
                <w:rFonts w:ascii="Times New Roman" w:hAnsi="Times New Roman"/>
                <w:i/>
                <w:iCs/>
                <w:color w:val="000000" w:themeColor="text1"/>
                <w:sz w:val="24"/>
                <w:szCs w:val="24"/>
                <w:lang w:eastAsia="ar-SA"/>
              </w:rPr>
              <w:t>у разі використання</w:t>
            </w:r>
            <w:r w:rsidRPr="00B267A7">
              <w:rPr>
                <w:rFonts w:ascii="Times New Roman" w:hAnsi="Times New Roman"/>
                <w:iCs/>
                <w:color w:val="000000" w:themeColor="text1"/>
                <w:sz w:val="24"/>
                <w:szCs w:val="24"/>
              </w:rPr>
              <w:t>)</w:t>
            </w:r>
          </w:p>
        </w:tc>
        <w:tc>
          <w:tcPr>
            <w:tcW w:w="2865" w:type="dxa"/>
            <w:tcBorders>
              <w:bottom w:val="single" w:sz="4" w:space="0" w:color="auto"/>
            </w:tcBorders>
          </w:tcPr>
          <w:p w:rsidR="005D28B3" w:rsidRPr="00B267A7" w:rsidRDefault="00DD1A4A" w:rsidP="00701110">
            <w:pPr>
              <w:spacing w:after="0" w:line="240" w:lineRule="auto"/>
              <w:jc w:val="both"/>
              <w:rPr>
                <w:rFonts w:ascii="Times New Roman" w:hAnsi="Times New Roman"/>
                <w:color w:val="000000" w:themeColor="text1"/>
                <w:sz w:val="24"/>
                <w:szCs w:val="24"/>
                <w:lang w:eastAsia="uk-UA"/>
              </w:rPr>
            </w:pPr>
            <w:r w:rsidRPr="00B267A7">
              <w:rPr>
                <w:rFonts w:ascii="Times New Roman" w:hAnsi="Times New Roman"/>
                <w:iCs/>
                <w:color w:val="000000" w:themeColor="text1"/>
                <w:sz w:val="24"/>
                <w:szCs w:val="24"/>
              </w:rPr>
              <w:t>Підтвердження не вимагається</w:t>
            </w:r>
          </w:p>
        </w:tc>
      </w:tr>
      <w:tr w:rsidR="005D28B3" w:rsidRPr="00B267A7" w:rsidTr="00701110">
        <w:trPr>
          <w:trHeight w:val="843"/>
        </w:trPr>
        <w:tc>
          <w:tcPr>
            <w:tcW w:w="497" w:type="dxa"/>
            <w:tcBorders>
              <w:top w:val="single" w:sz="4" w:space="0" w:color="auto"/>
              <w:bottom w:val="single" w:sz="4" w:space="0" w:color="auto"/>
            </w:tcBorders>
          </w:tcPr>
          <w:p w:rsidR="005D28B3" w:rsidRPr="00B267A7" w:rsidRDefault="00DD1A4A" w:rsidP="00701110">
            <w:pPr>
              <w:widowControl w:val="0"/>
              <w:spacing w:after="0" w:line="240" w:lineRule="auto"/>
              <w:jc w:val="both"/>
              <w:rPr>
                <w:rFonts w:ascii="Times New Roman" w:hAnsi="Times New Roman"/>
                <w:b/>
                <w:bCs/>
                <w:color w:val="000000" w:themeColor="text1"/>
                <w:sz w:val="24"/>
                <w:szCs w:val="24"/>
                <w:lang w:eastAsia="uk-UA"/>
              </w:rPr>
            </w:pPr>
            <w:r w:rsidRPr="00B267A7">
              <w:rPr>
                <w:rFonts w:ascii="Times New Roman" w:hAnsi="Times New Roman"/>
                <w:b/>
                <w:bCs/>
                <w:color w:val="000000" w:themeColor="text1"/>
                <w:sz w:val="24"/>
                <w:szCs w:val="24"/>
                <w:lang w:eastAsia="uk-UA"/>
              </w:rPr>
              <w:t>9</w:t>
            </w:r>
          </w:p>
        </w:tc>
        <w:tc>
          <w:tcPr>
            <w:tcW w:w="2870" w:type="dxa"/>
            <w:tcBorders>
              <w:top w:val="single" w:sz="4" w:space="0" w:color="auto"/>
              <w:bottom w:val="single" w:sz="4" w:space="0" w:color="auto"/>
            </w:tcBorders>
          </w:tcPr>
          <w:p w:rsidR="00DD1A4A" w:rsidRPr="00B267A7" w:rsidRDefault="00DD1A4A" w:rsidP="00DD1A4A">
            <w:pPr>
              <w:widowControl w:val="0"/>
              <w:spacing w:after="0" w:line="240" w:lineRule="auto"/>
              <w:jc w:val="both"/>
              <w:rPr>
                <w:rFonts w:ascii="Times New Roman" w:hAnsi="Times New Roman"/>
                <w:color w:val="000000" w:themeColor="text1"/>
                <w:sz w:val="24"/>
                <w:szCs w:val="24"/>
                <w:lang w:val="uk-UA"/>
              </w:rPr>
            </w:pPr>
            <w:r w:rsidRPr="00B267A7">
              <w:rPr>
                <w:rFonts w:ascii="Times New Roman" w:hAnsi="Times New Roman"/>
                <w:color w:val="000000" w:themeColor="text1"/>
                <w:sz w:val="24"/>
                <w:szCs w:val="24"/>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267A7">
              <w:rPr>
                <w:rFonts w:ascii="Times New Roman" w:hAnsi="Times New Roman"/>
                <w:b/>
                <w:color w:val="000000" w:themeColor="text1"/>
                <w:sz w:val="24"/>
                <w:szCs w:val="24"/>
              </w:rPr>
              <w:t>(п.12 ч.1 статті 17 Закону)</w:t>
            </w:r>
          </w:p>
          <w:p w:rsidR="005D28B3" w:rsidRPr="00B267A7" w:rsidRDefault="005D28B3" w:rsidP="00701110">
            <w:pPr>
              <w:widowControl w:val="0"/>
              <w:spacing w:after="0" w:line="240" w:lineRule="auto"/>
              <w:jc w:val="both"/>
              <w:rPr>
                <w:rFonts w:ascii="Times New Roman" w:hAnsi="Times New Roman"/>
                <w:color w:val="000000" w:themeColor="text1"/>
                <w:sz w:val="24"/>
                <w:szCs w:val="24"/>
                <w:lang w:eastAsia="uk-UA"/>
              </w:rPr>
            </w:pPr>
          </w:p>
        </w:tc>
        <w:tc>
          <w:tcPr>
            <w:tcW w:w="3402" w:type="dxa"/>
            <w:tcBorders>
              <w:top w:val="single" w:sz="4" w:space="0" w:color="auto"/>
              <w:bottom w:val="single" w:sz="4" w:space="0" w:color="auto"/>
            </w:tcBorders>
          </w:tcPr>
          <w:p w:rsidR="005D28B3" w:rsidRPr="00B267A7" w:rsidRDefault="008D0205" w:rsidP="00DD1A4A">
            <w:pPr>
              <w:spacing w:after="0" w:line="240" w:lineRule="auto"/>
              <w:jc w:val="both"/>
              <w:rPr>
                <w:rFonts w:ascii="Times New Roman" w:hAnsi="Times New Roman"/>
                <w:iCs/>
                <w:color w:val="000000" w:themeColor="text1"/>
                <w:sz w:val="24"/>
                <w:szCs w:val="24"/>
                <w:lang w:eastAsia="uk-UA"/>
              </w:rPr>
            </w:pPr>
            <w:r w:rsidRPr="00B267A7">
              <w:rPr>
                <w:rFonts w:ascii="Times New Roman" w:hAnsi="Times New Roman"/>
                <w:iCs/>
                <w:color w:val="000000" w:themeColor="text1"/>
                <w:sz w:val="24"/>
                <w:szCs w:val="24"/>
              </w:rPr>
              <w:t>Інформація про відсутність підстави, надається в довільній формі за підписом уповноваженої особи учасника та завірену печаткою (</w:t>
            </w:r>
            <w:r w:rsidRPr="00B267A7">
              <w:rPr>
                <w:rFonts w:ascii="Times New Roman" w:hAnsi="Times New Roman"/>
                <w:i/>
                <w:iCs/>
                <w:color w:val="000000" w:themeColor="text1"/>
                <w:sz w:val="24"/>
                <w:szCs w:val="24"/>
                <w:lang w:eastAsia="ar-SA"/>
              </w:rPr>
              <w:t>у разі використання</w:t>
            </w:r>
            <w:r w:rsidRPr="00B267A7">
              <w:rPr>
                <w:rFonts w:ascii="Times New Roman" w:hAnsi="Times New Roman"/>
                <w:iCs/>
                <w:color w:val="000000" w:themeColor="text1"/>
                <w:sz w:val="24"/>
                <w:szCs w:val="24"/>
              </w:rPr>
              <w:t>)</w:t>
            </w:r>
          </w:p>
        </w:tc>
        <w:tc>
          <w:tcPr>
            <w:tcW w:w="2865" w:type="dxa"/>
            <w:tcBorders>
              <w:top w:val="single" w:sz="4" w:space="0" w:color="auto"/>
              <w:bottom w:val="single" w:sz="4" w:space="0" w:color="auto"/>
            </w:tcBorders>
          </w:tcPr>
          <w:p w:rsidR="008D0205" w:rsidRPr="00B267A7" w:rsidRDefault="008D0205" w:rsidP="008D0205">
            <w:pPr>
              <w:spacing w:after="0" w:line="240" w:lineRule="auto"/>
              <w:jc w:val="both"/>
              <w:rPr>
                <w:rFonts w:ascii="Times New Roman" w:hAnsi="Times New Roman"/>
                <w:iCs/>
                <w:color w:val="000000" w:themeColor="text1"/>
                <w:sz w:val="24"/>
                <w:szCs w:val="24"/>
                <w:lang w:val="uk-UA"/>
              </w:rPr>
            </w:pPr>
            <w:r w:rsidRPr="00B267A7">
              <w:rPr>
                <w:rFonts w:ascii="Times New Roman" w:hAnsi="Times New Roman"/>
                <w:iCs/>
                <w:color w:val="000000" w:themeColor="text1"/>
                <w:sz w:val="24"/>
                <w:szCs w:val="24"/>
                <w:lang w:val="uk-UA"/>
              </w:rPr>
              <w:t>1.</w:t>
            </w:r>
            <w:r w:rsidRPr="00B267A7">
              <w:rPr>
                <w:rFonts w:ascii="Times New Roman" w:hAnsi="Times New Roman"/>
                <w:color w:val="000000" w:themeColor="text1"/>
                <w:sz w:val="24"/>
                <w:szCs w:val="24"/>
                <w:lang w:val="uk-UA"/>
              </w:rPr>
              <w:t xml:space="preserve"> </w:t>
            </w:r>
            <w:r w:rsidRPr="00B267A7">
              <w:rPr>
                <w:rFonts w:ascii="Times New Roman" w:hAnsi="Times New Roman"/>
                <w:iCs/>
                <w:color w:val="000000" w:themeColor="text1"/>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37" w:history="1">
              <w:r w:rsidRPr="00B267A7">
                <w:rPr>
                  <w:rStyle w:val="a6"/>
                  <w:rFonts w:ascii="Times New Roman" w:hAnsi="Times New Roman"/>
                  <w:iCs/>
                  <w:color w:val="000000" w:themeColor="text1"/>
                  <w:sz w:val="24"/>
                  <w:szCs w:val="24"/>
                </w:rPr>
                <w:t>https</w:t>
              </w:r>
              <w:r w:rsidRPr="00B267A7">
                <w:rPr>
                  <w:rStyle w:val="a6"/>
                  <w:rFonts w:ascii="Times New Roman" w:hAnsi="Times New Roman"/>
                  <w:iCs/>
                  <w:color w:val="000000" w:themeColor="text1"/>
                  <w:sz w:val="24"/>
                  <w:szCs w:val="24"/>
                  <w:lang w:val="uk-UA"/>
                </w:rPr>
                <w:t>://</w:t>
              </w:r>
              <w:r w:rsidRPr="00B267A7">
                <w:rPr>
                  <w:rStyle w:val="a6"/>
                  <w:rFonts w:ascii="Times New Roman" w:hAnsi="Times New Roman"/>
                  <w:iCs/>
                  <w:color w:val="000000" w:themeColor="text1"/>
                  <w:sz w:val="24"/>
                  <w:szCs w:val="24"/>
                </w:rPr>
                <w:t>vytiah</w:t>
              </w:r>
              <w:r w:rsidRPr="00B267A7">
                <w:rPr>
                  <w:rStyle w:val="a6"/>
                  <w:rFonts w:ascii="Times New Roman" w:hAnsi="Times New Roman"/>
                  <w:iCs/>
                  <w:color w:val="000000" w:themeColor="text1"/>
                  <w:sz w:val="24"/>
                  <w:szCs w:val="24"/>
                  <w:lang w:val="uk-UA"/>
                </w:rPr>
                <w:t>.</w:t>
              </w:r>
              <w:r w:rsidRPr="00B267A7">
                <w:rPr>
                  <w:rStyle w:val="a6"/>
                  <w:rFonts w:ascii="Times New Roman" w:hAnsi="Times New Roman"/>
                  <w:iCs/>
                  <w:color w:val="000000" w:themeColor="text1"/>
                  <w:sz w:val="24"/>
                  <w:szCs w:val="24"/>
                </w:rPr>
                <w:t>mvs</w:t>
              </w:r>
              <w:r w:rsidRPr="00B267A7">
                <w:rPr>
                  <w:rStyle w:val="a6"/>
                  <w:rFonts w:ascii="Times New Roman" w:hAnsi="Times New Roman"/>
                  <w:iCs/>
                  <w:color w:val="000000" w:themeColor="text1"/>
                  <w:sz w:val="24"/>
                  <w:szCs w:val="24"/>
                  <w:lang w:val="uk-UA"/>
                </w:rPr>
                <w:t>.</w:t>
              </w:r>
              <w:r w:rsidRPr="00B267A7">
                <w:rPr>
                  <w:rStyle w:val="a6"/>
                  <w:rFonts w:ascii="Times New Roman" w:hAnsi="Times New Roman"/>
                  <w:iCs/>
                  <w:color w:val="000000" w:themeColor="text1"/>
                  <w:sz w:val="24"/>
                  <w:szCs w:val="24"/>
                </w:rPr>
                <w:t>gov</w:t>
              </w:r>
              <w:r w:rsidRPr="00B267A7">
                <w:rPr>
                  <w:rStyle w:val="a6"/>
                  <w:rFonts w:ascii="Times New Roman" w:hAnsi="Times New Roman"/>
                  <w:iCs/>
                  <w:color w:val="000000" w:themeColor="text1"/>
                  <w:sz w:val="24"/>
                  <w:szCs w:val="24"/>
                  <w:lang w:val="uk-UA"/>
                </w:rPr>
                <w:t>.</w:t>
              </w:r>
              <w:r w:rsidRPr="00B267A7">
                <w:rPr>
                  <w:rStyle w:val="a6"/>
                  <w:rFonts w:ascii="Times New Roman" w:hAnsi="Times New Roman"/>
                  <w:iCs/>
                  <w:color w:val="000000" w:themeColor="text1"/>
                  <w:sz w:val="24"/>
                  <w:szCs w:val="24"/>
                </w:rPr>
                <w:t>ua</w:t>
              </w:r>
              <w:r w:rsidRPr="00B267A7">
                <w:rPr>
                  <w:rStyle w:val="a6"/>
                  <w:rFonts w:ascii="Times New Roman" w:hAnsi="Times New Roman"/>
                  <w:iCs/>
                  <w:color w:val="000000" w:themeColor="text1"/>
                  <w:sz w:val="24"/>
                  <w:szCs w:val="24"/>
                  <w:lang w:val="uk-UA"/>
                </w:rPr>
                <w:t>/</w:t>
              </w:r>
              <w:r w:rsidRPr="00B267A7">
                <w:rPr>
                  <w:rStyle w:val="a6"/>
                  <w:rFonts w:ascii="Times New Roman" w:hAnsi="Times New Roman"/>
                  <w:iCs/>
                  <w:color w:val="000000" w:themeColor="text1"/>
                  <w:sz w:val="24"/>
                  <w:szCs w:val="24"/>
                </w:rPr>
                <w:t>app</w:t>
              </w:r>
              <w:r w:rsidRPr="00B267A7">
                <w:rPr>
                  <w:rStyle w:val="a6"/>
                  <w:rFonts w:ascii="Times New Roman" w:hAnsi="Times New Roman"/>
                  <w:iCs/>
                  <w:color w:val="000000" w:themeColor="text1"/>
                  <w:sz w:val="24"/>
                  <w:szCs w:val="24"/>
                  <w:lang w:val="uk-UA"/>
                </w:rPr>
                <w:t>/</w:t>
              </w:r>
              <w:r w:rsidRPr="00B267A7">
                <w:rPr>
                  <w:rStyle w:val="a6"/>
                  <w:rFonts w:ascii="Times New Roman" w:hAnsi="Times New Roman"/>
                  <w:iCs/>
                  <w:color w:val="000000" w:themeColor="text1"/>
                  <w:sz w:val="24"/>
                  <w:szCs w:val="24"/>
                </w:rPr>
                <w:t>landing</w:t>
              </w:r>
            </w:hyperlink>
            <w:r w:rsidRPr="00B267A7">
              <w:rPr>
                <w:rFonts w:ascii="Times New Roman" w:hAnsi="Times New Roman"/>
                <w:iCs/>
                <w:color w:val="000000" w:themeColor="text1"/>
                <w:sz w:val="24"/>
                <w:szCs w:val="24"/>
                <w:lang w:val="uk-UA"/>
              </w:rPr>
              <w:t>)   у вигляді електронного документу із накладеним КЕП Міністерства внутрішніх справ України, виданий не раніше дати визначення переможця даної закупівлі, про те, що фізична особа/службова посадова особа, яка підписала тендерну пропозицію, до кримінальної відповідальності не притягувалась, незнятої чи непогашеної судимості не має та в розшуку не перебуває.</w:t>
            </w:r>
          </w:p>
          <w:p w:rsidR="005D28B3" w:rsidRPr="00B267A7" w:rsidRDefault="008D0205" w:rsidP="008D0205">
            <w:pPr>
              <w:spacing w:after="0" w:line="240" w:lineRule="auto"/>
              <w:jc w:val="both"/>
              <w:rPr>
                <w:rFonts w:ascii="Times New Roman" w:hAnsi="Times New Roman"/>
                <w:iCs/>
                <w:color w:val="000000" w:themeColor="text1"/>
                <w:sz w:val="24"/>
                <w:szCs w:val="24"/>
                <w:lang w:eastAsia="uk-UA"/>
              </w:rPr>
            </w:pPr>
            <w:r w:rsidRPr="00B267A7">
              <w:rPr>
                <w:rFonts w:ascii="Times New Roman" w:hAnsi="Times New Roman"/>
                <w:iCs/>
                <w:color w:val="000000" w:themeColor="text1"/>
                <w:sz w:val="24"/>
                <w:szCs w:val="24"/>
                <w:lang w:val="uk-UA"/>
              </w:rPr>
              <w:t xml:space="preserve">2. Довідка в довільній формі, яка містить інформацію,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w:t>
            </w:r>
            <w:r w:rsidRPr="00B267A7">
              <w:rPr>
                <w:rFonts w:ascii="Times New Roman" w:hAnsi="Times New Roman"/>
                <w:iCs/>
                <w:color w:val="000000" w:themeColor="text1"/>
                <w:sz w:val="24"/>
                <w:szCs w:val="24"/>
                <w:lang w:val="uk-UA"/>
              </w:rPr>
              <w:lastRenderedPageBreak/>
              <w:t>формами торгівлі людьми.</w:t>
            </w:r>
          </w:p>
        </w:tc>
      </w:tr>
      <w:tr w:rsidR="005D28B3" w:rsidRPr="00B267A7" w:rsidTr="00701110">
        <w:trPr>
          <w:trHeight w:val="4384"/>
        </w:trPr>
        <w:tc>
          <w:tcPr>
            <w:tcW w:w="497" w:type="dxa"/>
            <w:tcBorders>
              <w:top w:val="single" w:sz="4" w:space="0" w:color="auto"/>
              <w:bottom w:val="single" w:sz="4" w:space="0" w:color="auto"/>
            </w:tcBorders>
          </w:tcPr>
          <w:p w:rsidR="005D28B3" w:rsidRPr="00B267A7" w:rsidRDefault="008D0205" w:rsidP="00701110">
            <w:pPr>
              <w:widowControl w:val="0"/>
              <w:spacing w:after="0" w:line="240" w:lineRule="auto"/>
              <w:jc w:val="both"/>
              <w:rPr>
                <w:rFonts w:ascii="Times New Roman" w:hAnsi="Times New Roman"/>
                <w:b/>
                <w:bCs/>
                <w:color w:val="000000" w:themeColor="text1"/>
                <w:sz w:val="24"/>
                <w:szCs w:val="24"/>
                <w:lang w:eastAsia="uk-UA"/>
              </w:rPr>
            </w:pPr>
            <w:r w:rsidRPr="00B267A7">
              <w:rPr>
                <w:rFonts w:ascii="Times New Roman" w:hAnsi="Times New Roman"/>
                <w:b/>
                <w:bCs/>
                <w:color w:val="000000" w:themeColor="text1"/>
                <w:sz w:val="24"/>
                <w:szCs w:val="24"/>
                <w:lang w:eastAsia="uk-UA"/>
              </w:rPr>
              <w:lastRenderedPageBreak/>
              <w:t>10</w:t>
            </w:r>
          </w:p>
        </w:tc>
        <w:tc>
          <w:tcPr>
            <w:tcW w:w="2870" w:type="dxa"/>
            <w:tcBorders>
              <w:top w:val="single" w:sz="4" w:space="0" w:color="auto"/>
              <w:bottom w:val="single" w:sz="4" w:space="0" w:color="auto"/>
            </w:tcBorders>
          </w:tcPr>
          <w:p w:rsidR="005D28B3" w:rsidRPr="00B267A7" w:rsidRDefault="008D0205" w:rsidP="00701110">
            <w:pPr>
              <w:widowControl w:val="0"/>
              <w:spacing w:after="0" w:line="240" w:lineRule="auto"/>
              <w:jc w:val="both"/>
              <w:rPr>
                <w:rFonts w:ascii="Times New Roman" w:hAnsi="Times New Roman"/>
                <w:color w:val="000000" w:themeColor="text1"/>
                <w:sz w:val="24"/>
                <w:szCs w:val="24"/>
                <w:lang w:eastAsia="uk-UA"/>
              </w:rPr>
            </w:pPr>
            <w:r w:rsidRPr="00B267A7">
              <w:rPr>
                <w:rFonts w:ascii="Times New Roman" w:hAnsi="Times New Roman"/>
                <w:color w:val="000000" w:themeColor="text1"/>
                <w:sz w:val="24"/>
                <w:szCs w:val="24"/>
                <w:lang w:val="uk-UA"/>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267A7">
              <w:rPr>
                <w:rFonts w:ascii="Times New Roman" w:hAnsi="Times New Roman"/>
                <w:b/>
                <w:color w:val="000000" w:themeColor="text1"/>
                <w:sz w:val="24"/>
                <w:szCs w:val="24"/>
                <w:lang w:val="uk-UA"/>
              </w:rPr>
              <w:t>(п.13 ч.1 статті 17 Закону)</w:t>
            </w:r>
          </w:p>
        </w:tc>
        <w:tc>
          <w:tcPr>
            <w:tcW w:w="3402" w:type="dxa"/>
          </w:tcPr>
          <w:p w:rsidR="005D28B3" w:rsidRPr="00B267A7" w:rsidRDefault="005D28B3" w:rsidP="00701110">
            <w:pPr>
              <w:spacing w:after="0" w:line="240" w:lineRule="auto"/>
              <w:jc w:val="both"/>
              <w:rPr>
                <w:rFonts w:ascii="Times New Roman" w:hAnsi="Times New Roman"/>
                <w:bCs/>
                <w:color w:val="000000" w:themeColor="text1"/>
                <w:sz w:val="24"/>
                <w:szCs w:val="24"/>
                <w:shd w:val="clear" w:color="auto" w:fill="FFFFFF"/>
                <w:lang w:eastAsia="uk-UA"/>
              </w:rPr>
            </w:pPr>
          </w:p>
          <w:p w:rsidR="008D0205" w:rsidRPr="00B267A7" w:rsidRDefault="008D0205" w:rsidP="008D0205">
            <w:pPr>
              <w:spacing w:after="0" w:line="240" w:lineRule="auto"/>
              <w:jc w:val="both"/>
              <w:rPr>
                <w:rFonts w:ascii="Times New Roman" w:hAnsi="Times New Roman"/>
                <w:iCs/>
                <w:color w:val="000000" w:themeColor="text1"/>
                <w:sz w:val="24"/>
                <w:szCs w:val="24"/>
                <w:lang w:val="uk-UA"/>
              </w:rPr>
            </w:pPr>
            <w:r w:rsidRPr="00B267A7">
              <w:rPr>
                <w:rFonts w:ascii="Times New Roman" w:hAnsi="Times New Roman"/>
                <w:iCs/>
                <w:color w:val="000000" w:themeColor="text1"/>
                <w:sz w:val="24"/>
                <w:szCs w:val="24"/>
              </w:rPr>
              <w:t>Інформація про відсутність підстави, надається в довільній формі за підписом уповноваженої особи учасника та завірену печаткою (</w:t>
            </w:r>
            <w:r w:rsidRPr="00B267A7">
              <w:rPr>
                <w:rFonts w:ascii="Times New Roman" w:hAnsi="Times New Roman"/>
                <w:i/>
                <w:iCs/>
                <w:color w:val="000000" w:themeColor="text1"/>
                <w:sz w:val="24"/>
                <w:szCs w:val="24"/>
                <w:lang w:eastAsia="ar-SA"/>
              </w:rPr>
              <w:t>у разі використання</w:t>
            </w:r>
            <w:r w:rsidRPr="00B267A7">
              <w:rPr>
                <w:rFonts w:ascii="Times New Roman" w:hAnsi="Times New Roman"/>
                <w:iCs/>
                <w:color w:val="000000" w:themeColor="text1"/>
                <w:sz w:val="24"/>
                <w:szCs w:val="24"/>
              </w:rPr>
              <w:t>)</w:t>
            </w:r>
          </w:p>
          <w:p w:rsidR="008D0205" w:rsidRPr="00B267A7" w:rsidRDefault="008D0205" w:rsidP="00701110">
            <w:pPr>
              <w:spacing w:after="0" w:line="240" w:lineRule="auto"/>
              <w:jc w:val="both"/>
              <w:rPr>
                <w:rFonts w:ascii="Times New Roman" w:hAnsi="Times New Roman"/>
                <w:iCs/>
                <w:color w:val="000000" w:themeColor="text1"/>
                <w:sz w:val="24"/>
                <w:szCs w:val="24"/>
              </w:rPr>
            </w:pPr>
          </w:p>
          <w:p w:rsidR="005D28B3" w:rsidRPr="00B267A7" w:rsidRDefault="008D0205" w:rsidP="00701110">
            <w:pPr>
              <w:spacing w:after="0" w:line="240" w:lineRule="auto"/>
              <w:jc w:val="both"/>
              <w:rPr>
                <w:rFonts w:ascii="Times New Roman" w:hAnsi="Times New Roman"/>
                <w:iCs/>
                <w:color w:val="000000" w:themeColor="text1"/>
                <w:sz w:val="24"/>
                <w:szCs w:val="24"/>
                <w:lang w:eastAsia="uk-UA"/>
              </w:rPr>
            </w:pPr>
            <w:r w:rsidRPr="00B267A7">
              <w:rPr>
                <w:rFonts w:ascii="Times New Roman" w:hAnsi="Times New Roman"/>
                <w:iCs/>
                <w:color w:val="000000" w:themeColor="text1"/>
                <w:sz w:val="24"/>
                <w:szCs w:val="24"/>
              </w:rPr>
              <w:t xml:space="preserve">У разі, якщо Учасник  </w:t>
            </w:r>
            <w:r w:rsidRPr="00B267A7">
              <w:rPr>
                <w:rFonts w:ascii="Times New Roman" w:hAnsi="Times New Roman"/>
                <w:color w:val="000000" w:themeColor="text1"/>
                <w:sz w:val="24"/>
                <w:szCs w:val="24"/>
              </w:rPr>
              <w:t>має заборгованість із сплати податків і зборів (обов’язкових платежів) та здійснив заходи щодо розстрочення і відстрочення такої заборгованості у порядку та на умовах, визначених законодавством та  у складі тендерної документації, Учасник надає у складі тендерної пропозиції інформацію у довільній формі про вжиття таких заходів та документи, що підтверджують розстрочення та відстрочення заборгованості.</w:t>
            </w:r>
          </w:p>
        </w:tc>
        <w:tc>
          <w:tcPr>
            <w:tcW w:w="2865" w:type="dxa"/>
          </w:tcPr>
          <w:p w:rsidR="008D0205" w:rsidRPr="00B267A7" w:rsidRDefault="008D0205" w:rsidP="008D0205">
            <w:pPr>
              <w:keepNext/>
              <w:keepLines/>
              <w:tabs>
                <w:tab w:val="left" w:pos="1080"/>
              </w:tabs>
              <w:spacing w:after="0" w:line="240" w:lineRule="auto"/>
              <w:jc w:val="both"/>
              <w:rPr>
                <w:rFonts w:ascii="Times New Roman" w:hAnsi="Times New Roman"/>
                <w:color w:val="000000" w:themeColor="text1"/>
                <w:sz w:val="24"/>
                <w:szCs w:val="24"/>
                <w:lang w:val="uk-UA"/>
              </w:rPr>
            </w:pPr>
            <w:r w:rsidRPr="00B267A7">
              <w:rPr>
                <w:rFonts w:ascii="Times New Roman" w:hAnsi="Times New Roman"/>
                <w:color w:val="000000" w:themeColor="text1"/>
                <w:sz w:val="24"/>
                <w:szCs w:val="24"/>
              </w:rPr>
              <w:t>1. Довідка про відсутність заборгованості зі сплати податків і зборів (обов’язкових платежів) видана уповноваженим на це органом, чинна станом на дату подання документа (автоматично формується у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w:t>
            </w:r>
          </w:p>
          <w:p w:rsidR="005D28B3" w:rsidRPr="00B267A7" w:rsidRDefault="008D0205" w:rsidP="008D0205">
            <w:pPr>
              <w:spacing w:after="0" w:line="240" w:lineRule="auto"/>
              <w:jc w:val="both"/>
              <w:rPr>
                <w:rFonts w:ascii="Times New Roman" w:hAnsi="Times New Roman"/>
                <w:iCs/>
                <w:color w:val="000000" w:themeColor="text1"/>
                <w:sz w:val="24"/>
                <w:szCs w:val="24"/>
                <w:lang w:eastAsia="uk-UA"/>
              </w:rPr>
            </w:pPr>
            <w:r w:rsidRPr="00B267A7">
              <w:rPr>
                <w:rFonts w:ascii="Times New Roman" w:hAnsi="Times New Roman"/>
                <w:color w:val="000000" w:themeColor="text1"/>
                <w:sz w:val="24"/>
                <w:szCs w:val="24"/>
              </w:rPr>
              <w:t xml:space="preserve"> 2. 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він </w:t>
            </w:r>
            <w:r w:rsidRPr="00B267A7">
              <w:rPr>
                <w:rFonts w:ascii="Times New Roman" w:hAnsi="Times New Roman"/>
                <w:b/>
                <w:color w:val="000000" w:themeColor="text1"/>
                <w:sz w:val="24"/>
                <w:szCs w:val="24"/>
              </w:rPr>
              <w:t>надає документ</w:t>
            </w:r>
            <w:r w:rsidRPr="00B267A7">
              <w:rPr>
                <w:rFonts w:ascii="Times New Roman" w:hAnsi="Times New Roman"/>
                <w:color w:val="000000" w:themeColor="text1"/>
                <w:sz w:val="24"/>
                <w:szCs w:val="24"/>
              </w:rPr>
              <w:t xml:space="preserve"> про розстрочення/відстрочення такої заборгованості відповідним органом.</w:t>
            </w:r>
          </w:p>
        </w:tc>
      </w:tr>
      <w:tr w:rsidR="005D28B3" w:rsidRPr="00B267A7" w:rsidTr="00701110">
        <w:trPr>
          <w:trHeight w:val="3681"/>
        </w:trPr>
        <w:tc>
          <w:tcPr>
            <w:tcW w:w="497" w:type="dxa"/>
            <w:tcBorders>
              <w:bottom w:val="single" w:sz="4" w:space="0" w:color="auto"/>
            </w:tcBorders>
          </w:tcPr>
          <w:p w:rsidR="005D28B3" w:rsidRPr="00B267A7" w:rsidRDefault="008D0205" w:rsidP="00701110">
            <w:pPr>
              <w:widowControl w:val="0"/>
              <w:spacing w:after="0" w:line="240" w:lineRule="auto"/>
              <w:rPr>
                <w:rFonts w:ascii="Times New Roman" w:hAnsi="Times New Roman"/>
                <w:b/>
                <w:bCs/>
                <w:color w:val="000000" w:themeColor="text1"/>
                <w:sz w:val="24"/>
                <w:szCs w:val="24"/>
              </w:rPr>
            </w:pPr>
            <w:r w:rsidRPr="00B267A7">
              <w:rPr>
                <w:rFonts w:ascii="Times New Roman" w:hAnsi="Times New Roman"/>
                <w:b/>
                <w:bCs/>
                <w:color w:val="000000" w:themeColor="text1"/>
                <w:sz w:val="24"/>
                <w:szCs w:val="24"/>
              </w:rPr>
              <w:lastRenderedPageBreak/>
              <w:t>11</w:t>
            </w:r>
          </w:p>
        </w:tc>
        <w:tc>
          <w:tcPr>
            <w:tcW w:w="2870" w:type="dxa"/>
            <w:tcBorders>
              <w:bottom w:val="single" w:sz="4" w:space="0" w:color="auto"/>
            </w:tcBorders>
          </w:tcPr>
          <w:p w:rsidR="005D28B3" w:rsidRPr="00B267A7" w:rsidRDefault="005D28B3" w:rsidP="00701110">
            <w:pPr>
              <w:widowControl w:val="0"/>
              <w:spacing w:after="0"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 xml:space="preserve"> </w:t>
            </w:r>
            <w:r w:rsidR="008D0205" w:rsidRPr="00B267A7">
              <w:rPr>
                <w:rFonts w:ascii="Times New Roman" w:hAnsi="Times New Roman"/>
                <w:color w:val="000000" w:themeColor="text1"/>
                <w:sz w:val="24"/>
                <w:szCs w:val="24"/>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8D0205" w:rsidRPr="00B267A7">
              <w:rPr>
                <w:rFonts w:ascii="Times New Roman" w:hAnsi="Times New Roman"/>
                <w:b/>
                <w:color w:val="000000" w:themeColor="text1"/>
                <w:sz w:val="24"/>
                <w:szCs w:val="24"/>
                <w:lang w:val="uk-UA"/>
              </w:rPr>
              <w:t>(ч.2 статті 17 Закону)</w:t>
            </w:r>
          </w:p>
        </w:tc>
        <w:tc>
          <w:tcPr>
            <w:tcW w:w="3402" w:type="dxa"/>
            <w:tcBorders>
              <w:bottom w:val="single" w:sz="4" w:space="0" w:color="auto"/>
            </w:tcBorders>
          </w:tcPr>
          <w:p w:rsidR="005D28B3" w:rsidRPr="00B267A7" w:rsidRDefault="008D0205" w:rsidP="00701110">
            <w:pPr>
              <w:widowControl w:val="0"/>
              <w:spacing w:after="0" w:line="240" w:lineRule="auto"/>
              <w:jc w:val="both"/>
              <w:rPr>
                <w:rFonts w:ascii="Times New Roman" w:hAnsi="Times New Roman"/>
                <w:b/>
                <w:i/>
                <w:iCs/>
                <w:color w:val="000000" w:themeColor="text1"/>
                <w:sz w:val="24"/>
                <w:szCs w:val="24"/>
                <w:u w:val="single"/>
                <w:lang w:eastAsia="uk-UA"/>
              </w:rPr>
            </w:pPr>
            <w:r w:rsidRPr="00B267A7">
              <w:rPr>
                <w:rFonts w:ascii="Times New Roman" w:hAnsi="Times New Roman"/>
                <w:iCs/>
                <w:color w:val="000000" w:themeColor="text1"/>
                <w:sz w:val="24"/>
                <w:szCs w:val="24"/>
                <w:lang w:val="uk-UA"/>
              </w:rPr>
              <w:t>Учасник процедури закупівлі, що перебуває в обставинах, зазначених у</w:t>
            </w:r>
            <w:r w:rsidRPr="00B267A7">
              <w:rPr>
                <w:rFonts w:ascii="Times New Roman" w:hAnsi="Times New Roman"/>
                <w:iCs/>
                <w:color w:val="000000" w:themeColor="text1"/>
                <w:sz w:val="24"/>
                <w:szCs w:val="24"/>
              </w:rPr>
              <w:t> </w:t>
            </w:r>
            <w:hyperlink r:id="rId38" w:anchor="n1276" w:history="1">
              <w:r w:rsidRPr="00B267A7">
                <w:rPr>
                  <w:rStyle w:val="a6"/>
                  <w:rFonts w:ascii="Times New Roman" w:hAnsi="Times New Roman"/>
                  <w:iCs/>
                  <w:color w:val="000000" w:themeColor="text1"/>
                  <w:sz w:val="24"/>
                  <w:szCs w:val="24"/>
                  <w:lang w:val="uk-UA"/>
                </w:rPr>
                <w:t>частині другій</w:t>
              </w:r>
            </w:hyperlink>
            <w:r w:rsidRPr="00B267A7">
              <w:rPr>
                <w:rFonts w:ascii="Times New Roman" w:hAnsi="Times New Roman"/>
                <w:iCs/>
                <w:color w:val="000000" w:themeColor="text1"/>
                <w:sz w:val="24"/>
                <w:szCs w:val="24"/>
              </w:rPr>
              <w:t> </w:t>
            </w:r>
            <w:r w:rsidRPr="00B267A7">
              <w:rPr>
                <w:rFonts w:ascii="Times New Roman" w:hAnsi="Times New Roman"/>
                <w:iCs/>
                <w:color w:val="000000" w:themeColor="text1"/>
                <w:sz w:val="24"/>
                <w:szCs w:val="24"/>
                <w:lang w:val="uk-UA"/>
              </w:rPr>
              <w:t>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865" w:type="dxa"/>
            <w:tcBorders>
              <w:bottom w:val="single" w:sz="4" w:space="0" w:color="auto"/>
            </w:tcBorders>
          </w:tcPr>
          <w:p w:rsidR="005D28B3" w:rsidRPr="00B267A7" w:rsidRDefault="008D0205" w:rsidP="008D0205">
            <w:pPr>
              <w:keepNext/>
              <w:keepLines/>
              <w:tabs>
                <w:tab w:val="left" w:pos="1080"/>
              </w:tabs>
              <w:spacing w:after="0" w:line="240" w:lineRule="auto"/>
              <w:jc w:val="both"/>
              <w:rPr>
                <w:rFonts w:ascii="Times New Roman" w:hAnsi="Times New Roman"/>
                <w:color w:val="000000" w:themeColor="text1"/>
                <w:sz w:val="24"/>
                <w:szCs w:val="24"/>
                <w:lang w:eastAsia="uk-UA"/>
              </w:rPr>
            </w:pPr>
            <w:r w:rsidRPr="00B267A7">
              <w:rPr>
                <w:rFonts w:ascii="Times New Roman" w:hAnsi="Times New Roman"/>
                <w:b/>
                <w:bCs/>
                <w:color w:val="000000" w:themeColor="text1"/>
                <w:sz w:val="24"/>
                <w:szCs w:val="24"/>
                <w:shd w:val="clear" w:color="auto" w:fill="FFFFFF"/>
                <w:lang w:val="uk-UA"/>
              </w:rPr>
              <w:t>Довідка в довільній формі</w:t>
            </w:r>
            <w:r w:rsidRPr="00B267A7">
              <w:rPr>
                <w:rFonts w:ascii="Times New Roman" w:hAnsi="Times New Roman"/>
                <w:color w:val="000000" w:themeColor="text1"/>
                <w:sz w:val="24"/>
                <w:szCs w:val="24"/>
                <w:shd w:val="clear" w:color="auto" w:fill="FFFFFF"/>
                <w:lang w:val="uk-UA"/>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D0205" w:rsidRPr="00B267A7" w:rsidRDefault="008D0205" w:rsidP="00E97150">
      <w:pPr>
        <w:tabs>
          <w:tab w:val="left" w:pos="1080"/>
        </w:tabs>
        <w:spacing w:after="0" w:line="240" w:lineRule="auto"/>
        <w:jc w:val="both"/>
        <w:rPr>
          <w:rFonts w:ascii="Times New Roman" w:hAnsi="Times New Roman"/>
          <w:b/>
          <w:bCs/>
          <w:color w:val="000000" w:themeColor="text1"/>
          <w:sz w:val="24"/>
          <w:szCs w:val="24"/>
        </w:rPr>
      </w:pPr>
    </w:p>
    <w:p w:rsidR="008D0205" w:rsidRPr="00B267A7" w:rsidRDefault="008D0205" w:rsidP="007D04B6">
      <w:pPr>
        <w:widowControl w:val="0"/>
        <w:tabs>
          <w:tab w:val="left" w:pos="1080"/>
        </w:tabs>
        <w:spacing w:after="0" w:line="240" w:lineRule="auto"/>
        <w:jc w:val="both"/>
        <w:rPr>
          <w:rFonts w:ascii="Times New Roman" w:hAnsi="Times New Roman"/>
          <w:iCs/>
          <w:color w:val="000000" w:themeColor="text1"/>
          <w:sz w:val="24"/>
          <w:szCs w:val="24"/>
        </w:rPr>
      </w:pPr>
      <w:r w:rsidRPr="00B267A7">
        <w:rPr>
          <w:rFonts w:ascii="Times New Roman" w:hAnsi="Times New Roman"/>
          <w:iCs/>
          <w:color w:val="000000" w:themeColor="text1"/>
          <w:sz w:val="24"/>
          <w:szCs w:val="24"/>
        </w:rPr>
        <w:t>2.3</w:t>
      </w:r>
      <w:r w:rsidRPr="00B267A7">
        <w:rPr>
          <w:rFonts w:ascii="Times New Roman" w:eastAsia="Times New Roman" w:hAnsi="Times New Roman"/>
          <w:color w:val="000000" w:themeColor="text1"/>
          <w:sz w:val="24"/>
          <w:szCs w:val="24"/>
        </w:rPr>
        <w:t>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p w:rsidR="008D0205" w:rsidRPr="00B267A7" w:rsidRDefault="008D0205" w:rsidP="007D04B6">
      <w:pPr>
        <w:pStyle w:val="2"/>
        <w:spacing w:after="0" w:line="240" w:lineRule="auto"/>
        <w:jc w:val="both"/>
        <w:rPr>
          <w:rFonts w:ascii="Times New Roman" w:eastAsia="Times New Roman" w:hAnsi="Times New Roman" w:cs="Times New Roman"/>
          <w:color w:val="000000" w:themeColor="text1"/>
          <w:sz w:val="24"/>
          <w:szCs w:val="24"/>
        </w:rPr>
      </w:pPr>
      <w:r w:rsidRPr="00B267A7">
        <w:rPr>
          <w:rFonts w:ascii="Times New Roman" w:eastAsia="Times New Roman" w:hAnsi="Times New Roman" w:cs="Times New Roman"/>
          <w:color w:val="000000" w:themeColor="text1"/>
          <w:sz w:val="24"/>
          <w:szCs w:val="24"/>
        </w:rPr>
        <w:t xml:space="preserve"> </w:t>
      </w:r>
      <w:r w:rsidRPr="00B267A7">
        <w:rPr>
          <w:rFonts w:ascii="Times New Roman" w:eastAsia="Times New Roman" w:hAnsi="Times New Roman" w:cs="Times New Roman"/>
          <w:color w:val="000000" w:themeColor="text1"/>
          <w:sz w:val="24"/>
          <w:szCs w:val="24"/>
        </w:rPr>
        <w:tab/>
        <w:t>Для підтвердження відповідності кожного субпідрядника/співвиконавця, якого учасник планує залучити, вимогам визначеним у статті 17 Закону, учасником на кожного з таких субпідрядників/співвиконавців надається інформація, що підтверджує відсутність підстав визначених у частинах першій і другій статті 17 Закону у довільній формі. Замовник не вимагає документів, що підтверджують відсутність підстав, визначених пунктами 1 і 7 частини першої цієї статті.</w:t>
      </w:r>
    </w:p>
    <w:p w:rsidR="008D0205" w:rsidRPr="00B267A7" w:rsidRDefault="008D0205" w:rsidP="008D0205">
      <w:pPr>
        <w:spacing w:before="100" w:beforeAutospacing="1" w:after="100" w:afterAutospacing="1"/>
        <w:jc w:val="both"/>
        <w:rPr>
          <w:rFonts w:ascii="Times New Roman" w:eastAsia="Times New Roman" w:hAnsi="Times New Roman"/>
          <w:i/>
          <w:iCs/>
          <w:color w:val="000000" w:themeColor="text1"/>
          <w:sz w:val="24"/>
          <w:szCs w:val="24"/>
          <w:lang w:val="uk-UA" w:eastAsia="uk-UA"/>
        </w:rPr>
      </w:pPr>
      <w:r w:rsidRPr="00B267A7">
        <w:rPr>
          <w:rFonts w:ascii="Times New Roman" w:eastAsia="Times New Roman" w:hAnsi="Times New Roman"/>
          <w:i/>
          <w:iCs/>
          <w:color w:val="000000" w:themeColor="text1"/>
          <w:sz w:val="24"/>
          <w:szCs w:val="24"/>
          <w:vertAlign w:val="superscript"/>
          <w:lang w:val="uk-UA" w:eastAsia="uk-UA"/>
        </w:rPr>
        <w:t>*</w:t>
      </w:r>
      <w:r w:rsidRPr="00B267A7">
        <w:rPr>
          <w:rFonts w:ascii="Times New Roman" w:eastAsia="Times New Roman" w:hAnsi="Times New Roman"/>
          <w:i/>
          <w:iCs/>
          <w:color w:val="000000" w:themeColor="text1"/>
          <w:sz w:val="24"/>
          <w:szCs w:val="24"/>
          <w:lang w:val="uk-UA" w:eastAsia="uk-UA"/>
        </w:rPr>
        <w:t>Відповідно до п. 31 ч.1 ст. 1 Закону,</w:t>
      </w:r>
      <w:r w:rsidRPr="00B267A7">
        <w:rPr>
          <w:rFonts w:ascii="Times New Roman" w:eastAsia="Times New Roman" w:hAnsi="Times New Roman"/>
          <w:i/>
          <w:iCs/>
          <w:color w:val="000000" w:themeColor="text1"/>
          <w:sz w:val="24"/>
          <w:szCs w:val="24"/>
          <w:lang w:eastAsia="uk-UA"/>
        </w:rPr>
        <w:t> </w:t>
      </w:r>
      <w:r w:rsidRPr="00B267A7">
        <w:rPr>
          <w:rFonts w:ascii="Times New Roman" w:eastAsia="Times New Roman" w:hAnsi="Times New Roman"/>
          <w:i/>
          <w:iCs/>
          <w:color w:val="000000" w:themeColor="text1"/>
          <w:sz w:val="24"/>
          <w:szCs w:val="24"/>
          <w:lang w:val="uk-UA" w:eastAsia="uk-UA"/>
        </w:rPr>
        <w:t>тендерна документація розробляється та затверджується замовником і містить відомості, визначені ч.2 ст.22 Закону, зокрема підстави, встановлені ст. 17 Закону,</w:t>
      </w:r>
      <w:r w:rsidRPr="00B267A7">
        <w:rPr>
          <w:rFonts w:ascii="Times New Roman" w:eastAsia="Times New Roman" w:hAnsi="Times New Roman"/>
          <w:i/>
          <w:iCs/>
          <w:color w:val="000000" w:themeColor="text1"/>
          <w:sz w:val="24"/>
          <w:szCs w:val="24"/>
          <w:lang w:eastAsia="uk-UA"/>
        </w:rPr>
        <w:t> </w:t>
      </w:r>
      <w:r w:rsidRPr="00B267A7">
        <w:rPr>
          <w:rFonts w:ascii="Times New Roman" w:eastAsia="Times New Roman" w:hAnsi="Times New Roman"/>
          <w:b/>
          <w:bCs/>
          <w:i/>
          <w:iCs/>
          <w:color w:val="000000" w:themeColor="text1"/>
          <w:sz w:val="24"/>
          <w:szCs w:val="24"/>
          <w:lang w:val="uk-UA" w:eastAsia="uk-UA"/>
        </w:rPr>
        <w:t>та інформацію про спосіб підтвердження відповідності учасників установленим вимогам згідно із законодавством.</w:t>
      </w:r>
      <w:r w:rsidRPr="00B267A7">
        <w:rPr>
          <w:rFonts w:ascii="Times New Roman" w:eastAsia="Times New Roman" w:hAnsi="Times New Roman"/>
          <w:i/>
          <w:iCs/>
          <w:color w:val="000000" w:themeColor="text1"/>
          <w:sz w:val="24"/>
          <w:szCs w:val="24"/>
          <w:lang w:eastAsia="uk-UA"/>
        </w:rPr>
        <w:t> </w:t>
      </w:r>
    </w:p>
    <w:p w:rsidR="008D0205" w:rsidRPr="00B267A7" w:rsidRDefault="008D0205" w:rsidP="008D0205">
      <w:pPr>
        <w:spacing w:before="100" w:beforeAutospacing="1" w:after="100" w:afterAutospacing="1"/>
        <w:jc w:val="both"/>
        <w:rPr>
          <w:rFonts w:ascii="Times New Roman" w:eastAsia="Times New Roman" w:hAnsi="Times New Roman"/>
          <w:b/>
          <w:bCs/>
          <w:i/>
          <w:iCs/>
          <w:color w:val="000000" w:themeColor="text1"/>
          <w:sz w:val="24"/>
          <w:szCs w:val="24"/>
          <w:lang w:val="uk-UA" w:eastAsia="uk-UA"/>
        </w:rPr>
      </w:pPr>
      <w:r w:rsidRPr="00B267A7">
        <w:rPr>
          <w:rFonts w:ascii="Times New Roman" w:eastAsia="Times New Roman" w:hAnsi="Times New Roman"/>
          <w:i/>
          <w:iCs/>
          <w:color w:val="000000" w:themeColor="text1"/>
          <w:sz w:val="24"/>
          <w:szCs w:val="24"/>
          <w:lang w:val="uk-UA" w:eastAsia="uk-UA"/>
        </w:rPr>
        <w:t>При цьому</w:t>
      </w:r>
      <w:r w:rsidRPr="00B267A7">
        <w:rPr>
          <w:rFonts w:ascii="Times New Roman" w:eastAsia="Times New Roman" w:hAnsi="Times New Roman"/>
          <w:i/>
          <w:iCs/>
          <w:color w:val="000000" w:themeColor="text1"/>
          <w:sz w:val="24"/>
          <w:szCs w:val="24"/>
          <w:lang w:eastAsia="uk-UA"/>
        </w:rPr>
        <w:t> </w:t>
      </w:r>
      <w:r w:rsidRPr="00B267A7">
        <w:rPr>
          <w:rFonts w:ascii="Times New Roman" w:eastAsia="Times New Roman" w:hAnsi="Times New Roman"/>
          <w:i/>
          <w:iCs/>
          <w:color w:val="000000" w:themeColor="text1"/>
          <w:sz w:val="24"/>
          <w:szCs w:val="24"/>
          <w:lang w:val="uk-UA" w:eastAsia="uk-UA"/>
        </w:rPr>
        <w:t>замовник не вимагає документального підтвердження інформації про відповідність підставам, встановленим ст. 17 цього Закону</w:t>
      </w:r>
      <w:r w:rsidRPr="00B267A7">
        <w:rPr>
          <w:rFonts w:ascii="Times New Roman" w:eastAsia="Times New Roman" w:hAnsi="Times New Roman"/>
          <w:b/>
          <w:bCs/>
          <w:i/>
          <w:iCs/>
          <w:color w:val="000000" w:themeColor="text1"/>
          <w:sz w:val="24"/>
          <w:szCs w:val="24"/>
          <w:lang w:val="uk-UA" w:eastAsia="uk-UA"/>
        </w:rPr>
        <w:t xml:space="preserve">, </w:t>
      </w:r>
      <w:r w:rsidRPr="00B267A7">
        <w:rPr>
          <w:rFonts w:ascii="Times New Roman" w:eastAsia="Times New Roman" w:hAnsi="Times New Roman"/>
          <w:b/>
          <w:bCs/>
          <w:i/>
          <w:iCs/>
          <w:color w:val="000000" w:themeColor="text1"/>
          <w:sz w:val="24"/>
          <w:szCs w:val="24"/>
          <w:u w:val="single"/>
          <w:lang w:val="uk-UA" w:eastAsia="uk-UA"/>
        </w:rPr>
        <w:t>у разі якщо така інформація</w:t>
      </w:r>
      <w:r w:rsidRPr="00B267A7">
        <w:rPr>
          <w:rFonts w:ascii="Times New Roman" w:eastAsia="Times New Roman" w:hAnsi="Times New Roman"/>
          <w:b/>
          <w:bCs/>
          <w:i/>
          <w:iCs/>
          <w:color w:val="000000" w:themeColor="text1"/>
          <w:sz w:val="24"/>
          <w:szCs w:val="24"/>
          <w:u w:val="single"/>
          <w:lang w:eastAsia="uk-UA"/>
        </w:rPr>
        <w:t> </w:t>
      </w:r>
      <w:r w:rsidRPr="00B267A7">
        <w:rPr>
          <w:rFonts w:ascii="Times New Roman" w:eastAsia="Times New Roman" w:hAnsi="Times New Roman"/>
          <w:b/>
          <w:bCs/>
          <w:i/>
          <w:iCs/>
          <w:color w:val="000000" w:themeColor="text1"/>
          <w:sz w:val="24"/>
          <w:szCs w:val="24"/>
          <w:u w:val="single"/>
          <w:lang w:val="uk-UA" w:eastAsia="uk-UA"/>
        </w:rPr>
        <w:t>є публічною, що оприлюднена у формі відкритих даних згідно із Законом України</w:t>
      </w:r>
      <w:r w:rsidRPr="00B267A7">
        <w:rPr>
          <w:rFonts w:ascii="Times New Roman" w:eastAsia="Times New Roman" w:hAnsi="Times New Roman"/>
          <w:b/>
          <w:bCs/>
          <w:i/>
          <w:iCs/>
          <w:color w:val="000000" w:themeColor="text1"/>
          <w:sz w:val="24"/>
          <w:szCs w:val="24"/>
          <w:u w:val="single"/>
          <w:lang w:eastAsia="uk-UA"/>
        </w:rPr>
        <w:t> </w:t>
      </w:r>
      <w:r w:rsidRPr="00B267A7">
        <w:rPr>
          <w:rFonts w:ascii="Times New Roman" w:eastAsia="Times New Roman" w:hAnsi="Times New Roman"/>
          <w:b/>
          <w:bCs/>
          <w:i/>
          <w:iCs/>
          <w:color w:val="000000" w:themeColor="text1"/>
          <w:sz w:val="24"/>
          <w:szCs w:val="24"/>
          <w:u w:val="single"/>
          <w:lang w:val="uk-UA" w:eastAsia="uk-UA"/>
        </w:rPr>
        <w:t xml:space="preserve">"Про </w:t>
      </w:r>
      <w:r w:rsidRPr="00B267A7">
        <w:rPr>
          <w:rFonts w:ascii="Times New Roman" w:eastAsia="Times New Roman" w:hAnsi="Times New Roman"/>
          <w:b/>
          <w:bCs/>
          <w:i/>
          <w:iCs/>
          <w:color w:val="000000" w:themeColor="text1"/>
          <w:sz w:val="24"/>
          <w:szCs w:val="24"/>
          <w:u w:val="single"/>
          <w:lang w:val="uk-UA" w:eastAsia="uk-UA"/>
        </w:rPr>
        <w:lastRenderedPageBreak/>
        <w:t>доступ до публічної інформації", та/або</w:t>
      </w:r>
      <w:r w:rsidRPr="00B267A7">
        <w:rPr>
          <w:rFonts w:ascii="Times New Roman" w:eastAsia="Times New Roman" w:hAnsi="Times New Roman"/>
          <w:b/>
          <w:bCs/>
          <w:i/>
          <w:iCs/>
          <w:color w:val="000000" w:themeColor="text1"/>
          <w:sz w:val="24"/>
          <w:szCs w:val="24"/>
          <w:u w:val="single"/>
          <w:lang w:eastAsia="uk-UA"/>
        </w:rPr>
        <w:t> </w:t>
      </w:r>
      <w:r w:rsidRPr="00B267A7">
        <w:rPr>
          <w:rFonts w:ascii="Times New Roman" w:eastAsia="Times New Roman" w:hAnsi="Times New Roman"/>
          <w:b/>
          <w:bCs/>
          <w:i/>
          <w:iCs/>
          <w:color w:val="000000" w:themeColor="text1"/>
          <w:sz w:val="24"/>
          <w:szCs w:val="24"/>
          <w:u w:val="single"/>
          <w:lang w:val="uk-UA" w:eastAsia="uk-UA"/>
        </w:rPr>
        <w:t>міститься у відкритих єдиних державних реєстрах, доступ до яких є вільним.</w:t>
      </w:r>
    </w:p>
    <w:p w:rsidR="008D0205" w:rsidRPr="00B267A7" w:rsidRDefault="008D0205" w:rsidP="008D0205">
      <w:pPr>
        <w:spacing w:before="100" w:beforeAutospacing="1" w:after="100" w:afterAutospacing="1"/>
        <w:jc w:val="both"/>
        <w:rPr>
          <w:rFonts w:ascii="Times New Roman" w:eastAsia="Times New Roman" w:hAnsi="Times New Roman"/>
          <w:b/>
          <w:bCs/>
          <w:i/>
          <w:iCs/>
          <w:color w:val="000000" w:themeColor="text1"/>
          <w:sz w:val="24"/>
          <w:szCs w:val="24"/>
          <w:u w:val="single"/>
          <w:lang w:val="uk-UA" w:eastAsia="uk-UA"/>
        </w:rPr>
      </w:pPr>
      <w:r w:rsidRPr="00B267A7">
        <w:rPr>
          <w:rFonts w:ascii="Times New Roman" w:eastAsia="Times New Roman" w:hAnsi="Times New Roman"/>
          <w:i/>
          <w:iCs/>
          <w:color w:val="000000" w:themeColor="text1"/>
          <w:sz w:val="24"/>
          <w:szCs w:val="24"/>
          <w:lang w:val="uk-UA" w:eastAsia="uk-UA"/>
        </w:rPr>
        <w:t xml:space="preserve">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w:t>
      </w:r>
      <w:r w:rsidRPr="00B267A7">
        <w:rPr>
          <w:rFonts w:ascii="Times New Roman" w:eastAsia="Times New Roman" w:hAnsi="Times New Roman"/>
          <w:b/>
          <w:bCs/>
          <w:i/>
          <w:iCs/>
          <w:color w:val="000000" w:themeColor="text1"/>
          <w:sz w:val="24"/>
          <w:szCs w:val="24"/>
          <w:u w:val="single"/>
          <w:lang w:val="uk-UA" w:eastAsia="uk-UA"/>
        </w:rPr>
        <w:t>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8D0205" w:rsidRPr="00B267A7" w:rsidRDefault="008D0205" w:rsidP="008D0205">
      <w:pPr>
        <w:spacing w:before="100" w:beforeAutospacing="1" w:after="100" w:afterAutospacing="1"/>
        <w:jc w:val="both"/>
        <w:rPr>
          <w:rFonts w:ascii="Times New Roman" w:eastAsia="Times New Roman" w:hAnsi="Times New Roman"/>
          <w:b/>
          <w:bCs/>
          <w:i/>
          <w:iCs/>
          <w:color w:val="000000" w:themeColor="text1"/>
          <w:sz w:val="24"/>
          <w:szCs w:val="24"/>
          <w:lang w:val="uk-UA" w:eastAsia="uk-UA"/>
        </w:rPr>
      </w:pPr>
      <w:r w:rsidRPr="00B267A7">
        <w:rPr>
          <w:rFonts w:ascii="Times New Roman" w:eastAsia="Times New Roman" w:hAnsi="Times New Roman"/>
          <w:i/>
          <w:iCs/>
          <w:color w:val="000000" w:themeColor="text1"/>
          <w:sz w:val="24"/>
          <w:szCs w:val="24"/>
          <w:lang w:val="uk-UA" w:eastAsia="uk-UA"/>
        </w:rPr>
        <w:t>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w:t>
      </w:r>
      <w:r w:rsidRPr="00B267A7">
        <w:rPr>
          <w:rFonts w:ascii="Times New Roman" w:eastAsia="Times New Roman" w:hAnsi="Times New Roman"/>
          <w:i/>
          <w:iCs/>
          <w:color w:val="000000" w:themeColor="text1"/>
          <w:sz w:val="24"/>
          <w:szCs w:val="24"/>
          <w:u w:val="single"/>
          <w:lang w:val="uk-UA" w:eastAsia="uk-UA"/>
        </w:rPr>
        <w:t>”,</w:t>
      </w:r>
      <w:r w:rsidRPr="00B267A7">
        <w:rPr>
          <w:rFonts w:ascii="Times New Roman" w:eastAsia="Times New Roman" w:hAnsi="Times New Roman"/>
          <w:b/>
          <w:bCs/>
          <w:i/>
          <w:iCs/>
          <w:color w:val="000000" w:themeColor="text1"/>
          <w:sz w:val="24"/>
          <w:szCs w:val="24"/>
          <w:u w:val="single"/>
          <w:lang w:val="uk-UA" w:eastAsia="uk-UA"/>
        </w:rPr>
        <w:t xml:space="preserve"> з метою захисту інформації в умовах воєнного стану на час дії воєнного стану було зупинено оприлюднення інформації у формі відкритих даних,</w:t>
      </w:r>
      <w:r w:rsidRPr="00B267A7">
        <w:rPr>
          <w:rFonts w:ascii="Times New Roman" w:eastAsia="Times New Roman" w:hAnsi="Times New Roman"/>
          <w:b/>
          <w:bCs/>
          <w:i/>
          <w:iCs/>
          <w:color w:val="000000" w:themeColor="text1"/>
          <w:sz w:val="24"/>
          <w:szCs w:val="24"/>
          <w:u w:val="single"/>
          <w:lang w:eastAsia="uk-UA"/>
        </w:rPr>
        <w:t> </w:t>
      </w:r>
      <w:r w:rsidRPr="00B267A7">
        <w:rPr>
          <w:rFonts w:ascii="Times New Roman" w:eastAsia="Times New Roman" w:hAnsi="Times New Roman"/>
          <w:b/>
          <w:bCs/>
          <w:i/>
          <w:iCs/>
          <w:color w:val="000000" w:themeColor="text1"/>
          <w:sz w:val="24"/>
          <w:szCs w:val="24"/>
          <w:u w:val="single"/>
          <w:lang w:val="uk-UA" w:eastAsia="uk-UA"/>
        </w:rPr>
        <w:t>визначеної розділом ІІ Переліку інформації, що підлягає оприлюдненню у формі відкритих даних, розпорядником якої є Міністерство юстиції України</w:t>
      </w:r>
      <w:r w:rsidRPr="00B267A7">
        <w:rPr>
          <w:rFonts w:ascii="Times New Roman" w:eastAsia="Times New Roman" w:hAnsi="Times New Roman"/>
          <w:i/>
          <w:iCs/>
          <w:color w:val="000000" w:themeColor="text1"/>
          <w:sz w:val="24"/>
          <w:szCs w:val="24"/>
          <w:lang w:val="uk-UA" w:eastAsia="uk-UA"/>
        </w:rPr>
        <w:t xml:space="preserve">,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w:t>
      </w:r>
      <w:r w:rsidRPr="00B267A7">
        <w:rPr>
          <w:rFonts w:ascii="Times New Roman" w:eastAsia="Times New Roman" w:hAnsi="Times New Roman"/>
          <w:b/>
          <w:bCs/>
          <w:i/>
          <w:iCs/>
          <w:color w:val="000000" w:themeColor="text1"/>
          <w:sz w:val="24"/>
          <w:szCs w:val="24"/>
          <w:u w:val="single"/>
          <w:lang w:val="uk-UA" w:eastAsia="uk-UA"/>
        </w:rPr>
        <w:t>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r w:rsidRPr="00B267A7">
        <w:rPr>
          <w:rFonts w:ascii="Times New Roman" w:eastAsia="Times New Roman" w:hAnsi="Times New Roman"/>
          <w:b/>
          <w:bCs/>
          <w:i/>
          <w:iCs/>
          <w:color w:val="000000" w:themeColor="text1"/>
          <w:sz w:val="24"/>
          <w:szCs w:val="24"/>
          <w:lang w:val="uk-UA" w:eastAsia="uk-UA"/>
        </w:rPr>
        <w:t>.</w:t>
      </w:r>
    </w:p>
    <w:p w:rsidR="008D0205" w:rsidRPr="00B267A7" w:rsidRDefault="008D0205" w:rsidP="008D0205">
      <w:pPr>
        <w:spacing w:before="100" w:beforeAutospacing="1" w:after="100" w:afterAutospacing="1"/>
        <w:jc w:val="both"/>
        <w:rPr>
          <w:rFonts w:ascii="Times New Roman" w:eastAsia="Times New Roman" w:hAnsi="Times New Roman"/>
          <w:i/>
          <w:iCs/>
          <w:color w:val="000000" w:themeColor="text1"/>
          <w:sz w:val="24"/>
          <w:szCs w:val="24"/>
          <w:lang w:val="uk-UA" w:eastAsia="uk-UA"/>
        </w:rPr>
      </w:pPr>
      <w:r w:rsidRPr="00B267A7">
        <w:rPr>
          <w:rFonts w:ascii="Times New Roman" w:eastAsia="Times New Roman" w:hAnsi="Times New Roman"/>
          <w:i/>
          <w:iCs/>
          <w:color w:val="000000" w:themeColor="text1"/>
          <w:sz w:val="24"/>
          <w:szCs w:val="24"/>
          <w:lang w:val="uk-UA" w:eastAsia="uk-UA"/>
        </w:rPr>
        <w:t>Національне агентство з питань запобігання корупції 24.02.2022 повідомило (</w:t>
      </w:r>
      <w:r w:rsidRPr="00B267A7">
        <w:rPr>
          <w:rFonts w:ascii="Times New Roman" w:eastAsia="Times New Roman" w:hAnsi="Times New Roman"/>
          <w:i/>
          <w:iCs/>
          <w:color w:val="000000" w:themeColor="text1"/>
          <w:sz w:val="24"/>
          <w:szCs w:val="24"/>
          <w:u w:val="single"/>
          <w:lang w:eastAsia="uk-UA"/>
        </w:rPr>
        <w:t>https</w:t>
      </w:r>
      <w:r w:rsidRPr="00B267A7">
        <w:rPr>
          <w:rFonts w:ascii="Times New Roman" w:eastAsia="Times New Roman" w:hAnsi="Times New Roman"/>
          <w:i/>
          <w:iCs/>
          <w:color w:val="000000" w:themeColor="text1"/>
          <w:sz w:val="24"/>
          <w:szCs w:val="24"/>
          <w:u w:val="single"/>
          <w:lang w:val="uk-UA" w:eastAsia="uk-UA"/>
        </w:rPr>
        <w:t>://</w:t>
      </w:r>
      <w:r w:rsidRPr="00B267A7">
        <w:rPr>
          <w:rFonts w:ascii="Times New Roman" w:eastAsia="Times New Roman" w:hAnsi="Times New Roman"/>
          <w:i/>
          <w:iCs/>
          <w:color w:val="000000" w:themeColor="text1"/>
          <w:sz w:val="24"/>
          <w:szCs w:val="24"/>
          <w:u w:val="single"/>
          <w:lang w:eastAsia="uk-UA"/>
        </w:rPr>
        <w:t>nazk</w:t>
      </w:r>
      <w:r w:rsidRPr="00B267A7">
        <w:rPr>
          <w:rFonts w:ascii="Times New Roman" w:eastAsia="Times New Roman" w:hAnsi="Times New Roman"/>
          <w:i/>
          <w:iCs/>
          <w:color w:val="000000" w:themeColor="text1"/>
          <w:sz w:val="24"/>
          <w:szCs w:val="24"/>
          <w:u w:val="single"/>
          <w:lang w:val="uk-UA" w:eastAsia="uk-UA"/>
        </w:rPr>
        <w:t>.</w:t>
      </w:r>
      <w:r w:rsidRPr="00B267A7">
        <w:rPr>
          <w:rFonts w:ascii="Times New Roman" w:eastAsia="Times New Roman" w:hAnsi="Times New Roman"/>
          <w:i/>
          <w:iCs/>
          <w:color w:val="000000" w:themeColor="text1"/>
          <w:sz w:val="24"/>
          <w:szCs w:val="24"/>
          <w:u w:val="single"/>
          <w:lang w:eastAsia="uk-UA"/>
        </w:rPr>
        <w:t>gov</w:t>
      </w:r>
      <w:r w:rsidRPr="00B267A7">
        <w:rPr>
          <w:rFonts w:ascii="Times New Roman" w:eastAsia="Times New Roman" w:hAnsi="Times New Roman"/>
          <w:i/>
          <w:iCs/>
          <w:color w:val="000000" w:themeColor="text1"/>
          <w:sz w:val="24"/>
          <w:szCs w:val="24"/>
          <w:u w:val="single"/>
          <w:lang w:val="uk-UA" w:eastAsia="uk-UA"/>
        </w:rPr>
        <w:t>.</w:t>
      </w:r>
      <w:r w:rsidRPr="00B267A7">
        <w:rPr>
          <w:rFonts w:ascii="Times New Roman" w:eastAsia="Times New Roman" w:hAnsi="Times New Roman"/>
          <w:i/>
          <w:iCs/>
          <w:color w:val="000000" w:themeColor="text1"/>
          <w:sz w:val="24"/>
          <w:szCs w:val="24"/>
          <w:u w:val="single"/>
          <w:lang w:eastAsia="uk-UA"/>
        </w:rPr>
        <w:t>ua</w:t>
      </w:r>
      <w:r w:rsidRPr="00B267A7">
        <w:rPr>
          <w:rFonts w:ascii="Times New Roman" w:eastAsia="Times New Roman" w:hAnsi="Times New Roman"/>
          <w:i/>
          <w:iCs/>
          <w:color w:val="000000" w:themeColor="text1"/>
          <w:sz w:val="24"/>
          <w:szCs w:val="24"/>
          <w:u w:val="single"/>
          <w:lang w:val="uk-UA" w:eastAsia="uk-UA"/>
        </w:rPr>
        <w:t>/</w:t>
      </w:r>
      <w:r w:rsidRPr="00B267A7">
        <w:rPr>
          <w:rFonts w:ascii="Times New Roman" w:eastAsia="Times New Roman" w:hAnsi="Times New Roman"/>
          <w:i/>
          <w:iCs/>
          <w:color w:val="000000" w:themeColor="text1"/>
          <w:sz w:val="24"/>
          <w:szCs w:val="24"/>
          <w:u w:val="single"/>
          <w:lang w:eastAsia="uk-UA"/>
        </w:rPr>
        <w:t>uk</w:t>
      </w:r>
      <w:r w:rsidRPr="00B267A7">
        <w:rPr>
          <w:rFonts w:ascii="Times New Roman" w:eastAsia="Times New Roman" w:hAnsi="Times New Roman"/>
          <w:i/>
          <w:iCs/>
          <w:color w:val="000000" w:themeColor="text1"/>
          <w:sz w:val="24"/>
          <w:szCs w:val="24"/>
          <w:u w:val="single"/>
          <w:lang w:val="uk-UA" w:eastAsia="uk-UA"/>
        </w:rPr>
        <w:t>/</w:t>
      </w:r>
      <w:r w:rsidRPr="00B267A7">
        <w:rPr>
          <w:rFonts w:ascii="Times New Roman" w:eastAsia="Times New Roman" w:hAnsi="Times New Roman"/>
          <w:i/>
          <w:iCs/>
          <w:color w:val="000000" w:themeColor="text1"/>
          <w:sz w:val="24"/>
          <w:szCs w:val="24"/>
          <w:u w:val="single"/>
          <w:lang w:eastAsia="uk-UA"/>
        </w:rPr>
        <w:t>novyny</w:t>
      </w:r>
      <w:r w:rsidRPr="00B267A7">
        <w:rPr>
          <w:rFonts w:ascii="Times New Roman" w:eastAsia="Times New Roman" w:hAnsi="Times New Roman"/>
          <w:i/>
          <w:iCs/>
          <w:color w:val="000000" w:themeColor="text1"/>
          <w:sz w:val="24"/>
          <w:szCs w:val="24"/>
          <w:u w:val="single"/>
          <w:lang w:val="uk-UA" w:eastAsia="uk-UA"/>
        </w:rPr>
        <w:t>/</w:t>
      </w:r>
      <w:r w:rsidRPr="00B267A7">
        <w:rPr>
          <w:rFonts w:ascii="Times New Roman" w:eastAsia="Times New Roman" w:hAnsi="Times New Roman"/>
          <w:i/>
          <w:iCs/>
          <w:color w:val="000000" w:themeColor="text1"/>
          <w:sz w:val="24"/>
          <w:szCs w:val="24"/>
          <w:u w:val="single"/>
          <w:lang w:eastAsia="uk-UA"/>
        </w:rPr>
        <w:t>dostup</w:t>
      </w:r>
      <w:r w:rsidRPr="00B267A7">
        <w:rPr>
          <w:rFonts w:ascii="Times New Roman" w:eastAsia="Times New Roman" w:hAnsi="Times New Roman"/>
          <w:i/>
          <w:iCs/>
          <w:color w:val="000000" w:themeColor="text1"/>
          <w:sz w:val="24"/>
          <w:szCs w:val="24"/>
          <w:u w:val="single"/>
          <w:lang w:val="uk-UA" w:eastAsia="uk-UA"/>
        </w:rPr>
        <w:t>-</w:t>
      </w:r>
      <w:r w:rsidRPr="00B267A7">
        <w:rPr>
          <w:rFonts w:ascii="Times New Roman" w:eastAsia="Times New Roman" w:hAnsi="Times New Roman"/>
          <w:i/>
          <w:iCs/>
          <w:color w:val="000000" w:themeColor="text1"/>
          <w:sz w:val="24"/>
          <w:szCs w:val="24"/>
          <w:u w:val="single"/>
          <w:lang w:eastAsia="uk-UA"/>
        </w:rPr>
        <w:t>do</w:t>
      </w:r>
      <w:r w:rsidRPr="00B267A7">
        <w:rPr>
          <w:rFonts w:ascii="Times New Roman" w:eastAsia="Times New Roman" w:hAnsi="Times New Roman"/>
          <w:i/>
          <w:iCs/>
          <w:color w:val="000000" w:themeColor="text1"/>
          <w:sz w:val="24"/>
          <w:szCs w:val="24"/>
          <w:u w:val="single"/>
          <w:lang w:val="uk-UA" w:eastAsia="uk-UA"/>
        </w:rPr>
        <w:t>-</w:t>
      </w:r>
      <w:r w:rsidRPr="00B267A7">
        <w:rPr>
          <w:rFonts w:ascii="Times New Roman" w:eastAsia="Times New Roman" w:hAnsi="Times New Roman"/>
          <w:i/>
          <w:iCs/>
          <w:color w:val="000000" w:themeColor="text1"/>
          <w:sz w:val="24"/>
          <w:szCs w:val="24"/>
          <w:u w:val="single"/>
          <w:lang w:eastAsia="uk-UA"/>
        </w:rPr>
        <w:t>publichnoyi</w:t>
      </w:r>
      <w:r w:rsidRPr="00B267A7">
        <w:rPr>
          <w:rFonts w:ascii="Times New Roman" w:eastAsia="Times New Roman" w:hAnsi="Times New Roman"/>
          <w:i/>
          <w:iCs/>
          <w:color w:val="000000" w:themeColor="text1"/>
          <w:sz w:val="24"/>
          <w:szCs w:val="24"/>
          <w:u w:val="single"/>
          <w:lang w:val="uk-UA" w:eastAsia="uk-UA"/>
        </w:rPr>
        <w:t>-</w:t>
      </w:r>
      <w:r w:rsidRPr="00B267A7">
        <w:rPr>
          <w:rFonts w:ascii="Times New Roman" w:eastAsia="Times New Roman" w:hAnsi="Times New Roman"/>
          <w:i/>
          <w:iCs/>
          <w:color w:val="000000" w:themeColor="text1"/>
          <w:sz w:val="24"/>
          <w:szCs w:val="24"/>
          <w:u w:val="single"/>
          <w:lang w:eastAsia="uk-UA"/>
        </w:rPr>
        <w:t>chastyny</w:t>
      </w:r>
      <w:r w:rsidRPr="00B267A7">
        <w:rPr>
          <w:rFonts w:ascii="Times New Roman" w:eastAsia="Times New Roman" w:hAnsi="Times New Roman"/>
          <w:i/>
          <w:iCs/>
          <w:color w:val="000000" w:themeColor="text1"/>
          <w:sz w:val="24"/>
          <w:szCs w:val="24"/>
          <w:u w:val="single"/>
          <w:lang w:val="uk-UA" w:eastAsia="uk-UA"/>
        </w:rPr>
        <w:t>-</w:t>
      </w:r>
      <w:r w:rsidRPr="00B267A7">
        <w:rPr>
          <w:rFonts w:ascii="Times New Roman" w:eastAsia="Times New Roman" w:hAnsi="Times New Roman"/>
          <w:i/>
          <w:iCs/>
          <w:color w:val="000000" w:themeColor="text1"/>
          <w:sz w:val="24"/>
          <w:szCs w:val="24"/>
          <w:u w:val="single"/>
          <w:lang w:eastAsia="uk-UA"/>
        </w:rPr>
        <w:t>reyestru</w:t>
      </w:r>
      <w:r w:rsidRPr="00B267A7">
        <w:rPr>
          <w:rFonts w:ascii="Times New Roman" w:eastAsia="Times New Roman" w:hAnsi="Times New Roman"/>
          <w:i/>
          <w:iCs/>
          <w:color w:val="000000" w:themeColor="text1"/>
          <w:sz w:val="24"/>
          <w:szCs w:val="24"/>
          <w:u w:val="single"/>
          <w:lang w:val="uk-UA" w:eastAsia="uk-UA"/>
        </w:rPr>
        <w:t>-</w:t>
      </w:r>
      <w:r w:rsidRPr="00B267A7">
        <w:rPr>
          <w:rFonts w:ascii="Times New Roman" w:eastAsia="Times New Roman" w:hAnsi="Times New Roman"/>
          <w:i/>
          <w:iCs/>
          <w:color w:val="000000" w:themeColor="text1"/>
          <w:sz w:val="24"/>
          <w:szCs w:val="24"/>
          <w:u w:val="single"/>
          <w:lang w:eastAsia="uk-UA"/>
        </w:rPr>
        <w:t>deklaratsij</w:t>
      </w:r>
      <w:r w:rsidRPr="00B267A7">
        <w:rPr>
          <w:rFonts w:ascii="Times New Roman" w:eastAsia="Times New Roman" w:hAnsi="Times New Roman"/>
          <w:i/>
          <w:iCs/>
          <w:color w:val="000000" w:themeColor="text1"/>
          <w:sz w:val="24"/>
          <w:szCs w:val="24"/>
          <w:u w:val="single"/>
          <w:lang w:val="uk-UA" w:eastAsia="uk-UA"/>
        </w:rPr>
        <w:t>-</w:t>
      </w:r>
      <w:r w:rsidRPr="00B267A7">
        <w:rPr>
          <w:rFonts w:ascii="Times New Roman" w:eastAsia="Times New Roman" w:hAnsi="Times New Roman"/>
          <w:i/>
          <w:iCs/>
          <w:color w:val="000000" w:themeColor="text1"/>
          <w:sz w:val="24"/>
          <w:szCs w:val="24"/>
          <w:u w:val="single"/>
          <w:lang w:eastAsia="uk-UA"/>
        </w:rPr>
        <w:t>reyestru</w:t>
      </w:r>
      <w:r w:rsidRPr="00B267A7">
        <w:rPr>
          <w:rFonts w:ascii="Times New Roman" w:eastAsia="Times New Roman" w:hAnsi="Times New Roman"/>
          <w:i/>
          <w:iCs/>
          <w:color w:val="000000" w:themeColor="text1"/>
          <w:sz w:val="24"/>
          <w:szCs w:val="24"/>
          <w:u w:val="single"/>
          <w:lang w:val="uk-UA" w:eastAsia="uk-UA"/>
        </w:rPr>
        <w:t>-</w:t>
      </w:r>
      <w:r w:rsidRPr="00B267A7">
        <w:rPr>
          <w:rFonts w:ascii="Times New Roman" w:eastAsia="Times New Roman" w:hAnsi="Times New Roman"/>
          <w:i/>
          <w:iCs/>
          <w:color w:val="000000" w:themeColor="text1"/>
          <w:sz w:val="24"/>
          <w:szCs w:val="24"/>
          <w:u w:val="single"/>
          <w:lang w:eastAsia="uk-UA"/>
        </w:rPr>
        <w:t>zvitiv</w:t>
      </w:r>
      <w:r w:rsidRPr="00B267A7">
        <w:rPr>
          <w:rFonts w:ascii="Times New Roman" w:eastAsia="Times New Roman" w:hAnsi="Times New Roman"/>
          <w:i/>
          <w:iCs/>
          <w:color w:val="000000" w:themeColor="text1"/>
          <w:sz w:val="24"/>
          <w:szCs w:val="24"/>
          <w:u w:val="single"/>
          <w:lang w:val="uk-UA" w:eastAsia="uk-UA"/>
        </w:rPr>
        <w:t>-</w:t>
      </w:r>
      <w:r w:rsidRPr="00B267A7">
        <w:rPr>
          <w:rFonts w:ascii="Times New Roman" w:eastAsia="Times New Roman" w:hAnsi="Times New Roman"/>
          <w:i/>
          <w:iCs/>
          <w:color w:val="000000" w:themeColor="text1"/>
          <w:sz w:val="24"/>
          <w:szCs w:val="24"/>
          <w:u w:val="single"/>
          <w:lang w:eastAsia="uk-UA"/>
        </w:rPr>
        <w:t>partij</w:t>
      </w:r>
      <w:r w:rsidRPr="00B267A7">
        <w:rPr>
          <w:rFonts w:ascii="Times New Roman" w:eastAsia="Times New Roman" w:hAnsi="Times New Roman"/>
          <w:i/>
          <w:iCs/>
          <w:color w:val="000000" w:themeColor="text1"/>
          <w:sz w:val="24"/>
          <w:szCs w:val="24"/>
          <w:u w:val="single"/>
          <w:lang w:val="uk-UA" w:eastAsia="uk-UA"/>
        </w:rPr>
        <w:t>-</w:t>
      </w:r>
      <w:r w:rsidRPr="00B267A7">
        <w:rPr>
          <w:rFonts w:ascii="Times New Roman" w:eastAsia="Times New Roman" w:hAnsi="Times New Roman"/>
          <w:i/>
          <w:iCs/>
          <w:color w:val="000000" w:themeColor="text1"/>
          <w:sz w:val="24"/>
          <w:szCs w:val="24"/>
          <w:u w:val="single"/>
          <w:lang w:eastAsia="uk-UA"/>
        </w:rPr>
        <w:t>politdata</w:t>
      </w:r>
      <w:r w:rsidRPr="00B267A7">
        <w:rPr>
          <w:rFonts w:ascii="Times New Roman" w:eastAsia="Times New Roman" w:hAnsi="Times New Roman"/>
          <w:i/>
          <w:iCs/>
          <w:color w:val="000000" w:themeColor="text1"/>
          <w:sz w:val="24"/>
          <w:szCs w:val="24"/>
          <w:u w:val="single"/>
          <w:lang w:val="uk-UA" w:eastAsia="uk-UA"/>
        </w:rPr>
        <w:t>-</w:t>
      </w:r>
      <w:r w:rsidRPr="00B267A7">
        <w:rPr>
          <w:rFonts w:ascii="Times New Roman" w:eastAsia="Times New Roman" w:hAnsi="Times New Roman"/>
          <w:i/>
          <w:iCs/>
          <w:color w:val="000000" w:themeColor="text1"/>
          <w:sz w:val="24"/>
          <w:szCs w:val="24"/>
          <w:u w:val="single"/>
          <w:lang w:eastAsia="uk-UA"/>
        </w:rPr>
        <w:t>ta</w:t>
      </w:r>
      <w:r w:rsidRPr="00B267A7">
        <w:rPr>
          <w:rFonts w:ascii="Times New Roman" w:eastAsia="Times New Roman" w:hAnsi="Times New Roman"/>
          <w:i/>
          <w:iCs/>
          <w:color w:val="000000" w:themeColor="text1"/>
          <w:sz w:val="24"/>
          <w:szCs w:val="24"/>
          <w:u w:val="single"/>
          <w:lang w:val="uk-UA" w:eastAsia="uk-UA"/>
        </w:rPr>
        <w:t>-</w:t>
      </w:r>
      <w:r w:rsidRPr="00B267A7">
        <w:rPr>
          <w:rFonts w:ascii="Times New Roman" w:eastAsia="Times New Roman" w:hAnsi="Times New Roman"/>
          <w:i/>
          <w:iCs/>
          <w:color w:val="000000" w:themeColor="text1"/>
          <w:sz w:val="24"/>
          <w:szCs w:val="24"/>
          <w:u w:val="single"/>
          <w:lang w:eastAsia="uk-UA"/>
        </w:rPr>
        <w:t>reyestru</w:t>
      </w:r>
      <w:r w:rsidRPr="00B267A7">
        <w:rPr>
          <w:rFonts w:ascii="Times New Roman" w:eastAsia="Times New Roman" w:hAnsi="Times New Roman"/>
          <w:i/>
          <w:iCs/>
          <w:color w:val="000000" w:themeColor="text1"/>
          <w:sz w:val="24"/>
          <w:szCs w:val="24"/>
          <w:u w:val="single"/>
          <w:lang w:val="uk-UA" w:eastAsia="uk-UA"/>
        </w:rPr>
        <w:t>-</w:t>
      </w:r>
      <w:r w:rsidRPr="00B267A7">
        <w:rPr>
          <w:rFonts w:ascii="Times New Roman" w:eastAsia="Times New Roman" w:hAnsi="Times New Roman"/>
          <w:i/>
          <w:iCs/>
          <w:color w:val="000000" w:themeColor="text1"/>
          <w:sz w:val="24"/>
          <w:szCs w:val="24"/>
          <w:u w:val="single"/>
          <w:lang w:eastAsia="uk-UA"/>
        </w:rPr>
        <w:t>koruptsioneriv</w:t>
      </w:r>
      <w:r w:rsidRPr="00B267A7">
        <w:rPr>
          <w:rFonts w:ascii="Times New Roman" w:eastAsia="Times New Roman" w:hAnsi="Times New Roman"/>
          <w:i/>
          <w:iCs/>
          <w:color w:val="000000" w:themeColor="text1"/>
          <w:sz w:val="24"/>
          <w:szCs w:val="24"/>
          <w:u w:val="single"/>
          <w:lang w:val="uk-UA" w:eastAsia="uk-UA"/>
        </w:rPr>
        <w:t>-</w:t>
      </w:r>
      <w:r w:rsidRPr="00B267A7">
        <w:rPr>
          <w:rFonts w:ascii="Times New Roman" w:eastAsia="Times New Roman" w:hAnsi="Times New Roman"/>
          <w:i/>
          <w:iCs/>
          <w:color w:val="000000" w:themeColor="text1"/>
          <w:sz w:val="24"/>
          <w:szCs w:val="24"/>
          <w:u w:val="single"/>
          <w:lang w:eastAsia="uk-UA"/>
        </w:rPr>
        <w:t>obmezheno</w:t>
      </w:r>
      <w:r w:rsidRPr="00B267A7">
        <w:rPr>
          <w:rFonts w:ascii="Times New Roman" w:eastAsia="Times New Roman" w:hAnsi="Times New Roman"/>
          <w:i/>
          <w:iCs/>
          <w:color w:val="000000" w:themeColor="text1"/>
          <w:sz w:val="24"/>
          <w:szCs w:val="24"/>
          <w:u w:val="single"/>
          <w:lang w:val="uk-UA" w:eastAsia="uk-UA"/>
        </w:rPr>
        <w:t>/</w:t>
      </w:r>
      <w:r w:rsidRPr="00B267A7">
        <w:rPr>
          <w:rFonts w:ascii="Times New Roman" w:eastAsia="Times New Roman" w:hAnsi="Times New Roman"/>
          <w:i/>
          <w:iCs/>
          <w:color w:val="000000" w:themeColor="text1"/>
          <w:sz w:val="24"/>
          <w:szCs w:val="24"/>
          <w:lang w:val="uk-UA" w:eastAsia="uk-UA"/>
        </w:rPr>
        <w:t xml:space="preserve">) що </w:t>
      </w:r>
      <w:r w:rsidRPr="00B267A7">
        <w:rPr>
          <w:rFonts w:ascii="Times New Roman" w:eastAsia="Times New Roman" w:hAnsi="Times New Roman"/>
          <w:b/>
          <w:bCs/>
          <w:i/>
          <w:iCs/>
          <w:color w:val="000000" w:themeColor="text1"/>
          <w:sz w:val="24"/>
          <w:szCs w:val="24"/>
          <w:u w:val="single"/>
          <w:lang w:val="uk-UA" w:eastAsia="uk-UA"/>
        </w:rPr>
        <w:t>доступ до публічної частини, зокрема,</w:t>
      </w:r>
      <w:r w:rsidRPr="00B267A7">
        <w:rPr>
          <w:rFonts w:ascii="Times New Roman" w:eastAsia="Times New Roman" w:hAnsi="Times New Roman"/>
          <w:b/>
          <w:bCs/>
          <w:i/>
          <w:iCs/>
          <w:color w:val="000000" w:themeColor="text1"/>
          <w:sz w:val="24"/>
          <w:szCs w:val="24"/>
          <w:u w:val="single"/>
          <w:lang w:eastAsia="uk-UA"/>
        </w:rPr>
        <w:t> </w:t>
      </w:r>
      <w:r w:rsidRPr="00B267A7">
        <w:rPr>
          <w:rFonts w:ascii="Times New Roman" w:eastAsia="Times New Roman" w:hAnsi="Times New Roman"/>
          <w:b/>
          <w:bCs/>
          <w:i/>
          <w:iCs/>
          <w:color w:val="000000" w:themeColor="text1"/>
          <w:sz w:val="24"/>
          <w:szCs w:val="24"/>
          <w:u w:val="single"/>
          <w:lang w:val="uk-UA" w:eastAsia="uk-UA"/>
        </w:rPr>
        <w:t>Єдиного державного реєстру осіб, які вчинили корупційні або пов’язані з корупцією правопорушення</w:t>
      </w:r>
      <w:r w:rsidRPr="00B267A7">
        <w:rPr>
          <w:rFonts w:ascii="Times New Roman" w:eastAsia="Times New Roman" w:hAnsi="Times New Roman"/>
          <w:b/>
          <w:bCs/>
          <w:i/>
          <w:iCs/>
          <w:color w:val="000000" w:themeColor="text1"/>
          <w:sz w:val="24"/>
          <w:szCs w:val="24"/>
          <w:u w:val="single"/>
          <w:lang w:eastAsia="uk-UA"/>
        </w:rPr>
        <w:t> </w:t>
      </w:r>
      <w:r w:rsidRPr="00B267A7">
        <w:rPr>
          <w:rFonts w:ascii="Times New Roman" w:eastAsia="Times New Roman" w:hAnsi="Times New Roman"/>
          <w:b/>
          <w:bCs/>
          <w:i/>
          <w:iCs/>
          <w:color w:val="000000" w:themeColor="text1"/>
          <w:sz w:val="24"/>
          <w:szCs w:val="24"/>
          <w:u w:val="single"/>
          <w:lang w:val="uk-UA" w:eastAsia="uk-UA"/>
        </w:rPr>
        <w:t>обмежено у зв’язку з технічними роботами, спрямованими на максимальне посилення захисту особистих даних користувачів в умовах воєнного стану</w:t>
      </w:r>
      <w:r w:rsidRPr="00B267A7">
        <w:rPr>
          <w:rFonts w:ascii="Times New Roman" w:eastAsia="Times New Roman" w:hAnsi="Times New Roman"/>
          <w:b/>
          <w:bCs/>
          <w:i/>
          <w:iCs/>
          <w:color w:val="000000" w:themeColor="text1"/>
          <w:sz w:val="24"/>
          <w:szCs w:val="24"/>
          <w:lang w:val="uk-UA" w:eastAsia="uk-UA"/>
        </w:rPr>
        <w:t>.</w:t>
      </w:r>
    </w:p>
    <w:p w:rsidR="008D0205" w:rsidRPr="00B267A7" w:rsidRDefault="008D0205" w:rsidP="008D0205">
      <w:pPr>
        <w:spacing w:before="100" w:beforeAutospacing="1" w:after="100" w:afterAutospacing="1"/>
        <w:jc w:val="both"/>
        <w:rPr>
          <w:rFonts w:ascii="Times New Roman" w:eastAsia="Times New Roman" w:hAnsi="Times New Roman"/>
          <w:i/>
          <w:iCs/>
          <w:color w:val="000000" w:themeColor="text1"/>
          <w:sz w:val="24"/>
          <w:szCs w:val="24"/>
          <w:lang w:eastAsia="uk-UA"/>
        </w:rPr>
      </w:pPr>
      <w:r w:rsidRPr="00B267A7">
        <w:rPr>
          <w:rFonts w:ascii="Times New Roman" w:eastAsia="Times New Roman" w:hAnsi="Times New Roman"/>
          <w:i/>
          <w:iCs/>
          <w:color w:val="000000" w:themeColor="text1"/>
          <w:sz w:val="24"/>
          <w:szCs w:val="24"/>
          <w:lang w:eastAsia="uk-UA"/>
        </w:rPr>
        <w:t>З огляду на зазначене, </w:t>
      </w:r>
      <w:r w:rsidRPr="00B267A7">
        <w:rPr>
          <w:rFonts w:ascii="Times New Roman" w:eastAsia="Times New Roman" w:hAnsi="Times New Roman"/>
          <w:b/>
          <w:bCs/>
          <w:i/>
          <w:iCs/>
          <w:color w:val="000000" w:themeColor="text1"/>
          <w:sz w:val="24"/>
          <w:szCs w:val="24"/>
          <w:u w:val="single"/>
          <w:lang w:eastAsia="uk-UA"/>
        </w:rPr>
        <w:t>в умовах воєнного стану відсутній вільний доступ до публічної інформації, що міститься у зазначених вище відкритих єдиних державних реєстрах</w:t>
      </w:r>
      <w:r w:rsidRPr="00B267A7">
        <w:rPr>
          <w:rFonts w:ascii="Times New Roman" w:eastAsia="Times New Roman" w:hAnsi="Times New Roman"/>
          <w:b/>
          <w:bCs/>
          <w:i/>
          <w:iCs/>
          <w:color w:val="000000" w:themeColor="text1"/>
          <w:sz w:val="24"/>
          <w:szCs w:val="24"/>
          <w:lang w:eastAsia="uk-UA"/>
        </w:rPr>
        <w:t>,</w:t>
      </w:r>
      <w:r w:rsidRPr="00B267A7">
        <w:rPr>
          <w:rFonts w:ascii="Times New Roman" w:eastAsia="Times New Roman" w:hAnsi="Times New Roman"/>
          <w:i/>
          <w:iCs/>
          <w:color w:val="000000" w:themeColor="text1"/>
          <w:sz w:val="24"/>
          <w:szCs w:val="24"/>
          <w:lang w:eastAsia="uk-UA"/>
        </w:rPr>
        <w:t> доступ є обмеженим або зупиненим.</w:t>
      </w:r>
    </w:p>
    <w:p w:rsidR="008D0205" w:rsidRPr="00B267A7" w:rsidRDefault="008D0205" w:rsidP="007D04B6">
      <w:pPr>
        <w:spacing w:before="100" w:beforeAutospacing="1" w:after="100" w:afterAutospacing="1"/>
        <w:jc w:val="both"/>
        <w:rPr>
          <w:rFonts w:ascii="Times New Roman" w:hAnsi="Times New Roman"/>
          <w:b/>
          <w:bCs/>
          <w:color w:val="000000" w:themeColor="text1"/>
          <w:sz w:val="24"/>
          <w:szCs w:val="24"/>
          <w:u w:val="single"/>
        </w:rPr>
      </w:pPr>
      <w:r w:rsidRPr="00B267A7">
        <w:rPr>
          <w:rFonts w:ascii="Times New Roman" w:eastAsia="Times New Roman" w:hAnsi="Times New Roman"/>
          <w:b/>
          <w:bCs/>
          <w:i/>
          <w:iCs/>
          <w:color w:val="000000" w:themeColor="text1"/>
          <w:sz w:val="24"/>
          <w:szCs w:val="24"/>
          <w:u w:val="single"/>
          <w:lang w:eastAsia="uk-UA"/>
        </w:rPr>
        <w:t xml:space="preserve">Отже, УЧАСНИК, з урахуванням вимог законодавства під час правового режиму воєнного </w:t>
      </w:r>
      <w:proofErr w:type="gramStart"/>
      <w:r w:rsidRPr="00B267A7">
        <w:rPr>
          <w:rFonts w:ascii="Times New Roman" w:eastAsia="Times New Roman" w:hAnsi="Times New Roman"/>
          <w:b/>
          <w:bCs/>
          <w:i/>
          <w:iCs/>
          <w:color w:val="000000" w:themeColor="text1"/>
          <w:sz w:val="24"/>
          <w:szCs w:val="24"/>
          <w:u w:val="single"/>
          <w:lang w:eastAsia="uk-UA"/>
        </w:rPr>
        <w:t>стан  має</w:t>
      </w:r>
      <w:proofErr w:type="gramEnd"/>
      <w:r w:rsidRPr="00B267A7">
        <w:rPr>
          <w:rFonts w:ascii="Times New Roman" w:eastAsia="Times New Roman" w:hAnsi="Times New Roman"/>
          <w:b/>
          <w:bCs/>
          <w:i/>
          <w:iCs/>
          <w:color w:val="000000" w:themeColor="text1"/>
          <w:sz w:val="24"/>
          <w:szCs w:val="24"/>
          <w:u w:val="single"/>
          <w:lang w:eastAsia="uk-UA"/>
        </w:rPr>
        <w:t xml:space="preserve"> підтвердити відсутність підстав для відмови в участі у процедурі закупівлі, передбачених пунктами 2, 3, 8 ч.1 ст. 17 Закону.</w:t>
      </w:r>
      <w:r w:rsidRPr="00B267A7">
        <w:rPr>
          <w:rFonts w:ascii="Times New Roman" w:hAnsi="Times New Roman"/>
          <w:b/>
          <w:bCs/>
          <w:color w:val="000000" w:themeColor="text1"/>
          <w:sz w:val="24"/>
          <w:szCs w:val="24"/>
          <w:u w:val="single"/>
        </w:rPr>
        <w:t xml:space="preserve"> </w:t>
      </w:r>
      <w:r w:rsidRPr="00B267A7">
        <w:rPr>
          <w:rFonts w:ascii="Times New Roman" w:eastAsia="Times New Roman" w:hAnsi="Times New Roman"/>
          <w:b/>
          <w:bCs/>
          <w:i/>
          <w:iCs/>
          <w:color w:val="000000" w:themeColor="text1"/>
          <w:sz w:val="24"/>
          <w:szCs w:val="24"/>
          <w:u w:val="single"/>
          <w:lang w:eastAsia="uk-UA"/>
        </w:rPr>
        <w:t>Спосіб документального підтвердження визначається учасником самостійно.</w:t>
      </w:r>
    </w:p>
    <w:p w:rsidR="008D0205" w:rsidRPr="00B267A7" w:rsidRDefault="008D0205" w:rsidP="007D04B6">
      <w:pPr>
        <w:ind w:firstLine="567"/>
        <w:jc w:val="both"/>
        <w:rPr>
          <w:rFonts w:ascii="Times New Roman" w:eastAsia="Times New Roman" w:hAnsi="Times New Roman"/>
          <w:b/>
          <w:i/>
          <w:color w:val="000000" w:themeColor="text1"/>
          <w:sz w:val="24"/>
          <w:szCs w:val="24"/>
          <w:lang w:val="uk-UA"/>
        </w:rPr>
      </w:pPr>
      <w:r w:rsidRPr="00B267A7">
        <w:rPr>
          <w:rFonts w:ascii="Times New Roman" w:eastAsia="Times New Roman" w:hAnsi="Times New Roman"/>
          <w:i/>
          <w:color w:val="000000" w:themeColor="text1"/>
          <w:sz w:val="24"/>
          <w:szCs w:val="24"/>
        </w:rPr>
        <w:t xml:space="preserve">Відповідно до ч. 6 ст. 17 Закону </w:t>
      </w:r>
      <w:r w:rsidRPr="00B267A7">
        <w:rPr>
          <w:rFonts w:ascii="Times New Roman" w:eastAsia="Times New Roman" w:hAnsi="Times New Roman"/>
          <w:b/>
          <w:i/>
          <w:color w:val="000000" w:themeColor="text1"/>
          <w:sz w:val="24"/>
          <w:szCs w:val="24"/>
        </w:rPr>
        <w:t>переможець</w:t>
      </w:r>
      <w:r w:rsidRPr="00B267A7">
        <w:rPr>
          <w:rFonts w:ascii="Times New Roman" w:eastAsia="Times New Roman" w:hAnsi="Times New Roman"/>
          <w:i/>
          <w:color w:val="000000" w:themeColor="text1"/>
          <w:sz w:val="24"/>
          <w:szCs w:val="24"/>
        </w:rPr>
        <w:t xml:space="preserve">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w:t>
      </w:r>
      <w:r w:rsidRPr="00B267A7">
        <w:rPr>
          <w:rFonts w:ascii="Times New Roman" w:eastAsia="Times New Roman" w:hAnsi="Times New Roman"/>
          <w:b/>
          <w:i/>
          <w:color w:val="000000" w:themeColor="text1"/>
          <w:sz w:val="24"/>
          <w:szCs w:val="24"/>
        </w:rPr>
        <w:t>повинен</w:t>
      </w:r>
      <w:r w:rsidRPr="00B267A7">
        <w:rPr>
          <w:rFonts w:ascii="Times New Roman" w:eastAsia="Times New Roman" w:hAnsi="Times New Roman"/>
          <w:i/>
          <w:color w:val="000000" w:themeColor="text1"/>
          <w:sz w:val="24"/>
          <w:szCs w:val="24"/>
        </w:rPr>
        <w:t xml:space="preserve"> надати замовнику документи шляхом </w:t>
      </w:r>
      <w:r w:rsidRPr="00B267A7">
        <w:rPr>
          <w:rFonts w:ascii="Times New Roman" w:eastAsia="Times New Roman" w:hAnsi="Times New Roman"/>
          <w:i/>
          <w:color w:val="000000" w:themeColor="text1"/>
          <w:sz w:val="24"/>
          <w:szCs w:val="24"/>
        </w:rPr>
        <w:lastRenderedPageBreak/>
        <w:t xml:space="preserve">оприлюднення їх в електронній системі закупівель, що підтверджують відсутність підстав, визначених пунктами </w:t>
      </w:r>
      <w:r w:rsidRPr="00B267A7">
        <w:rPr>
          <w:rFonts w:ascii="Times New Roman" w:eastAsia="Times New Roman" w:hAnsi="Times New Roman"/>
          <w:i/>
          <w:color w:val="000000" w:themeColor="text1"/>
          <w:sz w:val="24"/>
          <w:szCs w:val="24"/>
          <w:lang w:val="uk-UA"/>
        </w:rPr>
        <w:t>документації.</w:t>
      </w:r>
    </w:p>
    <w:p w:rsidR="008D0205" w:rsidRPr="00B267A7" w:rsidRDefault="008D0205" w:rsidP="00E97150">
      <w:pPr>
        <w:tabs>
          <w:tab w:val="left" w:pos="1080"/>
        </w:tabs>
        <w:spacing w:after="0" w:line="240" w:lineRule="auto"/>
        <w:jc w:val="both"/>
        <w:rPr>
          <w:rFonts w:ascii="Times New Roman" w:hAnsi="Times New Roman"/>
          <w:b/>
          <w:bCs/>
          <w:color w:val="000000" w:themeColor="text1"/>
          <w:sz w:val="24"/>
          <w:szCs w:val="24"/>
        </w:rPr>
      </w:pPr>
    </w:p>
    <w:p w:rsidR="005D28B3" w:rsidRPr="00B267A7" w:rsidRDefault="005D28B3" w:rsidP="00E97150">
      <w:pPr>
        <w:tabs>
          <w:tab w:val="left" w:pos="1080"/>
        </w:tabs>
        <w:spacing w:after="0" w:line="240" w:lineRule="auto"/>
        <w:jc w:val="both"/>
        <w:rPr>
          <w:rFonts w:ascii="Times New Roman" w:hAnsi="Times New Roman"/>
          <w:b/>
          <w:bCs/>
          <w:color w:val="000000" w:themeColor="text1"/>
          <w:sz w:val="24"/>
          <w:szCs w:val="24"/>
          <w:lang w:eastAsia="uk-UA"/>
        </w:rPr>
      </w:pPr>
      <w:r w:rsidRPr="00B267A7">
        <w:rPr>
          <w:rFonts w:ascii="Times New Roman" w:hAnsi="Times New Roman"/>
          <w:b/>
          <w:bCs/>
          <w:color w:val="000000" w:themeColor="text1"/>
          <w:sz w:val="24"/>
          <w:szCs w:val="24"/>
          <w:lang w:val="en-US" w:eastAsia="uk-UA"/>
        </w:rPr>
        <w:t>3</w:t>
      </w:r>
      <w:r w:rsidRPr="00B267A7">
        <w:rPr>
          <w:rFonts w:ascii="Times New Roman" w:hAnsi="Times New Roman"/>
          <w:b/>
          <w:bCs/>
          <w:color w:val="000000" w:themeColor="text1"/>
          <w:sz w:val="24"/>
          <w:szCs w:val="24"/>
          <w:lang w:eastAsia="uk-UA"/>
        </w:rPr>
        <w:t>. Інші документи:</w:t>
      </w:r>
    </w:p>
    <w:tbl>
      <w:tblPr>
        <w:tblW w:w="9781" w:type="dxa"/>
        <w:tblInd w:w="-34" w:type="dxa"/>
        <w:tblLayout w:type="fixed"/>
        <w:tblLook w:val="00A0" w:firstRow="1" w:lastRow="0" w:firstColumn="1" w:lastColumn="0" w:noHBand="0" w:noVBand="0"/>
      </w:tblPr>
      <w:tblGrid>
        <w:gridCol w:w="426"/>
        <w:gridCol w:w="2268"/>
        <w:gridCol w:w="7087"/>
      </w:tblGrid>
      <w:tr w:rsidR="005D28B3" w:rsidRPr="00B267A7" w:rsidTr="008D0205">
        <w:trPr>
          <w:trHeight w:val="375"/>
        </w:trPr>
        <w:tc>
          <w:tcPr>
            <w:tcW w:w="426" w:type="dxa"/>
            <w:tcBorders>
              <w:top w:val="single" w:sz="4" w:space="0" w:color="000000"/>
              <w:left w:val="single" w:sz="4" w:space="0" w:color="000000"/>
              <w:bottom w:val="single" w:sz="4" w:space="0" w:color="000000"/>
              <w:right w:val="nil"/>
            </w:tcBorders>
          </w:tcPr>
          <w:p w:rsidR="005D28B3" w:rsidRPr="00B267A7" w:rsidRDefault="005D28B3" w:rsidP="00701110">
            <w:pPr>
              <w:widowControl w:val="0"/>
              <w:suppressAutoHyphens/>
              <w:autoSpaceDE w:val="0"/>
              <w:spacing w:after="0" w:line="240" w:lineRule="auto"/>
              <w:jc w:val="center"/>
              <w:rPr>
                <w:rFonts w:ascii="Times New Roman" w:hAnsi="Times New Roman"/>
                <w:color w:val="000000" w:themeColor="text1"/>
                <w:sz w:val="24"/>
                <w:szCs w:val="24"/>
              </w:rPr>
            </w:pPr>
            <w:r w:rsidRPr="00B267A7">
              <w:rPr>
                <w:rFonts w:ascii="Times New Roman" w:hAnsi="Times New Roman"/>
                <w:b/>
                <w:bCs/>
                <w:color w:val="000000" w:themeColor="text1"/>
                <w:sz w:val="24"/>
                <w:szCs w:val="24"/>
                <w:lang w:eastAsia="ru-RU"/>
              </w:rPr>
              <w:t>1.</w:t>
            </w:r>
          </w:p>
        </w:tc>
        <w:tc>
          <w:tcPr>
            <w:tcW w:w="2268" w:type="dxa"/>
            <w:tcBorders>
              <w:top w:val="single" w:sz="4" w:space="0" w:color="000000"/>
              <w:left w:val="single" w:sz="4" w:space="0" w:color="000000"/>
              <w:bottom w:val="single" w:sz="4" w:space="0" w:color="000000"/>
              <w:right w:val="nil"/>
            </w:tcBorders>
          </w:tcPr>
          <w:p w:rsidR="005D28B3" w:rsidRPr="00B267A7" w:rsidRDefault="005D28B3" w:rsidP="00701110">
            <w:pPr>
              <w:widowControl w:val="0"/>
              <w:suppressAutoHyphens/>
              <w:autoSpaceDE w:val="0"/>
              <w:spacing w:after="0" w:line="240" w:lineRule="auto"/>
              <w:rPr>
                <w:rFonts w:ascii="Times New Roman" w:hAnsi="Times New Roman"/>
                <w:color w:val="000000" w:themeColor="text1"/>
                <w:sz w:val="24"/>
                <w:szCs w:val="24"/>
              </w:rPr>
            </w:pPr>
            <w:r w:rsidRPr="00B267A7">
              <w:rPr>
                <w:rFonts w:ascii="Times New Roman" w:hAnsi="Times New Roman"/>
                <w:color w:val="000000" w:themeColor="text1"/>
                <w:sz w:val="24"/>
                <w:szCs w:val="24"/>
              </w:rPr>
              <w:t>Правомочність на укладення договору про закупівлю та підписання пропозиції</w:t>
            </w:r>
          </w:p>
        </w:tc>
        <w:tc>
          <w:tcPr>
            <w:tcW w:w="7087" w:type="dxa"/>
            <w:tcBorders>
              <w:top w:val="single" w:sz="4" w:space="0" w:color="000000"/>
              <w:left w:val="single" w:sz="4" w:space="0" w:color="000000"/>
              <w:bottom w:val="single" w:sz="4" w:space="0" w:color="000000"/>
              <w:right w:val="single" w:sz="4" w:space="0" w:color="000000"/>
            </w:tcBorders>
          </w:tcPr>
          <w:p w:rsidR="005D28B3" w:rsidRPr="00B267A7" w:rsidRDefault="005D28B3" w:rsidP="00701110">
            <w:pPr>
              <w:spacing w:after="0" w:line="240" w:lineRule="auto"/>
              <w:jc w:val="both"/>
              <w:rPr>
                <w:rFonts w:ascii="Times New Roman" w:hAnsi="Times New Roman"/>
                <w:b/>
                <w:color w:val="000000" w:themeColor="text1"/>
                <w:sz w:val="24"/>
                <w:szCs w:val="24"/>
              </w:rPr>
            </w:pPr>
            <w:r w:rsidRPr="00B267A7">
              <w:rPr>
                <w:rFonts w:ascii="Times New Roman" w:hAnsi="Times New Roman"/>
                <w:b/>
                <w:color w:val="000000" w:themeColor="text1"/>
                <w:sz w:val="24"/>
                <w:szCs w:val="24"/>
                <w:lang w:eastAsia="ru-RU"/>
              </w:rPr>
              <w:t>Для юридичних осіб</w:t>
            </w:r>
          </w:p>
          <w:p w:rsidR="005D28B3" w:rsidRPr="00B267A7" w:rsidRDefault="005D28B3" w:rsidP="00701110">
            <w:pPr>
              <w:spacing w:after="0" w:line="240" w:lineRule="auto"/>
              <w:jc w:val="both"/>
              <w:rPr>
                <w:rFonts w:ascii="Times New Roman" w:hAnsi="Times New Roman"/>
                <w:color w:val="000000" w:themeColor="text1"/>
                <w:sz w:val="24"/>
                <w:szCs w:val="24"/>
                <w:lang w:eastAsia="ar-SA"/>
              </w:rPr>
            </w:pPr>
            <w:r w:rsidRPr="00B267A7">
              <w:rPr>
                <w:rFonts w:ascii="Times New Roman" w:hAnsi="Times New Roman"/>
                <w:color w:val="000000" w:themeColor="text1"/>
                <w:sz w:val="24"/>
                <w:szCs w:val="24"/>
                <w:lang w:eastAsia="ru-RU"/>
              </w:rPr>
              <w:t>1. Копія документу (ів), що підтверджує повноваження особи, яка підписує тендерну пропозицію та/або уповноважена на підписання договору про закупівлю</w:t>
            </w:r>
          </w:p>
          <w:p w:rsidR="005D28B3" w:rsidRPr="00B267A7" w:rsidRDefault="005D28B3" w:rsidP="00701110">
            <w:pPr>
              <w:spacing w:after="0"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lang w:eastAsia="ru-RU"/>
              </w:rPr>
              <w:t>- виписка з протоколу засновників або копія протоколу засновників, або</w:t>
            </w:r>
          </w:p>
          <w:p w:rsidR="005D28B3" w:rsidRPr="00B267A7" w:rsidRDefault="005D28B3" w:rsidP="00701110">
            <w:pPr>
              <w:spacing w:after="0" w:line="240" w:lineRule="auto"/>
              <w:jc w:val="both"/>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 наказ про призначення, або</w:t>
            </w:r>
          </w:p>
          <w:p w:rsidR="005D28B3" w:rsidRPr="00B267A7" w:rsidRDefault="005D28B3" w:rsidP="00701110">
            <w:pPr>
              <w:spacing w:after="0" w:line="240" w:lineRule="auto"/>
              <w:jc w:val="both"/>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 довіреність або доручення або</w:t>
            </w:r>
          </w:p>
          <w:p w:rsidR="005D28B3" w:rsidRPr="00B267A7" w:rsidRDefault="005D28B3" w:rsidP="00701110">
            <w:pPr>
              <w:spacing w:after="0" w:line="240" w:lineRule="auto"/>
              <w:jc w:val="both"/>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 інший документ, що підтверджує повноваження посадової особи учасника на підписання документів.</w:t>
            </w:r>
          </w:p>
          <w:p w:rsidR="005D28B3" w:rsidRPr="00B267A7" w:rsidRDefault="005D28B3" w:rsidP="00701110">
            <w:pPr>
              <w:spacing w:after="0" w:line="240" w:lineRule="auto"/>
              <w:jc w:val="both"/>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 xml:space="preserve">2. Копія Статуту із змінами (в разі їх наявності) або іншого установчого документу. </w:t>
            </w:r>
          </w:p>
          <w:p w:rsidR="005D28B3" w:rsidRPr="00B267A7" w:rsidRDefault="005D28B3" w:rsidP="00701110">
            <w:pPr>
              <w:spacing w:after="0" w:line="240" w:lineRule="auto"/>
              <w:jc w:val="both"/>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5D28B3" w:rsidRPr="00B267A7" w:rsidRDefault="005D28B3" w:rsidP="00701110">
            <w:pPr>
              <w:spacing w:after="0" w:line="240" w:lineRule="auto"/>
              <w:jc w:val="both"/>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5D28B3" w:rsidRPr="00B267A7" w:rsidRDefault="005D28B3" w:rsidP="00701110">
            <w:pPr>
              <w:spacing w:after="0" w:line="240" w:lineRule="auto"/>
              <w:jc w:val="both"/>
              <w:rPr>
                <w:rFonts w:ascii="Times New Roman" w:hAnsi="Times New Roman"/>
                <w:color w:val="000000" w:themeColor="text1"/>
                <w:sz w:val="24"/>
                <w:szCs w:val="24"/>
                <w:lang w:eastAsia="ru-RU"/>
              </w:rPr>
            </w:pPr>
            <w:r w:rsidRPr="00B267A7">
              <w:rPr>
                <w:rFonts w:ascii="Times New Roman" w:hAnsi="Times New Roman"/>
                <w:b/>
                <w:bCs/>
                <w:color w:val="000000" w:themeColor="text1"/>
                <w:sz w:val="24"/>
                <w:szCs w:val="24"/>
                <w:u w:val="single"/>
                <w:lang w:eastAsia="ru-RU"/>
              </w:rPr>
              <w:t>Для фізичних осіб-підприємців:</w:t>
            </w:r>
          </w:p>
          <w:p w:rsidR="005D28B3" w:rsidRPr="00B267A7" w:rsidRDefault="005D28B3" w:rsidP="00701110">
            <w:pPr>
              <w:widowControl w:val="0"/>
              <w:suppressAutoHyphens/>
              <w:autoSpaceDE w:val="0"/>
              <w:spacing w:after="0"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lang w:eastAsia="ru-RU"/>
              </w:rPr>
              <w:t xml:space="preserve">1. </w:t>
            </w:r>
            <w:r w:rsidRPr="00B267A7">
              <w:rPr>
                <w:rFonts w:ascii="Times New Roman" w:hAnsi="Times New Roman"/>
                <w:color w:val="000000" w:themeColor="text1"/>
                <w:sz w:val="24"/>
                <w:szCs w:val="24"/>
              </w:rPr>
              <w:t xml:space="preserve">Копія паспорту (всі заповнені </w:t>
            </w:r>
            <w:proofErr w:type="gramStart"/>
            <w:r w:rsidRPr="00B267A7">
              <w:rPr>
                <w:rFonts w:ascii="Times New Roman" w:hAnsi="Times New Roman"/>
                <w:color w:val="000000" w:themeColor="text1"/>
                <w:sz w:val="24"/>
                <w:szCs w:val="24"/>
              </w:rPr>
              <w:t>сторінки)  або</w:t>
            </w:r>
            <w:proofErr w:type="gramEnd"/>
            <w:r w:rsidRPr="00B267A7">
              <w:rPr>
                <w:rFonts w:ascii="Times New Roman" w:hAnsi="Times New Roman"/>
                <w:color w:val="000000" w:themeColor="text1"/>
                <w:sz w:val="24"/>
                <w:szCs w:val="24"/>
              </w:rPr>
              <w:t xml:space="preserve">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5D28B3" w:rsidRPr="00B267A7" w:rsidRDefault="005D28B3" w:rsidP="00701110">
            <w:pPr>
              <w:spacing w:after="0" w:line="240" w:lineRule="auto"/>
              <w:jc w:val="both"/>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2. Копія довідки про присвоєння ідентифікаційного номера або копія реєстраційного номеру облікової картки платника податків.</w:t>
            </w:r>
          </w:p>
          <w:p w:rsidR="005D28B3" w:rsidRPr="00B267A7" w:rsidRDefault="005D28B3" w:rsidP="00701110">
            <w:pPr>
              <w:spacing w:after="0" w:line="240" w:lineRule="auto"/>
              <w:jc w:val="both"/>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5D28B3" w:rsidRPr="00B267A7" w:rsidRDefault="005D28B3" w:rsidP="00701110">
            <w:pPr>
              <w:widowControl w:val="0"/>
              <w:suppressAutoHyphens/>
              <w:autoSpaceDE w:val="0"/>
              <w:spacing w:after="0" w:line="240" w:lineRule="auto"/>
              <w:jc w:val="both"/>
              <w:rPr>
                <w:rFonts w:ascii="Times New Roman" w:hAnsi="Times New Roman"/>
                <w:color w:val="000000" w:themeColor="text1"/>
                <w:sz w:val="24"/>
                <w:szCs w:val="24"/>
              </w:rPr>
            </w:pPr>
          </w:p>
        </w:tc>
      </w:tr>
      <w:tr w:rsidR="005D28B3" w:rsidRPr="00B267A7" w:rsidTr="008D0205">
        <w:trPr>
          <w:trHeight w:val="375"/>
        </w:trPr>
        <w:tc>
          <w:tcPr>
            <w:tcW w:w="426" w:type="dxa"/>
            <w:tcBorders>
              <w:top w:val="single" w:sz="4" w:space="0" w:color="000000"/>
              <w:left w:val="single" w:sz="4" w:space="0" w:color="000000"/>
              <w:bottom w:val="single" w:sz="4" w:space="0" w:color="000000"/>
              <w:right w:val="nil"/>
            </w:tcBorders>
          </w:tcPr>
          <w:p w:rsidR="005D28B3" w:rsidRPr="00B267A7" w:rsidRDefault="005D28B3" w:rsidP="00701110">
            <w:pPr>
              <w:widowControl w:val="0"/>
              <w:suppressAutoHyphens/>
              <w:autoSpaceDE w:val="0"/>
              <w:spacing w:after="0" w:line="240" w:lineRule="auto"/>
              <w:jc w:val="center"/>
              <w:rPr>
                <w:rFonts w:ascii="Times New Roman" w:hAnsi="Times New Roman"/>
                <w:b/>
                <w:bCs/>
                <w:color w:val="000000" w:themeColor="text1"/>
                <w:sz w:val="24"/>
                <w:szCs w:val="24"/>
              </w:rPr>
            </w:pPr>
            <w:r w:rsidRPr="00B267A7">
              <w:rPr>
                <w:rFonts w:ascii="Times New Roman" w:hAnsi="Times New Roman"/>
                <w:b/>
                <w:bCs/>
                <w:color w:val="000000" w:themeColor="text1"/>
                <w:sz w:val="24"/>
                <w:szCs w:val="24"/>
                <w:lang w:eastAsia="ru-RU"/>
              </w:rPr>
              <w:t>2.</w:t>
            </w:r>
          </w:p>
        </w:tc>
        <w:tc>
          <w:tcPr>
            <w:tcW w:w="2268" w:type="dxa"/>
            <w:tcBorders>
              <w:top w:val="single" w:sz="4" w:space="0" w:color="000000"/>
              <w:left w:val="single" w:sz="4" w:space="0" w:color="000000"/>
              <w:bottom w:val="single" w:sz="4" w:space="0" w:color="000000"/>
              <w:right w:val="nil"/>
            </w:tcBorders>
          </w:tcPr>
          <w:p w:rsidR="005D28B3" w:rsidRPr="00B267A7" w:rsidRDefault="005D28B3" w:rsidP="00701110">
            <w:pPr>
              <w:widowControl w:val="0"/>
              <w:suppressAutoHyphens/>
              <w:autoSpaceDE w:val="0"/>
              <w:spacing w:after="0" w:line="240" w:lineRule="auto"/>
              <w:rPr>
                <w:rFonts w:ascii="Times New Roman" w:hAnsi="Times New Roman"/>
                <w:color w:val="000000" w:themeColor="text1"/>
                <w:sz w:val="24"/>
                <w:szCs w:val="24"/>
              </w:rPr>
            </w:pPr>
            <w:r w:rsidRPr="00B267A7">
              <w:rPr>
                <w:rFonts w:ascii="Times New Roman" w:hAnsi="Times New Roman"/>
                <w:color w:val="000000" w:themeColor="text1"/>
                <w:sz w:val="24"/>
                <w:szCs w:val="24"/>
                <w:lang w:eastAsia="ru-RU"/>
              </w:rPr>
              <w:t>Відомості про учасника</w:t>
            </w:r>
          </w:p>
        </w:tc>
        <w:tc>
          <w:tcPr>
            <w:tcW w:w="7087" w:type="dxa"/>
            <w:tcBorders>
              <w:top w:val="single" w:sz="4" w:space="0" w:color="000000"/>
              <w:left w:val="single" w:sz="4" w:space="0" w:color="000000"/>
              <w:bottom w:val="single" w:sz="4" w:space="0" w:color="000000"/>
              <w:right w:val="single" w:sz="4" w:space="0" w:color="000000"/>
            </w:tcBorders>
          </w:tcPr>
          <w:p w:rsidR="005D28B3" w:rsidRPr="00B267A7" w:rsidRDefault="005D28B3" w:rsidP="00701110">
            <w:pPr>
              <w:spacing w:after="0" w:line="240" w:lineRule="auto"/>
              <w:ind w:firstLine="284"/>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Відомості про учасника за встановленою формою:</w:t>
            </w:r>
          </w:p>
          <w:p w:rsidR="005D28B3" w:rsidRPr="00B267A7" w:rsidRDefault="005D28B3" w:rsidP="00701110">
            <w:pPr>
              <w:spacing w:after="0" w:line="240" w:lineRule="auto"/>
              <w:ind w:firstLine="284"/>
              <w:jc w:val="center"/>
              <w:rPr>
                <w:rFonts w:ascii="Times New Roman" w:hAnsi="Times New Roman"/>
                <w:b/>
                <w:color w:val="000000" w:themeColor="text1"/>
                <w:sz w:val="24"/>
                <w:szCs w:val="24"/>
              </w:rPr>
            </w:pPr>
            <w:r w:rsidRPr="00B267A7">
              <w:rPr>
                <w:rFonts w:ascii="Times New Roman" w:hAnsi="Times New Roman"/>
                <w:b/>
                <w:color w:val="000000" w:themeColor="text1"/>
                <w:sz w:val="24"/>
                <w:szCs w:val="24"/>
              </w:rPr>
              <w:t>Форма “ВІДОМОСТІ ПРО УЧАСНИКА”.</w:t>
            </w:r>
          </w:p>
          <w:p w:rsidR="005D28B3" w:rsidRPr="00B267A7" w:rsidRDefault="005D28B3" w:rsidP="00E97150">
            <w:pPr>
              <w:numPr>
                <w:ilvl w:val="0"/>
                <w:numId w:val="3"/>
              </w:numPr>
              <w:spacing w:after="0" w:line="240" w:lineRule="auto"/>
              <w:ind w:left="0" w:firstLine="284"/>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Повна та скорочена назва учасника:</w:t>
            </w:r>
          </w:p>
          <w:p w:rsidR="005D28B3" w:rsidRPr="00B267A7" w:rsidRDefault="005D28B3" w:rsidP="00E97150">
            <w:pPr>
              <w:numPr>
                <w:ilvl w:val="0"/>
                <w:numId w:val="3"/>
              </w:numPr>
              <w:spacing w:after="0" w:line="240" w:lineRule="auto"/>
              <w:ind w:left="0" w:firstLine="284"/>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Назва документа, яким затверджено Статут учасника, його номер та дата (для юридичних осіб):</w:t>
            </w:r>
          </w:p>
          <w:p w:rsidR="005D28B3" w:rsidRPr="00B267A7" w:rsidRDefault="005D28B3" w:rsidP="00E97150">
            <w:pPr>
              <w:numPr>
                <w:ilvl w:val="0"/>
                <w:numId w:val="3"/>
              </w:numPr>
              <w:spacing w:after="0" w:line="240" w:lineRule="auto"/>
              <w:ind w:left="0" w:firstLine="284"/>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Місце та дата проведення державної реєстрації учасника:</w:t>
            </w:r>
          </w:p>
          <w:p w:rsidR="005D28B3" w:rsidRPr="00B267A7" w:rsidRDefault="005D28B3" w:rsidP="00E97150">
            <w:pPr>
              <w:numPr>
                <w:ilvl w:val="0"/>
                <w:numId w:val="3"/>
              </w:numPr>
              <w:spacing w:after="0" w:line="240" w:lineRule="auto"/>
              <w:ind w:left="0" w:firstLine="284"/>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 xml:space="preserve">Статус учасника </w:t>
            </w:r>
            <w:r w:rsidRPr="00B267A7">
              <w:rPr>
                <w:rFonts w:ascii="Times New Roman" w:hAnsi="Times New Roman"/>
                <w:color w:val="000000" w:themeColor="text1"/>
                <w:sz w:val="24"/>
                <w:szCs w:val="24"/>
                <w:u w:val="single"/>
              </w:rPr>
              <w:t>(виробник або надавач послуг або виконавець робіт, дилер, представник або ін.)</w:t>
            </w:r>
            <w:r w:rsidRPr="00B267A7">
              <w:rPr>
                <w:rFonts w:ascii="Times New Roman" w:hAnsi="Times New Roman"/>
                <w:color w:val="000000" w:themeColor="text1"/>
                <w:sz w:val="24"/>
                <w:szCs w:val="24"/>
              </w:rPr>
              <w:t>:</w:t>
            </w:r>
          </w:p>
          <w:p w:rsidR="005D28B3" w:rsidRPr="00B267A7" w:rsidRDefault="005D28B3" w:rsidP="00E97150">
            <w:pPr>
              <w:numPr>
                <w:ilvl w:val="0"/>
                <w:numId w:val="3"/>
              </w:numPr>
              <w:spacing w:after="0" w:line="240" w:lineRule="auto"/>
              <w:ind w:left="0" w:firstLine="284"/>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Організаційно-правова форма:</w:t>
            </w:r>
          </w:p>
          <w:p w:rsidR="005D28B3" w:rsidRPr="00B267A7" w:rsidRDefault="005D28B3" w:rsidP="00E97150">
            <w:pPr>
              <w:numPr>
                <w:ilvl w:val="0"/>
                <w:numId w:val="3"/>
              </w:numPr>
              <w:spacing w:after="0" w:line="240" w:lineRule="auto"/>
              <w:ind w:left="0" w:firstLine="284"/>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lastRenderedPageBreak/>
              <w:t>Форма власності:</w:t>
            </w:r>
          </w:p>
          <w:p w:rsidR="005D28B3" w:rsidRPr="00B267A7" w:rsidRDefault="005D28B3" w:rsidP="00E97150">
            <w:pPr>
              <w:numPr>
                <w:ilvl w:val="0"/>
                <w:numId w:val="3"/>
              </w:numPr>
              <w:spacing w:after="0" w:line="240" w:lineRule="auto"/>
              <w:ind w:left="0" w:firstLine="284"/>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Юридична адреса:</w:t>
            </w:r>
          </w:p>
          <w:p w:rsidR="005D28B3" w:rsidRPr="00B267A7" w:rsidRDefault="005D28B3" w:rsidP="00E97150">
            <w:pPr>
              <w:numPr>
                <w:ilvl w:val="0"/>
                <w:numId w:val="3"/>
              </w:numPr>
              <w:spacing w:after="0" w:line="240" w:lineRule="auto"/>
              <w:ind w:left="0" w:firstLine="284"/>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 xml:space="preserve">Поштова адреса: </w:t>
            </w:r>
          </w:p>
          <w:p w:rsidR="005D28B3" w:rsidRPr="00B267A7" w:rsidRDefault="005D28B3" w:rsidP="00E97150">
            <w:pPr>
              <w:numPr>
                <w:ilvl w:val="0"/>
                <w:numId w:val="3"/>
              </w:numPr>
              <w:spacing w:after="0" w:line="240" w:lineRule="auto"/>
              <w:ind w:left="0" w:firstLine="284"/>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Реквізити банку/банків (номер рахунку (у разі наявності), найменування банку та його код МФО), у якому (яких) обслуговується учасник: (</w:t>
            </w:r>
            <w:r w:rsidRPr="00B267A7">
              <w:rPr>
                <w:rFonts w:ascii="Times New Roman" w:hAnsi="Times New Roman"/>
                <w:i/>
                <w:color w:val="000000" w:themeColor="text1"/>
                <w:sz w:val="24"/>
                <w:szCs w:val="24"/>
              </w:rPr>
              <w:t>у даному пункті зазначаються реквізити банку (банків) у якому (яких) обслуговується учасник).</w:t>
            </w:r>
          </w:p>
          <w:p w:rsidR="005D28B3" w:rsidRPr="00B267A7" w:rsidRDefault="005D28B3" w:rsidP="00E97150">
            <w:pPr>
              <w:numPr>
                <w:ilvl w:val="0"/>
                <w:numId w:val="3"/>
              </w:numPr>
              <w:spacing w:after="0" w:line="240" w:lineRule="auto"/>
              <w:ind w:left="0" w:firstLine="284"/>
              <w:jc w:val="both"/>
              <w:rPr>
                <w:rFonts w:ascii="Times New Roman" w:hAnsi="Times New Roman"/>
                <w:b/>
                <w:color w:val="000000" w:themeColor="text1"/>
                <w:sz w:val="24"/>
                <w:szCs w:val="24"/>
              </w:rPr>
            </w:pPr>
            <w:r w:rsidRPr="00B267A7">
              <w:rPr>
                <w:rFonts w:ascii="Times New Roman" w:hAnsi="Times New Roman"/>
                <w:i/>
                <w:color w:val="000000" w:themeColor="text1"/>
                <w:sz w:val="24"/>
                <w:szCs w:val="24"/>
              </w:rPr>
              <w:t>Відомості про контактну(контактних) особу (осіб)учасника (ПІБ, посада, контактний мобільний телефон, е-</w:t>
            </w:r>
            <w:r w:rsidRPr="00B267A7">
              <w:rPr>
                <w:rFonts w:ascii="Times New Roman" w:hAnsi="Times New Roman"/>
                <w:i/>
                <w:color w:val="000000" w:themeColor="text1"/>
                <w:sz w:val="24"/>
                <w:szCs w:val="24"/>
                <w:lang w:val="en-US"/>
              </w:rPr>
              <w:t>mail</w:t>
            </w:r>
            <w:r w:rsidRPr="00B267A7">
              <w:rPr>
                <w:rFonts w:ascii="Times New Roman" w:hAnsi="Times New Roman"/>
                <w:i/>
                <w:color w:val="000000" w:themeColor="text1"/>
                <w:sz w:val="24"/>
                <w:szCs w:val="24"/>
              </w:rPr>
              <w:t xml:space="preserve"> , інше) </w:t>
            </w:r>
          </w:p>
        </w:tc>
      </w:tr>
      <w:tr w:rsidR="005D28B3" w:rsidRPr="00B267A7" w:rsidTr="008D0205">
        <w:trPr>
          <w:trHeight w:val="375"/>
        </w:trPr>
        <w:tc>
          <w:tcPr>
            <w:tcW w:w="426" w:type="dxa"/>
            <w:tcBorders>
              <w:top w:val="single" w:sz="4" w:space="0" w:color="000000"/>
              <w:left w:val="single" w:sz="4" w:space="0" w:color="000000"/>
              <w:bottom w:val="single" w:sz="4" w:space="0" w:color="000000"/>
              <w:right w:val="nil"/>
            </w:tcBorders>
          </w:tcPr>
          <w:p w:rsidR="005D28B3" w:rsidRPr="00B267A7" w:rsidRDefault="005D28B3" w:rsidP="00701110">
            <w:pPr>
              <w:widowControl w:val="0"/>
              <w:suppressAutoHyphens/>
              <w:autoSpaceDE w:val="0"/>
              <w:spacing w:after="0" w:line="240" w:lineRule="auto"/>
              <w:jc w:val="center"/>
              <w:rPr>
                <w:rFonts w:ascii="Times New Roman" w:hAnsi="Times New Roman"/>
                <w:b/>
                <w:bCs/>
                <w:color w:val="000000" w:themeColor="text1"/>
                <w:sz w:val="24"/>
                <w:szCs w:val="24"/>
              </w:rPr>
            </w:pPr>
            <w:r w:rsidRPr="00B267A7">
              <w:rPr>
                <w:rFonts w:ascii="Times New Roman" w:hAnsi="Times New Roman"/>
                <w:b/>
                <w:bCs/>
                <w:color w:val="000000" w:themeColor="text1"/>
                <w:sz w:val="24"/>
                <w:szCs w:val="24"/>
                <w:lang w:eastAsia="ru-RU"/>
              </w:rPr>
              <w:lastRenderedPageBreak/>
              <w:t>3.</w:t>
            </w:r>
          </w:p>
        </w:tc>
        <w:tc>
          <w:tcPr>
            <w:tcW w:w="2268" w:type="dxa"/>
            <w:tcBorders>
              <w:top w:val="single" w:sz="4" w:space="0" w:color="000000"/>
              <w:left w:val="single" w:sz="4" w:space="0" w:color="000000"/>
              <w:bottom w:val="single" w:sz="4" w:space="0" w:color="000000"/>
              <w:right w:val="nil"/>
            </w:tcBorders>
          </w:tcPr>
          <w:p w:rsidR="005D28B3" w:rsidRPr="00B267A7" w:rsidRDefault="005D28B3" w:rsidP="00701110">
            <w:pPr>
              <w:widowControl w:val="0"/>
              <w:suppressAutoHyphens/>
              <w:autoSpaceDE w:val="0"/>
              <w:spacing w:after="0" w:line="240" w:lineRule="auto"/>
              <w:rPr>
                <w:rFonts w:ascii="Times New Roman" w:hAnsi="Times New Roman"/>
                <w:color w:val="000000" w:themeColor="text1"/>
                <w:sz w:val="24"/>
                <w:szCs w:val="24"/>
              </w:rPr>
            </w:pPr>
            <w:r w:rsidRPr="00B267A7">
              <w:rPr>
                <w:rFonts w:ascii="Times New Roman" w:hAnsi="Times New Roman"/>
                <w:color w:val="000000" w:themeColor="text1"/>
                <w:sz w:val="24"/>
                <w:szCs w:val="24"/>
                <w:lang w:eastAsia="ru-RU"/>
              </w:rPr>
              <w:t>Відомості щодо сплати податків та зборів ( у разі наявності)</w:t>
            </w:r>
          </w:p>
        </w:tc>
        <w:tc>
          <w:tcPr>
            <w:tcW w:w="7087" w:type="dxa"/>
            <w:tcBorders>
              <w:top w:val="single" w:sz="4" w:space="0" w:color="000000"/>
              <w:left w:val="single" w:sz="4" w:space="0" w:color="000000"/>
              <w:bottom w:val="single" w:sz="4" w:space="0" w:color="000000"/>
              <w:right w:val="single" w:sz="4" w:space="0" w:color="000000"/>
            </w:tcBorders>
          </w:tcPr>
          <w:p w:rsidR="005D28B3" w:rsidRPr="00B267A7" w:rsidRDefault="005D28B3" w:rsidP="00701110">
            <w:pPr>
              <w:spacing w:after="0"/>
              <w:ind w:firstLine="284"/>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 xml:space="preserve">Копія свідоцтва про реєстрацію платника ПДВ/ЄП (для платників, які зареєстровані до 01.01.2014р.), або витяг з реєстру платників податку на додану вартість/ЄП (копія). </w:t>
            </w:r>
          </w:p>
          <w:p w:rsidR="005D28B3" w:rsidRPr="00B267A7" w:rsidRDefault="005D28B3" w:rsidP="00701110">
            <w:pPr>
              <w:keepNext/>
              <w:keepLines/>
              <w:widowControl w:val="0"/>
              <w:suppressAutoHyphens/>
              <w:autoSpaceDE w:val="0"/>
              <w:spacing w:after="0" w:line="240" w:lineRule="auto"/>
              <w:jc w:val="both"/>
              <w:rPr>
                <w:rFonts w:ascii="Times New Roman" w:hAnsi="Times New Roman"/>
                <w:color w:val="000000" w:themeColor="text1"/>
                <w:kern w:val="2"/>
                <w:sz w:val="24"/>
                <w:szCs w:val="24"/>
                <w:lang w:eastAsia="ar-SA"/>
              </w:rPr>
            </w:pPr>
            <w:r w:rsidRPr="00B267A7">
              <w:rPr>
                <w:rFonts w:ascii="Times New Roman" w:hAnsi="Times New Roman"/>
                <w:color w:val="000000" w:themeColor="text1"/>
                <w:sz w:val="24"/>
                <w:szCs w:val="24"/>
              </w:rPr>
              <w:t>*Для не платників податку на додану вартість/ЄП – оригінал листа учасника про відсутність реєстрації платника податку на додану вартість/ЄП з зазначенням статусу платника податків. (додається копія відповідного документу, щодо статусу).</w:t>
            </w:r>
          </w:p>
        </w:tc>
      </w:tr>
      <w:tr w:rsidR="005D28B3" w:rsidRPr="00B267A7" w:rsidTr="008D0205">
        <w:trPr>
          <w:trHeight w:val="375"/>
        </w:trPr>
        <w:tc>
          <w:tcPr>
            <w:tcW w:w="426" w:type="dxa"/>
            <w:tcBorders>
              <w:top w:val="single" w:sz="4" w:space="0" w:color="000000"/>
              <w:left w:val="single" w:sz="4" w:space="0" w:color="000000"/>
              <w:bottom w:val="single" w:sz="4" w:space="0" w:color="000000"/>
              <w:right w:val="nil"/>
            </w:tcBorders>
          </w:tcPr>
          <w:p w:rsidR="005D28B3" w:rsidRPr="00B267A7" w:rsidRDefault="005D28B3" w:rsidP="00701110">
            <w:pPr>
              <w:widowControl w:val="0"/>
              <w:suppressAutoHyphens/>
              <w:autoSpaceDE w:val="0"/>
              <w:spacing w:after="0" w:line="240" w:lineRule="auto"/>
              <w:jc w:val="center"/>
              <w:rPr>
                <w:rFonts w:ascii="Times New Roman" w:hAnsi="Times New Roman"/>
                <w:b/>
                <w:bCs/>
                <w:color w:val="000000" w:themeColor="text1"/>
                <w:sz w:val="24"/>
                <w:szCs w:val="24"/>
              </w:rPr>
            </w:pPr>
            <w:r w:rsidRPr="00B267A7">
              <w:rPr>
                <w:rFonts w:ascii="Times New Roman" w:hAnsi="Times New Roman"/>
                <w:b/>
                <w:bCs/>
                <w:color w:val="000000" w:themeColor="text1"/>
                <w:sz w:val="24"/>
                <w:szCs w:val="24"/>
                <w:lang w:eastAsia="ru-RU"/>
              </w:rPr>
              <w:t>4.</w:t>
            </w:r>
          </w:p>
        </w:tc>
        <w:tc>
          <w:tcPr>
            <w:tcW w:w="2268" w:type="dxa"/>
            <w:tcBorders>
              <w:top w:val="single" w:sz="4" w:space="0" w:color="000000"/>
              <w:left w:val="single" w:sz="4" w:space="0" w:color="000000"/>
              <w:bottom w:val="single" w:sz="4" w:space="0" w:color="000000"/>
              <w:right w:val="nil"/>
            </w:tcBorders>
          </w:tcPr>
          <w:p w:rsidR="005D28B3" w:rsidRPr="00B267A7" w:rsidRDefault="005D28B3" w:rsidP="00701110">
            <w:pPr>
              <w:widowControl w:val="0"/>
              <w:suppressAutoHyphens/>
              <w:autoSpaceDE w:val="0"/>
              <w:spacing w:after="0" w:line="240" w:lineRule="auto"/>
              <w:rPr>
                <w:rFonts w:ascii="Times New Roman" w:hAnsi="Times New Roman"/>
                <w:color w:val="000000" w:themeColor="text1"/>
                <w:sz w:val="24"/>
                <w:szCs w:val="24"/>
              </w:rPr>
            </w:pPr>
            <w:r w:rsidRPr="00B267A7">
              <w:rPr>
                <w:rFonts w:ascii="Times New Roman" w:hAnsi="Times New Roman"/>
                <w:color w:val="000000" w:themeColor="text1"/>
                <w:sz w:val="24"/>
                <w:szCs w:val="24"/>
                <w:lang w:eastAsia="ru-RU"/>
              </w:rPr>
              <w:t>Дотримання заходів із захисту довкілля</w:t>
            </w:r>
          </w:p>
        </w:tc>
        <w:tc>
          <w:tcPr>
            <w:tcW w:w="7087" w:type="dxa"/>
            <w:tcBorders>
              <w:top w:val="single" w:sz="4" w:space="0" w:color="000000"/>
              <w:left w:val="single" w:sz="4" w:space="0" w:color="000000"/>
              <w:bottom w:val="single" w:sz="4" w:space="0" w:color="000000"/>
              <w:right w:val="single" w:sz="4" w:space="0" w:color="000000"/>
            </w:tcBorders>
          </w:tcPr>
          <w:p w:rsidR="005D28B3" w:rsidRPr="00B267A7" w:rsidRDefault="005D28B3" w:rsidP="00701110">
            <w:pPr>
              <w:widowControl w:val="0"/>
              <w:suppressAutoHyphens/>
              <w:autoSpaceDE w:val="0"/>
              <w:spacing w:after="0"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lang w:eastAsia="ru-RU"/>
              </w:rPr>
              <w:t>Учасники при підготовці пропозиції повинні враховувати заходи щодо захисту довкілля. Інформація подається у формі довідки за підписом уповноваженої особи учасника.</w:t>
            </w:r>
          </w:p>
        </w:tc>
      </w:tr>
      <w:tr w:rsidR="005D28B3" w:rsidRPr="00B267A7" w:rsidTr="008D0205">
        <w:trPr>
          <w:trHeight w:val="444"/>
        </w:trPr>
        <w:tc>
          <w:tcPr>
            <w:tcW w:w="426" w:type="dxa"/>
            <w:tcBorders>
              <w:top w:val="single" w:sz="4" w:space="0" w:color="000000"/>
              <w:left w:val="single" w:sz="4" w:space="0" w:color="000000"/>
              <w:bottom w:val="single" w:sz="4" w:space="0" w:color="000000"/>
              <w:right w:val="nil"/>
            </w:tcBorders>
          </w:tcPr>
          <w:p w:rsidR="005D28B3" w:rsidRPr="00B267A7" w:rsidRDefault="005D28B3" w:rsidP="00701110">
            <w:pPr>
              <w:widowControl w:val="0"/>
              <w:suppressAutoHyphens/>
              <w:autoSpaceDE w:val="0"/>
              <w:spacing w:after="0" w:line="240" w:lineRule="auto"/>
              <w:jc w:val="center"/>
              <w:rPr>
                <w:rFonts w:ascii="Times New Roman" w:hAnsi="Times New Roman"/>
                <w:b/>
                <w:bCs/>
                <w:color w:val="000000" w:themeColor="text1"/>
                <w:sz w:val="24"/>
                <w:szCs w:val="24"/>
              </w:rPr>
            </w:pPr>
            <w:r w:rsidRPr="00B267A7">
              <w:rPr>
                <w:rFonts w:ascii="Times New Roman" w:hAnsi="Times New Roman"/>
                <w:b/>
                <w:bCs/>
                <w:color w:val="000000" w:themeColor="text1"/>
                <w:sz w:val="24"/>
                <w:szCs w:val="24"/>
                <w:lang w:eastAsia="ru-RU"/>
              </w:rPr>
              <w:t>5.</w:t>
            </w:r>
          </w:p>
        </w:tc>
        <w:tc>
          <w:tcPr>
            <w:tcW w:w="2268" w:type="dxa"/>
            <w:tcBorders>
              <w:top w:val="single" w:sz="4" w:space="0" w:color="000000"/>
              <w:left w:val="single" w:sz="4" w:space="0" w:color="000000"/>
              <w:bottom w:val="single" w:sz="4" w:space="0" w:color="000000"/>
              <w:right w:val="nil"/>
            </w:tcBorders>
          </w:tcPr>
          <w:p w:rsidR="005D28B3" w:rsidRPr="00B267A7" w:rsidRDefault="005D28B3" w:rsidP="00701110">
            <w:pPr>
              <w:widowControl w:val="0"/>
              <w:suppressAutoHyphens/>
              <w:autoSpaceDE w:val="0"/>
              <w:spacing w:after="0" w:line="240" w:lineRule="auto"/>
              <w:rPr>
                <w:rFonts w:ascii="Times New Roman" w:hAnsi="Times New Roman"/>
                <w:color w:val="000000" w:themeColor="text1"/>
                <w:sz w:val="24"/>
                <w:szCs w:val="24"/>
              </w:rPr>
            </w:pPr>
            <w:r w:rsidRPr="00B267A7">
              <w:rPr>
                <w:rFonts w:ascii="Times New Roman" w:hAnsi="Times New Roman"/>
                <w:color w:val="000000" w:themeColor="text1"/>
                <w:sz w:val="24"/>
                <w:szCs w:val="24"/>
                <w:lang w:eastAsia="ru-RU"/>
              </w:rPr>
              <w:t>Проект договору про закупівлю товару.</w:t>
            </w:r>
          </w:p>
        </w:tc>
        <w:tc>
          <w:tcPr>
            <w:tcW w:w="7087" w:type="dxa"/>
            <w:tcBorders>
              <w:top w:val="single" w:sz="4" w:space="0" w:color="000000"/>
              <w:left w:val="single" w:sz="4" w:space="0" w:color="000000"/>
              <w:bottom w:val="single" w:sz="4" w:space="0" w:color="000000"/>
              <w:right w:val="single" w:sz="4" w:space="0" w:color="000000"/>
            </w:tcBorders>
          </w:tcPr>
          <w:p w:rsidR="005D28B3" w:rsidRPr="00B267A7" w:rsidRDefault="005D28B3" w:rsidP="00701110">
            <w:pPr>
              <w:spacing w:after="0" w:line="240" w:lineRule="auto"/>
              <w:rPr>
                <w:rFonts w:ascii="Times New Roman" w:hAnsi="Times New Roman"/>
                <w:color w:val="000000" w:themeColor="text1"/>
                <w:sz w:val="24"/>
                <w:szCs w:val="24"/>
              </w:rPr>
            </w:pPr>
            <w:r w:rsidRPr="00B267A7">
              <w:rPr>
                <w:rFonts w:ascii="Times New Roman" w:hAnsi="Times New Roman"/>
                <w:color w:val="000000" w:themeColor="text1"/>
                <w:sz w:val="24"/>
                <w:szCs w:val="24"/>
                <w:lang w:eastAsia="ru-RU"/>
              </w:rPr>
              <w:t xml:space="preserve">Проект договору про закупівлю згідно </w:t>
            </w:r>
            <w:r w:rsidRPr="00B267A7">
              <w:rPr>
                <w:rFonts w:ascii="Times New Roman" w:hAnsi="Times New Roman"/>
                <w:b/>
                <w:color w:val="000000" w:themeColor="text1"/>
                <w:sz w:val="24"/>
                <w:szCs w:val="24"/>
                <w:lang w:eastAsia="ru-RU"/>
              </w:rPr>
              <w:t xml:space="preserve">Додатку 4 </w:t>
            </w:r>
            <w:r w:rsidRPr="00B267A7">
              <w:rPr>
                <w:rFonts w:ascii="Times New Roman" w:hAnsi="Times New Roman"/>
                <w:color w:val="000000" w:themeColor="text1"/>
                <w:sz w:val="24"/>
                <w:szCs w:val="24"/>
                <w:lang w:eastAsia="ru-RU"/>
              </w:rPr>
              <w:t>(під час укладання договору його умови можуть бути уточнені за взаємною згодою сторін)</w:t>
            </w:r>
          </w:p>
        </w:tc>
      </w:tr>
      <w:tr w:rsidR="005D28B3" w:rsidRPr="00B267A7" w:rsidTr="008D0205">
        <w:trPr>
          <w:trHeight w:val="444"/>
        </w:trPr>
        <w:tc>
          <w:tcPr>
            <w:tcW w:w="426" w:type="dxa"/>
            <w:tcBorders>
              <w:top w:val="single" w:sz="4" w:space="0" w:color="000000"/>
              <w:left w:val="single" w:sz="4" w:space="0" w:color="000000"/>
              <w:bottom w:val="single" w:sz="4" w:space="0" w:color="000000"/>
              <w:right w:val="nil"/>
            </w:tcBorders>
          </w:tcPr>
          <w:p w:rsidR="005D28B3" w:rsidRPr="00B267A7" w:rsidRDefault="005D28B3" w:rsidP="00701110">
            <w:pPr>
              <w:widowControl w:val="0"/>
              <w:suppressAutoHyphens/>
              <w:autoSpaceDE w:val="0"/>
              <w:spacing w:after="0" w:line="240" w:lineRule="auto"/>
              <w:jc w:val="center"/>
              <w:rPr>
                <w:rFonts w:ascii="Times New Roman" w:hAnsi="Times New Roman"/>
                <w:b/>
                <w:bCs/>
                <w:color w:val="000000" w:themeColor="text1"/>
                <w:sz w:val="24"/>
                <w:szCs w:val="24"/>
              </w:rPr>
            </w:pPr>
            <w:r w:rsidRPr="00B267A7">
              <w:rPr>
                <w:rFonts w:ascii="Times New Roman" w:hAnsi="Times New Roman"/>
                <w:b/>
                <w:bCs/>
                <w:color w:val="000000" w:themeColor="text1"/>
                <w:sz w:val="24"/>
                <w:szCs w:val="24"/>
                <w:lang w:eastAsia="ru-RU"/>
              </w:rPr>
              <w:t>6.</w:t>
            </w:r>
          </w:p>
        </w:tc>
        <w:tc>
          <w:tcPr>
            <w:tcW w:w="2268" w:type="dxa"/>
            <w:tcBorders>
              <w:top w:val="single" w:sz="4" w:space="0" w:color="000000"/>
              <w:left w:val="single" w:sz="4" w:space="0" w:color="000000"/>
              <w:bottom w:val="single" w:sz="4" w:space="0" w:color="000000"/>
              <w:right w:val="nil"/>
            </w:tcBorders>
          </w:tcPr>
          <w:p w:rsidR="005D28B3" w:rsidRPr="00B267A7" w:rsidRDefault="005D28B3" w:rsidP="00701110">
            <w:pPr>
              <w:widowControl w:val="0"/>
              <w:suppressAutoHyphens/>
              <w:autoSpaceDE w:val="0"/>
              <w:spacing w:after="0" w:line="240" w:lineRule="auto"/>
              <w:rPr>
                <w:rFonts w:ascii="Times New Roman" w:hAnsi="Times New Roman"/>
                <w:color w:val="000000" w:themeColor="text1"/>
                <w:sz w:val="24"/>
                <w:szCs w:val="24"/>
              </w:rPr>
            </w:pPr>
            <w:r w:rsidRPr="00B267A7">
              <w:rPr>
                <w:rFonts w:ascii="Times New Roman" w:hAnsi="Times New Roman"/>
                <w:color w:val="000000" w:themeColor="text1"/>
                <w:sz w:val="24"/>
                <w:szCs w:val="24"/>
                <w:lang w:eastAsia="ru-RU"/>
              </w:rPr>
              <w:t>Надання згоди на використання інформації на виконання вимог  Закону України «Про захист персональних даних»</w:t>
            </w:r>
          </w:p>
        </w:tc>
        <w:tc>
          <w:tcPr>
            <w:tcW w:w="7087" w:type="dxa"/>
            <w:tcBorders>
              <w:top w:val="single" w:sz="4" w:space="0" w:color="000000"/>
              <w:left w:val="single" w:sz="4" w:space="0" w:color="000000"/>
              <w:bottom w:val="single" w:sz="4" w:space="0" w:color="000000"/>
              <w:right w:val="single" w:sz="4" w:space="0" w:color="000000"/>
            </w:tcBorders>
          </w:tcPr>
          <w:p w:rsidR="005D28B3" w:rsidRPr="00B267A7" w:rsidRDefault="005D28B3" w:rsidP="00701110">
            <w:pPr>
              <w:spacing w:after="0" w:line="240" w:lineRule="auto"/>
              <w:rPr>
                <w:rFonts w:ascii="Times New Roman" w:hAnsi="Times New Roman"/>
                <w:color w:val="000000" w:themeColor="text1"/>
                <w:sz w:val="24"/>
                <w:szCs w:val="24"/>
              </w:rPr>
            </w:pPr>
            <w:r w:rsidRPr="00B267A7">
              <w:rPr>
                <w:rFonts w:ascii="Times New Roman" w:hAnsi="Times New Roman"/>
                <w:color w:val="000000" w:themeColor="text1"/>
                <w:sz w:val="24"/>
                <w:szCs w:val="24"/>
              </w:rPr>
              <w:t xml:space="preserve">Довідка в довільній формі або відповідно до взірця, що наведений в </w:t>
            </w:r>
            <w:r w:rsidRPr="00B267A7">
              <w:rPr>
                <w:rFonts w:ascii="Times New Roman" w:hAnsi="Times New Roman"/>
                <w:b/>
                <w:color w:val="000000" w:themeColor="text1"/>
                <w:sz w:val="24"/>
                <w:szCs w:val="24"/>
              </w:rPr>
              <w:t>Додатку 3</w:t>
            </w:r>
            <w:r w:rsidRPr="00B267A7">
              <w:rPr>
                <w:rFonts w:ascii="Times New Roman" w:hAnsi="Times New Roman"/>
                <w:color w:val="000000" w:themeColor="text1"/>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p w:rsidR="008D0205" w:rsidRPr="00B267A7" w:rsidRDefault="008D0205" w:rsidP="00701110">
            <w:pPr>
              <w:spacing w:after="0" w:line="240" w:lineRule="auto"/>
              <w:rPr>
                <w:rFonts w:ascii="Times New Roman" w:hAnsi="Times New Roman"/>
                <w:color w:val="000000" w:themeColor="text1"/>
                <w:sz w:val="24"/>
                <w:szCs w:val="24"/>
              </w:rPr>
            </w:pPr>
          </w:p>
          <w:p w:rsidR="008D0205" w:rsidRPr="00B267A7" w:rsidRDefault="008D0205" w:rsidP="00701110">
            <w:pPr>
              <w:spacing w:after="0" w:line="240" w:lineRule="auto"/>
              <w:rPr>
                <w:rFonts w:ascii="Times New Roman" w:hAnsi="Times New Roman"/>
                <w:color w:val="000000" w:themeColor="text1"/>
                <w:sz w:val="24"/>
                <w:szCs w:val="24"/>
              </w:rPr>
            </w:pPr>
          </w:p>
        </w:tc>
      </w:tr>
      <w:tr w:rsidR="008D0205" w:rsidRPr="00B267A7" w:rsidTr="008D0205">
        <w:trPr>
          <w:trHeight w:val="444"/>
        </w:trPr>
        <w:tc>
          <w:tcPr>
            <w:tcW w:w="9781" w:type="dxa"/>
            <w:gridSpan w:val="3"/>
            <w:tcBorders>
              <w:top w:val="single" w:sz="4" w:space="0" w:color="000000"/>
              <w:left w:val="single" w:sz="4" w:space="0" w:color="000000"/>
              <w:bottom w:val="single" w:sz="4" w:space="0" w:color="000000"/>
              <w:right w:val="single" w:sz="4" w:space="0" w:color="000000"/>
            </w:tcBorders>
          </w:tcPr>
          <w:p w:rsidR="008D0205" w:rsidRPr="00B267A7" w:rsidRDefault="008D0205" w:rsidP="008D0205">
            <w:pPr>
              <w:spacing w:after="0" w:line="240" w:lineRule="auto"/>
              <w:contextualSpacing/>
              <w:jc w:val="both"/>
              <w:rPr>
                <w:rFonts w:ascii="Times New Roman" w:eastAsia="Times New Roman" w:hAnsi="Times New Roman"/>
                <w:color w:val="000000" w:themeColor="text1"/>
                <w:sz w:val="24"/>
                <w:szCs w:val="24"/>
              </w:rPr>
            </w:pPr>
            <w:r w:rsidRPr="00B267A7">
              <w:rPr>
                <w:rFonts w:ascii="Times New Roman" w:hAnsi="Times New Roman"/>
                <w:i/>
                <w:color w:val="000000" w:themeColor="text1"/>
                <w:sz w:val="24"/>
                <w:szCs w:val="24"/>
                <w:shd w:val="clear" w:color="auto" w:fill="FFFFFF"/>
                <w:lang w:val="uk-UA"/>
              </w:rPr>
              <w:t xml:space="preserve"> </w:t>
            </w:r>
            <w:proofErr w:type="gramStart"/>
            <w:r w:rsidRPr="00B267A7">
              <w:rPr>
                <w:rFonts w:ascii="Times New Roman" w:eastAsia="Times New Roman" w:hAnsi="Times New Roman"/>
                <w:color w:val="000000" w:themeColor="text1"/>
                <w:sz w:val="24"/>
                <w:szCs w:val="24"/>
              </w:rPr>
              <w:t>Гарантійний  лист</w:t>
            </w:r>
            <w:proofErr w:type="gramEnd"/>
            <w:r w:rsidRPr="00B267A7">
              <w:rPr>
                <w:rFonts w:ascii="Times New Roman" w:eastAsia="Times New Roman" w:hAnsi="Times New Roman"/>
                <w:color w:val="000000" w:themeColor="text1"/>
                <w:sz w:val="24"/>
                <w:szCs w:val="24"/>
              </w:rPr>
              <w:t xml:space="preserve"> від Учасника  наступного змісту:</w:t>
            </w:r>
          </w:p>
          <w:p w:rsidR="008D0205" w:rsidRPr="00B267A7" w:rsidRDefault="008D0205" w:rsidP="008D0205">
            <w:pPr>
              <w:widowControl w:val="0"/>
              <w:spacing w:line="240" w:lineRule="auto"/>
              <w:jc w:val="both"/>
              <w:rPr>
                <w:rFonts w:ascii="Times New Roman" w:eastAsia="Times New Roman" w:hAnsi="Times New Roman"/>
                <w:color w:val="000000" w:themeColor="text1"/>
                <w:sz w:val="24"/>
                <w:szCs w:val="24"/>
                <w:lang w:val="uk-UA"/>
              </w:rPr>
            </w:pPr>
            <w:r w:rsidRPr="00B267A7">
              <w:rPr>
                <w:rFonts w:ascii="Times New Roman" w:eastAsia="Times New Roman" w:hAnsi="Times New Roman"/>
                <w:color w:val="000000" w:themeColor="text1"/>
                <w:sz w:val="24"/>
                <w:szCs w:val="24"/>
              </w:rPr>
              <w:t>“Даним листом підтверджуємо, що (</w:t>
            </w:r>
            <w:r w:rsidRPr="00B267A7">
              <w:rPr>
                <w:rFonts w:ascii="Times New Roman" w:eastAsia="Times New Roman" w:hAnsi="Times New Roman"/>
                <w:color w:val="000000" w:themeColor="text1"/>
                <w:sz w:val="24"/>
                <w:szCs w:val="24"/>
                <w:u w:val="single"/>
              </w:rPr>
              <w:t xml:space="preserve">зазначити найменування </w:t>
            </w:r>
            <w:proofErr w:type="gramStart"/>
            <w:r w:rsidRPr="00B267A7">
              <w:rPr>
                <w:rFonts w:ascii="Times New Roman" w:eastAsia="Times New Roman" w:hAnsi="Times New Roman"/>
                <w:color w:val="000000" w:themeColor="text1"/>
                <w:sz w:val="24"/>
                <w:szCs w:val="24"/>
                <w:u w:val="single"/>
              </w:rPr>
              <w:t>Учасника)</w:t>
            </w:r>
            <w:r w:rsidRPr="00B267A7">
              <w:rPr>
                <w:rFonts w:ascii="Times New Roman" w:eastAsia="Times New Roman" w:hAnsi="Times New Roman"/>
                <w:color w:val="000000" w:themeColor="text1"/>
                <w:sz w:val="24"/>
                <w:szCs w:val="24"/>
              </w:rPr>
              <w:t>  не</w:t>
            </w:r>
            <w:proofErr w:type="gramEnd"/>
            <w:r w:rsidRPr="00B267A7">
              <w:rPr>
                <w:rFonts w:ascii="Times New Roman" w:eastAsia="Times New Roman" w:hAnsi="Times New Roman"/>
                <w:color w:val="000000" w:themeColor="text1"/>
                <w:sz w:val="24"/>
                <w:szCs w:val="24"/>
              </w:rPr>
              <w:t xml:space="preserve">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8D0205" w:rsidRPr="00B267A7" w:rsidRDefault="008D0205" w:rsidP="008D0205">
            <w:pPr>
              <w:spacing w:after="0"/>
              <w:ind w:left="140" w:right="120" w:hanging="20"/>
              <w:jc w:val="both"/>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rPr>
              <w:t xml:space="preserve"> Довідка, складена в довільній формі, яка містить інформацію про засновника (засновників) та кінцевого бенефіціарного власника (власників) Учасника, зокрема: назва юридичної особи, її місцезнаходження та країна реєстрації; прізвище, ім’я по-батькові засновника (засновників) та кінцевого бенефіціарного власника (власників), адреса його (їх) місцяпроживання та громадянство.</w:t>
            </w:r>
          </w:p>
          <w:p w:rsidR="008D0205" w:rsidRPr="00B267A7" w:rsidRDefault="008D0205" w:rsidP="008D0205">
            <w:pPr>
              <w:spacing w:after="0" w:line="240" w:lineRule="auto"/>
              <w:ind w:left="113" w:right="113" w:hanging="16"/>
              <w:jc w:val="both"/>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w:t>
            </w:r>
          </w:p>
          <w:p w:rsidR="008D0205" w:rsidRPr="00B267A7" w:rsidRDefault="008D0205" w:rsidP="008D0205">
            <w:pPr>
              <w:spacing w:after="0" w:line="240" w:lineRule="auto"/>
              <w:ind w:left="113" w:right="113" w:hanging="16"/>
              <w:jc w:val="both"/>
              <w:rPr>
                <w:rFonts w:ascii="Times New Roman" w:hAnsi="Times New Roman"/>
                <w:i/>
                <w:iCs/>
                <w:color w:val="000000" w:themeColor="text1"/>
                <w:sz w:val="24"/>
                <w:szCs w:val="24"/>
                <w:lang w:val="uk-UA"/>
              </w:rPr>
            </w:pPr>
            <w:r w:rsidRPr="00B267A7">
              <w:rPr>
                <w:rFonts w:ascii="Times New Roman" w:hAnsi="Times New Roman"/>
                <w:i/>
                <w:iCs/>
                <w:color w:val="000000" w:themeColor="text1"/>
                <w:sz w:val="24"/>
                <w:szCs w:val="24"/>
                <w:lang w:val="uk-UA"/>
              </w:rPr>
              <w:t xml:space="preserve">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8D0205" w:rsidRPr="00B267A7" w:rsidRDefault="008D0205" w:rsidP="008D0205">
            <w:pPr>
              <w:spacing w:after="0" w:line="240" w:lineRule="auto"/>
              <w:ind w:left="113" w:right="113" w:hanging="16"/>
              <w:jc w:val="both"/>
              <w:rPr>
                <w:rFonts w:ascii="Times New Roman" w:hAnsi="Times New Roman"/>
                <w:color w:val="000000" w:themeColor="text1"/>
                <w:sz w:val="24"/>
                <w:szCs w:val="24"/>
                <w:lang w:val="uk-UA"/>
              </w:rPr>
            </w:pPr>
            <w:r w:rsidRPr="00B267A7">
              <w:rPr>
                <w:rFonts w:ascii="Times New Roman" w:hAnsi="Times New Roman"/>
                <w:i/>
                <w:iCs/>
                <w:color w:val="000000" w:themeColor="text1"/>
                <w:sz w:val="24"/>
                <w:szCs w:val="24"/>
                <w:lang w:val="uk-UA"/>
              </w:rPr>
              <w:lastRenderedPageBreak/>
              <w:t>Учасники – юридичні особи, які не повинні мати інформацію про кінцевого бенефіціарного власника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вказують про це в довідці, з зазначенням підстав.</w:t>
            </w:r>
            <w:r w:rsidRPr="00B267A7">
              <w:rPr>
                <w:rFonts w:ascii="Times New Roman" w:hAnsi="Times New Roman"/>
                <w:color w:val="000000" w:themeColor="text1"/>
                <w:sz w:val="24"/>
                <w:szCs w:val="24"/>
                <w:lang w:val="uk-UA"/>
              </w:rPr>
              <w:t xml:space="preserve">   </w:t>
            </w:r>
          </w:p>
          <w:p w:rsidR="008D0205" w:rsidRPr="00B267A7" w:rsidRDefault="008D0205" w:rsidP="008D0205">
            <w:pPr>
              <w:spacing w:after="0"/>
              <w:ind w:right="120"/>
              <w:jc w:val="both"/>
              <w:rPr>
                <w:rFonts w:ascii="Times New Roman" w:hAnsi="Times New Roman"/>
                <w:color w:val="000000" w:themeColor="text1"/>
                <w:sz w:val="24"/>
                <w:szCs w:val="24"/>
              </w:rPr>
            </w:pPr>
            <w:r w:rsidRPr="00B267A7">
              <w:rPr>
                <w:rFonts w:ascii="Times New Roman" w:hAnsi="Times New Roman"/>
                <w:color w:val="000000" w:themeColor="text1"/>
                <w:sz w:val="24"/>
                <w:szCs w:val="24"/>
                <w:lang w:val="uk-UA"/>
              </w:rPr>
              <w:t xml:space="preserve">  </w:t>
            </w:r>
            <w:r w:rsidRPr="00B267A7">
              <w:rPr>
                <w:rFonts w:ascii="Times New Roman" w:hAnsi="Times New Roman"/>
                <w:color w:val="000000" w:themeColor="text1"/>
                <w:sz w:val="24"/>
                <w:szCs w:val="24"/>
              </w:rPr>
              <w:t>Якщо Учасником є фізична особа, яка є громадянином Російської Федерації або</w:t>
            </w:r>
          </w:p>
          <w:p w:rsidR="008D0205" w:rsidRPr="00B267A7" w:rsidRDefault="008D0205" w:rsidP="008D0205">
            <w:pPr>
              <w:widowControl w:val="0"/>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юридична особа, кінцевим бенефіціарним власником якої є громадянин Російської Федерації, у складі пропозиції надається Документ, що підтверджує проживання громадянина Російської Федерації, який є учасником процедури закупівлі чи кінцевого бенефіціарного власника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bl>
    <w:p w:rsidR="005D28B3" w:rsidRPr="00B267A7" w:rsidRDefault="005D28B3" w:rsidP="00E97150">
      <w:pPr>
        <w:spacing w:after="0" w:line="240" w:lineRule="auto"/>
        <w:ind w:firstLine="708"/>
        <w:jc w:val="right"/>
        <w:rPr>
          <w:rFonts w:ascii="Times New Roman" w:hAnsi="Times New Roman"/>
          <w:b/>
          <w:color w:val="000000" w:themeColor="text1"/>
          <w:sz w:val="24"/>
          <w:szCs w:val="24"/>
          <w:lang w:eastAsia="ru-RU"/>
        </w:rPr>
      </w:pPr>
    </w:p>
    <w:p w:rsidR="002C49FA" w:rsidRPr="00B267A7" w:rsidRDefault="002C49FA" w:rsidP="00E97150">
      <w:pPr>
        <w:spacing w:after="0" w:line="240" w:lineRule="auto"/>
        <w:ind w:firstLine="708"/>
        <w:jc w:val="right"/>
        <w:rPr>
          <w:rFonts w:ascii="Times New Roman" w:hAnsi="Times New Roman"/>
          <w:b/>
          <w:color w:val="000000" w:themeColor="text1"/>
          <w:sz w:val="24"/>
          <w:szCs w:val="24"/>
          <w:lang w:eastAsia="ru-RU"/>
        </w:rPr>
      </w:pPr>
    </w:p>
    <w:p w:rsidR="007D04B6" w:rsidRPr="00B267A7" w:rsidRDefault="007D04B6" w:rsidP="00E97150">
      <w:pPr>
        <w:spacing w:after="0" w:line="240" w:lineRule="auto"/>
        <w:ind w:firstLine="708"/>
        <w:jc w:val="right"/>
        <w:rPr>
          <w:rFonts w:ascii="Times New Roman" w:hAnsi="Times New Roman"/>
          <w:b/>
          <w:color w:val="000000" w:themeColor="text1"/>
          <w:sz w:val="24"/>
          <w:szCs w:val="24"/>
          <w:lang w:eastAsia="ru-RU"/>
        </w:rPr>
      </w:pPr>
    </w:p>
    <w:p w:rsidR="007D04B6" w:rsidRPr="00B267A7" w:rsidRDefault="007D04B6" w:rsidP="00E97150">
      <w:pPr>
        <w:spacing w:after="0" w:line="240" w:lineRule="auto"/>
        <w:ind w:firstLine="708"/>
        <w:jc w:val="right"/>
        <w:rPr>
          <w:rFonts w:ascii="Times New Roman" w:hAnsi="Times New Roman"/>
          <w:b/>
          <w:color w:val="000000" w:themeColor="text1"/>
          <w:sz w:val="24"/>
          <w:szCs w:val="24"/>
          <w:lang w:eastAsia="ru-RU"/>
        </w:rPr>
      </w:pPr>
    </w:p>
    <w:p w:rsidR="007D04B6" w:rsidRPr="00B267A7" w:rsidRDefault="007D04B6" w:rsidP="00E97150">
      <w:pPr>
        <w:spacing w:after="0" w:line="240" w:lineRule="auto"/>
        <w:ind w:firstLine="708"/>
        <w:jc w:val="right"/>
        <w:rPr>
          <w:rFonts w:ascii="Times New Roman" w:hAnsi="Times New Roman"/>
          <w:b/>
          <w:color w:val="000000" w:themeColor="text1"/>
          <w:sz w:val="24"/>
          <w:szCs w:val="24"/>
          <w:lang w:eastAsia="ru-RU"/>
        </w:rPr>
      </w:pPr>
    </w:p>
    <w:p w:rsidR="007D04B6" w:rsidRPr="00B267A7" w:rsidRDefault="007D04B6" w:rsidP="00E97150">
      <w:pPr>
        <w:spacing w:after="0" w:line="240" w:lineRule="auto"/>
        <w:ind w:firstLine="708"/>
        <w:jc w:val="right"/>
        <w:rPr>
          <w:rFonts w:ascii="Times New Roman" w:hAnsi="Times New Roman"/>
          <w:b/>
          <w:color w:val="000000" w:themeColor="text1"/>
          <w:sz w:val="24"/>
          <w:szCs w:val="24"/>
          <w:lang w:eastAsia="ru-RU"/>
        </w:rPr>
      </w:pPr>
    </w:p>
    <w:p w:rsidR="007D04B6" w:rsidRPr="00B267A7" w:rsidRDefault="007D04B6" w:rsidP="00E97150">
      <w:pPr>
        <w:spacing w:after="0" w:line="240" w:lineRule="auto"/>
        <w:ind w:firstLine="708"/>
        <w:jc w:val="right"/>
        <w:rPr>
          <w:rFonts w:ascii="Times New Roman" w:hAnsi="Times New Roman"/>
          <w:b/>
          <w:color w:val="000000" w:themeColor="text1"/>
          <w:sz w:val="24"/>
          <w:szCs w:val="24"/>
          <w:lang w:eastAsia="ru-RU"/>
        </w:rPr>
      </w:pPr>
    </w:p>
    <w:p w:rsidR="007D04B6" w:rsidRPr="00B267A7" w:rsidRDefault="007D04B6" w:rsidP="00E97150">
      <w:pPr>
        <w:spacing w:after="0" w:line="240" w:lineRule="auto"/>
        <w:ind w:firstLine="708"/>
        <w:jc w:val="right"/>
        <w:rPr>
          <w:rFonts w:ascii="Times New Roman" w:hAnsi="Times New Roman"/>
          <w:b/>
          <w:color w:val="000000" w:themeColor="text1"/>
          <w:sz w:val="24"/>
          <w:szCs w:val="24"/>
          <w:lang w:eastAsia="ru-RU"/>
        </w:rPr>
      </w:pPr>
    </w:p>
    <w:p w:rsidR="007D04B6" w:rsidRPr="00B267A7" w:rsidRDefault="007D04B6" w:rsidP="00E97150">
      <w:pPr>
        <w:spacing w:after="0" w:line="240" w:lineRule="auto"/>
        <w:ind w:firstLine="708"/>
        <w:jc w:val="right"/>
        <w:rPr>
          <w:rFonts w:ascii="Times New Roman" w:hAnsi="Times New Roman"/>
          <w:b/>
          <w:color w:val="000000" w:themeColor="text1"/>
          <w:sz w:val="24"/>
          <w:szCs w:val="24"/>
          <w:lang w:eastAsia="ru-RU"/>
        </w:rPr>
      </w:pPr>
    </w:p>
    <w:p w:rsidR="007D04B6" w:rsidRPr="00B267A7" w:rsidRDefault="007D04B6" w:rsidP="00E97150">
      <w:pPr>
        <w:spacing w:after="0" w:line="240" w:lineRule="auto"/>
        <w:ind w:firstLine="708"/>
        <w:jc w:val="right"/>
        <w:rPr>
          <w:rFonts w:ascii="Times New Roman" w:hAnsi="Times New Roman"/>
          <w:b/>
          <w:color w:val="000000" w:themeColor="text1"/>
          <w:sz w:val="24"/>
          <w:szCs w:val="24"/>
          <w:lang w:eastAsia="ru-RU"/>
        </w:rPr>
      </w:pPr>
    </w:p>
    <w:p w:rsidR="007D04B6" w:rsidRPr="00B267A7" w:rsidRDefault="007D04B6" w:rsidP="00E97150">
      <w:pPr>
        <w:spacing w:after="0" w:line="240" w:lineRule="auto"/>
        <w:ind w:firstLine="708"/>
        <w:jc w:val="right"/>
        <w:rPr>
          <w:rFonts w:ascii="Times New Roman" w:hAnsi="Times New Roman"/>
          <w:b/>
          <w:color w:val="000000" w:themeColor="text1"/>
          <w:sz w:val="24"/>
          <w:szCs w:val="24"/>
          <w:lang w:eastAsia="ru-RU"/>
        </w:rPr>
      </w:pPr>
    </w:p>
    <w:p w:rsidR="007D04B6" w:rsidRPr="00B267A7" w:rsidRDefault="007D04B6" w:rsidP="00E97150">
      <w:pPr>
        <w:spacing w:after="0" w:line="240" w:lineRule="auto"/>
        <w:ind w:firstLine="708"/>
        <w:jc w:val="right"/>
        <w:rPr>
          <w:rFonts w:ascii="Times New Roman" w:hAnsi="Times New Roman"/>
          <w:b/>
          <w:color w:val="000000" w:themeColor="text1"/>
          <w:sz w:val="24"/>
          <w:szCs w:val="24"/>
          <w:lang w:eastAsia="ru-RU"/>
        </w:rPr>
      </w:pPr>
    </w:p>
    <w:p w:rsidR="007D04B6" w:rsidRPr="00B267A7" w:rsidRDefault="007D04B6" w:rsidP="00E97150">
      <w:pPr>
        <w:spacing w:after="0" w:line="240" w:lineRule="auto"/>
        <w:ind w:firstLine="708"/>
        <w:jc w:val="right"/>
        <w:rPr>
          <w:rFonts w:ascii="Times New Roman" w:hAnsi="Times New Roman"/>
          <w:b/>
          <w:color w:val="000000" w:themeColor="text1"/>
          <w:sz w:val="24"/>
          <w:szCs w:val="24"/>
          <w:lang w:eastAsia="ru-RU"/>
        </w:rPr>
      </w:pPr>
    </w:p>
    <w:p w:rsidR="007D04B6" w:rsidRPr="00B267A7" w:rsidRDefault="007D04B6" w:rsidP="00E97150">
      <w:pPr>
        <w:spacing w:after="0" w:line="240" w:lineRule="auto"/>
        <w:ind w:firstLine="708"/>
        <w:jc w:val="right"/>
        <w:rPr>
          <w:rFonts w:ascii="Times New Roman" w:hAnsi="Times New Roman"/>
          <w:b/>
          <w:color w:val="000000" w:themeColor="text1"/>
          <w:sz w:val="24"/>
          <w:szCs w:val="24"/>
          <w:lang w:eastAsia="ru-RU"/>
        </w:rPr>
      </w:pPr>
    </w:p>
    <w:p w:rsidR="007D04B6" w:rsidRPr="00B267A7" w:rsidRDefault="007D04B6" w:rsidP="00E97150">
      <w:pPr>
        <w:spacing w:after="0" w:line="240" w:lineRule="auto"/>
        <w:ind w:firstLine="708"/>
        <w:jc w:val="right"/>
        <w:rPr>
          <w:rFonts w:ascii="Times New Roman" w:hAnsi="Times New Roman"/>
          <w:b/>
          <w:color w:val="000000" w:themeColor="text1"/>
          <w:sz w:val="24"/>
          <w:szCs w:val="24"/>
          <w:lang w:eastAsia="ru-RU"/>
        </w:rPr>
      </w:pPr>
    </w:p>
    <w:p w:rsidR="007D04B6" w:rsidRPr="00B267A7" w:rsidRDefault="007D04B6" w:rsidP="00E97150">
      <w:pPr>
        <w:spacing w:after="0" w:line="240" w:lineRule="auto"/>
        <w:ind w:firstLine="708"/>
        <w:jc w:val="right"/>
        <w:rPr>
          <w:rFonts w:ascii="Times New Roman" w:hAnsi="Times New Roman"/>
          <w:b/>
          <w:color w:val="000000" w:themeColor="text1"/>
          <w:sz w:val="24"/>
          <w:szCs w:val="24"/>
          <w:lang w:eastAsia="ru-RU"/>
        </w:rPr>
      </w:pPr>
    </w:p>
    <w:p w:rsidR="007D04B6" w:rsidRPr="00B267A7" w:rsidRDefault="007D04B6" w:rsidP="00E97150">
      <w:pPr>
        <w:spacing w:after="0" w:line="240" w:lineRule="auto"/>
        <w:ind w:firstLine="708"/>
        <w:jc w:val="right"/>
        <w:rPr>
          <w:rFonts w:ascii="Times New Roman" w:hAnsi="Times New Roman"/>
          <w:b/>
          <w:color w:val="000000" w:themeColor="text1"/>
          <w:sz w:val="24"/>
          <w:szCs w:val="24"/>
          <w:lang w:eastAsia="ru-RU"/>
        </w:rPr>
      </w:pPr>
    </w:p>
    <w:p w:rsidR="007D04B6" w:rsidRPr="00B267A7" w:rsidRDefault="007D04B6" w:rsidP="00E97150">
      <w:pPr>
        <w:spacing w:after="0" w:line="240" w:lineRule="auto"/>
        <w:ind w:firstLine="708"/>
        <w:jc w:val="right"/>
        <w:rPr>
          <w:rFonts w:ascii="Times New Roman" w:hAnsi="Times New Roman"/>
          <w:b/>
          <w:color w:val="000000" w:themeColor="text1"/>
          <w:sz w:val="24"/>
          <w:szCs w:val="24"/>
          <w:lang w:eastAsia="ru-RU"/>
        </w:rPr>
      </w:pPr>
    </w:p>
    <w:p w:rsidR="007D04B6" w:rsidRPr="00B267A7" w:rsidRDefault="007D04B6" w:rsidP="00E97150">
      <w:pPr>
        <w:spacing w:after="0" w:line="240" w:lineRule="auto"/>
        <w:ind w:firstLine="708"/>
        <w:jc w:val="right"/>
        <w:rPr>
          <w:rFonts w:ascii="Times New Roman" w:hAnsi="Times New Roman"/>
          <w:b/>
          <w:color w:val="000000" w:themeColor="text1"/>
          <w:sz w:val="24"/>
          <w:szCs w:val="24"/>
          <w:lang w:eastAsia="ru-RU"/>
        </w:rPr>
      </w:pPr>
    </w:p>
    <w:p w:rsidR="007D04B6" w:rsidRPr="00B267A7" w:rsidRDefault="007D04B6" w:rsidP="00E97150">
      <w:pPr>
        <w:spacing w:after="0" w:line="240" w:lineRule="auto"/>
        <w:ind w:firstLine="708"/>
        <w:jc w:val="right"/>
        <w:rPr>
          <w:rFonts w:ascii="Times New Roman" w:hAnsi="Times New Roman"/>
          <w:b/>
          <w:color w:val="000000" w:themeColor="text1"/>
          <w:sz w:val="24"/>
          <w:szCs w:val="24"/>
          <w:lang w:eastAsia="ru-RU"/>
        </w:rPr>
      </w:pPr>
    </w:p>
    <w:p w:rsidR="007D04B6" w:rsidRPr="00B267A7" w:rsidRDefault="007D04B6" w:rsidP="00E97150">
      <w:pPr>
        <w:spacing w:after="0" w:line="240" w:lineRule="auto"/>
        <w:ind w:firstLine="708"/>
        <w:jc w:val="right"/>
        <w:rPr>
          <w:rFonts w:ascii="Times New Roman" w:hAnsi="Times New Roman"/>
          <w:b/>
          <w:color w:val="000000" w:themeColor="text1"/>
          <w:sz w:val="24"/>
          <w:szCs w:val="24"/>
          <w:lang w:eastAsia="ru-RU"/>
        </w:rPr>
      </w:pPr>
    </w:p>
    <w:p w:rsidR="007D04B6" w:rsidRPr="00B267A7" w:rsidRDefault="007D04B6" w:rsidP="00E97150">
      <w:pPr>
        <w:spacing w:after="0" w:line="240" w:lineRule="auto"/>
        <w:ind w:firstLine="708"/>
        <w:jc w:val="right"/>
        <w:rPr>
          <w:rFonts w:ascii="Times New Roman" w:hAnsi="Times New Roman"/>
          <w:b/>
          <w:color w:val="000000" w:themeColor="text1"/>
          <w:sz w:val="24"/>
          <w:szCs w:val="24"/>
          <w:lang w:eastAsia="ru-RU"/>
        </w:rPr>
      </w:pPr>
    </w:p>
    <w:p w:rsidR="007D04B6" w:rsidRPr="00B267A7" w:rsidRDefault="007D04B6" w:rsidP="00E97150">
      <w:pPr>
        <w:spacing w:after="0" w:line="240" w:lineRule="auto"/>
        <w:ind w:firstLine="708"/>
        <w:jc w:val="right"/>
        <w:rPr>
          <w:rFonts w:ascii="Times New Roman" w:hAnsi="Times New Roman"/>
          <w:b/>
          <w:color w:val="000000" w:themeColor="text1"/>
          <w:sz w:val="24"/>
          <w:szCs w:val="24"/>
          <w:lang w:eastAsia="ru-RU"/>
        </w:rPr>
      </w:pPr>
    </w:p>
    <w:p w:rsidR="007D04B6" w:rsidRPr="00B267A7" w:rsidRDefault="007D04B6" w:rsidP="00E97150">
      <w:pPr>
        <w:spacing w:after="0" w:line="240" w:lineRule="auto"/>
        <w:ind w:firstLine="708"/>
        <w:jc w:val="right"/>
        <w:rPr>
          <w:rFonts w:ascii="Times New Roman" w:hAnsi="Times New Roman"/>
          <w:b/>
          <w:color w:val="000000" w:themeColor="text1"/>
          <w:sz w:val="24"/>
          <w:szCs w:val="24"/>
          <w:lang w:eastAsia="ru-RU"/>
        </w:rPr>
      </w:pPr>
    </w:p>
    <w:p w:rsidR="007D04B6" w:rsidRPr="00B267A7" w:rsidRDefault="007D04B6" w:rsidP="00E97150">
      <w:pPr>
        <w:spacing w:after="0" w:line="240" w:lineRule="auto"/>
        <w:ind w:firstLine="708"/>
        <w:jc w:val="right"/>
        <w:rPr>
          <w:rFonts w:ascii="Times New Roman" w:hAnsi="Times New Roman"/>
          <w:b/>
          <w:color w:val="000000" w:themeColor="text1"/>
          <w:sz w:val="24"/>
          <w:szCs w:val="24"/>
          <w:lang w:eastAsia="ru-RU"/>
        </w:rPr>
      </w:pPr>
    </w:p>
    <w:p w:rsidR="007D04B6" w:rsidRPr="00B267A7" w:rsidRDefault="007D04B6" w:rsidP="00E97150">
      <w:pPr>
        <w:spacing w:after="0" w:line="240" w:lineRule="auto"/>
        <w:ind w:firstLine="708"/>
        <w:jc w:val="right"/>
        <w:rPr>
          <w:rFonts w:ascii="Times New Roman" w:hAnsi="Times New Roman"/>
          <w:b/>
          <w:color w:val="000000" w:themeColor="text1"/>
          <w:sz w:val="24"/>
          <w:szCs w:val="24"/>
          <w:lang w:eastAsia="ru-RU"/>
        </w:rPr>
      </w:pPr>
    </w:p>
    <w:p w:rsidR="007D04B6" w:rsidRPr="00B267A7" w:rsidRDefault="007D04B6" w:rsidP="00E97150">
      <w:pPr>
        <w:spacing w:after="0" w:line="240" w:lineRule="auto"/>
        <w:ind w:firstLine="708"/>
        <w:jc w:val="right"/>
        <w:rPr>
          <w:rFonts w:ascii="Times New Roman" w:hAnsi="Times New Roman"/>
          <w:b/>
          <w:color w:val="000000" w:themeColor="text1"/>
          <w:sz w:val="24"/>
          <w:szCs w:val="24"/>
          <w:lang w:eastAsia="ru-RU"/>
        </w:rPr>
      </w:pPr>
    </w:p>
    <w:p w:rsidR="007D04B6" w:rsidRPr="00B267A7" w:rsidRDefault="007D04B6" w:rsidP="00E97150">
      <w:pPr>
        <w:spacing w:after="0" w:line="240" w:lineRule="auto"/>
        <w:ind w:firstLine="708"/>
        <w:jc w:val="right"/>
        <w:rPr>
          <w:rFonts w:ascii="Times New Roman" w:hAnsi="Times New Roman"/>
          <w:b/>
          <w:color w:val="000000" w:themeColor="text1"/>
          <w:sz w:val="24"/>
          <w:szCs w:val="24"/>
          <w:lang w:eastAsia="ru-RU"/>
        </w:rPr>
      </w:pPr>
    </w:p>
    <w:p w:rsidR="007D04B6" w:rsidRPr="00B267A7" w:rsidRDefault="007D04B6" w:rsidP="00E97150">
      <w:pPr>
        <w:spacing w:after="0" w:line="240" w:lineRule="auto"/>
        <w:ind w:firstLine="708"/>
        <w:jc w:val="right"/>
        <w:rPr>
          <w:rFonts w:ascii="Times New Roman" w:hAnsi="Times New Roman"/>
          <w:b/>
          <w:color w:val="000000" w:themeColor="text1"/>
          <w:sz w:val="24"/>
          <w:szCs w:val="24"/>
          <w:lang w:eastAsia="ru-RU"/>
        </w:rPr>
      </w:pPr>
    </w:p>
    <w:p w:rsidR="007D04B6" w:rsidRPr="00B267A7" w:rsidRDefault="007D04B6" w:rsidP="00E97150">
      <w:pPr>
        <w:spacing w:after="0" w:line="240" w:lineRule="auto"/>
        <w:ind w:firstLine="708"/>
        <w:jc w:val="right"/>
        <w:rPr>
          <w:rFonts w:ascii="Times New Roman" w:hAnsi="Times New Roman"/>
          <w:b/>
          <w:color w:val="000000" w:themeColor="text1"/>
          <w:sz w:val="24"/>
          <w:szCs w:val="24"/>
          <w:lang w:eastAsia="ru-RU"/>
        </w:rPr>
      </w:pPr>
    </w:p>
    <w:p w:rsidR="007D04B6" w:rsidRPr="00B267A7" w:rsidRDefault="007D04B6" w:rsidP="00E97150">
      <w:pPr>
        <w:spacing w:after="0" w:line="240" w:lineRule="auto"/>
        <w:ind w:firstLine="708"/>
        <w:jc w:val="right"/>
        <w:rPr>
          <w:rFonts w:ascii="Times New Roman" w:hAnsi="Times New Roman"/>
          <w:b/>
          <w:color w:val="000000" w:themeColor="text1"/>
          <w:sz w:val="24"/>
          <w:szCs w:val="24"/>
          <w:lang w:eastAsia="ru-RU"/>
        </w:rPr>
      </w:pPr>
    </w:p>
    <w:p w:rsidR="007D04B6" w:rsidRPr="00B267A7" w:rsidRDefault="007D04B6" w:rsidP="00E97150">
      <w:pPr>
        <w:spacing w:after="0" w:line="240" w:lineRule="auto"/>
        <w:ind w:firstLine="708"/>
        <w:jc w:val="right"/>
        <w:rPr>
          <w:rFonts w:ascii="Times New Roman" w:hAnsi="Times New Roman"/>
          <w:b/>
          <w:color w:val="000000" w:themeColor="text1"/>
          <w:sz w:val="24"/>
          <w:szCs w:val="24"/>
          <w:lang w:eastAsia="ru-RU"/>
        </w:rPr>
      </w:pPr>
    </w:p>
    <w:p w:rsidR="007D04B6" w:rsidRPr="00B267A7" w:rsidRDefault="007D04B6" w:rsidP="00E97150">
      <w:pPr>
        <w:spacing w:after="0" w:line="240" w:lineRule="auto"/>
        <w:ind w:firstLine="708"/>
        <w:jc w:val="right"/>
        <w:rPr>
          <w:rFonts w:ascii="Times New Roman" w:hAnsi="Times New Roman"/>
          <w:b/>
          <w:color w:val="000000" w:themeColor="text1"/>
          <w:sz w:val="24"/>
          <w:szCs w:val="24"/>
          <w:lang w:eastAsia="ru-RU"/>
        </w:rPr>
      </w:pPr>
    </w:p>
    <w:p w:rsidR="007D04B6" w:rsidRPr="00B267A7" w:rsidRDefault="007D04B6" w:rsidP="00E97150">
      <w:pPr>
        <w:spacing w:after="0" w:line="240" w:lineRule="auto"/>
        <w:ind w:firstLine="708"/>
        <w:jc w:val="right"/>
        <w:rPr>
          <w:rFonts w:ascii="Times New Roman" w:hAnsi="Times New Roman"/>
          <w:b/>
          <w:color w:val="000000" w:themeColor="text1"/>
          <w:sz w:val="24"/>
          <w:szCs w:val="24"/>
          <w:lang w:eastAsia="ru-RU"/>
        </w:rPr>
      </w:pPr>
    </w:p>
    <w:p w:rsidR="007D04B6" w:rsidRPr="00B267A7" w:rsidRDefault="007D04B6" w:rsidP="00E97150">
      <w:pPr>
        <w:spacing w:after="0" w:line="240" w:lineRule="auto"/>
        <w:ind w:firstLine="708"/>
        <w:jc w:val="right"/>
        <w:rPr>
          <w:rFonts w:ascii="Times New Roman" w:hAnsi="Times New Roman"/>
          <w:b/>
          <w:color w:val="000000" w:themeColor="text1"/>
          <w:sz w:val="24"/>
          <w:szCs w:val="24"/>
          <w:lang w:eastAsia="ru-RU"/>
        </w:rPr>
      </w:pPr>
    </w:p>
    <w:p w:rsidR="007D04B6" w:rsidRPr="00B267A7" w:rsidRDefault="007D04B6" w:rsidP="00E97150">
      <w:pPr>
        <w:spacing w:after="0" w:line="240" w:lineRule="auto"/>
        <w:ind w:firstLine="708"/>
        <w:jc w:val="right"/>
        <w:rPr>
          <w:rFonts w:ascii="Times New Roman" w:hAnsi="Times New Roman"/>
          <w:b/>
          <w:color w:val="000000" w:themeColor="text1"/>
          <w:sz w:val="24"/>
          <w:szCs w:val="24"/>
          <w:lang w:eastAsia="ru-RU"/>
        </w:rPr>
      </w:pPr>
    </w:p>
    <w:p w:rsidR="007D04B6" w:rsidRPr="00B267A7" w:rsidRDefault="007D04B6" w:rsidP="00E97150">
      <w:pPr>
        <w:spacing w:after="0" w:line="240" w:lineRule="auto"/>
        <w:ind w:firstLine="708"/>
        <w:jc w:val="right"/>
        <w:rPr>
          <w:rFonts w:ascii="Times New Roman" w:hAnsi="Times New Roman"/>
          <w:b/>
          <w:color w:val="000000" w:themeColor="text1"/>
          <w:sz w:val="24"/>
          <w:szCs w:val="24"/>
          <w:lang w:eastAsia="ru-RU"/>
        </w:rPr>
      </w:pPr>
    </w:p>
    <w:p w:rsidR="007D04B6" w:rsidRPr="00B267A7" w:rsidRDefault="007D04B6" w:rsidP="00E97150">
      <w:pPr>
        <w:spacing w:after="0" w:line="240" w:lineRule="auto"/>
        <w:ind w:firstLine="708"/>
        <w:jc w:val="right"/>
        <w:rPr>
          <w:rFonts w:ascii="Times New Roman" w:hAnsi="Times New Roman"/>
          <w:b/>
          <w:color w:val="000000" w:themeColor="text1"/>
          <w:sz w:val="24"/>
          <w:szCs w:val="24"/>
          <w:lang w:eastAsia="ru-RU"/>
        </w:rPr>
      </w:pPr>
    </w:p>
    <w:p w:rsidR="007D04B6" w:rsidRPr="00B267A7" w:rsidRDefault="007D04B6" w:rsidP="00E97150">
      <w:pPr>
        <w:spacing w:after="0" w:line="240" w:lineRule="auto"/>
        <w:ind w:firstLine="708"/>
        <w:jc w:val="right"/>
        <w:rPr>
          <w:rFonts w:ascii="Times New Roman" w:hAnsi="Times New Roman"/>
          <w:b/>
          <w:color w:val="000000" w:themeColor="text1"/>
          <w:sz w:val="24"/>
          <w:szCs w:val="24"/>
          <w:lang w:eastAsia="ru-RU"/>
        </w:rPr>
      </w:pPr>
    </w:p>
    <w:p w:rsidR="005D28B3" w:rsidRDefault="005D28B3" w:rsidP="00E97150">
      <w:pPr>
        <w:spacing w:after="0" w:line="240" w:lineRule="auto"/>
        <w:ind w:firstLine="708"/>
        <w:jc w:val="right"/>
        <w:rPr>
          <w:rFonts w:ascii="Times New Roman" w:hAnsi="Times New Roman"/>
          <w:b/>
          <w:color w:val="000000" w:themeColor="text1"/>
          <w:sz w:val="24"/>
          <w:szCs w:val="24"/>
          <w:lang w:eastAsia="ru-RU"/>
        </w:rPr>
      </w:pPr>
      <w:r w:rsidRPr="00B267A7">
        <w:rPr>
          <w:rFonts w:ascii="Times New Roman" w:hAnsi="Times New Roman"/>
          <w:b/>
          <w:color w:val="000000" w:themeColor="text1"/>
          <w:sz w:val="24"/>
          <w:szCs w:val="24"/>
          <w:lang w:eastAsia="ru-RU"/>
        </w:rPr>
        <w:t>ДОДАТОК №2</w:t>
      </w:r>
    </w:p>
    <w:p w:rsidR="00B267A7" w:rsidRPr="00B267A7" w:rsidRDefault="00B267A7" w:rsidP="00B267A7">
      <w:pPr>
        <w:tabs>
          <w:tab w:val="left" w:pos="0"/>
          <w:tab w:val="center" w:pos="4153"/>
          <w:tab w:val="right" w:pos="8306"/>
        </w:tabs>
        <w:spacing w:after="0" w:line="240" w:lineRule="auto"/>
        <w:jc w:val="right"/>
        <w:rPr>
          <w:rFonts w:ascii="Times New Roman" w:hAnsi="Times New Roman"/>
          <w:b/>
          <w:bCs/>
          <w:color w:val="000000" w:themeColor="text1"/>
          <w:sz w:val="24"/>
          <w:szCs w:val="24"/>
          <w:lang w:eastAsia="ru-RU"/>
        </w:rPr>
      </w:pPr>
      <w:r w:rsidRPr="00B267A7">
        <w:rPr>
          <w:rFonts w:ascii="Times New Roman" w:hAnsi="Times New Roman"/>
          <w:b/>
          <w:bCs/>
          <w:color w:val="000000" w:themeColor="text1"/>
          <w:sz w:val="24"/>
          <w:szCs w:val="24"/>
          <w:lang w:eastAsia="ru-RU"/>
        </w:rPr>
        <w:t xml:space="preserve">до Тендерної документації </w:t>
      </w:r>
    </w:p>
    <w:p w:rsidR="00B267A7" w:rsidRPr="00B267A7" w:rsidRDefault="00B267A7" w:rsidP="00E97150">
      <w:pPr>
        <w:spacing w:after="0" w:line="240" w:lineRule="auto"/>
        <w:ind w:firstLine="708"/>
        <w:jc w:val="right"/>
        <w:rPr>
          <w:rFonts w:ascii="Times New Roman" w:hAnsi="Times New Roman"/>
          <w:b/>
          <w:color w:val="000000" w:themeColor="text1"/>
          <w:sz w:val="24"/>
          <w:szCs w:val="24"/>
          <w:lang w:eastAsia="ru-RU"/>
        </w:rPr>
      </w:pPr>
    </w:p>
    <w:p w:rsidR="005D28B3" w:rsidRPr="00B267A7" w:rsidRDefault="005D28B3" w:rsidP="00E97150">
      <w:pPr>
        <w:spacing w:after="0" w:line="240" w:lineRule="auto"/>
        <w:ind w:firstLine="432"/>
        <w:jc w:val="center"/>
        <w:rPr>
          <w:rFonts w:ascii="Times New Roman" w:hAnsi="Times New Roman"/>
          <w:b/>
          <w:color w:val="000000" w:themeColor="text1"/>
          <w:sz w:val="24"/>
          <w:szCs w:val="24"/>
          <w:lang w:eastAsia="ru-RU"/>
        </w:rPr>
      </w:pPr>
      <w:r w:rsidRPr="00B267A7">
        <w:rPr>
          <w:rFonts w:ascii="Times New Roman" w:hAnsi="Times New Roman"/>
          <w:b/>
          <w:color w:val="000000" w:themeColor="text1"/>
          <w:sz w:val="24"/>
          <w:szCs w:val="24"/>
          <w:lang w:eastAsia="ru-RU"/>
        </w:rPr>
        <w:t>Технічні вимоги</w:t>
      </w:r>
    </w:p>
    <w:p w:rsidR="00271DCC" w:rsidRPr="00B267A7" w:rsidRDefault="00271DCC" w:rsidP="00E97150">
      <w:pPr>
        <w:spacing w:after="0" w:line="240" w:lineRule="auto"/>
        <w:ind w:firstLine="432"/>
        <w:jc w:val="center"/>
        <w:rPr>
          <w:rFonts w:ascii="Times New Roman" w:hAnsi="Times New Roman"/>
          <w:b/>
          <w:color w:val="000000" w:themeColor="text1"/>
          <w:sz w:val="24"/>
          <w:szCs w:val="24"/>
          <w:lang w:eastAsia="ru-RU"/>
        </w:rPr>
      </w:pPr>
    </w:p>
    <w:p w:rsidR="00271DCC" w:rsidRPr="00B267A7" w:rsidRDefault="00271DCC" w:rsidP="00271DCC">
      <w:pPr>
        <w:spacing w:after="0" w:line="240" w:lineRule="auto"/>
        <w:ind w:firstLine="432"/>
        <w:jc w:val="center"/>
        <w:rPr>
          <w:rFonts w:ascii="Times New Roman" w:hAnsi="Times New Roman"/>
          <w:b/>
          <w:color w:val="000000" w:themeColor="text1"/>
          <w:sz w:val="24"/>
          <w:szCs w:val="24"/>
          <w:lang w:eastAsia="ru-RU"/>
        </w:rPr>
      </w:pPr>
      <w:r w:rsidRPr="00B267A7">
        <w:rPr>
          <w:rFonts w:ascii="Times New Roman" w:hAnsi="Times New Roman"/>
          <w:b/>
          <w:color w:val="000000" w:themeColor="text1"/>
          <w:sz w:val="24"/>
          <w:szCs w:val="24"/>
          <w:lang w:eastAsia="ru-RU"/>
        </w:rPr>
        <w:t>Технічна специфікація</w:t>
      </w:r>
    </w:p>
    <w:p w:rsidR="00271DCC" w:rsidRPr="00B267A7" w:rsidRDefault="00271DCC" w:rsidP="00E97150">
      <w:pPr>
        <w:spacing w:after="0" w:line="240" w:lineRule="auto"/>
        <w:ind w:firstLine="432"/>
        <w:jc w:val="center"/>
        <w:rPr>
          <w:rFonts w:ascii="Times New Roman" w:hAnsi="Times New Roman"/>
          <w:b/>
          <w:color w:val="000000" w:themeColor="text1"/>
          <w:sz w:val="24"/>
          <w:szCs w:val="24"/>
          <w:lang w:eastAsia="ru-RU"/>
        </w:rPr>
      </w:pPr>
    </w:p>
    <w:p w:rsidR="005D28B3" w:rsidRPr="00B267A7" w:rsidRDefault="005D28B3" w:rsidP="00E97150">
      <w:pPr>
        <w:spacing w:after="0" w:line="240" w:lineRule="auto"/>
        <w:ind w:firstLine="432"/>
        <w:jc w:val="center"/>
        <w:rPr>
          <w:rFonts w:ascii="Times New Roman" w:hAnsi="Times New Roman"/>
          <w:b/>
          <w:color w:val="000000" w:themeColor="text1"/>
          <w:sz w:val="24"/>
          <w:szCs w:val="24"/>
          <w:lang w:eastAsia="ru-RU"/>
        </w:rPr>
      </w:pPr>
    </w:p>
    <w:p w:rsidR="005D28B3" w:rsidRPr="00B267A7" w:rsidRDefault="005D28B3" w:rsidP="00E97150">
      <w:pPr>
        <w:jc w:val="center"/>
        <w:rPr>
          <w:rFonts w:ascii="Times New Roman" w:hAnsi="Times New Roman"/>
          <w:i/>
          <w:color w:val="000000" w:themeColor="text1"/>
          <w:sz w:val="24"/>
          <w:szCs w:val="24"/>
          <w:lang w:eastAsia="ru-RU"/>
        </w:rPr>
      </w:pPr>
      <w:r w:rsidRPr="00B267A7">
        <w:rPr>
          <w:rFonts w:ascii="Times New Roman" w:hAnsi="Times New Roman"/>
          <w:i/>
          <w:color w:val="000000" w:themeColor="text1"/>
          <w:sz w:val="24"/>
          <w:szCs w:val="24"/>
          <w:lang w:eastAsia="ru-RU"/>
        </w:rPr>
        <w:t>*Технічні вимоги додаються замовником у окремому файлі «Технічні вимоги»</w:t>
      </w:r>
    </w:p>
    <w:p w:rsidR="00A90D35" w:rsidRPr="00B267A7" w:rsidRDefault="00A90D35" w:rsidP="00A90D35">
      <w:pPr>
        <w:spacing w:after="0" w:line="240" w:lineRule="auto"/>
        <w:jc w:val="center"/>
        <w:rPr>
          <w:rFonts w:ascii="Times New Roman" w:eastAsia="Times New Roman" w:hAnsi="Times New Roman"/>
          <w:b/>
          <w:color w:val="000000" w:themeColor="text1"/>
          <w:sz w:val="24"/>
          <w:szCs w:val="24"/>
        </w:rPr>
      </w:pPr>
      <w:r w:rsidRPr="00B267A7">
        <w:rPr>
          <w:rFonts w:ascii="Times New Roman" w:eastAsia="Times New Roman" w:hAnsi="Times New Roman"/>
          <w:b/>
          <w:color w:val="000000" w:themeColor="text1"/>
          <w:sz w:val="24"/>
          <w:szCs w:val="24"/>
        </w:rPr>
        <w:t>ІНФОРМАЦІЯ ПРО НЕОБХІДНІ ТЕХНІЧНІ, ЯКІСНІ ТА КІЛЬКІСНІ ХАРАКТЕРИСТИКИ ПРЕДМЕТА ЗАКУПІВЛІ</w:t>
      </w:r>
    </w:p>
    <w:p w:rsidR="00023BDC" w:rsidRPr="00B267A7" w:rsidRDefault="00A90D35" w:rsidP="00B267A7">
      <w:pPr>
        <w:spacing w:line="240" w:lineRule="auto"/>
        <w:jc w:val="center"/>
        <w:rPr>
          <w:rFonts w:ascii="Times New Roman" w:eastAsia="Times New Roman" w:hAnsi="Times New Roman"/>
          <w:b/>
          <w:color w:val="000000" w:themeColor="text1"/>
          <w:sz w:val="24"/>
          <w:szCs w:val="24"/>
        </w:rPr>
      </w:pPr>
      <w:r w:rsidRPr="00B267A7">
        <w:rPr>
          <w:rFonts w:ascii="Times New Roman" w:eastAsia="Times New Roman" w:hAnsi="Times New Roman"/>
          <w:b/>
          <w:color w:val="000000" w:themeColor="text1"/>
          <w:sz w:val="24"/>
          <w:szCs w:val="24"/>
        </w:rPr>
        <w:t xml:space="preserve"> </w:t>
      </w:r>
      <w:r w:rsidRPr="00B267A7">
        <w:rPr>
          <w:rFonts w:ascii="Times New Roman" w:hAnsi="Times New Roman"/>
          <w:b/>
          <w:color w:val="000000" w:themeColor="text1"/>
          <w:sz w:val="24"/>
          <w:szCs w:val="24"/>
        </w:rPr>
        <w:t>Вугілля кам’яне</w:t>
      </w:r>
      <w:r w:rsidRPr="00B267A7">
        <w:rPr>
          <w:rFonts w:ascii="Times New Roman" w:eastAsia="Times New Roman" w:hAnsi="Times New Roman"/>
          <w:b/>
          <w:color w:val="000000" w:themeColor="text1"/>
          <w:sz w:val="24"/>
          <w:szCs w:val="24"/>
        </w:rPr>
        <w:t xml:space="preserve"> </w:t>
      </w:r>
      <w:proofErr w:type="gramStart"/>
      <w:r w:rsidRPr="00B267A7">
        <w:rPr>
          <w:rFonts w:ascii="Times New Roman" w:eastAsia="Times New Roman" w:hAnsi="Times New Roman"/>
          <w:b/>
          <w:color w:val="000000" w:themeColor="text1"/>
          <w:sz w:val="24"/>
          <w:szCs w:val="24"/>
        </w:rPr>
        <w:t>( ДК</w:t>
      </w:r>
      <w:proofErr w:type="gramEnd"/>
      <w:r w:rsidRPr="00B267A7">
        <w:rPr>
          <w:rFonts w:ascii="Times New Roman" w:eastAsia="Times New Roman" w:hAnsi="Times New Roman"/>
          <w:b/>
          <w:color w:val="000000" w:themeColor="text1"/>
          <w:sz w:val="24"/>
          <w:szCs w:val="24"/>
        </w:rPr>
        <w:t xml:space="preserve"> 021:2015 - 09110000-3: Тверде паливо)</w:t>
      </w:r>
    </w:p>
    <w:tbl>
      <w:tblPr>
        <w:tblW w:w="93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43"/>
        <w:gridCol w:w="1240"/>
        <w:gridCol w:w="1395"/>
        <w:gridCol w:w="1395"/>
        <w:gridCol w:w="1395"/>
      </w:tblGrid>
      <w:tr w:rsidR="00A90D35" w:rsidRPr="00B267A7" w:rsidTr="00023BDC">
        <w:trPr>
          <w:trHeight w:val="687"/>
          <w:jc w:val="center"/>
        </w:trPr>
        <w:tc>
          <w:tcPr>
            <w:tcW w:w="3943" w:type="dxa"/>
            <w:vAlign w:val="center"/>
          </w:tcPr>
          <w:p w:rsidR="00A90D35" w:rsidRPr="00B267A7" w:rsidRDefault="00A90D35" w:rsidP="00023BDC">
            <w:pPr>
              <w:autoSpaceDE w:val="0"/>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Найменування</w:t>
            </w:r>
          </w:p>
        </w:tc>
        <w:tc>
          <w:tcPr>
            <w:tcW w:w="1240" w:type="dxa"/>
            <w:vAlign w:val="center"/>
          </w:tcPr>
          <w:p w:rsidR="00A90D35" w:rsidRPr="00B267A7" w:rsidRDefault="00A90D35" w:rsidP="00023BDC">
            <w:pPr>
              <w:autoSpaceDE w:val="0"/>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Кіль-кість,</w:t>
            </w:r>
          </w:p>
          <w:p w:rsidR="00A90D35" w:rsidRPr="00B267A7" w:rsidRDefault="00A90D35" w:rsidP="00023BDC">
            <w:pPr>
              <w:autoSpaceDE w:val="0"/>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тон</w:t>
            </w:r>
          </w:p>
        </w:tc>
        <w:tc>
          <w:tcPr>
            <w:tcW w:w="1395" w:type="dxa"/>
            <w:tcBorders>
              <w:right w:val="single" w:sz="4" w:space="0" w:color="auto"/>
            </w:tcBorders>
            <w:vAlign w:val="center"/>
          </w:tcPr>
          <w:p w:rsidR="00A90D35" w:rsidRPr="00B267A7" w:rsidRDefault="00A90D35" w:rsidP="00023BDC">
            <w:pPr>
              <w:autoSpaceDE w:val="0"/>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Зольність,</w:t>
            </w:r>
          </w:p>
          <w:p w:rsidR="00A90D35" w:rsidRPr="00B267A7" w:rsidRDefault="00A90D35" w:rsidP="00023BDC">
            <w:pPr>
              <w:autoSpaceDE w:val="0"/>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w:t>
            </w:r>
          </w:p>
          <w:p w:rsidR="00A90D35" w:rsidRPr="00B267A7" w:rsidRDefault="00A90D35" w:rsidP="00023BDC">
            <w:pPr>
              <w:autoSpaceDE w:val="0"/>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не більше</w:t>
            </w:r>
          </w:p>
        </w:tc>
        <w:tc>
          <w:tcPr>
            <w:tcW w:w="1395" w:type="dxa"/>
            <w:tcBorders>
              <w:right w:val="single" w:sz="4" w:space="0" w:color="auto"/>
            </w:tcBorders>
            <w:vAlign w:val="center"/>
          </w:tcPr>
          <w:p w:rsidR="00A90D35" w:rsidRPr="00B267A7" w:rsidRDefault="00A90D35" w:rsidP="00023BDC">
            <w:pPr>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Загальна волога, %, не більше</w:t>
            </w:r>
          </w:p>
        </w:tc>
        <w:tc>
          <w:tcPr>
            <w:tcW w:w="1395" w:type="dxa"/>
            <w:tcBorders>
              <w:right w:val="single" w:sz="4" w:space="0" w:color="auto"/>
            </w:tcBorders>
          </w:tcPr>
          <w:p w:rsidR="00A90D35" w:rsidRPr="00B267A7" w:rsidRDefault="00A90D35" w:rsidP="00023BDC">
            <w:pPr>
              <w:autoSpaceDE w:val="0"/>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Теплота згорання, ккал/кг,</w:t>
            </w:r>
          </w:p>
          <w:p w:rsidR="00A90D35" w:rsidRPr="00B267A7" w:rsidRDefault="00A90D35" w:rsidP="00023BDC">
            <w:pPr>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не менше</w:t>
            </w:r>
          </w:p>
        </w:tc>
      </w:tr>
      <w:tr w:rsidR="00A90D35" w:rsidRPr="00B267A7" w:rsidTr="00023BDC">
        <w:trPr>
          <w:trHeight w:val="114"/>
          <w:jc w:val="center"/>
        </w:trPr>
        <w:tc>
          <w:tcPr>
            <w:tcW w:w="3943" w:type="dxa"/>
            <w:vAlign w:val="center"/>
          </w:tcPr>
          <w:p w:rsidR="00A90D35" w:rsidRPr="00B267A7" w:rsidRDefault="00A90D35" w:rsidP="00023BDC">
            <w:pPr>
              <w:autoSpaceDE w:val="0"/>
              <w:jc w:val="center"/>
              <w:rPr>
                <w:rFonts w:ascii="Times New Roman" w:hAnsi="Times New Roman"/>
                <w:color w:val="000000" w:themeColor="text1"/>
                <w:sz w:val="24"/>
                <w:szCs w:val="24"/>
              </w:rPr>
            </w:pPr>
            <w:r w:rsidRPr="00B267A7">
              <w:rPr>
                <w:rFonts w:ascii="Times New Roman" w:hAnsi="Times New Roman"/>
                <w:color w:val="000000" w:themeColor="text1"/>
                <w:sz w:val="24"/>
                <w:szCs w:val="24"/>
              </w:rPr>
              <w:t>Марка Г, фракція 13 – 100 (або</w:t>
            </w:r>
          </w:p>
          <w:p w:rsidR="00A90D35" w:rsidRPr="00B267A7" w:rsidRDefault="00A90D35" w:rsidP="00023BDC">
            <w:pPr>
              <w:autoSpaceDE w:val="0"/>
              <w:jc w:val="center"/>
              <w:rPr>
                <w:rFonts w:ascii="Times New Roman" w:hAnsi="Times New Roman"/>
                <w:color w:val="000000" w:themeColor="text1"/>
                <w:sz w:val="24"/>
                <w:szCs w:val="24"/>
              </w:rPr>
            </w:pPr>
            <w:r w:rsidRPr="00B267A7">
              <w:rPr>
                <w:rFonts w:ascii="Times New Roman" w:hAnsi="Times New Roman"/>
                <w:color w:val="000000" w:themeColor="text1"/>
                <w:sz w:val="24"/>
                <w:szCs w:val="24"/>
              </w:rPr>
              <w:t>аналогічна марка)</w:t>
            </w:r>
          </w:p>
        </w:tc>
        <w:tc>
          <w:tcPr>
            <w:tcW w:w="1240" w:type="dxa"/>
            <w:shd w:val="clear" w:color="auto" w:fill="FFFFFF"/>
            <w:vAlign w:val="center"/>
          </w:tcPr>
          <w:p w:rsidR="00A90D35" w:rsidRPr="00B267A7" w:rsidRDefault="00B43244" w:rsidP="00023BDC">
            <w:pPr>
              <w:tabs>
                <w:tab w:val="left" w:pos="0"/>
              </w:tabs>
              <w:snapToGrid w:val="0"/>
              <w:jc w:val="center"/>
              <w:rPr>
                <w:rFonts w:ascii="Times New Roman" w:hAnsi="Times New Roman"/>
                <w:bCs/>
                <w:iCs/>
                <w:color w:val="000000" w:themeColor="text1"/>
                <w:sz w:val="24"/>
                <w:szCs w:val="24"/>
                <w:lang w:eastAsia="uk-UA"/>
              </w:rPr>
            </w:pPr>
            <w:r>
              <w:rPr>
                <w:rFonts w:ascii="Times New Roman" w:hAnsi="Times New Roman"/>
                <w:bCs/>
                <w:iCs/>
                <w:color w:val="000000" w:themeColor="text1"/>
                <w:sz w:val="24"/>
                <w:szCs w:val="24"/>
                <w:lang w:eastAsia="uk-UA"/>
              </w:rPr>
              <w:t>12</w:t>
            </w:r>
          </w:p>
        </w:tc>
        <w:tc>
          <w:tcPr>
            <w:tcW w:w="1395" w:type="dxa"/>
            <w:tcBorders>
              <w:right w:val="single" w:sz="4" w:space="0" w:color="auto"/>
            </w:tcBorders>
            <w:shd w:val="clear" w:color="auto" w:fill="FFFFFF"/>
            <w:vAlign w:val="center"/>
          </w:tcPr>
          <w:p w:rsidR="00A90D35" w:rsidRPr="00B267A7" w:rsidRDefault="00A90D35" w:rsidP="00023BDC">
            <w:pPr>
              <w:jc w:val="center"/>
              <w:rPr>
                <w:rFonts w:ascii="Times New Roman" w:hAnsi="Times New Roman"/>
                <w:color w:val="000000" w:themeColor="text1"/>
                <w:sz w:val="24"/>
                <w:szCs w:val="24"/>
              </w:rPr>
            </w:pPr>
            <w:r w:rsidRPr="00B267A7">
              <w:rPr>
                <w:rFonts w:ascii="Times New Roman" w:hAnsi="Times New Roman"/>
                <w:color w:val="000000" w:themeColor="text1"/>
                <w:sz w:val="24"/>
                <w:szCs w:val="24"/>
              </w:rPr>
              <w:t>24%</w:t>
            </w:r>
          </w:p>
        </w:tc>
        <w:tc>
          <w:tcPr>
            <w:tcW w:w="1395" w:type="dxa"/>
            <w:tcBorders>
              <w:right w:val="single" w:sz="4" w:space="0" w:color="auto"/>
            </w:tcBorders>
            <w:shd w:val="clear" w:color="auto" w:fill="FFFFFF"/>
            <w:vAlign w:val="center"/>
          </w:tcPr>
          <w:p w:rsidR="00A90D35" w:rsidRPr="00B267A7" w:rsidRDefault="00A90D35" w:rsidP="00023BDC">
            <w:pPr>
              <w:jc w:val="center"/>
              <w:rPr>
                <w:rFonts w:ascii="Times New Roman" w:hAnsi="Times New Roman"/>
                <w:color w:val="000000" w:themeColor="text1"/>
                <w:sz w:val="24"/>
                <w:szCs w:val="24"/>
              </w:rPr>
            </w:pPr>
            <w:r w:rsidRPr="00B267A7">
              <w:rPr>
                <w:rFonts w:ascii="Times New Roman" w:hAnsi="Times New Roman"/>
                <w:color w:val="000000" w:themeColor="text1"/>
                <w:sz w:val="24"/>
                <w:szCs w:val="24"/>
              </w:rPr>
              <w:t>8%</w:t>
            </w:r>
          </w:p>
        </w:tc>
        <w:tc>
          <w:tcPr>
            <w:tcW w:w="1395" w:type="dxa"/>
            <w:tcBorders>
              <w:right w:val="single" w:sz="4" w:space="0" w:color="auto"/>
            </w:tcBorders>
            <w:shd w:val="clear" w:color="auto" w:fill="FFFFFF"/>
            <w:vAlign w:val="center"/>
          </w:tcPr>
          <w:p w:rsidR="00A90D35" w:rsidRPr="00B267A7" w:rsidRDefault="00A90D35" w:rsidP="00023BDC">
            <w:pPr>
              <w:jc w:val="center"/>
              <w:rPr>
                <w:rFonts w:ascii="Times New Roman" w:hAnsi="Times New Roman"/>
                <w:color w:val="000000" w:themeColor="text1"/>
                <w:sz w:val="24"/>
                <w:szCs w:val="24"/>
              </w:rPr>
            </w:pPr>
            <w:r w:rsidRPr="00B267A7">
              <w:rPr>
                <w:rFonts w:ascii="Times New Roman" w:hAnsi="Times New Roman"/>
                <w:color w:val="000000" w:themeColor="text1"/>
                <w:sz w:val="24"/>
                <w:szCs w:val="24"/>
              </w:rPr>
              <w:t>5500</w:t>
            </w:r>
          </w:p>
        </w:tc>
      </w:tr>
    </w:tbl>
    <w:p w:rsidR="00A90D35" w:rsidRPr="00B267A7" w:rsidRDefault="00A90D35" w:rsidP="00A90D35">
      <w:pPr>
        <w:spacing w:line="240" w:lineRule="auto"/>
        <w:rPr>
          <w:rFonts w:ascii="Times New Roman" w:hAnsi="Times New Roman"/>
          <w:b/>
          <w:bCs/>
          <w:i/>
          <w:color w:val="000000" w:themeColor="text1"/>
          <w:spacing w:val="-7"/>
          <w:sz w:val="24"/>
          <w:szCs w:val="24"/>
          <w:lang w:eastAsia="ar-SA"/>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1"/>
        <w:gridCol w:w="1561"/>
        <w:gridCol w:w="1843"/>
        <w:gridCol w:w="1879"/>
        <w:gridCol w:w="1858"/>
      </w:tblGrid>
      <w:tr w:rsidR="00A90D35" w:rsidRPr="00B267A7" w:rsidTr="00023BDC">
        <w:trPr>
          <w:trHeight w:val="513"/>
        </w:trPr>
        <w:tc>
          <w:tcPr>
            <w:tcW w:w="9182" w:type="dxa"/>
            <w:gridSpan w:val="5"/>
            <w:shd w:val="clear" w:color="auto" w:fill="FFFFFF"/>
            <w:vAlign w:val="center"/>
          </w:tcPr>
          <w:p w:rsidR="00A90D35" w:rsidRPr="00B267A7" w:rsidRDefault="00A90D35" w:rsidP="00023BDC">
            <w:pPr>
              <w:jc w:val="center"/>
              <w:rPr>
                <w:rFonts w:ascii="Times New Roman" w:hAnsi="Times New Roman"/>
                <w:b/>
                <w:color w:val="000000" w:themeColor="text1"/>
                <w:sz w:val="24"/>
                <w:szCs w:val="24"/>
              </w:rPr>
            </w:pPr>
            <w:r w:rsidRPr="00B267A7">
              <w:rPr>
                <w:rFonts w:ascii="Times New Roman" w:hAnsi="Times New Roman"/>
                <w:b/>
                <w:color w:val="000000" w:themeColor="text1"/>
                <w:sz w:val="24"/>
                <w:szCs w:val="24"/>
              </w:rPr>
              <w:t>Найменування товару та основні технічні характеристики, що пропонуються учасником</w:t>
            </w:r>
          </w:p>
        </w:tc>
      </w:tr>
      <w:tr w:rsidR="00A90D35" w:rsidRPr="00B267A7" w:rsidTr="00023BDC">
        <w:trPr>
          <w:trHeight w:val="513"/>
        </w:trPr>
        <w:tc>
          <w:tcPr>
            <w:tcW w:w="2041" w:type="dxa"/>
            <w:shd w:val="clear" w:color="auto" w:fill="FFFFFF"/>
            <w:vAlign w:val="center"/>
          </w:tcPr>
          <w:p w:rsidR="00A90D35" w:rsidRPr="00B267A7" w:rsidRDefault="00A90D35" w:rsidP="00023BDC">
            <w:pPr>
              <w:rPr>
                <w:rFonts w:ascii="Times New Roman" w:hAnsi="Times New Roman"/>
                <w:b/>
                <w:bCs/>
                <w:color w:val="000000" w:themeColor="text1"/>
                <w:sz w:val="24"/>
                <w:szCs w:val="24"/>
              </w:rPr>
            </w:pPr>
          </w:p>
        </w:tc>
        <w:tc>
          <w:tcPr>
            <w:tcW w:w="1561" w:type="dxa"/>
            <w:shd w:val="clear" w:color="auto" w:fill="FFFFFF"/>
            <w:vAlign w:val="center"/>
          </w:tcPr>
          <w:p w:rsidR="00A90D35" w:rsidRPr="00B267A7" w:rsidRDefault="00A90D35" w:rsidP="00023BDC">
            <w:pPr>
              <w:rPr>
                <w:rFonts w:ascii="Times New Roman" w:hAnsi="Times New Roman"/>
                <w:b/>
                <w:bCs/>
                <w:color w:val="000000" w:themeColor="text1"/>
                <w:sz w:val="24"/>
                <w:szCs w:val="24"/>
              </w:rPr>
            </w:pPr>
          </w:p>
        </w:tc>
        <w:tc>
          <w:tcPr>
            <w:tcW w:w="1843" w:type="dxa"/>
            <w:shd w:val="clear" w:color="auto" w:fill="FFFFFF"/>
            <w:vAlign w:val="center"/>
          </w:tcPr>
          <w:p w:rsidR="00A90D35" w:rsidRPr="00B267A7" w:rsidRDefault="00A90D35" w:rsidP="00023BDC">
            <w:pPr>
              <w:jc w:val="center"/>
              <w:rPr>
                <w:rFonts w:ascii="Times New Roman" w:hAnsi="Times New Roman"/>
                <w:b/>
                <w:bCs/>
                <w:color w:val="000000" w:themeColor="text1"/>
                <w:sz w:val="24"/>
                <w:szCs w:val="24"/>
              </w:rPr>
            </w:pPr>
          </w:p>
        </w:tc>
        <w:tc>
          <w:tcPr>
            <w:tcW w:w="1879" w:type="dxa"/>
            <w:shd w:val="clear" w:color="auto" w:fill="FFFFFF"/>
            <w:vAlign w:val="center"/>
          </w:tcPr>
          <w:p w:rsidR="00A90D35" w:rsidRPr="00B267A7" w:rsidRDefault="00A90D35" w:rsidP="00023BDC">
            <w:pPr>
              <w:jc w:val="center"/>
              <w:rPr>
                <w:rFonts w:ascii="Times New Roman" w:hAnsi="Times New Roman"/>
                <w:color w:val="000000" w:themeColor="text1"/>
                <w:sz w:val="24"/>
                <w:szCs w:val="24"/>
              </w:rPr>
            </w:pPr>
          </w:p>
        </w:tc>
        <w:tc>
          <w:tcPr>
            <w:tcW w:w="1858" w:type="dxa"/>
            <w:shd w:val="clear" w:color="auto" w:fill="FFFFFF"/>
            <w:vAlign w:val="center"/>
          </w:tcPr>
          <w:p w:rsidR="00A90D35" w:rsidRPr="00B267A7" w:rsidRDefault="00A90D35" w:rsidP="00023BDC">
            <w:pPr>
              <w:jc w:val="center"/>
              <w:rPr>
                <w:rFonts w:ascii="Times New Roman" w:hAnsi="Times New Roman"/>
                <w:color w:val="000000" w:themeColor="text1"/>
                <w:sz w:val="24"/>
                <w:szCs w:val="24"/>
              </w:rPr>
            </w:pPr>
          </w:p>
        </w:tc>
      </w:tr>
      <w:tr w:rsidR="00B267A7" w:rsidRPr="00B267A7" w:rsidTr="00023BDC">
        <w:trPr>
          <w:trHeight w:val="513"/>
        </w:trPr>
        <w:tc>
          <w:tcPr>
            <w:tcW w:w="9182" w:type="dxa"/>
            <w:gridSpan w:val="5"/>
            <w:shd w:val="clear" w:color="auto" w:fill="FFFFFF"/>
            <w:vAlign w:val="center"/>
          </w:tcPr>
          <w:p w:rsidR="00A90D35" w:rsidRPr="00B267A7" w:rsidRDefault="00A90D35" w:rsidP="00023BDC">
            <w:pPr>
              <w:jc w:val="center"/>
              <w:rPr>
                <w:rFonts w:ascii="Times New Roman" w:hAnsi="Times New Roman"/>
                <w:b/>
                <w:color w:val="000000" w:themeColor="text1"/>
                <w:sz w:val="24"/>
                <w:szCs w:val="24"/>
              </w:rPr>
            </w:pPr>
            <w:r w:rsidRPr="00B267A7">
              <w:rPr>
                <w:rFonts w:ascii="Times New Roman" w:hAnsi="Times New Roman"/>
                <w:b/>
                <w:color w:val="000000" w:themeColor="text1"/>
                <w:sz w:val="24"/>
                <w:szCs w:val="24"/>
              </w:rPr>
              <w:t>Документи, що подаються у складі пропозиції учасником:</w:t>
            </w:r>
          </w:p>
        </w:tc>
      </w:tr>
      <w:tr w:rsidR="00B267A7" w:rsidRPr="00B267A7" w:rsidTr="00023BDC">
        <w:trPr>
          <w:trHeight w:val="513"/>
        </w:trPr>
        <w:tc>
          <w:tcPr>
            <w:tcW w:w="9182" w:type="dxa"/>
            <w:gridSpan w:val="5"/>
            <w:shd w:val="clear" w:color="auto" w:fill="FFFFFF"/>
            <w:vAlign w:val="center"/>
          </w:tcPr>
          <w:p w:rsidR="00A90D35" w:rsidRPr="00B267A7" w:rsidRDefault="00A90D35" w:rsidP="00023BDC">
            <w:pPr>
              <w:jc w:val="center"/>
              <w:rPr>
                <w:rFonts w:ascii="Times New Roman" w:hAnsi="Times New Roman"/>
                <w:color w:val="000000" w:themeColor="text1"/>
                <w:sz w:val="24"/>
                <w:szCs w:val="24"/>
              </w:rPr>
            </w:pPr>
            <w:r w:rsidRPr="00B267A7">
              <w:rPr>
                <w:rFonts w:ascii="Times New Roman" w:hAnsi="Times New Roman"/>
                <w:color w:val="000000" w:themeColor="text1"/>
                <w:sz w:val="24"/>
                <w:szCs w:val="24"/>
                <w:lang w:eastAsia="ar-SA"/>
              </w:rPr>
              <w:t xml:space="preserve"> </w:t>
            </w:r>
            <w:r w:rsidRPr="00B267A7">
              <w:rPr>
                <w:rFonts w:ascii="Times New Roman" w:hAnsi="Times New Roman"/>
                <w:color w:val="000000" w:themeColor="text1"/>
                <w:sz w:val="24"/>
                <w:szCs w:val="24"/>
              </w:rPr>
              <w:t>1.Дійсний сертифікат генетичних, технологічних та якісних характеристик на</w:t>
            </w:r>
          </w:p>
          <w:p w:rsidR="00A90D35" w:rsidRPr="00B267A7" w:rsidRDefault="00A90D35" w:rsidP="00023BDC">
            <w:pPr>
              <w:jc w:val="center"/>
              <w:rPr>
                <w:rFonts w:ascii="Times New Roman" w:hAnsi="Times New Roman"/>
                <w:color w:val="000000" w:themeColor="text1"/>
                <w:sz w:val="24"/>
                <w:szCs w:val="24"/>
              </w:rPr>
            </w:pPr>
            <w:r w:rsidRPr="00B267A7">
              <w:rPr>
                <w:rFonts w:ascii="Times New Roman" w:hAnsi="Times New Roman"/>
                <w:color w:val="000000" w:themeColor="text1"/>
                <w:sz w:val="24"/>
                <w:szCs w:val="24"/>
              </w:rPr>
              <w:t>запропоновану марку вугілля, що має бути виданий установою, уповноваженою по</w:t>
            </w:r>
          </w:p>
          <w:p w:rsidR="00A90D35" w:rsidRPr="00B267A7" w:rsidRDefault="00A90D35" w:rsidP="00023BDC">
            <w:pPr>
              <w:jc w:val="center"/>
              <w:rPr>
                <w:rFonts w:ascii="Times New Roman" w:hAnsi="Times New Roman"/>
                <w:color w:val="000000" w:themeColor="text1"/>
                <w:sz w:val="24"/>
                <w:szCs w:val="24"/>
              </w:rPr>
            </w:pPr>
            <w:r w:rsidRPr="00B267A7">
              <w:rPr>
                <w:rFonts w:ascii="Times New Roman" w:hAnsi="Times New Roman"/>
                <w:color w:val="000000" w:themeColor="text1"/>
                <w:sz w:val="24"/>
                <w:szCs w:val="24"/>
              </w:rPr>
              <w:t>сертифікації вугільної продукції, яка акредитована в національній системі управління</w:t>
            </w:r>
          </w:p>
          <w:p w:rsidR="00A90D35" w:rsidRPr="00B267A7" w:rsidRDefault="00A90D35" w:rsidP="00023BDC">
            <w:pPr>
              <w:jc w:val="center"/>
              <w:rPr>
                <w:rFonts w:ascii="Times New Roman" w:hAnsi="Times New Roman"/>
                <w:color w:val="000000" w:themeColor="text1"/>
                <w:sz w:val="24"/>
                <w:szCs w:val="24"/>
              </w:rPr>
            </w:pPr>
            <w:r w:rsidRPr="00B267A7">
              <w:rPr>
                <w:rFonts w:ascii="Times New Roman" w:hAnsi="Times New Roman"/>
                <w:color w:val="000000" w:themeColor="text1"/>
                <w:sz w:val="24"/>
                <w:szCs w:val="24"/>
              </w:rPr>
              <w:t xml:space="preserve">якості </w:t>
            </w:r>
            <w:r w:rsidRPr="00B267A7">
              <w:rPr>
                <w:rFonts w:ascii="Times New Roman" w:hAnsi="Times New Roman"/>
                <w:i/>
                <w:color w:val="000000" w:themeColor="text1"/>
                <w:sz w:val="24"/>
                <w:szCs w:val="24"/>
              </w:rPr>
              <w:t>(подається у наступному вигляді: сканована копія або сканований оригінал)</w:t>
            </w:r>
            <w:r w:rsidRPr="00B267A7">
              <w:rPr>
                <w:rFonts w:ascii="Times New Roman" w:hAnsi="Times New Roman"/>
                <w:color w:val="000000" w:themeColor="text1"/>
                <w:sz w:val="24"/>
                <w:szCs w:val="24"/>
              </w:rPr>
              <w:t>.</w:t>
            </w:r>
          </w:p>
          <w:p w:rsidR="00A90D35" w:rsidRPr="00B267A7" w:rsidRDefault="00A90D35" w:rsidP="00023BDC">
            <w:pPr>
              <w:jc w:val="center"/>
              <w:rPr>
                <w:rFonts w:ascii="Times New Roman" w:hAnsi="Times New Roman"/>
                <w:color w:val="000000" w:themeColor="text1"/>
                <w:sz w:val="24"/>
                <w:szCs w:val="24"/>
              </w:rPr>
            </w:pPr>
          </w:p>
          <w:p w:rsidR="00A90D35" w:rsidRPr="00B267A7" w:rsidRDefault="00A90D35" w:rsidP="00023BDC">
            <w:pPr>
              <w:jc w:val="center"/>
              <w:rPr>
                <w:rFonts w:ascii="Times New Roman" w:hAnsi="Times New Roman"/>
                <w:color w:val="000000" w:themeColor="text1"/>
                <w:sz w:val="24"/>
                <w:szCs w:val="24"/>
              </w:rPr>
            </w:pPr>
            <w:r w:rsidRPr="00B267A7">
              <w:rPr>
                <w:rFonts w:ascii="Times New Roman" w:hAnsi="Times New Roman"/>
                <w:color w:val="000000" w:themeColor="text1"/>
                <w:sz w:val="24"/>
                <w:szCs w:val="24"/>
              </w:rPr>
              <w:t>2.У випадку, коли учасник не є виробником запропонованого товару, учасник має</w:t>
            </w:r>
          </w:p>
          <w:p w:rsidR="00A90D35" w:rsidRPr="00B267A7" w:rsidRDefault="00A90D35" w:rsidP="00023BDC">
            <w:pPr>
              <w:jc w:val="center"/>
              <w:rPr>
                <w:rFonts w:ascii="Times New Roman" w:hAnsi="Times New Roman"/>
                <w:color w:val="000000" w:themeColor="text1"/>
                <w:sz w:val="24"/>
                <w:szCs w:val="24"/>
                <w:u w:val="single"/>
              </w:rPr>
            </w:pPr>
            <w:r w:rsidRPr="00B267A7">
              <w:rPr>
                <w:rFonts w:ascii="Times New Roman" w:hAnsi="Times New Roman"/>
                <w:color w:val="000000" w:themeColor="text1"/>
                <w:sz w:val="24"/>
                <w:szCs w:val="24"/>
              </w:rPr>
              <w:t xml:space="preserve">підтвердити наявність </w:t>
            </w:r>
            <w:r w:rsidRPr="00B267A7">
              <w:rPr>
                <w:rFonts w:ascii="Times New Roman" w:hAnsi="Times New Roman"/>
                <w:color w:val="000000" w:themeColor="text1"/>
                <w:sz w:val="24"/>
                <w:szCs w:val="24"/>
                <w:u w:val="single"/>
              </w:rPr>
              <w:t>договірних відносин між учасником та виробником товару або з</w:t>
            </w:r>
          </w:p>
          <w:p w:rsidR="00A90D35" w:rsidRPr="00B267A7" w:rsidRDefault="00A90D35" w:rsidP="00023BDC">
            <w:pPr>
              <w:jc w:val="center"/>
              <w:rPr>
                <w:rFonts w:ascii="Times New Roman" w:hAnsi="Times New Roman"/>
                <w:color w:val="000000" w:themeColor="text1"/>
                <w:sz w:val="24"/>
                <w:szCs w:val="24"/>
              </w:rPr>
            </w:pPr>
            <w:r w:rsidRPr="00B267A7">
              <w:rPr>
                <w:rFonts w:ascii="Times New Roman" w:hAnsi="Times New Roman"/>
                <w:color w:val="000000" w:themeColor="text1"/>
                <w:sz w:val="24"/>
                <w:szCs w:val="24"/>
                <w:u w:val="single"/>
              </w:rPr>
              <w:t>іншим суб’єктом господарювання,</w:t>
            </w:r>
            <w:r w:rsidRPr="00B267A7">
              <w:rPr>
                <w:rFonts w:ascii="Times New Roman" w:hAnsi="Times New Roman"/>
                <w:color w:val="000000" w:themeColor="text1"/>
                <w:sz w:val="24"/>
                <w:szCs w:val="24"/>
              </w:rPr>
              <w:t xml:space="preserve"> що здійснює реалізацію та відвантаження товару</w:t>
            </w:r>
          </w:p>
          <w:p w:rsidR="00A90D35" w:rsidRPr="00B267A7" w:rsidRDefault="00A90D35" w:rsidP="00023BDC">
            <w:pPr>
              <w:jc w:val="center"/>
              <w:rPr>
                <w:rFonts w:ascii="Times New Roman" w:hAnsi="Times New Roman"/>
                <w:color w:val="000000" w:themeColor="text1"/>
                <w:sz w:val="24"/>
                <w:szCs w:val="24"/>
              </w:rPr>
            </w:pPr>
            <w:r w:rsidRPr="00B267A7">
              <w:rPr>
                <w:rFonts w:ascii="Times New Roman" w:hAnsi="Times New Roman"/>
                <w:color w:val="000000" w:themeColor="text1"/>
                <w:sz w:val="24"/>
                <w:szCs w:val="24"/>
              </w:rPr>
              <w:t>учаснику:</w:t>
            </w:r>
          </w:p>
          <w:p w:rsidR="00A90D35" w:rsidRPr="00B267A7" w:rsidRDefault="00A90D35" w:rsidP="00023BDC">
            <w:pPr>
              <w:jc w:val="center"/>
              <w:rPr>
                <w:rFonts w:ascii="Times New Roman" w:hAnsi="Times New Roman"/>
                <w:color w:val="000000" w:themeColor="text1"/>
                <w:sz w:val="24"/>
                <w:szCs w:val="24"/>
              </w:rPr>
            </w:pPr>
            <w:r w:rsidRPr="00B267A7">
              <w:rPr>
                <w:rFonts w:ascii="Times New Roman" w:hAnsi="Times New Roman"/>
                <w:color w:val="000000" w:themeColor="text1"/>
                <w:sz w:val="24"/>
                <w:szCs w:val="24"/>
              </w:rPr>
              <w:t xml:space="preserve"> - У випадку наявності договірних відносин учасника з виробником товару, учасник має надати діючий Договір, що підтверджує договірні відносини між учасником та виробником </w:t>
            </w:r>
            <w:proofErr w:type="gramStart"/>
            <w:r w:rsidRPr="00B267A7">
              <w:rPr>
                <w:rFonts w:ascii="Times New Roman" w:hAnsi="Times New Roman"/>
                <w:color w:val="000000" w:themeColor="text1"/>
                <w:sz w:val="24"/>
                <w:szCs w:val="24"/>
              </w:rPr>
              <w:t>товару</w:t>
            </w:r>
            <w:r w:rsidRPr="00B267A7">
              <w:rPr>
                <w:rFonts w:ascii="Times New Roman" w:hAnsi="Times New Roman"/>
                <w:i/>
                <w:color w:val="000000" w:themeColor="text1"/>
                <w:sz w:val="24"/>
                <w:szCs w:val="24"/>
              </w:rPr>
              <w:t>(</w:t>
            </w:r>
            <w:proofErr w:type="gramEnd"/>
            <w:r w:rsidRPr="00B267A7">
              <w:rPr>
                <w:rFonts w:ascii="Times New Roman" w:hAnsi="Times New Roman"/>
                <w:i/>
                <w:color w:val="000000" w:themeColor="text1"/>
                <w:sz w:val="24"/>
                <w:szCs w:val="24"/>
              </w:rPr>
              <w:t>подається у наступному вигляді: сканована копія або сканований оригінал)</w:t>
            </w:r>
            <w:r w:rsidRPr="00B267A7">
              <w:rPr>
                <w:rFonts w:ascii="Times New Roman" w:hAnsi="Times New Roman"/>
                <w:color w:val="000000" w:themeColor="text1"/>
                <w:sz w:val="24"/>
                <w:szCs w:val="24"/>
              </w:rPr>
              <w:t xml:space="preserve"> та письмову згоду виробника на поставку в необхідній кількості та в обумовлені строки товару, що є предметом закупівлі у даних торгах </w:t>
            </w:r>
            <w:r w:rsidRPr="00B267A7">
              <w:rPr>
                <w:rFonts w:ascii="Times New Roman" w:hAnsi="Times New Roman"/>
                <w:i/>
                <w:color w:val="000000" w:themeColor="text1"/>
                <w:sz w:val="24"/>
                <w:szCs w:val="24"/>
              </w:rPr>
              <w:t>(подається у наступному вигляді: сканований оригінал)</w:t>
            </w:r>
            <w:r w:rsidRPr="00B267A7">
              <w:rPr>
                <w:rFonts w:ascii="Times New Roman" w:hAnsi="Times New Roman"/>
                <w:color w:val="000000" w:themeColor="text1"/>
                <w:sz w:val="24"/>
                <w:szCs w:val="24"/>
              </w:rPr>
              <w:t xml:space="preserve">. </w:t>
            </w:r>
          </w:p>
          <w:p w:rsidR="00A90D35" w:rsidRPr="00B267A7" w:rsidRDefault="00A90D35" w:rsidP="00023BDC">
            <w:pPr>
              <w:jc w:val="center"/>
              <w:rPr>
                <w:rFonts w:ascii="Times New Roman" w:hAnsi="Times New Roman"/>
                <w:color w:val="000000" w:themeColor="text1"/>
                <w:sz w:val="24"/>
                <w:szCs w:val="24"/>
              </w:rPr>
            </w:pPr>
          </w:p>
          <w:p w:rsidR="00A90D35" w:rsidRPr="00B267A7" w:rsidRDefault="00A90D35" w:rsidP="00023BDC">
            <w:pPr>
              <w:jc w:val="center"/>
              <w:rPr>
                <w:rFonts w:ascii="Times New Roman" w:hAnsi="Times New Roman"/>
                <w:color w:val="000000" w:themeColor="text1"/>
                <w:sz w:val="24"/>
                <w:szCs w:val="24"/>
              </w:rPr>
            </w:pPr>
            <w:r w:rsidRPr="00B267A7">
              <w:rPr>
                <w:rFonts w:ascii="Times New Roman" w:hAnsi="Times New Roman"/>
                <w:color w:val="000000" w:themeColor="text1"/>
                <w:sz w:val="24"/>
                <w:szCs w:val="24"/>
              </w:rPr>
              <w:t>-У випадку наявності договірних відносин між учасником та іншим суб’єктом</w:t>
            </w:r>
          </w:p>
          <w:p w:rsidR="00A90D35" w:rsidRPr="00B267A7" w:rsidRDefault="00A90D35" w:rsidP="00023BDC">
            <w:pPr>
              <w:jc w:val="center"/>
              <w:rPr>
                <w:rFonts w:ascii="Times New Roman" w:hAnsi="Times New Roman"/>
                <w:color w:val="000000" w:themeColor="text1"/>
                <w:sz w:val="24"/>
                <w:szCs w:val="24"/>
              </w:rPr>
            </w:pPr>
            <w:r w:rsidRPr="00B267A7">
              <w:rPr>
                <w:rFonts w:ascii="Times New Roman" w:hAnsi="Times New Roman"/>
                <w:color w:val="000000" w:themeColor="text1"/>
                <w:sz w:val="24"/>
                <w:szCs w:val="24"/>
              </w:rPr>
              <w:t>господарювання, учасник має надати діючий Договір, що підтверджує</w:t>
            </w:r>
          </w:p>
          <w:p w:rsidR="00A90D35" w:rsidRPr="00B267A7" w:rsidRDefault="00A90D35" w:rsidP="00023BDC">
            <w:pPr>
              <w:jc w:val="center"/>
              <w:rPr>
                <w:rFonts w:ascii="Times New Roman" w:hAnsi="Times New Roman"/>
                <w:color w:val="000000" w:themeColor="text1"/>
                <w:sz w:val="24"/>
                <w:szCs w:val="24"/>
              </w:rPr>
            </w:pPr>
            <w:r w:rsidRPr="00B267A7">
              <w:rPr>
                <w:rFonts w:ascii="Times New Roman" w:hAnsi="Times New Roman"/>
                <w:color w:val="000000" w:themeColor="text1"/>
                <w:sz w:val="24"/>
                <w:szCs w:val="24"/>
              </w:rPr>
              <w:t xml:space="preserve">договірні відносини між учасником та іншим суб’єктом господарювання </w:t>
            </w:r>
            <w:r w:rsidRPr="00B267A7">
              <w:rPr>
                <w:rFonts w:ascii="Times New Roman" w:hAnsi="Times New Roman"/>
                <w:i/>
                <w:color w:val="000000" w:themeColor="text1"/>
                <w:sz w:val="24"/>
                <w:szCs w:val="24"/>
              </w:rPr>
              <w:t>(подається у наступному вигляді: сканована копія або сканований оригінал)</w:t>
            </w:r>
            <w:r w:rsidRPr="00B267A7">
              <w:rPr>
                <w:rFonts w:ascii="Times New Roman" w:hAnsi="Times New Roman"/>
                <w:color w:val="000000" w:themeColor="text1"/>
                <w:sz w:val="24"/>
                <w:szCs w:val="24"/>
              </w:rPr>
              <w:t xml:space="preserve"> та письмову</w:t>
            </w:r>
          </w:p>
          <w:p w:rsidR="00A90D35" w:rsidRPr="00B267A7" w:rsidRDefault="00A90D35" w:rsidP="00023BDC">
            <w:pPr>
              <w:jc w:val="center"/>
              <w:rPr>
                <w:rFonts w:ascii="Times New Roman" w:hAnsi="Times New Roman"/>
                <w:color w:val="000000" w:themeColor="text1"/>
                <w:sz w:val="24"/>
                <w:szCs w:val="24"/>
              </w:rPr>
            </w:pPr>
            <w:r w:rsidRPr="00B267A7">
              <w:rPr>
                <w:rFonts w:ascii="Times New Roman" w:hAnsi="Times New Roman"/>
                <w:color w:val="000000" w:themeColor="text1"/>
                <w:sz w:val="24"/>
                <w:szCs w:val="24"/>
              </w:rPr>
              <w:t>згоду виробника на поставку такому суб’єкту господарювання в необхідній кількості</w:t>
            </w:r>
          </w:p>
          <w:p w:rsidR="00A90D35" w:rsidRPr="00B267A7" w:rsidRDefault="00A90D35" w:rsidP="00023BDC">
            <w:pPr>
              <w:jc w:val="center"/>
              <w:rPr>
                <w:rFonts w:ascii="Times New Roman" w:hAnsi="Times New Roman"/>
                <w:color w:val="000000" w:themeColor="text1"/>
                <w:sz w:val="24"/>
                <w:szCs w:val="24"/>
              </w:rPr>
            </w:pPr>
            <w:r w:rsidRPr="00B267A7">
              <w:rPr>
                <w:rFonts w:ascii="Times New Roman" w:hAnsi="Times New Roman"/>
                <w:color w:val="000000" w:themeColor="text1"/>
                <w:sz w:val="24"/>
                <w:szCs w:val="24"/>
              </w:rPr>
              <w:t xml:space="preserve">та в обумовлені строки товару, що є предметом закупівлі у даних торгах </w:t>
            </w:r>
            <w:r w:rsidRPr="00B267A7">
              <w:rPr>
                <w:rFonts w:ascii="Times New Roman" w:hAnsi="Times New Roman"/>
                <w:i/>
                <w:color w:val="000000" w:themeColor="text1"/>
                <w:sz w:val="24"/>
                <w:szCs w:val="24"/>
              </w:rPr>
              <w:t>(подається у наступному вигляді: сканований оригінал)</w:t>
            </w:r>
            <w:r w:rsidRPr="00B267A7">
              <w:rPr>
                <w:rFonts w:ascii="Times New Roman" w:hAnsi="Times New Roman"/>
                <w:color w:val="000000" w:themeColor="text1"/>
                <w:sz w:val="24"/>
                <w:szCs w:val="24"/>
              </w:rPr>
              <w:t>. Учасник має</w:t>
            </w:r>
          </w:p>
          <w:p w:rsidR="00A90D35" w:rsidRPr="00B267A7" w:rsidRDefault="00A90D35" w:rsidP="00023BDC">
            <w:pPr>
              <w:jc w:val="center"/>
              <w:rPr>
                <w:rFonts w:ascii="Times New Roman" w:hAnsi="Times New Roman"/>
                <w:color w:val="000000" w:themeColor="text1"/>
                <w:sz w:val="24"/>
                <w:szCs w:val="24"/>
              </w:rPr>
            </w:pPr>
            <w:r w:rsidRPr="00B267A7">
              <w:rPr>
                <w:rFonts w:ascii="Times New Roman" w:hAnsi="Times New Roman"/>
                <w:color w:val="000000" w:themeColor="text1"/>
                <w:sz w:val="24"/>
                <w:szCs w:val="24"/>
              </w:rPr>
              <w:t>надати документ, що підтверджує наявність договірних відносин між таким</w:t>
            </w:r>
          </w:p>
          <w:p w:rsidR="00A90D35" w:rsidRPr="00B267A7" w:rsidRDefault="00A90D35" w:rsidP="00023BDC">
            <w:pPr>
              <w:jc w:val="center"/>
              <w:rPr>
                <w:rFonts w:ascii="Times New Roman" w:hAnsi="Times New Roman"/>
                <w:color w:val="000000" w:themeColor="text1"/>
                <w:sz w:val="24"/>
                <w:szCs w:val="24"/>
              </w:rPr>
            </w:pPr>
            <w:r w:rsidRPr="00B267A7">
              <w:rPr>
                <w:rFonts w:ascii="Times New Roman" w:hAnsi="Times New Roman"/>
                <w:color w:val="000000" w:themeColor="text1"/>
                <w:sz w:val="24"/>
                <w:szCs w:val="24"/>
              </w:rPr>
              <w:t>суб’єктом господарювання та виробником на поставку товару, що є предметом</w:t>
            </w:r>
          </w:p>
          <w:p w:rsidR="00A90D35" w:rsidRPr="00B267A7" w:rsidRDefault="00A90D35" w:rsidP="00023BDC">
            <w:pPr>
              <w:jc w:val="center"/>
              <w:rPr>
                <w:rFonts w:ascii="Times New Roman" w:hAnsi="Times New Roman"/>
                <w:color w:val="000000" w:themeColor="text1"/>
                <w:sz w:val="24"/>
                <w:szCs w:val="24"/>
              </w:rPr>
            </w:pPr>
            <w:r w:rsidRPr="00B267A7">
              <w:rPr>
                <w:rFonts w:ascii="Times New Roman" w:hAnsi="Times New Roman"/>
                <w:color w:val="000000" w:themeColor="text1"/>
                <w:sz w:val="24"/>
                <w:szCs w:val="24"/>
              </w:rPr>
              <w:t xml:space="preserve">закупівлі, в необхідній кількості </w:t>
            </w:r>
            <w:r w:rsidRPr="00B267A7">
              <w:rPr>
                <w:rFonts w:ascii="Times New Roman" w:hAnsi="Times New Roman"/>
                <w:i/>
                <w:color w:val="000000" w:themeColor="text1"/>
                <w:sz w:val="24"/>
                <w:szCs w:val="24"/>
              </w:rPr>
              <w:t>(подається у наступному вигляді: сканована копія або сканований оригінал)</w:t>
            </w:r>
            <w:r w:rsidRPr="00B267A7">
              <w:rPr>
                <w:rFonts w:ascii="Times New Roman" w:hAnsi="Times New Roman"/>
                <w:color w:val="000000" w:themeColor="text1"/>
                <w:sz w:val="24"/>
                <w:szCs w:val="24"/>
              </w:rPr>
              <w:t>.</w:t>
            </w:r>
          </w:p>
          <w:p w:rsidR="00A90D35" w:rsidRPr="00B267A7" w:rsidRDefault="00A90D35" w:rsidP="00023BDC">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4"/>
                <w:szCs w:val="24"/>
              </w:rPr>
            </w:pPr>
            <w:r w:rsidRPr="00B267A7">
              <w:rPr>
                <w:rFonts w:ascii="Times New Roman" w:hAnsi="Times New Roman"/>
                <w:color w:val="000000" w:themeColor="text1"/>
                <w:sz w:val="24"/>
                <w:szCs w:val="24"/>
              </w:rPr>
              <w:t>3. Гарантійний лист про те, що Учасник забезпечить комплекс заходів, що унеможливлять попадання у вугілля різних домішок, в тому числі ґрунту, каміння, сміття, а також інших речовин, що негативно впливають на технічні і якісні характеристики вугілля.</w:t>
            </w:r>
          </w:p>
          <w:p w:rsidR="00A90D35" w:rsidRPr="00B267A7" w:rsidRDefault="00A90D35" w:rsidP="00023BDC">
            <w:pPr>
              <w:jc w:val="center"/>
              <w:rPr>
                <w:rFonts w:ascii="Times New Roman" w:hAnsi="Times New Roman"/>
                <w:color w:val="000000" w:themeColor="text1"/>
                <w:sz w:val="24"/>
                <w:szCs w:val="24"/>
              </w:rPr>
            </w:pPr>
            <w:r w:rsidRPr="00B267A7">
              <w:rPr>
                <w:rFonts w:ascii="Times New Roman" w:hAnsi="Times New Roman"/>
                <w:color w:val="000000" w:themeColor="text1"/>
                <w:sz w:val="24"/>
                <w:szCs w:val="24"/>
              </w:rPr>
              <w:t>4.Гарантійний лист про те, що доставка товару до місця призначення, зважування та вантажно-розвантажувальні роботи будуть здійсненні за рахунок учасника-переможця.</w:t>
            </w:r>
          </w:p>
          <w:p w:rsidR="00023BDC" w:rsidRPr="00B267A7" w:rsidRDefault="00A90D35" w:rsidP="00023BDC">
            <w:pPr>
              <w:jc w:val="center"/>
              <w:rPr>
                <w:rFonts w:ascii="Times New Roman" w:hAnsi="Times New Roman"/>
                <w:color w:val="000000" w:themeColor="text1"/>
                <w:sz w:val="24"/>
                <w:szCs w:val="24"/>
              </w:rPr>
            </w:pPr>
            <w:r w:rsidRPr="00B267A7">
              <w:rPr>
                <w:rFonts w:ascii="Times New Roman" w:hAnsi="Times New Roman"/>
                <w:b/>
                <w:bCs/>
                <w:color w:val="000000" w:themeColor="text1"/>
                <w:sz w:val="24"/>
                <w:szCs w:val="24"/>
              </w:rPr>
              <w:t xml:space="preserve">5. </w:t>
            </w:r>
            <w:r w:rsidRPr="00B267A7">
              <w:rPr>
                <w:rFonts w:ascii="Times New Roman" w:hAnsi="Times New Roman"/>
                <w:color w:val="000000" w:themeColor="text1"/>
                <w:sz w:val="24"/>
                <w:szCs w:val="24"/>
              </w:rPr>
              <w:t xml:space="preserve"> Період поставки: з моменту підписання договору </w:t>
            </w:r>
            <w:r w:rsidR="00DA6480">
              <w:rPr>
                <w:rFonts w:ascii="Times New Roman" w:hAnsi="Times New Roman"/>
                <w:color w:val="000000" w:themeColor="text1"/>
                <w:sz w:val="24"/>
                <w:szCs w:val="24"/>
                <w:u w:val="single"/>
              </w:rPr>
              <w:t>до 30.11</w:t>
            </w:r>
            <w:r w:rsidR="00023BDC" w:rsidRPr="00B267A7">
              <w:rPr>
                <w:rFonts w:ascii="Times New Roman" w:hAnsi="Times New Roman"/>
                <w:color w:val="000000" w:themeColor="text1"/>
                <w:sz w:val="24"/>
                <w:szCs w:val="24"/>
                <w:u w:val="single"/>
              </w:rPr>
              <w:t>.2022</w:t>
            </w:r>
            <w:r w:rsidRPr="00B267A7">
              <w:rPr>
                <w:rFonts w:ascii="Times New Roman" w:hAnsi="Times New Roman"/>
                <w:color w:val="000000" w:themeColor="text1"/>
                <w:sz w:val="24"/>
                <w:szCs w:val="24"/>
                <w:u w:val="single"/>
              </w:rPr>
              <w:t xml:space="preserve"> року</w:t>
            </w:r>
            <w:r w:rsidR="00023BDC" w:rsidRPr="00B267A7">
              <w:rPr>
                <w:rFonts w:ascii="Times New Roman" w:hAnsi="Times New Roman"/>
                <w:color w:val="000000" w:themeColor="text1"/>
                <w:sz w:val="24"/>
                <w:szCs w:val="24"/>
              </w:rPr>
              <w:t>.</w:t>
            </w:r>
          </w:p>
          <w:p w:rsidR="00A90D35" w:rsidRPr="00B267A7" w:rsidRDefault="00023BDC" w:rsidP="00023BDC">
            <w:pPr>
              <w:jc w:val="center"/>
              <w:rPr>
                <w:rFonts w:ascii="Times New Roman" w:hAnsi="Times New Roman"/>
                <w:color w:val="000000" w:themeColor="text1"/>
                <w:sz w:val="24"/>
                <w:szCs w:val="24"/>
              </w:rPr>
            </w:pPr>
            <w:r w:rsidRPr="00B267A7">
              <w:rPr>
                <w:rFonts w:ascii="Times New Roman" w:hAnsi="Times New Roman"/>
                <w:color w:val="000000" w:themeColor="text1"/>
                <w:sz w:val="24"/>
                <w:szCs w:val="24"/>
                <w:lang w:val="uk-UA"/>
              </w:rPr>
              <w:t xml:space="preserve">6. </w:t>
            </w:r>
            <w:r w:rsidR="00A90D35" w:rsidRPr="00B267A7">
              <w:rPr>
                <w:rFonts w:ascii="Times New Roman" w:hAnsi="Times New Roman"/>
                <w:color w:val="000000" w:themeColor="text1"/>
                <w:sz w:val="24"/>
                <w:szCs w:val="24"/>
                <w:lang w:val="uk-UA"/>
              </w:rPr>
              <w:t xml:space="preserve">Замовник має право при поставці кожної окремої партії вугілля вимагати проведення незалежної експертизи та лабораторних досліджень щодо якісних та технічних показників вугілля та їх відповідності вимогам замовника за рахунок Учасника. </w:t>
            </w:r>
            <w:r w:rsidR="00A90D35" w:rsidRPr="00B267A7">
              <w:rPr>
                <w:rFonts w:ascii="Times New Roman" w:hAnsi="Times New Roman"/>
                <w:color w:val="000000" w:themeColor="text1"/>
                <w:sz w:val="24"/>
                <w:szCs w:val="24"/>
              </w:rPr>
              <w:t>В такому випадку Учасник зобов’язаний вжити заходів щодо забезпечення доставки проб вугілля до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вугілля щодо технічних та якісних показників.</w:t>
            </w:r>
            <w:r w:rsidR="00A90D35" w:rsidRPr="00B267A7">
              <w:rPr>
                <w:rFonts w:ascii="Times New Roman" w:hAnsi="Times New Roman"/>
                <w:color w:val="000000" w:themeColor="text1"/>
                <w:sz w:val="24"/>
                <w:szCs w:val="24"/>
                <w:lang w:val="uk-UA"/>
              </w:rPr>
              <w:t>Уасник надає лист-погодження.</w:t>
            </w:r>
          </w:p>
        </w:tc>
      </w:tr>
    </w:tbl>
    <w:p w:rsidR="00A90D35" w:rsidRPr="00B267A7" w:rsidRDefault="00A90D35" w:rsidP="00A90D35">
      <w:pPr>
        <w:tabs>
          <w:tab w:val="left" w:pos="0"/>
          <w:tab w:val="left" w:pos="142"/>
        </w:tabs>
        <w:spacing w:after="0" w:line="240" w:lineRule="auto"/>
        <w:jc w:val="both"/>
        <w:rPr>
          <w:rFonts w:ascii="Times New Roman" w:hAnsi="Times New Roman"/>
          <w:b/>
          <w:bCs/>
          <w:i/>
          <w:color w:val="000000" w:themeColor="text1"/>
          <w:spacing w:val="-7"/>
          <w:sz w:val="24"/>
          <w:szCs w:val="24"/>
          <w:lang w:eastAsia="ar-SA"/>
        </w:rPr>
      </w:pPr>
    </w:p>
    <w:p w:rsidR="00A90D35" w:rsidRPr="00B267A7" w:rsidRDefault="00A90D35" w:rsidP="00A90D35">
      <w:pPr>
        <w:tabs>
          <w:tab w:val="left" w:pos="0"/>
          <w:tab w:val="left" w:pos="142"/>
        </w:tabs>
        <w:spacing w:after="0" w:line="240" w:lineRule="auto"/>
        <w:jc w:val="both"/>
        <w:rPr>
          <w:rFonts w:ascii="Times New Roman" w:hAnsi="Times New Roman"/>
          <w:b/>
          <w:bCs/>
          <w:i/>
          <w:color w:val="000000" w:themeColor="text1"/>
          <w:spacing w:val="-7"/>
          <w:sz w:val="24"/>
          <w:szCs w:val="24"/>
          <w:lang w:eastAsia="ar-SA"/>
        </w:rPr>
      </w:pPr>
    </w:p>
    <w:p w:rsidR="00A90D35" w:rsidRPr="00B267A7" w:rsidRDefault="00A90D35" w:rsidP="00A90D35">
      <w:pPr>
        <w:pStyle w:val="a4"/>
        <w:numPr>
          <w:ilvl w:val="0"/>
          <w:numId w:val="7"/>
        </w:numPr>
        <w:shd w:val="clear" w:color="auto" w:fill="FFFFFF"/>
        <w:suppressAutoHyphens/>
        <w:spacing w:after="200" w:line="240" w:lineRule="auto"/>
        <w:jc w:val="center"/>
        <w:rPr>
          <w:rFonts w:ascii="Times New Roman" w:hAnsi="Times New Roman"/>
          <w:b/>
          <w:bCs/>
          <w:color w:val="000000" w:themeColor="text1"/>
          <w:sz w:val="24"/>
          <w:szCs w:val="24"/>
          <w:lang w:val="uk-UA" w:eastAsia="zh-CN"/>
        </w:rPr>
      </w:pPr>
      <w:r w:rsidRPr="00B267A7">
        <w:rPr>
          <w:rFonts w:ascii="Times New Roman" w:hAnsi="Times New Roman"/>
          <w:b/>
          <w:bCs/>
          <w:color w:val="000000" w:themeColor="text1"/>
          <w:sz w:val="24"/>
          <w:szCs w:val="24"/>
          <w:lang w:val="uk-UA" w:eastAsia="zh-CN"/>
        </w:rPr>
        <w:t xml:space="preserve">Перелік  закладів  </w:t>
      </w:r>
      <w:r w:rsidRPr="00B267A7">
        <w:rPr>
          <w:rFonts w:ascii="Times New Roman" w:hAnsi="Times New Roman"/>
          <w:b/>
          <w:color w:val="000000" w:themeColor="text1"/>
          <w:sz w:val="24"/>
          <w:szCs w:val="24"/>
          <w:lang w:val="uk-UA"/>
        </w:rPr>
        <w:t xml:space="preserve">відділу освіти та гуманітарної політики Підкамінської селищної ради </w:t>
      </w:r>
      <w:r w:rsidR="00B43244">
        <w:rPr>
          <w:rFonts w:ascii="Times New Roman" w:hAnsi="Times New Roman"/>
          <w:b/>
          <w:color w:val="000000" w:themeColor="text1"/>
          <w:sz w:val="24"/>
          <w:szCs w:val="24"/>
          <w:lang w:val="uk-UA"/>
        </w:rPr>
        <w:t>Золочівського</w:t>
      </w:r>
      <w:r w:rsidRPr="00B267A7">
        <w:rPr>
          <w:rFonts w:ascii="Times New Roman" w:hAnsi="Times New Roman"/>
          <w:b/>
          <w:color w:val="000000" w:themeColor="text1"/>
          <w:sz w:val="24"/>
          <w:szCs w:val="24"/>
          <w:lang w:val="uk-UA"/>
        </w:rPr>
        <w:t xml:space="preserve"> району          Львівської області</w:t>
      </w:r>
    </w:p>
    <w:p w:rsidR="00A90D35" w:rsidRPr="00B267A7" w:rsidRDefault="00A90D35" w:rsidP="00A90D35">
      <w:pPr>
        <w:tabs>
          <w:tab w:val="left" w:pos="0"/>
          <w:tab w:val="left" w:pos="142"/>
        </w:tabs>
        <w:spacing w:after="0" w:line="240" w:lineRule="auto"/>
        <w:jc w:val="both"/>
        <w:rPr>
          <w:rFonts w:ascii="Times New Roman" w:hAnsi="Times New Roman"/>
          <w:color w:val="000000" w:themeColor="text1"/>
          <w:sz w:val="24"/>
          <w:szCs w:val="24"/>
          <w:lang w:val="uk-UA" w:eastAsia="ar-SA"/>
        </w:rPr>
      </w:pPr>
    </w:p>
    <w:tbl>
      <w:tblPr>
        <w:tblW w:w="9913" w:type="dxa"/>
        <w:jc w:val="center"/>
        <w:shd w:val="clear" w:color="auto" w:fill="FFFFFF"/>
        <w:tblLayout w:type="fixed"/>
        <w:tblCellMar>
          <w:left w:w="0" w:type="dxa"/>
          <w:right w:w="0" w:type="dxa"/>
        </w:tblCellMar>
        <w:tblLook w:val="04A0" w:firstRow="1" w:lastRow="0" w:firstColumn="1" w:lastColumn="0" w:noHBand="0" w:noVBand="1"/>
      </w:tblPr>
      <w:tblGrid>
        <w:gridCol w:w="557"/>
        <w:gridCol w:w="5103"/>
        <w:gridCol w:w="709"/>
        <w:gridCol w:w="3544"/>
      </w:tblGrid>
      <w:tr w:rsidR="00A90D35" w:rsidRPr="00B267A7" w:rsidTr="00023BDC">
        <w:trPr>
          <w:trHeight w:val="291"/>
          <w:jc w:val="center"/>
        </w:trPr>
        <w:tc>
          <w:tcPr>
            <w:tcW w:w="557"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A90D35" w:rsidRPr="00B267A7" w:rsidRDefault="00A90D35" w:rsidP="00023BDC">
            <w:pPr>
              <w:spacing w:line="235" w:lineRule="atLeast"/>
              <w:ind w:left="142" w:firstLine="284"/>
              <w:jc w:val="center"/>
              <w:rPr>
                <w:rFonts w:ascii="Times New Roman" w:hAnsi="Times New Roman"/>
                <w:color w:val="000000" w:themeColor="text1"/>
                <w:sz w:val="24"/>
                <w:szCs w:val="24"/>
              </w:rPr>
            </w:pPr>
            <w:r w:rsidRPr="00B267A7">
              <w:rPr>
                <w:rFonts w:ascii="Times New Roman" w:hAnsi="Times New Roman"/>
                <w:color w:val="000000" w:themeColor="text1"/>
                <w:sz w:val="24"/>
                <w:szCs w:val="24"/>
              </w:rPr>
              <w:t>№ п/п</w:t>
            </w:r>
          </w:p>
        </w:tc>
        <w:tc>
          <w:tcPr>
            <w:tcW w:w="5103" w:type="dxa"/>
            <w:tcBorders>
              <w:top w:val="single" w:sz="8" w:space="0" w:color="auto"/>
              <w:left w:val="single" w:sz="4" w:space="0" w:color="auto"/>
              <w:bottom w:val="single" w:sz="8" w:space="0" w:color="auto"/>
              <w:right w:val="single" w:sz="4" w:space="0" w:color="auto"/>
            </w:tcBorders>
            <w:shd w:val="clear" w:color="auto" w:fill="FFFFFF"/>
            <w:tcMar>
              <w:top w:w="0" w:type="dxa"/>
              <w:left w:w="108" w:type="dxa"/>
              <w:bottom w:w="0" w:type="dxa"/>
              <w:right w:w="108" w:type="dxa"/>
            </w:tcMar>
            <w:hideMark/>
          </w:tcPr>
          <w:p w:rsidR="00A90D35" w:rsidRPr="00B267A7" w:rsidRDefault="00A90D35" w:rsidP="00023BDC">
            <w:pPr>
              <w:spacing w:line="235" w:lineRule="atLeast"/>
              <w:ind w:left="142" w:firstLine="284"/>
              <w:rPr>
                <w:rFonts w:ascii="Times New Roman" w:hAnsi="Times New Roman"/>
                <w:color w:val="000000" w:themeColor="text1"/>
                <w:sz w:val="24"/>
                <w:szCs w:val="24"/>
              </w:rPr>
            </w:pPr>
            <w:r w:rsidRPr="00B267A7">
              <w:rPr>
                <w:rFonts w:ascii="Times New Roman" w:hAnsi="Times New Roman"/>
                <w:color w:val="000000" w:themeColor="text1"/>
                <w:sz w:val="24"/>
                <w:szCs w:val="24"/>
              </w:rPr>
              <w:t>Назва закладу</w:t>
            </w:r>
          </w:p>
        </w:tc>
        <w:tc>
          <w:tcPr>
            <w:tcW w:w="709" w:type="dxa"/>
            <w:tcBorders>
              <w:top w:val="single" w:sz="8" w:space="0" w:color="auto"/>
              <w:left w:val="single" w:sz="4" w:space="0" w:color="auto"/>
              <w:bottom w:val="single" w:sz="8" w:space="0" w:color="auto"/>
              <w:right w:val="single" w:sz="4" w:space="0" w:color="auto"/>
            </w:tcBorders>
            <w:shd w:val="clear" w:color="auto" w:fill="FFFFFF"/>
          </w:tcPr>
          <w:p w:rsidR="00A90D35" w:rsidRPr="00B267A7" w:rsidRDefault="00A90D35" w:rsidP="00023BDC">
            <w:pPr>
              <w:spacing w:line="235" w:lineRule="atLeast"/>
              <w:rPr>
                <w:rFonts w:ascii="Times New Roman" w:hAnsi="Times New Roman"/>
                <w:color w:val="000000" w:themeColor="text1"/>
                <w:sz w:val="24"/>
                <w:szCs w:val="24"/>
              </w:rPr>
            </w:pPr>
            <w:r w:rsidRPr="00B267A7">
              <w:rPr>
                <w:rFonts w:ascii="Times New Roman" w:hAnsi="Times New Roman"/>
                <w:color w:val="000000" w:themeColor="text1"/>
                <w:sz w:val="24"/>
                <w:szCs w:val="24"/>
              </w:rPr>
              <w:t>кількість</w:t>
            </w:r>
          </w:p>
        </w:tc>
        <w:tc>
          <w:tcPr>
            <w:tcW w:w="3544" w:type="dxa"/>
            <w:tcBorders>
              <w:top w:val="single" w:sz="8" w:space="0" w:color="auto"/>
              <w:left w:val="single" w:sz="4" w:space="0" w:color="auto"/>
              <w:bottom w:val="single" w:sz="8" w:space="0" w:color="auto"/>
              <w:right w:val="single" w:sz="8" w:space="0" w:color="auto"/>
            </w:tcBorders>
            <w:shd w:val="clear" w:color="auto" w:fill="FFFFFF"/>
          </w:tcPr>
          <w:p w:rsidR="00A90D35" w:rsidRPr="00B267A7" w:rsidRDefault="00A90D35" w:rsidP="00023BDC">
            <w:pPr>
              <w:spacing w:line="235" w:lineRule="atLeast"/>
              <w:rPr>
                <w:rFonts w:ascii="Times New Roman" w:hAnsi="Times New Roman"/>
                <w:color w:val="000000" w:themeColor="text1"/>
                <w:sz w:val="24"/>
                <w:szCs w:val="24"/>
              </w:rPr>
            </w:pPr>
            <w:r w:rsidRPr="00B267A7">
              <w:rPr>
                <w:rFonts w:ascii="Times New Roman" w:hAnsi="Times New Roman"/>
                <w:color w:val="000000" w:themeColor="text1"/>
                <w:sz w:val="24"/>
                <w:szCs w:val="24"/>
              </w:rPr>
              <w:t>Адреса закладу</w:t>
            </w:r>
          </w:p>
        </w:tc>
      </w:tr>
      <w:tr w:rsidR="00A90D35" w:rsidRPr="00B267A7" w:rsidTr="00023BDC">
        <w:trPr>
          <w:trHeight w:val="840"/>
          <w:jc w:val="center"/>
        </w:trPr>
        <w:tc>
          <w:tcPr>
            <w:tcW w:w="557" w:type="dxa"/>
            <w:tcBorders>
              <w:top w:val="nil"/>
              <w:left w:val="single" w:sz="8" w:space="0" w:color="auto"/>
              <w:bottom w:val="single" w:sz="4" w:space="0" w:color="auto"/>
              <w:right w:val="single" w:sz="4" w:space="0" w:color="auto"/>
            </w:tcBorders>
            <w:shd w:val="clear" w:color="auto" w:fill="FFFFFF"/>
            <w:tcMar>
              <w:top w:w="0" w:type="dxa"/>
              <w:left w:w="108" w:type="dxa"/>
              <w:bottom w:w="0" w:type="dxa"/>
              <w:right w:w="108" w:type="dxa"/>
            </w:tcMar>
            <w:hideMark/>
          </w:tcPr>
          <w:p w:rsidR="00A90D35" w:rsidRPr="00B267A7" w:rsidRDefault="00A90D35" w:rsidP="00023BDC">
            <w:pPr>
              <w:spacing w:line="235" w:lineRule="atLeast"/>
              <w:rPr>
                <w:rFonts w:ascii="Times New Roman" w:hAnsi="Times New Roman"/>
                <w:color w:val="000000" w:themeColor="text1"/>
                <w:sz w:val="24"/>
                <w:szCs w:val="24"/>
              </w:rPr>
            </w:pPr>
            <w:r w:rsidRPr="00B267A7">
              <w:rPr>
                <w:rFonts w:ascii="Times New Roman" w:hAnsi="Times New Roman"/>
                <w:color w:val="000000" w:themeColor="text1"/>
                <w:sz w:val="24"/>
                <w:szCs w:val="24"/>
              </w:rPr>
              <w:t xml:space="preserve">      1    </w:t>
            </w:r>
          </w:p>
        </w:tc>
        <w:tc>
          <w:tcPr>
            <w:tcW w:w="5103"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90D35" w:rsidRPr="00B267A7" w:rsidRDefault="00A90D35" w:rsidP="00023BDC">
            <w:pPr>
              <w:spacing w:line="235" w:lineRule="atLeast"/>
              <w:rPr>
                <w:rFonts w:ascii="Times New Roman" w:hAnsi="Times New Roman"/>
                <w:color w:val="000000" w:themeColor="text1"/>
                <w:sz w:val="24"/>
                <w:szCs w:val="24"/>
              </w:rPr>
            </w:pPr>
            <w:r w:rsidRPr="00B267A7">
              <w:rPr>
                <w:rFonts w:ascii="Times New Roman" w:hAnsi="Times New Roman"/>
                <w:color w:val="000000" w:themeColor="text1"/>
                <w:sz w:val="24"/>
                <w:szCs w:val="24"/>
              </w:rPr>
              <w:t>Черницький заклад загальної середньої освіти І-ІІ ступенів з дошкільним підрозділом</w:t>
            </w:r>
          </w:p>
          <w:p w:rsidR="00A90D35" w:rsidRPr="00B267A7" w:rsidRDefault="00A90D35" w:rsidP="00023BDC">
            <w:pPr>
              <w:spacing w:line="235" w:lineRule="atLeast"/>
              <w:rPr>
                <w:rFonts w:ascii="Times New Roman" w:hAnsi="Times New Roman"/>
                <w:color w:val="000000" w:themeColor="text1"/>
                <w:sz w:val="24"/>
                <w:szCs w:val="24"/>
              </w:rPr>
            </w:pPr>
          </w:p>
        </w:tc>
        <w:tc>
          <w:tcPr>
            <w:tcW w:w="709" w:type="dxa"/>
            <w:tcBorders>
              <w:top w:val="nil"/>
              <w:left w:val="single" w:sz="4" w:space="0" w:color="auto"/>
              <w:bottom w:val="single" w:sz="4" w:space="0" w:color="auto"/>
              <w:right w:val="single" w:sz="4" w:space="0" w:color="auto"/>
            </w:tcBorders>
            <w:shd w:val="clear" w:color="auto" w:fill="FFFFFF"/>
          </w:tcPr>
          <w:p w:rsidR="00A90D35" w:rsidRPr="00B267A7" w:rsidRDefault="00B43244" w:rsidP="00023BDC">
            <w:pPr>
              <w:spacing w:line="235" w:lineRule="atLeast"/>
              <w:rPr>
                <w:rFonts w:ascii="Times New Roman" w:hAnsi="Times New Roman"/>
                <w:color w:val="000000" w:themeColor="text1"/>
                <w:sz w:val="24"/>
                <w:szCs w:val="24"/>
              </w:rPr>
            </w:pPr>
            <w:r>
              <w:rPr>
                <w:rFonts w:ascii="Times New Roman" w:hAnsi="Times New Roman"/>
                <w:color w:val="000000" w:themeColor="text1"/>
                <w:sz w:val="24"/>
                <w:szCs w:val="24"/>
                <w:lang w:val="en-US"/>
              </w:rPr>
              <w:t>12</w:t>
            </w:r>
            <w:r w:rsidR="00A90D35" w:rsidRPr="00B267A7">
              <w:rPr>
                <w:rFonts w:ascii="Times New Roman" w:hAnsi="Times New Roman"/>
                <w:color w:val="000000" w:themeColor="text1"/>
                <w:sz w:val="24"/>
                <w:szCs w:val="24"/>
              </w:rPr>
              <w:t xml:space="preserve"> т</w:t>
            </w:r>
          </w:p>
          <w:p w:rsidR="00A90D35" w:rsidRPr="00B267A7" w:rsidRDefault="00A90D35" w:rsidP="00023BDC">
            <w:pPr>
              <w:spacing w:line="235" w:lineRule="atLeast"/>
              <w:rPr>
                <w:rFonts w:ascii="Times New Roman" w:hAnsi="Times New Roman"/>
                <w:color w:val="000000" w:themeColor="text1"/>
                <w:sz w:val="24"/>
                <w:szCs w:val="24"/>
              </w:rPr>
            </w:pPr>
          </w:p>
        </w:tc>
        <w:tc>
          <w:tcPr>
            <w:tcW w:w="3544" w:type="dxa"/>
            <w:tcBorders>
              <w:top w:val="nil"/>
              <w:left w:val="single" w:sz="4" w:space="0" w:color="auto"/>
              <w:bottom w:val="single" w:sz="4" w:space="0" w:color="auto"/>
              <w:right w:val="single" w:sz="8" w:space="0" w:color="auto"/>
            </w:tcBorders>
            <w:shd w:val="clear" w:color="auto" w:fill="FFFFFF"/>
          </w:tcPr>
          <w:p w:rsidR="00A90D35" w:rsidRPr="00B267A7" w:rsidRDefault="00A90D35" w:rsidP="00023BDC">
            <w:pPr>
              <w:spacing w:line="235" w:lineRule="atLeast"/>
              <w:rPr>
                <w:rFonts w:ascii="Times New Roman" w:hAnsi="Times New Roman"/>
                <w:color w:val="000000" w:themeColor="text1"/>
                <w:sz w:val="24"/>
                <w:szCs w:val="24"/>
              </w:rPr>
            </w:pPr>
            <w:r w:rsidRPr="00B267A7">
              <w:rPr>
                <w:rFonts w:ascii="Times New Roman" w:hAnsi="Times New Roman"/>
                <w:color w:val="000000" w:themeColor="text1"/>
                <w:sz w:val="24"/>
                <w:szCs w:val="24"/>
              </w:rPr>
              <w:t>с.Черниця вул. Шевченка, 16</w:t>
            </w:r>
          </w:p>
        </w:tc>
      </w:tr>
    </w:tbl>
    <w:p w:rsidR="00A90D35" w:rsidRPr="00B267A7" w:rsidRDefault="00A90D35" w:rsidP="00A90D35">
      <w:pPr>
        <w:spacing w:after="0" w:line="240" w:lineRule="auto"/>
        <w:rPr>
          <w:rFonts w:ascii="Times New Roman" w:eastAsia="Times New Roman" w:hAnsi="Times New Roman"/>
          <w:color w:val="000000" w:themeColor="text1"/>
          <w:sz w:val="24"/>
          <w:szCs w:val="24"/>
          <w:lang w:val="uk-UA"/>
        </w:rPr>
      </w:pPr>
    </w:p>
    <w:p w:rsidR="00A90D35" w:rsidRPr="00B267A7" w:rsidRDefault="00A90D35" w:rsidP="00A90D35">
      <w:pPr>
        <w:spacing w:after="0" w:line="240" w:lineRule="auto"/>
        <w:rPr>
          <w:rFonts w:ascii="Times New Roman" w:eastAsia="Times New Roman" w:hAnsi="Times New Roman"/>
          <w:i/>
          <w:color w:val="000000" w:themeColor="text1"/>
          <w:sz w:val="24"/>
          <w:szCs w:val="24"/>
        </w:rPr>
      </w:pPr>
      <w:r w:rsidRPr="00B267A7">
        <w:rPr>
          <w:rFonts w:ascii="Times New Roman" w:eastAsia="Times New Roman" w:hAnsi="Times New Roman"/>
          <w:b/>
          <w:i/>
          <w:color w:val="000000" w:themeColor="text1"/>
          <w:sz w:val="24"/>
          <w:szCs w:val="24"/>
        </w:rPr>
        <w:lastRenderedPageBreak/>
        <w:t>*</w:t>
      </w:r>
      <w:r w:rsidRPr="00B267A7">
        <w:rPr>
          <w:rFonts w:ascii="Times New Roman" w:eastAsia="Times New Roman" w:hAnsi="Times New Roman"/>
          <w:i/>
          <w:color w:val="000000" w:themeColor="text1"/>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B267A7">
        <w:rPr>
          <w:rFonts w:ascii="Times New Roman" w:eastAsia="Times New Roman" w:hAnsi="Times New Roman"/>
          <w:b/>
          <w:i/>
          <w:color w:val="000000" w:themeColor="text1"/>
          <w:sz w:val="24"/>
          <w:szCs w:val="24"/>
        </w:rPr>
        <w:t xml:space="preserve"> «або еквівалент»</w:t>
      </w:r>
      <w:r w:rsidRPr="00B267A7">
        <w:rPr>
          <w:rFonts w:ascii="Times New Roman" w:eastAsia="Times New Roman" w:hAnsi="Times New Roman"/>
          <w:i/>
          <w:color w:val="000000" w:themeColor="text1"/>
          <w:sz w:val="24"/>
          <w:szCs w:val="24"/>
        </w:rPr>
        <w:t>.</w:t>
      </w:r>
    </w:p>
    <w:p w:rsidR="00A90D35" w:rsidRPr="00B267A7" w:rsidRDefault="00A90D35" w:rsidP="00A90D35">
      <w:pPr>
        <w:spacing w:after="0" w:line="240" w:lineRule="auto"/>
        <w:ind w:firstLine="708"/>
        <w:jc w:val="both"/>
        <w:rPr>
          <w:rFonts w:ascii="Times New Roman" w:eastAsia="Times New Roman" w:hAnsi="Times New Roman"/>
          <w:color w:val="000000" w:themeColor="text1"/>
          <w:sz w:val="24"/>
          <w:szCs w:val="24"/>
        </w:rPr>
      </w:pPr>
    </w:p>
    <w:p w:rsidR="00A90D35" w:rsidRPr="00B267A7" w:rsidRDefault="00A90D35" w:rsidP="00A90D35">
      <w:pPr>
        <w:spacing w:after="0" w:line="240" w:lineRule="auto"/>
        <w:jc w:val="center"/>
        <w:rPr>
          <w:rFonts w:ascii="Times New Roman" w:eastAsia="Times New Roman" w:hAnsi="Times New Roman"/>
          <w:b/>
          <w:i/>
          <w:color w:val="000000" w:themeColor="text1"/>
          <w:sz w:val="24"/>
          <w:szCs w:val="24"/>
        </w:rPr>
      </w:pPr>
      <w:r w:rsidRPr="00B267A7">
        <w:rPr>
          <w:rFonts w:ascii="Times New Roman" w:eastAsia="Times New Roman" w:hAnsi="Times New Roman"/>
          <w:b/>
          <w:i/>
          <w:color w:val="000000" w:themeColor="text1"/>
          <w:sz w:val="24"/>
          <w:szCs w:val="24"/>
        </w:rPr>
        <w:t xml:space="preserve"> «З умовами технічного завдання ознайомлені, з вимогами погоджуємось»</w:t>
      </w:r>
    </w:p>
    <w:p w:rsidR="00A90D35" w:rsidRPr="00B267A7" w:rsidRDefault="00A90D35" w:rsidP="00A90D35">
      <w:pPr>
        <w:spacing w:after="0" w:line="240" w:lineRule="auto"/>
        <w:jc w:val="both"/>
        <w:rPr>
          <w:rFonts w:ascii="Times New Roman" w:eastAsia="Times New Roman" w:hAnsi="Times New Roman"/>
          <w:i/>
          <w:color w:val="000000" w:themeColor="text1"/>
          <w:sz w:val="24"/>
          <w:szCs w:val="24"/>
        </w:rPr>
      </w:pPr>
      <w:r w:rsidRPr="00B267A7">
        <w:rPr>
          <w:rFonts w:ascii="Times New Roman" w:eastAsia="Times New Roman" w:hAnsi="Times New Roman"/>
          <w:i/>
          <w:color w:val="000000" w:themeColor="text1"/>
          <w:sz w:val="24"/>
          <w:szCs w:val="24"/>
        </w:rPr>
        <w:t xml:space="preserve">Датовано: "___" ________________ 20___ року </w:t>
      </w:r>
    </w:p>
    <w:p w:rsidR="00A90D35" w:rsidRPr="00B267A7" w:rsidRDefault="00A90D35" w:rsidP="00A90D35">
      <w:pPr>
        <w:spacing w:after="0" w:line="240" w:lineRule="auto"/>
        <w:jc w:val="both"/>
        <w:rPr>
          <w:rFonts w:ascii="Times New Roman" w:eastAsia="Times New Roman" w:hAnsi="Times New Roman"/>
          <w:color w:val="000000" w:themeColor="text1"/>
          <w:sz w:val="24"/>
          <w:szCs w:val="24"/>
        </w:rPr>
      </w:pPr>
      <w:r w:rsidRPr="00B267A7">
        <w:rPr>
          <w:rFonts w:ascii="Times New Roman" w:eastAsia="Times New Roman" w:hAnsi="Times New Roman"/>
          <w:color w:val="000000" w:themeColor="text1"/>
          <w:sz w:val="24"/>
          <w:szCs w:val="24"/>
        </w:rPr>
        <w:t>__________________________________________________________</w:t>
      </w:r>
    </w:p>
    <w:p w:rsidR="00A90D35" w:rsidRPr="00B267A7" w:rsidRDefault="00A90D35" w:rsidP="00A90D35">
      <w:pPr>
        <w:spacing w:after="0" w:line="240" w:lineRule="auto"/>
        <w:jc w:val="both"/>
        <w:rPr>
          <w:rFonts w:ascii="Times New Roman" w:eastAsia="Times New Roman" w:hAnsi="Times New Roman"/>
          <w:i/>
          <w:color w:val="000000" w:themeColor="text1"/>
          <w:sz w:val="24"/>
          <w:szCs w:val="24"/>
        </w:rPr>
      </w:pPr>
      <w:r w:rsidRPr="00B267A7">
        <w:rPr>
          <w:rFonts w:ascii="Times New Roman" w:eastAsia="Times New Roman" w:hAnsi="Times New Roman"/>
          <w:i/>
          <w:color w:val="000000" w:themeColor="text1"/>
          <w:sz w:val="24"/>
          <w:szCs w:val="24"/>
        </w:rPr>
        <w:t xml:space="preserve">      [Підпис] </w:t>
      </w:r>
      <w:r w:rsidRPr="00B267A7">
        <w:rPr>
          <w:rFonts w:ascii="Times New Roman" w:eastAsia="Times New Roman" w:hAnsi="Times New Roman"/>
          <w:i/>
          <w:color w:val="000000" w:themeColor="text1"/>
          <w:sz w:val="24"/>
          <w:szCs w:val="24"/>
        </w:rPr>
        <w:tab/>
        <w:t>[прізвище, ініціали, посада уповноваженої особи учасника]</w:t>
      </w:r>
    </w:p>
    <w:p w:rsidR="00A90D35" w:rsidRPr="00B267A7" w:rsidRDefault="00A90D35" w:rsidP="00A90D35">
      <w:pPr>
        <w:spacing w:after="0" w:line="240" w:lineRule="auto"/>
        <w:jc w:val="both"/>
        <w:rPr>
          <w:rFonts w:ascii="Times New Roman" w:eastAsia="Times New Roman" w:hAnsi="Times New Roman"/>
          <w:i/>
          <w:color w:val="000000" w:themeColor="text1"/>
          <w:sz w:val="24"/>
          <w:szCs w:val="24"/>
        </w:rPr>
      </w:pPr>
      <w:r w:rsidRPr="00B267A7">
        <w:rPr>
          <w:rFonts w:ascii="Times New Roman" w:eastAsia="Times New Roman" w:hAnsi="Times New Roman"/>
          <w:i/>
          <w:color w:val="000000" w:themeColor="text1"/>
          <w:sz w:val="24"/>
          <w:szCs w:val="24"/>
        </w:rPr>
        <w:t>М.П. (у разі наявності печатки)</w:t>
      </w:r>
    </w:p>
    <w:p w:rsidR="00A90D35" w:rsidRPr="00B267A7" w:rsidRDefault="00A90D35" w:rsidP="00A90D35">
      <w:pPr>
        <w:spacing w:after="0" w:line="240" w:lineRule="auto"/>
        <w:rPr>
          <w:rFonts w:ascii="Times New Roman" w:eastAsia="Times New Roman" w:hAnsi="Times New Roman"/>
          <w:b/>
          <w:color w:val="000000" w:themeColor="text1"/>
          <w:sz w:val="24"/>
          <w:szCs w:val="24"/>
        </w:rPr>
      </w:pPr>
    </w:p>
    <w:p w:rsidR="00A90D35" w:rsidRPr="00B267A7" w:rsidRDefault="00A90D35" w:rsidP="00A90D35">
      <w:pPr>
        <w:spacing w:after="0" w:line="240" w:lineRule="auto"/>
        <w:rPr>
          <w:rFonts w:ascii="Times New Roman" w:eastAsia="Times New Roman" w:hAnsi="Times New Roman"/>
          <w:b/>
          <w:color w:val="000000" w:themeColor="text1"/>
          <w:sz w:val="24"/>
          <w:szCs w:val="24"/>
        </w:rPr>
      </w:pPr>
    </w:p>
    <w:p w:rsidR="00A90D35" w:rsidRPr="00B267A7" w:rsidRDefault="00A90D35" w:rsidP="00A90D35">
      <w:pPr>
        <w:spacing w:after="0" w:line="240" w:lineRule="auto"/>
        <w:rPr>
          <w:rFonts w:ascii="Times New Roman" w:eastAsia="Times New Roman" w:hAnsi="Times New Roman"/>
          <w:b/>
          <w:color w:val="000000" w:themeColor="text1"/>
          <w:sz w:val="24"/>
          <w:szCs w:val="24"/>
        </w:rPr>
      </w:pPr>
    </w:p>
    <w:p w:rsidR="00A90D35" w:rsidRPr="00B267A7" w:rsidRDefault="00A90D35" w:rsidP="00A90D35">
      <w:pPr>
        <w:spacing w:after="0" w:line="240" w:lineRule="auto"/>
        <w:rPr>
          <w:rFonts w:ascii="Times New Roman" w:eastAsia="Times New Roman" w:hAnsi="Times New Roman"/>
          <w:b/>
          <w:color w:val="000000" w:themeColor="text1"/>
          <w:sz w:val="24"/>
          <w:szCs w:val="24"/>
        </w:rPr>
      </w:pPr>
    </w:p>
    <w:p w:rsidR="00A90D35" w:rsidRPr="00B267A7" w:rsidRDefault="00A90D35" w:rsidP="00A90D35">
      <w:pPr>
        <w:spacing w:after="0" w:line="240" w:lineRule="auto"/>
        <w:rPr>
          <w:rFonts w:ascii="Times New Roman" w:eastAsia="Times New Roman" w:hAnsi="Times New Roman"/>
          <w:b/>
          <w:color w:val="000000" w:themeColor="text1"/>
          <w:sz w:val="24"/>
          <w:szCs w:val="24"/>
        </w:rPr>
      </w:pPr>
    </w:p>
    <w:p w:rsidR="00A90D35" w:rsidRPr="00B267A7" w:rsidRDefault="00A90D35" w:rsidP="00E97150">
      <w:pPr>
        <w:jc w:val="center"/>
        <w:rPr>
          <w:rFonts w:ascii="Times New Roman" w:hAnsi="Times New Roman"/>
          <w:i/>
          <w:color w:val="000000" w:themeColor="text1"/>
          <w:sz w:val="24"/>
          <w:szCs w:val="24"/>
          <w:lang w:eastAsia="ru-RU"/>
        </w:rPr>
      </w:pPr>
    </w:p>
    <w:p w:rsidR="005D28B3" w:rsidRPr="00B267A7" w:rsidRDefault="005D28B3" w:rsidP="00E97150">
      <w:pPr>
        <w:rPr>
          <w:rFonts w:ascii="Times New Roman" w:hAnsi="Times New Roman"/>
          <w:i/>
          <w:color w:val="000000" w:themeColor="text1"/>
          <w:sz w:val="24"/>
          <w:szCs w:val="24"/>
          <w:lang w:eastAsia="ru-RU"/>
        </w:rPr>
      </w:pPr>
    </w:p>
    <w:p w:rsidR="005D28B3" w:rsidRPr="00B267A7" w:rsidRDefault="005D28B3" w:rsidP="00E97150">
      <w:pPr>
        <w:rPr>
          <w:rFonts w:ascii="Times New Roman" w:hAnsi="Times New Roman"/>
          <w:i/>
          <w:color w:val="000000" w:themeColor="text1"/>
          <w:sz w:val="24"/>
          <w:szCs w:val="24"/>
          <w:lang w:eastAsia="ru-RU"/>
        </w:rPr>
      </w:pPr>
    </w:p>
    <w:p w:rsidR="005D28B3" w:rsidRPr="00B267A7" w:rsidRDefault="005D28B3" w:rsidP="00E97150">
      <w:pPr>
        <w:rPr>
          <w:rFonts w:ascii="Times New Roman" w:hAnsi="Times New Roman"/>
          <w:i/>
          <w:color w:val="000000" w:themeColor="text1"/>
          <w:sz w:val="24"/>
          <w:szCs w:val="24"/>
          <w:lang w:eastAsia="ru-RU"/>
        </w:rPr>
      </w:pPr>
    </w:p>
    <w:p w:rsidR="005D28B3" w:rsidRPr="00B267A7" w:rsidRDefault="005D28B3" w:rsidP="00E97150">
      <w:pPr>
        <w:spacing w:after="0" w:line="240" w:lineRule="auto"/>
        <w:rPr>
          <w:rFonts w:ascii="Times New Roman" w:hAnsi="Times New Roman"/>
          <w:b/>
          <w:color w:val="000000" w:themeColor="text1"/>
          <w:sz w:val="24"/>
          <w:szCs w:val="24"/>
          <w:lang w:eastAsia="ru-RU"/>
        </w:rPr>
      </w:pPr>
    </w:p>
    <w:p w:rsidR="005D28B3" w:rsidRPr="00B267A7" w:rsidRDefault="005D28B3" w:rsidP="00E97150">
      <w:pPr>
        <w:spacing w:after="0" w:line="240" w:lineRule="auto"/>
        <w:jc w:val="right"/>
        <w:rPr>
          <w:rFonts w:ascii="Times New Roman" w:hAnsi="Times New Roman"/>
          <w:b/>
          <w:color w:val="000000" w:themeColor="text1"/>
          <w:sz w:val="24"/>
          <w:szCs w:val="24"/>
          <w:lang w:eastAsia="ru-RU"/>
        </w:rPr>
      </w:pPr>
    </w:p>
    <w:p w:rsidR="005D28B3" w:rsidRPr="00B267A7" w:rsidRDefault="005D28B3" w:rsidP="00E97150">
      <w:pPr>
        <w:spacing w:after="0" w:line="240" w:lineRule="auto"/>
        <w:jc w:val="right"/>
        <w:rPr>
          <w:rFonts w:ascii="Times New Roman" w:hAnsi="Times New Roman"/>
          <w:b/>
          <w:color w:val="000000" w:themeColor="text1"/>
          <w:sz w:val="24"/>
          <w:szCs w:val="24"/>
          <w:lang w:eastAsia="ru-RU"/>
        </w:rPr>
      </w:pPr>
    </w:p>
    <w:p w:rsidR="005D28B3" w:rsidRPr="00B267A7" w:rsidRDefault="005D28B3" w:rsidP="00E97150">
      <w:pPr>
        <w:spacing w:after="0" w:line="240" w:lineRule="auto"/>
        <w:jc w:val="right"/>
        <w:rPr>
          <w:rFonts w:ascii="Times New Roman" w:hAnsi="Times New Roman"/>
          <w:b/>
          <w:color w:val="000000" w:themeColor="text1"/>
          <w:sz w:val="24"/>
          <w:szCs w:val="24"/>
          <w:lang w:eastAsia="ru-RU"/>
        </w:rPr>
      </w:pPr>
    </w:p>
    <w:p w:rsidR="005D28B3" w:rsidRPr="00B267A7" w:rsidRDefault="005D28B3" w:rsidP="00E97150">
      <w:pPr>
        <w:spacing w:after="0" w:line="240" w:lineRule="auto"/>
        <w:jc w:val="right"/>
        <w:rPr>
          <w:rFonts w:ascii="Times New Roman" w:hAnsi="Times New Roman"/>
          <w:b/>
          <w:color w:val="000000" w:themeColor="text1"/>
          <w:sz w:val="24"/>
          <w:szCs w:val="24"/>
          <w:lang w:eastAsia="ru-RU"/>
        </w:rPr>
      </w:pPr>
    </w:p>
    <w:p w:rsidR="005D28B3" w:rsidRPr="00B267A7" w:rsidRDefault="005D28B3" w:rsidP="00E97150">
      <w:pPr>
        <w:spacing w:after="0" w:line="240" w:lineRule="auto"/>
        <w:jc w:val="right"/>
        <w:rPr>
          <w:rFonts w:ascii="Times New Roman" w:hAnsi="Times New Roman"/>
          <w:b/>
          <w:color w:val="000000" w:themeColor="text1"/>
          <w:sz w:val="24"/>
          <w:szCs w:val="24"/>
          <w:lang w:eastAsia="ru-RU"/>
        </w:rPr>
      </w:pPr>
    </w:p>
    <w:p w:rsidR="005D28B3" w:rsidRPr="00B267A7" w:rsidRDefault="005D28B3" w:rsidP="00E97150">
      <w:pPr>
        <w:spacing w:after="0" w:line="240" w:lineRule="auto"/>
        <w:jc w:val="right"/>
        <w:rPr>
          <w:rFonts w:ascii="Times New Roman" w:hAnsi="Times New Roman"/>
          <w:b/>
          <w:color w:val="000000" w:themeColor="text1"/>
          <w:sz w:val="24"/>
          <w:szCs w:val="24"/>
          <w:lang w:eastAsia="ru-RU"/>
        </w:rPr>
      </w:pPr>
    </w:p>
    <w:p w:rsidR="005D28B3" w:rsidRPr="00B267A7" w:rsidRDefault="005D28B3" w:rsidP="00E97150">
      <w:pPr>
        <w:spacing w:after="0" w:line="240" w:lineRule="auto"/>
        <w:jc w:val="right"/>
        <w:rPr>
          <w:rFonts w:ascii="Times New Roman" w:hAnsi="Times New Roman"/>
          <w:b/>
          <w:color w:val="000000" w:themeColor="text1"/>
          <w:sz w:val="24"/>
          <w:szCs w:val="24"/>
          <w:lang w:eastAsia="ru-RU"/>
        </w:rPr>
      </w:pPr>
    </w:p>
    <w:p w:rsidR="005D28B3" w:rsidRPr="00B267A7" w:rsidRDefault="005D28B3" w:rsidP="00E97150">
      <w:pPr>
        <w:spacing w:after="0" w:line="240" w:lineRule="auto"/>
        <w:jc w:val="right"/>
        <w:rPr>
          <w:rFonts w:ascii="Times New Roman" w:hAnsi="Times New Roman"/>
          <w:b/>
          <w:color w:val="000000" w:themeColor="text1"/>
          <w:sz w:val="24"/>
          <w:szCs w:val="24"/>
          <w:lang w:eastAsia="ru-RU"/>
        </w:rPr>
      </w:pPr>
    </w:p>
    <w:p w:rsidR="005D28B3" w:rsidRPr="00B267A7" w:rsidRDefault="005D28B3" w:rsidP="00E97150">
      <w:pPr>
        <w:spacing w:after="0" w:line="240" w:lineRule="auto"/>
        <w:jc w:val="right"/>
        <w:rPr>
          <w:rFonts w:ascii="Times New Roman" w:hAnsi="Times New Roman"/>
          <w:b/>
          <w:color w:val="000000" w:themeColor="text1"/>
          <w:sz w:val="24"/>
          <w:szCs w:val="24"/>
          <w:lang w:eastAsia="ru-RU"/>
        </w:rPr>
      </w:pPr>
    </w:p>
    <w:p w:rsidR="005D28B3" w:rsidRPr="00B267A7" w:rsidRDefault="005D28B3" w:rsidP="00E97150">
      <w:pPr>
        <w:spacing w:after="0" w:line="240" w:lineRule="auto"/>
        <w:jc w:val="right"/>
        <w:rPr>
          <w:rFonts w:ascii="Times New Roman" w:hAnsi="Times New Roman"/>
          <w:b/>
          <w:color w:val="000000" w:themeColor="text1"/>
          <w:sz w:val="24"/>
          <w:szCs w:val="24"/>
          <w:lang w:eastAsia="ru-RU"/>
        </w:rPr>
      </w:pPr>
    </w:p>
    <w:p w:rsidR="005D28B3" w:rsidRPr="00B267A7" w:rsidRDefault="005D28B3" w:rsidP="00E97150">
      <w:pPr>
        <w:spacing w:after="0" w:line="240" w:lineRule="auto"/>
        <w:jc w:val="right"/>
        <w:rPr>
          <w:rFonts w:ascii="Times New Roman" w:hAnsi="Times New Roman"/>
          <w:b/>
          <w:color w:val="000000" w:themeColor="text1"/>
          <w:sz w:val="24"/>
          <w:szCs w:val="24"/>
          <w:lang w:eastAsia="ru-RU"/>
        </w:rPr>
      </w:pPr>
    </w:p>
    <w:p w:rsidR="005D28B3" w:rsidRPr="00B267A7" w:rsidRDefault="005D28B3" w:rsidP="00E97150">
      <w:pPr>
        <w:spacing w:after="0" w:line="240" w:lineRule="auto"/>
        <w:jc w:val="right"/>
        <w:rPr>
          <w:rFonts w:ascii="Times New Roman" w:hAnsi="Times New Roman"/>
          <w:b/>
          <w:color w:val="000000" w:themeColor="text1"/>
          <w:sz w:val="24"/>
          <w:szCs w:val="24"/>
          <w:lang w:eastAsia="ru-RU"/>
        </w:rPr>
      </w:pPr>
    </w:p>
    <w:p w:rsidR="005D28B3" w:rsidRPr="00B267A7" w:rsidRDefault="005D28B3" w:rsidP="00E97150">
      <w:pPr>
        <w:spacing w:after="0" w:line="240" w:lineRule="auto"/>
        <w:jc w:val="right"/>
        <w:rPr>
          <w:rFonts w:ascii="Times New Roman" w:hAnsi="Times New Roman"/>
          <w:b/>
          <w:color w:val="000000" w:themeColor="text1"/>
          <w:sz w:val="24"/>
          <w:szCs w:val="24"/>
          <w:lang w:eastAsia="ru-RU"/>
        </w:rPr>
      </w:pPr>
    </w:p>
    <w:p w:rsidR="005D28B3" w:rsidRPr="00B267A7" w:rsidRDefault="005D28B3" w:rsidP="00E97150">
      <w:pPr>
        <w:spacing w:after="0" w:line="240" w:lineRule="auto"/>
        <w:jc w:val="right"/>
        <w:rPr>
          <w:rFonts w:ascii="Times New Roman" w:hAnsi="Times New Roman"/>
          <w:b/>
          <w:color w:val="000000" w:themeColor="text1"/>
          <w:sz w:val="24"/>
          <w:szCs w:val="24"/>
          <w:lang w:eastAsia="ru-RU"/>
        </w:rPr>
      </w:pPr>
    </w:p>
    <w:p w:rsidR="005D28B3" w:rsidRPr="00B267A7" w:rsidRDefault="005D28B3" w:rsidP="00E97150">
      <w:pPr>
        <w:spacing w:after="0" w:line="240" w:lineRule="auto"/>
        <w:jc w:val="right"/>
        <w:rPr>
          <w:rFonts w:ascii="Times New Roman" w:hAnsi="Times New Roman"/>
          <w:b/>
          <w:color w:val="000000" w:themeColor="text1"/>
          <w:sz w:val="24"/>
          <w:szCs w:val="24"/>
          <w:lang w:eastAsia="ru-RU"/>
        </w:rPr>
      </w:pPr>
    </w:p>
    <w:p w:rsidR="005D28B3" w:rsidRPr="00B267A7" w:rsidRDefault="005D28B3" w:rsidP="00E97150">
      <w:pPr>
        <w:spacing w:after="0" w:line="240" w:lineRule="auto"/>
        <w:jc w:val="right"/>
        <w:rPr>
          <w:rFonts w:ascii="Times New Roman" w:hAnsi="Times New Roman"/>
          <w:b/>
          <w:color w:val="000000" w:themeColor="text1"/>
          <w:sz w:val="24"/>
          <w:szCs w:val="24"/>
          <w:lang w:eastAsia="ru-RU"/>
        </w:rPr>
      </w:pPr>
    </w:p>
    <w:p w:rsidR="005D28B3" w:rsidRPr="00B267A7" w:rsidRDefault="005D28B3" w:rsidP="00E97150">
      <w:pPr>
        <w:spacing w:after="0" w:line="240" w:lineRule="auto"/>
        <w:jc w:val="right"/>
        <w:rPr>
          <w:rFonts w:ascii="Times New Roman" w:hAnsi="Times New Roman"/>
          <w:b/>
          <w:color w:val="000000" w:themeColor="text1"/>
          <w:sz w:val="24"/>
          <w:szCs w:val="24"/>
          <w:lang w:eastAsia="ru-RU"/>
        </w:rPr>
      </w:pPr>
    </w:p>
    <w:p w:rsidR="005D28B3" w:rsidRPr="00B267A7" w:rsidRDefault="005D28B3" w:rsidP="00E97150">
      <w:pPr>
        <w:spacing w:after="0" w:line="240" w:lineRule="auto"/>
        <w:jc w:val="right"/>
        <w:rPr>
          <w:rFonts w:ascii="Times New Roman" w:hAnsi="Times New Roman"/>
          <w:b/>
          <w:color w:val="000000" w:themeColor="text1"/>
          <w:sz w:val="24"/>
          <w:szCs w:val="24"/>
          <w:lang w:eastAsia="ru-RU"/>
        </w:rPr>
      </w:pPr>
    </w:p>
    <w:p w:rsidR="005D28B3" w:rsidRPr="00B267A7" w:rsidRDefault="005D28B3" w:rsidP="00E97150">
      <w:pPr>
        <w:spacing w:after="0" w:line="240" w:lineRule="auto"/>
        <w:jc w:val="right"/>
        <w:rPr>
          <w:rFonts w:ascii="Times New Roman" w:hAnsi="Times New Roman"/>
          <w:b/>
          <w:color w:val="000000" w:themeColor="text1"/>
          <w:sz w:val="24"/>
          <w:szCs w:val="24"/>
          <w:lang w:eastAsia="ru-RU"/>
        </w:rPr>
      </w:pPr>
    </w:p>
    <w:p w:rsidR="005D28B3" w:rsidRPr="00B267A7" w:rsidRDefault="005D28B3" w:rsidP="00E97150">
      <w:pPr>
        <w:spacing w:after="0" w:line="240" w:lineRule="auto"/>
        <w:jc w:val="right"/>
        <w:rPr>
          <w:rFonts w:ascii="Times New Roman" w:hAnsi="Times New Roman"/>
          <w:b/>
          <w:color w:val="000000" w:themeColor="text1"/>
          <w:sz w:val="24"/>
          <w:szCs w:val="24"/>
          <w:lang w:eastAsia="ru-RU"/>
        </w:rPr>
      </w:pPr>
    </w:p>
    <w:p w:rsidR="005D28B3" w:rsidRPr="00B267A7" w:rsidRDefault="005D28B3" w:rsidP="00E97150">
      <w:pPr>
        <w:spacing w:after="0" w:line="240" w:lineRule="auto"/>
        <w:jc w:val="right"/>
        <w:rPr>
          <w:rFonts w:ascii="Times New Roman" w:hAnsi="Times New Roman"/>
          <w:b/>
          <w:color w:val="000000" w:themeColor="text1"/>
          <w:sz w:val="24"/>
          <w:szCs w:val="24"/>
          <w:lang w:eastAsia="ru-RU"/>
        </w:rPr>
      </w:pPr>
    </w:p>
    <w:p w:rsidR="005D28B3" w:rsidRPr="00B267A7" w:rsidRDefault="005D28B3" w:rsidP="00E97150">
      <w:pPr>
        <w:spacing w:after="0" w:line="240" w:lineRule="auto"/>
        <w:jc w:val="right"/>
        <w:rPr>
          <w:rFonts w:ascii="Times New Roman" w:hAnsi="Times New Roman"/>
          <w:b/>
          <w:color w:val="000000" w:themeColor="text1"/>
          <w:sz w:val="24"/>
          <w:szCs w:val="24"/>
          <w:lang w:eastAsia="ru-RU"/>
        </w:rPr>
      </w:pPr>
    </w:p>
    <w:p w:rsidR="005D28B3" w:rsidRPr="00B267A7" w:rsidRDefault="005D28B3" w:rsidP="00E97150">
      <w:pPr>
        <w:spacing w:after="0" w:line="240" w:lineRule="auto"/>
        <w:jc w:val="right"/>
        <w:rPr>
          <w:rFonts w:ascii="Times New Roman" w:hAnsi="Times New Roman"/>
          <w:b/>
          <w:color w:val="000000" w:themeColor="text1"/>
          <w:sz w:val="24"/>
          <w:szCs w:val="24"/>
          <w:lang w:eastAsia="ru-RU"/>
        </w:rPr>
      </w:pPr>
    </w:p>
    <w:p w:rsidR="005D28B3" w:rsidRPr="00B267A7" w:rsidRDefault="005D28B3" w:rsidP="00E97150">
      <w:pPr>
        <w:spacing w:after="0" w:line="240" w:lineRule="auto"/>
        <w:jc w:val="right"/>
        <w:rPr>
          <w:rFonts w:ascii="Times New Roman" w:hAnsi="Times New Roman"/>
          <w:b/>
          <w:color w:val="000000" w:themeColor="text1"/>
          <w:sz w:val="24"/>
          <w:szCs w:val="24"/>
          <w:lang w:eastAsia="ru-RU"/>
        </w:rPr>
      </w:pPr>
    </w:p>
    <w:p w:rsidR="005D28B3" w:rsidRPr="00B267A7" w:rsidRDefault="005D28B3" w:rsidP="00E97150">
      <w:pPr>
        <w:spacing w:after="0" w:line="240" w:lineRule="auto"/>
        <w:jc w:val="right"/>
        <w:rPr>
          <w:rFonts w:ascii="Times New Roman" w:hAnsi="Times New Roman"/>
          <w:b/>
          <w:color w:val="000000" w:themeColor="text1"/>
          <w:sz w:val="24"/>
          <w:szCs w:val="24"/>
          <w:lang w:eastAsia="ru-RU"/>
        </w:rPr>
      </w:pPr>
    </w:p>
    <w:p w:rsidR="005D28B3" w:rsidRPr="00B267A7" w:rsidRDefault="005D28B3" w:rsidP="00E97150">
      <w:pPr>
        <w:spacing w:after="0" w:line="240" w:lineRule="auto"/>
        <w:jc w:val="right"/>
        <w:rPr>
          <w:rFonts w:ascii="Times New Roman" w:hAnsi="Times New Roman"/>
          <w:b/>
          <w:color w:val="000000" w:themeColor="text1"/>
          <w:sz w:val="24"/>
          <w:szCs w:val="24"/>
          <w:lang w:eastAsia="ru-RU"/>
        </w:rPr>
      </w:pPr>
    </w:p>
    <w:p w:rsidR="008D0205" w:rsidRPr="00B267A7" w:rsidRDefault="008D0205" w:rsidP="00E97150">
      <w:pPr>
        <w:spacing w:after="0" w:line="240" w:lineRule="auto"/>
        <w:jc w:val="right"/>
        <w:rPr>
          <w:rFonts w:ascii="Times New Roman" w:hAnsi="Times New Roman"/>
          <w:b/>
          <w:color w:val="000000" w:themeColor="text1"/>
          <w:sz w:val="24"/>
          <w:szCs w:val="24"/>
          <w:lang w:eastAsia="ru-RU"/>
        </w:rPr>
      </w:pPr>
    </w:p>
    <w:p w:rsidR="008D0205" w:rsidRPr="00B267A7" w:rsidRDefault="008D0205" w:rsidP="00E97150">
      <w:pPr>
        <w:spacing w:after="0" w:line="240" w:lineRule="auto"/>
        <w:jc w:val="right"/>
        <w:rPr>
          <w:rFonts w:ascii="Times New Roman" w:hAnsi="Times New Roman"/>
          <w:b/>
          <w:color w:val="000000" w:themeColor="text1"/>
          <w:sz w:val="24"/>
          <w:szCs w:val="24"/>
          <w:lang w:eastAsia="ru-RU"/>
        </w:rPr>
      </w:pPr>
    </w:p>
    <w:p w:rsidR="005D28B3" w:rsidRDefault="005D28B3" w:rsidP="00E97150">
      <w:pPr>
        <w:spacing w:after="0" w:line="240" w:lineRule="auto"/>
        <w:jc w:val="right"/>
        <w:rPr>
          <w:rFonts w:ascii="Times New Roman" w:hAnsi="Times New Roman"/>
          <w:b/>
          <w:color w:val="000000" w:themeColor="text1"/>
          <w:sz w:val="24"/>
          <w:szCs w:val="24"/>
          <w:lang w:eastAsia="ru-RU"/>
        </w:rPr>
      </w:pPr>
    </w:p>
    <w:p w:rsidR="00B267A7" w:rsidRDefault="00B267A7" w:rsidP="00E97150">
      <w:pPr>
        <w:spacing w:after="0" w:line="240" w:lineRule="auto"/>
        <w:jc w:val="right"/>
        <w:rPr>
          <w:rFonts w:ascii="Times New Roman" w:hAnsi="Times New Roman"/>
          <w:b/>
          <w:color w:val="000000" w:themeColor="text1"/>
          <w:sz w:val="24"/>
          <w:szCs w:val="24"/>
          <w:lang w:eastAsia="ru-RU"/>
        </w:rPr>
      </w:pPr>
    </w:p>
    <w:p w:rsidR="00B267A7" w:rsidRDefault="00B267A7" w:rsidP="00E97150">
      <w:pPr>
        <w:spacing w:after="0" w:line="240" w:lineRule="auto"/>
        <w:jc w:val="right"/>
        <w:rPr>
          <w:rFonts w:ascii="Times New Roman" w:hAnsi="Times New Roman"/>
          <w:b/>
          <w:color w:val="000000" w:themeColor="text1"/>
          <w:sz w:val="24"/>
          <w:szCs w:val="24"/>
          <w:lang w:eastAsia="ru-RU"/>
        </w:rPr>
      </w:pPr>
    </w:p>
    <w:p w:rsidR="00B267A7" w:rsidRPr="00B267A7" w:rsidRDefault="00B267A7" w:rsidP="00E97150">
      <w:pPr>
        <w:spacing w:after="0" w:line="240" w:lineRule="auto"/>
        <w:jc w:val="right"/>
        <w:rPr>
          <w:rFonts w:ascii="Times New Roman" w:hAnsi="Times New Roman"/>
          <w:b/>
          <w:color w:val="000000" w:themeColor="text1"/>
          <w:sz w:val="24"/>
          <w:szCs w:val="24"/>
          <w:lang w:eastAsia="ru-RU"/>
        </w:rPr>
      </w:pPr>
    </w:p>
    <w:p w:rsidR="005D28B3" w:rsidRPr="00B267A7" w:rsidRDefault="005D28B3" w:rsidP="00E97150">
      <w:pPr>
        <w:spacing w:after="0" w:line="240" w:lineRule="auto"/>
        <w:jc w:val="right"/>
        <w:rPr>
          <w:rFonts w:ascii="Times New Roman" w:hAnsi="Times New Roman"/>
          <w:b/>
          <w:color w:val="000000" w:themeColor="text1"/>
          <w:sz w:val="24"/>
          <w:szCs w:val="24"/>
          <w:lang w:eastAsia="ru-RU"/>
        </w:rPr>
      </w:pPr>
    </w:p>
    <w:p w:rsidR="005D28B3" w:rsidRDefault="005D28B3" w:rsidP="00E97150">
      <w:pPr>
        <w:spacing w:after="0" w:line="240" w:lineRule="auto"/>
        <w:jc w:val="right"/>
        <w:rPr>
          <w:rFonts w:ascii="Times New Roman" w:hAnsi="Times New Roman"/>
          <w:b/>
          <w:color w:val="000000" w:themeColor="text1"/>
          <w:sz w:val="24"/>
          <w:szCs w:val="24"/>
          <w:lang w:eastAsia="ru-RU"/>
        </w:rPr>
      </w:pPr>
      <w:r w:rsidRPr="00B267A7">
        <w:rPr>
          <w:rFonts w:ascii="Times New Roman" w:hAnsi="Times New Roman"/>
          <w:b/>
          <w:color w:val="000000" w:themeColor="text1"/>
          <w:sz w:val="24"/>
          <w:szCs w:val="24"/>
          <w:lang w:eastAsia="ru-RU"/>
        </w:rPr>
        <w:t>ДОДАТОК №3</w:t>
      </w:r>
    </w:p>
    <w:p w:rsidR="00B267A7" w:rsidRPr="00B267A7" w:rsidRDefault="00B267A7" w:rsidP="00B267A7">
      <w:pPr>
        <w:tabs>
          <w:tab w:val="left" w:pos="0"/>
          <w:tab w:val="center" w:pos="4153"/>
          <w:tab w:val="right" w:pos="8306"/>
        </w:tabs>
        <w:spacing w:after="0" w:line="240" w:lineRule="auto"/>
        <w:jc w:val="right"/>
        <w:rPr>
          <w:rFonts w:ascii="Times New Roman" w:hAnsi="Times New Roman"/>
          <w:b/>
          <w:bCs/>
          <w:color w:val="000000" w:themeColor="text1"/>
          <w:sz w:val="24"/>
          <w:szCs w:val="24"/>
          <w:lang w:eastAsia="ru-RU"/>
        </w:rPr>
      </w:pPr>
      <w:r w:rsidRPr="00B267A7">
        <w:rPr>
          <w:rFonts w:ascii="Times New Roman" w:hAnsi="Times New Roman"/>
          <w:b/>
          <w:bCs/>
          <w:color w:val="000000" w:themeColor="text1"/>
          <w:sz w:val="24"/>
          <w:szCs w:val="24"/>
          <w:lang w:eastAsia="ru-RU"/>
        </w:rPr>
        <w:t xml:space="preserve">до Тендерної документації </w:t>
      </w:r>
    </w:p>
    <w:p w:rsidR="00B267A7" w:rsidRPr="00B267A7" w:rsidRDefault="00B267A7" w:rsidP="00E97150">
      <w:pPr>
        <w:spacing w:after="0" w:line="240" w:lineRule="auto"/>
        <w:jc w:val="right"/>
        <w:rPr>
          <w:rFonts w:ascii="Times New Roman" w:hAnsi="Times New Roman"/>
          <w:b/>
          <w:color w:val="000000" w:themeColor="text1"/>
          <w:sz w:val="24"/>
          <w:szCs w:val="24"/>
          <w:lang w:eastAsia="ru-RU"/>
        </w:rPr>
      </w:pPr>
    </w:p>
    <w:p w:rsidR="005D28B3" w:rsidRPr="00B267A7" w:rsidRDefault="005D28B3" w:rsidP="00E97150">
      <w:pPr>
        <w:spacing w:after="0" w:line="240" w:lineRule="auto"/>
        <w:ind w:firstLine="708"/>
        <w:jc w:val="right"/>
        <w:rPr>
          <w:rFonts w:ascii="Times New Roman" w:hAnsi="Times New Roman"/>
          <w:b/>
          <w:color w:val="000000" w:themeColor="text1"/>
          <w:sz w:val="24"/>
          <w:szCs w:val="24"/>
          <w:lang w:eastAsia="ru-RU"/>
        </w:rPr>
      </w:pPr>
    </w:p>
    <w:p w:rsidR="005D28B3" w:rsidRPr="00B267A7" w:rsidRDefault="005D28B3" w:rsidP="00E97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themeColor="text1"/>
          <w:sz w:val="24"/>
          <w:szCs w:val="24"/>
          <w:lang w:eastAsia="ru-RU"/>
        </w:rPr>
      </w:pPr>
      <w:r w:rsidRPr="00B267A7">
        <w:rPr>
          <w:rFonts w:ascii="Times New Roman" w:hAnsi="Times New Roman"/>
          <w:b/>
          <w:color w:val="000000" w:themeColor="text1"/>
          <w:sz w:val="24"/>
          <w:szCs w:val="24"/>
          <w:lang w:eastAsia="ru-RU"/>
        </w:rPr>
        <w:t>Взірець</w:t>
      </w:r>
    </w:p>
    <w:p w:rsidR="005D28B3" w:rsidRPr="00B267A7" w:rsidRDefault="005D28B3" w:rsidP="00E97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themeColor="text1"/>
          <w:sz w:val="24"/>
          <w:szCs w:val="24"/>
          <w:lang w:eastAsia="ru-RU"/>
        </w:rPr>
      </w:pPr>
    </w:p>
    <w:p w:rsidR="005D28B3" w:rsidRPr="00B267A7" w:rsidRDefault="005D28B3" w:rsidP="00E97150">
      <w:pPr>
        <w:tabs>
          <w:tab w:val="left" w:pos="3345"/>
        </w:tabs>
        <w:spacing w:after="0" w:line="240" w:lineRule="auto"/>
        <w:jc w:val="center"/>
        <w:rPr>
          <w:rFonts w:ascii="Times New Roman" w:hAnsi="Times New Roman"/>
          <w:b/>
          <w:color w:val="000000" w:themeColor="text1"/>
          <w:sz w:val="24"/>
          <w:szCs w:val="24"/>
          <w:lang w:eastAsia="ru-RU"/>
        </w:rPr>
      </w:pPr>
      <w:r w:rsidRPr="00B267A7">
        <w:rPr>
          <w:rFonts w:ascii="Times New Roman" w:hAnsi="Times New Roman"/>
          <w:b/>
          <w:color w:val="000000" w:themeColor="text1"/>
          <w:sz w:val="24"/>
          <w:szCs w:val="24"/>
          <w:lang w:eastAsia="ru-RU"/>
        </w:rPr>
        <w:t>Лист-згода на обробку персональних даних</w:t>
      </w:r>
    </w:p>
    <w:p w:rsidR="005D28B3" w:rsidRPr="00B267A7" w:rsidRDefault="005D28B3" w:rsidP="00E97150">
      <w:pPr>
        <w:tabs>
          <w:tab w:val="left" w:pos="3345"/>
        </w:tabs>
        <w:spacing w:after="0" w:line="240" w:lineRule="auto"/>
        <w:rPr>
          <w:rFonts w:ascii="Times New Roman" w:hAnsi="Times New Roman"/>
          <w:color w:val="000000" w:themeColor="text1"/>
          <w:sz w:val="24"/>
          <w:szCs w:val="24"/>
          <w:lang w:eastAsia="ru-RU"/>
        </w:rPr>
      </w:pPr>
    </w:p>
    <w:p w:rsidR="005D28B3" w:rsidRPr="00B267A7" w:rsidRDefault="005D28B3" w:rsidP="00E97150">
      <w:pPr>
        <w:tabs>
          <w:tab w:val="left" w:pos="0"/>
        </w:tabs>
        <w:spacing w:after="0" w:line="240" w:lineRule="auto"/>
        <w:jc w:val="both"/>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5D28B3" w:rsidRPr="00B267A7" w:rsidRDefault="005D28B3" w:rsidP="00E97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ru-RU"/>
        </w:rPr>
      </w:pPr>
    </w:p>
    <w:p w:rsidR="005D28B3" w:rsidRPr="00B267A7" w:rsidRDefault="005D28B3" w:rsidP="00E97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i/>
          <w:color w:val="000000" w:themeColor="text1"/>
          <w:sz w:val="24"/>
          <w:szCs w:val="24"/>
          <w:lang w:eastAsia="ru-RU"/>
        </w:rPr>
      </w:pPr>
      <w:r w:rsidRPr="00B267A7">
        <w:rPr>
          <w:rFonts w:ascii="Times New Roman" w:hAnsi="Times New Roman"/>
          <w:i/>
          <w:color w:val="000000" w:themeColor="text1"/>
          <w:sz w:val="24"/>
          <w:szCs w:val="24"/>
          <w:lang w:eastAsia="ru-RU"/>
        </w:rPr>
        <w:t>Посада, прізвище, ініціали, підпис уповноваженої особи учасника</w:t>
      </w:r>
    </w:p>
    <w:p w:rsidR="005D28B3" w:rsidRPr="00B267A7" w:rsidRDefault="005D28B3" w:rsidP="00E97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ru-RU"/>
        </w:rPr>
      </w:pPr>
    </w:p>
    <w:p w:rsidR="005D28B3" w:rsidRPr="00B267A7" w:rsidRDefault="005D28B3" w:rsidP="00E97150">
      <w:pPr>
        <w:spacing w:after="0" w:line="240" w:lineRule="auto"/>
        <w:jc w:val="right"/>
        <w:rPr>
          <w:rFonts w:ascii="Times New Roman" w:hAnsi="Times New Roman"/>
          <w:i/>
          <w:color w:val="000000" w:themeColor="text1"/>
          <w:sz w:val="24"/>
          <w:szCs w:val="24"/>
          <w:lang w:eastAsia="ru-RU"/>
        </w:rPr>
      </w:pPr>
    </w:p>
    <w:p w:rsidR="005D28B3" w:rsidRPr="00B267A7" w:rsidRDefault="005D28B3" w:rsidP="00E97150">
      <w:pPr>
        <w:spacing w:after="0" w:line="240" w:lineRule="auto"/>
        <w:jc w:val="right"/>
        <w:rPr>
          <w:rFonts w:ascii="Times New Roman" w:hAnsi="Times New Roman"/>
          <w:b/>
          <w:color w:val="000000" w:themeColor="text1"/>
          <w:sz w:val="24"/>
          <w:szCs w:val="24"/>
          <w:lang w:eastAsia="ru-RU"/>
        </w:rPr>
      </w:pPr>
    </w:p>
    <w:p w:rsidR="005D28B3" w:rsidRPr="00B267A7" w:rsidRDefault="005D28B3" w:rsidP="00E97150">
      <w:pPr>
        <w:spacing w:after="0" w:line="240" w:lineRule="auto"/>
        <w:jc w:val="right"/>
        <w:rPr>
          <w:rFonts w:ascii="Times New Roman" w:hAnsi="Times New Roman"/>
          <w:b/>
          <w:color w:val="000000" w:themeColor="text1"/>
          <w:sz w:val="24"/>
          <w:szCs w:val="24"/>
          <w:lang w:eastAsia="ru-RU"/>
        </w:rPr>
      </w:pPr>
    </w:p>
    <w:p w:rsidR="005D28B3" w:rsidRPr="00B267A7" w:rsidRDefault="005D28B3" w:rsidP="00E97150">
      <w:pPr>
        <w:spacing w:after="0" w:line="240" w:lineRule="auto"/>
        <w:jc w:val="right"/>
        <w:rPr>
          <w:rFonts w:ascii="Times New Roman" w:hAnsi="Times New Roman"/>
          <w:b/>
          <w:color w:val="000000" w:themeColor="text1"/>
          <w:sz w:val="24"/>
          <w:szCs w:val="24"/>
          <w:lang w:eastAsia="ru-RU"/>
        </w:rPr>
      </w:pPr>
    </w:p>
    <w:p w:rsidR="005D28B3" w:rsidRPr="00B267A7" w:rsidRDefault="005D28B3" w:rsidP="00E97150">
      <w:pPr>
        <w:spacing w:after="0" w:line="240" w:lineRule="auto"/>
        <w:jc w:val="right"/>
        <w:rPr>
          <w:rFonts w:ascii="Times New Roman" w:hAnsi="Times New Roman"/>
          <w:b/>
          <w:color w:val="000000" w:themeColor="text1"/>
          <w:sz w:val="24"/>
          <w:szCs w:val="24"/>
          <w:lang w:eastAsia="ru-RU"/>
        </w:rPr>
      </w:pPr>
    </w:p>
    <w:p w:rsidR="005D28B3" w:rsidRPr="00B267A7" w:rsidRDefault="005D28B3" w:rsidP="00E97150">
      <w:pPr>
        <w:spacing w:after="0" w:line="240" w:lineRule="auto"/>
        <w:jc w:val="right"/>
        <w:rPr>
          <w:rFonts w:ascii="Times New Roman" w:hAnsi="Times New Roman"/>
          <w:b/>
          <w:color w:val="000000" w:themeColor="text1"/>
          <w:sz w:val="24"/>
          <w:szCs w:val="24"/>
          <w:lang w:eastAsia="ru-RU"/>
        </w:rPr>
      </w:pPr>
    </w:p>
    <w:p w:rsidR="005D28B3" w:rsidRPr="00B267A7" w:rsidRDefault="005D28B3" w:rsidP="00E97150">
      <w:pPr>
        <w:spacing w:after="0" w:line="240" w:lineRule="auto"/>
        <w:jc w:val="right"/>
        <w:rPr>
          <w:rFonts w:ascii="Times New Roman" w:hAnsi="Times New Roman"/>
          <w:b/>
          <w:color w:val="000000" w:themeColor="text1"/>
          <w:sz w:val="24"/>
          <w:szCs w:val="24"/>
          <w:lang w:eastAsia="ru-RU"/>
        </w:rPr>
      </w:pPr>
    </w:p>
    <w:p w:rsidR="00F15083" w:rsidRPr="00B267A7" w:rsidRDefault="00F15083" w:rsidP="00E97150">
      <w:pPr>
        <w:spacing w:after="0" w:line="240" w:lineRule="auto"/>
        <w:rPr>
          <w:rFonts w:ascii="Times New Roman" w:hAnsi="Times New Roman"/>
          <w:b/>
          <w:color w:val="000000" w:themeColor="text1"/>
          <w:sz w:val="24"/>
          <w:szCs w:val="24"/>
          <w:lang w:eastAsia="ru-RU"/>
        </w:rPr>
      </w:pPr>
    </w:p>
    <w:p w:rsidR="00623DBE" w:rsidRPr="00B267A7" w:rsidRDefault="00623DBE" w:rsidP="00E97150">
      <w:pPr>
        <w:spacing w:after="0" w:line="240" w:lineRule="auto"/>
        <w:rPr>
          <w:rFonts w:ascii="Times New Roman" w:hAnsi="Times New Roman"/>
          <w:b/>
          <w:color w:val="000000" w:themeColor="text1"/>
          <w:sz w:val="24"/>
          <w:szCs w:val="24"/>
          <w:lang w:eastAsia="ru-RU"/>
        </w:rPr>
      </w:pPr>
    </w:p>
    <w:p w:rsidR="00A90D35" w:rsidRPr="00B267A7" w:rsidRDefault="00A90D35" w:rsidP="00E97150">
      <w:pPr>
        <w:spacing w:after="0" w:line="240" w:lineRule="auto"/>
        <w:rPr>
          <w:rFonts w:ascii="Times New Roman" w:hAnsi="Times New Roman"/>
          <w:b/>
          <w:color w:val="000000" w:themeColor="text1"/>
          <w:sz w:val="24"/>
          <w:szCs w:val="24"/>
          <w:lang w:eastAsia="ru-RU"/>
        </w:rPr>
      </w:pPr>
    </w:p>
    <w:p w:rsidR="00A90D35" w:rsidRPr="00B267A7" w:rsidRDefault="00A90D35" w:rsidP="00E97150">
      <w:pPr>
        <w:spacing w:after="0" w:line="240" w:lineRule="auto"/>
        <w:rPr>
          <w:rFonts w:ascii="Times New Roman" w:hAnsi="Times New Roman"/>
          <w:b/>
          <w:color w:val="000000" w:themeColor="text1"/>
          <w:sz w:val="24"/>
          <w:szCs w:val="24"/>
          <w:lang w:eastAsia="ru-RU"/>
        </w:rPr>
      </w:pPr>
    </w:p>
    <w:p w:rsidR="00A90D35" w:rsidRPr="00B267A7" w:rsidRDefault="00A90D35" w:rsidP="00E97150">
      <w:pPr>
        <w:spacing w:after="0" w:line="240" w:lineRule="auto"/>
        <w:rPr>
          <w:rFonts w:ascii="Times New Roman" w:hAnsi="Times New Roman"/>
          <w:b/>
          <w:color w:val="000000" w:themeColor="text1"/>
          <w:sz w:val="24"/>
          <w:szCs w:val="24"/>
          <w:lang w:eastAsia="ru-RU"/>
        </w:rPr>
      </w:pPr>
    </w:p>
    <w:p w:rsidR="00A90D35" w:rsidRPr="00B267A7" w:rsidRDefault="00A90D35" w:rsidP="00E97150">
      <w:pPr>
        <w:spacing w:after="0" w:line="240" w:lineRule="auto"/>
        <w:rPr>
          <w:rFonts w:ascii="Times New Roman" w:hAnsi="Times New Roman"/>
          <w:b/>
          <w:color w:val="000000" w:themeColor="text1"/>
          <w:sz w:val="24"/>
          <w:szCs w:val="24"/>
          <w:lang w:eastAsia="ru-RU"/>
        </w:rPr>
      </w:pPr>
    </w:p>
    <w:p w:rsidR="00A90D35" w:rsidRPr="00B267A7" w:rsidRDefault="00A90D35" w:rsidP="00E97150">
      <w:pPr>
        <w:spacing w:after="0" w:line="240" w:lineRule="auto"/>
        <w:rPr>
          <w:rFonts w:ascii="Times New Roman" w:hAnsi="Times New Roman"/>
          <w:b/>
          <w:color w:val="000000" w:themeColor="text1"/>
          <w:sz w:val="24"/>
          <w:szCs w:val="24"/>
          <w:lang w:eastAsia="ru-RU"/>
        </w:rPr>
      </w:pPr>
    </w:p>
    <w:p w:rsidR="00A90D35" w:rsidRPr="00B267A7" w:rsidRDefault="00A90D35" w:rsidP="00E97150">
      <w:pPr>
        <w:spacing w:after="0" w:line="240" w:lineRule="auto"/>
        <w:rPr>
          <w:rFonts w:ascii="Times New Roman" w:hAnsi="Times New Roman"/>
          <w:b/>
          <w:color w:val="000000" w:themeColor="text1"/>
          <w:sz w:val="24"/>
          <w:szCs w:val="24"/>
          <w:lang w:eastAsia="ru-RU"/>
        </w:rPr>
      </w:pPr>
    </w:p>
    <w:p w:rsidR="00A90D35" w:rsidRPr="00B267A7" w:rsidRDefault="00A90D35" w:rsidP="00E97150">
      <w:pPr>
        <w:spacing w:after="0" w:line="240" w:lineRule="auto"/>
        <w:rPr>
          <w:rFonts w:ascii="Times New Roman" w:hAnsi="Times New Roman"/>
          <w:b/>
          <w:color w:val="000000" w:themeColor="text1"/>
          <w:sz w:val="24"/>
          <w:szCs w:val="24"/>
          <w:lang w:eastAsia="ru-RU"/>
        </w:rPr>
      </w:pPr>
    </w:p>
    <w:p w:rsidR="00A90D35" w:rsidRPr="00B267A7" w:rsidRDefault="00A90D35" w:rsidP="00E97150">
      <w:pPr>
        <w:spacing w:after="0" w:line="240" w:lineRule="auto"/>
        <w:rPr>
          <w:rFonts w:ascii="Times New Roman" w:hAnsi="Times New Roman"/>
          <w:b/>
          <w:color w:val="000000" w:themeColor="text1"/>
          <w:sz w:val="24"/>
          <w:szCs w:val="24"/>
          <w:lang w:eastAsia="ru-RU"/>
        </w:rPr>
      </w:pPr>
    </w:p>
    <w:p w:rsidR="00A90D35" w:rsidRPr="00B267A7" w:rsidRDefault="00A90D35" w:rsidP="00E97150">
      <w:pPr>
        <w:spacing w:after="0" w:line="240" w:lineRule="auto"/>
        <w:rPr>
          <w:rFonts w:ascii="Times New Roman" w:hAnsi="Times New Roman"/>
          <w:b/>
          <w:color w:val="000000" w:themeColor="text1"/>
          <w:sz w:val="24"/>
          <w:szCs w:val="24"/>
          <w:lang w:eastAsia="ru-RU"/>
        </w:rPr>
      </w:pPr>
    </w:p>
    <w:p w:rsidR="00A90D35" w:rsidRPr="00B267A7" w:rsidRDefault="00A90D35" w:rsidP="00E97150">
      <w:pPr>
        <w:spacing w:after="0" w:line="240" w:lineRule="auto"/>
        <w:rPr>
          <w:rFonts w:ascii="Times New Roman" w:hAnsi="Times New Roman"/>
          <w:b/>
          <w:color w:val="000000" w:themeColor="text1"/>
          <w:sz w:val="24"/>
          <w:szCs w:val="24"/>
          <w:lang w:eastAsia="ru-RU"/>
        </w:rPr>
      </w:pPr>
    </w:p>
    <w:p w:rsidR="00A90D35" w:rsidRPr="00B267A7" w:rsidRDefault="00A90D35" w:rsidP="00E97150">
      <w:pPr>
        <w:spacing w:after="0" w:line="240" w:lineRule="auto"/>
        <w:rPr>
          <w:rFonts w:ascii="Times New Roman" w:hAnsi="Times New Roman"/>
          <w:b/>
          <w:color w:val="000000" w:themeColor="text1"/>
          <w:sz w:val="24"/>
          <w:szCs w:val="24"/>
          <w:lang w:eastAsia="ru-RU"/>
        </w:rPr>
      </w:pPr>
    </w:p>
    <w:p w:rsidR="007D04B6" w:rsidRPr="00B267A7" w:rsidRDefault="007D04B6" w:rsidP="00E97150">
      <w:pPr>
        <w:spacing w:after="0" w:line="240" w:lineRule="auto"/>
        <w:rPr>
          <w:rFonts w:ascii="Times New Roman" w:hAnsi="Times New Roman"/>
          <w:b/>
          <w:color w:val="000000" w:themeColor="text1"/>
          <w:sz w:val="24"/>
          <w:szCs w:val="24"/>
          <w:lang w:eastAsia="ru-RU"/>
        </w:rPr>
      </w:pPr>
    </w:p>
    <w:p w:rsidR="007D04B6" w:rsidRPr="00B267A7" w:rsidRDefault="007D04B6" w:rsidP="00E97150">
      <w:pPr>
        <w:spacing w:after="0" w:line="240" w:lineRule="auto"/>
        <w:rPr>
          <w:rFonts w:ascii="Times New Roman" w:hAnsi="Times New Roman"/>
          <w:b/>
          <w:color w:val="000000" w:themeColor="text1"/>
          <w:sz w:val="24"/>
          <w:szCs w:val="24"/>
          <w:lang w:eastAsia="ru-RU"/>
        </w:rPr>
      </w:pPr>
    </w:p>
    <w:p w:rsidR="007D04B6" w:rsidRPr="00B267A7" w:rsidRDefault="007D04B6" w:rsidP="00E97150">
      <w:pPr>
        <w:spacing w:after="0" w:line="240" w:lineRule="auto"/>
        <w:rPr>
          <w:rFonts w:ascii="Times New Roman" w:hAnsi="Times New Roman"/>
          <w:b/>
          <w:color w:val="000000" w:themeColor="text1"/>
          <w:sz w:val="24"/>
          <w:szCs w:val="24"/>
          <w:lang w:eastAsia="ru-RU"/>
        </w:rPr>
      </w:pPr>
    </w:p>
    <w:p w:rsidR="007D04B6" w:rsidRPr="00B267A7" w:rsidRDefault="007D04B6" w:rsidP="00E97150">
      <w:pPr>
        <w:spacing w:after="0" w:line="240" w:lineRule="auto"/>
        <w:rPr>
          <w:rFonts w:ascii="Times New Roman" w:hAnsi="Times New Roman"/>
          <w:b/>
          <w:color w:val="000000" w:themeColor="text1"/>
          <w:sz w:val="24"/>
          <w:szCs w:val="24"/>
          <w:lang w:eastAsia="ru-RU"/>
        </w:rPr>
      </w:pPr>
    </w:p>
    <w:p w:rsidR="007D04B6" w:rsidRPr="00B267A7" w:rsidRDefault="007D04B6" w:rsidP="00E97150">
      <w:pPr>
        <w:spacing w:after="0" w:line="240" w:lineRule="auto"/>
        <w:rPr>
          <w:rFonts w:ascii="Times New Roman" w:hAnsi="Times New Roman"/>
          <w:b/>
          <w:color w:val="000000" w:themeColor="text1"/>
          <w:sz w:val="24"/>
          <w:szCs w:val="24"/>
          <w:lang w:eastAsia="ru-RU"/>
        </w:rPr>
      </w:pPr>
    </w:p>
    <w:p w:rsidR="007D04B6" w:rsidRPr="00B267A7" w:rsidRDefault="007D04B6" w:rsidP="00E97150">
      <w:pPr>
        <w:spacing w:after="0" w:line="240" w:lineRule="auto"/>
        <w:rPr>
          <w:rFonts w:ascii="Times New Roman" w:hAnsi="Times New Roman"/>
          <w:b/>
          <w:color w:val="000000" w:themeColor="text1"/>
          <w:sz w:val="24"/>
          <w:szCs w:val="24"/>
          <w:lang w:eastAsia="ru-RU"/>
        </w:rPr>
      </w:pPr>
    </w:p>
    <w:p w:rsidR="007D04B6" w:rsidRPr="00B267A7" w:rsidRDefault="007D04B6" w:rsidP="00E97150">
      <w:pPr>
        <w:spacing w:after="0" w:line="240" w:lineRule="auto"/>
        <w:rPr>
          <w:rFonts w:ascii="Times New Roman" w:hAnsi="Times New Roman"/>
          <w:b/>
          <w:color w:val="000000" w:themeColor="text1"/>
          <w:sz w:val="24"/>
          <w:szCs w:val="24"/>
          <w:lang w:eastAsia="ru-RU"/>
        </w:rPr>
      </w:pPr>
    </w:p>
    <w:p w:rsidR="007D04B6" w:rsidRPr="00B267A7" w:rsidRDefault="007D04B6" w:rsidP="00E97150">
      <w:pPr>
        <w:spacing w:after="0" w:line="240" w:lineRule="auto"/>
        <w:rPr>
          <w:rFonts w:ascii="Times New Roman" w:hAnsi="Times New Roman"/>
          <w:b/>
          <w:color w:val="000000" w:themeColor="text1"/>
          <w:sz w:val="24"/>
          <w:szCs w:val="24"/>
          <w:lang w:eastAsia="ru-RU"/>
        </w:rPr>
      </w:pPr>
    </w:p>
    <w:p w:rsidR="007D04B6" w:rsidRPr="00B267A7" w:rsidRDefault="007D04B6" w:rsidP="00E97150">
      <w:pPr>
        <w:spacing w:after="0" w:line="240" w:lineRule="auto"/>
        <w:rPr>
          <w:rFonts w:ascii="Times New Roman" w:hAnsi="Times New Roman"/>
          <w:b/>
          <w:color w:val="000000" w:themeColor="text1"/>
          <w:sz w:val="24"/>
          <w:szCs w:val="24"/>
          <w:lang w:eastAsia="ru-RU"/>
        </w:rPr>
      </w:pPr>
    </w:p>
    <w:p w:rsidR="007D04B6" w:rsidRPr="00B267A7" w:rsidRDefault="007D04B6" w:rsidP="00E97150">
      <w:pPr>
        <w:spacing w:after="0" w:line="240" w:lineRule="auto"/>
        <w:rPr>
          <w:rFonts w:ascii="Times New Roman" w:hAnsi="Times New Roman"/>
          <w:b/>
          <w:color w:val="000000" w:themeColor="text1"/>
          <w:sz w:val="24"/>
          <w:szCs w:val="24"/>
          <w:lang w:eastAsia="ru-RU"/>
        </w:rPr>
      </w:pPr>
    </w:p>
    <w:p w:rsidR="007D04B6" w:rsidRPr="00B267A7" w:rsidRDefault="007D04B6" w:rsidP="00E97150">
      <w:pPr>
        <w:spacing w:after="0" w:line="240" w:lineRule="auto"/>
        <w:rPr>
          <w:rFonts w:ascii="Times New Roman" w:hAnsi="Times New Roman"/>
          <w:b/>
          <w:color w:val="000000" w:themeColor="text1"/>
          <w:sz w:val="24"/>
          <w:szCs w:val="24"/>
          <w:lang w:eastAsia="ru-RU"/>
        </w:rPr>
      </w:pPr>
    </w:p>
    <w:p w:rsidR="007D04B6" w:rsidRPr="00B267A7" w:rsidRDefault="007D04B6" w:rsidP="00E97150">
      <w:pPr>
        <w:spacing w:after="0" w:line="240" w:lineRule="auto"/>
        <w:rPr>
          <w:rFonts w:ascii="Times New Roman" w:hAnsi="Times New Roman"/>
          <w:b/>
          <w:color w:val="000000" w:themeColor="text1"/>
          <w:sz w:val="24"/>
          <w:szCs w:val="24"/>
          <w:lang w:eastAsia="ru-RU"/>
        </w:rPr>
      </w:pPr>
    </w:p>
    <w:p w:rsidR="002C49FA" w:rsidRPr="00B267A7" w:rsidRDefault="002C49FA" w:rsidP="002C49FA">
      <w:pPr>
        <w:spacing w:after="0" w:line="240" w:lineRule="auto"/>
        <w:rPr>
          <w:rFonts w:ascii="Times New Roman" w:hAnsi="Times New Roman"/>
          <w:b/>
          <w:color w:val="000000" w:themeColor="text1"/>
          <w:sz w:val="24"/>
          <w:szCs w:val="24"/>
          <w:lang w:eastAsia="ru-RU"/>
        </w:rPr>
      </w:pPr>
    </w:p>
    <w:p w:rsidR="002C49FA" w:rsidRDefault="002C49FA" w:rsidP="002C49FA">
      <w:pPr>
        <w:spacing w:after="0" w:line="240" w:lineRule="auto"/>
        <w:rPr>
          <w:rFonts w:ascii="Times New Roman" w:hAnsi="Times New Roman"/>
          <w:b/>
          <w:color w:val="000000" w:themeColor="text1"/>
          <w:sz w:val="24"/>
          <w:szCs w:val="24"/>
          <w:lang w:eastAsia="ru-RU"/>
        </w:rPr>
      </w:pPr>
      <w:r w:rsidRPr="00B267A7">
        <w:rPr>
          <w:rFonts w:ascii="Times New Roman" w:hAnsi="Times New Roman"/>
          <w:b/>
          <w:color w:val="000000" w:themeColor="text1"/>
          <w:sz w:val="24"/>
          <w:szCs w:val="24"/>
          <w:lang w:val="uk-UA" w:eastAsia="ru-RU"/>
        </w:rPr>
        <w:lastRenderedPageBreak/>
        <w:t xml:space="preserve">                                                                                                                                 </w:t>
      </w:r>
      <w:r w:rsidRPr="00B267A7">
        <w:rPr>
          <w:rFonts w:ascii="Times New Roman" w:hAnsi="Times New Roman"/>
          <w:b/>
          <w:color w:val="000000" w:themeColor="text1"/>
          <w:sz w:val="24"/>
          <w:szCs w:val="24"/>
          <w:lang w:eastAsia="ru-RU"/>
        </w:rPr>
        <w:t>ДОДАТОК №4</w:t>
      </w:r>
    </w:p>
    <w:p w:rsidR="00B267A7" w:rsidRPr="00B267A7" w:rsidRDefault="00B267A7" w:rsidP="00B267A7">
      <w:pPr>
        <w:tabs>
          <w:tab w:val="left" w:pos="0"/>
          <w:tab w:val="center" w:pos="4153"/>
          <w:tab w:val="right" w:pos="8306"/>
        </w:tabs>
        <w:spacing w:after="0" w:line="240" w:lineRule="auto"/>
        <w:jc w:val="right"/>
        <w:rPr>
          <w:rFonts w:ascii="Times New Roman" w:hAnsi="Times New Roman"/>
          <w:b/>
          <w:bCs/>
          <w:color w:val="000000" w:themeColor="text1"/>
          <w:sz w:val="24"/>
          <w:szCs w:val="24"/>
          <w:lang w:eastAsia="ru-RU"/>
        </w:rPr>
      </w:pPr>
      <w:r w:rsidRPr="00B267A7">
        <w:rPr>
          <w:rFonts w:ascii="Times New Roman" w:hAnsi="Times New Roman"/>
          <w:b/>
          <w:bCs/>
          <w:color w:val="000000" w:themeColor="text1"/>
          <w:sz w:val="24"/>
          <w:szCs w:val="24"/>
          <w:lang w:eastAsia="ru-RU"/>
        </w:rPr>
        <w:t xml:space="preserve">до Тендерної документації </w:t>
      </w:r>
    </w:p>
    <w:p w:rsidR="00B267A7" w:rsidRPr="00B267A7" w:rsidRDefault="00B267A7" w:rsidP="002C49FA">
      <w:pPr>
        <w:spacing w:after="0" w:line="240" w:lineRule="auto"/>
        <w:rPr>
          <w:rFonts w:ascii="Times New Roman" w:hAnsi="Times New Roman"/>
          <w:b/>
          <w:color w:val="000000" w:themeColor="text1"/>
          <w:sz w:val="24"/>
          <w:szCs w:val="24"/>
          <w:lang w:eastAsia="ru-RU"/>
        </w:rPr>
      </w:pPr>
    </w:p>
    <w:p w:rsidR="002C49FA" w:rsidRPr="00B267A7" w:rsidRDefault="002C49FA" w:rsidP="002C49FA">
      <w:pPr>
        <w:widowControl w:val="0"/>
        <w:autoSpaceDE w:val="0"/>
        <w:autoSpaceDN w:val="0"/>
        <w:adjustRightInd w:val="0"/>
        <w:spacing w:after="0" w:line="240" w:lineRule="auto"/>
        <w:ind w:firstLine="709"/>
        <w:jc w:val="center"/>
        <w:rPr>
          <w:rFonts w:ascii="Times New Roman" w:hAnsi="Times New Roman"/>
          <w:b/>
          <w:color w:val="000000" w:themeColor="text1"/>
          <w:sz w:val="24"/>
          <w:szCs w:val="24"/>
        </w:rPr>
      </w:pPr>
      <w:r w:rsidRPr="00B267A7">
        <w:rPr>
          <w:rFonts w:ascii="Times New Roman" w:hAnsi="Times New Roman"/>
          <w:b/>
          <w:color w:val="000000" w:themeColor="text1"/>
          <w:sz w:val="24"/>
          <w:szCs w:val="24"/>
        </w:rPr>
        <w:t xml:space="preserve">ФОРМА “ТЕНДЕРНА ПРОПОЗИЦІЯ” </w:t>
      </w:r>
    </w:p>
    <w:p w:rsidR="002C49FA" w:rsidRPr="00B267A7" w:rsidRDefault="002C49FA" w:rsidP="002C49FA">
      <w:pPr>
        <w:widowControl w:val="0"/>
        <w:autoSpaceDE w:val="0"/>
        <w:autoSpaceDN w:val="0"/>
        <w:adjustRightInd w:val="0"/>
        <w:spacing w:after="0" w:line="240" w:lineRule="auto"/>
        <w:ind w:firstLine="709"/>
        <w:jc w:val="center"/>
        <w:rPr>
          <w:rFonts w:ascii="Times New Roman" w:hAnsi="Times New Roman"/>
          <w:color w:val="000000" w:themeColor="text1"/>
          <w:sz w:val="24"/>
          <w:szCs w:val="24"/>
        </w:rPr>
      </w:pPr>
      <w:r w:rsidRPr="00B267A7">
        <w:rPr>
          <w:rFonts w:ascii="Times New Roman" w:hAnsi="Times New Roman"/>
          <w:i/>
          <w:color w:val="000000" w:themeColor="text1"/>
          <w:sz w:val="24"/>
          <w:szCs w:val="24"/>
        </w:rPr>
        <w:t xml:space="preserve"> (форма, яка подається учасником на фірмовому бланку (для юридичних осіб) </w:t>
      </w:r>
    </w:p>
    <w:p w:rsidR="002C49FA" w:rsidRPr="00B267A7" w:rsidRDefault="002C49FA" w:rsidP="002C49FA">
      <w:pPr>
        <w:spacing w:after="0" w:line="240" w:lineRule="auto"/>
        <w:ind w:firstLine="709"/>
        <w:jc w:val="both"/>
        <w:rPr>
          <w:rFonts w:ascii="Times New Roman" w:hAnsi="Times New Roman"/>
          <w:color w:val="000000" w:themeColor="text1"/>
          <w:sz w:val="24"/>
          <w:szCs w:val="24"/>
        </w:rPr>
      </w:pPr>
    </w:p>
    <w:p w:rsidR="002C49FA" w:rsidRPr="00B267A7" w:rsidRDefault="002C49FA" w:rsidP="00A90D35">
      <w:pPr>
        <w:spacing w:after="0" w:line="240" w:lineRule="auto"/>
        <w:ind w:firstLine="709"/>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 xml:space="preserve">Уважно вивчивши комплект тендерної документації подаємо на участь у торгах щодо закупівлі </w:t>
      </w:r>
      <w:r w:rsidR="00A90D35" w:rsidRPr="00B267A7">
        <w:rPr>
          <w:rFonts w:ascii="Times New Roman" w:hAnsi="Times New Roman"/>
          <w:b/>
          <w:bCs/>
          <w:color w:val="000000" w:themeColor="text1"/>
          <w:sz w:val="24"/>
          <w:szCs w:val="24"/>
          <w:lang w:val="uk-UA"/>
        </w:rPr>
        <w:t>Вугілля кам’яне</w:t>
      </w:r>
      <w:r w:rsidR="00A90D35" w:rsidRPr="00B267A7">
        <w:rPr>
          <w:rFonts w:ascii="Times New Roman" w:eastAsia="Times New Roman" w:hAnsi="Times New Roman"/>
          <w:b/>
          <w:color w:val="000000" w:themeColor="text1"/>
          <w:sz w:val="24"/>
          <w:szCs w:val="24"/>
          <w:lang w:val="uk-UA"/>
        </w:rPr>
        <w:t xml:space="preserve"> </w:t>
      </w:r>
      <w:proofErr w:type="gramStart"/>
      <w:r w:rsidR="00A90D35" w:rsidRPr="00B267A7">
        <w:rPr>
          <w:rFonts w:ascii="Times New Roman" w:eastAsia="Times New Roman" w:hAnsi="Times New Roman"/>
          <w:b/>
          <w:color w:val="000000" w:themeColor="text1"/>
          <w:sz w:val="24"/>
          <w:szCs w:val="24"/>
          <w:lang w:val="uk-UA"/>
        </w:rPr>
        <w:t>( ДК</w:t>
      </w:r>
      <w:proofErr w:type="gramEnd"/>
      <w:r w:rsidR="00A90D35" w:rsidRPr="00B267A7">
        <w:rPr>
          <w:rFonts w:ascii="Times New Roman" w:eastAsia="Times New Roman" w:hAnsi="Times New Roman"/>
          <w:b/>
          <w:color w:val="000000" w:themeColor="text1"/>
          <w:sz w:val="24"/>
          <w:szCs w:val="24"/>
          <w:lang w:val="uk-UA"/>
        </w:rPr>
        <w:t xml:space="preserve"> 021:2015 - 09110000-3: Тверде паливо)</w:t>
      </w:r>
      <w:r w:rsidR="00A90D35" w:rsidRPr="00B267A7">
        <w:rPr>
          <w:rFonts w:ascii="Times New Roman" w:hAnsi="Times New Roman"/>
          <w:color w:val="000000" w:themeColor="text1"/>
          <w:sz w:val="24"/>
          <w:szCs w:val="24"/>
          <w:lang w:val="uk-UA"/>
        </w:rPr>
        <w:t xml:space="preserve">, </w:t>
      </w:r>
      <w:r w:rsidRPr="00B267A7">
        <w:rPr>
          <w:rFonts w:ascii="Times New Roman" w:hAnsi="Times New Roman"/>
          <w:color w:val="000000" w:themeColor="text1"/>
          <w:sz w:val="24"/>
          <w:szCs w:val="24"/>
        </w:rPr>
        <w:t>згідно технічними, якісними та кількісними характеристикам предмета закупівлі та іншими вимогами те</w:t>
      </w:r>
      <w:r w:rsidR="00800898" w:rsidRPr="00B267A7">
        <w:rPr>
          <w:rFonts w:ascii="Times New Roman" w:hAnsi="Times New Roman"/>
          <w:color w:val="000000" w:themeColor="text1"/>
          <w:sz w:val="24"/>
          <w:szCs w:val="24"/>
        </w:rPr>
        <w:t xml:space="preserve">ндерної документації, подаємо </w:t>
      </w:r>
      <w:r w:rsidRPr="00B267A7">
        <w:rPr>
          <w:rFonts w:ascii="Times New Roman" w:hAnsi="Times New Roman"/>
          <w:color w:val="000000" w:themeColor="text1"/>
          <w:sz w:val="24"/>
          <w:szCs w:val="24"/>
        </w:rPr>
        <w:t>свою тендерну пропозицію.</w:t>
      </w:r>
    </w:p>
    <w:p w:rsidR="002C49FA" w:rsidRPr="00B267A7" w:rsidRDefault="002C49FA" w:rsidP="002C49FA">
      <w:pPr>
        <w:spacing w:after="0" w:line="240" w:lineRule="auto"/>
        <w:ind w:firstLine="709"/>
        <w:rPr>
          <w:rFonts w:ascii="Times New Roman" w:hAnsi="Times New Roman"/>
          <w:color w:val="000000" w:themeColor="text1"/>
          <w:sz w:val="24"/>
          <w:szCs w:val="24"/>
        </w:rPr>
      </w:pPr>
      <w:r w:rsidRPr="00B267A7">
        <w:rPr>
          <w:rFonts w:ascii="Times New Roman" w:hAnsi="Times New Roman"/>
          <w:color w:val="000000" w:themeColor="text1"/>
          <w:sz w:val="24"/>
          <w:szCs w:val="24"/>
        </w:rPr>
        <w:t xml:space="preserve">Повне найменування учасника__________________________ </w:t>
      </w:r>
    </w:p>
    <w:p w:rsidR="002C49FA" w:rsidRPr="00B267A7" w:rsidRDefault="002C49FA" w:rsidP="002C49FA">
      <w:pPr>
        <w:spacing w:after="0" w:line="240" w:lineRule="auto"/>
        <w:ind w:firstLine="709"/>
        <w:rPr>
          <w:rFonts w:ascii="Times New Roman" w:hAnsi="Times New Roman"/>
          <w:color w:val="000000" w:themeColor="text1"/>
          <w:sz w:val="24"/>
          <w:szCs w:val="24"/>
          <w:u w:val="single"/>
        </w:rPr>
      </w:pPr>
      <w:r w:rsidRPr="00B267A7">
        <w:rPr>
          <w:rFonts w:ascii="Times New Roman" w:hAnsi="Times New Roman"/>
          <w:color w:val="000000" w:themeColor="text1"/>
          <w:sz w:val="24"/>
          <w:szCs w:val="24"/>
        </w:rPr>
        <w:t>______________________________________________________</w:t>
      </w:r>
    </w:p>
    <w:p w:rsidR="002C49FA" w:rsidRPr="00B267A7" w:rsidRDefault="002C49FA" w:rsidP="002C49FA">
      <w:pPr>
        <w:spacing w:after="0" w:line="240" w:lineRule="auto"/>
        <w:ind w:firstLine="709"/>
        <w:rPr>
          <w:rFonts w:ascii="Times New Roman" w:hAnsi="Times New Roman"/>
          <w:color w:val="000000" w:themeColor="text1"/>
          <w:sz w:val="24"/>
          <w:szCs w:val="24"/>
          <w:u w:val="single"/>
        </w:rPr>
      </w:pPr>
      <w:r w:rsidRPr="00B267A7">
        <w:rPr>
          <w:rFonts w:ascii="Times New Roman" w:hAnsi="Times New Roman"/>
          <w:color w:val="000000" w:themeColor="text1"/>
          <w:sz w:val="24"/>
          <w:szCs w:val="24"/>
        </w:rPr>
        <w:t>Адреса (юридична і фактична) _________________________</w:t>
      </w:r>
    </w:p>
    <w:p w:rsidR="002C49FA" w:rsidRPr="00B267A7" w:rsidRDefault="002C49FA" w:rsidP="002C49FA">
      <w:pPr>
        <w:spacing w:after="0" w:line="240" w:lineRule="auto"/>
        <w:ind w:firstLine="709"/>
        <w:rPr>
          <w:rFonts w:ascii="Times New Roman" w:hAnsi="Times New Roman"/>
          <w:color w:val="000000" w:themeColor="text1"/>
          <w:sz w:val="24"/>
          <w:szCs w:val="24"/>
          <w:u w:val="single"/>
        </w:rPr>
      </w:pPr>
      <w:r w:rsidRPr="00B267A7">
        <w:rPr>
          <w:rFonts w:ascii="Times New Roman" w:hAnsi="Times New Roman"/>
          <w:color w:val="000000" w:themeColor="text1"/>
          <w:sz w:val="24"/>
          <w:szCs w:val="24"/>
        </w:rPr>
        <w:t>Телефон (факс) ______________________________________</w:t>
      </w:r>
    </w:p>
    <w:p w:rsidR="002C49FA" w:rsidRPr="00B267A7" w:rsidRDefault="002C49FA" w:rsidP="002C49FA">
      <w:pPr>
        <w:spacing w:after="0" w:line="240" w:lineRule="auto"/>
        <w:ind w:firstLine="709"/>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Е-mail ______________________________________________</w:t>
      </w:r>
    </w:p>
    <w:p w:rsidR="002C49FA" w:rsidRPr="00B267A7" w:rsidRDefault="002C49FA" w:rsidP="002C49FA">
      <w:pPr>
        <w:spacing w:after="0" w:line="240" w:lineRule="auto"/>
        <w:ind w:firstLine="709"/>
        <w:jc w:val="both"/>
        <w:rPr>
          <w:rFonts w:ascii="Times New Roman" w:hAnsi="Times New Roman"/>
          <w:color w:val="000000" w:themeColor="text1"/>
          <w:sz w:val="24"/>
          <w:szCs w:val="24"/>
        </w:rPr>
      </w:pPr>
      <w:r w:rsidRPr="00B267A7">
        <w:rPr>
          <w:rFonts w:ascii="Times New Roman" w:hAnsi="Times New Roman"/>
          <w:bCs/>
          <w:color w:val="000000" w:themeColor="text1"/>
          <w:sz w:val="24"/>
          <w:szCs w:val="24"/>
        </w:rPr>
        <w:t xml:space="preserve">Тендерна пропозиція (з ПДВ </w:t>
      </w:r>
      <w:r w:rsidRPr="00B267A7">
        <w:rPr>
          <w:rFonts w:ascii="Times New Roman" w:hAnsi="Times New Roman"/>
          <w:color w:val="000000" w:themeColor="text1"/>
          <w:sz w:val="24"/>
          <w:szCs w:val="24"/>
        </w:rPr>
        <w:t>або без ПДВ</w:t>
      </w:r>
      <w:proofErr w:type="gramStart"/>
      <w:r w:rsidRPr="00B267A7">
        <w:rPr>
          <w:rFonts w:ascii="Times New Roman" w:hAnsi="Times New Roman"/>
          <w:bCs/>
          <w:color w:val="000000" w:themeColor="text1"/>
          <w:sz w:val="24"/>
          <w:szCs w:val="24"/>
        </w:rPr>
        <w:t>) :</w:t>
      </w:r>
      <w:proofErr w:type="gramEnd"/>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1581"/>
        <w:gridCol w:w="851"/>
        <w:gridCol w:w="961"/>
        <w:gridCol w:w="1274"/>
        <w:gridCol w:w="1167"/>
        <w:gridCol w:w="3521"/>
      </w:tblGrid>
      <w:tr w:rsidR="002C49FA" w:rsidRPr="00B267A7" w:rsidTr="00C20491">
        <w:trPr>
          <w:trHeight w:val="2104"/>
        </w:trPr>
        <w:tc>
          <w:tcPr>
            <w:tcW w:w="710" w:type="dxa"/>
            <w:tcBorders>
              <w:top w:val="single" w:sz="6" w:space="0" w:color="auto"/>
              <w:left w:val="single" w:sz="4" w:space="0" w:color="auto"/>
              <w:bottom w:val="single" w:sz="6" w:space="0" w:color="auto"/>
              <w:right w:val="single" w:sz="4" w:space="0" w:color="auto"/>
            </w:tcBorders>
            <w:vAlign w:val="center"/>
            <w:hideMark/>
          </w:tcPr>
          <w:p w:rsidR="002C49FA" w:rsidRPr="00B267A7" w:rsidRDefault="002C49FA" w:rsidP="00C20491">
            <w:pPr>
              <w:spacing w:after="0" w:line="240" w:lineRule="auto"/>
              <w:jc w:val="center"/>
              <w:rPr>
                <w:rFonts w:ascii="Times New Roman" w:hAnsi="Times New Roman"/>
                <w:bCs/>
                <w:color w:val="000000" w:themeColor="text1"/>
                <w:sz w:val="24"/>
                <w:szCs w:val="24"/>
              </w:rPr>
            </w:pPr>
            <w:r w:rsidRPr="00B267A7">
              <w:rPr>
                <w:rFonts w:ascii="Times New Roman" w:hAnsi="Times New Roman"/>
                <w:bCs/>
                <w:color w:val="000000" w:themeColor="text1"/>
                <w:sz w:val="24"/>
                <w:szCs w:val="24"/>
              </w:rPr>
              <w:t>№</w:t>
            </w:r>
          </w:p>
          <w:p w:rsidR="002C49FA" w:rsidRPr="00B267A7" w:rsidRDefault="002C49FA" w:rsidP="00C20491">
            <w:pPr>
              <w:spacing w:after="0" w:line="240" w:lineRule="auto"/>
              <w:jc w:val="center"/>
              <w:rPr>
                <w:rFonts w:ascii="Times New Roman" w:hAnsi="Times New Roman"/>
                <w:bCs/>
                <w:color w:val="000000" w:themeColor="text1"/>
                <w:sz w:val="24"/>
                <w:szCs w:val="24"/>
              </w:rPr>
            </w:pPr>
          </w:p>
        </w:tc>
        <w:tc>
          <w:tcPr>
            <w:tcW w:w="1581" w:type="dxa"/>
            <w:tcBorders>
              <w:top w:val="single" w:sz="6" w:space="0" w:color="auto"/>
              <w:left w:val="single" w:sz="4" w:space="0" w:color="auto"/>
              <w:bottom w:val="single" w:sz="6" w:space="0" w:color="auto"/>
              <w:right w:val="single" w:sz="6" w:space="0" w:color="auto"/>
            </w:tcBorders>
            <w:vAlign w:val="center"/>
            <w:hideMark/>
          </w:tcPr>
          <w:p w:rsidR="002C49FA" w:rsidRPr="00B267A7" w:rsidRDefault="002C49FA" w:rsidP="00800898">
            <w:pPr>
              <w:spacing w:after="0" w:line="240" w:lineRule="auto"/>
              <w:jc w:val="center"/>
              <w:rPr>
                <w:rFonts w:ascii="Times New Roman" w:hAnsi="Times New Roman"/>
                <w:bCs/>
                <w:color w:val="000000" w:themeColor="text1"/>
                <w:sz w:val="24"/>
                <w:szCs w:val="24"/>
              </w:rPr>
            </w:pPr>
            <w:r w:rsidRPr="00B267A7">
              <w:rPr>
                <w:rFonts w:ascii="Times New Roman" w:hAnsi="Times New Roman"/>
                <w:bCs/>
                <w:color w:val="000000" w:themeColor="text1"/>
                <w:sz w:val="24"/>
                <w:szCs w:val="24"/>
              </w:rPr>
              <w:t xml:space="preserve">Найменування товару </w:t>
            </w:r>
          </w:p>
        </w:tc>
        <w:tc>
          <w:tcPr>
            <w:tcW w:w="851" w:type="dxa"/>
            <w:tcBorders>
              <w:top w:val="single" w:sz="6" w:space="0" w:color="auto"/>
              <w:left w:val="single" w:sz="6" w:space="0" w:color="auto"/>
              <w:bottom w:val="single" w:sz="6" w:space="0" w:color="auto"/>
              <w:right w:val="single" w:sz="4" w:space="0" w:color="auto"/>
            </w:tcBorders>
            <w:vAlign w:val="center"/>
            <w:hideMark/>
          </w:tcPr>
          <w:p w:rsidR="002C49FA" w:rsidRPr="00B267A7" w:rsidRDefault="002C49FA" w:rsidP="00C20491">
            <w:pPr>
              <w:spacing w:after="0" w:line="240" w:lineRule="auto"/>
              <w:jc w:val="center"/>
              <w:rPr>
                <w:rFonts w:ascii="Times New Roman" w:hAnsi="Times New Roman"/>
                <w:bCs/>
                <w:color w:val="000000" w:themeColor="text1"/>
                <w:sz w:val="24"/>
                <w:szCs w:val="24"/>
              </w:rPr>
            </w:pPr>
            <w:r w:rsidRPr="00B267A7">
              <w:rPr>
                <w:rFonts w:ascii="Times New Roman" w:hAnsi="Times New Roman"/>
                <w:bCs/>
                <w:color w:val="000000" w:themeColor="text1"/>
                <w:sz w:val="24"/>
                <w:szCs w:val="24"/>
              </w:rPr>
              <w:t>Одиниця виміру</w:t>
            </w:r>
          </w:p>
        </w:tc>
        <w:tc>
          <w:tcPr>
            <w:tcW w:w="961" w:type="dxa"/>
            <w:tcBorders>
              <w:top w:val="single" w:sz="6" w:space="0" w:color="auto"/>
              <w:left w:val="single" w:sz="4" w:space="0" w:color="auto"/>
              <w:bottom w:val="single" w:sz="6" w:space="0" w:color="auto"/>
              <w:right w:val="single" w:sz="6" w:space="0" w:color="auto"/>
            </w:tcBorders>
            <w:vAlign w:val="center"/>
            <w:hideMark/>
          </w:tcPr>
          <w:p w:rsidR="002C49FA" w:rsidRPr="00B267A7" w:rsidRDefault="002C49FA" w:rsidP="00C20491">
            <w:pPr>
              <w:spacing w:after="0" w:line="240" w:lineRule="auto"/>
              <w:jc w:val="center"/>
              <w:rPr>
                <w:rFonts w:ascii="Times New Roman" w:hAnsi="Times New Roman"/>
                <w:bCs/>
                <w:color w:val="000000" w:themeColor="text1"/>
                <w:sz w:val="24"/>
                <w:szCs w:val="24"/>
              </w:rPr>
            </w:pPr>
            <w:r w:rsidRPr="00B267A7">
              <w:rPr>
                <w:rFonts w:ascii="Times New Roman" w:hAnsi="Times New Roman"/>
                <w:bCs/>
                <w:color w:val="000000" w:themeColor="text1"/>
                <w:sz w:val="24"/>
                <w:szCs w:val="24"/>
              </w:rPr>
              <w:t>Орієнтовна кількість</w:t>
            </w:r>
          </w:p>
        </w:tc>
        <w:tc>
          <w:tcPr>
            <w:tcW w:w="1274" w:type="dxa"/>
            <w:tcBorders>
              <w:top w:val="single" w:sz="6" w:space="0" w:color="auto"/>
              <w:left w:val="single" w:sz="6" w:space="0" w:color="auto"/>
              <w:bottom w:val="single" w:sz="6" w:space="0" w:color="auto"/>
              <w:right w:val="single" w:sz="4" w:space="0" w:color="auto"/>
            </w:tcBorders>
            <w:vAlign w:val="center"/>
            <w:hideMark/>
          </w:tcPr>
          <w:p w:rsidR="002C49FA" w:rsidRPr="00B267A7" w:rsidRDefault="002C49FA" w:rsidP="00C20491">
            <w:pPr>
              <w:spacing w:after="0" w:line="240" w:lineRule="auto"/>
              <w:jc w:val="center"/>
              <w:rPr>
                <w:rFonts w:ascii="Times New Roman" w:hAnsi="Times New Roman"/>
                <w:bCs/>
                <w:color w:val="000000" w:themeColor="text1"/>
                <w:sz w:val="24"/>
                <w:szCs w:val="24"/>
              </w:rPr>
            </w:pPr>
            <w:r w:rsidRPr="00B267A7">
              <w:rPr>
                <w:rFonts w:ascii="Times New Roman" w:hAnsi="Times New Roman"/>
                <w:bCs/>
                <w:color w:val="000000" w:themeColor="text1"/>
                <w:sz w:val="24"/>
                <w:szCs w:val="24"/>
              </w:rPr>
              <w:t>Ціна за одиницю, грн. без ПДВ</w:t>
            </w:r>
            <w:r w:rsidRPr="00B267A7">
              <w:rPr>
                <w:rFonts w:ascii="Times New Roman" w:hAnsi="Times New Roman"/>
                <w:bCs/>
                <w:color w:val="000000" w:themeColor="text1"/>
                <w:sz w:val="24"/>
                <w:szCs w:val="24"/>
                <w:vertAlign w:val="superscript"/>
              </w:rPr>
              <w:footnoteReference w:id="1"/>
            </w:r>
          </w:p>
        </w:tc>
        <w:tc>
          <w:tcPr>
            <w:tcW w:w="1167" w:type="dxa"/>
            <w:tcBorders>
              <w:top w:val="single" w:sz="6" w:space="0" w:color="auto"/>
              <w:left w:val="single" w:sz="4" w:space="0" w:color="auto"/>
              <w:bottom w:val="single" w:sz="6" w:space="0" w:color="auto"/>
              <w:right w:val="single" w:sz="4" w:space="0" w:color="auto"/>
            </w:tcBorders>
            <w:vAlign w:val="center"/>
            <w:hideMark/>
          </w:tcPr>
          <w:p w:rsidR="002C49FA" w:rsidRPr="00B267A7" w:rsidRDefault="002C49FA" w:rsidP="00C20491">
            <w:pPr>
              <w:spacing w:after="0" w:line="240" w:lineRule="auto"/>
              <w:jc w:val="center"/>
              <w:rPr>
                <w:rFonts w:ascii="Times New Roman" w:hAnsi="Times New Roman"/>
                <w:bCs/>
                <w:color w:val="000000" w:themeColor="text1"/>
                <w:sz w:val="24"/>
                <w:szCs w:val="24"/>
              </w:rPr>
            </w:pPr>
            <w:r w:rsidRPr="00B267A7">
              <w:rPr>
                <w:rFonts w:ascii="Times New Roman" w:hAnsi="Times New Roman"/>
                <w:bCs/>
                <w:color w:val="000000" w:themeColor="text1"/>
                <w:sz w:val="24"/>
                <w:szCs w:val="24"/>
              </w:rPr>
              <w:t>Ціна за одиницю, грн. з ПДВ</w:t>
            </w:r>
          </w:p>
        </w:tc>
        <w:tc>
          <w:tcPr>
            <w:tcW w:w="3521" w:type="dxa"/>
            <w:tcBorders>
              <w:top w:val="single" w:sz="6" w:space="0" w:color="auto"/>
              <w:left w:val="single" w:sz="4" w:space="0" w:color="auto"/>
              <w:bottom w:val="single" w:sz="6" w:space="0" w:color="auto"/>
              <w:right w:val="single" w:sz="6" w:space="0" w:color="auto"/>
            </w:tcBorders>
            <w:vAlign w:val="center"/>
            <w:hideMark/>
          </w:tcPr>
          <w:p w:rsidR="002C49FA" w:rsidRPr="00B267A7" w:rsidRDefault="002C49FA" w:rsidP="00C20491">
            <w:pPr>
              <w:spacing w:after="0" w:line="240" w:lineRule="auto"/>
              <w:jc w:val="center"/>
              <w:rPr>
                <w:rFonts w:ascii="Times New Roman" w:hAnsi="Times New Roman"/>
                <w:bCs/>
                <w:color w:val="000000" w:themeColor="text1"/>
                <w:sz w:val="24"/>
                <w:szCs w:val="24"/>
              </w:rPr>
            </w:pPr>
            <w:r w:rsidRPr="00B267A7">
              <w:rPr>
                <w:rFonts w:ascii="Times New Roman" w:hAnsi="Times New Roman"/>
                <w:bCs/>
                <w:color w:val="000000" w:themeColor="text1"/>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2C49FA" w:rsidRPr="00B267A7" w:rsidTr="00C20491">
        <w:trPr>
          <w:trHeight w:val="700"/>
        </w:trPr>
        <w:tc>
          <w:tcPr>
            <w:tcW w:w="710" w:type="dxa"/>
            <w:tcBorders>
              <w:top w:val="single" w:sz="6" w:space="0" w:color="auto"/>
              <w:left w:val="single" w:sz="4" w:space="0" w:color="auto"/>
              <w:bottom w:val="single" w:sz="6" w:space="0" w:color="auto"/>
              <w:right w:val="single" w:sz="4" w:space="0" w:color="auto"/>
            </w:tcBorders>
            <w:vAlign w:val="center"/>
          </w:tcPr>
          <w:p w:rsidR="002C49FA" w:rsidRPr="00B267A7" w:rsidRDefault="002C49FA" w:rsidP="00C20491">
            <w:pPr>
              <w:spacing w:after="0" w:line="240" w:lineRule="auto"/>
              <w:jc w:val="center"/>
              <w:rPr>
                <w:rFonts w:ascii="Times New Roman" w:hAnsi="Times New Roman"/>
                <w:b/>
                <w:bCs/>
                <w:color w:val="000000" w:themeColor="text1"/>
                <w:sz w:val="24"/>
                <w:szCs w:val="24"/>
              </w:rPr>
            </w:pPr>
          </w:p>
        </w:tc>
        <w:tc>
          <w:tcPr>
            <w:tcW w:w="1581" w:type="dxa"/>
            <w:tcBorders>
              <w:top w:val="single" w:sz="6" w:space="0" w:color="auto"/>
              <w:left w:val="single" w:sz="4" w:space="0" w:color="auto"/>
              <w:bottom w:val="single" w:sz="6" w:space="0" w:color="auto"/>
              <w:right w:val="single" w:sz="6" w:space="0" w:color="auto"/>
            </w:tcBorders>
          </w:tcPr>
          <w:p w:rsidR="002C49FA" w:rsidRPr="00B267A7" w:rsidRDefault="002C49FA" w:rsidP="00C20491">
            <w:pPr>
              <w:spacing w:after="0" w:line="240" w:lineRule="auto"/>
              <w:jc w:val="center"/>
              <w:rPr>
                <w:rFonts w:ascii="Times New Roman" w:hAnsi="Times New Roman"/>
                <w:bCs/>
                <w:color w:val="000000" w:themeColor="text1"/>
                <w:sz w:val="24"/>
                <w:szCs w:val="24"/>
              </w:rPr>
            </w:pPr>
          </w:p>
        </w:tc>
        <w:tc>
          <w:tcPr>
            <w:tcW w:w="851" w:type="dxa"/>
            <w:tcBorders>
              <w:top w:val="single" w:sz="6" w:space="0" w:color="auto"/>
              <w:left w:val="single" w:sz="6" w:space="0" w:color="auto"/>
              <w:bottom w:val="single" w:sz="6" w:space="0" w:color="auto"/>
              <w:right w:val="single" w:sz="4" w:space="0" w:color="auto"/>
            </w:tcBorders>
            <w:vAlign w:val="center"/>
          </w:tcPr>
          <w:p w:rsidR="002C49FA" w:rsidRPr="00B267A7" w:rsidRDefault="002C49FA" w:rsidP="00C20491">
            <w:pPr>
              <w:spacing w:after="0" w:line="240" w:lineRule="auto"/>
              <w:jc w:val="center"/>
              <w:rPr>
                <w:rFonts w:ascii="Times New Roman" w:hAnsi="Times New Roman"/>
                <w:color w:val="000000" w:themeColor="text1"/>
                <w:sz w:val="24"/>
                <w:szCs w:val="24"/>
              </w:rPr>
            </w:pPr>
          </w:p>
        </w:tc>
        <w:tc>
          <w:tcPr>
            <w:tcW w:w="961" w:type="dxa"/>
            <w:tcBorders>
              <w:top w:val="single" w:sz="6" w:space="0" w:color="auto"/>
              <w:left w:val="single" w:sz="4" w:space="0" w:color="auto"/>
              <w:bottom w:val="single" w:sz="6" w:space="0" w:color="auto"/>
              <w:right w:val="single" w:sz="6" w:space="0" w:color="auto"/>
            </w:tcBorders>
            <w:vAlign w:val="center"/>
          </w:tcPr>
          <w:p w:rsidR="002C49FA" w:rsidRPr="00B267A7" w:rsidRDefault="002C49FA" w:rsidP="00C20491">
            <w:pPr>
              <w:spacing w:after="0" w:line="240" w:lineRule="auto"/>
              <w:jc w:val="center"/>
              <w:rPr>
                <w:rFonts w:ascii="Times New Roman" w:hAnsi="Times New Roman"/>
                <w:color w:val="000000" w:themeColor="text1"/>
                <w:sz w:val="24"/>
                <w:szCs w:val="24"/>
              </w:rPr>
            </w:pPr>
          </w:p>
        </w:tc>
        <w:tc>
          <w:tcPr>
            <w:tcW w:w="1274" w:type="dxa"/>
            <w:tcBorders>
              <w:top w:val="single" w:sz="6" w:space="0" w:color="auto"/>
              <w:left w:val="single" w:sz="6" w:space="0" w:color="auto"/>
              <w:bottom w:val="single" w:sz="6" w:space="0" w:color="auto"/>
              <w:right w:val="single" w:sz="4" w:space="0" w:color="auto"/>
            </w:tcBorders>
          </w:tcPr>
          <w:p w:rsidR="002C49FA" w:rsidRPr="00B267A7" w:rsidRDefault="002C49FA" w:rsidP="00C20491">
            <w:pPr>
              <w:spacing w:after="0" w:line="240" w:lineRule="auto"/>
              <w:jc w:val="center"/>
              <w:rPr>
                <w:rFonts w:ascii="Times New Roman" w:hAnsi="Times New Roman"/>
                <w:b/>
                <w:bCs/>
                <w:color w:val="000000" w:themeColor="text1"/>
                <w:sz w:val="24"/>
                <w:szCs w:val="24"/>
              </w:rPr>
            </w:pPr>
          </w:p>
        </w:tc>
        <w:tc>
          <w:tcPr>
            <w:tcW w:w="1167" w:type="dxa"/>
            <w:tcBorders>
              <w:top w:val="single" w:sz="6" w:space="0" w:color="auto"/>
              <w:left w:val="single" w:sz="4" w:space="0" w:color="auto"/>
              <w:bottom w:val="single" w:sz="6" w:space="0" w:color="auto"/>
              <w:right w:val="single" w:sz="4" w:space="0" w:color="auto"/>
            </w:tcBorders>
          </w:tcPr>
          <w:p w:rsidR="002C49FA" w:rsidRPr="00B267A7" w:rsidRDefault="002C49FA" w:rsidP="00C20491">
            <w:pPr>
              <w:spacing w:after="0" w:line="240" w:lineRule="auto"/>
              <w:jc w:val="center"/>
              <w:rPr>
                <w:rFonts w:ascii="Times New Roman" w:hAnsi="Times New Roman"/>
                <w:b/>
                <w:bCs/>
                <w:color w:val="000000" w:themeColor="text1"/>
                <w:sz w:val="24"/>
                <w:szCs w:val="24"/>
              </w:rPr>
            </w:pPr>
          </w:p>
        </w:tc>
        <w:tc>
          <w:tcPr>
            <w:tcW w:w="3521" w:type="dxa"/>
            <w:tcBorders>
              <w:top w:val="single" w:sz="6" w:space="0" w:color="auto"/>
              <w:left w:val="single" w:sz="4" w:space="0" w:color="auto"/>
              <w:bottom w:val="single" w:sz="6" w:space="0" w:color="auto"/>
              <w:right w:val="single" w:sz="6" w:space="0" w:color="auto"/>
            </w:tcBorders>
            <w:vAlign w:val="center"/>
          </w:tcPr>
          <w:p w:rsidR="002C49FA" w:rsidRPr="00B267A7" w:rsidRDefault="002C49FA" w:rsidP="00C20491">
            <w:pPr>
              <w:spacing w:after="0" w:line="240" w:lineRule="auto"/>
              <w:jc w:val="center"/>
              <w:rPr>
                <w:rFonts w:ascii="Times New Roman" w:hAnsi="Times New Roman"/>
                <w:b/>
                <w:bCs/>
                <w:color w:val="000000" w:themeColor="text1"/>
                <w:sz w:val="24"/>
                <w:szCs w:val="24"/>
              </w:rPr>
            </w:pPr>
          </w:p>
        </w:tc>
      </w:tr>
      <w:tr w:rsidR="002C49FA" w:rsidRPr="00B267A7" w:rsidTr="00C20491">
        <w:trPr>
          <w:trHeight w:val="274"/>
        </w:trPr>
        <w:tc>
          <w:tcPr>
            <w:tcW w:w="10065" w:type="dxa"/>
            <w:gridSpan w:val="7"/>
            <w:tcBorders>
              <w:top w:val="single" w:sz="6" w:space="0" w:color="auto"/>
              <w:left w:val="single" w:sz="6" w:space="0" w:color="auto"/>
              <w:bottom w:val="single" w:sz="6" w:space="0" w:color="auto"/>
              <w:right w:val="single" w:sz="6" w:space="0" w:color="auto"/>
            </w:tcBorders>
            <w:vAlign w:val="center"/>
          </w:tcPr>
          <w:p w:rsidR="002C49FA" w:rsidRPr="00B267A7" w:rsidRDefault="002C49FA" w:rsidP="00C20491">
            <w:pPr>
              <w:spacing w:after="0" w:line="240" w:lineRule="auto"/>
              <w:rPr>
                <w:rFonts w:ascii="Times New Roman" w:hAnsi="Times New Roman"/>
                <w:b/>
                <w:bCs/>
                <w:color w:val="000000" w:themeColor="text1"/>
                <w:sz w:val="24"/>
                <w:szCs w:val="24"/>
              </w:rPr>
            </w:pPr>
            <w:r w:rsidRPr="00B267A7">
              <w:rPr>
                <w:rFonts w:ascii="Times New Roman" w:hAnsi="Times New Roman"/>
                <w:b/>
                <w:bCs/>
                <w:color w:val="000000" w:themeColor="text1"/>
                <w:sz w:val="24"/>
                <w:szCs w:val="24"/>
              </w:rPr>
              <w:t xml:space="preserve">Загальна вартість тендерної </w:t>
            </w:r>
            <w:proofErr w:type="gramStart"/>
            <w:r w:rsidRPr="00B267A7">
              <w:rPr>
                <w:rFonts w:ascii="Times New Roman" w:hAnsi="Times New Roman"/>
                <w:b/>
                <w:bCs/>
                <w:color w:val="000000" w:themeColor="text1"/>
                <w:sz w:val="24"/>
                <w:szCs w:val="24"/>
              </w:rPr>
              <w:t>пропозиції  _</w:t>
            </w:r>
            <w:proofErr w:type="gramEnd"/>
            <w:r w:rsidRPr="00B267A7">
              <w:rPr>
                <w:rFonts w:ascii="Times New Roman" w:hAnsi="Times New Roman"/>
                <w:b/>
                <w:bCs/>
                <w:color w:val="000000" w:themeColor="text1"/>
                <w:sz w:val="24"/>
                <w:szCs w:val="24"/>
              </w:rPr>
              <w:t xml:space="preserve">______________          </w:t>
            </w:r>
          </w:p>
          <w:p w:rsidR="002C49FA" w:rsidRPr="00B267A7" w:rsidRDefault="002C49FA" w:rsidP="00C20491">
            <w:pPr>
              <w:spacing w:after="0" w:line="240" w:lineRule="auto"/>
              <w:jc w:val="right"/>
              <w:rPr>
                <w:rFonts w:ascii="Times New Roman" w:hAnsi="Times New Roman"/>
                <w:b/>
                <w:bCs/>
                <w:color w:val="000000" w:themeColor="text1"/>
                <w:sz w:val="24"/>
                <w:szCs w:val="24"/>
              </w:rPr>
            </w:pPr>
            <w:r w:rsidRPr="00B267A7">
              <w:rPr>
                <w:rFonts w:ascii="Times New Roman" w:hAnsi="Times New Roman"/>
                <w:b/>
                <w:bCs/>
                <w:color w:val="000000" w:themeColor="text1"/>
                <w:sz w:val="24"/>
                <w:szCs w:val="24"/>
              </w:rPr>
              <w:t xml:space="preserve">                     ______________ (вказати </w:t>
            </w:r>
            <w:proofErr w:type="gramStart"/>
            <w:r w:rsidRPr="00B267A7">
              <w:rPr>
                <w:rFonts w:ascii="Times New Roman" w:hAnsi="Times New Roman"/>
                <w:b/>
                <w:bCs/>
                <w:color w:val="000000" w:themeColor="text1"/>
                <w:sz w:val="24"/>
                <w:szCs w:val="24"/>
              </w:rPr>
              <w:t>суму  з</w:t>
            </w:r>
            <w:proofErr w:type="gramEnd"/>
            <w:r w:rsidRPr="00B267A7">
              <w:rPr>
                <w:rFonts w:ascii="Times New Roman" w:hAnsi="Times New Roman"/>
                <w:b/>
                <w:bCs/>
                <w:color w:val="000000" w:themeColor="text1"/>
                <w:sz w:val="24"/>
                <w:szCs w:val="24"/>
              </w:rPr>
              <w:t xml:space="preserve"> ПДВ чи без ПДВ) Σ</w:t>
            </w:r>
          </w:p>
          <w:p w:rsidR="002C49FA" w:rsidRPr="00B267A7" w:rsidRDefault="002C49FA" w:rsidP="00C20491">
            <w:pPr>
              <w:spacing w:after="0" w:line="240" w:lineRule="auto"/>
              <w:jc w:val="right"/>
              <w:rPr>
                <w:rFonts w:ascii="Times New Roman" w:hAnsi="Times New Roman"/>
                <w:b/>
                <w:bCs/>
                <w:color w:val="000000" w:themeColor="text1"/>
                <w:sz w:val="24"/>
                <w:szCs w:val="24"/>
              </w:rPr>
            </w:pPr>
          </w:p>
        </w:tc>
      </w:tr>
    </w:tbl>
    <w:p w:rsidR="002C49FA" w:rsidRPr="00B267A7" w:rsidRDefault="002C49FA" w:rsidP="002C4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2C49FA" w:rsidRPr="00B267A7" w:rsidRDefault="002C49FA" w:rsidP="002C49F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 xml:space="preserve">Ми згодні дотримуватися умов цієї тендерної пропозиції протягом 90 днів із дати кінцевого строку </w:t>
      </w:r>
      <w:proofErr w:type="gramStart"/>
      <w:r w:rsidRPr="00B267A7">
        <w:rPr>
          <w:rFonts w:ascii="Times New Roman" w:hAnsi="Times New Roman"/>
          <w:color w:val="000000" w:themeColor="text1"/>
          <w:sz w:val="24"/>
          <w:szCs w:val="24"/>
        </w:rPr>
        <w:t>подання  тендерних</w:t>
      </w:r>
      <w:proofErr w:type="gramEnd"/>
      <w:r w:rsidRPr="00B267A7">
        <w:rPr>
          <w:rFonts w:ascii="Times New Roman" w:hAnsi="Times New Roman"/>
          <w:color w:val="000000" w:themeColor="text1"/>
          <w:sz w:val="24"/>
          <w:szCs w:val="24"/>
        </w:rPr>
        <w:t xml:space="preserve"> пропозицій.</w:t>
      </w:r>
    </w:p>
    <w:p w:rsidR="002C49FA" w:rsidRPr="00B267A7" w:rsidRDefault="002C49FA" w:rsidP="002C49F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2C49FA" w:rsidRPr="00B267A7" w:rsidRDefault="002C49FA" w:rsidP="002C49F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Ми зобов'язуємося укласти Договір про закупівлю у терміни, що встановлені Закону України «</w:t>
      </w:r>
      <w:r w:rsidRPr="00B267A7">
        <w:rPr>
          <w:rFonts w:ascii="Times New Roman" w:hAnsi="Times New Roman"/>
          <w:bCs/>
          <w:color w:val="000000" w:themeColor="text1"/>
          <w:sz w:val="24"/>
          <w:szCs w:val="24"/>
          <w:shd w:val="clear" w:color="auto" w:fill="FFFFFF"/>
        </w:rPr>
        <w:t xml:space="preserve">Про публічні закупівлі» </w:t>
      </w:r>
      <w:r w:rsidRPr="00B267A7">
        <w:rPr>
          <w:rFonts w:ascii="Times New Roman" w:hAnsi="Times New Roman"/>
          <w:color w:val="000000" w:themeColor="text1"/>
          <w:sz w:val="24"/>
          <w:szCs w:val="24"/>
          <w:shd w:val="clear" w:color="auto" w:fill="FFFFFF"/>
        </w:rPr>
        <w:t>від 25.12.2015 № 922-VIII</w:t>
      </w:r>
      <w:r w:rsidRPr="00B267A7">
        <w:rPr>
          <w:rFonts w:ascii="Times New Roman" w:hAnsi="Times New Roman"/>
          <w:bCs/>
          <w:color w:val="000000" w:themeColor="text1"/>
          <w:sz w:val="24"/>
          <w:szCs w:val="24"/>
          <w:bdr w:val="none" w:sz="0" w:space="0" w:color="auto" w:frame="1"/>
          <w:shd w:val="clear" w:color="auto" w:fill="FFFFFF"/>
        </w:rPr>
        <w:t>.</w:t>
      </w:r>
    </w:p>
    <w:p w:rsidR="002C49FA" w:rsidRPr="00B267A7" w:rsidRDefault="002C49FA" w:rsidP="002C49F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___________________________________________________________________________</w:t>
      </w:r>
    </w:p>
    <w:p w:rsidR="002C49FA" w:rsidRPr="00B267A7" w:rsidRDefault="002C49FA" w:rsidP="002C49FA">
      <w:pPr>
        <w:widowControl w:val="0"/>
        <w:autoSpaceDE w:val="0"/>
        <w:autoSpaceDN w:val="0"/>
        <w:adjustRightInd w:val="0"/>
        <w:spacing w:after="0" w:line="240" w:lineRule="auto"/>
        <w:ind w:firstLine="709"/>
        <w:jc w:val="center"/>
        <w:rPr>
          <w:rFonts w:ascii="Times New Roman" w:eastAsia="SimSun" w:hAnsi="Times New Roman"/>
          <w:i/>
          <w:color w:val="000000" w:themeColor="text1"/>
          <w:kern w:val="2"/>
          <w:sz w:val="24"/>
          <w:szCs w:val="24"/>
          <w:lang w:eastAsia="zh-CN"/>
        </w:rPr>
      </w:pPr>
      <w:r w:rsidRPr="00B267A7">
        <w:rPr>
          <w:rFonts w:ascii="Times New Roman" w:eastAsia="SimSun" w:hAnsi="Times New Roman"/>
          <w:i/>
          <w:color w:val="000000" w:themeColor="text1"/>
          <w:kern w:val="2"/>
          <w:sz w:val="24"/>
          <w:szCs w:val="24"/>
          <w:lang w:eastAsia="zh-CN"/>
        </w:rPr>
        <w:t>Посада, прізвище, ініціали, підпису повноваженої особи учасника, завірені печаткою (прізвище, ініціали, підпис – для фізичної особи).</w:t>
      </w:r>
    </w:p>
    <w:p w:rsidR="002C49FA" w:rsidRPr="00B267A7" w:rsidRDefault="002C49FA" w:rsidP="002C49FA">
      <w:pPr>
        <w:widowControl w:val="0"/>
        <w:spacing w:after="0" w:line="240" w:lineRule="auto"/>
        <w:ind w:firstLine="709"/>
        <w:jc w:val="both"/>
        <w:rPr>
          <w:rFonts w:ascii="Times New Roman" w:eastAsia="SimSun" w:hAnsi="Times New Roman"/>
          <w:i/>
          <w:color w:val="000000" w:themeColor="text1"/>
          <w:kern w:val="2"/>
          <w:sz w:val="24"/>
          <w:szCs w:val="24"/>
          <w:lang w:eastAsia="zh-CN"/>
        </w:rPr>
      </w:pPr>
      <w:r w:rsidRPr="00B267A7">
        <w:rPr>
          <w:rFonts w:ascii="Times New Roman" w:eastAsia="SimSun" w:hAnsi="Times New Roman"/>
          <w:i/>
          <w:color w:val="000000" w:themeColor="text1"/>
          <w:kern w:val="2"/>
          <w:sz w:val="24"/>
          <w:szCs w:val="24"/>
          <w:lang w:eastAsia="zh-CN"/>
        </w:rPr>
        <w:t>Примітка:</w:t>
      </w:r>
    </w:p>
    <w:p w:rsidR="002C49FA" w:rsidRPr="00B267A7" w:rsidRDefault="002C49FA" w:rsidP="002C49FA">
      <w:pPr>
        <w:widowControl w:val="0"/>
        <w:autoSpaceDE w:val="0"/>
        <w:autoSpaceDN w:val="0"/>
        <w:adjustRightInd w:val="0"/>
        <w:spacing w:after="0" w:line="240" w:lineRule="auto"/>
        <w:ind w:firstLine="709"/>
        <w:jc w:val="both"/>
        <w:rPr>
          <w:rFonts w:ascii="Times New Roman" w:eastAsia="SimSun" w:hAnsi="Times New Roman"/>
          <w:i/>
          <w:color w:val="000000" w:themeColor="text1"/>
          <w:kern w:val="2"/>
          <w:sz w:val="24"/>
          <w:szCs w:val="24"/>
          <w:lang w:eastAsia="zh-CN"/>
        </w:rPr>
      </w:pPr>
      <w:r w:rsidRPr="00B267A7">
        <w:rPr>
          <w:rFonts w:ascii="Times New Roman" w:eastAsia="SimSun" w:hAnsi="Times New Roman"/>
          <w:i/>
          <w:iCs/>
          <w:color w:val="000000" w:themeColor="text1"/>
          <w:kern w:val="2"/>
          <w:sz w:val="24"/>
          <w:szCs w:val="24"/>
          <w:lang w:eastAsia="zh-CN"/>
        </w:rPr>
        <w:t xml:space="preserve">У разі необхідності замовник має право запросити від будь-якого учасника процедури закупівлі роз’яснюючу інформацію щодо розрахунку ціни пропозиції. </w:t>
      </w:r>
      <w:r w:rsidRPr="00B267A7">
        <w:rPr>
          <w:rFonts w:ascii="Times New Roman" w:eastAsia="SimSun" w:hAnsi="Times New Roman"/>
          <w:i/>
          <w:color w:val="000000" w:themeColor="text1"/>
          <w:kern w:val="2"/>
          <w:sz w:val="24"/>
          <w:szCs w:val="24"/>
          <w:lang w:eastAsia="zh-CN"/>
        </w:rPr>
        <w:t>ПДВ нараховується у випадках, передбачених законодавством України.</w:t>
      </w:r>
    </w:p>
    <w:p w:rsidR="002C49FA" w:rsidRPr="00B267A7" w:rsidRDefault="002C49FA" w:rsidP="002C49FA">
      <w:pPr>
        <w:widowControl w:val="0"/>
        <w:autoSpaceDE w:val="0"/>
        <w:autoSpaceDN w:val="0"/>
        <w:adjustRightInd w:val="0"/>
        <w:spacing w:after="0" w:line="240" w:lineRule="auto"/>
        <w:ind w:firstLine="709"/>
        <w:jc w:val="both"/>
        <w:rPr>
          <w:rFonts w:ascii="Times New Roman" w:eastAsia="SimSun" w:hAnsi="Times New Roman"/>
          <w:i/>
          <w:color w:val="000000" w:themeColor="text1"/>
          <w:kern w:val="2"/>
          <w:sz w:val="24"/>
          <w:szCs w:val="24"/>
          <w:lang w:eastAsia="zh-CN"/>
        </w:rPr>
      </w:pPr>
      <w:r w:rsidRPr="00B267A7">
        <w:rPr>
          <w:rFonts w:ascii="Times New Roman" w:eastAsia="SimSun" w:hAnsi="Times New Roman"/>
          <w:i/>
          <w:color w:val="000000" w:themeColor="text1"/>
          <w:kern w:val="2"/>
          <w:sz w:val="24"/>
          <w:szCs w:val="24"/>
          <w:lang w:eastAsia="zh-CN"/>
        </w:rPr>
        <w:t>ФОРМА “ТЕНДЕРНА ПРОПОЗИЦІЯ” оформлюється та подається за встановленою замовником формою. Учасник не повинен відступати відданої форми.</w:t>
      </w:r>
    </w:p>
    <w:p w:rsidR="005D28B3" w:rsidRPr="00B267A7" w:rsidRDefault="005D28B3" w:rsidP="00B267A7">
      <w:pPr>
        <w:spacing w:after="0" w:line="240" w:lineRule="auto"/>
        <w:rPr>
          <w:rFonts w:ascii="Times New Roman" w:hAnsi="Times New Roman"/>
          <w:b/>
          <w:color w:val="000000" w:themeColor="text1"/>
          <w:sz w:val="24"/>
          <w:szCs w:val="24"/>
          <w:lang w:eastAsia="ru-RU"/>
        </w:rPr>
      </w:pPr>
    </w:p>
    <w:p w:rsidR="005D28B3" w:rsidRDefault="005D28B3" w:rsidP="00B267A7">
      <w:pPr>
        <w:spacing w:line="240" w:lineRule="auto"/>
        <w:ind w:firstLine="284"/>
        <w:jc w:val="right"/>
        <w:rPr>
          <w:rFonts w:ascii="Times New Roman" w:hAnsi="Times New Roman"/>
          <w:b/>
          <w:color w:val="000000" w:themeColor="text1"/>
          <w:sz w:val="24"/>
          <w:szCs w:val="24"/>
          <w:lang w:eastAsia="ru-RU"/>
        </w:rPr>
      </w:pPr>
      <w:r w:rsidRPr="00B267A7">
        <w:rPr>
          <w:rFonts w:ascii="Times New Roman" w:hAnsi="Times New Roman"/>
          <w:b/>
          <w:color w:val="000000" w:themeColor="text1"/>
          <w:sz w:val="24"/>
          <w:szCs w:val="24"/>
          <w:lang w:eastAsia="ru-RU"/>
        </w:rPr>
        <w:t>Додаток № 5</w:t>
      </w:r>
    </w:p>
    <w:p w:rsidR="00B267A7" w:rsidRPr="00B267A7" w:rsidRDefault="00B267A7" w:rsidP="00B267A7">
      <w:pPr>
        <w:tabs>
          <w:tab w:val="left" w:pos="0"/>
          <w:tab w:val="center" w:pos="4153"/>
          <w:tab w:val="right" w:pos="8306"/>
        </w:tabs>
        <w:spacing w:after="0" w:line="240" w:lineRule="auto"/>
        <w:jc w:val="right"/>
        <w:rPr>
          <w:rFonts w:ascii="Times New Roman" w:hAnsi="Times New Roman"/>
          <w:b/>
          <w:bCs/>
          <w:color w:val="000000" w:themeColor="text1"/>
          <w:sz w:val="24"/>
          <w:szCs w:val="24"/>
          <w:lang w:eastAsia="ru-RU"/>
        </w:rPr>
      </w:pPr>
      <w:r w:rsidRPr="00B267A7">
        <w:rPr>
          <w:rFonts w:ascii="Times New Roman" w:hAnsi="Times New Roman"/>
          <w:b/>
          <w:bCs/>
          <w:color w:val="000000" w:themeColor="text1"/>
          <w:sz w:val="24"/>
          <w:szCs w:val="24"/>
          <w:lang w:eastAsia="ru-RU"/>
        </w:rPr>
        <w:t xml:space="preserve">до Тендерної документації </w:t>
      </w:r>
    </w:p>
    <w:p w:rsidR="00B267A7" w:rsidRPr="00B267A7" w:rsidRDefault="00B267A7" w:rsidP="00B267A7">
      <w:pPr>
        <w:spacing w:line="240" w:lineRule="auto"/>
        <w:ind w:firstLine="284"/>
        <w:jc w:val="right"/>
        <w:rPr>
          <w:rFonts w:ascii="Times New Roman" w:hAnsi="Times New Roman"/>
          <w:b/>
          <w:color w:val="000000" w:themeColor="text1"/>
          <w:sz w:val="24"/>
          <w:szCs w:val="24"/>
          <w:lang w:eastAsia="ru-RU"/>
        </w:rPr>
      </w:pPr>
    </w:p>
    <w:p w:rsidR="005D28B3" w:rsidRPr="00B267A7" w:rsidRDefault="004221D9" w:rsidP="00B267A7">
      <w:pPr>
        <w:spacing w:after="0" w:line="240" w:lineRule="auto"/>
        <w:ind w:firstLine="284"/>
        <w:jc w:val="center"/>
        <w:rPr>
          <w:rFonts w:ascii="Times New Roman" w:hAnsi="Times New Roman"/>
          <w:b/>
          <w:color w:val="000000" w:themeColor="text1"/>
          <w:sz w:val="24"/>
          <w:szCs w:val="24"/>
          <w:lang w:eastAsia="ru-RU"/>
        </w:rPr>
      </w:pPr>
      <w:r w:rsidRPr="00B267A7">
        <w:rPr>
          <w:rFonts w:ascii="Times New Roman" w:hAnsi="Times New Roman"/>
          <w:b/>
          <w:color w:val="000000" w:themeColor="text1"/>
          <w:sz w:val="24"/>
          <w:szCs w:val="24"/>
          <w:lang w:eastAsia="ru-RU"/>
        </w:rPr>
        <w:t>ПРОЕКТ ДОГОВОРУ</w:t>
      </w:r>
    </w:p>
    <w:p w:rsidR="005D28B3" w:rsidRPr="00B267A7" w:rsidRDefault="005D28B3" w:rsidP="00B267A7">
      <w:pPr>
        <w:spacing w:after="0" w:line="240" w:lineRule="auto"/>
        <w:jc w:val="right"/>
        <w:rPr>
          <w:rFonts w:ascii="Times New Roman" w:hAnsi="Times New Roman"/>
          <w:i/>
          <w:color w:val="000000" w:themeColor="text1"/>
          <w:sz w:val="24"/>
          <w:szCs w:val="24"/>
          <w:lang w:eastAsia="ru-RU"/>
        </w:rPr>
      </w:pPr>
    </w:p>
    <w:p w:rsidR="005D28B3" w:rsidRPr="00B267A7" w:rsidRDefault="005D28B3" w:rsidP="00B267A7">
      <w:pPr>
        <w:spacing w:after="0" w:line="240" w:lineRule="auto"/>
        <w:jc w:val="center"/>
        <w:rPr>
          <w:rFonts w:ascii="Times New Roman" w:hAnsi="Times New Roman"/>
          <w:b/>
          <w:color w:val="000000" w:themeColor="text1"/>
          <w:sz w:val="24"/>
          <w:szCs w:val="24"/>
          <w:lang w:eastAsia="ru-RU"/>
        </w:rPr>
      </w:pPr>
    </w:p>
    <w:p w:rsidR="005D28B3" w:rsidRPr="00B267A7" w:rsidRDefault="005D28B3" w:rsidP="00B267A7">
      <w:pPr>
        <w:spacing w:after="0" w:line="240" w:lineRule="auto"/>
        <w:ind w:firstLine="708"/>
        <w:rPr>
          <w:rFonts w:ascii="Times New Roman" w:hAnsi="Times New Roman"/>
          <w:b/>
          <w:i/>
          <w:color w:val="000000" w:themeColor="text1"/>
          <w:sz w:val="24"/>
          <w:szCs w:val="24"/>
          <w:lang w:eastAsia="ru-RU"/>
        </w:rPr>
      </w:pPr>
      <w:bookmarkStart w:id="53" w:name="19"/>
      <w:bookmarkEnd w:id="53"/>
      <w:r w:rsidRPr="00B267A7">
        <w:rPr>
          <w:rFonts w:ascii="Times New Roman" w:hAnsi="Times New Roman"/>
          <w:i/>
          <w:color w:val="000000" w:themeColor="text1"/>
          <w:sz w:val="24"/>
          <w:szCs w:val="24"/>
          <w:lang w:eastAsia="ru-RU"/>
        </w:rPr>
        <w:t>*Додано замовником в окремому файлі «Проект договору про закупівлю</w:t>
      </w:r>
      <w:r w:rsidRPr="00B267A7">
        <w:rPr>
          <w:rFonts w:ascii="Times New Roman" w:hAnsi="Times New Roman"/>
          <w:b/>
          <w:i/>
          <w:color w:val="000000" w:themeColor="text1"/>
          <w:sz w:val="24"/>
          <w:szCs w:val="24"/>
          <w:lang w:eastAsia="ru-RU"/>
        </w:rPr>
        <w:t>»</w:t>
      </w:r>
    </w:p>
    <w:p w:rsidR="00A90D35" w:rsidRPr="00B267A7" w:rsidRDefault="00A90D35" w:rsidP="00B267A7">
      <w:pPr>
        <w:spacing w:after="0" w:line="240" w:lineRule="auto"/>
        <w:rPr>
          <w:rFonts w:ascii="Times New Roman" w:hAnsi="Times New Roman"/>
          <w:color w:val="000000" w:themeColor="text1"/>
          <w:sz w:val="24"/>
          <w:szCs w:val="24"/>
          <w:lang w:val="uk-UA" w:eastAsia="ru-RU"/>
        </w:rPr>
      </w:pPr>
      <w:r w:rsidRPr="00B267A7">
        <w:rPr>
          <w:rFonts w:ascii="Times New Roman" w:hAnsi="Times New Roman"/>
          <w:color w:val="000000" w:themeColor="text1"/>
          <w:sz w:val="24"/>
          <w:szCs w:val="24"/>
          <w:lang w:eastAsia="ru-RU"/>
        </w:rPr>
        <w:t xml:space="preserve"> </w:t>
      </w:r>
      <w:r w:rsidRPr="00B267A7">
        <w:rPr>
          <w:rFonts w:ascii="Times New Roman" w:hAnsi="Times New Roman"/>
          <w:color w:val="000000" w:themeColor="text1"/>
          <w:sz w:val="24"/>
          <w:szCs w:val="24"/>
          <w:lang w:val="uk-UA" w:eastAsia="ru-RU"/>
        </w:rPr>
        <w:t xml:space="preserve"> </w:t>
      </w:r>
    </w:p>
    <w:p w:rsidR="00A90D35" w:rsidRPr="00B267A7" w:rsidRDefault="00A90D35" w:rsidP="00B267A7">
      <w:pPr>
        <w:spacing w:after="0" w:line="240" w:lineRule="auto"/>
        <w:rPr>
          <w:rFonts w:ascii="Times New Roman" w:hAnsi="Times New Roman"/>
          <w:color w:val="000000" w:themeColor="text1"/>
          <w:sz w:val="24"/>
          <w:szCs w:val="24"/>
          <w:lang w:val="uk-UA"/>
        </w:rPr>
      </w:pPr>
    </w:p>
    <w:p w:rsidR="00A90D35" w:rsidRPr="00B267A7" w:rsidRDefault="00A90D35" w:rsidP="00B267A7">
      <w:pPr>
        <w:spacing w:after="0" w:line="240" w:lineRule="auto"/>
        <w:outlineLvl w:val="2"/>
        <w:rPr>
          <w:rFonts w:ascii="Times New Roman" w:hAnsi="Times New Roman"/>
          <w:b/>
          <w:bCs/>
          <w:color w:val="000000" w:themeColor="text1"/>
          <w:sz w:val="24"/>
          <w:szCs w:val="24"/>
          <w:lang w:val="uk-UA"/>
        </w:rPr>
      </w:pPr>
      <w:r w:rsidRPr="00B267A7">
        <w:rPr>
          <w:rFonts w:ascii="Times New Roman" w:hAnsi="Times New Roman"/>
          <w:b/>
          <w:bCs/>
          <w:color w:val="000000" w:themeColor="text1"/>
          <w:sz w:val="24"/>
          <w:szCs w:val="24"/>
        </w:rPr>
        <w:t>смт.Підкамінь</w:t>
      </w:r>
      <w:r w:rsidRPr="00B267A7">
        <w:rPr>
          <w:rFonts w:ascii="Times New Roman" w:hAnsi="Times New Roman"/>
          <w:b/>
          <w:bCs/>
          <w:color w:val="000000" w:themeColor="text1"/>
          <w:sz w:val="24"/>
          <w:szCs w:val="24"/>
          <w:lang w:val="uk-UA"/>
        </w:rPr>
        <w:t xml:space="preserve">                                                                               </w:t>
      </w:r>
      <w:r w:rsidRPr="00B267A7">
        <w:rPr>
          <w:rFonts w:ascii="Times New Roman" w:hAnsi="Times New Roman"/>
          <w:b/>
          <w:bCs/>
          <w:color w:val="000000" w:themeColor="text1"/>
          <w:sz w:val="24"/>
          <w:szCs w:val="24"/>
        </w:rPr>
        <w:t>«___» ____________ </w:t>
      </w:r>
      <w:r w:rsidRPr="00B267A7">
        <w:rPr>
          <w:rFonts w:ascii="Times New Roman" w:hAnsi="Times New Roman"/>
          <w:color w:val="000000" w:themeColor="text1"/>
          <w:sz w:val="24"/>
          <w:szCs w:val="24"/>
        </w:rPr>
        <w:t xml:space="preserve">2022  року </w:t>
      </w:r>
      <w:r w:rsidRPr="00B267A7">
        <w:rPr>
          <w:rFonts w:ascii="Times New Roman" w:hAnsi="Times New Roman"/>
          <w:color w:val="000000" w:themeColor="text1"/>
          <w:sz w:val="24"/>
          <w:szCs w:val="24"/>
        </w:rPr>
        <w:br/>
      </w:r>
    </w:p>
    <w:p w:rsidR="00A90D35" w:rsidRPr="00B267A7" w:rsidRDefault="00A90D35" w:rsidP="00B267A7">
      <w:pPr>
        <w:spacing w:after="0" w:line="240" w:lineRule="auto"/>
        <w:jc w:val="both"/>
        <w:rPr>
          <w:rFonts w:ascii="Times New Roman" w:hAnsi="Times New Roman"/>
          <w:color w:val="000000" w:themeColor="text1"/>
          <w:sz w:val="24"/>
          <w:szCs w:val="24"/>
        </w:rPr>
      </w:pPr>
    </w:p>
    <w:p w:rsidR="00A90D35" w:rsidRPr="00B267A7" w:rsidRDefault="00A90D35" w:rsidP="00B267A7">
      <w:pPr>
        <w:shd w:val="clear" w:color="auto" w:fill="FFFFFF"/>
        <w:spacing w:after="150" w:line="240" w:lineRule="auto"/>
        <w:jc w:val="both"/>
        <w:rPr>
          <w:rFonts w:ascii="Times New Roman" w:hAnsi="Times New Roman"/>
          <w:b/>
          <w:color w:val="000000" w:themeColor="text1"/>
          <w:sz w:val="24"/>
          <w:szCs w:val="24"/>
        </w:rPr>
      </w:pPr>
      <w:r w:rsidRPr="00B267A7">
        <w:rPr>
          <w:rFonts w:ascii="Times New Roman" w:hAnsi="Times New Roman"/>
          <w:b/>
          <w:bCs/>
          <w:color w:val="000000" w:themeColor="text1"/>
          <w:sz w:val="24"/>
          <w:szCs w:val="24"/>
        </w:rPr>
        <w:t xml:space="preserve">__________________________________________________________________, </w:t>
      </w:r>
      <w:r w:rsidRPr="00B267A7">
        <w:rPr>
          <w:rFonts w:ascii="Times New Roman" w:hAnsi="Times New Roman"/>
          <w:bCs/>
          <w:color w:val="000000" w:themeColor="text1"/>
          <w:sz w:val="24"/>
          <w:szCs w:val="24"/>
        </w:rPr>
        <w:t>в особі __________________________________________________</w:t>
      </w:r>
      <w:r w:rsidRPr="00B267A7">
        <w:rPr>
          <w:rFonts w:ascii="Times New Roman" w:hAnsi="Times New Roman"/>
          <w:color w:val="000000" w:themeColor="text1"/>
          <w:sz w:val="24"/>
          <w:szCs w:val="24"/>
        </w:rPr>
        <w:t xml:space="preserve">(надалі </w:t>
      </w:r>
      <w:r w:rsidRPr="00B267A7">
        <w:rPr>
          <w:rFonts w:ascii="Times New Roman" w:hAnsi="Times New Roman"/>
          <w:b/>
          <w:bCs/>
          <w:color w:val="000000" w:themeColor="text1"/>
          <w:sz w:val="24"/>
          <w:szCs w:val="24"/>
        </w:rPr>
        <w:t>“Постачальник”</w:t>
      </w:r>
      <w:r w:rsidRPr="00B267A7">
        <w:rPr>
          <w:rFonts w:ascii="Times New Roman" w:hAnsi="Times New Roman"/>
          <w:color w:val="000000" w:themeColor="text1"/>
          <w:sz w:val="24"/>
          <w:szCs w:val="24"/>
        </w:rPr>
        <w:t xml:space="preserve">), що діє на підставі_________________________________________________________з однієї сторони та </w:t>
      </w:r>
      <w:r w:rsidRPr="00B267A7">
        <w:rPr>
          <w:rFonts w:ascii="Times New Roman" w:hAnsi="Times New Roman"/>
          <w:b/>
          <w:color w:val="000000" w:themeColor="text1"/>
          <w:sz w:val="24"/>
          <w:szCs w:val="24"/>
        </w:rPr>
        <w:t>Відділ освіти та гуманітарної політики Підкамінської селищної ради</w:t>
      </w:r>
      <w:r w:rsidRPr="00B267A7">
        <w:rPr>
          <w:rFonts w:ascii="Times New Roman" w:hAnsi="Times New Roman"/>
          <w:b/>
          <w:bCs/>
          <w:color w:val="000000" w:themeColor="text1"/>
          <w:sz w:val="24"/>
          <w:szCs w:val="24"/>
        </w:rPr>
        <w:t xml:space="preserve">, </w:t>
      </w:r>
      <w:r w:rsidRPr="00B267A7">
        <w:rPr>
          <w:rFonts w:ascii="Times New Roman" w:hAnsi="Times New Roman"/>
          <w:bCs/>
          <w:color w:val="000000" w:themeColor="text1"/>
          <w:sz w:val="24"/>
          <w:szCs w:val="24"/>
        </w:rPr>
        <w:t xml:space="preserve">в особі начальника Ковальчук В.П. </w:t>
      </w:r>
      <w:r w:rsidRPr="00B267A7">
        <w:rPr>
          <w:rFonts w:ascii="Times New Roman" w:hAnsi="Times New Roman"/>
          <w:color w:val="000000" w:themeColor="text1"/>
          <w:sz w:val="24"/>
          <w:szCs w:val="24"/>
        </w:rPr>
        <w:t xml:space="preserve">(надалі </w:t>
      </w:r>
      <w:r w:rsidRPr="00B267A7">
        <w:rPr>
          <w:rFonts w:ascii="Times New Roman" w:hAnsi="Times New Roman"/>
          <w:b/>
          <w:bCs/>
          <w:color w:val="000000" w:themeColor="text1"/>
          <w:sz w:val="24"/>
          <w:szCs w:val="24"/>
        </w:rPr>
        <w:t>“Замовник”</w:t>
      </w:r>
      <w:r w:rsidRPr="00B267A7">
        <w:rPr>
          <w:rFonts w:ascii="Times New Roman" w:hAnsi="Times New Roman"/>
          <w:color w:val="000000" w:themeColor="text1"/>
          <w:sz w:val="24"/>
          <w:szCs w:val="24"/>
        </w:rPr>
        <w:t xml:space="preserve">), що діє на підставі Положення   з іншої сторони, які надалі за текстом цього Договору разом називатимуться </w:t>
      </w:r>
      <w:r w:rsidRPr="00B267A7">
        <w:rPr>
          <w:rFonts w:ascii="Times New Roman" w:hAnsi="Times New Roman"/>
          <w:b/>
          <w:bCs/>
          <w:i/>
          <w:iCs/>
          <w:color w:val="000000" w:themeColor="text1"/>
          <w:sz w:val="24"/>
          <w:szCs w:val="24"/>
        </w:rPr>
        <w:t>“Сторонами”</w:t>
      </w:r>
      <w:r w:rsidRPr="00B267A7">
        <w:rPr>
          <w:rFonts w:ascii="Times New Roman" w:hAnsi="Times New Roman"/>
          <w:color w:val="000000" w:themeColor="text1"/>
          <w:sz w:val="24"/>
          <w:szCs w:val="24"/>
        </w:rPr>
        <w:t xml:space="preserve">,  а окремо - </w:t>
      </w:r>
      <w:r w:rsidRPr="00B267A7">
        <w:rPr>
          <w:rFonts w:ascii="Times New Roman" w:hAnsi="Times New Roman"/>
          <w:b/>
          <w:bCs/>
          <w:i/>
          <w:iCs/>
          <w:color w:val="000000" w:themeColor="text1"/>
          <w:sz w:val="24"/>
          <w:szCs w:val="24"/>
        </w:rPr>
        <w:t>“Сторона”</w:t>
      </w:r>
      <w:r w:rsidRPr="00B267A7">
        <w:rPr>
          <w:rFonts w:ascii="Times New Roman" w:hAnsi="Times New Roman"/>
          <w:color w:val="000000" w:themeColor="text1"/>
          <w:sz w:val="24"/>
          <w:szCs w:val="24"/>
        </w:rPr>
        <w:t>, уклали цей Договір про наступне:</w:t>
      </w:r>
    </w:p>
    <w:p w:rsidR="00A90D35" w:rsidRPr="00B267A7" w:rsidRDefault="00A90D35" w:rsidP="00B267A7">
      <w:pPr>
        <w:spacing w:after="0"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lang w:val="uk-UA"/>
        </w:rPr>
        <w:t xml:space="preserve">                                                             </w:t>
      </w:r>
      <w:r w:rsidRPr="00B267A7">
        <w:rPr>
          <w:rFonts w:ascii="Times New Roman" w:hAnsi="Times New Roman"/>
          <w:color w:val="000000" w:themeColor="text1"/>
          <w:sz w:val="24"/>
          <w:szCs w:val="24"/>
        </w:rPr>
        <w:t xml:space="preserve"> </w:t>
      </w:r>
      <w:r w:rsidRPr="00B267A7">
        <w:rPr>
          <w:rFonts w:ascii="Times New Roman" w:hAnsi="Times New Roman"/>
          <w:b/>
          <w:bCs/>
          <w:color w:val="000000" w:themeColor="text1"/>
          <w:sz w:val="24"/>
          <w:szCs w:val="24"/>
        </w:rPr>
        <w:t>I. ПРЕДМЕТ ДОГОВОРУ</w:t>
      </w:r>
    </w:p>
    <w:p w:rsidR="00A90D35" w:rsidRPr="00B267A7" w:rsidRDefault="00A90D35" w:rsidP="00B267A7">
      <w:pPr>
        <w:spacing w:after="0" w:line="240" w:lineRule="auto"/>
        <w:jc w:val="center"/>
        <w:rPr>
          <w:rFonts w:ascii="Times New Roman" w:hAnsi="Times New Roman"/>
          <w:b/>
          <w:color w:val="000000" w:themeColor="text1"/>
          <w:sz w:val="24"/>
          <w:szCs w:val="24"/>
        </w:rPr>
      </w:pPr>
      <w:r w:rsidRPr="00B267A7">
        <w:rPr>
          <w:rFonts w:ascii="Times New Roman" w:hAnsi="Times New Roman"/>
          <w:color w:val="000000" w:themeColor="text1"/>
          <w:sz w:val="24"/>
          <w:szCs w:val="24"/>
        </w:rPr>
        <w:t xml:space="preserve">1.1. Постачальник зобов'язується поставити та передавати у власність Замовника товар </w:t>
      </w:r>
      <w:r w:rsidRPr="00B267A7">
        <w:rPr>
          <w:rFonts w:ascii="Times New Roman" w:hAnsi="Times New Roman"/>
          <w:b/>
          <w:color w:val="000000" w:themeColor="text1"/>
          <w:sz w:val="24"/>
          <w:szCs w:val="24"/>
        </w:rPr>
        <w:t>Вугілля кам'яне</w:t>
      </w:r>
      <w:r w:rsidRPr="00B267A7">
        <w:rPr>
          <w:rFonts w:ascii="Times New Roman" w:eastAsia="Times New Roman" w:hAnsi="Times New Roman"/>
          <w:b/>
          <w:color w:val="000000" w:themeColor="text1"/>
          <w:sz w:val="24"/>
          <w:szCs w:val="24"/>
        </w:rPr>
        <w:t xml:space="preserve"> </w:t>
      </w:r>
      <w:proofErr w:type="gramStart"/>
      <w:r w:rsidRPr="00B267A7">
        <w:rPr>
          <w:rFonts w:ascii="Times New Roman" w:eastAsia="Times New Roman" w:hAnsi="Times New Roman"/>
          <w:b/>
          <w:color w:val="000000" w:themeColor="text1"/>
          <w:sz w:val="24"/>
          <w:szCs w:val="24"/>
        </w:rPr>
        <w:t>( ДК</w:t>
      </w:r>
      <w:proofErr w:type="gramEnd"/>
      <w:r w:rsidRPr="00B267A7">
        <w:rPr>
          <w:rFonts w:ascii="Times New Roman" w:eastAsia="Times New Roman" w:hAnsi="Times New Roman"/>
          <w:b/>
          <w:color w:val="000000" w:themeColor="text1"/>
          <w:sz w:val="24"/>
          <w:szCs w:val="24"/>
        </w:rPr>
        <w:t xml:space="preserve"> 021:2015 - 09110000-3: Тверде паливо)</w:t>
      </w:r>
      <w:r w:rsidRPr="00B267A7">
        <w:rPr>
          <w:rFonts w:ascii="Times New Roman" w:eastAsia="Times New Roman" w:hAnsi="Times New Roman"/>
          <w:b/>
          <w:bCs/>
          <w:color w:val="000000" w:themeColor="text1"/>
          <w:sz w:val="24"/>
          <w:szCs w:val="24"/>
          <w:lang w:val="uk-UA" w:eastAsia="zh-CN"/>
        </w:rPr>
        <w:t xml:space="preserve"> </w:t>
      </w:r>
      <w:r w:rsidRPr="00B267A7">
        <w:rPr>
          <w:rFonts w:ascii="Times New Roman" w:hAnsi="Times New Roman"/>
          <w:color w:val="000000" w:themeColor="text1"/>
          <w:sz w:val="24"/>
          <w:szCs w:val="24"/>
        </w:rPr>
        <w:t xml:space="preserve">за переліком згідно із специфікацією, що додається до цього Договору (Додаток № 1),  Замовник зобов'язується прийняти цей товар та оплатити його на умовах, визначених цим Договором. </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b/>
          <w:bCs/>
          <w:color w:val="000000" w:themeColor="text1"/>
          <w:sz w:val="24"/>
          <w:szCs w:val="24"/>
        </w:rPr>
        <w:t xml:space="preserve"> </w:t>
      </w:r>
      <w:r w:rsidRPr="00B267A7">
        <w:rPr>
          <w:rFonts w:ascii="Times New Roman" w:hAnsi="Times New Roman"/>
          <w:color w:val="000000" w:themeColor="text1"/>
          <w:sz w:val="24"/>
          <w:szCs w:val="24"/>
        </w:rPr>
        <w:t>1.2. Найменування (кількість) Товару передбачається у специфікації (Додаток № 1). Постачальник зобов'язаний передати Товар в асортименті, виходячи з умов даного Договору.</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Кількість Товару складає:</w:t>
      </w:r>
    </w:p>
    <w:p w:rsidR="00A90D35" w:rsidRPr="00B267A7" w:rsidRDefault="00B43244" w:rsidP="00B267A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Всього :</w:t>
      </w:r>
      <w:proofErr w:type="gramEnd"/>
      <w:r>
        <w:rPr>
          <w:rFonts w:ascii="Times New Roman" w:hAnsi="Times New Roman"/>
          <w:color w:val="000000" w:themeColor="text1"/>
          <w:sz w:val="24"/>
          <w:szCs w:val="24"/>
        </w:rPr>
        <w:t xml:space="preserve"> 12</w:t>
      </w:r>
      <w:r w:rsidR="00A90D35" w:rsidRPr="00B267A7">
        <w:rPr>
          <w:rFonts w:ascii="Times New Roman" w:hAnsi="Times New Roman"/>
          <w:color w:val="000000" w:themeColor="text1"/>
          <w:sz w:val="24"/>
          <w:szCs w:val="24"/>
        </w:rPr>
        <w:t xml:space="preserve"> т .</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1.3. Обсяги закупівлі Товару можуть бути зменшені залежно від реального фінансування видатків.</w:t>
      </w:r>
    </w:p>
    <w:p w:rsidR="00A90D35" w:rsidRPr="00B267A7" w:rsidRDefault="00A90D35" w:rsidP="00B267A7">
      <w:pPr>
        <w:spacing w:line="240" w:lineRule="auto"/>
        <w:jc w:val="center"/>
        <w:rPr>
          <w:rFonts w:ascii="Times New Roman" w:hAnsi="Times New Roman"/>
          <w:b/>
          <w:color w:val="000000" w:themeColor="text1"/>
          <w:sz w:val="24"/>
          <w:szCs w:val="24"/>
        </w:rPr>
      </w:pPr>
      <w:proofErr w:type="gramStart"/>
      <w:r w:rsidRPr="00B267A7">
        <w:rPr>
          <w:rFonts w:ascii="Times New Roman" w:hAnsi="Times New Roman"/>
          <w:b/>
          <w:color w:val="000000" w:themeColor="text1"/>
          <w:sz w:val="24"/>
          <w:szCs w:val="24"/>
        </w:rPr>
        <w:t>2 .</w:t>
      </w:r>
      <w:proofErr w:type="gramEnd"/>
      <w:r w:rsidRPr="00B267A7">
        <w:rPr>
          <w:rFonts w:ascii="Times New Roman" w:hAnsi="Times New Roman"/>
          <w:b/>
          <w:color w:val="000000" w:themeColor="text1"/>
          <w:sz w:val="24"/>
          <w:szCs w:val="24"/>
        </w:rPr>
        <w:t xml:space="preserve"> ЯКІСТЬ ТОВАРУ ТА ГАРАНТІЙНІ ЗОБОВЯЗАННЯ</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2.</w:t>
      </w:r>
      <w:proofErr w:type="gramStart"/>
      <w:r w:rsidRPr="00B267A7">
        <w:rPr>
          <w:rFonts w:ascii="Times New Roman" w:hAnsi="Times New Roman"/>
          <w:color w:val="000000" w:themeColor="text1"/>
          <w:sz w:val="24"/>
          <w:szCs w:val="24"/>
        </w:rPr>
        <w:t>1.Постачальник</w:t>
      </w:r>
      <w:proofErr w:type="gramEnd"/>
      <w:r w:rsidRPr="00B267A7">
        <w:rPr>
          <w:rFonts w:ascii="Times New Roman" w:hAnsi="Times New Roman"/>
          <w:color w:val="000000" w:themeColor="text1"/>
          <w:sz w:val="24"/>
          <w:szCs w:val="24"/>
        </w:rPr>
        <w:t xml:space="preserve"> повинен передати (поставити) Замовнику Товар передбачений цим Договором, якість якого відповідає умовам Договору.</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2.</w:t>
      </w:r>
      <w:proofErr w:type="gramStart"/>
      <w:r w:rsidRPr="00B267A7">
        <w:rPr>
          <w:rFonts w:ascii="Times New Roman" w:hAnsi="Times New Roman"/>
          <w:color w:val="000000" w:themeColor="text1"/>
          <w:sz w:val="24"/>
          <w:szCs w:val="24"/>
        </w:rPr>
        <w:t>2.Якість</w:t>
      </w:r>
      <w:proofErr w:type="gramEnd"/>
      <w:r w:rsidRPr="00B267A7">
        <w:rPr>
          <w:rFonts w:ascii="Times New Roman" w:hAnsi="Times New Roman"/>
          <w:color w:val="000000" w:themeColor="text1"/>
          <w:sz w:val="24"/>
          <w:szCs w:val="24"/>
        </w:rPr>
        <w:t xml:space="preserve"> Товару, що постачається, повинна відповідати вимогам Пропозиції торгів.</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 xml:space="preserve">2.3. Підтвердженням якості є наявність </w:t>
      </w:r>
      <w:proofErr w:type="gramStart"/>
      <w:r w:rsidRPr="00B267A7">
        <w:rPr>
          <w:rFonts w:ascii="Times New Roman" w:hAnsi="Times New Roman"/>
          <w:color w:val="000000" w:themeColor="text1"/>
          <w:sz w:val="24"/>
          <w:szCs w:val="24"/>
        </w:rPr>
        <w:t>документів:_</w:t>
      </w:r>
      <w:proofErr w:type="gramEnd"/>
      <w:r w:rsidRPr="00B267A7">
        <w:rPr>
          <w:rFonts w:ascii="Times New Roman" w:hAnsi="Times New Roman"/>
          <w:color w:val="000000" w:themeColor="text1"/>
          <w:sz w:val="24"/>
          <w:szCs w:val="24"/>
        </w:rPr>
        <w:t>______________________________. Документи, що підтверджують якість Товару передаються разом із Товаром за місцем призначення Товару згідно п.5.2 цього Договору.</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2.4. У випадку виявлення поставки неякісного Товару, а також відхилень від якісних характеристик наданих Постачальником у Пропозиції відкритих торгів, які неможливо було виявити під час підписання видаткової накладної, Замовник викликає представника Постачальника на предмет підписання спільного акту за виявленими фактами.</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2.5. Якщо протягом 1 – го дня після направленого виклику, Постачальник не надіслав свого уповноваженого представника, Замовник складає власний акт по виявленим фактам невідповідності поставленого Товару вимогам, передбаченим Договором.</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lastRenderedPageBreak/>
        <w:t>2.</w:t>
      </w:r>
      <w:proofErr w:type="gramStart"/>
      <w:r w:rsidRPr="00B267A7">
        <w:rPr>
          <w:rFonts w:ascii="Times New Roman" w:hAnsi="Times New Roman"/>
          <w:color w:val="000000" w:themeColor="text1"/>
          <w:sz w:val="24"/>
          <w:szCs w:val="24"/>
        </w:rPr>
        <w:t>6.Претензії</w:t>
      </w:r>
      <w:proofErr w:type="gramEnd"/>
      <w:r w:rsidRPr="00B267A7">
        <w:rPr>
          <w:rFonts w:ascii="Times New Roman" w:hAnsi="Times New Roman"/>
          <w:color w:val="000000" w:themeColor="text1"/>
          <w:sz w:val="24"/>
          <w:szCs w:val="24"/>
        </w:rPr>
        <w:t xml:space="preserve"> по якості пред'являються протягом 20 діб з дати виявлення відхилень від вимог даного Договору.</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2.</w:t>
      </w:r>
      <w:proofErr w:type="gramStart"/>
      <w:r w:rsidRPr="00B267A7">
        <w:rPr>
          <w:rFonts w:ascii="Times New Roman" w:hAnsi="Times New Roman"/>
          <w:color w:val="000000" w:themeColor="text1"/>
          <w:sz w:val="24"/>
          <w:szCs w:val="24"/>
        </w:rPr>
        <w:t>7.Постачальник</w:t>
      </w:r>
      <w:proofErr w:type="gramEnd"/>
      <w:r w:rsidRPr="00B267A7">
        <w:rPr>
          <w:rFonts w:ascii="Times New Roman" w:hAnsi="Times New Roman"/>
          <w:color w:val="000000" w:themeColor="text1"/>
          <w:sz w:val="24"/>
          <w:szCs w:val="24"/>
        </w:rPr>
        <w:t xml:space="preserve"> протягом 12 (дванадцяти) місяців гарантує якість поставленого Товару і протягом 2-х діб зобов’язаний безкоштовно усунути недоліки виявлені протягом гарантійного строку, або замінити його на якісний.</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2.9. Умови щодо якості Товару можуть змінюватися у разі її покращення, за умови, що таке покращення не призведе до збільшення суми, визначеної в Договорі.</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2.10.У випадку заміни Товару неналежної якості на Товар, що відповідає умовам Договору, гарантійний строк на нього починає обчислюватися з моменту його заміни.</w:t>
      </w:r>
    </w:p>
    <w:p w:rsidR="00A90D35" w:rsidRPr="00B267A7" w:rsidRDefault="00A90D35" w:rsidP="00B267A7">
      <w:pPr>
        <w:spacing w:line="240" w:lineRule="auto"/>
        <w:jc w:val="center"/>
        <w:rPr>
          <w:rFonts w:ascii="Times New Roman" w:hAnsi="Times New Roman"/>
          <w:b/>
          <w:color w:val="000000" w:themeColor="text1"/>
          <w:sz w:val="24"/>
          <w:szCs w:val="24"/>
        </w:rPr>
      </w:pPr>
      <w:r w:rsidRPr="00B267A7">
        <w:rPr>
          <w:rFonts w:ascii="Times New Roman" w:hAnsi="Times New Roman"/>
          <w:b/>
          <w:color w:val="000000" w:themeColor="text1"/>
          <w:sz w:val="24"/>
          <w:szCs w:val="24"/>
        </w:rPr>
        <w:t>3. ЦІНА ДОГОВОРУ</w:t>
      </w:r>
    </w:p>
    <w:p w:rsidR="00A90D35" w:rsidRPr="00B267A7" w:rsidRDefault="00A90D35" w:rsidP="00B267A7">
      <w:pPr>
        <w:spacing w:line="240" w:lineRule="auto"/>
        <w:rPr>
          <w:rFonts w:ascii="Times New Roman" w:hAnsi="Times New Roman"/>
          <w:color w:val="000000" w:themeColor="text1"/>
          <w:sz w:val="24"/>
          <w:szCs w:val="24"/>
          <w:lang w:val="uk-UA"/>
        </w:rPr>
      </w:pPr>
      <w:r w:rsidRPr="00B267A7">
        <w:rPr>
          <w:rFonts w:ascii="Times New Roman" w:hAnsi="Times New Roman"/>
          <w:color w:val="000000" w:themeColor="text1"/>
          <w:sz w:val="24"/>
          <w:szCs w:val="24"/>
        </w:rPr>
        <w:t>3.</w:t>
      </w:r>
      <w:proofErr w:type="gramStart"/>
      <w:r w:rsidRPr="00B267A7">
        <w:rPr>
          <w:rFonts w:ascii="Times New Roman" w:hAnsi="Times New Roman"/>
          <w:color w:val="000000" w:themeColor="text1"/>
          <w:sz w:val="24"/>
          <w:szCs w:val="24"/>
        </w:rPr>
        <w:t>1.Ціна</w:t>
      </w:r>
      <w:proofErr w:type="gramEnd"/>
      <w:r w:rsidRPr="00B267A7">
        <w:rPr>
          <w:rFonts w:ascii="Times New Roman" w:hAnsi="Times New Roman"/>
          <w:color w:val="000000" w:themeColor="text1"/>
          <w:sz w:val="24"/>
          <w:szCs w:val="24"/>
        </w:rPr>
        <w:t xml:space="preserve"> цього Договору становить _________________________ грн.. __________ в. т. ч. ПДВ</w:t>
      </w:r>
      <w:r w:rsidRPr="00B267A7">
        <w:rPr>
          <w:rFonts w:ascii="Times New Roman" w:hAnsi="Times New Roman"/>
          <w:color w:val="000000" w:themeColor="text1"/>
          <w:sz w:val="24"/>
          <w:szCs w:val="24"/>
          <w:lang w:val="uk-UA"/>
        </w:rPr>
        <w:t>/без ПДВ.</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3.</w:t>
      </w:r>
      <w:proofErr w:type="gramStart"/>
      <w:r w:rsidRPr="00B267A7">
        <w:rPr>
          <w:rFonts w:ascii="Times New Roman" w:hAnsi="Times New Roman"/>
          <w:color w:val="000000" w:themeColor="text1"/>
          <w:sz w:val="24"/>
          <w:szCs w:val="24"/>
        </w:rPr>
        <w:t>2.Ціна</w:t>
      </w:r>
      <w:proofErr w:type="gramEnd"/>
      <w:r w:rsidRPr="00B267A7">
        <w:rPr>
          <w:rFonts w:ascii="Times New Roman" w:hAnsi="Times New Roman"/>
          <w:color w:val="000000" w:themeColor="text1"/>
          <w:sz w:val="24"/>
          <w:szCs w:val="24"/>
        </w:rPr>
        <w:t xml:space="preserve"> на Товар не повинна змінюватися після підписання Договору про закупівлю до повного виконання зобов'язань Сторонами, за виключенням випадків:</w:t>
      </w:r>
    </w:p>
    <w:p w:rsidR="00A90D35" w:rsidRPr="00B267A7" w:rsidRDefault="00A90D35" w:rsidP="00B267A7">
      <w:pPr>
        <w:tabs>
          <w:tab w:val="left" w:pos="426"/>
        </w:tabs>
        <w:spacing w:line="240" w:lineRule="auto"/>
        <w:jc w:val="both"/>
        <w:rPr>
          <w:rFonts w:ascii="Times New Roman" w:hAnsi="Times New Roman"/>
          <w:color w:val="000000" w:themeColor="text1"/>
          <w:sz w:val="24"/>
          <w:szCs w:val="24"/>
          <w:shd w:val="clear" w:color="auto" w:fill="FFFFFF"/>
        </w:rPr>
      </w:pPr>
      <w:r w:rsidRPr="00B267A7">
        <w:rPr>
          <w:rFonts w:ascii="Times New Roman" w:hAnsi="Times New Roman"/>
          <w:color w:val="000000" w:themeColor="text1"/>
          <w:sz w:val="24"/>
          <w:szCs w:val="24"/>
        </w:rPr>
        <w:t>3.3.</w:t>
      </w:r>
      <w:r w:rsidRPr="00B267A7">
        <w:rPr>
          <w:rFonts w:ascii="Times New Roman" w:hAnsi="Times New Roman"/>
          <w:color w:val="000000" w:themeColor="text1"/>
          <w:sz w:val="24"/>
          <w:szCs w:val="24"/>
          <w:shd w:val="clear" w:color="auto" w:fill="FFFFFF"/>
        </w:rPr>
        <w:t xml:space="preserve"> Загальна сума Договору (у тому числі ціна за одиницю товару) не може змінюватися після його підписання до виконання зобов’язань сторонами в повному обсязі, крім випадків:</w:t>
      </w:r>
    </w:p>
    <w:p w:rsidR="00A90D35" w:rsidRPr="00B267A7" w:rsidRDefault="00A90D35" w:rsidP="00B267A7">
      <w:pPr>
        <w:spacing w:after="150" w:line="240" w:lineRule="auto"/>
        <w:ind w:firstLine="450"/>
        <w:rPr>
          <w:rFonts w:ascii="Times New Roman" w:hAnsi="Times New Roman"/>
          <w:color w:val="000000" w:themeColor="text1"/>
          <w:sz w:val="24"/>
          <w:szCs w:val="24"/>
        </w:rPr>
      </w:pPr>
      <w:r w:rsidRPr="00B267A7">
        <w:rPr>
          <w:rFonts w:ascii="Times New Roman" w:hAnsi="Times New Roman"/>
          <w:color w:val="000000" w:themeColor="text1"/>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w:t>
      </w:r>
      <w:proofErr w:type="gramStart"/>
      <w:r w:rsidRPr="00B267A7">
        <w:rPr>
          <w:rFonts w:ascii="Times New Roman" w:hAnsi="Times New Roman"/>
          <w:color w:val="000000" w:themeColor="text1"/>
          <w:sz w:val="24"/>
          <w:szCs w:val="24"/>
        </w:rPr>
        <w:t>переможця  спрощеної</w:t>
      </w:r>
      <w:proofErr w:type="gramEnd"/>
      <w:r w:rsidRPr="00B267A7">
        <w:rPr>
          <w:rFonts w:ascii="Times New Roman" w:hAnsi="Times New Roman"/>
          <w:color w:val="000000" w:themeColor="text1"/>
          <w:sz w:val="24"/>
          <w:szCs w:val="24"/>
        </w:rPr>
        <w:t xml:space="preserve">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A90D35" w:rsidRPr="00B267A7" w:rsidRDefault="00A90D35" w:rsidP="00B267A7">
      <w:pPr>
        <w:spacing w:after="150" w:line="240" w:lineRule="auto"/>
        <w:ind w:firstLine="450"/>
        <w:rPr>
          <w:rFonts w:ascii="Times New Roman" w:hAnsi="Times New Roman"/>
          <w:color w:val="000000" w:themeColor="text1"/>
          <w:sz w:val="24"/>
          <w:szCs w:val="24"/>
          <w:lang w:val="uk-UA"/>
        </w:rPr>
      </w:pPr>
      <w:bookmarkStart w:id="54" w:name="n1039"/>
      <w:bookmarkEnd w:id="54"/>
      <w:r w:rsidRPr="00B267A7">
        <w:rPr>
          <w:rFonts w:ascii="Times New Roman" w:hAnsi="Times New Roman"/>
          <w:color w:val="000000" w:themeColor="text1"/>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що викладені у ч.5 ст. </w:t>
      </w:r>
      <w:r w:rsidRPr="00B267A7">
        <w:rPr>
          <w:rFonts w:ascii="Times New Roman" w:hAnsi="Times New Roman"/>
          <w:color w:val="000000" w:themeColor="text1"/>
          <w:sz w:val="24"/>
          <w:szCs w:val="24"/>
          <w:lang w:val="uk-UA"/>
        </w:rPr>
        <w:t xml:space="preserve">41 Закону </w:t>
      </w:r>
      <w:r w:rsidRPr="00B267A7">
        <w:rPr>
          <w:rFonts w:ascii="Times New Roman" w:hAnsi="Times New Roman"/>
          <w:color w:val="000000" w:themeColor="text1"/>
          <w:sz w:val="24"/>
          <w:szCs w:val="24"/>
        </w:rPr>
        <w:t>України «Про публічні закупівлі»</w:t>
      </w:r>
      <w:r w:rsidRPr="00B267A7">
        <w:rPr>
          <w:rFonts w:ascii="Times New Roman" w:hAnsi="Times New Roman"/>
          <w:color w:val="000000" w:themeColor="text1"/>
          <w:sz w:val="24"/>
          <w:szCs w:val="24"/>
          <w:lang w:val="uk-UA"/>
        </w:rPr>
        <w:t>:</w:t>
      </w:r>
    </w:p>
    <w:p w:rsidR="00A90D35" w:rsidRPr="00B267A7" w:rsidRDefault="00A90D35" w:rsidP="00B267A7">
      <w:pPr>
        <w:spacing w:after="150" w:line="240" w:lineRule="auto"/>
        <w:ind w:firstLine="450"/>
        <w:rPr>
          <w:rFonts w:ascii="Times New Roman" w:hAnsi="Times New Roman"/>
          <w:color w:val="000000" w:themeColor="text1"/>
          <w:sz w:val="24"/>
          <w:szCs w:val="24"/>
        </w:rPr>
      </w:pPr>
      <w:r w:rsidRPr="00B267A7">
        <w:rPr>
          <w:rFonts w:ascii="Times New Roman" w:hAnsi="Times New Roman"/>
          <w:color w:val="000000" w:themeColor="text1"/>
          <w:sz w:val="24"/>
          <w:szCs w:val="24"/>
        </w:rPr>
        <w:t>1) зменшення обсягів закупівлі, зокрема з урахуванням фактичного обсягу видатків замовника;</w:t>
      </w:r>
    </w:p>
    <w:p w:rsidR="00A90D35" w:rsidRPr="00B267A7" w:rsidRDefault="00A90D35" w:rsidP="00B267A7">
      <w:pPr>
        <w:spacing w:after="150" w:line="240" w:lineRule="auto"/>
        <w:ind w:firstLine="450"/>
        <w:rPr>
          <w:rFonts w:ascii="Times New Roman" w:hAnsi="Times New Roman"/>
          <w:color w:val="000000" w:themeColor="text1"/>
          <w:sz w:val="24"/>
          <w:szCs w:val="24"/>
        </w:rPr>
      </w:pPr>
      <w:r w:rsidRPr="00B267A7">
        <w:rPr>
          <w:rFonts w:ascii="Times New Roman" w:hAnsi="Times New Roman"/>
          <w:color w:val="000000" w:themeColor="text1"/>
          <w:sz w:val="24"/>
          <w:szCs w:val="24"/>
        </w:rPr>
        <w:t xml:space="preserve">2) збільшення ціни за одиницю товару до 10 відсотків пропорційно збільшенню ціни такого товару </w:t>
      </w:r>
      <w:proofErr w:type="gramStart"/>
      <w:r w:rsidRPr="00B267A7">
        <w:rPr>
          <w:rFonts w:ascii="Times New Roman" w:hAnsi="Times New Roman"/>
          <w:color w:val="000000" w:themeColor="text1"/>
          <w:sz w:val="24"/>
          <w:szCs w:val="24"/>
        </w:rPr>
        <w:t>на ринку</w:t>
      </w:r>
      <w:proofErr w:type="gramEnd"/>
      <w:r w:rsidRPr="00B267A7">
        <w:rPr>
          <w:rFonts w:ascii="Times New Roman" w:hAnsi="Times New Roman"/>
          <w:color w:val="000000" w:themeColor="text1"/>
          <w:sz w:val="24"/>
          <w:szCs w:val="24"/>
        </w:rPr>
        <w:t xml:space="preserve">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A90D35" w:rsidRPr="00B267A7" w:rsidRDefault="00A90D35" w:rsidP="00B267A7">
      <w:pPr>
        <w:spacing w:after="150" w:line="240" w:lineRule="auto"/>
        <w:ind w:firstLine="450"/>
        <w:rPr>
          <w:rFonts w:ascii="Times New Roman" w:hAnsi="Times New Roman"/>
          <w:color w:val="000000" w:themeColor="text1"/>
          <w:sz w:val="24"/>
          <w:szCs w:val="24"/>
        </w:rPr>
      </w:pPr>
      <w:r w:rsidRPr="00B267A7">
        <w:rPr>
          <w:rFonts w:ascii="Times New Roman" w:hAnsi="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90D35" w:rsidRPr="00B267A7" w:rsidRDefault="00A90D35" w:rsidP="00B267A7">
      <w:pPr>
        <w:spacing w:after="150" w:line="240" w:lineRule="auto"/>
        <w:ind w:firstLine="450"/>
        <w:rPr>
          <w:rFonts w:ascii="Times New Roman" w:hAnsi="Times New Roman"/>
          <w:color w:val="000000" w:themeColor="text1"/>
          <w:sz w:val="24"/>
          <w:szCs w:val="24"/>
        </w:rPr>
      </w:pPr>
      <w:r w:rsidRPr="00B267A7">
        <w:rPr>
          <w:rFonts w:ascii="Times New Roman" w:hAnsi="Times New Roman"/>
          <w:color w:val="000000" w:themeColor="text1"/>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0D35" w:rsidRPr="00B267A7" w:rsidRDefault="00A90D35" w:rsidP="00B267A7">
      <w:pPr>
        <w:spacing w:after="150" w:line="240" w:lineRule="auto"/>
        <w:ind w:firstLine="450"/>
        <w:rPr>
          <w:rFonts w:ascii="Times New Roman" w:hAnsi="Times New Roman"/>
          <w:color w:val="000000" w:themeColor="text1"/>
          <w:sz w:val="24"/>
          <w:szCs w:val="24"/>
        </w:rPr>
      </w:pPr>
      <w:r w:rsidRPr="00B267A7">
        <w:rPr>
          <w:rFonts w:ascii="Times New Roman" w:hAnsi="Times New Roman"/>
          <w:color w:val="000000" w:themeColor="text1"/>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B267A7">
        <w:rPr>
          <w:rFonts w:ascii="Times New Roman" w:hAnsi="Times New Roman"/>
          <w:color w:val="000000" w:themeColor="text1"/>
          <w:sz w:val="24"/>
          <w:szCs w:val="24"/>
        </w:rPr>
        <w:t>на ринку</w:t>
      </w:r>
      <w:proofErr w:type="gramEnd"/>
      <w:r w:rsidRPr="00B267A7">
        <w:rPr>
          <w:rFonts w:ascii="Times New Roman" w:hAnsi="Times New Roman"/>
          <w:color w:val="000000" w:themeColor="text1"/>
          <w:sz w:val="24"/>
          <w:szCs w:val="24"/>
        </w:rPr>
        <w:t>;</w:t>
      </w:r>
    </w:p>
    <w:p w:rsidR="00A90D35" w:rsidRPr="00B267A7" w:rsidRDefault="00A90D35" w:rsidP="00B267A7">
      <w:pPr>
        <w:spacing w:after="150" w:line="240" w:lineRule="auto"/>
        <w:ind w:firstLine="450"/>
        <w:rPr>
          <w:rFonts w:ascii="Times New Roman" w:hAnsi="Times New Roman"/>
          <w:color w:val="000000" w:themeColor="text1"/>
          <w:sz w:val="24"/>
          <w:szCs w:val="24"/>
        </w:rPr>
      </w:pPr>
      <w:r w:rsidRPr="00B267A7">
        <w:rPr>
          <w:rFonts w:ascii="Times New Roman" w:hAnsi="Times New Roman"/>
          <w:color w:val="000000" w:themeColor="text1"/>
          <w:sz w:val="24"/>
          <w:szCs w:val="24"/>
        </w:rPr>
        <w:lastRenderedPageBreak/>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90D35" w:rsidRPr="00B267A7" w:rsidRDefault="00A90D35" w:rsidP="00B267A7">
      <w:pPr>
        <w:spacing w:after="150" w:line="240" w:lineRule="auto"/>
        <w:ind w:firstLine="450"/>
        <w:rPr>
          <w:rFonts w:ascii="Times New Roman" w:hAnsi="Times New Roman"/>
          <w:color w:val="000000" w:themeColor="text1"/>
          <w:sz w:val="24"/>
          <w:szCs w:val="24"/>
        </w:rPr>
      </w:pPr>
      <w:r w:rsidRPr="00B267A7">
        <w:rPr>
          <w:rFonts w:ascii="Times New Roman" w:hAnsi="Times New Roman"/>
          <w:color w:val="000000" w:themeColor="text1"/>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90D35" w:rsidRPr="00B267A7" w:rsidRDefault="00A90D35" w:rsidP="00B267A7">
      <w:pPr>
        <w:spacing w:after="150" w:line="240" w:lineRule="auto"/>
        <w:ind w:firstLine="450"/>
        <w:rPr>
          <w:rFonts w:ascii="Times New Roman" w:hAnsi="Times New Roman"/>
          <w:color w:val="000000" w:themeColor="text1"/>
          <w:sz w:val="24"/>
          <w:szCs w:val="24"/>
        </w:rPr>
      </w:pPr>
      <w:r w:rsidRPr="00B267A7">
        <w:rPr>
          <w:rFonts w:ascii="Times New Roman" w:hAnsi="Times New Roman"/>
          <w:color w:val="000000" w:themeColor="text1"/>
          <w:sz w:val="24"/>
          <w:szCs w:val="24"/>
        </w:rPr>
        <w:t>8) зміни умов у зв’язку із застосуванням положень частини шостої цієї статті.</w:t>
      </w:r>
    </w:p>
    <w:p w:rsidR="00A90D35" w:rsidRPr="00B267A7" w:rsidRDefault="00A90D35" w:rsidP="00B267A7">
      <w:pPr>
        <w:spacing w:after="0" w:line="240" w:lineRule="auto"/>
        <w:ind w:firstLine="450"/>
        <w:jc w:val="both"/>
        <w:rPr>
          <w:rFonts w:ascii="Times New Roman" w:hAnsi="Times New Roman"/>
          <w:color w:val="000000" w:themeColor="text1"/>
          <w:sz w:val="24"/>
          <w:szCs w:val="24"/>
          <w:lang w:eastAsia="uk-UA"/>
        </w:rPr>
      </w:pPr>
      <w:r w:rsidRPr="00B267A7">
        <w:rPr>
          <w:rFonts w:ascii="Times New Roman" w:hAnsi="Times New Roman"/>
          <w:color w:val="000000" w:themeColor="text1"/>
          <w:sz w:val="24"/>
          <w:szCs w:val="24"/>
          <w:lang w:eastAsia="uk-UA"/>
        </w:rPr>
        <w:t xml:space="preserve">Дія договору про закупівлю може бути продовжена </w:t>
      </w:r>
      <w:proofErr w:type="gramStart"/>
      <w:r w:rsidRPr="00B267A7">
        <w:rPr>
          <w:rFonts w:ascii="Times New Roman" w:hAnsi="Times New Roman"/>
          <w:color w:val="000000" w:themeColor="text1"/>
          <w:sz w:val="24"/>
          <w:szCs w:val="24"/>
          <w:lang w:eastAsia="uk-UA"/>
        </w:rPr>
        <w:t>на строк</w:t>
      </w:r>
      <w:proofErr w:type="gramEnd"/>
      <w:r w:rsidRPr="00B267A7">
        <w:rPr>
          <w:rFonts w:ascii="Times New Roman" w:hAnsi="Times New Roman"/>
          <w:color w:val="000000" w:themeColor="text1"/>
          <w:sz w:val="24"/>
          <w:szCs w:val="24"/>
          <w:lang w:eastAsia="uk-UA"/>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90D35" w:rsidRPr="00B267A7" w:rsidRDefault="00A90D35" w:rsidP="00B267A7">
      <w:pPr>
        <w:spacing w:after="150" w:line="240" w:lineRule="auto"/>
        <w:ind w:firstLine="450"/>
        <w:rPr>
          <w:rFonts w:ascii="Times New Roman" w:hAnsi="Times New Roman"/>
          <w:color w:val="000000" w:themeColor="text1"/>
          <w:sz w:val="24"/>
          <w:szCs w:val="24"/>
        </w:rPr>
      </w:pPr>
    </w:p>
    <w:p w:rsidR="00A90D35" w:rsidRPr="00B267A7" w:rsidRDefault="00A90D35" w:rsidP="00B267A7">
      <w:pPr>
        <w:spacing w:line="240" w:lineRule="auto"/>
        <w:ind w:right="104"/>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 xml:space="preserve">Зміни </w:t>
      </w:r>
      <w:proofErr w:type="gramStart"/>
      <w:r w:rsidRPr="00B267A7">
        <w:rPr>
          <w:rFonts w:ascii="Times New Roman" w:hAnsi="Times New Roman"/>
          <w:color w:val="000000" w:themeColor="text1"/>
          <w:sz w:val="24"/>
          <w:szCs w:val="24"/>
        </w:rPr>
        <w:t>до договору</w:t>
      </w:r>
      <w:proofErr w:type="gramEnd"/>
      <w:r w:rsidRPr="00B267A7">
        <w:rPr>
          <w:rFonts w:ascii="Times New Roman" w:hAnsi="Times New Roman"/>
          <w:color w:val="000000" w:themeColor="text1"/>
          <w:sz w:val="24"/>
          <w:szCs w:val="24"/>
        </w:rPr>
        <w:t xml:space="preserve">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A90D35" w:rsidRPr="00B267A7" w:rsidRDefault="00A90D35" w:rsidP="00B267A7">
      <w:pPr>
        <w:pStyle w:val="1"/>
        <w:widowControl w:val="0"/>
        <w:spacing w:line="240" w:lineRule="auto"/>
        <w:ind w:right="113"/>
        <w:jc w:val="both"/>
        <w:rPr>
          <w:rFonts w:ascii="Times New Roman" w:hAnsi="Times New Roman" w:cs="Times New Roman"/>
          <w:color w:val="000000" w:themeColor="text1"/>
          <w:sz w:val="24"/>
          <w:szCs w:val="24"/>
        </w:rPr>
      </w:pPr>
      <w:r w:rsidRPr="00B267A7">
        <w:rPr>
          <w:rFonts w:ascii="Times New Roman" w:hAnsi="Times New Roman" w:cs="Times New Roman"/>
          <w:color w:val="000000" w:themeColor="text1"/>
          <w:sz w:val="24"/>
          <w:szCs w:val="24"/>
        </w:rPr>
        <w:t xml:space="preserve">Пропозицію щодо внесення змін </w:t>
      </w:r>
      <w:proofErr w:type="gramStart"/>
      <w:r w:rsidRPr="00B267A7">
        <w:rPr>
          <w:rFonts w:ascii="Times New Roman" w:hAnsi="Times New Roman" w:cs="Times New Roman"/>
          <w:color w:val="000000" w:themeColor="text1"/>
          <w:sz w:val="24"/>
          <w:szCs w:val="24"/>
        </w:rPr>
        <w:t>до договору</w:t>
      </w:r>
      <w:proofErr w:type="gramEnd"/>
      <w:r w:rsidRPr="00B267A7">
        <w:rPr>
          <w:rFonts w:ascii="Times New Roman" w:hAnsi="Times New Roman" w:cs="Times New Roman"/>
          <w:color w:val="000000" w:themeColor="text1"/>
          <w:sz w:val="24"/>
          <w:szCs w:val="24"/>
        </w:rPr>
        <w:t xml:space="preserve"> може зробити кожна із сторін договору.</w:t>
      </w:r>
    </w:p>
    <w:p w:rsidR="00A90D35" w:rsidRPr="00B267A7" w:rsidRDefault="00A90D35" w:rsidP="00B267A7">
      <w:pPr>
        <w:pStyle w:val="rvps2"/>
        <w:shd w:val="clear" w:color="auto" w:fill="FFFFFF"/>
        <w:spacing w:before="0" w:after="0"/>
        <w:ind w:firstLine="450"/>
        <w:jc w:val="both"/>
        <w:textAlignment w:val="baseline"/>
        <w:rPr>
          <w:color w:val="000000" w:themeColor="text1"/>
        </w:rPr>
      </w:pPr>
      <w:r w:rsidRPr="00B267A7">
        <w:rPr>
          <w:color w:val="000000" w:themeColor="text1"/>
        </w:rPr>
        <w:t>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rsidR="00A90D35" w:rsidRPr="00B267A7" w:rsidRDefault="00A90D35" w:rsidP="00B267A7">
      <w:pPr>
        <w:tabs>
          <w:tab w:val="left" w:pos="426"/>
        </w:tabs>
        <w:spacing w:line="240" w:lineRule="auto"/>
        <w:jc w:val="both"/>
        <w:rPr>
          <w:rFonts w:ascii="Times New Roman" w:hAnsi="Times New Roman"/>
          <w:b/>
          <w:color w:val="000000" w:themeColor="text1"/>
          <w:sz w:val="24"/>
          <w:szCs w:val="24"/>
        </w:rPr>
      </w:pPr>
      <w:r w:rsidRPr="00B267A7">
        <w:rPr>
          <w:rFonts w:ascii="Times New Roman" w:hAnsi="Times New Roman"/>
          <w:color w:val="000000" w:themeColor="text1"/>
          <w:sz w:val="24"/>
          <w:szCs w:val="24"/>
        </w:rPr>
        <w:t xml:space="preserve">3.4. </w:t>
      </w:r>
      <w:r w:rsidRPr="00B267A7">
        <w:rPr>
          <w:rFonts w:ascii="Times New Roman" w:hAnsi="Times New Roman"/>
          <w:b/>
          <w:color w:val="000000" w:themeColor="text1"/>
          <w:sz w:val="24"/>
          <w:szCs w:val="24"/>
        </w:rPr>
        <w:t>Зобов'язання Замовника за даним Договором виникають виключно при наявності відповідного фінансового призначення. Замовник не зобов'язаний купити заявлену кількість товару та не несе відповідальність за зменшення фінансування та/або його відсутність.</w:t>
      </w:r>
    </w:p>
    <w:p w:rsidR="00A90D35" w:rsidRPr="00B267A7" w:rsidRDefault="00A90D35" w:rsidP="00B267A7">
      <w:pPr>
        <w:tabs>
          <w:tab w:val="left" w:pos="426"/>
        </w:tabs>
        <w:spacing w:line="240" w:lineRule="auto"/>
        <w:jc w:val="both"/>
        <w:rPr>
          <w:rFonts w:ascii="Times New Roman" w:hAnsi="Times New Roman"/>
          <w:b/>
          <w:bCs/>
          <w:color w:val="000000" w:themeColor="text1"/>
          <w:sz w:val="24"/>
          <w:szCs w:val="24"/>
        </w:rPr>
      </w:pPr>
      <w:r w:rsidRPr="00B267A7">
        <w:rPr>
          <w:rFonts w:ascii="Times New Roman" w:hAnsi="Times New Roman"/>
          <w:b/>
          <w:bCs/>
          <w:color w:val="000000" w:themeColor="text1"/>
          <w:sz w:val="24"/>
          <w:szCs w:val="24"/>
        </w:rPr>
        <w:t xml:space="preserve">3.5. Товар, який запропонований Постачальником у своїй тендерній пропозиції не повинен відрізнятися від товару, який постачається, в тому числі у частині якості, кількості, технічних параметрів, найменування тощо </w:t>
      </w:r>
      <w:proofErr w:type="gramStart"/>
      <w:r w:rsidRPr="00B267A7">
        <w:rPr>
          <w:rFonts w:ascii="Times New Roman" w:hAnsi="Times New Roman"/>
          <w:b/>
          <w:bCs/>
          <w:color w:val="000000" w:themeColor="text1"/>
          <w:sz w:val="24"/>
          <w:szCs w:val="24"/>
        </w:rPr>
        <w:t>У</w:t>
      </w:r>
      <w:proofErr w:type="gramEnd"/>
      <w:r w:rsidRPr="00B267A7">
        <w:rPr>
          <w:rFonts w:ascii="Times New Roman" w:hAnsi="Times New Roman"/>
          <w:b/>
          <w:bCs/>
          <w:color w:val="000000" w:themeColor="text1"/>
          <w:sz w:val="24"/>
          <w:szCs w:val="24"/>
        </w:rPr>
        <w:t xml:space="preserve"> разі заміни товару на товар, який є кращим/або гіршими за своїми показниками, Постачальник зобов’язаний письмово повідомити про це Замовника протягом 1- го робочого дня. Замовник вправі відмовитись від такої заміни товару, якщо така зміна приводить до збільшення ціни у Договорі (в тому числі ціни за одиницю товару) та суттєво впливає на зміну інших істотних умов Договору та </w:t>
      </w:r>
      <w:proofErr w:type="gramStart"/>
      <w:r w:rsidRPr="00B267A7">
        <w:rPr>
          <w:rFonts w:ascii="Times New Roman" w:hAnsi="Times New Roman"/>
          <w:b/>
          <w:bCs/>
          <w:color w:val="000000" w:themeColor="text1"/>
          <w:sz w:val="24"/>
          <w:szCs w:val="24"/>
        </w:rPr>
        <w:t>вимагати  поставки</w:t>
      </w:r>
      <w:proofErr w:type="gramEnd"/>
      <w:r w:rsidRPr="00B267A7">
        <w:rPr>
          <w:rFonts w:ascii="Times New Roman" w:hAnsi="Times New Roman"/>
          <w:b/>
          <w:bCs/>
          <w:color w:val="000000" w:themeColor="text1"/>
          <w:sz w:val="24"/>
          <w:szCs w:val="24"/>
        </w:rPr>
        <w:t xml:space="preserve"> товару, який зазначений у Договорі. </w:t>
      </w:r>
    </w:p>
    <w:p w:rsidR="00A90D35" w:rsidRPr="00B267A7" w:rsidRDefault="00A90D35" w:rsidP="00B267A7">
      <w:pPr>
        <w:spacing w:line="240" w:lineRule="auto"/>
        <w:jc w:val="center"/>
        <w:rPr>
          <w:rFonts w:ascii="Times New Roman" w:hAnsi="Times New Roman"/>
          <w:b/>
          <w:color w:val="000000" w:themeColor="text1"/>
          <w:sz w:val="24"/>
          <w:szCs w:val="24"/>
        </w:rPr>
      </w:pPr>
      <w:proofErr w:type="gramStart"/>
      <w:r w:rsidRPr="00B267A7">
        <w:rPr>
          <w:rFonts w:ascii="Times New Roman" w:hAnsi="Times New Roman"/>
          <w:b/>
          <w:color w:val="000000" w:themeColor="text1"/>
          <w:sz w:val="24"/>
          <w:szCs w:val="24"/>
        </w:rPr>
        <w:t>4 .</w:t>
      </w:r>
      <w:proofErr w:type="gramEnd"/>
      <w:r w:rsidRPr="00B267A7">
        <w:rPr>
          <w:rFonts w:ascii="Times New Roman" w:hAnsi="Times New Roman"/>
          <w:b/>
          <w:color w:val="000000" w:themeColor="text1"/>
          <w:sz w:val="24"/>
          <w:szCs w:val="24"/>
        </w:rPr>
        <w:t xml:space="preserve"> ПОРЯДОК ЗДІЙСНЕННЯ ОПЛАТИ</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 xml:space="preserve">4.1. Замовник здійснює оплату по факту поставки Товару Постачальником до місця призначення за адресами, відповідно до п. 5.2. цього Договору, на підставі видаткових накладних, з відтермінуванням </w:t>
      </w:r>
      <w:proofErr w:type="gramStart"/>
      <w:r w:rsidRPr="00B267A7">
        <w:rPr>
          <w:rFonts w:ascii="Times New Roman" w:hAnsi="Times New Roman"/>
          <w:color w:val="000000" w:themeColor="text1"/>
          <w:sz w:val="24"/>
          <w:szCs w:val="24"/>
        </w:rPr>
        <w:t>платежу</w:t>
      </w:r>
      <w:r w:rsidR="00B267A7" w:rsidRPr="00B267A7">
        <w:rPr>
          <w:rFonts w:ascii="Times New Roman" w:hAnsi="Times New Roman"/>
          <w:color w:val="000000" w:themeColor="text1"/>
          <w:sz w:val="24"/>
          <w:szCs w:val="24"/>
          <w:lang w:val="uk-UA"/>
        </w:rPr>
        <w:t xml:space="preserve"> </w:t>
      </w:r>
      <w:r w:rsidRPr="00B267A7">
        <w:rPr>
          <w:rFonts w:ascii="Times New Roman" w:hAnsi="Times New Roman"/>
          <w:color w:val="000000" w:themeColor="text1"/>
          <w:sz w:val="24"/>
          <w:szCs w:val="24"/>
        </w:rPr>
        <w:t>,</w:t>
      </w:r>
      <w:proofErr w:type="gramEnd"/>
      <w:r w:rsidRPr="00B267A7">
        <w:rPr>
          <w:rFonts w:ascii="Times New Roman" w:hAnsi="Times New Roman"/>
          <w:color w:val="000000" w:themeColor="text1"/>
          <w:sz w:val="24"/>
          <w:szCs w:val="24"/>
        </w:rPr>
        <w:t xml:space="preserve"> у зв’язку з можливою відсутністю фінансування</w:t>
      </w:r>
      <w:r w:rsidRPr="00B267A7">
        <w:rPr>
          <w:rFonts w:ascii="Times New Roman" w:hAnsi="Times New Roman"/>
          <w:color w:val="000000" w:themeColor="text1"/>
          <w:sz w:val="24"/>
          <w:szCs w:val="24"/>
          <w:lang w:val="uk-UA"/>
        </w:rPr>
        <w:t xml:space="preserve"> чи помісячним розподілом фінансування</w:t>
      </w:r>
      <w:r w:rsidRPr="00B267A7">
        <w:rPr>
          <w:rFonts w:ascii="Times New Roman" w:hAnsi="Times New Roman"/>
          <w:color w:val="000000" w:themeColor="text1"/>
          <w:sz w:val="24"/>
          <w:szCs w:val="24"/>
        </w:rPr>
        <w:t>.</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ab/>
        <w:t>Оплата буде здійснюватись лише в меж</w:t>
      </w:r>
      <w:r w:rsidR="00B267A7" w:rsidRPr="00B267A7">
        <w:rPr>
          <w:rFonts w:ascii="Times New Roman" w:hAnsi="Times New Roman"/>
          <w:color w:val="000000" w:themeColor="text1"/>
          <w:sz w:val="24"/>
          <w:szCs w:val="24"/>
        </w:rPr>
        <w:t>ах отриманих коштів, протягом 15</w:t>
      </w:r>
      <w:r w:rsidRPr="00B267A7">
        <w:rPr>
          <w:rFonts w:ascii="Times New Roman" w:hAnsi="Times New Roman"/>
          <w:color w:val="000000" w:themeColor="text1"/>
          <w:sz w:val="24"/>
          <w:szCs w:val="24"/>
        </w:rPr>
        <w:t>-ти банківських днів з дати надходження такого фінансування на рахунок Замовника. За відсутність фінансування Замовник не несе відповідальність, та до нього не будуть застосовуватись відповідальність згідно чинним Законодавством, з чим Постачальник погоджується підписанням даного Договору.</w:t>
      </w:r>
    </w:p>
    <w:p w:rsidR="00B267A7" w:rsidRPr="00B267A7" w:rsidRDefault="00B267A7" w:rsidP="00B267A7">
      <w:pPr>
        <w:spacing w:line="240" w:lineRule="auto"/>
        <w:jc w:val="both"/>
        <w:rPr>
          <w:rFonts w:ascii="Times New Roman" w:hAnsi="Times New Roman"/>
          <w:color w:val="000000"/>
          <w:sz w:val="24"/>
          <w:szCs w:val="24"/>
        </w:rPr>
      </w:pPr>
      <w:r w:rsidRPr="00B267A7">
        <w:rPr>
          <w:rFonts w:ascii="Times New Roman" w:hAnsi="Times New Roman"/>
          <w:color w:val="000000"/>
          <w:sz w:val="24"/>
          <w:szCs w:val="24"/>
        </w:rPr>
        <w:t xml:space="preserve">На період дії в Україні воєнного стану оплата </w:t>
      </w:r>
      <w:proofErr w:type="gramStart"/>
      <w:r w:rsidRPr="00B267A7">
        <w:rPr>
          <w:rFonts w:ascii="Times New Roman" w:hAnsi="Times New Roman"/>
          <w:color w:val="000000"/>
          <w:sz w:val="24"/>
          <w:szCs w:val="24"/>
        </w:rPr>
        <w:t>здійснюється  у</w:t>
      </w:r>
      <w:proofErr w:type="gramEnd"/>
      <w:r w:rsidRPr="00B267A7">
        <w:rPr>
          <w:rFonts w:ascii="Times New Roman" w:hAnsi="Times New Roman"/>
          <w:color w:val="000000"/>
          <w:sz w:val="24"/>
          <w:szCs w:val="24"/>
        </w:rPr>
        <w:t xml:space="preserve"> порядку та з урахуванням обмежень встановлених законодавством, зокрема постановою Кабінету Міністрів України від </w:t>
      </w:r>
      <w:r w:rsidRPr="00B267A7">
        <w:rPr>
          <w:rFonts w:ascii="Times New Roman" w:hAnsi="Times New Roman"/>
          <w:color w:val="000000"/>
          <w:sz w:val="24"/>
          <w:szCs w:val="24"/>
        </w:rPr>
        <w:lastRenderedPageBreak/>
        <w:t xml:space="preserve">9 червня 2021 р. № 590 «Про затвердження Порядку виконання повноважень Державною казначейською службою в особливому режимі в умовах воєнного стану» (зі змінами). У разі відсутності або недостатності коштів на єдиному казначейському рахунку або рахунку Замовника, внаслідок неналежного або недостатнього бюджетного фінансування або встановлення інших </w:t>
      </w:r>
      <w:proofErr w:type="gramStart"/>
      <w:r w:rsidRPr="00B267A7">
        <w:rPr>
          <w:rFonts w:ascii="Times New Roman" w:hAnsi="Times New Roman"/>
          <w:color w:val="000000"/>
          <w:sz w:val="24"/>
          <w:szCs w:val="24"/>
        </w:rPr>
        <w:t>обмежень  строк</w:t>
      </w:r>
      <w:proofErr w:type="gramEnd"/>
      <w:r w:rsidRPr="00B267A7">
        <w:rPr>
          <w:rFonts w:ascii="Times New Roman" w:hAnsi="Times New Roman"/>
          <w:color w:val="000000"/>
          <w:sz w:val="24"/>
          <w:szCs w:val="24"/>
        </w:rPr>
        <w:t xml:space="preserve"> виконання платіжних зобов’язань Замовника відстрочується до усунення зазначених обставин. У разі затримки бюджетного фінансування та/або здійснення платежів не з вини Замовника, </w:t>
      </w:r>
      <w:proofErr w:type="gramStart"/>
      <w:r w:rsidRPr="00B267A7">
        <w:rPr>
          <w:rFonts w:ascii="Times New Roman" w:hAnsi="Times New Roman"/>
          <w:color w:val="000000"/>
          <w:sz w:val="24"/>
          <w:szCs w:val="24"/>
        </w:rPr>
        <w:t>оплата  здійснюється</w:t>
      </w:r>
      <w:proofErr w:type="gramEnd"/>
      <w:r w:rsidRPr="00B267A7">
        <w:rPr>
          <w:rFonts w:ascii="Times New Roman" w:hAnsi="Times New Roman"/>
          <w:color w:val="000000"/>
          <w:sz w:val="24"/>
          <w:szCs w:val="24"/>
        </w:rPr>
        <w:t xml:space="preserve"> протягом 5 (п'яти) банківських днів з дати отримання Замовником відповідного бюджетного фінансування та/або можливості здійснити платежі.</w:t>
      </w:r>
    </w:p>
    <w:p w:rsidR="00B267A7" w:rsidRPr="00B267A7" w:rsidRDefault="00B267A7" w:rsidP="00B267A7">
      <w:pPr>
        <w:spacing w:line="240" w:lineRule="auto"/>
        <w:jc w:val="both"/>
        <w:rPr>
          <w:rFonts w:ascii="Times New Roman" w:hAnsi="Times New Roman"/>
          <w:color w:val="000000" w:themeColor="text1"/>
          <w:sz w:val="24"/>
          <w:szCs w:val="24"/>
        </w:rPr>
      </w:pP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4.</w:t>
      </w:r>
      <w:proofErr w:type="gramStart"/>
      <w:r w:rsidRPr="00B267A7">
        <w:rPr>
          <w:rFonts w:ascii="Times New Roman" w:hAnsi="Times New Roman"/>
          <w:color w:val="000000" w:themeColor="text1"/>
          <w:sz w:val="24"/>
          <w:szCs w:val="24"/>
        </w:rPr>
        <w:t>2.Розрахунки</w:t>
      </w:r>
      <w:proofErr w:type="gramEnd"/>
      <w:r w:rsidRPr="00B267A7">
        <w:rPr>
          <w:rFonts w:ascii="Times New Roman" w:hAnsi="Times New Roman"/>
          <w:color w:val="000000" w:themeColor="text1"/>
          <w:sz w:val="24"/>
          <w:szCs w:val="24"/>
        </w:rPr>
        <w:t xml:space="preserve"> за Договором проводяться в національній валюті України.</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4.3. Сторони здійснюють звіряння розрахунків на підставі відомостей про фактичну оплату вартості Товару Замовником та акта приймання-передачі Товару протягом 10 днів з моменту вимоги однієї із Сторін. Зазначене оформляється актом звіряння, підписаного Сторонами за Договором.</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4.4. Вид розрахунків – безготівковий.</w:t>
      </w:r>
    </w:p>
    <w:p w:rsidR="00A90D35" w:rsidRPr="00B267A7" w:rsidRDefault="00A90D35" w:rsidP="00B267A7">
      <w:pPr>
        <w:spacing w:line="240" w:lineRule="auto"/>
        <w:jc w:val="center"/>
        <w:rPr>
          <w:rFonts w:ascii="Times New Roman" w:hAnsi="Times New Roman"/>
          <w:b/>
          <w:color w:val="000000" w:themeColor="text1"/>
          <w:sz w:val="24"/>
          <w:szCs w:val="24"/>
        </w:rPr>
      </w:pPr>
      <w:proofErr w:type="gramStart"/>
      <w:r w:rsidRPr="00B267A7">
        <w:rPr>
          <w:rFonts w:ascii="Times New Roman" w:hAnsi="Times New Roman"/>
          <w:b/>
          <w:color w:val="000000" w:themeColor="text1"/>
          <w:sz w:val="24"/>
          <w:szCs w:val="24"/>
        </w:rPr>
        <w:t>5 .</w:t>
      </w:r>
      <w:proofErr w:type="gramEnd"/>
      <w:r w:rsidRPr="00B267A7">
        <w:rPr>
          <w:rFonts w:ascii="Times New Roman" w:hAnsi="Times New Roman"/>
          <w:b/>
          <w:color w:val="000000" w:themeColor="text1"/>
          <w:sz w:val="24"/>
          <w:szCs w:val="24"/>
        </w:rPr>
        <w:t xml:space="preserve"> ПОСТАВКА ТОВАРУ</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5.1. Строк поставки Товару</w:t>
      </w:r>
      <w:r w:rsidRPr="00B267A7">
        <w:rPr>
          <w:rFonts w:ascii="Times New Roman" w:hAnsi="Times New Roman"/>
          <w:b/>
          <w:color w:val="000000" w:themeColor="text1"/>
          <w:sz w:val="24"/>
          <w:szCs w:val="24"/>
        </w:rPr>
        <w:t xml:space="preserve"> з м</w:t>
      </w:r>
      <w:r w:rsidR="00B267A7" w:rsidRPr="00B267A7">
        <w:rPr>
          <w:rFonts w:ascii="Times New Roman" w:hAnsi="Times New Roman"/>
          <w:b/>
          <w:color w:val="000000" w:themeColor="text1"/>
          <w:sz w:val="24"/>
          <w:szCs w:val="24"/>
        </w:rPr>
        <w:t>оменту підписання договору до 30</w:t>
      </w:r>
      <w:r w:rsidRPr="00B267A7">
        <w:rPr>
          <w:rFonts w:ascii="Times New Roman" w:hAnsi="Times New Roman"/>
          <w:b/>
          <w:color w:val="000000" w:themeColor="text1"/>
          <w:sz w:val="24"/>
          <w:szCs w:val="24"/>
        </w:rPr>
        <w:t>.</w:t>
      </w:r>
      <w:r w:rsidR="00DA6480">
        <w:rPr>
          <w:rFonts w:ascii="Times New Roman" w:hAnsi="Times New Roman"/>
          <w:b/>
          <w:color w:val="000000" w:themeColor="text1"/>
          <w:sz w:val="24"/>
          <w:szCs w:val="24"/>
          <w:lang w:val="uk-UA"/>
        </w:rPr>
        <w:t>11</w:t>
      </w:r>
      <w:r w:rsidR="00B267A7" w:rsidRPr="00B267A7">
        <w:rPr>
          <w:rFonts w:ascii="Times New Roman" w:hAnsi="Times New Roman"/>
          <w:b/>
          <w:color w:val="000000" w:themeColor="text1"/>
          <w:sz w:val="24"/>
          <w:szCs w:val="24"/>
        </w:rPr>
        <w:t>.2022 року,</w:t>
      </w:r>
      <w:r w:rsidRPr="00B267A7">
        <w:rPr>
          <w:rFonts w:ascii="Times New Roman" w:hAnsi="Times New Roman"/>
          <w:b/>
          <w:color w:val="000000" w:themeColor="text1"/>
          <w:sz w:val="24"/>
          <w:szCs w:val="24"/>
        </w:rPr>
        <w:t xml:space="preserve"> протягом 1 – го дня з моменту подачі письмової заявки Замовником.</w:t>
      </w:r>
      <w:r w:rsidRPr="00B267A7">
        <w:rPr>
          <w:rFonts w:ascii="Times New Roman" w:hAnsi="Times New Roman"/>
          <w:color w:val="000000" w:themeColor="text1"/>
          <w:sz w:val="24"/>
          <w:szCs w:val="24"/>
        </w:rPr>
        <w:t xml:space="preserve"> </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 xml:space="preserve">5.2. Постачальник поставляє Товар до місця </w:t>
      </w:r>
      <w:proofErr w:type="gramStart"/>
      <w:r w:rsidRPr="00B267A7">
        <w:rPr>
          <w:rFonts w:ascii="Times New Roman" w:hAnsi="Times New Roman"/>
          <w:color w:val="000000" w:themeColor="text1"/>
          <w:sz w:val="24"/>
          <w:szCs w:val="24"/>
        </w:rPr>
        <w:t>призначення  за</w:t>
      </w:r>
      <w:proofErr w:type="gramEnd"/>
      <w:r w:rsidRPr="00B267A7">
        <w:rPr>
          <w:rFonts w:ascii="Times New Roman" w:hAnsi="Times New Roman"/>
          <w:color w:val="000000" w:themeColor="text1"/>
          <w:sz w:val="24"/>
          <w:szCs w:val="24"/>
        </w:rPr>
        <w:t xml:space="preserve"> адресами згідно Додатку № 2.</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5.3. Доставка до місця призначення здійснюється автомобільним транспортом за рахунок Постачальника.</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5.4. Датою поставки вважається дата, яка вказана у видатковій накладній, яка оформлена Постачальником для Замовника.</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5.</w:t>
      </w:r>
      <w:proofErr w:type="gramStart"/>
      <w:r w:rsidRPr="00B267A7">
        <w:rPr>
          <w:rFonts w:ascii="Times New Roman" w:hAnsi="Times New Roman"/>
          <w:color w:val="000000" w:themeColor="text1"/>
          <w:sz w:val="24"/>
          <w:szCs w:val="24"/>
        </w:rPr>
        <w:t>5.Обов’язковими</w:t>
      </w:r>
      <w:proofErr w:type="gramEnd"/>
      <w:r w:rsidRPr="00B267A7">
        <w:rPr>
          <w:rFonts w:ascii="Times New Roman" w:hAnsi="Times New Roman"/>
          <w:color w:val="000000" w:themeColor="text1"/>
          <w:sz w:val="24"/>
          <w:szCs w:val="24"/>
        </w:rPr>
        <w:t xml:space="preserve"> товаросупровідними документами є видаткова накладна, Акт передання-прийняття, підписаний безпосередньо уповноваженими особами в місці призначення Товару, завірені копії документів про якість згідно п.2.3 цього Договору.</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5.</w:t>
      </w:r>
      <w:proofErr w:type="gramStart"/>
      <w:r w:rsidRPr="00B267A7">
        <w:rPr>
          <w:rFonts w:ascii="Times New Roman" w:hAnsi="Times New Roman"/>
          <w:color w:val="000000" w:themeColor="text1"/>
          <w:sz w:val="24"/>
          <w:szCs w:val="24"/>
        </w:rPr>
        <w:t>6.Передання</w:t>
      </w:r>
      <w:proofErr w:type="gramEnd"/>
      <w:r w:rsidRPr="00B267A7">
        <w:rPr>
          <w:rFonts w:ascii="Times New Roman" w:hAnsi="Times New Roman"/>
          <w:color w:val="000000" w:themeColor="text1"/>
          <w:sz w:val="24"/>
          <w:szCs w:val="24"/>
        </w:rPr>
        <w:t xml:space="preserve"> Замовникові товаросупровідних документів проводиться в момент поставки Товару, окремо від нього, через особу, що супроводжує Товар.</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5.</w:t>
      </w:r>
      <w:proofErr w:type="gramStart"/>
      <w:r w:rsidRPr="00B267A7">
        <w:rPr>
          <w:rFonts w:ascii="Times New Roman" w:hAnsi="Times New Roman"/>
          <w:color w:val="000000" w:themeColor="text1"/>
          <w:sz w:val="24"/>
          <w:szCs w:val="24"/>
        </w:rPr>
        <w:t>7.Передання</w:t>
      </w:r>
      <w:proofErr w:type="gramEnd"/>
      <w:r w:rsidRPr="00B267A7">
        <w:rPr>
          <w:rFonts w:ascii="Times New Roman" w:hAnsi="Times New Roman"/>
          <w:color w:val="000000" w:themeColor="text1"/>
          <w:sz w:val="24"/>
          <w:szCs w:val="24"/>
        </w:rPr>
        <w:t>-прийняття Товару проводиться: за кількістю – відповідно до товаросупровідних документів, за якістю – відповідно до документів, що засвідчують якість Товару.</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5.</w:t>
      </w:r>
      <w:proofErr w:type="gramStart"/>
      <w:r w:rsidRPr="00B267A7">
        <w:rPr>
          <w:rFonts w:ascii="Times New Roman" w:hAnsi="Times New Roman"/>
          <w:color w:val="000000" w:themeColor="text1"/>
          <w:sz w:val="24"/>
          <w:szCs w:val="24"/>
        </w:rPr>
        <w:t>8.Перехід</w:t>
      </w:r>
      <w:proofErr w:type="gramEnd"/>
      <w:r w:rsidRPr="00B267A7">
        <w:rPr>
          <w:rFonts w:ascii="Times New Roman" w:hAnsi="Times New Roman"/>
          <w:color w:val="000000" w:themeColor="text1"/>
          <w:sz w:val="24"/>
          <w:szCs w:val="24"/>
        </w:rPr>
        <w:t xml:space="preserve"> права власності на Товар виникає у Замовника з моменту оплати за партію товару. Перехід ризику випадкового знищення або випадкового пошкодження Товару переходять із Постачальника на Замовника з моменту прийняття Товару Замовником або уповноваженою ним особою в місці призначення, обумовленому Договором.</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5.9.У разі поставки Товару за якістю нижче, ніж вимагається умовами Договору, Замовник має право відмовитися від його прийняття і оплати до його заміни на Товар, який відповідає умовам цього Договору.</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5.10.У випадку, якщо Постачальник поставив Товар в асортименті, що не відповідає умовам Договору, Замовник має право відмовитися від його прийняття і оплати, до його заміни на Товар, який відповідає асортименту.</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lastRenderedPageBreak/>
        <w:t>5.11. Якщо Товар, що не відповідає умовам якості та асортименту не було замінено протягом 1-ї доби з моменту заявленої вимоги, Замовник має право відмовитися від приймання і оплати цього Товару та вимагати повернення коштів, якщо Товар був оплачений.</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5.</w:t>
      </w:r>
      <w:proofErr w:type="gramStart"/>
      <w:r w:rsidRPr="00B267A7">
        <w:rPr>
          <w:rFonts w:ascii="Times New Roman" w:hAnsi="Times New Roman"/>
          <w:color w:val="000000" w:themeColor="text1"/>
          <w:sz w:val="24"/>
          <w:szCs w:val="24"/>
        </w:rPr>
        <w:t>12.Витрати</w:t>
      </w:r>
      <w:proofErr w:type="gramEnd"/>
      <w:r w:rsidRPr="00B267A7">
        <w:rPr>
          <w:rFonts w:ascii="Times New Roman" w:hAnsi="Times New Roman"/>
          <w:color w:val="000000" w:themeColor="text1"/>
          <w:sz w:val="24"/>
          <w:szCs w:val="24"/>
        </w:rPr>
        <w:t xml:space="preserve"> з повернення Товару, що не відповідає асортименту та його якості, покладаються на Постачальника.</w:t>
      </w:r>
    </w:p>
    <w:p w:rsidR="00A90D35" w:rsidRPr="00B267A7" w:rsidRDefault="00A90D35" w:rsidP="00B267A7">
      <w:pPr>
        <w:spacing w:line="240" w:lineRule="auto"/>
        <w:jc w:val="center"/>
        <w:rPr>
          <w:rFonts w:ascii="Times New Roman" w:hAnsi="Times New Roman"/>
          <w:b/>
          <w:color w:val="000000" w:themeColor="text1"/>
          <w:sz w:val="24"/>
          <w:szCs w:val="24"/>
        </w:rPr>
      </w:pPr>
      <w:proofErr w:type="gramStart"/>
      <w:r w:rsidRPr="00B267A7">
        <w:rPr>
          <w:rFonts w:ascii="Times New Roman" w:hAnsi="Times New Roman"/>
          <w:b/>
          <w:color w:val="000000" w:themeColor="text1"/>
          <w:sz w:val="24"/>
          <w:szCs w:val="24"/>
        </w:rPr>
        <w:t>6 .</w:t>
      </w:r>
      <w:proofErr w:type="gramEnd"/>
      <w:r w:rsidRPr="00B267A7">
        <w:rPr>
          <w:rFonts w:ascii="Times New Roman" w:hAnsi="Times New Roman"/>
          <w:b/>
          <w:color w:val="000000" w:themeColor="text1"/>
          <w:sz w:val="24"/>
          <w:szCs w:val="24"/>
        </w:rPr>
        <w:t xml:space="preserve"> ПРАВА ТА ОБОВЯЗКИ СТОРІН</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6.</w:t>
      </w:r>
      <w:proofErr w:type="gramStart"/>
      <w:r w:rsidRPr="00B267A7">
        <w:rPr>
          <w:rFonts w:ascii="Times New Roman" w:hAnsi="Times New Roman"/>
          <w:color w:val="000000" w:themeColor="text1"/>
          <w:sz w:val="24"/>
          <w:szCs w:val="24"/>
        </w:rPr>
        <w:t>1.Замовник</w:t>
      </w:r>
      <w:proofErr w:type="gramEnd"/>
      <w:r w:rsidRPr="00B267A7">
        <w:rPr>
          <w:rFonts w:ascii="Times New Roman" w:hAnsi="Times New Roman"/>
          <w:color w:val="000000" w:themeColor="text1"/>
          <w:sz w:val="24"/>
          <w:szCs w:val="24"/>
        </w:rPr>
        <w:t xml:space="preserve"> зобов’язаний:</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6.1.</w:t>
      </w:r>
      <w:proofErr w:type="gramStart"/>
      <w:r w:rsidRPr="00B267A7">
        <w:rPr>
          <w:rFonts w:ascii="Times New Roman" w:hAnsi="Times New Roman"/>
          <w:color w:val="000000" w:themeColor="text1"/>
          <w:sz w:val="24"/>
          <w:szCs w:val="24"/>
        </w:rPr>
        <w:t>1.Своєчасно</w:t>
      </w:r>
      <w:proofErr w:type="gramEnd"/>
      <w:r w:rsidRPr="00B267A7">
        <w:rPr>
          <w:rFonts w:ascii="Times New Roman" w:hAnsi="Times New Roman"/>
          <w:color w:val="000000" w:themeColor="text1"/>
          <w:sz w:val="24"/>
          <w:szCs w:val="24"/>
        </w:rPr>
        <w:t xml:space="preserve"> та в повному обсязі сплачувати за поставлений Товар відповідно до умов Договору.</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6.1.</w:t>
      </w:r>
      <w:proofErr w:type="gramStart"/>
      <w:r w:rsidRPr="00B267A7">
        <w:rPr>
          <w:rFonts w:ascii="Times New Roman" w:hAnsi="Times New Roman"/>
          <w:color w:val="000000" w:themeColor="text1"/>
          <w:sz w:val="24"/>
          <w:szCs w:val="24"/>
        </w:rPr>
        <w:t>2.Приймати</w:t>
      </w:r>
      <w:proofErr w:type="gramEnd"/>
      <w:r w:rsidRPr="00B267A7">
        <w:rPr>
          <w:rFonts w:ascii="Times New Roman" w:hAnsi="Times New Roman"/>
          <w:color w:val="000000" w:themeColor="text1"/>
          <w:sz w:val="24"/>
          <w:szCs w:val="24"/>
        </w:rPr>
        <w:t xml:space="preserve"> поставлений Товар згідно з видатковою накладною.</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6.1.</w:t>
      </w:r>
      <w:proofErr w:type="gramStart"/>
      <w:r w:rsidRPr="00B267A7">
        <w:rPr>
          <w:rFonts w:ascii="Times New Roman" w:hAnsi="Times New Roman"/>
          <w:color w:val="000000" w:themeColor="text1"/>
          <w:sz w:val="24"/>
          <w:szCs w:val="24"/>
        </w:rPr>
        <w:t>3.Нести</w:t>
      </w:r>
      <w:proofErr w:type="gramEnd"/>
      <w:r w:rsidRPr="00B267A7">
        <w:rPr>
          <w:rFonts w:ascii="Times New Roman" w:hAnsi="Times New Roman"/>
          <w:color w:val="000000" w:themeColor="text1"/>
          <w:sz w:val="24"/>
          <w:szCs w:val="24"/>
        </w:rPr>
        <w:t xml:space="preserve"> всі ризики втрати чи пошкодження Товар з моменту здійснення поставки Товару до місць призначення, які обумовлені цим Договором.</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6.1.</w:t>
      </w:r>
      <w:proofErr w:type="gramStart"/>
      <w:r w:rsidRPr="00B267A7">
        <w:rPr>
          <w:rFonts w:ascii="Times New Roman" w:hAnsi="Times New Roman"/>
          <w:color w:val="000000" w:themeColor="text1"/>
          <w:sz w:val="24"/>
          <w:szCs w:val="24"/>
        </w:rPr>
        <w:t>4.Забезпечити</w:t>
      </w:r>
      <w:proofErr w:type="gramEnd"/>
      <w:r w:rsidRPr="00B267A7">
        <w:rPr>
          <w:rFonts w:ascii="Times New Roman" w:hAnsi="Times New Roman"/>
          <w:color w:val="000000" w:themeColor="text1"/>
          <w:sz w:val="24"/>
          <w:szCs w:val="24"/>
        </w:rPr>
        <w:t xml:space="preserve"> Постачальника, на його вимогу, інформацією, необхідною для оформлення будь-якого додаткового страхування Товару.</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6.</w:t>
      </w:r>
      <w:proofErr w:type="gramStart"/>
      <w:r w:rsidRPr="00B267A7">
        <w:rPr>
          <w:rFonts w:ascii="Times New Roman" w:hAnsi="Times New Roman"/>
          <w:color w:val="000000" w:themeColor="text1"/>
          <w:sz w:val="24"/>
          <w:szCs w:val="24"/>
        </w:rPr>
        <w:t>2.Замовник</w:t>
      </w:r>
      <w:proofErr w:type="gramEnd"/>
      <w:r w:rsidRPr="00B267A7">
        <w:rPr>
          <w:rFonts w:ascii="Times New Roman" w:hAnsi="Times New Roman"/>
          <w:color w:val="000000" w:themeColor="text1"/>
          <w:sz w:val="24"/>
          <w:szCs w:val="24"/>
        </w:rPr>
        <w:t xml:space="preserve"> має право:</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6.2.</w:t>
      </w:r>
      <w:proofErr w:type="gramStart"/>
      <w:r w:rsidRPr="00B267A7">
        <w:rPr>
          <w:rFonts w:ascii="Times New Roman" w:hAnsi="Times New Roman"/>
          <w:color w:val="000000" w:themeColor="text1"/>
          <w:sz w:val="24"/>
          <w:szCs w:val="24"/>
        </w:rPr>
        <w:t>1.Достроково</w:t>
      </w:r>
      <w:proofErr w:type="gramEnd"/>
      <w:r w:rsidRPr="00B267A7">
        <w:rPr>
          <w:rFonts w:ascii="Times New Roman" w:hAnsi="Times New Roman"/>
          <w:color w:val="000000" w:themeColor="text1"/>
          <w:sz w:val="24"/>
          <w:szCs w:val="24"/>
        </w:rPr>
        <w:t xml:space="preserve"> розірвати цей Договір у разі невиконання зобов’язань Постачальником, повідомивши про це його у строк за 10 днів до моменту його розірвання.</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6.2.</w:t>
      </w:r>
      <w:proofErr w:type="gramStart"/>
      <w:r w:rsidRPr="00B267A7">
        <w:rPr>
          <w:rFonts w:ascii="Times New Roman" w:hAnsi="Times New Roman"/>
          <w:color w:val="000000" w:themeColor="text1"/>
          <w:sz w:val="24"/>
          <w:szCs w:val="24"/>
        </w:rPr>
        <w:t>2.Контролювати</w:t>
      </w:r>
      <w:proofErr w:type="gramEnd"/>
      <w:r w:rsidRPr="00B267A7">
        <w:rPr>
          <w:rFonts w:ascii="Times New Roman" w:hAnsi="Times New Roman"/>
          <w:color w:val="000000" w:themeColor="text1"/>
          <w:sz w:val="24"/>
          <w:szCs w:val="24"/>
        </w:rPr>
        <w:t xml:space="preserve"> поставку Товару у строки, встановлені цим Договором.</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6.2.</w:t>
      </w:r>
      <w:proofErr w:type="gramStart"/>
      <w:r w:rsidRPr="00B267A7">
        <w:rPr>
          <w:rFonts w:ascii="Times New Roman" w:hAnsi="Times New Roman"/>
          <w:color w:val="000000" w:themeColor="text1"/>
          <w:sz w:val="24"/>
          <w:szCs w:val="24"/>
        </w:rPr>
        <w:t>3.Зменшувати</w:t>
      </w:r>
      <w:proofErr w:type="gramEnd"/>
      <w:r w:rsidRPr="00B267A7">
        <w:rPr>
          <w:rFonts w:ascii="Times New Roman" w:hAnsi="Times New Roman"/>
          <w:color w:val="000000" w:themeColor="text1"/>
          <w:sz w:val="24"/>
          <w:szCs w:val="24"/>
        </w:rPr>
        <w:t xml:space="preserve">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6.2.</w:t>
      </w:r>
      <w:proofErr w:type="gramStart"/>
      <w:r w:rsidRPr="00B267A7">
        <w:rPr>
          <w:rFonts w:ascii="Times New Roman" w:hAnsi="Times New Roman"/>
          <w:color w:val="000000" w:themeColor="text1"/>
          <w:sz w:val="24"/>
          <w:szCs w:val="24"/>
        </w:rPr>
        <w:t>4.Повернути</w:t>
      </w:r>
      <w:proofErr w:type="gramEnd"/>
      <w:r w:rsidRPr="00B267A7">
        <w:rPr>
          <w:rFonts w:ascii="Times New Roman" w:hAnsi="Times New Roman"/>
          <w:color w:val="000000" w:themeColor="text1"/>
          <w:sz w:val="24"/>
          <w:szCs w:val="24"/>
        </w:rPr>
        <w:t xml:space="preserve"> видаткову накладну та рахунок Постачальнику без здійснення оплати у разі неналежного оформлення документів, зазначених у пункті</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5.7. Розділу 5 цього Договору (відсутність печатки, підписів тощо).</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6.</w:t>
      </w:r>
      <w:proofErr w:type="gramStart"/>
      <w:r w:rsidRPr="00B267A7">
        <w:rPr>
          <w:rFonts w:ascii="Times New Roman" w:hAnsi="Times New Roman"/>
          <w:color w:val="000000" w:themeColor="text1"/>
          <w:sz w:val="24"/>
          <w:szCs w:val="24"/>
        </w:rPr>
        <w:t>3.Постачальник</w:t>
      </w:r>
      <w:proofErr w:type="gramEnd"/>
      <w:r w:rsidRPr="00B267A7">
        <w:rPr>
          <w:rFonts w:ascii="Times New Roman" w:hAnsi="Times New Roman"/>
          <w:color w:val="000000" w:themeColor="text1"/>
          <w:sz w:val="24"/>
          <w:szCs w:val="24"/>
        </w:rPr>
        <w:t xml:space="preserve"> зобов’язаний:</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6.3.</w:t>
      </w:r>
      <w:proofErr w:type="gramStart"/>
      <w:r w:rsidRPr="00B267A7">
        <w:rPr>
          <w:rFonts w:ascii="Times New Roman" w:hAnsi="Times New Roman"/>
          <w:color w:val="000000" w:themeColor="text1"/>
          <w:sz w:val="24"/>
          <w:szCs w:val="24"/>
        </w:rPr>
        <w:t>1.Забезпечити</w:t>
      </w:r>
      <w:proofErr w:type="gramEnd"/>
      <w:r w:rsidRPr="00B267A7">
        <w:rPr>
          <w:rFonts w:ascii="Times New Roman" w:hAnsi="Times New Roman"/>
          <w:color w:val="000000" w:themeColor="text1"/>
          <w:sz w:val="24"/>
          <w:szCs w:val="24"/>
        </w:rPr>
        <w:t xml:space="preserve"> поставку Товару у строки, встановлені цим Договором.</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 xml:space="preserve"> 6.3.</w:t>
      </w:r>
      <w:proofErr w:type="gramStart"/>
      <w:r w:rsidRPr="00B267A7">
        <w:rPr>
          <w:rFonts w:ascii="Times New Roman" w:hAnsi="Times New Roman"/>
          <w:color w:val="000000" w:themeColor="text1"/>
          <w:sz w:val="24"/>
          <w:szCs w:val="24"/>
        </w:rPr>
        <w:t>2.Забезпечити</w:t>
      </w:r>
      <w:proofErr w:type="gramEnd"/>
      <w:r w:rsidRPr="00B267A7">
        <w:rPr>
          <w:rFonts w:ascii="Times New Roman" w:hAnsi="Times New Roman"/>
          <w:color w:val="000000" w:themeColor="text1"/>
          <w:sz w:val="24"/>
          <w:szCs w:val="24"/>
        </w:rPr>
        <w:t xml:space="preserve"> поставку Товару, якість якого відповідає умовам, встановленим Розділом 2 цього Договору.</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6.3.</w:t>
      </w:r>
      <w:proofErr w:type="gramStart"/>
      <w:r w:rsidRPr="00B267A7">
        <w:rPr>
          <w:rFonts w:ascii="Times New Roman" w:hAnsi="Times New Roman"/>
          <w:color w:val="000000" w:themeColor="text1"/>
          <w:sz w:val="24"/>
          <w:szCs w:val="24"/>
        </w:rPr>
        <w:t>3.Нести</w:t>
      </w:r>
      <w:proofErr w:type="gramEnd"/>
      <w:r w:rsidRPr="00B267A7">
        <w:rPr>
          <w:rFonts w:ascii="Times New Roman" w:hAnsi="Times New Roman"/>
          <w:color w:val="000000" w:themeColor="text1"/>
          <w:sz w:val="24"/>
          <w:szCs w:val="24"/>
        </w:rPr>
        <w:t xml:space="preserve"> всі витрати, пов’язані з доставкою Товару до місця призначення зазначеного в п. 5.2 цього Договору. А також нести ризики втрати або ушкодження Товару. 6.3.</w:t>
      </w:r>
      <w:proofErr w:type="gramStart"/>
      <w:r w:rsidRPr="00B267A7">
        <w:rPr>
          <w:rFonts w:ascii="Times New Roman" w:hAnsi="Times New Roman"/>
          <w:color w:val="000000" w:themeColor="text1"/>
          <w:sz w:val="24"/>
          <w:szCs w:val="24"/>
        </w:rPr>
        <w:t>4.Поставити</w:t>
      </w:r>
      <w:proofErr w:type="gramEnd"/>
      <w:r w:rsidRPr="00B267A7">
        <w:rPr>
          <w:rFonts w:ascii="Times New Roman" w:hAnsi="Times New Roman"/>
          <w:color w:val="000000" w:themeColor="text1"/>
          <w:sz w:val="24"/>
          <w:szCs w:val="24"/>
        </w:rPr>
        <w:t xml:space="preserve"> Замовникові Товар відповідно до умов даного Договору з наданням необхідних документів, визначених у Договорі.</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6.3.5.В термін не пізніше ніж 3 доби до запланованої дати відправки Товару</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Постачальник повинен повідомити Замовника (телефоном, факсом) наступні дані: дату здійснення поставки, номер і дату видаткової накладної, найменування та кількість відвантаженого Товару, дані про транспортний засіб і водія, для можливості вжити необхідних для одержання Товару заходів.</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6.3.</w:t>
      </w:r>
      <w:proofErr w:type="gramStart"/>
      <w:r w:rsidRPr="00B267A7">
        <w:rPr>
          <w:rFonts w:ascii="Times New Roman" w:hAnsi="Times New Roman"/>
          <w:color w:val="000000" w:themeColor="text1"/>
          <w:sz w:val="24"/>
          <w:szCs w:val="24"/>
        </w:rPr>
        <w:t>6.Нести</w:t>
      </w:r>
      <w:proofErr w:type="gramEnd"/>
      <w:r w:rsidRPr="00B267A7">
        <w:rPr>
          <w:rFonts w:ascii="Times New Roman" w:hAnsi="Times New Roman"/>
          <w:color w:val="000000" w:themeColor="text1"/>
          <w:sz w:val="24"/>
          <w:szCs w:val="24"/>
        </w:rPr>
        <w:t xml:space="preserve"> витрати, пов’язані з діями щодо перевірки Товару (такими як перевірка якості та кількості), необхідними для здійснення поставки.</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6.3.</w:t>
      </w:r>
      <w:proofErr w:type="gramStart"/>
      <w:r w:rsidRPr="00B267A7">
        <w:rPr>
          <w:rFonts w:ascii="Times New Roman" w:hAnsi="Times New Roman"/>
          <w:color w:val="000000" w:themeColor="text1"/>
          <w:sz w:val="24"/>
          <w:szCs w:val="24"/>
        </w:rPr>
        <w:t>7.Забезпечити</w:t>
      </w:r>
      <w:proofErr w:type="gramEnd"/>
      <w:r w:rsidRPr="00B267A7">
        <w:rPr>
          <w:rFonts w:ascii="Times New Roman" w:hAnsi="Times New Roman"/>
          <w:color w:val="000000" w:themeColor="text1"/>
          <w:sz w:val="24"/>
          <w:szCs w:val="24"/>
        </w:rPr>
        <w:t xml:space="preserve"> за власний рахунок завантаження Товару для його перевезення.</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lastRenderedPageBreak/>
        <w:t>6.3.</w:t>
      </w:r>
      <w:proofErr w:type="gramStart"/>
      <w:r w:rsidRPr="00B267A7">
        <w:rPr>
          <w:rFonts w:ascii="Times New Roman" w:hAnsi="Times New Roman"/>
          <w:color w:val="000000" w:themeColor="text1"/>
          <w:sz w:val="24"/>
          <w:szCs w:val="24"/>
        </w:rPr>
        <w:t>8.Попередити</w:t>
      </w:r>
      <w:proofErr w:type="gramEnd"/>
      <w:r w:rsidRPr="00B267A7">
        <w:rPr>
          <w:rFonts w:ascii="Times New Roman" w:hAnsi="Times New Roman"/>
          <w:color w:val="000000" w:themeColor="text1"/>
          <w:sz w:val="24"/>
          <w:szCs w:val="24"/>
        </w:rPr>
        <w:t xml:space="preserve"> Замовника про права третіх осіб на Товар.</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6.</w:t>
      </w:r>
      <w:proofErr w:type="gramStart"/>
      <w:r w:rsidRPr="00B267A7">
        <w:rPr>
          <w:rFonts w:ascii="Times New Roman" w:hAnsi="Times New Roman"/>
          <w:color w:val="000000" w:themeColor="text1"/>
          <w:sz w:val="24"/>
          <w:szCs w:val="24"/>
        </w:rPr>
        <w:t>4.Постачальник</w:t>
      </w:r>
      <w:proofErr w:type="gramEnd"/>
      <w:r w:rsidRPr="00B267A7">
        <w:rPr>
          <w:rFonts w:ascii="Times New Roman" w:hAnsi="Times New Roman"/>
          <w:color w:val="000000" w:themeColor="text1"/>
          <w:sz w:val="24"/>
          <w:szCs w:val="24"/>
        </w:rPr>
        <w:t xml:space="preserve"> має право:</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6.4.</w:t>
      </w:r>
      <w:proofErr w:type="gramStart"/>
      <w:r w:rsidRPr="00B267A7">
        <w:rPr>
          <w:rFonts w:ascii="Times New Roman" w:hAnsi="Times New Roman"/>
          <w:color w:val="000000" w:themeColor="text1"/>
          <w:sz w:val="24"/>
          <w:szCs w:val="24"/>
        </w:rPr>
        <w:t>1.Своєчасно</w:t>
      </w:r>
      <w:proofErr w:type="gramEnd"/>
      <w:r w:rsidRPr="00B267A7">
        <w:rPr>
          <w:rFonts w:ascii="Times New Roman" w:hAnsi="Times New Roman"/>
          <w:color w:val="000000" w:themeColor="text1"/>
          <w:sz w:val="24"/>
          <w:szCs w:val="24"/>
        </w:rPr>
        <w:t xml:space="preserve"> та в повному обсязі отримувати плату за поставлений Товар.</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6.4.</w:t>
      </w:r>
      <w:proofErr w:type="gramStart"/>
      <w:r w:rsidRPr="00B267A7">
        <w:rPr>
          <w:rFonts w:ascii="Times New Roman" w:hAnsi="Times New Roman"/>
          <w:color w:val="000000" w:themeColor="text1"/>
          <w:sz w:val="24"/>
          <w:szCs w:val="24"/>
        </w:rPr>
        <w:t>2.На</w:t>
      </w:r>
      <w:proofErr w:type="gramEnd"/>
      <w:r w:rsidRPr="00B267A7">
        <w:rPr>
          <w:rFonts w:ascii="Times New Roman" w:hAnsi="Times New Roman"/>
          <w:color w:val="000000" w:themeColor="text1"/>
          <w:sz w:val="24"/>
          <w:szCs w:val="24"/>
        </w:rPr>
        <w:t xml:space="preserve"> дострокову поставку Товару за письмовим погодженням Замовника.</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 xml:space="preserve">6.4.3.У разі невиконання зобов’язань Замовником, Постачальник має право достроково розірвати цей Договір, повідомивши про це його у строк за місяць </w:t>
      </w:r>
      <w:proofErr w:type="gramStart"/>
      <w:r w:rsidRPr="00B267A7">
        <w:rPr>
          <w:rFonts w:ascii="Times New Roman" w:hAnsi="Times New Roman"/>
          <w:color w:val="000000" w:themeColor="text1"/>
          <w:sz w:val="24"/>
          <w:szCs w:val="24"/>
        </w:rPr>
        <w:t>до моменту</w:t>
      </w:r>
      <w:proofErr w:type="gramEnd"/>
      <w:r w:rsidRPr="00B267A7">
        <w:rPr>
          <w:rFonts w:ascii="Times New Roman" w:hAnsi="Times New Roman"/>
          <w:color w:val="000000" w:themeColor="text1"/>
          <w:sz w:val="24"/>
          <w:szCs w:val="24"/>
        </w:rPr>
        <w:t xml:space="preserve"> його розірвання.</w:t>
      </w:r>
    </w:p>
    <w:p w:rsidR="00A90D35" w:rsidRPr="00B267A7" w:rsidRDefault="00A90D35" w:rsidP="00B267A7">
      <w:pPr>
        <w:spacing w:line="240" w:lineRule="auto"/>
        <w:jc w:val="center"/>
        <w:rPr>
          <w:rFonts w:ascii="Times New Roman" w:hAnsi="Times New Roman"/>
          <w:b/>
          <w:color w:val="000000" w:themeColor="text1"/>
          <w:sz w:val="24"/>
          <w:szCs w:val="24"/>
        </w:rPr>
      </w:pPr>
      <w:proofErr w:type="gramStart"/>
      <w:r w:rsidRPr="00B267A7">
        <w:rPr>
          <w:rFonts w:ascii="Times New Roman" w:hAnsi="Times New Roman"/>
          <w:b/>
          <w:color w:val="000000" w:themeColor="text1"/>
          <w:sz w:val="24"/>
          <w:szCs w:val="24"/>
        </w:rPr>
        <w:t>7 .</w:t>
      </w:r>
      <w:proofErr w:type="gramEnd"/>
      <w:r w:rsidRPr="00B267A7">
        <w:rPr>
          <w:rFonts w:ascii="Times New Roman" w:hAnsi="Times New Roman"/>
          <w:b/>
          <w:color w:val="000000" w:themeColor="text1"/>
          <w:sz w:val="24"/>
          <w:szCs w:val="24"/>
        </w:rPr>
        <w:t xml:space="preserve"> ВІДПОВІДАЛЬНІСТЬ ОСІБ</w:t>
      </w:r>
    </w:p>
    <w:p w:rsidR="00A90D35" w:rsidRPr="00B267A7" w:rsidRDefault="00A90D35" w:rsidP="00B267A7">
      <w:pPr>
        <w:pStyle w:val="afa"/>
        <w:spacing w:line="240" w:lineRule="auto"/>
        <w:jc w:val="both"/>
        <w:rPr>
          <w:rFonts w:ascii="Times New Roman" w:hAnsi="Times New Roman"/>
          <w:color w:val="000000" w:themeColor="text1"/>
          <w:sz w:val="24"/>
          <w:szCs w:val="24"/>
          <w:lang w:val="ru-RU"/>
        </w:rPr>
      </w:pPr>
      <w:r w:rsidRPr="00B267A7">
        <w:rPr>
          <w:rFonts w:ascii="Times New Roman" w:hAnsi="Times New Roman"/>
          <w:color w:val="000000" w:themeColor="text1"/>
          <w:sz w:val="24"/>
          <w:szCs w:val="24"/>
          <w:lang w:val="ru-RU"/>
        </w:rPr>
        <w:t>7.1.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w:t>
      </w:r>
    </w:p>
    <w:p w:rsidR="00A90D35" w:rsidRPr="00B267A7" w:rsidRDefault="00A90D35" w:rsidP="00B267A7">
      <w:pPr>
        <w:tabs>
          <w:tab w:val="left" w:pos="567"/>
        </w:tabs>
        <w:spacing w:line="240" w:lineRule="auto"/>
        <w:jc w:val="both"/>
        <w:rPr>
          <w:rFonts w:ascii="Times New Roman" w:hAnsi="Times New Roman"/>
          <w:b/>
          <w:color w:val="000000" w:themeColor="text1"/>
          <w:sz w:val="24"/>
          <w:szCs w:val="24"/>
        </w:rPr>
      </w:pPr>
      <w:r w:rsidRPr="00B267A7">
        <w:rPr>
          <w:rFonts w:ascii="Times New Roman" w:hAnsi="Times New Roman"/>
          <w:b/>
          <w:color w:val="000000" w:themeColor="text1"/>
          <w:sz w:val="24"/>
          <w:szCs w:val="24"/>
        </w:rPr>
        <w:t>7.2. За порушення строків виконання зобов’язання Постачальник сплачує пеню в розмірі 0,1% вартості недопоставленого товару за кожну добу затримки, а за прострочення понад 10 днів з Постачальника додатково стягується штраф у розмірі 7% вказаної вартості договору.</w:t>
      </w:r>
    </w:p>
    <w:p w:rsidR="00A90D35" w:rsidRPr="00B267A7" w:rsidRDefault="00A90D35" w:rsidP="00B267A7">
      <w:pPr>
        <w:tabs>
          <w:tab w:val="left" w:pos="567"/>
        </w:tabs>
        <w:spacing w:line="240" w:lineRule="auto"/>
        <w:jc w:val="both"/>
        <w:rPr>
          <w:rFonts w:ascii="Times New Roman" w:hAnsi="Times New Roman"/>
          <w:b/>
          <w:color w:val="000000" w:themeColor="text1"/>
          <w:sz w:val="24"/>
          <w:szCs w:val="24"/>
        </w:rPr>
      </w:pPr>
      <w:r w:rsidRPr="00B267A7">
        <w:rPr>
          <w:rFonts w:ascii="Times New Roman" w:hAnsi="Times New Roman"/>
          <w:color w:val="000000" w:themeColor="text1"/>
          <w:sz w:val="24"/>
          <w:szCs w:val="24"/>
        </w:rPr>
        <w:t>7.3. Керуючись вимогами ст. 203 ЦК України, сторони домовились, що санкції передбачені ч.2 ст. 625 ЦК України в частині % річних не застосовуються Постачальником у випадках порушення Замовником строків розрахунків, зазначених у цьому Договорі, за поставлений товар, що є предметом цього договору.</w:t>
      </w:r>
    </w:p>
    <w:p w:rsidR="00A90D35" w:rsidRPr="00B267A7" w:rsidRDefault="00A90D35" w:rsidP="00B267A7">
      <w:pPr>
        <w:spacing w:line="240" w:lineRule="auto"/>
        <w:jc w:val="center"/>
        <w:rPr>
          <w:rFonts w:ascii="Times New Roman" w:hAnsi="Times New Roman"/>
          <w:b/>
          <w:color w:val="000000" w:themeColor="text1"/>
          <w:sz w:val="24"/>
          <w:szCs w:val="24"/>
        </w:rPr>
      </w:pPr>
      <w:proofErr w:type="gramStart"/>
      <w:r w:rsidRPr="00B267A7">
        <w:rPr>
          <w:rFonts w:ascii="Times New Roman" w:hAnsi="Times New Roman"/>
          <w:b/>
          <w:color w:val="000000" w:themeColor="text1"/>
          <w:sz w:val="24"/>
          <w:szCs w:val="24"/>
        </w:rPr>
        <w:t>8 .</w:t>
      </w:r>
      <w:proofErr w:type="gramEnd"/>
      <w:r w:rsidRPr="00B267A7">
        <w:rPr>
          <w:rFonts w:ascii="Times New Roman" w:hAnsi="Times New Roman"/>
          <w:b/>
          <w:color w:val="000000" w:themeColor="text1"/>
          <w:sz w:val="24"/>
          <w:szCs w:val="24"/>
        </w:rPr>
        <w:t xml:space="preserve"> ОБСТАВИНИ НЕПЕРЕБОРНОЇ СИЛИ</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8.</w:t>
      </w:r>
      <w:proofErr w:type="gramStart"/>
      <w:r w:rsidRPr="00B267A7">
        <w:rPr>
          <w:rFonts w:ascii="Times New Roman" w:hAnsi="Times New Roman"/>
          <w:color w:val="000000" w:themeColor="text1"/>
          <w:sz w:val="24"/>
          <w:szCs w:val="24"/>
        </w:rPr>
        <w:t>1.Сторони</w:t>
      </w:r>
      <w:proofErr w:type="gramEnd"/>
      <w:r w:rsidRPr="00B267A7">
        <w:rPr>
          <w:rFonts w:ascii="Times New Roman" w:hAnsi="Times New Roman"/>
          <w:color w:val="000000" w:themeColor="text1"/>
          <w:sz w:val="24"/>
          <w:szCs w:val="24"/>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8.</w:t>
      </w:r>
      <w:proofErr w:type="gramStart"/>
      <w:r w:rsidRPr="00B267A7">
        <w:rPr>
          <w:rFonts w:ascii="Times New Roman" w:hAnsi="Times New Roman"/>
          <w:color w:val="000000" w:themeColor="text1"/>
          <w:sz w:val="24"/>
          <w:szCs w:val="24"/>
        </w:rPr>
        <w:t>2.Сторона</w:t>
      </w:r>
      <w:proofErr w:type="gramEnd"/>
      <w:r w:rsidRPr="00B267A7">
        <w:rPr>
          <w:rFonts w:ascii="Times New Roman" w:hAnsi="Times New Roman"/>
          <w:color w:val="000000" w:themeColor="text1"/>
          <w:sz w:val="24"/>
          <w:szCs w:val="24"/>
        </w:rPr>
        <w:t>,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8.</w:t>
      </w:r>
      <w:proofErr w:type="gramStart"/>
      <w:r w:rsidRPr="00B267A7">
        <w:rPr>
          <w:rFonts w:ascii="Times New Roman" w:hAnsi="Times New Roman"/>
          <w:color w:val="000000" w:themeColor="text1"/>
          <w:sz w:val="24"/>
          <w:szCs w:val="24"/>
        </w:rPr>
        <w:t>3.Доказом</w:t>
      </w:r>
      <w:proofErr w:type="gramEnd"/>
      <w:r w:rsidRPr="00B267A7">
        <w:rPr>
          <w:rFonts w:ascii="Times New Roman" w:hAnsi="Times New Roman"/>
          <w:color w:val="000000" w:themeColor="text1"/>
          <w:sz w:val="24"/>
          <w:szCs w:val="24"/>
        </w:rPr>
        <w:t xml:space="preserve"> виникнення обставин непереборної сили та строку їх дії є відповідні документи, які видаються Торгово-промисловою палатою України</w:t>
      </w:r>
      <w:r w:rsidRPr="00B267A7">
        <w:rPr>
          <w:rFonts w:ascii="Times New Roman" w:hAnsi="Times New Roman"/>
          <w:color w:val="000000" w:themeColor="text1"/>
          <w:sz w:val="24"/>
          <w:szCs w:val="24"/>
          <w:lang w:val="uk-UA"/>
        </w:rPr>
        <w:t xml:space="preserve"> або регіональними торгово- промисловими палатами</w:t>
      </w:r>
      <w:r w:rsidRPr="00B267A7">
        <w:rPr>
          <w:rFonts w:ascii="Times New Roman" w:hAnsi="Times New Roman"/>
          <w:color w:val="000000" w:themeColor="text1"/>
          <w:sz w:val="24"/>
          <w:szCs w:val="24"/>
        </w:rPr>
        <w:t>.</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8.4.У разі якщо строк дії обставин непереборної сили продовжується більше ніж більше 30 днів, кожна із Сторін в установленому порядку ма</w:t>
      </w:r>
      <w:r w:rsidR="00B267A7" w:rsidRPr="00B267A7">
        <w:rPr>
          <w:rFonts w:ascii="Times New Roman" w:hAnsi="Times New Roman"/>
          <w:color w:val="000000" w:themeColor="text1"/>
          <w:sz w:val="24"/>
          <w:szCs w:val="24"/>
        </w:rPr>
        <w:t xml:space="preserve">є право розірвати цей Договір. </w:t>
      </w:r>
    </w:p>
    <w:p w:rsidR="00A90D35" w:rsidRPr="00B267A7" w:rsidRDefault="00A90D35" w:rsidP="00B267A7">
      <w:pPr>
        <w:spacing w:line="240" w:lineRule="auto"/>
        <w:jc w:val="center"/>
        <w:rPr>
          <w:rFonts w:ascii="Times New Roman" w:hAnsi="Times New Roman"/>
          <w:b/>
          <w:color w:val="000000" w:themeColor="text1"/>
          <w:sz w:val="24"/>
          <w:szCs w:val="24"/>
        </w:rPr>
      </w:pPr>
      <w:r w:rsidRPr="00B267A7">
        <w:rPr>
          <w:rFonts w:ascii="Times New Roman" w:hAnsi="Times New Roman"/>
          <w:b/>
          <w:color w:val="000000" w:themeColor="text1"/>
          <w:sz w:val="24"/>
          <w:szCs w:val="24"/>
        </w:rPr>
        <w:t>9. ВИРІШЕННЯ СПОРІВ</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9.1.У випадку виникнення спорів або розбіжностей Сторони зобов’язуються вирішувати їх шляхом взаємних переговорів та консультацій.</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 xml:space="preserve">9.2.У разі недосягнення Сторонами згоди, спори (розбіжності) вирішуються </w:t>
      </w:r>
      <w:proofErr w:type="gramStart"/>
      <w:r w:rsidRPr="00B267A7">
        <w:rPr>
          <w:rFonts w:ascii="Times New Roman" w:hAnsi="Times New Roman"/>
          <w:color w:val="000000" w:themeColor="text1"/>
          <w:sz w:val="24"/>
          <w:szCs w:val="24"/>
        </w:rPr>
        <w:t>у судовому порядку</w:t>
      </w:r>
      <w:proofErr w:type="gramEnd"/>
      <w:r w:rsidRPr="00B267A7">
        <w:rPr>
          <w:rFonts w:ascii="Times New Roman" w:hAnsi="Times New Roman"/>
          <w:color w:val="000000" w:themeColor="text1"/>
          <w:sz w:val="24"/>
          <w:szCs w:val="24"/>
        </w:rPr>
        <w:t>.</w:t>
      </w:r>
    </w:p>
    <w:p w:rsidR="00A90D35" w:rsidRPr="00B267A7" w:rsidRDefault="00A90D35" w:rsidP="00B267A7">
      <w:pPr>
        <w:spacing w:line="240" w:lineRule="auto"/>
        <w:jc w:val="center"/>
        <w:rPr>
          <w:rFonts w:ascii="Times New Roman" w:hAnsi="Times New Roman"/>
          <w:b/>
          <w:caps/>
          <w:color w:val="000000" w:themeColor="text1"/>
          <w:sz w:val="24"/>
          <w:szCs w:val="24"/>
        </w:rPr>
      </w:pPr>
      <w:r w:rsidRPr="00B267A7">
        <w:rPr>
          <w:rFonts w:ascii="Times New Roman" w:hAnsi="Times New Roman"/>
          <w:b/>
          <w:caps/>
          <w:color w:val="000000" w:themeColor="text1"/>
          <w:sz w:val="24"/>
          <w:szCs w:val="24"/>
        </w:rPr>
        <w:t>10. СТРОК ДІЇ ДОГОВОРУ, УМОВИ ЙОГО РОЗІРВАННЯP, ЗМІНИ ДОГОВОРУ та припинення господарських зобовязаннь</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10.</w:t>
      </w:r>
      <w:proofErr w:type="gramStart"/>
      <w:r w:rsidRPr="00B267A7">
        <w:rPr>
          <w:rFonts w:ascii="Times New Roman" w:hAnsi="Times New Roman"/>
          <w:color w:val="000000" w:themeColor="text1"/>
          <w:sz w:val="24"/>
          <w:szCs w:val="24"/>
        </w:rPr>
        <w:t>1.Цей</w:t>
      </w:r>
      <w:proofErr w:type="gramEnd"/>
      <w:r w:rsidRPr="00B267A7">
        <w:rPr>
          <w:rFonts w:ascii="Times New Roman" w:hAnsi="Times New Roman"/>
          <w:color w:val="000000" w:themeColor="text1"/>
          <w:sz w:val="24"/>
          <w:szCs w:val="24"/>
        </w:rPr>
        <w:t xml:space="preserve"> Договір набирає чинності з моменту підписання обома Сторонами і діє до 31 грудня 2022 року.</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10.</w:t>
      </w:r>
      <w:proofErr w:type="gramStart"/>
      <w:r w:rsidRPr="00B267A7">
        <w:rPr>
          <w:rFonts w:ascii="Times New Roman" w:hAnsi="Times New Roman"/>
          <w:color w:val="000000" w:themeColor="text1"/>
          <w:sz w:val="24"/>
          <w:szCs w:val="24"/>
        </w:rPr>
        <w:t>2.Цей</w:t>
      </w:r>
      <w:proofErr w:type="gramEnd"/>
      <w:r w:rsidRPr="00B267A7">
        <w:rPr>
          <w:rFonts w:ascii="Times New Roman" w:hAnsi="Times New Roman"/>
          <w:color w:val="000000" w:themeColor="text1"/>
          <w:sz w:val="24"/>
          <w:szCs w:val="24"/>
        </w:rPr>
        <w:t xml:space="preserve"> Договір укладається і підписується у двох примірниках, що мають однакову юридичну силу.</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lastRenderedPageBreak/>
        <w:t xml:space="preserve">10.3. Дія цього Договору може продовжуватися </w:t>
      </w:r>
      <w:proofErr w:type="gramStart"/>
      <w:r w:rsidRPr="00B267A7">
        <w:rPr>
          <w:rFonts w:ascii="Times New Roman" w:hAnsi="Times New Roman"/>
          <w:color w:val="000000" w:themeColor="text1"/>
          <w:sz w:val="24"/>
          <w:szCs w:val="24"/>
        </w:rPr>
        <w:t>на строк</w:t>
      </w:r>
      <w:proofErr w:type="gramEnd"/>
      <w:r w:rsidRPr="00B267A7">
        <w:rPr>
          <w:rFonts w:ascii="Times New Roman" w:hAnsi="Times New Roman"/>
          <w:color w:val="000000" w:themeColor="text1"/>
          <w:sz w:val="24"/>
          <w:szCs w:val="24"/>
        </w:rPr>
        <w:t>,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10.</w:t>
      </w:r>
      <w:proofErr w:type="gramStart"/>
      <w:r w:rsidRPr="00B267A7">
        <w:rPr>
          <w:rFonts w:ascii="Times New Roman" w:hAnsi="Times New Roman"/>
          <w:color w:val="000000" w:themeColor="text1"/>
          <w:sz w:val="24"/>
          <w:szCs w:val="24"/>
        </w:rPr>
        <w:t>4.Умови</w:t>
      </w:r>
      <w:proofErr w:type="gramEnd"/>
      <w:r w:rsidRPr="00B267A7">
        <w:rPr>
          <w:rFonts w:ascii="Times New Roman" w:hAnsi="Times New Roman"/>
          <w:color w:val="000000" w:themeColor="text1"/>
          <w:sz w:val="24"/>
          <w:szCs w:val="24"/>
        </w:rPr>
        <w:t xml:space="preserve"> розірвання Договору.</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 xml:space="preserve"> 10.4.1.У випадках, якщо будуть порушені строки поставки, вказані у Договорі, або порушені Постачальником інші істотні умови цього Договору, Замовник має право розірвати Договір відповідно до чинного законодавства України, Постачальник при цьому зобов’язаний повністю або частково відшкодувати Замовникові будь-які витрати або збитки, які виникли при розірванні Договору.</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10.4.2.У випадках відмови Замовника від прийняття зобов'язання порушеного Постачальником, Замовник має право розірвати Договір відповідно до чинного законодавства України та вимагати повернення коштів, сплачених за Товар.</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10.4.3.У випадках, якщо будуть порушені строки оплати, вказані в Договорі, Постачальник має право розірвати Договір відповідно до чинного законодавства України.</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10.4.4.У випадку відсутності державного фінансування на постачання Товару, Замовник має право розірвати Договір відповідно до чинного законодавства України без відшкодування Постачальникові будь-яких витрат або збитків, які виникли при розірванні Договору</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10.4.5.У випадку зміни або скасування державного замовлення, Замовник має право розірвати Договір відповідно до чинного законодавства України, без відшкодування Постачальникові будь-яких витрат або збитків, які виникли при розірванні Договору.</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10.4.</w:t>
      </w:r>
      <w:proofErr w:type="gramStart"/>
      <w:r w:rsidRPr="00B267A7">
        <w:rPr>
          <w:rFonts w:ascii="Times New Roman" w:hAnsi="Times New Roman"/>
          <w:color w:val="000000" w:themeColor="text1"/>
          <w:sz w:val="24"/>
          <w:szCs w:val="24"/>
        </w:rPr>
        <w:t>6.За</w:t>
      </w:r>
      <w:proofErr w:type="gramEnd"/>
      <w:r w:rsidRPr="00B267A7">
        <w:rPr>
          <w:rFonts w:ascii="Times New Roman" w:hAnsi="Times New Roman"/>
          <w:color w:val="000000" w:themeColor="text1"/>
          <w:sz w:val="24"/>
          <w:szCs w:val="24"/>
        </w:rPr>
        <w:t xml:space="preserve"> згодою Сторін.</w:t>
      </w:r>
    </w:p>
    <w:p w:rsidR="00A90D35" w:rsidRPr="00B267A7" w:rsidRDefault="00A90D35" w:rsidP="00B267A7">
      <w:pPr>
        <w:spacing w:line="240" w:lineRule="auto"/>
        <w:rPr>
          <w:rFonts w:ascii="Times New Roman" w:hAnsi="Times New Roman"/>
          <w:color w:val="000000" w:themeColor="text1"/>
          <w:sz w:val="24"/>
          <w:szCs w:val="24"/>
        </w:rPr>
      </w:pPr>
      <w:r w:rsidRPr="00B267A7">
        <w:rPr>
          <w:rFonts w:ascii="Times New Roman" w:hAnsi="Times New Roman"/>
          <w:color w:val="000000" w:themeColor="text1"/>
          <w:sz w:val="24"/>
          <w:szCs w:val="24"/>
        </w:rPr>
        <w:t>10.4.7. В інших випадках, передбачених чинним законодавством України.</w:t>
      </w:r>
    </w:p>
    <w:p w:rsidR="00A90D35" w:rsidRPr="00B267A7" w:rsidRDefault="00A90D35" w:rsidP="00B267A7">
      <w:pPr>
        <w:spacing w:line="240" w:lineRule="auto"/>
        <w:rPr>
          <w:rFonts w:ascii="Times New Roman" w:hAnsi="Times New Roman"/>
          <w:color w:val="000000" w:themeColor="text1"/>
          <w:sz w:val="24"/>
          <w:szCs w:val="24"/>
        </w:rPr>
      </w:pPr>
      <w:r w:rsidRPr="00B267A7">
        <w:rPr>
          <w:rFonts w:ascii="Times New Roman" w:hAnsi="Times New Roman"/>
          <w:color w:val="000000" w:themeColor="text1"/>
          <w:sz w:val="24"/>
          <w:szCs w:val="24"/>
        </w:rPr>
        <w:t>10.4.</w:t>
      </w:r>
      <w:proofErr w:type="gramStart"/>
      <w:r w:rsidRPr="00B267A7">
        <w:rPr>
          <w:rFonts w:ascii="Times New Roman" w:hAnsi="Times New Roman"/>
          <w:color w:val="000000" w:themeColor="text1"/>
          <w:sz w:val="24"/>
          <w:szCs w:val="24"/>
        </w:rPr>
        <w:t>8.Договір</w:t>
      </w:r>
      <w:proofErr w:type="gramEnd"/>
      <w:r w:rsidRPr="00B267A7">
        <w:rPr>
          <w:rFonts w:ascii="Times New Roman" w:hAnsi="Times New Roman"/>
          <w:color w:val="000000" w:themeColor="text1"/>
          <w:sz w:val="24"/>
          <w:szCs w:val="24"/>
        </w:rPr>
        <w:t xml:space="preserve"> припиняється між Сторонами у випадку:</w:t>
      </w:r>
    </w:p>
    <w:p w:rsidR="00A90D35" w:rsidRPr="00B267A7" w:rsidRDefault="00A90D35" w:rsidP="00B267A7">
      <w:pPr>
        <w:spacing w:line="240" w:lineRule="auto"/>
        <w:rPr>
          <w:rFonts w:ascii="Times New Roman" w:hAnsi="Times New Roman"/>
          <w:color w:val="000000" w:themeColor="text1"/>
          <w:sz w:val="24"/>
          <w:szCs w:val="24"/>
        </w:rPr>
      </w:pPr>
      <w:r w:rsidRPr="00B267A7">
        <w:rPr>
          <w:rFonts w:ascii="Times New Roman" w:hAnsi="Times New Roman"/>
          <w:color w:val="000000" w:themeColor="text1"/>
          <w:sz w:val="24"/>
          <w:szCs w:val="24"/>
        </w:rPr>
        <w:t xml:space="preserve"> - виконання зобов'язань проведеним належним чином.</w:t>
      </w:r>
    </w:p>
    <w:p w:rsidR="00A90D35" w:rsidRPr="00B267A7" w:rsidRDefault="00A90D35" w:rsidP="00B267A7">
      <w:pPr>
        <w:spacing w:line="240" w:lineRule="auto"/>
        <w:rPr>
          <w:rFonts w:ascii="Times New Roman" w:hAnsi="Times New Roman"/>
          <w:color w:val="000000" w:themeColor="text1"/>
          <w:sz w:val="24"/>
          <w:szCs w:val="24"/>
        </w:rPr>
      </w:pPr>
      <w:r w:rsidRPr="00B267A7">
        <w:rPr>
          <w:rFonts w:ascii="Times New Roman" w:hAnsi="Times New Roman"/>
          <w:color w:val="000000" w:themeColor="text1"/>
          <w:sz w:val="24"/>
          <w:szCs w:val="24"/>
        </w:rPr>
        <w:t xml:space="preserve"> - у разі поєднання управленої та зобов'язаної Сторін в одній особі;</w:t>
      </w:r>
    </w:p>
    <w:p w:rsidR="00A90D35" w:rsidRPr="00B267A7" w:rsidRDefault="00A90D35" w:rsidP="00B267A7">
      <w:pPr>
        <w:spacing w:line="240" w:lineRule="auto"/>
        <w:rPr>
          <w:rFonts w:ascii="Times New Roman" w:hAnsi="Times New Roman"/>
          <w:color w:val="000000" w:themeColor="text1"/>
          <w:sz w:val="24"/>
          <w:szCs w:val="24"/>
        </w:rPr>
      </w:pPr>
      <w:r w:rsidRPr="00B267A7">
        <w:rPr>
          <w:rFonts w:ascii="Times New Roman" w:hAnsi="Times New Roman"/>
          <w:color w:val="000000" w:themeColor="text1"/>
          <w:sz w:val="24"/>
          <w:szCs w:val="24"/>
        </w:rPr>
        <w:t xml:space="preserve"> - за згодою Сторін;</w:t>
      </w:r>
    </w:p>
    <w:p w:rsidR="00A90D35" w:rsidRPr="00B267A7" w:rsidRDefault="00A90D35" w:rsidP="00B267A7">
      <w:pPr>
        <w:spacing w:line="240" w:lineRule="auto"/>
        <w:rPr>
          <w:rFonts w:ascii="Times New Roman" w:hAnsi="Times New Roman"/>
          <w:color w:val="000000" w:themeColor="text1"/>
          <w:sz w:val="24"/>
          <w:szCs w:val="24"/>
        </w:rPr>
      </w:pPr>
      <w:r w:rsidRPr="00B267A7">
        <w:rPr>
          <w:rFonts w:ascii="Times New Roman" w:hAnsi="Times New Roman"/>
          <w:color w:val="000000" w:themeColor="text1"/>
          <w:sz w:val="24"/>
          <w:szCs w:val="24"/>
        </w:rPr>
        <w:t xml:space="preserve"> - через неможливість виконання цього Договору Сторонами.</w:t>
      </w:r>
    </w:p>
    <w:p w:rsidR="00B267A7" w:rsidRPr="00B267A7" w:rsidRDefault="00B267A7" w:rsidP="00B267A7">
      <w:pPr>
        <w:shd w:val="clear" w:color="auto" w:fill="FFFFFF"/>
        <w:spacing w:after="0" w:line="240" w:lineRule="auto"/>
        <w:jc w:val="both"/>
        <w:textAlignment w:val="baseline"/>
        <w:rPr>
          <w:rFonts w:ascii="Times New Roman" w:hAnsi="Times New Roman"/>
          <w:color w:val="000000" w:themeColor="text1"/>
          <w:sz w:val="24"/>
          <w:szCs w:val="24"/>
          <w:lang w:eastAsia="ru-RU"/>
        </w:rPr>
      </w:pPr>
      <w:r w:rsidRPr="00B267A7">
        <w:rPr>
          <w:rFonts w:ascii="Times New Roman" w:hAnsi="Times New Roman"/>
          <w:color w:val="000000" w:themeColor="text1"/>
          <w:sz w:val="24"/>
          <w:szCs w:val="24"/>
          <w:lang w:val="uk-UA"/>
        </w:rPr>
        <w:t xml:space="preserve">10.4.9. </w:t>
      </w:r>
      <w:r w:rsidRPr="00B267A7">
        <w:rPr>
          <w:rFonts w:ascii="Times New Roman" w:hAnsi="Times New Roman"/>
          <w:color w:val="000000" w:themeColor="text1"/>
          <w:sz w:val="24"/>
          <w:szCs w:val="24"/>
          <w:lang w:eastAsia="ru-RU"/>
        </w:rPr>
        <w:t>Договір про закупівлю є нікчемним у разі:</w:t>
      </w:r>
    </w:p>
    <w:p w:rsidR="00B267A7" w:rsidRPr="00B267A7" w:rsidRDefault="00B267A7" w:rsidP="00B267A7">
      <w:pPr>
        <w:shd w:val="clear" w:color="auto" w:fill="FFFFFF"/>
        <w:spacing w:after="150" w:line="240" w:lineRule="auto"/>
        <w:ind w:firstLine="450"/>
        <w:jc w:val="both"/>
        <w:rPr>
          <w:rFonts w:ascii="Times New Roman" w:hAnsi="Times New Roman"/>
          <w:color w:val="000000" w:themeColor="text1"/>
          <w:sz w:val="24"/>
          <w:szCs w:val="24"/>
          <w:lang w:eastAsia="uk-UA"/>
        </w:rPr>
      </w:pPr>
      <w:r w:rsidRPr="00B267A7">
        <w:rPr>
          <w:rFonts w:ascii="Times New Roman" w:hAnsi="Times New Roman"/>
          <w:color w:val="000000" w:themeColor="text1"/>
          <w:sz w:val="24"/>
          <w:szCs w:val="24"/>
          <w:lang w:eastAsia="uk-UA"/>
        </w:rPr>
        <w:t xml:space="preserve">1) якщо замовник уклав договір про закупівлю до/без проведення процедури закупівлі/спрощеної закупівлі згідно з вимогами цього Закону; </w:t>
      </w:r>
    </w:p>
    <w:p w:rsidR="00B267A7" w:rsidRPr="00B267A7" w:rsidRDefault="00B267A7" w:rsidP="00B267A7">
      <w:pPr>
        <w:shd w:val="clear" w:color="auto" w:fill="FFFFFF"/>
        <w:spacing w:after="150" w:line="240" w:lineRule="auto"/>
        <w:ind w:firstLine="450"/>
        <w:jc w:val="both"/>
        <w:rPr>
          <w:rFonts w:ascii="Times New Roman" w:hAnsi="Times New Roman"/>
          <w:color w:val="000000" w:themeColor="text1"/>
          <w:sz w:val="24"/>
          <w:szCs w:val="24"/>
          <w:lang w:eastAsia="uk-UA"/>
        </w:rPr>
      </w:pPr>
      <w:r w:rsidRPr="00B267A7">
        <w:rPr>
          <w:rFonts w:ascii="Times New Roman" w:hAnsi="Times New Roman"/>
          <w:color w:val="000000" w:themeColor="text1"/>
          <w:sz w:val="24"/>
          <w:szCs w:val="24"/>
          <w:lang w:eastAsia="uk-UA"/>
        </w:rPr>
        <w:t>2) укладення договору з порушенням вимог </w:t>
      </w:r>
      <w:hyperlink r:id="rId39" w:anchor="n1767" w:history="1">
        <w:r w:rsidRPr="00B267A7">
          <w:rPr>
            <w:rFonts w:ascii="Times New Roman" w:hAnsi="Times New Roman"/>
            <w:color w:val="000000" w:themeColor="text1"/>
            <w:sz w:val="24"/>
            <w:szCs w:val="24"/>
            <w:u w:val="single"/>
            <w:lang w:eastAsia="uk-UA"/>
          </w:rPr>
          <w:t>частини четвертої</w:t>
        </w:r>
      </w:hyperlink>
      <w:r w:rsidRPr="00B267A7">
        <w:rPr>
          <w:rFonts w:ascii="Times New Roman" w:hAnsi="Times New Roman"/>
          <w:color w:val="000000" w:themeColor="text1"/>
          <w:sz w:val="24"/>
          <w:szCs w:val="24"/>
          <w:lang w:eastAsia="uk-UA"/>
        </w:rPr>
        <w:t> статті 41 цього Закону;</w:t>
      </w:r>
    </w:p>
    <w:p w:rsidR="00B267A7" w:rsidRPr="00B267A7" w:rsidRDefault="00B267A7" w:rsidP="00B267A7">
      <w:pPr>
        <w:shd w:val="clear" w:color="auto" w:fill="FFFFFF"/>
        <w:spacing w:after="150" w:line="240" w:lineRule="auto"/>
        <w:ind w:firstLine="450"/>
        <w:jc w:val="both"/>
        <w:rPr>
          <w:rFonts w:ascii="Times New Roman" w:hAnsi="Times New Roman"/>
          <w:color w:val="000000" w:themeColor="text1"/>
          <w:sz w:val="24"/>
          <w:szCs w:val="24"/>
          <w:lang w:eastAsia="uk-UA"/>
        </w:rPr>
      </w:pPr>
      <w:r w:rsidRPr="00B267A7">
        <w:rPr>
          <w:rFonts w:ascii="Times New Roman" w:hAnsi="Times New Roman"/>
          <w:color w:val="000000" w:themeColor="text1"/>
          <w:sz w:val="24"/>
          <w:szCs w:val="24"/>
          <w:lang w:eastAsia="uk-UA"/>
        </w:rPr>
        <w:t>3) укладення договору в період оскарження процедури закупівлі відповідно до </w:t>
      </w:r>
      <w:hyperlink r:id="rId40" w:anchor="n1284" w:history="1">
        <w:r w:rsidRPr="00B267A7">
          <w:rPr>
            <w:rFonts w:ascii="Times New Roman" w:hAnsi="Times New Roman"/>
            <w:color w:val="000000" w:themeColor="text1"/>
            <w:sz w:val="24"/>
            <w:szCs w:val="24"/>
            <w:u w:val="single"/>
            <w:lang w:eastAsia="uk-UA"/>
          </w:rPr>
          <w:t>статті 18</w:t>
        </w:r>
      </w:hyperlink>
      <w:r w:rsidRPr="00B267A7">
        <w:rPr>
          <w:rFonts w:ascii="Times New Roman" w:hAnsi="Times New Roman"/>
          <w:color w:val="000000" w:themeColor="text1"/>
          <w:sz w:val="24"/>
          <w:szCs w:val="24"/>
          <w:lang w:eastAsia="uk-UA"/>
        </w:rPr>
        <w:t> цього Закону;</w:t>
      </w:r>
    </w:p>
    <w:p w:rsidR="00B267A7" w:rsidRPr="00B267A7" w:rsidRDefault="00B267A7" w:rsidP="00B267A7">
      <w:pPr>
        <w:widowControl w:val="0"/>
        <w:spacing w:after="0" w:line="240" w:lineRule="auto"/>
        <w:jc w:val="both"/>
        <w:rPr>
          <w:rFonts w:ascii="Times New Roman" w:hAnsi="Times New Roman"/>
          <w:color w:val="000000" w:themeColor="text1"/>
          <w:sz w:val="24"/>
          <w:szCs w:val="24"/>
          <w:lang w:eastAsia="uk-UA"/>
        </w:rPr>
      </w:pPr>
      <w:r w:rsidRPr="00B267A7">
        <w:rPr>
          <w:rFonts w:ascii="Times New Roman" w:hAnsi="Times New Roman"/>
          <w:color w:val="000000" w:themeColor="text1"/>
          <w:sz w:val="24"/>
          <w:szCs w:val="24"/>
          <w:lang w:eastAsia="uk-UA"/>
        </w:rPr>
        <w:t>4) укладення договору з порушенням строків, передбачених </w:t>
      </w:r>
      <w:hyperlink r:id="rId41" w:anchor="n1623" w:history="1">
        <w:r w:rsidRPr="00B267A7">
          <w:rPr>
            <w:rFonts w:ascii="Times New Roman" w:hAnsi="Times New Roman"/>
            <w:color w:val="000000" w:themeColor="text1"/>
            <w:sz w:val="24"/>
            <w:szCs w:val="24"/>
            <w:u w:val="single"/>
            <w:lang w:eastAsia="uk-UA"/>
          </w:rPr>
          <w:t>частинами п’ятою</w:t>
        </w:r>
      </w:hyperlink>
      <w:r w:rsidRPr="00B267A7">
        <w:rPr>
          <w:rFonts w:ascii="Times New Roman" w:hAnsi="Times New Roman"/>
          <w:color w:val="000000" w:themeColor="text1"/>
          <w:sz w:val="24"/>
          <w:szCs w:val="24"/>
          <w:lang w:eastAsia="uk-UA"/>
        </w:rPr>
        <w:t> і </w:t>
      </w:r>
      <w:hyperlink r:id="rId42" w:anchor="n1624" w:history="1">
        <w:r w:rsidRPr="00B267A7">
          <w:rPr>
            <w:rFonts w:ascii="Times New Roman" w:hAnsi="Times New Roman"/>
            <w:color w:val="000000" w:themeColor="text1"/>
            <w:sz w:val="24"/>
            <w:szCs w:val="24"/>
            <w:u w:val="single"/>
            <w:lang w:eastAsia="uk-UA"/>
          </w:rPr>
          <w:t>шостою статті 33</w:t>
        </w:r>
      </w:hyperlink>
      <w:r w:rsidRPr="00B267A7">
        <w:rPr>
          <w:rFonts w:ascii="Times New Roman" w:hAnsi="Times New Roman"/>
          <w:color w:val="000000" w:themeColor="text1"/>
          <w:sz w:val="24"/>
          <w:szCs w:val="24"/>
          <w:lang w:eastAsia="uk-UA"/>
        </w:rPr>
        <w:t> та </w:t>
      </w:r>
      <w:hyperlink r:id="rId43" w:anchor="n1750" w:history="1">
        <w:r w:rsidRPr="00B267A7">
          <w:rPr>
            <w:rFonts w:ascii="Times New Roman" w:hAnsi="Times New Roman"/>
            <w:color w:val="000000" w:themeColor="text1"/>
            <w:sz w:val="24"/>
            <w:szCs w:val="24"/>
            <w:u w:val="single"/>
            <w:lang w:eastAsia="uk-UA"/>
          </w:rPr>
          <w:t>частиною сьомою статті 40</w:t>
        </w:r>
      </w:hyperlink>
      <w:r w:rsidRPr="00B267A7">
        <w:rPr>
          <w:rFonts w:ascii="Times New Roman" w:hAnsi="Times New Roman"/>
          <w:color w:val="000000" w:themeColor="text1"/>
          <w:sz w:val="24"/>
          <w:szCs w:val="24"/>
          <w:lang w:eastAsia="uk-UA"/>
        </w:rPr>
        <w:t> цього Закону, крім випадків зупинення перебігу строків у зв’язку з розглядом скарги органом оскарження відповідно до </w:t>
      </w:r>
      <w:hyperlink r:id="rId44" w:anchor="n1284" w:history="1">
        <w:r w:rsidRPr="00B267A7">
          <w:rPr>
            <w:rFonts w:ascii="Times New Roman" w:hAnsi="Times New Roman"/>
            <w:color w:val="000000" w:themeColor="text1"/>
            <w:sz w:val="24"/>
            <w:szCs w:val="24"/>
            <w:u w:val="single"/>
            <w:lang w:eastAsia="uk-UA"/>
          </w:rPr>
          <w:t>статті 18</w:t>
        </w:r>
      </w:hyperlink>
      <w:r w:rsidRPr="00B267A7">
        <w:rPr>
          <w:rFonts w:ascii="Times New Roman" w:hAnsi="Times New Roman"/>
          <w:color w:val="000000" w:themeColor="text1"/>
          <w:sz w:val="24"/>
          <w:szCs w:val="24"/>
          <w:lang w:eastAsia="uk-UA"/>
        </w:rPr>
        <w:t> цього Закону.</w:t>
      </w:r>
    </w:p>
    <w:p w:rsidR="00B267A7" w:rsidRPr="00B267A7" w:rsidRDefault="00B267A7" w:rsidP="00B267A7">
      <w:pPr>
        <w:spacing w:line="240" w:lineRule="auto"/>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eastAsia="uk-UA"/>
        </w:rPr>
        <w:t>5)</w:t>
      </w:r>
      <w:r w:rsidRPr="00B267A7">
        <w:rPr>
          <w:rFonts w:ascii="Times New Roman" w:hAnsi="Times New Roman"/>
          <w:color w:val="000000" w:themeColor="text1"/>
          <w:sz w:val="24"/>
          <w:szCs w:val="24"/>
        </w:rPr>
        <w:t xml:space="preserve">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A90D35" w:rsidRPr="00B267A7" w:rsidRDefault="00A90D35" w:rsidP="00B267A7">
      <w:pPr>
        <w:spacing w:line="240" w:lineRule="auto"/>
        <w:jc w:val="center"/>
        <w:rPr>
          <w:rFonts w:ascii="Times New Roman" w:hAnsi="Times New Roman"/>
          <w:b/>
          <w:color w:val="000000" w:themeColor="text1"/>
          <w:sz w:val="24"/>
          <w:szCs w:val="24"/>
        </w:rPr>
      </w:pPr>
      <w:r w:rsidRPr="00B267A7">
        <w:rPr>
          <w:rFonts w:ascii="Times New Roman" w:hAnsi="Times New Roman"/>
          <w:b/>
          <w:color w:val="000000" w:themeColor="text1"/>
          <w:sz w:val="24"/>
          <w:szCs w:val="24"/>
        </w:rPr>
        <w:t>11. ІНШІ УМОВИ</w:t>
      </w:r>
    </w:p>
    <w:p w:rsidR="00A90D35" w:rsidRPr="00B267A7" w:rsidRDefault="00A90D35" w:rsidP="00B267A7">
      <w:pPr>
        <w:spacing w:line="240" w:lineRule="auto"/>
        <w:rPr>
          <w:rFonts w:ascii="Times New Roman" w:hAnsi="Times New Roman"/>
          <w:color w:val="000000" w:themeColor="text1"/>
          <w:sz w:val="24"/>
          <w:szCs w:val="24"/>
        </w:rPr>
      </w:pPr>
      <w:r w:rsidRPr="00B267A7">
        <w:rPr>
          <w:rFonts w:ascii="Times New Roman" w:hAnsi="Times New Roman"/>
          <w:color w:val="000000" w:themeColor="text1"/>
          <w:sz w:val="24"/>
          <w:szCs w:val="24"/>
        </w:rPr>
        <w:t>11.</w:t>
      </w:r>
      <w:proofErr w:type="gramStart"/>
      <w:r w:rsidRPr="00B267A7">
        <w:rPr>
          <w:rFonts w:ascii="Times New Roman" w:hAnsi="Times New Roman"/>
          <w:color w:val="000000" w:themeColor="text1"/>
          <w:sz w:val="24"/>
          <w:szCs w:val="24"/>
        </w:rPr>
        <w:t>1.Упаковка</w:t>
      </w:r>
      <w:proofErr w:type="gramEnd"/>
      <w:r w:rsidRPr="00B267A7">
        <w:rPr>
          <w:rFonts w:ascii="Times New Roman" w:hAnsi="Times New Roman"/>
          <w:color w:val="000000" w:themeColor="text1"/>
          <w:sz w:val="24"/>
          <w:szCs w:val="24"/>
        </w:rPr>
        <w:t xml:space="preserve"> і маркування.</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lastRenderedPageBreak/>
        <w:t>11.1.1. Товар повинен бути відвантажений Постачальником таким чином, щоб виключити псування та/або знищення його на період поставки до прийняття Товару в місці призначення, обумовленому Договором.</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11.1.2. Постачальник зобов’язаний використовувати для транспортування Товару спеціальний транспорт, який повинний задовольняти вимогам для даного типу Товару при його транспортуванні в обговорене місце призначення, щоб забезпечити повну цілість Товару.</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11.1.3. Постачальник зобов’язаний відшкодувати Замовнику збитки, що виникли внаслідок неналежного транспортування та відвантаження Товару.</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11.2. Договір складено у двох оригінальних примірниках, по одному для кожної із Сторін, щ</w:t>
      </w:r>
      <w:r w:rsidR="00B267A7" w:rsidRPr="00B267A7">
        <w:rPr>
          <w:rFonts w:ascii="Times New Roman" w:hAnsi="Times New Roman"/>
          <w:color w:val="000000" w:themeColor="text1"/>
          <w:sz w:val="24"/>
          <w:szCs w:val="24"/>
        </w:rPr>
        <w:t>о мають однакову юридичну силу.</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11.3. У випадках не передбачених даним Договором, Сторони керуються чинним законодавством України.</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 xml:space="preserve">11.4. Жодна з Сторін не має права передавати свої права за Договором третій Стороні без </w:t>
      </w:r>
      <w:r w:rsidR="00B267A7" w:rsidRPr="00B267A7">
        <w:rPr>
          <w:rFonts w:ascii="Times New Roman" w:hAnsi="Times New Roman"/>
          <w:color w:val="000000" w:themeColor="text1"/>
          <w:sz w:val="24"/>
          <w:szCs w:val="24"/>
        </w:rPr>
        <w:t>письмової згоди другої Сторони.</w:t>
      </w:r>
    </w:p>
    <w:p w:rsidR="00A90D35" w:rsidRPr="00B267A7" w:rsidRDefault="00A90D35" w:rsidP="00B267A7">
      <w:pPr>
        <w:spacing w:line="240" w:lineRule="auto"/>
        <w:jc w:val="both"/>
        <w:rPr>
          <w:rFonts w:ascii="Times New Roman" w:hAnsi="Times New Roman"/>
          <w:color w:val="000000" w:themeColor="text1"/>
          <w:sz w:val="24"/>
          <w:szCs w:val="24"/>
        </w:rPr>
      </w:pPr>
      <w:r w:rsidRPr="00B267A7">
        <w:rPr>
          <w:rFonts w:ascii="Times New Roman" w:hAnsi="Times New Roman"/>
          <w:color w:val="000000" w:themeColor="text1"/>
          <w:sz w:val="24"/>
          <w:szCs w:val="24"/>
        </w:rPr>
        <w:t>11.5. Окрім положень Господарського кодексу України до виконання цього Договору застосовуються відповідні положення Цивільного кодексу України з урахуванням особливос</w:t>
      </w:r>
      <w:r w:rsidR="00B267A7" w:rsidRPr="00B267A7">
        <w:rPr>
          <w:rFonts w:ascii="Times New Roman" w:hAnsi="Times New Roman"/>
          <w:color w:val="000000" w:themeColor="text1"/>
          <w:sz w:val="24"/>
          <w:szCs w:val="24"/>
        </w:rPr>
        <w:t>тей, передбачених цим Кодексом.</w:t>
      </w:r>
    </w:p>
    <w:p w:rsidR="00A90D35" w:rsidRPr="00B267A7" w:rsidRDefault="00A90D35" w:rsidP="00B267A7">
      <w:pPr>
        <w:spacing w:line="240" w:lineRule="auto"/>
        <w:rPr>
          <w:rFonts w:ascii="Times New Roman" w:hAnsi="Times New Roman"/>
          <w:color w:val="000000" w:themeColor="text1"/>
          <w:sz w:val="24"/>
          <w:szCs w:val="24"/>
        </w:rPr>
      </w:pPr>
      <w:r w:rsidRPr="00B267A7">
        <w:rPr>
          <w:rFonts w:ascii="Times New Roman" w:hAnsi="Times New Roman"/>
          <w:color w:val="000000" w:themeColor="text1"/>
          <w:sz w:val="24"/>
          <w:szCs w:val="24"/>
        </w:rPr>
        <w:t>11.6. Після підписання Договору всі попередні переговори за ним, листування, попередні угоди та протоколи про наміри втрачають силу.</w:t>
      </w:r>
    </w:p>
    <w:p w:rsidR="00A90D35" w:rsidRPr="00B267A7" w:rsidRDefault="00A90D35" w:rsidP="00B267A7">
      <w:pPr>
        <w:spacing w:line="240" w:lineRule="auto"/>
        <w:jc w:val="center"/>
        <w:rPr>
          <w:rFonts w:ascii="Times New Roman" w:hAnsi="Times New Roman"/>
          <w:b/>
          <w:color w:val="000000" w:themeColor="text1"/>
          <w:sz w:val="24"/>
          <w:szCs w:val="24"/>
        </w:rPr>
      </w:pPr>
      <w:r w:rsidRPr="00B267A7">
        <w:rPr>
          <w:rFonts w:ascii="Times New Roman" w:hAnsi="Times New Roman"/>
          <w:b/>
          <w:color w:val="000000" w:themeColor="text1"/>
          <w:sz w:val="24"/>
          <w:szCs w:val="24"/>
        </w:rPr>
        <w:t>12. ДОДАТКИ:</w:t>
      </w:r>
    </w:p>
    <w:p w:rsidR="00A90D35" w:rsidRPr="00B267A7" w:rsidRDefault="00A90D35" w:rsidP="00B267A7">
      <w:pPr>
        <w:spacing w:line="240" w:lineRule="auto"/>
        <w:rPr>
          <w:rFonts w:ascii="Times New Roman" w:hAnsi="Times New Roman"/>
          <w:b/>
          <w:color w:val="000000" w:themeColor="text1"/>
          <w:sz w:val="24"/>
          <w:szCs w:val="24"/>
        </w:rPr>
      </w:pPr>
      <w:r w:rsidRPr="00B267A7">
        <w:rPr>
          <w:rFonts w:ascii="Times New Roman" w:hAnsi="Times New Roman"/>
          <w:b/>
          <w:color w:val="000000" w:themeColor="text1"/>
          <w:sz w:val="24"/>
          <w:szCs w:val="24"/>
        </w:rPr>
        <w:t>1. Специфікація (Додаток №1)</w:t>
      </w:r>
    </w:p>
    <w:p w:rsidR="00A90D35" w:rsidRPr="00B267A7" w:rsidRDefault="00A90D35" w:rsidP="00B267A7">
      <w:pPr>
        <w:widowControl w:val="0"/>
        <w:overflowPunct w:val="0"/>
        <w:autoSpaceDE w:val="0"/>
        <w:autoSpaceDN w:val="0"/>
        <w:adjustRightInd w:val="0"/>
        <w:spacing w:line="240" w:lineRule="auto"/>
        <w:textAlignment w:val="baseline"/>
        <w:rPr>
          <w:rFonts w:ascii="Times New Roman" w:hAnsi="Times New Roman"/>
          <w:b/>
          <w:color w:val="000000" w:themeColor="text1"/>
          <w:sz w:val="24"/>
          <w:szCs w:val="24"/>
        </w:rPr>
      </w:pPr>
      <w:r w:rsidRPr="00B267A7">
        <w:rPr>
          <w:rFonts w:ascii="Times New Roman" w:hAnsi="Times New Roman"/>
          <w:b/>
          <w:color w:val="000000" w:themeColor="text1"/>
          <w:sz w:val="24"/>
          <w:szCs w:val="24"/>
        </w:rPr>
        <w:t>2. Перелік адрес, куди буде здійснюватися поставка (Додаток №2)</w:t>
      </w:r>
    </w:p>
    <w:p w:rsidR="00A90D35" w:rsidRPr="00B267A7" w:rsidRDefault="00A90D35" w:rsidP="00B267A7">
      <w:pPr>
        <w:widowControl w:val="0"/>
        <w:overflowPunct w:val="0"/>
        <w:autoSpaceDE w:val="0"/>
        <w:autoSpaceDN w:val="0"/>
        <w:adjustRightInd w:val="0"/>
        <w:spacing w:line="240" w:lineRule="auto"/>
        <w:textAlignment w:val="baseline"/>
        <w:rPr>
          <w:rFonts w:ascii="Times New Roman" w:hAnsi="Times New Roman"/>
          <w:b/>
          <w:color w:val="000000" w:themeColor="text1"/>
          <w:sz w:val="24"/>
          <w:szCs w:val="24"/>
        </w:rPr>
      </w:pPr>
    </w:p>
    <w:tbl>
      <w:tblPr>
        <w:tblW w:w="9716" w:type="dxa"/>
        <w:tblInd w:w="-3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4613"/>
        <w:gridCol w:w="5103"/>
      </w:tblGrid>
      <w:tr w:rsidR="00A90D35" w:rsidRPr="00B267A7" w:rsidTr="00023BDC">
        <w:trPr>
          <w:trHeight w:val="2582"/>
        </w:trPr>
        <w:tc>
          <w:tcPr>
            <w:tcW w:w="4613" w:type="dxa"/>
            <w:shd w:val="clear" w:color="auto" w:fill="FFFFFF"/>
          </w:tcPr>
          <w:p w:rsidR="00A90D35" w:rsidRPr="00B267A7" w:rsidRDefault="00A90D35" w:rsidP="00B267A7">
            <w:pPr>
              <w:widowControl w:val="0"/>
              <w:shd w:val="clear" w:color="auto" w:fill="FFFFFF"/>
              <w:spacing w:line="240" w:lineRule="auto"/>
              <w:jc w:val="center"/>
              <w:rPr>
                <w:rFonts w:ascii="Times New Roman" w:hAnsi="Times New Roman"/>
                <w:b/>
                <w:color w:val="000000" w:themeColor="text1"/>
                <w:sz w:val="24"/>
                <w:szCs w:val="24"/>
              </w:rPr>
            </w:pPr>
            <w:r w:rsidRPr="00B267A7">
              <w:rPr>
                <w:rFonts w:ascii="Times New Roman" w:hAnsi="Times New Roman"/>
                <w:b/>
                <w:color w:val="000000" w:themeColor="text1"/>
                <w:sz w:val="24"/>
                <w:szCs w:val="24"/>
              </w:rPr>
              <w:t>Замовник:</w:t>
            </w:r>
          </w:p>
          <w:p w:rsidR="00A90D35" w:rsidRPr="00B267A7" w:rsidRDefault="00A90D35" w:rsidP="00B267A7">
            <w:pPr>
              <w:shd w:val="clear" w:color="auto" w:fill="FFFFFF"/>
              <w:spacing w:after="150" w:line="240" w:lineRule="auto"/>
              <w:jc w:val="both"/>
              <w:rPr>
                <w:rFonts w:ascii="Times New Roman" w:hAnsi="Times New Roman"/>
                <w:b/>
                <w:color w:val="000000" w:themeColor="text1"/>
                <w:sz w:val="24"/>
                <w:szCs w:val="24"/>
                <w:lang w:val="uk-UA"/>
              </w:rPr>
            </w:pPr>
            <w:r w:rsidRPr="00B267A7">
              <w:rPr>
                <w:rFonts w:ascii="Times New Roman" w:hAnsi="Times New Roman"/>
                <w:b/>
                <w:color w:val="000000" w:themeColor="text1"/>
                <w:sz w:val="24"/>
                <w:szCs w:val="24"/>
                <w:lang w:val="uk-UA"/>
              </w:rPr>
              <w:t>Відділ освіти та гуманітарної політики Підкамінської селищної ради</w:t>
            </w:r>
          </w:p>
          <w:p w:rsidR="00A90D35" w:rsidRPr="00B267A7" w:rsidRDefault="00A90D35" w:rsidP="00B267A7">
            <w:pPr>
              <w:shd w:val="clear" w:color="auto" w:fill="FFFFFF"/>
              <w:spacing w:after="150" w:line="240" w:lineRule="auto"/>
              <w:jc w:val="both"/>
              <w:rPr>
                <w:rFonts w:ascii="Times New Roman" w:hAnsi="Times New Roman"/>
                <w:b/>
                <w:color w:val="000000" w:themeColor="text1"/>
                <w:sz w:val="24"/>
                <w:szCs w:val="24"/>
                <w:lang w:val="uk-UA"/>
              </w:rPr>
            </w:pPr>
            <w:r w:rsidRPr="00B267A7">
              <w:rPr>
                <w:rFonts w:ascii="Times New Roman" w:hAnsi="Times New Roman"/>
                <w:b/>
                <w:color w:val="000000" w:themeColor="text1"/>
                <w:sz w:val="24"/>
                <w:szCs w:val="24"/>
                <w:lang w:val="uk-UA"/>
              </w:rPr>
              <w:t>Україна, 80670, Львівська обл., Бродівський р-н, селище міського типу Підкамінь, вул.Незалежності, будинок 62</w:t>
            </w:r>
          </w:p>
          <w:p w:rsidR="00A90D35" w:rsidRPr="00B267A7" w:rsidRDefault="00A90D35" w:rsidP="00B267A7">
            <w:pPr>
              <w:spacing w:line="240" w:lineRule="auto"/>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rPr>
              <w:t xml:space="preserve">ЄДРПОУ </w:t>
            </w:r>
            <w:r w:rsidRPr="00B267A7">
              <w:rPr>
                <w:rFonts w:ascii="Times New Roman" w:hAnsi="Times New Roman"/>
                <w:b/>
                <w:color w:val="000000" w:themeColor="text1"/>
                <w:sz w:val="24"/>
                <w:szCs w:val="24"/>
                <w:lang w:val="uk-UA"/>
              </w:rPr>
              <w:t>44060095</w:t>
            </w:r>
          </w:p>
          <w:p w:rsidR="00A90D35" w:rsidRPr="00B267A7" w:rsidRDefault="00A90D35" w:rsidP="00B267A7">
            <w:pPr>
              <w:spacing w:line="240" w:lineRule="auto"/>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rPr>
              <w:t>МФО___________</w:t>
            </w:r>
          </w:p>
          <w:p w:rsidR="00A90D35" w:rsidRPr="00B267A7" w:rsidRDefault="00A90D35" w:rsidP="00B267A7">
            <w:pPr>
              <w:spacing w:line="240" w:lineRule="auto"/>
              <w:rPr>
                <w:rFonts w:ascii="Times New Roman" w:hAnsi="Times New Roman"/>
                <w:color w:val="000000" w:themeColor="text1"/>
                <w:sz w:val="24"/>
                <w:szCs w:val="24"/>
                <w:lang w:val="uk-UA"/>
              </w:rPr>
            </w:pPr>
          </w:p>
          <w:p w:rsidR="00A90D35" w:rsidRPr="00B267A7" w:rsidRDefault="00A90D35" w:rsidP="00B267A7">
            <w:pPr>
              <w:spacing w:line="240" w:lineRule="auto"/>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rPr>
              <w:t>р/р</w:t>
            </w:r>
            <w:r w:rsidRPr="00B267A7">
              <w:rPr>
                <w:rFonts w:ascii="Times New Roman" w:hAnsi="Times New Roman"/>
                <w:color w:val="000000" w:themeColor="text1"/>
                <w:sz w:val="24"/>
                <w:szCs w:val="24"/>
                <w:lang w:val="en-US"/>
              </w:rPr>
              <w:t>UA</w:t>
            </w:r>
            <w:r w:rsidRPr="00B267A7">
              <w:rPr>
                <w:rFonts w:ascii="Times New Roman" w:hAnsi="Times New Roman"/>
                <w:color w:val="000000" w:themeColor="text1"/>
                <w:sz w:val="24"/>
                <w:szCs w:val="24"/>
                <w:lang w:val="uk-UA"/>
              </w:rPr>
              <w:t>________________________________________</w:t>
            </w:r>
          </w:p>
          <w:p w:rsidR="00A90D35" w:rsidRPr="00B267A7" w:rsidRDefault="00A90D35" w:rsidP="00B267A7">
            <w:pPr>
              <w:spacing w:line="240" w:lineRule="auto"/>
              <w:rPr>
                <w:rFonts w:ascii="Times New Roman" w:hAnsi="Times New Roman"/>
                <w:color w:val="000000" w:themeColor="text1"/>
                <w:sz w:val="24"/>
                <w:szCs w:val="24"/>
                <w:lang w:val="uk-UA"/>
              </w:rPr>
            </w:pPr>
          </w:p>
          <w:p w:rsidR="00A90D35" w:rsidRPr="00B267A7" w:rsidRDefault="00A90D35" w:rsidP="00B267A7">
            <w:pPr>
              <w:spacing w:line="240" w:lineRule="auto"/>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rPr>
              <w:t>Начальник відділу освіти</w:t>
            </w:r>
          </w:p>
          <w:p w:rsidR="00A90D35" w:rsidRPr="00B267A7" w:rsidRDefault="00A90D35" w:rsidP="00B267A7">
            <w:pPr>
              <w:widowControl w:val="0"/>
              <w:shd w:val="clear" w:color="auto" w:fill="FFFFFF"/>
              <w:spacing w:line="240" w:lineRule="auto"/>
              <w:rPr>
                <w:rFonts w:ascii="Times New Roman" w:hAnsi="Times New Roman"/>
                <w:b/>
                <w:color w:val="000000" w:themeColor="text1"/>
                <w:sz w:val="24"/>
                <w:szCs w:val="24"/>
              </w:rPr>
            </w:pPr>
            <w:r w:rsidRPr="00B267A7">
              <w:rPr>
                <w:rFonts w:ascii="Times New Roman" w:hAnsi="Times New Roman"/>
                <w:color w:val="000000" w:themeColor="text1"/>
                <w:sz w:val="24"/>
                <w:szCs w:val="24"/>
                <w:lang w:val="uk-UA"/>
              </w:rPr>
              <w:t xml:space="preserve">                                   _______________В.П.Ковальчук</w:t>
            </w:r>
          </w:p>
        </w:tc>
        <w:tc>
          <w:tcPr>
            <w:tcW w:w="5103" w:type="dxa"/>
            <w:shd w:val="clear" w:color="auto" w:fill="FFFFFF"/>
          </w:tcPr>
          <w:p w:rsidR="00A90D35" w:rsidRPr="00B267A7" w:rsidRDefault="00A90D35" w:rsidP="00B267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themeColor="text1"/>
                <w:sz w:val="24"/>
                <w:szCs w:val="24"/>
              </w:rPr>
            </w:pPr>
            <w:r w:rsidRPr="00B267A7">
              <w:rPr>
                <w:rFonts w:ascii="Times New Roman" w:hAnsi="Times New Roman"/>
                <w:color w:val="000000" w:themeColor="text1"/>
                <w:sz w:val="24"/>
                <w:szCs w:val="24"/>
              </w:rPr>
              <w:t>Постачальник:</w:t>
            </w:r>
          </w:p>
        </w:tc>
      </w:tr>
    </w:tbl>
    <w:p w:rsidR="00A90D35" w:rsidRPr="00B267A7" w:rsidRDefault="00A90D35" w:rsidP="00A90D35">
      <w:pPr>
        <w:widowControl w:val="0"/>
        <w:overflowPunct w:val="0"/>
        <w:autoSpaceDE w:val="0"/>
        <w:autoSpaceDN w:val="0"/>
        <w:adjustRightInd w:val="0"/>
        <w:textAlignment w:val="baseline"/>
        <w:rPr>
          <w:rFonts w:ascii="Times New Roman" w:hAnsi="Times New Roman"/>
          <w:b/>
          <w:color w:val="000000" w:themeColor="text1"/>
          <w:sz w:val="24"/>
          <w:szCs w:val="24"/>
        </w:rPr>
      </w:pPr>
    </w:p>
    <w:p w:rsidR="00A90D35" w:rsidRPr="00B267A7" w:rsidRDefault="00A90D35" w:rsidP="00A90D35">
      <w:pPr>
        <w:widowControl w:val="0"/>
        <w:overflowPunct w:val="0"/>
        <w:autoSpaceDE w:val="0"/>
        <w:autoSpaceDN w:val="0"/>
        <w:adjustRightInd w:val="0"/>
        <w:textAlignment w:val="baseline"/>
        <w:rPr>
          <w:rFonts w:ascii="Times New Roman" w:hAnsi="Times New Roman"/>
          <w:b/>
          <w:color w:val="000000" w:themeColor="text1"/>
          <w:sz w:val="24"/>
          <w:szCs w:val="24"/>
        </w:rPr>
      </w:pPr>
      <w:r w:rsidRPr="00B267A7">
        <w:rPr>
          <w:rFonts w:ascii="Times New Roman" w:hAnsi="Times New Roman"/>
          <w:b/>
          <w:color w:val="000000" w:themeColor="text1"/>
          <w:sz w:val="24"/>
          <w:szCs w:val="24"/>
        </w:rPr>
        <w:lastRenderedPageBreak/>
        <w:t xml:space="preserve">                                                                                    Додаток № 1 до Договору № _____</w:t>
      </w:r>
    </w:p>
    <w:p w:rsidR="00A90D35" w:rsidRPr="00B267A7" w:rsidRDefault="00A90D35" w:rsidP="00A90D35">
      <w:pPr>
        <w:widowControl w:val="0"/>
        <w:overflowPunct w:val="0"/>
        <w:autoSpaceDE w:val="0"/>
        <w:autoSpaceDN w:val="0"/>
        <w:adjustRightInd w:val="0"/>
        <w:jc w:val="center"/>
        <w:textAlignment w:val="baseline"/>
        <w:rPr>
          <w:rFonts w:ascii="Times New Roman" w:hAnsi="Times New Roman"/>
          <w:b/>
          <w:color w:val="000000" w:themeColor="text1"/>
          <w:sz w:val="24"/>
          <w:szCs w:val="24"/>
        </w:rPr>
      </w:pPr>
      <w:r w:rsidRPr="00B267A7">
        <w:rPr>
          <w:rFonts w:ascii="Times New Roman" w:hAnsi="Times New Roman"/>
          <w:b/>
          <w:color w:val="000000" w:themeColor="text1"/>
          <w:sz w:val="24"/>
          <w:szCs w:val="24"/>
        </w:rPr>
        <w:t xml:space="preserve">                                                                 </w:t>
      </w:r>
      <w:r w:rsidR="00B267A7">
        <w:rPr>
          <w:rFonts w:ascii="Times New Roman" w:hAnsi="Times New Roman"/>
          <w:b/>
          <w:color w:val="000000" w:themeColor="text1"/>
          <w:sz w:val="24"/>
          <w:szCs w:val="24"/>
        </w:rPr>
        <w:t xml:space="preserve"> від «____» _______________ 2022</w:t>
      </w:r>
      <w:r w:rsidRPr="00B267A7">
        <w:rPr>
          <w:rFonts w:ascii="Times New Roman" w:hAnsi="Times New Roman"/>
          <w:b/>
          <w:color w:val="000000" w:themeColor="text1"/>
          <w:sz w:val="24"/>
          <w:szCs w:val="24"/>
        </w:rPr>
        <w:t xml:space="preserve"> року  </w:t>
      </w:r>
    </w:p>
    <w:p w:rsidR="00A90D35" w:rsidRPr="00B267A7" w:rsidRDefault="00A90D35" w:rsidP="00A90D35">
      <w:pPr>
        <w:widowControl w:val="0"/>
        <w:overflowPunct w:val="0"/>
        <w:autoSpaceDE w:val="0"/>
        <w:autoSpaceDN w:val="0"/>
        <w:adjustRightInd w:val="0"/>
        <w:jc w:val="center"/>
        <w:textAlignment w:val="baseline"/>
        <w:rPr>
          <w:rFonts w:ascii="Times New Roman" w:hAnsi="Times New Roman"/>
          <w:b/>
          <w:color w:val="000000" w:themeColor="text1"/>
          <w:sz w:val="24"/>
          <w:szCs w:val="24"/>
        </w:rPr>
      </w:pPr>
      <w:r w:rsidRPr="00B267A7">
        <w:rPr>
          <w:rFonts w:ascii="Times New Roman" w:hAnsi="Times New Roman"/>
          <w:b/>
          <w:color w:val="000000" w:themeColor="text1"/>
          <w:sz w:val="24"/>
          <w:szCs w:val="24"/>
        </w:rPr>
        <w:t>СПЕЦИФІКАЦІЯ</w:t>
      </w:r>
    </w:p>
    <w:tbl>
      <w:tblPr>
        <w:tblW w:w="10519" w:type="dxa"/>
        <w:tblInd w:w="-176" w:type="dxa"/>
        <w:tblLayout w:type="fixed"/>
        <w:tblLook w:val="0000" w:firstRow="0" w:lastRow="0" w:firstColumn="0" w:lastColumn="0" w:noHBand="0" w:noVBand="0"/>
      </w:tblPr>
      <w:tblGrid>
        <w:gridCol w:w="993"/>
        <w:gridCol w:w="141"/>
        <w:gridCol w:w="3148"/>
        <w:gridCol w:w="1389"/>
        <w:gridCol w:w="1134"/>
        <w:gridCol w:w="1134"/>
        <w:gridCol w:w="1134"/>
        <w:gridCol w:w="1446"/>
      </w:tblGrid>
      <w:tr w:rsidR="00B267A7" w:rsidRPr="00B267A7" w:rsidTr="00B267A7">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267A7" w:rsidRPr="00B267A7" w:rsidRDefault="00B267A7" w:rsidP="00023BDC">
            <w:pPr>
              <w:widowControl w:val="0"/>
              <w:overflowPunct w:val="0"/>
              <w:autoSpaceDE w:val="0"/>
              <w:autoSpaceDN w:val="0"/>
              <w:adjustRightInd w:val="0"/>
              <w:jc w:val="center"/>
              <w:textAlignment w:val="baseline"/>
              <w:rPr>
                <w:rFonts w:ascii="Times New Roman" w:hAnsi="Times New Roman"/>
                <w:b/>
                <w:bCs/>
                <w:color w:val="000000" w:themeColor="text1"/>
                <w:sz w:val="24"/>
                <w:szCs w:val="24"/>
              </w:rPr>
            </w:pPr>
            <w:r w:rsidRPr="00B267A7">
              <w:rPr>
                <w:rFonts w:ascii="Times New Roman" w:hAnsi="Times New Roman"/>
                <w:b/>
                <w:bCs/>
                <w:color w:val="000000" w:themeColor="text1"/>
                <w:sz w:val="24"/>
                <w:szCs w:val="24"/>
              </w:rPr>
              <w:t>№ п/п</w:t>
            </w:r>
          </w:p>
        </w:tc>
        <w:tc>
          <w:tcPr>
            <w:tcW w:w="3289" w:type="dxa"/>
            <w:gridSpan w:val="2"/>
            <w:tcBorders>
              <w:top w:val="single" w:sz="4" w:space="0" w:color="auto"/>
              <w:left w:val="nil"/>
              <w:bottom w:val="single" w:sz="4" w:space="0" w:color="auto"/>
              <w:right w:val="single" w:sz="4" w:space="0" w:color="auto"/>
            </w:tcBorders>
            <w:shd w:val="clear" w:color="auto" w:fill="auto"/>
            <w:vAlign w:val="center"/>
          </w:tcPr>
          <w:p w:rsidR="00B267A7" w:rsidRPr="00B267A7" w:rsidRDefault="00B267A7" w:rsidP="00023BDC">
            <w:pPr>
              <w:widowControl w:val="0"/>
              <w:overflowPunct w:val="0"/>
              <w:autoSpaceDE w:val="0"/>
              <w:autoSpaceDN w:val="0"/>
              <w:adjustRightInd w:val="0"/>
              <w:jc w:val="center"/>
              <w:textAlignment w:val="baseline"/>
              <w:rPr>
                <w:rFonts w:ascii="Times New Roman" w:hAnsi="Times New Roman"/>
                <w:b/>
                <w:bCs/>
                <w:color w:val="000000" w:themeColor="text1"/>
                <w:sz w:val="24"/>
                <w:szCs w:val="24"/>
              </w:rPr>
            </w:pPr>
            <w:r w:rsidRPr="00B267A7">
              <w:rPr>
                <w:rFonts w:ascii="Times New Roman" w:hAnsi="Times New Roman"/>
                <w:b/>
                <w:bCs/>
                <w:color w:val="000000" w:themeColor="text1"/>
                <w:sz w:val="24"/>
                <w:szCs w:val="24"/>
              </w:rPr>
              <w:t>Найменування товару</w:t>
            </w:r>
          </w:p>
        </w:tc>
        <w:tc>
          <w:tcPr>
            <w:tcW w:w="1389" w:type="dxa"/>
            <w:tcBorders>
              <w:top w:val="single" w:sz="4" w:space="0" w:color="auto"/>
              <w:left w:val="nil"/>
              <w:bottom w:val="single" w:sz="4" w:space="0" w:color="auto"/>
              <w:right w:val="single" w:sz="4" w:space="0" w:color="auto"/>
            </w:tcBorders>
          </w:tcPr>
          <w:p w:rsidR="00B267A7" w:rsidRPr="00B267A7" w:rsidRDefault="00B267A7" w:rsidP="00B267A7">
            <w:pPr>
              <w:suppressAutoHyphens/>
              <w:spacing w:after="0" w:line="240" w:lineRule="auto"/>
              <w:rPr>
                <w:rFonts w:ascii="Times New Roman" w:hAnsi="Times New Roman"/>
                <w:b/>
                <w:sz w:val="24"/>
                <w:szCs w:val="24"/>
                <w:lang w:val="uk-UA" w:eastAsia="zh-CN"/>
              </w:rPr>
            </w:pPr>
            <w:r w:rsidRPr="00B267A7">
              <w:rPr>
                <w:rFonts w:ascii="Times New Roman" w:hAnsi="Times New Roman"/>
                <w:b/>
                <w:sz w:val="24"/>
                <w:szCs w:val="24"/>
                <w:lang w:val="uk-UA" w:eastAsia="zh-CN"/>
              </w:rPr>
              <w:t>Виробник,</w:t>
            </w:r>
          </w:p>
          <w:p w:rsidR="00B267A7" w:rsidRPr="00B267A7" w:rsidRDefault="00B267A7" w:rsidP="00B267A7">
            <w:pPr>
              <w:widowControl w:val="0"/>
              <w:overflowPunct w:val="0"/>
              <w:autoSpaceDE w:val="0"/>
              <w:autoSpaceDN w:val="0"/>
              <w:adjustRightInd w:val="0"/>
              <w:jc w:val="center"/>
              <w:textAlignment w:val="baseline"/>
              <w:rPr>
                <w:rFonts w:ascii="Times New Roman" w:hAnsi="Times New Roman"/>
                <w:b/>
                <w:bCs/>
                <w:color w:val="000000" w:themeColor="text1"/>
                <w:sz w:val="24"/>
                <w:szCs w:val="24"/>
              </w:rPr>
            </w:pPr>
            <w:r w:rsidRPr="00B267A7">
              <w:rPr>
                <w:rFonts w:ascii="Times New Roman" w:hAnsi="Times New Roman"/>
                <w:b/>
                <w:sz w:val="24"/>
                <w:szCs w:val="24"/>
                <w:lang w:val="uk-UA" w:eastAsia="zh-CN"/>
              </w:rPr>
              <w:t>країна походження товару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67A7" w:rsidRPr="00B267A7" w:rsidRDefault="00B267A7" w:rsidP="00023BDC">
            <w:pPr>
              <w:widowControl w:val="0"/>
              <w:overflowPunct w:val="0"/>
              <w:autoSpaceDE w:val="0"/>
              <w:autoSpaceDN w:val="0"/>
              <w:adjustRightInd w:val="0"/>
              <w:jc w:val="center"/>
              <w:textAlignment w:val="baseline"/>
              <w:rPr>
                <w:rFonts w:ascii="Times New Roman" w:hAnsi="Times New Roman"/>
                <w:b/>
                <w:bCs/>
                <w:color w:val="000000" w:themeColor="text1"/>
                <w:sz w:val="24"/>
                <w:szCs w:val="24"/>
              </w:rPr>
            </w:pPr>
            <w:r w:rsidRPr="00B267A7">
              <w:rPr>
                <w:rFonts w:ascii="Times New Roman" w:hAnsi="Times New Roman"/>
                <w:b/>
                <w:bCs/>
                <w:color w:val="000000" w:themeColor="text1"/>
                <w:sz w:val="24"/>
                <w:szCs w:val="24"/>
              </w:rPr>
              <w:t>Одиниця виміру</w:t>
            </w:r>
          </w:p>
        </w:tc>
        <w:tc>
          <w:tcPr>
            <w:tcW w:w="1134" w:type="dxa"/>
            <w:tcBorders>
              <w:top w:val="single" w:sz="4" w:space="0" w:color="auto"/>
              <w:left w:val="nil"/>
              <w:bottom w:val="single" w:sz="4" w:space="0" w:color="auto"/>
              <w:right w:val="single" w:sz="4" w:space="0" w:color="auto"/>
            </w:tcBorders>
            <w:shd w:val="clear" w:color="auto" w:fill="auto"/>
            <w:vAlign w:val="center"/>
          </w:tcPr>
          <w:p w:rsidR="00B267A7" w:rsidRPr="00B267A7" w:rsidRDefault="00B267A7" w:rsidP="00023BDC">
            <w:pPr>
              <w:widowControl w:val="0"/>
              <w:overflowPunct w:val="0"/>
              <w:autoSpaceDE w:val="0"/>
              <w:autoSpaceDN w:val="0"/>
              <w:adjustRightInd w:val="0"/>
              <w:jc w:val="center"/>
              <w:textAlignment w:val="baseline"/>
              <w:rPr>
                <w:rFonts w:ascii="Times New Roman" w:hAnsi="Times New Roman"/>
                <w:b/>
                <w:bCs/>
                <w:color w:val="000000" w:themeColor="text1"/>
                <w:sz w:val="24"/>
                <w:szCs w:val="24"/>
              </w:rPr>
            </w:pPr>
            <w:r w:rsidRPr="00B267A7">
              <w:rPr>
                <w:rFonts w:ascii="Times New Roman" w:hAnsi="Times New Roman"/>
                <w:b/>
                <w:bCs/>
                <w:color w:val="000000" w:themeColor="text1"/>
                <w:sz w:val="24"/>
                <w:szCs w:val="24"/>
              </w:rPr>
              <w:t>Кількість</w:t>
            </w:r>
          </w:p>
        </w:tc>
        <w:tc>
          <w:tcPr>
            <w:tcW w:w="1134" w:type="dxa"/>
            <w:tcBorders>
              <w:top w:val="single" w:sz="4" w:space="0" w:color="auto"/>
              <w:left w:val="nil"/>
              <w:bottom w:val="single" w:sz="4" w:space="0" w:color="auto"/>
              <w:right w:val="single" w:sz="4" w:space="0" w:color="auto"/>
            </w:tcBorders>
            <w:vAlign w:val="center"/>
          </w:tcPr>
          <w:p w:rsidR="00B267A7" w:rsidRPr="00B267A7" w:rsidRDefault="00B267A7" w:rsidP="00023BDC">
            <w:pPr>
              <w:widowControl w:val="0"/>
              <w:overflowPunct w:val="0"/>
              <w:autoSpaceDE w:val="0"/>
              <w:autoSpaceDN w:val="0"/>
              <w:adjustRightInd w:val="0"/>
              <w:jc w:val="center"/>
              <w:textAlignment w:val="baseline"/>
              <w:rPr>
                <w:rFonts w:ascii="Times New Roman" w:hAnsi="Times New Roman"/>
                <w:b/>
                <w:bCs/>
                <w:color w:val="000000" w:themeColor="text1"/>
                <w:sz w:val="24"/>
                <w:szCs w:val="24"/>
              </w:rPr>
            </w:pPr>
            <w:r w:rsidRPr="00B267A7">
              <w:rPr>
                <w:rFonts w:ascii="Times New Roman" w:hAnsi="Times New Roman"/>
                <w:b/>
                <w:bCs/>
                <w:color w:val="000000" w:themeColor="text1"/>
                <w:sz w:val="24"/>
                <w:szCs w:val="24"/>
              </w:rPr>
              <w:t>Ціна за одиницю, грн.,</w:t>
            </w:r>
          </w:p>
          <w:p w:rsidR="00B267A7" w:rsidRPr="00B267A7" w:rsidRDefault="00B267A7" w:rsidP="00023BDC">
            <w:pPr>
              <w:widowControl w:val="0"/>
              <w:overflowPunct w:val="0"/>
              <w:autoSpaceDE w:val="0"/>
              <w:autoSpaceDN w:val="0"/>
              <w:adjustRightInd w:val="0"/>
              <w:jc w:val="center"/>
              <w:textAlignment w:val="baseline"/>
              <w:rPr>
                <w:rFonts w:ascii="Times New Roman" w:hAnsi="Times New Roman"/>
                <w:b/>
                <w:bCs/>
                <w:color w:val="000000" w:themeColor="text1"/>
                <w:sz w:val="24"/>
                <w:szCs w:val="24"/>
              </w:rPr>
            </w:pPr>
            <w:r w:rsidRPr="00B267A7">
              <w:rPr>
                <w:rFonts w:ascii="Times New Roman" w:hAnsi="Times New Roman"/>
                <w:b/>
                <w:bCs/>
                <w:color w:val="000000" w:themeColor="text1"/>
                <w:sz w:val="24"/>
                <w:szCs w:val="24"/>
              </w:rPr>
              <w:t>з ПДВ**</w:t>
            </w:r>
          </w:p>
        </w:tc>
        <w:tc>
          <w:tcPr>
            <w:tcW w:w="1446" w:type="dxa"/>
            <w:tcBorders>
              <w:top w:val="single" w:sz="4" w:space="0" w:color="auto"/>
              <w:left w:val="nil"/>
              <w:bottom w:val="single" w:sz="4" w:space="0" w:color="auto"/>
              <w:right w:val="single" w:sz="4" w:space="0" w:color="auto"/>
            </w:tcBorders>
            <w:vAlign w:val="center"/>
          </w:tcPr>
          <w:p w:rsidR="00B267A7" w:rsidRPr="00B267A7" w:rsidRDefault="00B267A7" w:rsidP="00023BDC">
            <w:pPr>
              <w:widowControl w:val="0"/>
              <w:overflowPunct w:val="0"/>
              <w:autoSpaceDE w:val="0"/>
              <w:autoSpaceDN w:val="0"/>
              <w:adjustRightInd w:val="0"/>
              <w:jc w:val="center"/>
              <w:textAlignment w:val="baseline"/>
              <w:rPr>
                <w:rFonts w:ascii="Times New Roman" w:hAnsi="Times New Roman"/>
                <w:b/>
                <w:bCs/>
                <w:color w:val="000000" w:themeColor="text1"/>
                <w:sz w:val="24"/>
                <w:szCs w:val="24"/>
              </w:rPr>
            </w:pPr>
            <w:r w:rsidRPr="00B267A7">
              <w:rPr>
                <w:rFonts w:ascii="Times New Roman" w:hAnsi="Times New Roman"/>
                <w:b/>
                <w:bCs/>
                <w:color w:val="000000" w:themeColor="text1"/>
                <w:sz w:val="24"/>
                <w:szCs w:val="24"/>
              </w:rPr>
              <w:t>Загальна вартість, грн.., з ПДВ**</w:t>
            </w:r>
          </w:p>
          <w:p w:rsidR="00B267A7" w:rsidRPr="00B267A7" w:rsidRDefault="00B267A7" w:rsidP="00023BDC">
            <w:pPr>
              <w:widowControl w:val="0"/>
              <w:overflowPunct w:val="0"/>
              <w:autoSpaceDE w:val="0"/>
              <w:autoSpaceDN w:val="0"/>
              <w:adjustRightInd w:val="0"/>
              <w:jc w:val="center"/>
              <w:textAlignment w:val="baseline"/>
              <w:rPr>
                <w:rFonts w:ascii="Times New Roman" w:hAnsi="Times New Roman"/>
                <w:b/>
                <w:bCs/>
                <w:color w:val="000000" w:themeColor="text1"/>
                <w:sz w:val="24"/>
                <w:szCs w:val="24"/>
              </w:rPr>
            </w:pPr>
          </w:p>
        </w:tc>
      </w:tr>
      <w:tr w:rsidR="00B267A7" w:rsidRPr="00B267A7" w:rsidTr="00B267A7">
        <w:trPr>
          <w:trHeight w:val="120"/>
        </w:trPr>
        <w:tc>
          <w:tcPr>
            <w:tcW w:w="993" w:type="dxa"/>
            <w:tcBorders>
              <w:top w:val="nil"/>
              <w:left w:val="single" w:sz="4" w:space="0" w:color="auto"/>
              <w:bottom w:val="single" w:sz="4" w:space="0" w:color="auto"/>
              <w:right w:val="single" w:sz="4" w:space="0" w:color="auto"/>
            </w:tcBorders>
            <w:shd w:val="clear" w:color="auto" w:fill="auto"/>
            <w:vAlign w:val="center"/>
          </w:tcPr>
          <w:p w:rsidR="00B267A7" w:rsidRPr="00B267A7" w:rsidRDefault="00B267A7" w:rsidP="00023BDC">
            <w:pPr>
              <w:widowControl w:val="0"/>
              <w:overflowPunct w:val="0"/>
              <w:autoSpaceDE w:val="0"/>
              <w:autoSpaceDN w:val="0"/>
              <w:adjustRightInd w:val="0"/>
              <w:jc w:val="center"/>
              <w:textAlignment w:val="baseline"/>
              <w:rPr>
                <w:rFonts w:ascii="Times New Roman" w:hAnsi="Times New Roman"/>
                <w:color w:val="000000" w:themeColor="text1"/>
                <w:sz w:val="24"/>
                <w:szCs w:val="24"/>
              </w:rPr>
            </w:pPr>
            <w:r w:rsidRPr="00B267A7">
              <w:rPr>
                <w:rFonts w:ascii="Times New Roman" w:hAnsi="Times New Roman"/>
                <w:color w:val="000000" w:themeColor="text1"/>
                <w:sz w:val="24"/>
                <w:szCs w:val="24"/>
              </w:rPr>
              <w:t>1</w:t>
            </w:r>
          </w:p>
        </w:tc>
        <w:tc>
          <w:tcPr>
            <w:tcW w:w="3289" w:type="dxa"/>
            <w:gridSpan w:val="2"/>
            <w:tcBorders>
              <w:top w:val="nil"/>
              <w:left w:val="single" w:sz="4" w:space="0" w:color="auto"/>
              <w:bottom w:val="single" w:sz="4" w:space="0" w:color="auto"/>
              <w:right w:val="single" w:sz="4" w:space="0" w:color="auto"/>
            </w:tcBorders>
            <w:shd w:val="clear" w:color="auto" w:fill="auto"/>
          </w:tcPr>
          <w:p w:rsidR="00B267A7" w:rsidRPr="00B267A7" w:rsidRDefault="00B267A7" w:rsidP="00023BDC">
            <w:pPr>
              <w:jc w:val="center"/>
              <w:rPr>
                <w:rFonts w:ascii="Times New Roman" w:hAnsi="Times New Roman"/>
                <w:b/>
                <w:color w:val="000000" w:themeColor="text1"/>
                <w:sz w:val="24"/>
                <w:szCs w:val="24"/>
              </w:rPr>
            </w:pPr>
          </w:p>
        </w:tc>
        <w:tc>
          <w:tcPr>
            <w:tcW w:w="1389" w:type="dxa"/>
            <w:tcBorders>
              <w:top w:val="single" w:sz="4" w:space="0" w:color="auto"/>
              <w:left w:val="nil"/>
              <w:bottom w:val="single" w:sz="4" w:space="0" w:color="auto"/>
              <w:right w:val="single" w:sz="4" w:space="0" w:color="auto"/>
            </w:tcBorders>
          </w:tcPr>
          <w:p w:rsidR="00B267A7" w:rsidRPr="00B267A7" w:rsidRDefault="00B267A7" w:rsidP="00023BDC">
            <w:pPr>
              <w:jc w:val="center"/>
              <w:rPr>
                <w:rFonts w:ascii="Times New Roman" w:hAnsi="Times New Roman"/>
                <w:b/>
                <w:color w:val="000000" w:themeColor="text1"/>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267A7" w:rsidRPr="00B267A7" w:rsidRDefault="00B267A7" w:rsidP="00023BDC">
            <w:pPr>
              <w:jc w:val="center"/>
              <w:rPr>
                <w:rFonts w:ascii="Times New Roman" w:hAnsi="Times New Roman"/>
                <w:b/>
                <w:color w:val="000000" w:themeColor="text1"/>
                <w:sz w:val="24"/>
                <w:szCs w:val="24"/>
              </w:rPr>
            </w:pPr>
            <w:r w:rsidRPr="00B267A7">
              <w:rPr>
                <w:rFonts w:ascii="Times New Roman" w:hAnsi="Times New Roman"/>
                <w:b/>
                <w:color w:val="000000" w:themeColor="text1"/>
                <w:sz w:val="24"/>
                <w:szCs w:val="24"/>
              </w:rPr>
              <w:t>т</w:t>
            </w:r>
          </w:p>
        </w:tc>
        <w:tc>
          <w:tcPr>
            <w:tcW w:w="1134" w:type="dxa"/>
            <w:tcBorders>
              <w:top w:val="nil"/>
              <w:left w:val="nil"/>
              <w:bottom w:val="single" w:sz="4" w:space="0" w:color="auto"/>
              <w:right w:val="single" w:sz="4" w:space="0" w:color="auto"/>
            </w:tcBorders>
            <w:shd w:val="clear" w:color="auto" w:fill="auto"/>
          </w:tcPr>
          <w:p w:rsidR="00B267A7" w:rsidRPr="00B267A7" w:rsidRDefault="00B267A7" w:rsidP="00023BDC">
            <w:pPr>
              <w:ind w:left="-108" w:right="-108"/>
              <w:jc w:val="center"/>
              <w:rPr>
                <w:rFonts w:ascii="Times New Roman" w:hAnsi="Times New Roman"/>
                <w:b/>
                <w:color w:val="000000" w:themeColor="text1"/>
                <w:sz w:val="24"/>
                <w:szCs w:val="24"/>
              </w:rPr>
            </w:pPr>
          </w:p>
        </w:tc>
        <w:tc>
          <w:tcPr>
            <w:tcW w:w="1134" w:type="dxa"/>
            <w:tcBorders>
              <w:top w:val="nil"/>
              <w:left w:val="nil"/>
              <w:bottom w:val="single" w:sz="4" w:space="0" w:color="auto"/>
              <w:right w:val="single" w:sz="4" w:space="0" w:color="auto"/>
            </w:tcBorders>
            <w:vAlign w:val="center"/>
          </w:tcPr>
          <w:p w:rsidR="00B267A7" w:rsidRPr="00B267A7" w:rsidRDefault="00B267A7" w:rsidP="00023BDC">
            <w:pPr>
              <w:widowControl w:val="0"/>
              <w:overflowPunct w:val="0"/>
              <w:autoSpaceDE w:val="0"/>
              <w:autoSpaceDN w:val="0"/>
              <w:adjustRightInd w:val="0"/>
              <w:jc w:val="center"/>
              <w:textAlignment w:val="baseline"/>
              <w:rPr>
                <w:rFonts w:ascii="Times New Roman" w:hAnsi="Times New Roman"/>
                <w:color w:val="000000" w:themeColor="text1"/>
                <w:sz w:val="24"/>
                <w:szCs w:val="24"/>
              </w:rPr>
            </w:pPr>
          </w:p>
        </w:tc>
        <w:tc>
          <w:tcPr>
            <w:tcW w:w="1446" w:type="dxa"/>
            <w:tcBorders>
              <w:top w:val="nil"/>
              <w:left w:val="nil"/>
              <w:bottom w:val="single" w:sz="4" w:space="0" w:color="auto"/>
              <w:right w:val="single" w:sz="4" w:space="0" w:color="auto"/>
            </w:tcBorders>
            <w:vAlign w:val="center"/>
          </w:tcPr>
          <w:p w:rsidR="00B267A7" w:rsidRPr="00B267A7" w:rsidRDefault="00B267A7" w:rsidP="00023BDC">
            <w:pPr>
              <w:widowControl w:val="0"/>
              <w:overflowPunct w:val="0"/>
              <w:autoSpaceDE w:val="0"/>
              <w:autoSpaceDN w:val="0"/>
              <w:adjustRightInd w:val="0"/>
              <w:jc w:val="center"/>
              <w:textAlignment w:val="baseline"/>
              <w:rPr>
                <w:rFonts w:ascii="Times New Roman" w:hAnsi="Times New Roman"/>
                <w:color w:val="000000" w:themeColor="text1"/>
                <w:sz w:val="24"/>
                <w:szCs w:val="24"/>
              </w:rPr>
            </w:pPr>
          </w:p>
        </w:tc>
      </w:tr>
      <w:tr w:rsidR="00B267A7" w:rsidRPr="00B267A7" w:rsidTr="00B267A7">
        <w:trPr>
          <w:trHeight w:val="255"/>
        </w:trPr>
        <w:tc>
          <w:tcPr>
            <w:tcW w:w="1134" w:type="dxa"/>
            <w:gridSpan w:val="2"/>
            <w:tcBorders>
              <w:top w:val="single" w:sz="4" w:space="0" w:color="auto"/>
              <w:left w:val="single" w:sz="4" w:space="0" w:color="auto"/>
              <w:bottom w:val="single" w:sz="4" w:space="0" w:color="auto"/>
              <w:right w:val="single" w:sz="4" w:space="0" w:color="auto"/>
            </w:tcBorders>
          </w:tcPr>
          <w:p w:rsidR="00B267A7" w:rsidRPr="00B267A7" w:rsidRDefault="00B267A7" w:rsidP="00023BDC">
            <w:pPr>
              <w:widowControl w:val="0"/>
              <w:overflowPunct w:val="0"/>
              <w:autoSpaceDE w:val="0"/>
              <w:autoSpaceDN w:val="0"/>
              <w:adjustRightInd w:val="0"/>
              <w:jc w:val="right"/>
              <w:textAlignment w:val="baseline"/>
              <w:rPr>
                <w:rFonts w:ascii="Times New Roman" w:hAnsi="Times New Roman"/>
                <w:b/>
                <w:color w:val="000000" w:themeColor="text1"/>
                <w:sz w:val="24"/>
                <w:szCs w:val="24"/>
              </w:rPr>
            </w:pPr>
          </w:p>
        </w:tc>
        <w:tc>
          <w:tcPr>
            <w:tcW w:w="79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267A7" w:rsidRPr="00B267A7" w:rsidRDefault="00B267A7" w:rsidP="00023BDC">
            <w:pPr>
              <w:widowControl w:val="0"/>
              <w:overflowPunct w:val="0"/>
              <w:autoSpaceDE w:val="0"/>
              <w:autoSpaceDN w:val="0"/>
              <w:adjustRightInd w:val="0"/>
              <w:jc w:val="right"/>
              <w:textAlignment w:val="baseline"/>
              <w:rPr>
                <w:rFonts w:ascii="Times New Roman" w:hAnsi="Times New Roman"/>
                <w:b/>
                <w:color w:val="000000" w:themeColor="text1"/>
                <w:sz w:val="24"/>
                <w:szCs w:val="24"/>
              </w:rPr>
            </w:pPr>
            <w:r w:rsidRPr="00B267A7">
              <w:rPr>
                <w:rFonts w:ascii="Times New Roman" w:hAnsi="Times New Roman"/>
                <w:b/>
                <w:color w:val="000000" w:themeColor="text1"/>
                <w:sz w:val="24"/>
                <w:szCs w:val="24"/>
              </w:rPr>
              <w:t>Всього з ПДВ**, грн.</w:t>
            </w:r>
          </w:p>
        </w:tc>
        <w:tc>
          <w:tcPr>
            <w:tcW w:w="1446" w:type="dxa"/>
            <w:tcBorders>
              <w:top w:val="single" w:sz="4" w:space="0" w:color="auto"/>
              <w:left w:val="nil"/>
              <w:bottom w:val="single" w:sz="4" w:space="0" w:color="auto"/>
              <w:right w:val="single" w:sz="4" w:space="0" w:color="auto"/>
            </w:tcBorders>
          </w:tcPr>
          <w:p w:rsidR="00B267A7" w:rsidRPr="00B267A7" w:rsidRDefault="00B267A7" w:rsidP="00023BDC">
            <w:pPr>
              <w:widowControl w:val="0"/>
              <w:overflowPunct w:val="0"/>
              <w:autoSpaceDE w:val="0"/>
              <w:autoSpaceDN w:val="0"/>
              <w:adjustRightInd w:val="0"/>
              <w:jc w:val="center"/>
              <w:textAlignment w:val="baseline"/>
              <w:rPr>
                <w:rFonts w:ascii="Times New Roman" w:hAnsi="Times New Roman"/>
                <w:color w:val="000000" w:themeColor="text1"/>
                <w:sz w:val="24"/>
                <w:szCs w:val="24"/>
              </w:rPr>
            </w:pPr>
          </w:p>
        </w:tc>
      </w:tr>
      <w:tr w:rsidR="00B267A7" w:rsidRPr="00B267A7" w:rsidTr="00B267A7">
        <w:trPr>
          <w:trHeight w:val="255"/>
        </w:trPr>
        <w:tc>
          <w:tcPr>
            <w:tcW w:w="1134" w:type="dxa"/>
            <w:gridSpan w:val="2"/>
            <w:tcBorders>
              <w:top w:val="single" w:sz="4" w:space="0" w:color="auto"/>
              <w:left w:val="single" w:sz="4" w:space="0" w:color="auto"/>
              <w:bottom w:val="single" w:sz="4" w:space="0" w:color="auto"/>
              <w:right w:val="single" w:sz="4" w:space="0" w:color="auto"/>
            </w:tcBorders>
          </w:tcPr>
          <w:p w:rsidR="00B267A7" w:rsidRPr="00B267A7" w:rsidRDefault="00B267A7" w:rsidP="00023BDC">
            <w:pPr>
              <w:widowControl w:val="0"/>
              <w:overflowPunct w:val="0"/>
              <w:autoSpaceDE w:val="0"/>
              <w:autoSpaceDN w:val="0"/>
              <w:adjustRightInd w:val="0"/>
              <w:jc w:val="right"/>
              <w:textAlignment w:val="baseline"/>
              <w:rPr>
                <w:rFonts w:ascii="Times New Roman" w:hAnsi="Times New Roman"/>
                <w:b/>
                <w:color w:val="000000" w:themeColor="text1"/>
                <w:sz w:val="24"/>
                <w:szCs w:val="24"/>
              </w:rPr>
            </w:pPr>
          </w:p>
        </w:tc>
        <w:tc>
          <w:tcPr>
            <w:tcW w:w="79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267A7" w:rsidRPr="00B267A7" w:rsidRDefault="00B267A7" w:rsidP="00023BDC">
            <w:pPr>
              <w:widowControl w:val="0"/>
              <w:overflowPunct w:val="0"/>
              <w:autoSpaceDE w:val="0"/>
              <w:autoSpaceDN w:val="0"/>
              <w:adjustRightInd w:val="0"/>
              <w:jc w:val="right"/>
              <w:textAlignment w:val="baseline"/>
              <w:rPr>
                <w:rFonts w:ascii="Times New Roman" w:hAnsi="Times New Roman"/>
                <w:b/>
                <w:color w:val="000000" w:themeColor="text1"/>
                <w:sz w:val="24"/>
                <w:szCs w:val="24"/>
              </w:rPr>
            </w:pPr>
            <w:r w:rsidRPr="00B267A7">
              <w:rPr>
                <w:rFonts w:ascii="Times New Roman" w:hAnsi="Times New Roman"/>
                <w:b/>
                <w:color w:val="000000" w:themeColor="text1"/>
                <w:sz w:val="24"/>
                <w:szCs w:val="24"/>
              </w:rPr>
              <w:t>в тому числі ПДВ**, грн.</w:t>
            </w:r>
          </w:p>
        </w:tc>
        <w:tc>
          <w:tcPr>
            <w:tcW w:w="1446" w:type="dxa"/>
            <w:tcBorders>
              <w:top w:val="single" w:sz="4" w:space="0" w:color="auto"/>
              <w:left w:val="nil"/>
              <w:bottom w:val="single" w:sz="4" w:space="0" w:color="auto"/>
              <w:right w:val="single" w:sz="4" w:space="0" w:color="auto"/>
            </w:tcBorders>
          </w:tcPr>
          <w:p w:rsidR="00B267A7" w:rsidRPr="00B267A7" w:rsidRDefault="00B267A7" w:rsidP="00023BDC">
            <w:pPr>
              <w:widowControl w:val="0"/>
              <w:overflowPunct w:val="0"/>
              <w:autoSpaceDE w:val="0"/>
              <w:autoSpaceDN w:val="0"/>
              <w:adjustRightInd w:val="0"/>
              <w:jc w:val="center"/>
              <w:textAlignment w:val="baseline"/>
              <w:rPr>
                <w:rFonts w:ascii="Times New Roman" w:hAnsi="Times New Roman"/>
                <w:color w:val="000000" w:themeColor="text1"/>
                <w:sz w:val="24"/>
                <w:szCs w:val="24"/>
              </w:rPr>
            </w:pPr>
          </w:p>
        </w:tc>
      </w:tr>
    </w:tbl>
    <w:p w:rsidR="00A90D35" w:rsidRPr="00B267A7" w:rsidRDefault="00A90D35" w:rsidP="00A90D35">
      <w:pPr>
        <w:widowControl w:val="0"/>
        <w:overflowPunct w:val="0"/>
        <w:autoSpaceDE w:val="0"/>
        <w:autoSpaceDN w:val="0"/>
        <w:adjustRightInd w:val="0"/>
        <w:textAlignment w:val="baseline"/>
        <w:rPr>
          <w:rFonts w:ascii="Times New Roman" w:hAnsi="Times New Roman"/>
          <w:color w:val="000000" w:themeColor="text1"/>
          <w:sz w:val="24"/>
          <w:szCs w:val="24"/>
        </w:rPr>
      </w:pPr>
    </w:p>
    <w:p w:rsidR="00A90D35" w:rsidRPr="00B267A7" w:rsidRDefault="00A90D35" w:rsidP="00A90D35">
      <w:pPr>
        <w:widowControl w:val="0"/>
        <w:overflowPunct w:val="0"/>
        <w:autoSpaceDE w:val="0"/>
        <w:autoSpaceDN w:val="0"/>
        <w:adjustRightInd w:val="0"/>
        <w:ind w:firstLine="397"/>
        <w:jc w:val="both"/>
        <w:textAlignment w:val="baseline"/>
        <w:rPr>
          <w:rFonts w:ascii="Times New Roman" w:hAnsi="Times New Roman"/>
          <w:i/>
          <w:color w:val="000000" w:themeColor="text1"/>
          <w:spacing w:val="-10"/>
          <w:sz w:val="24"/>
          <w:szCs w:val="24"/>
        </w:rPr>
      </w:pPr>
      <w:r w:rsidRPr="00B267A7">
        <w:rPr>
          <w:rFonts w:ascii="Times New Roman" w:hAnsi="Times New Roman"/>
          <w:i/>
          <w:color w:val="000000" w:themeColor="text1"/>
          <w:sz w:val="24"/>
          <w:szCs w:val="24"/>
        </w:rPr>
        <w:t xml:space="preserve">* - </w:t>
      </w:r>
      <w:r w:rsidRPr="00B267A7">
        <w:rPr>
          <w:rFonts w:ascii="Times New Roman" w:hAnsi="Times New Roman"/>
          <w:i/>
          <w:color w:val="000000" w:themeColor="text1"/>
          <w:spacing w:val="-10"/>
          <w:sz w:val="24"/>
          <w:szCs w:val="24"/>
        </w:rPr>
        <w:t>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w:t>
      </w:r>
    </w:p>
    <w:tbl>
      <w:tblPr>
        <w:tblW w:w="9716" w:type="dxa"/>
        <w:tblInd w:w="-3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4613"/>
        <w:gridCol w:w="5103"/>
      </w:tblGrid>
      <w:tr w:rsidR="00A90D35" w:rsidRPr="00B267A7" w:rsidTr="00023BDC">
        <w:trPr>
          <w:trHeight w:val="2582"/>
        </w:trPr>
        <w:tc>
          <w:tcPr>
            <w:tcW w:w="4613" w:type="dxa"/>
            <w:shd w:val="clear" w:color="auto" w:fill="FFFFFF"/>
          </w:tcPr>
          <w:p w:rsidR="00A90D35" w:rsidRPr="00075FF4" w:rsidRDefault="00A90D35" w:rsidP="00023BDC">
            <w:pPr>
              <w:widowControl w:val="0"/>
              <w:shd w:val="clear" w:color="auto" w:fill="FFFFFF"/>
              <w:jc w:val="center"/>
              <w:rPr>
                <w:rFonts w:ascii="Times New Roman" w:hAnsi="Times New Roman"/>
                <w:color w:val="000000" w:themeColor="text1"/>
                <w:sz w:val="24"/>
                <w:szCs w:val="24"/>
              </w:rPr>
            </w:pPr>
            <w:r w:rsidRPr="00075FF4">
              <w:rPr>
                <w:rFonts w:ascii="Times New Roman" w:hAnsi="Times New Roman"/>
                <w:color w:val="000000" w:themeColor="text1"/>
                <w:sz w:val="24"/>
                <w:szCs w:val="24"/>
              </w:rPr>
              <w:t>Замовник:</w:t>
            </w:r>
          </w:p>
          <w:p w:rsidR="00A90D35" w:rsidRPr="00B267A7" w:rsidRDefault="00A90D35" w:rsidP="00023BDC">
            <w:pPr>
              <w:shd w:val="clear" w:color="auto" w:fill="FFFFFF"/>
              <w:spacing w:after="150" w:line="240" w:lineRule="auto"/>
              <w:jc w:val="both"/>
              <w:rPr>
                <w:rFonts w:ascii="Times New Roman" w:hAnsi="Times New Roman"/>
                <w:b/>
                <w:color w:val="000000" w:themeColor="text1"/>
                <w:sz w:val="24"/>
                <w:szCs w:val="24"/>
                <w:lang w:val="uk-UA"/>
              </w:rPr>
            </w:pPr>
            <w:r w:rsidRPr="00B267A7">
              <w:rPr>
                <w:rFonts w:ascii="Times New Roman" w:hAnsi="Times New Roman"/>
                <w:b/>
                <w:color w:val="000000" w:themeColor="text1"/>
                <w:sz w:val="24"/>
                <w:szCs w:val="24"/>
                <w:lang w:val="uk-UA"/>
              </w:rPr>
              <w:t>Відділ освіти та гуманітарної політики Підкамінської селищної ради</w:t>
            </w:r>
          </w:p>
          <w:p w:rsidR="00A90D35" w:rsidRPr="00B267A7" w:rsidRDefault="00A90D35" w:rsidP="00023BDC">
            <w:pPr>
              <w:shd w:val="clear" w:color="auto" w:fill="FFFFFF"/>
              <w:spacing w:after="150" w:line="240" w:lineRule="auto"/>
              <w:jc w:val="both"/>
              <w:rPr>
                <w:rFonts w:ascii="Times New Roman" w:hAnsi="Times New Roman"/>
                <w:b/>
                <w:color w:val="000000" w:themeColor="text1"/>
                <w:sz w:val="24"/>
                <w:szCs w:val="24"/>
                <w:lang w:val="uk-UA"/>
              </w:rPr>
            </w:pPr>
            <w:r w:rsidRPr="00B267A7">
              <w:rPr>
                <w:rFonts w:ascii="Times New Roman" w:hAnsi="Times New Roman"/>
                <w:b/>
                <w:color w:val="000000" w:themeColor="text1"/>
                <w:sz w:val="24"/>
                <w:szCs w:val="24"/>
                <w:lang w:val="uk-UA"/>
              </w:rPr>
              <w:t>Україна, 80670, Львівська обл., Бродівський р-н, селище міського типу Підкамінь, вул.Незалежності, будинок 62</w:t>
            </w:r>
          </w:p>
          <w:p w:rsidR="00A90D35" w:rsidRPr="00B267A7" w:rsidRDefault="00A90D35" w:rsidP="00023BDC">
            <w:pPr>
              <w:spacing w:line="240" w:lineRule="auto"/>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rPr>
              <w:t xml:space="preserve">ЄДРПОУ </w:t>
            </w:r>
            <w:r w:rsidRPr="00B267A7">
              <w:rPr>
                <w:rFonts w:ascii="Times New Roman" w:hAnsi="Times New Roman"/>
                <w:b/>
                <w:color w:val="000000" w:themeColor="text1"/>
                <w:sz w:val="24"/>
                <w:szCs w:val="24"/>
                <w:lang w:val="uk-UA"/>
              </w:rPr>
              <w:t>44060095</w:t>
            </w:r>
          </w:p>
          <w:p w:rsidR="00A90D35" w:rsidRPr="00B267A7" w:rsidRDefault="00A90D35" w:rsidP="00023BDC">
            <w:pPr>
              <w:spacing w:line="240" w:lineRule="auto"/>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rPr>
              <w:t>МФО___________</w:t>
            </w:r>
          </w:p>
          <w:p w:rsidR="00A90D35" w:rsidRPr="00B267A7" w:rsidRDefault="00A90D35" w:rsidP="00023BDC">
            <w:pPr>
              <w:spacing w:line="240" w:lineRule="auto"/>
              <w:rPr>
                <w:rFonts w:ascii="Times New Roman" w:hAnsi="Times New Roman"/>
                <w:color w:val="000000" w:themeColor="text1"/>
                <w:sz w:val="24"/>
                <w:szCs w:val="24"/>
                <w:lang w:val="uk-UA"/>
              </w:rPr>
            </w:pPr>
          </w:p>
          <w:p w:rsidR="00A90D35" w:rsidRPr="00B267A7" w:rsidRDefault="00A90D35" w:rsidP="00023BDC">
            <w:pPr>
              <w:spacing w:line="240" w:lineRule="auto"/>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rPr>
              <w:t>р/р</w:t>
            </w:r>
            <w:r w:rsidRPr="00B267A7">
              <w:rPr>
                <w:rFonts w:ascii="Times New Roman" w:hAnsi="Times New Roman"/>
                <w:color w:val="000000" w:themeColor="text1"/>
                <w:sz w:val="24"/>
                <w:szCs w:val="24"/>
                <w:lang w:val="en-US"/>
              </w:rPr>
              <w:t>UA</w:t>
            </w:r>
            <w:r w:rsidRPr="00B267A7">
              <w:rPr>
                <w:rFonts w:ascii="Times New Roman" w:hAnsi="Times New Roman"/>
                <w:color w:val="000000" w:themeColor="text1"/>
                <w:sz w:val="24"/>
                <w:szCs w:val="24"/>
                <w:lang w:val="uk-UA"/>
              </w:rPr>
              <w:t>_______________________________________</w:t>
            </w:r>
            <w:r w:rsidR="00B267A7">
              <w:rPr>
                <w:rFonts w:ascii="Times New Roman" w:hAnsi="Times New Roman"/>
                <w:color w:val="000000" w:themeColor="text1"/>
                <w:sz w:val="24"/>
                <w:szCs w:val="24"/>
                <w:lang w:val="uk-UA"/>
              </w:rPr>
              <w:t>_</w:t>
            </w:r>
          </w:p>
          <w:p w:rsidR="00A90D35" w:rsidRPr="00B267A7" w:rsidRDefault="00A90D35" w:rsidP="00023BDC">
            <w:pPr>
              <w:spacing w:line="240" w:lineRule="auto"/>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rPr>
              <w:t>Начальник відділу освіти</w:t>
            </w:r>
          </w:p>
          <w:p w:rsidR="00A90D35" w:rsidRPr="00B267A7" w:rsidRDefault="00A90D35" w:rsidP="00023BDC">
            <w:pPr>
              <w:widowControl w:val="0"/>
              <w:shd w:val="clear" w:color="auto" w:fill="FFFFFF"/>
              <w:rPr>
                <w:rFonts w:ascii="Times New Roman" w:hAnsi="Times New Roman"/>
                <w:b/>
                <w:color w:val="000000" w:themeColor="text1"/>
                <w:sz w:val="24"/>
                <w:szCs w:val="24"/>
              </w:rPr>
            </w:pPr>
            <w:r w:rsidRPr="00B267A7">
              <w:rPr>
                <w:rFonts w:ascii="Times New Roman" w:hAnsi="Times New Roman"/>
                <w:color w:val="000000" w:themeColor="text1"/>
                <w:sz w:val="24"/>
                <w:szCs w:val="24"/>
                <w:lang w:val="uk-UA"/>
              </w:rPr>
              <w:t xml:space="preserve">                                   _______________В.П.Ковальчук</w:t>
            </w:r>
          </w:p>
        </w:tc>
        <w:tc>
          <w:tcPr>
            <w:tcW w:w="5103" w:type="dxa"/>
            <w:shd w:val="clear" w:color="auto" w:fill="FFFFFF"/>
          </w:tcPr>
          <w:p w:rsidR="00A90D35" w:rsidRPr="00B267A7" w:rsidRDefault="00A90D35" w:rsidP="00023B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4"/>
                <w:szCs w:val="24"/>
              </w:rPr>
            </w:pPr>
            <w:r w:rsidRPr="00B267A7">
              <w:rPr>
                <w:rFonts w:ascii="Times New Roman" w:hAnsi="Times New Roman"/>
                <w:color w:val="000000" w:themeColor="text1"/>
                <w:sz w:val="24"/>
                <w:szCs w:val="24"/>
              </w:rPr>
              <w:t>Постачальник:</w:t>
            </w:r>
          </w:p>
        </w:tc>
      </w:tr>
    </w:tbl>
    <w:p w:rsidR="00A90D35" w:rsidRPr="00B267A7" w:rsidRDefault="00A90D35" w:rsidP="00A90D35">
      <w:pPr>
        <w:pStyle w:val="afa"/>
        <w:jc w:val="both"/>
        <w:rPr>
          <w:rFonts w:ascii="Times New Roman" w:hAnsi="Times New Roman"/>
          <w:b/>
          <w:color w:val="000000" w:themeColor="text1"/>
          <w:sz w:val="24"/>
          <w:szCs w:val="24"/>
        </w:rPr>
      </w:pPr>
    </w:p>
    <w:p w:rsidR="00A90D35" w:rsidRDefault="00A90D35" w:rsidP="00A90D35">
      <w:pPr>
        <w:pStyle w:val="afa"/>
        <w:jc w:val="both"/>
        <w:rPr>
          <w:rFonts w:ascii="Times New Roman" w:hAnsi="Times New Roman"/>
          <w:b/>
          <w:color w:val="000000" w:themeColor="text1"/>
          <w:sz w:val="24"/>
          <w:szCs w:val="24"/>
        </w:rPr>
      </w:pPr>
    </w:p>
    <w:p w:rsidR="00075FF4" w:rsidRDefault="00075FF4" w:rsidP="00A90D35">
      <w:pPr>
        <w:pStyle w:val="afa"/>
        <w:jc w:val="both"/>
        <w:rPr>
          <w:rFonts w:ascii="Times New Roman" w:hAnsi="Times New Roman"/>
          <w:b/>
          <w:color w:val="000000" w:themeColor="text1"/>
          <w:sz w:val="24"/>
          <w:szCs w:val="24"/>
        </w:rPr>
      </w:pPr>
    </w:p>
    <w:p w:rsidR="00075FF4" w:rsidRDefault="00075FF4" w:rsidP="00A90D35">
      <w:pPr>
        <w:pStyle w:val="afa"/>
        <w:jc w:val="both"/>
        <w:rPr>
          <w:rFonts w:ascii="Times New Roman" w:hAnsi="Times New Roman"/>
          <w:b/>
          <w:color w:val="000000" w:themeColor="text1"/>
          <w:sz w:val="24"/>
          <w:szCs w:val="24"/>
        </w:rPr>
      </w:pPr>
    </w:p>
    <w:p w:rsidR="00075FF4" w:rsidRDefault="00075FF4" w:rsidP="00A90D35">
      <w:pPr>
        <w:pStyle w:val="afa"/>
        <w:jc w:val="both"/>
        <w:rPr>
          <w:rFonts w:ascii="Times New Roman" w:hAnsi="Times New Roman"/>
          <w:b/>
          <w:color w:val="000000" w:themeColor="text1"/>
          <w:sz w:val="24"/>
          <w:szCs w:val="24"/>
        </w:rPr>
      </w:pPr>
    </w:p>
    <w:p w:rsidR="00075FF4" w:rsidRDefault="00075FF4" w:rsidP="00A90D35">
      <w:pPr>
        <w:pStyle w:val="afa"/>
        <w:jc w:val="both"/>
        <w:rPr>
          <w:rFonts w:ascii="Times New Roman" w:hAnsi="Times New Roman"/>
          <w:b/>
          <w:color w:val="000000" w:themeColor="text1"/>
          <w:sz w:val="24"/>
          <w:szCs w:val="24"/>
        </w:rPr>
      </w:pPr>
    </w:p>
    <w:p w:rsidR="00075FF4" w:rsidRDefault="00075FF4" w:rsidP="00A90D35">
      <w:pPr>
        <w:pStyle w:val="afa"/>
        <w:jc w:val="both"/>
        <w:rPr>
          <w:rFonts w:ascii="Times New Roman" w:hAnsi="Times New Roman"/>
          <w:b/>
          <w:color w:val="000000" w:themeColor="text1"/>
          <w:sz w:val="24"/>
          <w:szCs w:val="24"/>
        </w:rPr>
      </w:pPr>
    </w:p>
    <w:p w:rsidR="00075FF4" w:rsidRDefault="00075FF4" w:rsidP="00A90D35">
      <w:pPr>
        <w:pStyle w:val="afa"/>
        <w:jc w:val="both"/>
        <w:rPr>
          <w:rFonts w:ascii="Times New Roman" w:hAnsi="Times New Roman"/>
          <w:b/>
          <w:color w:val="000000" w:themeColor="text1"/>
          <w:sz w:val="24"/>
          <w:szCs w:val="24"/>
        </w:rPr>
      </w:pPr>
    </w:p>
    <w:p w:rsidR="00075FF4" w:rsidRPr="00B267A7" w:rsidRDefault="00075FF4" w:rsidP="00A90D35">
      <w:pPr>
        <w:pStyle w:val="afa"/>
        <w:jc w:val="both"/>
        <w:rPr>
          <w:rFonts w:ascii="Times New Roman" w:hAnsi="Times New Roman"/>
          <w:b/>
          <w:color w:val="000000" w:themeColor="text1"/>
          <w:sz w:val="24"/>
          <w:szCs w:val="24"/>
        </w:rPr>
      </w:pPr>
    </w:p>
    <w:p w:rsidR="00A90D35" w:rsidRPr="00B267A7" w:rsidRDefault="00A90D35" w:rsidP="00A90D35">
      <w:pPr>
        <w:widowControl w:val="0"/>
        <w:overflowPunct w:val="0"/>
        <w:autoSpaceDE w:val="0"/>
        <w:autoSpaceDN w:val="0"/>
        <w:adjustRightInd w:val="0"/>
        <w:jc w:val="center"/>
        <w:textAlignment w:val="baseline"/>
        <w:rPr>
          <w:rFonts w:ascii="Times New Roman" w:hAnsi="Times New Roman"/>
          <w:b/>
          <w:color w:val="000000" w:themeColor="text1"/>
          <w:sz w:val="24"/>
          <w:szCs w:val="24"/>
        </w:rPr>
      </w:pPr>
      <w:r w:rsidRPr="00B267A7">
        <w:rPr>
          <w:rFonts w:ascii="Times New Roman" w:hAnsi="Times New Roman"/>
          <w:b/>
          <w:color w:val="000000" w:themeColor="text1"/>
          <w:sz w:val="24"/>
          <w:szCs w:val="24"/>
        </w:rPr>
        <w:t xml:space="preserve">                                                                          Додаток № 2 до Договору № _____</w:t>
      </w:r>
    </w:p>
    <w:p w:rsidR="00A90D35" w:rsidRPr="00B267A7" w:rsidRDefault="00A90D35" w:rsidP="00A90D35">
      <w:pPr>
        <w:widowControl w:val="0"/>
        <w:overflowPunct w:val="0"/>
        <w:autoSpaceDE w:val="0"/>
        <w:autoSpaceDN w:val="0"/>
        <w:adjustRightInd w:val="0"/>
        <w:jc w:val="center"/>
        <w:textAlignment w:val="baseline"/>
        <w:rPr>
          <w:rFonts w:ascii="Times New Roman" w:hAnsi="Times New Roman"/>
          <w:b/>
          <w:color w:val="000000" w:themeColor="text1"/>
          <w:sz w:val="24"/>
          <w:szCs w:val="24"/>
        </w:rPr>
      </w:pPr>
      <w:r w:rsidRPr="00B267A7">
        <w:rPr>
          <w:rFonts w:ascii="Times New Roman" w:hAnsi="Times New Roman"/>
          <w:b/>
          <w:color w:val="000000" w:themeColor="text1"/>
          <w:sz w:val="24"/>
          <w:szCs w:val="24"/>
        </w:rPr>
        <w:t xml:space="preserve">                                                                  </w:t>
      </w:r>
      <w:r w:rsidR="00B267A7">
        <w:rPr>
          <w:rFonts w:ascii="Times New Roman" w:hAnsi="Times New Roman"/>
          <w:b/>
          <w:color w:val="000000" w:themeColor="text1"/>
          <w:sz w:val="24"/>
          <w:szCs w:val="24"/>
        </w:rPr>
        <w:t xml:space="preserve"> від “____” _______________ 2022</w:t>
      </w:r>
      <w:r w:rsidRPr="00B267A7">
        <w:rPr>
          <w:rFonts w:ascii="Times New Roman" w:hAnsi="Times New Roman"/>
          <w:b/>
          <w:color w:val="000000" w:themeColor="text1"/>
          <w:sz w:val="24"/>
          <w:szCs w:val="24"/>
        </w:rPr>
        <w:t xml:space="preserve"> року  </w:t>
      </w:r>
    </w:p>
    <w:p w:rsidR="00A90D35" w:rsidRPr="00B267A7" w:rsidRDefault="00A90D35" w:rsidP="00A90D35">
      <w:pPr>
        <w:shd w:val="clear" w:color="auto" w:fill="FFFFFF"/>
        <w:spacing w:line="240" w:lineRule="auto"/>
        <w:rPr>
          <w:rFonts w:ascii="Times New Roman" w:hAnsi="Times New Roman"/>
          <w:b/>
          <w:bCs/>
          <w:color w:val="000000" w:themeColor="text1"/>
          <w:sz w:val="24"/>
          <w:szCs w:val="24"/>
          <w:lang w:val="uk-UA" w:eastAsia="zh-CN"/>
        </w:rPr>
      </w:pPr>
      <w:r w:rsidRPr="00B267A7">
        <w:rPr>
          <w:rFonts w:ascii="Times New Roman" w:hAnsi="Times New Roman"/>
          <w:b/>
          <w:color w:val="000000" w:themeColor="text1"/>
          <w:sz w:val="24"/>
          <w:szCs w:val="24"/>
        </w:rPr>
        <w:t xml:space="preserve">        </w:t>
      </w:r>
      <w:r w:rsidRPr="00B267A7">
        <w:rPr>
          <w:rFonts w:ascii="Times New Roman" w:hAnsi="Times New Roman"/>
          <w:b/>
          <w:bCs/>
          <w:color w:val="000000" w:themeColor="text1"/>
          <w:sz w:val="24"/>
          <w:szCs w:val="24"/>
          <w:lang w:val="uk-UA" w:eastAsia="zh-CN"/>
        </w:rPr>
        <w:t xml:space="preserve">Перелік  закладів  </w:t>
      </w:r>
      <w:r w:rsidRPr="00B267A7">
        <w:rPr>
          <w:rFonts w:ascii="Times New Roman" w:hAnsi="Times New Roman"/>
          <w:b/>
          <w:color w:val="000000" w:themeColor="text1"/>
          <w:sz w:val="24"/>
          <w:szCs w:val="24"/>
          <w:lang w:val="uk-UA"/>
        </w:rPr>
        <w:t>відділу освіти та гуманітарної політики Підкамін</w:t>
      </w:r>
      <w:r w:rsidR="00B43244">
        <w:rPr>
          <w:rFonts w:ascii="Times New Roman" w:hAnsi="Times New Roman"/>
          <w:b/>
          <w:color w:val="000000" w:themeColor="text1"/>
          <w:sz w:val="24"/>
          <w:szCs w:val="24"/>
          <w:lang w:val="uk-UA"/>
        </w:rPr>
        <w:t xml:space="preserve">ської селищної ради Золочівського району     </w:t>
      </w:r>
      <w:r w:rsidRPr="00B267A7">
        <w:rPr>
          <w:rFonts w:ascii="Times New Roman" w:hAnsi="Times New Roman"/>
          <w:b/>
          <w:color w:val="000000" w:themeColor="text1"/>
          <w:sz w:val="24"/>
          <w:szCs w:val="24"/>
          <w:lang w:val="uk-UA"/>
        </w:rPr>
        <w:t>Львівської області</w:t>
      </w:r>
    </w:p>
    <w:tbl>
      <w:tblPr>
        <w:tblW w:w="10233" w:type="dxa"/>
        <w:jc w:val="center"/>
        <w:shd w:val="clear" w:color="auto" w:fill="FFFFFF"/>
        <w:tblLayout w:type="fixed"/>
        <w:tblCellMar>
          <w:left w:w="0" w:type="dxa"/>
          <w:right w:w="0" w:type="dxa"/>
        </w:tblCellMar>
        <w:tblLook w:val="04A0" w:firstRow="1" w:lastRow="0" w:firstColumn="1" w:lastColumn="0" w:noHBand="0" w:noVBand="1"/>
      </w:tblPr>
      <w:tblGrid>
        <w:gridCol w:w="320"/>
        <w:gridCol w:w="557"/>
        <w:gridCol w:w="3736"/>
        <w:gridCol w:w="1367"/>
        <w:gridCol w:w="709"/>
        <w:gridCol w:w="3027"/>
        <w:gridCol w:w="517"/>
      </w:tblGrid>
      <w:tr w:rsidR="00B267A7" w:rsidRPr="00B267A7" w:rsidTr="00B267A7">
        <w:trPr>
          <w:gridBefore w:val="1"/>
          <w:wBefore w:w="320" w:type="dxa"/>
          <w:trHeight w:val="291"/>
          <w:jc w:val="center"/>
        </w:trPr>
        <w:tc>
          <w:tcPr>
            <w:tcW w:w="557"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A90D35" w:rsidRPr="00B267A7" w:rsidRDefault="00A90D35" w:rsidP="00023BDC">
            <w:pPr>
              <w:spacing w:line="235" w:lineRule="atLeast"/>
              <w:ind w:left="142" w:firstLine="284"/>
              <w:jc w:val="center"/>
              <w:rPr>
                <w:rFonts w:ascii="Times New Roman" w:hAnsi="Times New Roman"/>
                <w:color w:val="000000" w:themeColor="text1"/>
                <w:sz w:val="24"/>
                <w:szCs w:val="24"/>
              </w:rPr>
            </w:pPr>
            <w:r w:rsidRPr="00B267A7">
              <w:rPr>
                <w:rFonts w:ascii="Times New Roman" w:hAnsi="Times New Roman"/>
                <w:color w:val="000000" w:themeColor="text1"/>
                <w:sz w:val="24"/>
                <w:szCs w:val="24"/>
              </w:rPr>
              <w:t>№ п/п</w:t>
            </w:r>
          </w:p>
        </w:tc>
        <w:tc>
          <w:tcPr>
            <w:tcW w:w="5103" w:type="dxa"/>
            <w:gridSpan w:val="2"/>
            <w:tcBorders>
              <w:top w:val="single" w:sz="8" w:space="0" w:color="auto"/>
              <w:left w:val="single" w:sz="4" w:space="0" w:color="auto"/>
              <w:bottom w:val="single" w:sz="8" w:space="0" w:color="auto"/>
              <w:right w:val="single" w:sz="4" w:space="0" w:color="auto"/>
            </w:tcBorders>
            <w:shd w:val="clear" w:color="auto" w:fill="FFFFFF"/>
            <w:tcMar>
              <w:top w:w="0" w:type="dxa"/>
              <w:left w:w="108" w:type="dxa"/>
              <w:bottom w:w="0" w:type="dxa"/>
              <w:right w:w="108" w:type="dxa"/>
            </w:tcMar>
            <w:hideMark/>
          </w:tcPr>
          <w:p w:rsidR="00A90D35" w:rsidRPr="00B267A7" w:rsidRDefault="00A90D35" w:rsidP="00023BDC">
            <w:pPr>
              <w:spacing w:line="235" w:lineRule="atLeast"/>
              <w:ind w:left="142" w:firstLine="284"/>
              <w:rPr>
                <w:rFonts w:ascii="Times New Roman" w:hAnsi="Times New Roman"/>
                <w:color w:val="000000" w:themeColor="text1"/>
                <w:sz w:val="24"/>
                <w:szCs w:val="24"/>
              </w:rPr>
            </w:pPr>
            <w:r w:rsidRPr="00B267A7">
              <w:rPr>
                <w:rFonts w:ascii="Times New Roman" w:hAnsi="Times New Roman"/>
                <w:color w:val="000000" w:themeColor="text1"/>
                <w:sz w:val="24"/>
                <w:szCs w:val="24"/>
              </w:rPr>
              <w:t>Назва закладу</w:t>
            </w:r>
          </w:p>
        </w:tc>
        <w:tc>
          <w:tcPr>
            <w:tcW w:w="709" w:type="dxa"/>
            <w:tcBorders>
              <w:top w:val="single" w:sz="8" w:space="0" w:color="auto"/>
              <w:left w:val="single" w:sz="4" w:space="0" w:color="auto"/>
              <w:bottom w:val="single" w:sz="8" w:space="0" w:color="auto"/>
              <w:right w:val="single" w:sz="4" w:space="0" w:color="auto"/>
            </w:tcBorders>
            <w:shd w:val="clear" w:color="auto" w:fill="FFFFFF"/>
          </w:tcPr>
          <w:p w:rsidR="00A90D35" w:rsidRPr="00B267A7" w:rsidRDefault="00A90D35" w:rsidP="00023BDC">
            <w:pPr>
              <w:spacing w:line="235" w:lineRule="atLeast"/>
              <w:rPr>
                <w:rFonts w:ascii="Times New Roman" w:hAnsi="Times New Roman"/>
                <w:color w:val="000000" w:themeColor="text1"/>
                <w:sz w:val="24"/>
                <w:szCs w:val="24"/>
              </w:rPr>
            </w:pPr>
            <w:r w:rsidRPr="00B267A7">
              <w:rPr>
                <w:rFonts w:ascii="Times New Roman" w:hAnsi="Times New Roman"/>
                <w:color w:val="000000" w:themeColor="text1"/>
                <w:sz w:val="24"/>
                <w:szCs w:val="24"/>
              </w:rPr>
              <w:t>кількість</w:t>
            </w:r>
          </w:p>
        </w:tc>
        <w:tc>
          <w:tcPr>
            <w:tcW w:w="3544" w:type="dxa"/>
            <w:gridSpan w:val="2"/>
            <w:tcBorders>
              <w:top w:val="single" w:sz="8" w:space="0" w:color="auto"/>
              <w:left w:val="single" w:sz="4" w:space="0" w:color="auto"/>
              <w:bottom w:val="single" w:sz="8" w:space="0" w:color="auto"/>
              <w:right w:val="single" w:sz="8" w:space="0" w:color="auto"/>
            </w:tcBorders>
            <w:shd w:val="clear" w:color="auto" w:fill="FFFFFF"/>
          </w:tcPr>
          <w:p w:rsidR="00A90D35" w:rsidRPr="00B267A7" w:rsidRDefault="00A90D35" w:rsidP="00023BDC">
            <w:pPr>
              <w:spacing w:line="235" w:lineRule="atLeast"/>
              <w:rPr>
                <w:rFonts w:ascii="Times New Roman" w:hAnsi="Times New Roman"/>
                <w:color w:val="000000" w:themeColor="text1"/>
                <w:sz w:val="24"/>
                <w:szCs w:val="24"/>
              </w:rPr>
            </w:pPr>
            <w:r w:rsidRPr="00B267A7">
              <w:rPr>
                <w:rFonts w:ascii="Times New Roman" w:hAnsi="Times New Roman"/>
                <w:color w:val="000000" w:themeColor="text1"/>
                <w:sz w:val="24"/>
                <w:szCs w:val="24"/>
              </w:rPr>
              <w:t>Адреса закладу</w:t>
            </w:r>
          </w:p>
        </w:tc>
      </w:tr>
      <w:tr w:rsidR="00B267A7" w:rsidRPr="00B267A7" w:rsidTr="00B267A7">
        <w:trPr>
          <w:gridBefore w:val="1"/>
          <w:wBefore w:w="320" w:type="dxa"/>
          <w:trHeight w:val="840"/>
          <w:jc w:val="center"/>
        </w:trPr>
        <w:tc>
          <w:tcPr>
            <w:tcW w:w="557" w:type="dxa"/>
            <w:tcBorders>
              <w:top w:val="nil"/>
              <w:left w:val="single" w:sz="8" w:space="0" w:color="auto"/>
              <w:bottom w:val="single" w:sz="4" w:space="0" w:color="auto"/>
              <w:right w:val="single" w:sz="4" w:space="0" w:color="auto"/>
            </w:tcBorders>
            <w:shd w:val="clear" w:color="auto" w:fill="FFFFFF"/>
            <w:tcMar>
              <w:top w:w="0" w:type="dxa"/>
              <w:left w:w="108" w:type="dxa"/>
              <w:bottom w:w="0" w:type="dxa"/>
              <w:right w:w="108" w:type="dxa"/>
            </w:tcMar>
            <w:hideMark/>
          </w:tcPr>
          <w:p w:rsidR="00A90D35" w:rsidRPr="00B267A7" w:rsidRDefault="00A90D35" w:rsidP="00023BDC">
            <w:pPr>
              <w:spacing w:line="235" w:lineRule="atLeast"/>
              <w:rPr>
                <w:rFonts w:ascii="Times New Roman" w:hAnsi="Times New Roman"/>
                <w:color w:val="000000" w:themeColor="text1"/>
                <w:sz w:val="24"/>
                <w:szCs w:val="24"/>
              </w:rPr>
            </w:pPr>
            <w:r w:rsidRPr="00B267A7">
              <w:rPr>
                <w:rFonts w:ascii="Times New Roman" w:hAnsi="Times New Roman"/>
                <w:color w:val="000000" w:themeColor="text1"/>
                <w:sz w:val="24"/>
                <w:szCs w:val="24"/>
              </w:rPr>
              <w:t xml:space="preserve">      1    </w:t>
            </w:r>
          </w:p>
        </w:tc>
        <w:tc>
          <w:tcPr>
            <w:tcW w:w="5103" w:type="dxa"/>
            <w:gridSpan w:val="2"/>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90D35" w:rsidRPr="00B267A7" w:rsidRDefault="00A90D35" w:rsidP="00023BDC">
            <w:pPr>
              <w:spacing w:line="235" w:lineRule="atLeast"/>
              <w:rPr>
                <w:rFonts w:ascii="Times New Roman" w:hAnsi="Times New Roman"/>
                <w:color w:val="000000" w:themeColor="text1"/>
                <w:sz w:val="24"/>
                <w:szCs w:val="24"/>
              </w:rPr>
            </w:pPr>
            <w:r w:rsidRPr="00B267A7">
              <w:rPr>
                <w:rFonts w:ascii="Times New Roman" w:hAnsi="Times New Roman"/>
                <w:color w:val="000000" w:themeColor="text1"/>
                <w:sz w:val="24"/>
                <w:szCs w:val="24"/>
              </w:rPr>
              <w:t xml:space="preserve">Черницький заклад </w:t>
            </w:r>
            <w:bookmarkStart w:id="55" w:name="_GoBack"/>
            <w:bookmarkEnd w:id="55"/>
            <w:r w:rsidRPr="00B43244">
              <w:rPr>
                <w:rFonts w:ascii="Times New Roman" w:hAnsi="Times New Roman"/>
                <w:color w:val="000000" w:themeColor="text1"/>
                <w:sz w:val="24"/>
                <w:szCs w:val="24"/>
              </w:rPr>
              <w:t>загальної середньої освіти І-ІІ ступенів з дошкільним підрозділом</w:t>
            </w:r>
          </w:p>
          <w:p w:rsidR="00A90D35" w:rsidRPr="00B267A7" w:rsidRDefault="00A90D35" w:rsidP="00023BDC">
            <w:pPr>
              <w:spacing w:line="235" w:lineRule="atLeast"/>
              <w:rPr>
                <w:rFonts w:ascii="Times New Roman" w:hAnsi="Times New Roman"/>
                <w:color w:val="000000" w:themeColor="text1"/>
                <w:sz w:val="24"/>
                <w:szCs w:val="24"/>
              </w:rPr>
            </w:pPr>
          </w:p>
        </w:tc>
        <w:tc>
          <w:tcPr>
            <w:tcW w:w="709" w:type="dxa"/>
            <w:tcBorders>
              <w:top w:val="nil"/>
              <w:left w:val="single" w:sz="4" w:space="0" w:color="auto"/>
              <w:bottom w:val="single" w:sz="4" w:space="0" w:color="auto"/>
              <w:right w:val="single" w:sz="4" w:space="0" w:color="auto"/>
            </w:tcBorders>
            <w:shd w:val="clear" w:color="auto" w:fill="FFFFFF"/>
          </w:tcPr>
          <w:p w:rsidR="00A90D35" w:rsidRPr="00B267A7" w:rsidRDefault="00B43244" w:rsidP="00023BDC">
            <w:pPr>
              <w:spacing w:line="235" w:lineRule="atLeast"/>
              <w:rPr>
                <w:rFonts w:ascii="Times New Roman" w:hAnsi="Times New Roman"/>
                <w:color w:val="000000" w:themeColor="text1"/>
                <w:sz w:val="24"/>
                <w:szCs w:val="24"/>
              </w:rPr>
            </w:pPr>
            <w:r>
              <w:rPr>
                <w:rFonts w:ascii="Times New Roman" w:hAnsi="Times New Roman"/>
                <w:color w:val="000000" w:themeColor="text1"/>
                <w:sz w:val="24"/>
                <w:szCs w:val="24"/>
                <w:lang w:val="en-US"/>
              </w:rPr>
              <w:t>12</w:t>
            </w:r>
            <w:r w:rsidR="00A90D35" w:rsidRPr="00B267A7">
              <w:rPr>
                <w:rFonts w:ascii="Times New Roman" w:hAnsi="Times New Roman"/>
                <w:color w:val="000000" w:themeColor="text1"/>
                <w:sz w:val="24"/>
                <w:szCs w:val="24"/>
              </w:rPr>
              <w:t xml:space="preserve"> т</w:t>
            </w:r>
          </w:p>
          <w:p w:rsidR="00A90D35" w:rsidRPr="00B267A7" w:rsidRDefault="00A90D35" w:rsidP="00023BDC">
            <w:pPr>
              <w:spacing w:line="235" w:lineRule="atLeast"/>
              <w:rPr>
                <w:rFonts w:ascii="Times New Roman" w:hAnsi="Times New Roman"/>
                <w:color w:val="000000" w:themeColor="text1"/>
                <w:sz w:val="24"/>
                <w:szCs w:val="24"/>
              </w:rPr>
            </w:pPr>
          </w:p>
        </w:tc>
        <w:tc>
          <w:tcPr>
            <w:tcW w:w="3544" w:type="dxa"/>
            <w:gridSpan w:val="2"/>
            <w:tcBorders>
              <w:top w:val="nil"/>
              <w:left w:val="single" w:sz="4" w:space="0" w:color="auto"/>
              <w:bottom w:val="single" w:sz="4" w:space="0" w:color="auto"/>
              <w:right w:val="single" w:sz="8" w:space="0" w:color="auto"/>
            </w:tcBorders>
            <w:shd w:val="clear" w:color="auto" w:fill="FFFFFF"/>
          </w:tcPr>
          <w:p w:rsidR="00A90D35" w:rsidRPr="00B267A7" w:rsidRDefault="00A90D35" w:rsidP="00023BDC">
            <w:pPr>
              <w:spacing w:line="235" w:lineRule="atLeast"/>
              <w:rPr>
                <w:rFonts w:ascii="Times New Roman" w:hAnsi="Times New Roman"/>
                <w:color w:val="000000" w:themeColor="text1"/>
                <w:sz w:val="24"/>
                <w:szCs w:val="24"/>
              </w:rPr>
            </w:pPr>
            <w:r w:rsidRPr="00B267A7">
              <w:rPr>
                <w:rFonts w:ascii="Times New Roman" w:hAnsi="Times New Roman"/>
                <w:color w:val="000000" w:themeColor="text1"/>
                <w:sz w:val="24"/>
                <w:szCs w:val="24"/>
              </w:rPr>
              <w:t>с.Черниця вул. Шевченка, 16</w:t>
            </w:r>
          </w:p>
        </w:tc>
      </w:tr>
      <w:tr w:rsidR="00B267A7" w:rsidRPr="00B267A7" w:rsidTr="00075FF4">
        <w:tblPrEx>
          <w:jc w:val="lef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auto"/>
          <w:tblCellMar>
            <w:left w:w="40" w:type="dxa"/>
            <w:right w:w="40" w:type="dxa"/>
          </w:tblCellMar>
          <w:tblLook w:val="0000" w:firstRow="0" w:lastRow="0" w:firstColumn="0" w:lastColumn="0" w:noHBand="0" w:noVBand="0"/>
        </w:tblPrEx>
        <w:trPr>
          <w:gridAfter w:val="1"/>
          <w:wAfter w:w="517" w:type="dxa"/>
          <w:trHeight w:val="2582"/>
        </w:trPr>
        <w:tc>
          <w:tcPr>
            <w:tcW w:w="4613" w:type="dxa"/>
            <w:gridSpan w:val="3"/>
            <w:tcBorders>
              <w:top w:val="nil"/>
              <w:left w:val="nil"/>
              <w:bottom w:val="nil"/>
              <w:right w:val="nil"/>
            </w:tcBorders>
            <w:shd w:val="clear" w:color="auto" w:fill="FFFFFF"/>
          </w:tcPr>
          <w:p w:rsidR="00B267A7" w:rsidRPr="00075FF4" w:rsidRDefault="00B267A7" w:rsidP="004F2A50">
            <w:pPr>
              <w:widowControl w:val="0"/>
              <w:shd w:val="clear" w:color="auto" w:fill="FFFFFF"/>
              <w:jc w:val="center"/>
              <w:rPr>
                <w:rFonts w:ascii="Times New Roman" w:hAnsi="Times New Roman"/>
                <w:color w:val="000000" w:themeColor="text1"/>
                <w:sz w:val="24"/>
                <w:szCs w:val="24"/>
              </w:rPr>
            </w:pPr>
            <w:r w:rsidRPr="00075FF4">
              <w:rPr>
                <w:rFonts w:ascii="Times New Roman" w:hAnsi="Times New Roman"/>
                <w:color w:val="000000" w:themeColor="text1"/>
                <w:sz w:val="24"/>
                <w:szCs w:val="24"/>
              </w:rPr>
              <w:t>Замовник:</w:t>
            </w:r>
          </w:p>
          <w:p w:rsidR="00B267A7" w:rsidRPr="00B267A7" w:rsidRDefault="00B267A7" w:rsidP="004F2A50">
            <w:pPr>
              <w:shd w:val="clear" w:color="auto" w:fill="FFFFFF"/>
              <w:spacing w:after="150" w:line="240" w:lineRule="auto"/>
              <w:jc w:val="both"/>
              <w:rPr>
                <w:rFonts w:ascii="Times New Roman" w:hAnsi="Times New Roman"/>
                <w:b/>
                <w:color w:val="000000" w:themeColor="text1"/>
                <w:sz w:val="24"/>
                <w:szCs w:val="24"/>
                <w:lang w:val="uk-UA"/>
              </w:rPr>
            </w:pPr>
            <w:r w:rsidRPr="00B267A7">
              <w:rPr>
                <w:rFonts w:ascii="Times New Roman" w:hAnsi="Times New Roman"/>
                <w:b/>
                <w:color w:val="000000" w:themeColor="text1"/>
                <w:sz w:val="24"/>
                <w:szCs w:val="24"/>
                <w:lang w:val="uk-UA"/>
              </w:rPr>
              <w:t>Відділ освіти та гуманітарної політики Підкамінської селищної ради</w:t>
            </w:r>
          </w:p>
          <w:p w:rsidR="00B267A7" w:rsidRPr="00B267A7" w:rsidRDefault="00B267A7" w:rsidP="004F2A50">
            <w:pPr>
              <w:shd w:val="clear" w:color="auto" w:fill="FFFFFF"/>
              <w:spacing w:after="150" w:line="240" w:lineRule="auto"/>
              <w:jc w:val="both"/>
              <w:rPr>
                <w:rFonts w:ascii="Times New Roman" w:hAnsi="Times New Roman"/>
                <w:b/>
                <w:color w:val="000000" w:themeColor="text1"/>
                <w:sz w:val="24"/>
                <w:szCs w:val="24"/>
                <w:lang w:val="uk-UA"/>
              </w:rPr>
            </w:pPr>
            <w:r w:rsidRPr="00B267A7">
              <w:rPr>
                <w:rFonts w:ascii="Times New Roman" w:hAnsi="Times New Roman"/>
                <w:b/>
                <w:color w:val="000000" w:themeColor="text1"/>
                <w:sz w:val="24"/>
                <w:szCs w:val="24"/>
                <w:lang w:val="uk-UA"/>
              </w:rPr>
              <w:t>Україна, 80670, Львівська обл., Бродівський р-н, селище міського типу Підкамінь, вул.Незалежності, будинок 62</w:t>
            </w:r>
          </w:p>
          <w:p w:rsidR="00B267A7" w:rsidRPr="00B267A7" w:rsidRDefault="00B267A7" w:rsidP="004F2A50">
            <w:pPr>
              <w:spacing w:line="240" w:lineRule="auto"/>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rPr>
              <w:t xml:space="preserve">ЄДРПОУ </w:t>
            </w:r>
            <w:r w:rsidRPr="00B267A7">
              <w:rPr>
                <w:rFonts w:ascii="Times New Roman" w:hAnsi="Times New Roman"/>
                <w:b/>
                <w:color w:val="000000" w:themeColor="text1"/>
                <w:sz w:val="24"/>
                <w:szCs w:val="24"/>
                <w:lang w:val="uk-UA"/>
              </w:rPr>
              <w:t>44060095</w:t>
            </w:r>
          </w:p>
          <w:p w:rsidR="00B267A7" w:rsidRPr="00B267A7" w:rsidRDefault="00B267A7" w:rsidP="004F2A50">
            <w:pPr>
              <w:spacing w:line="240" w:lineRule="auto"/>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rPr>
              <w:t>МФО___________</w:t>
            </w:r>
          </w:p>
          <w:p w:rsidR="00B267A7" w:rsidRPr="00B267A7" w:rsidRDefault="00B267A7" w:rsidP="004F2A50">
            <w:pPr>
              <w:spacing w:line="240" w:lineRule="auto"/>
              <w:rPr>
                <w:rFonts w:ascii="Times New Roman" w:hAnsi="Times New Roman"/>
                <w:color w:val="000000" w:themeColor="text1"/>
                <w:sz w:val="24"/>
                <w:szCs w:val="24"/>
                <w:lang w:val="uk-UA"/>
              </w:rPr>
            </w:pPr>
          </w:p>
          <w:p w:rsidR="00B267A7" w:rsidRPr="00B267A7" w:rsidRDefault="00B267A7" w:rsidP="004F2A50">
            <w:pPr>
              <w:spacing w:line="240" w:lineRule="auto"/>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rPr>
              <w:t>р/р</w:t>
            </w:r>
            <w:r w:rsidRPr="00B267A7">
              <w:rPr>
                <w:rFonts w:ascii="Times New Roman" w:hAnsi="Times New Roman"/>
                <w:color w:val="000000" w:themeColor="text1"/>
                <w:sz w:val="24"/>
                <w:szCs w:val="24"/>
                <w:lang w:val="en-US"/>
              </w:rPr>
              <w:t>UA</w:t>
            </w:r>
            <w:r w:rsidRPr="00B267A7">
              <w:rPr>
                <w:rFonts w:ascii="Times New Roman" w:hAnsi="Times New Roman"/>
                <w:color w:val="000000" w:themeColor="text1"/>
                <w:sz w:val="24"/>
                <w:szCs w:val="24"/>
                <w:lang w:val="uk-UA"/>
              </w:rPr>
              <w:t>_______________________________________</w:t>
            </w:r>
            <w:r>
              <w:rPr>
                <w:rFonts w:ascii="Times New Roman" w:hAnsi="Times New Roman"/>
                <w:color w:val="000000" w:themeColor="text1"/>
                <w:sz w:val="24"/>
                <w:szCs w:val="24"/>
                <w:lang w:val="uk-UA"/>
              </w:rPr>
              <w:t>_</w:t>
            </w:r>
          </w:p>
          <w:p w:rsidR="00B267A7" w:rsidRPr="00B267A7" w:rsidRDefault="00B267A7" w:rsidP="004F2A50">
            <w:pPr>
              <w:spacing w:line="240" w:lineRule="auto"/>
              <w:rPr>
                <w:rFonts w:ascii="Times New Roman" w:hAnsi="Times New Roman"/>
                <w:color w:val="000000" w:themeColor="text1"/>
                <w:sz w:val="24"/>
                <w:szCs w:val="24"/>
                <w:lang w:val="uk-UA"/>
              </w:rPr>
            </w:pPr>
            <w:r w:rsidRPr="00B267A7">
              <w:rPr>
                <w:rFonts w:ascii="Times New Roman" w:hAnsi="Times New Roman"/>
                <w:color w:val="000000" w:themeColor="text1"/>
                <w:sz w:val="24"/>
                <w:szCs w:val="24"/>
                <w:lang w:val="uk-UA"/>
              </w:rPr>
              <w:t>Начальник відділу освіти</w:t>
            </w:r>
          </w:p>
          <w:p w:rsidR="00B267A7" w:rsidRPr="00B267A7" w:rsidRDefault="00B267A7" w:rsidP="004F2A50">
            <w:pPr>
              <w:widowControl w:val="0"/>
              <w:shd w:val="clear" w:color="auto" w:fill="FFFFFF"/>
              <w:rPr>
                <w:rFonts w:ascii="Times New Roman" w:hAnsi="Times New Roman"/>
                <w:b/>
                <w:color w:val="000000" w:themeColor="text1"/>
                <w:sz w:val="24"/>
                <w:szCs w:val="24"/>
              </w:rPr>
            </w:pPr>
            <w:r w:rsidRPr="00B267A7">
              <w:rPr>
                <w:rFonts w:ascii="Times New Roman" w:hAnsi="Times New Roman"/>
                <w:color w:val="000000" w:themeColor="text1"/>
                <w:sz w:val="24"/>
                <w:szCs w:val="24"/>
                <w:lang w:val="uk-UA"/>
              </w:rPr>
              <w:t xml:space="preserve">                                   _______________В.П.Ковальчук</w:t>
            </w:r>
          </w:p>
        </w:tc>
        <w:tc>
          <w:tcPr>
            <w:tcW w:w="5103" w:type="dxa"/>
            <w:gridSpan w:val="3"/>
            <w:tcBorders>
              <w:top w:val="nil"/>
              <w:left w:val="nil"/>
              <w:bottom w:val="nil"/>
              <w:right w:val="nil"/>
            </w:tcBorders>
            <w:shd w:val="clear" w:color="auto" w:fill="FFFFFF"/>
          </w:tcPr>
          <w:p w:rsidR="00B267A7" w:rsidRPr="00B267A7" w:rsidRDefault="00B267A7" w:rsidP="004F2A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4"/>
                <w:szCs w:val="24"/>
              </w:rPr>
            </w:pPr>
            <w:r w:rsidRPr="00B267A7">
              <w:rPr>
                <w:rFonts w:ascii="Times New Roman" w:hAnsi="Times New Roman"/>
                <w:color w:val="000000" w:themeColor="text1"/>
                <w:sz w:val="24"/>
                <w:szCs w:val="24"/>
              </w:rPr>
              <w:t>Постачальник:</w:t>
            </w:r>
          </w:p>
        </w:tc>
      </w:tr>
    </w:tbl>
    <w:p w:rsidR="005D28B3" w:rsidRPr="00B267A7" w:rsidRDefault="005D28B3" w:rsidP="001E7F1B">
      <w:pPr>
        <w:widowControl w:val="0"/>
        <w:spacing w:after="0" w:line="240" w:lineRule="auto"/>
        <w:jc w:val="both"/>
        <w:rPr>
          <w:rFonts w:ascii="Times New Roman" w:hAnsi="Times New Roman"/>
          <w:color w:val="000000" w:themeColor="text1"/>
          <w:sz w:val="24"/>
          <w:szCs w:val="24"/>
        </w:rPr>
      </w:pPr>
    </w:p>
    <w:sectPr w:rsidR="005D28B3" w:rsidRPr="00B267A7" w:rsidSect="007D04B6">
      <w:footerReference w:type="default" r:id="rId45"/>
      <w:pgSz w:w="11906" w:h="16838"/>
      <w:pgMar w:top="850" w:right="850"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BDC" w:rsidRDefault="00023BDC" w:rsidP="00A75FA6">
      <w:pPr>
        <w:spacing w:after="0" w:line="240" w:lineRule="auto"/>
      </w:pPr>
      <w:r>
        <w:separator/>
      </w:r>
    </w:p>
  </w:endnote>
  <w:endnote w:type="continuationSeparator" w:id="0">
    <w:p w:rsidR="00023BDC" w:rsidRDefault="00023BDC"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BDC" w:rsidRDefault="00023BDC">
    <w:pPr>
      <w:pStyle w:val="af2"/>
      <w:jc w:val="right"/>
    </w:pPr>
    <w:r>
      <w:fldChar w:fldCharType="begin"/>
    </w:r>
    <w:r>
      <w:instrText>PAGE   \* MERGEFORMAT</w:instrText>
    </w:r>
    <w:r>
      <w:fldChar w:fldCharType="separate"/>
    </w:r>
    <w:r w:rsidR="00B43244">
      <w:rPr>
        <w:noProof/>
      </w:rPr>
      <w:t>21</w:t>
    </w:r>
    <w:r>
      <w:rPr>
        <w:noProof/>
      </w:rPr>
      <w:fldChar w:fldCharType="end"/>
    </w:r>
  </w:p>
  <w:p w:rsidR="00023BDC" w:rsidRDefault="00023BDC">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BDC" w:rsidRDefault="00023BDC" w:rsidP="00A75FA6">
      <w:pPr>
        <w:spacing w:after="0" w:line="240" w:lineRule="auto"/>
      </w:pPr>
      <w:r>
        <w:separator/>
      </w:r>
    </w:p>
  </w:footnote>
  <w:footnote w:type="continuationSeparator" w:id="0">
    <w:p w:rsidR="00023BDC" w:rsidRDefault="00023BDC" w:rsidP="00A75FA6">
      <w:pPr>
        <w:spacing w:after="0" w:line="240" w:lineRule="auto"/>
      </w:pPr>
      <w:r>
        <w:continuationSeparator/>
      </w:r>
    </w:p>
  </w:footnote>
  <w:footnote w:id="1">
    <w:p w:rsidR="00023BDC" w:rsidRDefault="00023BDC" w:rsidP="002C49FA">
      <w:pPr>
        <w:pStyle w:val="af6"/>
        <w:rPr>
          <w:rFonts w:ascii="Times New Roman" w:hAnsi="Times New Roman"/>
          <w:sz w:val="24"/>
          <w:szCs w:val="24"/>
        </w:rPr>
      </w:pPr>
      <w:r>
        <w:rPr>
          <w:rStyle w:val="af9"/>
          <w:rFonts w:ascii="Times New Roman" w:hAnsi="Times New Roman"/>
          <w:sz w:val="24"/>
          <w:szCs w:val="24"/>
        </w:rPr>
        <w:footnoteRef/>
      </w:r>
      <w:r>
        <w:rPr>
          <w:rFonts w:ascii="Times New Roman" w:hAnsi="Times New Roman"/>
          <w:sz w:val="24"/>
          <w:szCs w:val="24"/>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rsidR="00023BDC" w:rsidRDefault="00023BDC" w:rsidP="002C49FA">
      <w:pPr>
        <w:pStyle w:val="af4"/>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E77961"/>
    <w:multiLevelType w:val="hybridMultilevel"/>
    <w:tmpl w:val="23142BEE"/>
    <w:lvl w:ilvl="0" w:tplc="F860404C">
      <w:start w:val="1"/>
      <w:numFmt w:val="decimal"/>
      <w:lvlText w:val="%1."/>
      <w:lvlJc w:val="left"/>
      <w:pPr>
        <w:ind w:left="792" w:hanging="360"/>
      </w:pPr>
      <w:rPr>
        <w:rFonts w:cs="Times New Roman" w:hint="default"/>
      </w:rPr>
    </w:lvl>
    <w:lvl w:ilvl="1" w:tplc="04220019" w:tentative="1">
      <w:start w:val="1"/>
      <w:numFmt w:val="lowerLetter"/>
      <w:lvlText w:val="%2."/>
      <w:lvlJc w:val="left"/>
      <w:pPr>
        <w:ind w:left="1512" w:hanging="360"/>
      </w:pPr>
      <w:rPr>
        <w:rFonts w:cs="Times New Roman"/>
      </w:rPr>
    </w:lvl>
    <w:lvl w:ilvl="2" w:tplc="0422001B" w:tentative="1">
      <w:start w:val="1"/>
      <w:numFmt w:val="lowerRoman"/>
      <w:lvlText w:val="%3."/>
      <w:lvlJc w:val="right"/>
      <w:pPr>
        <w:ind w:left="2232" w:hanging="180"/>
      </w:pPr>
      <w:rPr>
        <w:rFonts w:cs="Times New Roman"/>
      </w:rPr>
    </w:lvl>
    <w:lvl w:ilvl="3" w:tplc="0422000F" w:tentative="1">
      <w:start w:val="1"/>
      <w:numFmt w:val="decimal"/>
      <w:lvlText w:val="%4."/>
      <w:lvlJc w:val="left"/>
      <w:pPr>
        <w:ind w:left="2952" w:hanging="360"/>
      </w:pPr>
      <w:rPr>
        <w:rFonts w:cs="Times New Roman"/>
      </w:rPr>
    </w:lvl>
    <w:lvl w:ilvl="4" w:tplc="04220019" w:tentative="1">
      <w:start w:val="1"/>
      <w:numFmt w:val="lowerLetter"/>
      <w:lvlText w:val="%5."/>
      <w:lvlJc w:val="left"/>
      <w:pPr>
        <w:ind w:left="3672" w:hanging="360"/>
      </w:pPr>
      <w:rPr>
        <w:rFonts w:cs="Times New Roman"/>
      </w:rPr>
    </w:lvl>
    <w:lvl w:ilvl="5" w:tplc="0422001B" w:tentative="1">
      <w:start w:val="1"/>
      <w:numFmt w:val="lowerRoman"/>
      <w:lvlText w:val="%6."/>
      <w:lvlJc w:val="right"/>
      <w:pPr>
        <w:ind w:left="4392" w:hanging="180"/>
      </w:pPr>
      <w:rPr>
        <w:rFonts w:cs="Times New Roman"/>
      </w:rPr>
    </w:lvl>
    <w:lvl w:ilvl="6" w:tplc="0422000F" w:tentative="1">
      <w:start w:val="1"/>
      <w:numFmt w:val="decimal"/>
      <w:lvlText w:val="%7."/>
      <w:lvlJc w:val="left"/>
      <w:pPr>
        <w:ind w:left="5112" w:hanging="360"/>
      </w:pPr>
      <w:rPr>
        <w:rFonts w:cs="Times New Roman"/>
      </w:rPr>
    </w:lvl>
    <w:lvl w:ilvl="7" w:tplc="04220019" w:tentative="1">
      <w:start w:val="1"/>
      <w:numFmt w:val="lowerLetter"/>
      <w:lvlText w:val="%8."/>
      <w:lvlJc w:val="left"/>
      <w:pPr>
        <w:ind w:left="5832" w:hanging="360"/>
      </w:pPr>
      <w:rPr>
        <w:rFonts w:cs="Times New Roman"/>
      </w:rPr>
    </w:lvl>
    <w:lvl w:ilvl="8" w:tplc="0422001B" w:tentative="1">
      <w:start w:val="1"/>
      <w:numFmt w:val="lowerRoman"/>
      <w:lvlText w:val="%9."/>
      <w:lvlJc w:val="right"/>
      <w:pPr>
        <w:ind w:left="6552" w:hanging="180"/>
      </w:pPr>
      <w:rPr>
        <w:rFonts w:cs="Times New Roman"/>
      </w:rPr>
    </w:lvl>
  </w:abstractNum>
  <w:abstractNum w:abstractNumId="3"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hint="default"/>
      </w:rPr>
    </w:lvl>
    <w:lvl w:ilvl="1" w:tplc="04190003">
      <w:start w:val="1"/>
      <w:numFmt w:val="bullet"/>
      <w:lvlText w:val="o"/>
      <w:lvlJc w:val="left"/>
      <w:pPr>
        <w:ind w:left="1419" w:hanging="360"/>
      </w:pPr>
      <w:rPr>
        <w:rFonts w:ascii="Courier New" w:hAnsi="Courier New"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hint="default"/>
      </w:rPr>
    </w:lvl>
    <w:lvl w:ilvl="8" w:tplc="04190005">
      <w:start w:val="1"/>
      <w:numFmt w:val="bullet"/>
      <w:lvlText w:val=""/>
      <w:lvlJc w:val="left"/>
      <w:pPr>
        <w:ind w:left="6459" w:hanging="360"/>
      </w:pPr>
      <w:rPr>
        <w:rFonts w:ascii="Wingdings" w:hAnsi="Wingdings" w:hint="default"/>
      </w:rPr>
    </w:lvl>
  </w:abstractNum>
  <w:abstractNum w:abstractNumId="4"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7F64836"/>
    <w:multiLevelType w:val="hybridMultilevel"/>
    <w:tmpl w:val="853A8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7"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11DAF"/>
    <w:rsid w:val="00015925"/>
    <w:rsid w:val="00023BDC"/>
    <w:rsid w:val="00043F7F"/>
    <w:rsid w:val="00050F91"/>
    <w:rsid w:val="0005506E"/>
    <w:rsid w:val="00056020"/>
    <w:rsid w:val="000756FC"/>
    <w:rsid w:val="00075FF4"/>
    <w:rsid w:val="00087BC7"/>
    <w:rsid w:val="000B56D9"/>
    <w:rsid w:val="000C0FAA"/>
    <w:rsid w:val="000D01A3"/>
    <w:rsid w:val="000E3987"/>
    <w:rsid w:val="000F4445"/>
    <w:rsid w:val="001243D1"/>
    <w:rsid w:val="00136469"/>
    <w:rsid w:val="00144B1C"/>
    <w:rsid w:val="00182D7A"/>
    <w:rsid w:val="00190EAD"/>
    <w:rsid w:val="001B6BC2"/>
    <w:rsid w:val="001C3193"/>
    <w:rsid w:val="001C41E5"/>
    <w:rsid w:val="001E4799"/>
    <w:rsid w:val="001E7F1B"/>
    <w:rsid w:val="002108F5"/>
    <w:rsid w:val="00212DD5"/>
    <w:rsid w:val="002374A4"/>
    <w:rsid w:val="00247D16"/>
    <w:rsid w:val="00252EB4"/>
    <w:rsid w:val="00271708"/>
    <w:rsid w:val="00271DCC"/>
    <w:rsid w:val="00292EE1"/>
    <w:rsid w:val="002950A6"/>
    <w:rsid w:val="002C336D"/>
    <w:rsid w:val="002C49FA"/>
    <w:rsid w:val="002E4709"/>
    <w:rsid w:val="00306D4E"/>
    <w:rsid w:val="00354A61"/>
    <w:rsid w:val="00361A72"/>
    <w:rsid w:val="003767EB"/>
    <w:rsid w:val="003770D5"/>
    <w:rsid w:val="00381B0A"/>
    <w:rsid w:val="003B75A8"/>
    <w:rsid w:val="003B7FE9"/>
    <w:rsid w:val="003C3680"/>
    <w:rsid w:val="003C6D2E"/>
    <w:rsid w:val="003C6FD3"/>
    <w:rsid w:val="003D14B3"/>
    <w:rsid w:val="003D7391"/>
    <w:rsid w:val="004221D9"/>
    <w:rsid w:val="0042589C"/>
    <w:rsid w:val="004418F1"/>
    <w:rsid w:val="00454483"/>
    <w:rsid w:val="00465790"/>
    <w:rsid w:val="004750D7"/>
    <w:rsid w:val="004806FC"/>
    <w:rsid w:val="004A27EA"/>
    <w:rsid w:val="004B0B3B"/>
    <w:rsid w:val="004C28BD"/>
    <w:rsid w:val="004D589B"/>
    <w:rsid w:val="004D7939"/>
    <w:rsid w:val="004E54CD"/>
    <w:rsid w:val="004E5978"/>
    <w:rsid w:val="004F095F"/>
    <w:rsid w:val="004F1369"/>
    <w:rsid w:val="004F4045"/>
    <w:rsid w:val="004F6AE8"/>
    <w:rsid w:val="00501021"/>
    <w:rsid w:val="00501871"/>
    <w:rsid w:val="00535431"/>
    <w:rsid w:val="0053757A"/>
    <w:rsid w:val="00575D9C"/>
    <w:rsid w:val="005A0A46"/>
    <w:rsid w:val="005A1CE4"/>
    <w:rsid w:val="005A69FC"/>
    <w:rsid w:val="005B485F"/>
    <w:rsid w:val="005D28B3"/>
    <w:rsid w:val="005D482E"/>
    <w:rsid w:val="005F7576"/>
    <w:rsid w:val="00610A28"/>
    <w:rsid w:val="00623DBE"/>
    <w:rsid w:val="00637E0B"/>
    <w:rsid w:val="00640D41"/>
    <w:rsid w:val="00652C56"/>
    <w:rsid w:val="00657CD2"/>
    <w:rsid w:val="00662B0F"/>
    <w:rsid w:val="00665605"/>
    <w:rsid w:val="0066595A"/>
    <w:rsid w:val="006753C6"/>
    <w:rsid w:val="00683AA7"/>
    <w:rsid w:val="00693802"/>
    <w:rsid w:val="00693F3A"/>
    <w:rsid w:val="006B5B32"/>
    <w:rsid w:val="006F0674"/>
    <w:rsid w:val="006F06DF"/>
    <w:rsid w:val="00701110"/>
    <w:rsid w:val="007015A1"/>
    <w:rsid w:val="0070176B"/>
    <w:rsid w:val="00705ADA"/>
    <w:rsid w:val="00711376"/>
    <w:rsid w:val="00745F4B"/>
    <w:rsid w:val="00775B91"/>
    <w:rsid w:val="00796F72"/>
    <w:rsid w:val="007A0ADB"/>
    <w:rsid w:val="007A7ECB"/>
    <w:rsid w:val="007B2407"/>
    <w:rsid w:val="007B2EA4"/>
    <w:rsid w:val="007B7A76"/>
    <w:rsid w:val="007C1164"/>
    <w:rsid w:val="007D04B6"/>
    <w:rsid w:val="007D2BD1"/>
    <w:rsid w:val="007D594B"/>
    <w:rsid w:val="007F0D59"/>
    <w:rsid w:val="007F321C"/>
    <w:rsid w:val="007F6F87"/>
    <w:rsid w:val="00800898"/>
    <w:rsid w:val="00803455"/>
    <w:rsid w:val="00821073"/>
    <w:rsid w:val="00833897"/>
    <w:rsid w:val="00837927"/>
    <w:rsid w:val="008524A1"/>
    <w:rsid w:val="008550BC"/>
    <w:rsid w:val="00863D1F"/>
    <w:rsid w:val="00865D55"/>
    <w:rsid w:val="00870D94"/>
    <w:rsid w:val="00880FA4"/>
    <w:rsid w:val="008B747A"/>
    <w:rsid w:val="008C058B"/>
    <w:rsid w:val="008C57D4"/>
    <w:rsid w:val="008D0205"/>
    <w:rsid w:val="008D34DE"/>
    <w:rsid w:val="008D5F11"/>
    <w:rsid w:val="008E72C4"/>
    <w:rsid w:val="008F7673"/>
    <w:rsid w:val="00905A5F"/>
    <w:rsid w:val="00907DCB"/>
    <w:rsid w:val="00910C34"/>
    <w:rsid w:val="009215F5"/>
    <w:rsid w:val="00931A68"/>
    <w:rsid w:val="00932BED"/>
    <w:rsid w:val="00935BBF"/>
    <w:rsid w:val="0094127A"/>
    <w:rsid w:val="00943324"/>
    <w:rsid w:val="009433B0"/>
    <w:rsid w:val="009527BA"/>
    <w:rsid w:val="0095541C"/>
    <w:rsid w:val="00976B01"/>
    <w:rsid w:val="00991C5E"/>
    <w:rsid w:val="00994C12"/>
    <w:rsid w:val="009A4E4E"/>
    <w:rsid w:val="009B4C55"/>
    <w:rsid w:val="009D55DC"/>
    <w:rsid w:val="009D7BBE"/>
    <w:rsid w:val="009E3874"/>
    <w:rsid w:val="009F5CF2"/>
    <w:rsid w:val="009F6B0E"/>
    <w:rsid w:val="009F71E2"/>
    <w:rsid w:val="00A27AE2"/>
    <w:rsid w:val="00A33CC1"/>
    <w:rsid w:val="00A36197"/>
    <w:rsid w:val="00A372ED"/>
    <w:rsid w:val="00A402A6"/>
    <w:rsid w:val="00A60644"/>
    <w:rsid w:val="00A6669F"/>
    <w:rsid w:val="00A66823"/>
    <w:rsid w:val="00A75FA6"/>
    <w:rsid w:val="00A90D35"/>
    <w:rsid w:val="00A94F44"/>
    <w:rsid w:val="00A961B0"/>
    <w:rsid w:val="00AA7B39"/>
    <w:rsid w:val="00AB247F"/>
    <w:rsid w:val="00AF3DC2"/>
    <w:rsid w:val="00B001BB"/>
    <w:rsid w:val="00B17723"/>
    <w:rsid w:val="00B17BB4"/>
    <w:rsid w:val="00B267A7"/>
    <w:rsid w:val="00B32636"/>
    <w:rsid w:val="00B43244"/>
    <w:rsid w:val="00B52A81"/>
    <w:rsid w:val="00B55532"/>
    <w:rsid w:val="00B56B36"/>
    <w:rsid w:val="00B60990"/>
    <w:rsid w:val="00B663BD"/>
    <w:rsid w:val="00B90099"/>
    <w:rsid w:val="00BA0FEB"/>
    <w:rsid w:val="00BA7233"/>
    <w:rsid w:val="00BC568F"/>
    <w:rsid w:val="00BC7E49"/>
    <w:rsid w:val="00BD3E07"/>
    <w:rsid w:val="00BD48E5"/>
    <w:rsid w:val="00BD6918"/>
    <w:rsid w:val="00BE5543"/>
    <w:rsid w:val="00BF4354"/>
    <w:rsid w:val="00C06BD5"/>
    <w:rsid w:val="00C1191D"/>
    <w:rsid w:val="00C20491"/>
    <w:rsid w:val="00C25EEA"/>
    <w:rsid w:val="00C34D4F"/>
    <w:rsid w:val="00C60BEE"/>
    <w:rsid w:val="00C713C4"/>
    <w:rsid w:val="00C723A9"/>
    <w:rsid w:val="00C75A4B"/>
    <w:rsid w:val="00CD4E1F"/>
    <w:rsid w:val="00CE0BE3"/>
    <w:rsid w:val="00CF0D48"/>
    <w:rsid w:val="00CF2E1C"/>
    <w:rsid w:val="00D1568D"/>
    <w:rsid w:val="00D25B55"/>
    <w:rsid w:val="00D33D30"/>
    <w:rsid w:val="00D3461E"/>
    <w:rsid w:val="00D43559"/>
    <w:rsid w:val="00D629FF"/>
    <w:rsid w:val="00D62AA7"/>
    <w:rsid w:val="00D716A6"/>
    <w:rsid w:val="00D77E45"/>
    <w:rsid w:val="00D8084D"/>
    <w:rsid w:val="00D834A1"/>
    <w:rsid w:val="00DA28B7"/>
    <w:rsid w:val="00DA41ED"/>
    <w:rsid w:val="00DA5BEF"/>
    <w:rsid w:val="00DA6480"/>
    <w:rsid w:val="00DA7A39"/>
    <w:rsid w:val="00DC2230"/>
    <w:rsid w:val="00DC3FDF"/>
    <w:rsid w:val="00DD10BE"/>
    <w:rsid w:val="00DD1A4A"/>
    <w:rsid w:val="00DE081E"/>
    <w:rsid w:val="00DE3A7F"/>
    <w:rsid w:val="00DF40FB"/>
    <w:rsid w:val="00E0180D"/>
    <w:rsid w:val="00E03939"/>
    <w:rsid w:val="00E25F4E"/>
    <w:rsid w:val="00E312F1"/>
    <w:rsid w:val="00E3435A"/>
    <w:rsid w:val="00E50BEB"/>
    <w:rsid w:val="00E55E6A"/>
    <w:rsid w:val="00E6396D"/>
    <w:rsid w:val="00E7043D"/>
    <w:rsid w:val="00E704C7"/>
    <w:rsid w:val="00E70718"/>
    <w:rsid w:val="00E7084D"/>
    <w:rsid w:val="00E838AF"/>
    <w:rsid w:val="00E83B10"/>
    <w:rsid w:val="00E97150"/>
    <w:rsid w:val="00EA49F3"/>
    <w:rsid w:val="00ED23A7"/>
    <w:rsid w:val="00EE6424"/>
    <w:rsid w:val="00EE6EE6"/>
    <w:rsid w:val="00EE7A2C"/>
    <w:rsid w:val="00F123AC"/>
    <w:rsid w:val="00F147DB"/>
    <w:rsid w:val="00F15083"/>
    <w:rsid w:val="00F40CC1"/>
    <w:rsid w:val="00F4521E"/>
    <w:rsid w:val="00F60A9E"/>
    <w:rsid w:val="00F84626"/>
    <w:rsid w:val="00F86E8C"/>
    <w:rsid w:val="00F925B2"/>
    <w:rsid w:val="00F97C62"/>
    <w:rsid w:val="00FA2D0C"/>
    <w:rsid w:val="00FB4814"/>
    <w:rsid w:val="00FC50E2"/>
    <w:rsid w:val="00FD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BB617F"/>
  <w15:docId w15:val="{56DDC841-EB17-4E32-B559-9CE176FA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уровня 2"/>
    <w:basedOn w:val="a"/>
    <w:link w:val="a5"/>
    <w:uiPriority w:val="34"/>
    <w:qFormat/>
    <w:rsid w:val="00CD4E1F"/>
    <w:pPr>
      <w:ind w:left="720"/>
      <w:contextualSpacing/>
    </w:pPr>
  </w:style>
  <w:style w:type="character" w:customStyle="1" w:styleId="a5">
    <w:name w:val="Абзац списку Знак"/>
    <w:aliases w:val="Список уровня 2 Знак"/>
    <w:link w:val="a4"/>
    <w:uiPriority w:val="34"/>
    <w:locked/>
    <w:rsid w:val="00DE081E"/>
  </w:style>
  <w:style w:type="character" w:styleId="a6">
    <w:name w:val="Hyperlink"/>
    <w:basedOn w:val="a0"/>
    <w:uiPriority w:val="99"/>
    <w:rsid w:val="00F40CC1"/>
    <w:rPr>
      <w:rFonts w:cs="Times New Roman"/>
      <w:color w:val="0563C1"/>
      <w:u w:val="single"/>
    </w:rPr>
  </w:style>
  <w:style w:type="character" w:customStyle="1" w:styleId="UnresolvedMention">
    <w:name w:val="Unresolved Mention"/>
    <w:basedOn w:val="a0"/>
    <w:uiPriority w:val="99"/>
    <w:semiHidden/>
    <w:rsid w:val="00F40CC1"/>
    <w:rPr>
      <w:rFonts w:cs="Times New Roman"/>
      <w:color w:val="605E5C"/>
      <w:shd w:val="clear" w:color="auto" w:fill="E1DFDD"/>
    </w:rPr>
  </w:style>
  <w:style w:type="paragraph" w:styleId="a7">
    <w:name w:val="Balloon Text"/>
    <w:basedOn w:val="a"/>
    <w:link w:val="a8"/>
    <w:uiPriority w:val="99"/>
    <w:semiHidden/>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locked/>
    <w:rsid w:val="009F5CF2"/>
    <w:rPr>
      <w:rFonts w:ascii="Segoe UI" w:hAnsi="Segoe UI" w:cs="Segoe UI"/>
      <w:sz w:val="18"/>
      <w:szCs w:val="18"/>
    </w:rPr>
  </w:style>
  <w:style w:type="paragraph" w:styleId="a9">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link w:val="aa"/>
    <w:uiPriority w:val="99"/>
    <w:qFormat/>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Обычный1"/>
    <w:qFormat/>
    <w:rsid w:val="00683AA7"/>
    <w:pPr>
      <w:spacing w:line="276" w:lineRule="auto"/>
    </w:pPr>
    <w:rPr>
      <w:rFonts w:ascii="Arial" w:hAnsi="Arial" w:cs="Arial"/>
      <w:color w:val="000000"/>
      <w:lang w:val="ru-RU" w:eastAsia="ru-RU"/>
    </w:rPr>
  </w:style>
  <w:style w:type="paragraph" w:customStyle="1" w:styleId="10">
    <w:name w:val="Без интервала1"/>
    <w:uiPriority w:val="99"/>
    <w:rsid w:val="00C60BEE"/>
    <w:rPr>
      <w:rFonts w:ascii="Times New Roman" w:eastAsia="Times New Roman" w:hAnsi="Times New Roman"/>
      <w:sz w:val="24"/>
      <w:szCs w:val="24"/>
      <w:lang w:val="ru-RU" w:eastAsia="ru-RU"/>
    </w:rPr>
  </w:style>
  <w:style w:type="character" w:styleId="ab">
    <w:name w:val="annotation reference"/>
    <w:basedOn w:val="a0"/>
    <w:uiPriority w:val="99"/>
    <w:semiHidden/>
    <w:rsid w:val="001E7F1B"/>
    <w:rPr>
      <w:rFonts w:cs="Times New Roman"/>
      <w:sz w:val="16"/>
      <w:szCs w:val="16"/>
    </w:rPr>
  </w:style>
  <w:style w:type="paragraph" w:styleId="ac">
    <w:name w:val="annotation text"/>
    <w:basedOn w:val="a"/>
    <w:link w:val="ad"/>
    <w:uiPriority w:val="99"/>
    <w:semiHidden/>
    <w:rsid w:val="001E7F1B"/>
    <w:pPr>
      <w:spacing w:line="240" w:lineRule="auto"/>
    </w:pPr>
    <w:rPr>
      <w:sz w:val="20"/>
      <w:szCs w:val="20"/>
    </w:rPr>
  </w:style>
  <w:style w:type="character" w:customStyle="1" w:styleId="ad">
    <w:name w:val="Текст примітки Знак"/>
    <w:basedOn w:val="a0"/>
    <w:link w:val="ac"/>
    <w:uiPriority w:val="99"/>
    <w:semiHidden/>
    <w:locked/>
    <w:rsid w:val="001E7F1B"/>
    <w:rPr>
      <w:rFonts w:cs="Times New Roman"/>
      <w:sz w:val="20"/>
      <w:szCs w:val="20"/>
    </w:rPr>
  </w:style>
  <w:style w:type="paragraph" w:styleId="ae">
    <w:name w:val="annotation subject"/>
    <w:basedOn w:val="ac"/>
    <w:next w:val="ac"/>
    <w:link w:val="af"/>
    <w:uiPriority w:val="99"/>
    <w:semiHidden/>
    <w:rsid w:val="001E7F1B"/>
    <w:rPr>
      <w:b/>
      <w:bCs/>
    </w:rPr>
  </w:style>
  <w:style w:type="character" w:customStyle="1" w:styleId="af">
    <w:name w:val="Тема примітки Знак"/>
    <w:basedOn w:val="ad"/>
    <w:link w:val="ae"/>
    <w:uiPriority w:val="99"/>
    <w:semiHidden/>
    <w:locked/>
    <w:rsid w:val="001E7F1B"/>
    <w:rPr>
      <w:rFonts w:cs="Times New Roman"/>
      <w:b/>
      <w:bCs/>
      <w:sz w:val="20"/>
      <w:szCs w:val="20"/>
    </w:rPr>
  </w:style>
  <w:style w:type="paragraph" w:styleId="af0">
    <w:name w:val="header"/>
    <w:basedOn w:val="a"/>
    <w:link w:val="af1"/>
    <w:uiPriority w:val="99"/>
    <w:rsid w:val="00A75FA6"/>
    <w:pPr>
      <w:tabs>
        <w:tab w:val="center" w:pos="4819"/>
        <w:tab w:val="right" w:pos="9639"/>
      </w:tabs>
      <w:spacing w:after="0" w:line="240" w:lineRule="auto"/>
    </w:pPr>
  </w:style>
  <w:style w:type="character" w:customStyle="1" w:styleId="af1">
    <w:name w:val="Верхній колонтитул Знак"/>
    <w:basedOn w:val="a0"/>
    <w:link w:val="af0"/>
    <w:uiPriority w:val="99"/>
    <w:locked/>
    <w:rsid w:val="00A75FA6"/>
    <w:rPr>
      <w:rFonts w:cs="Times New Roman"/>
    </w:rPr>
  </w:style>
  <w:style w:type="paragraph" w:styleId="af2">
    <w:name w:val="footer"/>
    <w:basedOn w:val="a"/>
    <w:link w:val="af3"/>
    <w:uiPriority w:val="99"/>
    <w:rsid w:val="00A75FA6"/>
    <w:pPr>
      <w:tabs>
        <w:tab w:val="center" w:pos="4819"/>
        <w:tab w:val="right" w:pos="9639"/>
      </w:tabs>
      <w:spacing w:after="0" w:line="240" w:lineRule="auto"/>
    </w:pPr>
  </w:style>
  <w:style w:type="character" w:customStyle="1" w:styleId="af3">
    <w:name w:val="Нижній колонтитул Знак"/>
    <w:basedOn w:val="a0"/>
    <w:link w:val="af2"/>
    <w:uiPriority w:val="99"/>
    <w:locked/>
    <w:rsid w:val="00A75FA6"/>
    <w:rPr>
      <w:rFonts w:cs="Times New Roman"/>
    </w:rPr>
  </w:style>
  <w:style w:type="character" w:customStyle="1" w:styleId="rvts0">
    <w:name w:val="rvts0"/>
    <w:basedOn w:val="a0"/>
    <w:uiPriority w:val="99"/>
    <w:rsid w:val="00DE081E"/>
    <w:rPr>
      <w:rFonts w:cs="Times New Roman"/>
    </w:rPr>
  </w:style>
  <w:style w:type="paragraph" w:styleId="af4">
    <w:name w:val="footnote text"/>
    <w:basedOn w:val="a"/>
    <w:link w:val="af5"/>
    <w:uiPriority w:val="99"/>
    <w:semiHidden/>
    <w:rsid w:val="00E97150"/>
    <w:pPr>
      <w:spacing w:after="0" w:line="240" w:lineRule="auto"/>
    </w:pPr>
    <w:rPr>
      <w:sz w:val="20"/>
      <w:szCs w:val="20"/>
      <w:lang w:val="uk-UA"/>
    </w:rPr>
  </w:style>
  <w:style w:type="character" w:customStyle="1" w:styleId="af5">
    <w:name w:val="Текст виноски Знак"/>
    <w:basedOn w:val="a0"/>
    <w:link w:val="af4"/>
    <w:uiPriority w:val="99"/>
    <w:semiHidden/>
    <w:locked/>
    <w:rsid w:val="00E97150"/>
    <w:rPr>
      <w:rFonts w:ascii="Calibri" w:eastAsia="Times New Roman" w:hAnsi="Calibri" w:cs="Times New Roman"/>
      <w:sz w:val="20"/>
      <w:szCs w:val="20"/>
      <w:lang w:val="uk-UA"/>
    </w:rPr>
  </w:style>
  <w:style w:type="paragraph" w:styleId="af6">
    <w:name w:val="endnote text"/>
    <w:basedOn w:val="a"/>
    <w:link w:val="af7"/>
    <w:uiPriority w:val="99"/>
    <w:rsid w:val="00E97150"/>
    <w:pPr>
      <w:spacing w:after="0" w:line="240" w:lineRule="auto"/>
    </w:pPr>
    <w:rPr>
      <w:sz w:val="20"/>
      <w:szCs w:val="20"/>
      <w:lang w:val="uk-UA"/>
    </w:rPr>
  </w:style>
  <w:style w:type="character" w:customStyle="1" w:styleId="af7">
    <w:name w:val="Текст кінцевої виноски Знак"/>
    <w:basedOn w:val="a0"/>
    <w:link w:val="af6"/>
    <w:uiPriority w:val="99"/>
    <w:locked/>
    <w:rsid w:val="00E97150"/>
    <w:rPr>
      <w:rFonts w:ascii="Calibri" w:eastAsia="Times New Roman" w:hAnsi="Calibri" w:cs="Times New Roman"/>
      <w:sz w:val="20"/>
      <w:szCs w:val="20"/>
      <w:lang w:val="uk-UA"/>
    </w:rPr>
  </w:style>
  <w:style w:type="character" w:styleId="af8">
    <w:name w:val="page number"/>
    <w:basedOn w:val="a0"/>
    <w:uiPriority w:val="99"/>
    <w:rsid w:val="00E97150"/>
    <w:rPr>
      <w:rFonts w:cs="Times New Roman"/>
    </w:rPr>
  </w:style>
  <w:style w:type="character" w:styleId="af9">
    <w:name w:val="footnote reference"/>
    <w:basedOn w:val="a0"/>
    <w:uiPriority w:val="99"/>
    <w:rsid w:val="00E97150"/>
    <w:rPr>
      <w:rFonts w:cs="Times New Roman"/>
      <w:vertAlign w:val="superscript"/>
    </w:rPr>
  </w:style>
  <w:style w:type="paragraph" w:styleId="afa">
    <w:name w:val="No Spacing"/>
    <w:link w:val="afb"/>
    <w:qFormat/>
    <w:rsid w:val="00E97150"/>
    <w:pPr>
      <w:spacing w:after="160" w:line="259" w:lineRule="auto"/>
    </w:pPr>
    <w:rPr>
      <w:lang w:val="uk-UA"/>
    </w:rPr>
  </w:style>
  <w:style w:type="character" w:customStyle="1" w:styleId="afb">
    <w:name w:val="Без інтервалів Знак"/>
    <w:link w:val="afa"/>
    <w:locked/>
    <w:rsid w:val="00E97150"/>
    <w:rPr>
      <w:rFonts w:ascii="Calibri" w:eastAsia="Times New Roman" w:hAnsi="Calibri"/>
      <w:sz w:val="22"/>
      <w:lang w:val="uk-UA" w:eastAsia="en-US"/>
    </w:rPr>
  </w:style>
  <w:style w:type="character" w:customStyle="1" w:styleId="xfm50310351">
    <w:name w:val="xfm_50310351"/>
    <w:uiPriority w:val="99"/>
    <w:rsid w:val="00E97150"/>
  </w:style>
  <w:style w:type="paragraph" w:customStyle="1" w:styleId="rvps2">
    <w:name w:val="rvps2"/>
    <w:basedOn w:val="a"/>
    <w:qFormat/>
    <w:rsid w:val="00E97150"/>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a">
    <w:name w:val="Звичайни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800898"/>
    <w:rPr>
      <w:rFonts w:ascii="Times New Roman" w:eastAsia="Times New Roman" w:hAnsi="Times New Roman"/>
      <w:sz w:val="24"/>
      <w:szCs w:val="24"/>
      <w:lang w:val="uk-UA" w:eastAsia="uk-UA"/>
    </w:rPr>
  </w:style>
  <w:style w:type="paragraph" w:customStyle="1" w:styleId="2">
    <w:name w:val="Обычный2"/>
    <w:uiPriority w:val="99"/>
    <w:qFormat/>
    <w:rsid w:val="008D0205"/>
    <w:pPr>
      <w:spacing w:after="160" w:line="256" w:lineRule="auto"/>
    </w:pPr>
    <w:rPr>
      <w:rFonts w:cs="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715112">
      <w:marLeft w:val="0"/>
      <w:marRight w:val="0"/>
      <w:marTop w:val="0"/>
      <w:marBottom w:val="0"/>
      <w:divBdr>
        <w:top w:val="none" w:sz="0" w:space="0" w:color="auto"/>
        <w:left w:val="none" w:sz="0" w:space="0" w:color="auto"/>
        <w:bottom w:val="none" w:sz="0" w:space="0" w:color="auto"/>
        <w:right w:val="none" w:sz="0" w:space="0" w:color="auto"/>
      </w:divBdr>
      <w:divsChild>
        <w:div w:id="597715106">
          <w:marLeft w:val="0"/>
          <w:marRight w:val="0"/>
          <w:marTop w:val="0"/>
          <w:marBottom w:val="0"/>
          <w:divBdr>
            <w:top w:val="none" w:sz="0" w:space="0" w:color="auto"/>
            <w:left w:val="none" w:sz="0" w:space="0" w:color="auto"/>
            <w:bottom w:val="none" w:sz="0" w:space="0" w:color="auto"/>
            <w:right w:val="none" w:sz="0" w:space="0" w:color="auto"/>
          </w:divBdr>
        </w:div>
        <w:div w:id="597715107">
          <w:marLeft w:val="0"/>
          <w:marRight w:val="0"/>
          <w:marTop w:val="0"/>
          <w:marBottom w:val="0"/>
          <w:divBdr>
            <w:top w:val="none" w:sz="0" w:space="0" w:color="auto"/>
            <w:left w:val="none" w:sz="0" w:space="0" w:color="auto"/>
            <w:bottom w:val="none" w:sz="0" w:space="0" w:color="auto"/>
            <w:right w:val="none" w:sz="0" w:space="0" w:color="auto"/>
          </w:divBdr>
        </w:div>
        <w:div w:id="597715108">
          <w:marLeft w:val="0"/>
          <w:marRight w:val="0"/>
          <w:marTop w:val="0"/>
          <w:marBottom w:val="0"/>
          <w:divBdr>
            <w:top w:val="none" w:sz="0" w:space="0" w:color="auto"/>
            <w:left w:val="none" w:sz="0" w:space="0" w:color="auto"/>
            <w:bottom w:val="none" w:sz="0" w:space="0" w:color="auto"/>
            <w:right w:val="none" w:sz="0" w:space="0" w:color="auto"/>
          </w:divBdr>
        </w:div>
        <w:div w:id="597715109">
          <w:marLeft w:val="0"/>
          <w:marRight w:val="0"/>
          <w:marTop w:val="0"/>
          <w:marBottom w:val="0"/>
          <w:divBdr>
            <w:top w:val="none" w:sz="0" w:space="0" w:color="auto"/>
            <w:left w:val="none" w:sz="0" w:space="0" w:color="auto"/>
            <w:bottom w:val="none" w:sz="0" w:space="0" w:color="auto"/>
            <w:right w:val="none" w:sz="0" w:space="0" w:color="auto"/>
          </w:divBdr>
        </w:div>
        <w:div w:id="597715110">
          <w:marLeft w:val="0"/>
          <w:marRight w:val="0"/>
          <w:marTop w:val="0"/>
          <w:marBottom w:val="0"/>
          <w:divBdr>
            <w:top w:val="none" w:sz="0" w:space="0" w:color="auto"/>
            <w:left w:val="none" w:sz="0" w:space="0" w:color="auto"/>
            <w:bottom w:val="none" w:sz="0" w:space="0" w:color="auto"/>
            <w:right w:val="none" w:sz="0" w:space="0" w:color="auto"/>
          </w:divBdr>
        </w:div>
        <w:div w:id="597715111">
          <w:marLeft w:val="0"/>
          <w:marRight w:val="0"/>
          <w:marTop w:val="0"/>
          <w:marBottom w:val="0"/>
          <w:divBdr>
            <w:top w:val="none" w:sz="0" w:space="0" w:color="auto"/>
            <w:left w:val="none" w:sz="0" w:space="0" w:color="auto"/>
            <w:bottom w:val="none" w:sz="0" w:space="0" w:color="auto"/>
            <w:right w:val="none" w:sz="0" w:space="0" w:color="auto"/>
          </w:divBdr>
        </w:div>
        <w:div w:id="597715113">
          <w:marLeft w:val="0"/>
          <w:marRight w:val="0"/>
          <w:marTop w:val="0"/>
          <w:marBottom w:val="0"/>
          <w:divBdr>
            <w:top w:val="none" w:sz="0" w:space="0" w:color="auto"/>
            <w:left w:val="none" w:sz="0" w:space="0" w:color="auto"/>
            <w:bottom w:val="none" w:sz="0" w:space="0" w:color="auto"/>
            <w:right w:val="none" w:sz="0" w:space="0" w:color="auto"/>
          </w:divBdr>
        </w:div>
        <w:div w:id="597715114">
          <w:marLeft w:val="0"/>
          <w:marRight w:val="0"/>
          <w:marTop w:val="0"/>
          <w:marBottom w:val="0"/>
          <w:divBdr>
            <w:top w:val="none" w:sz="0" w:space="0" w:color="auto"/>
            <w:left w:val="none" w:sz="0" w:space="0" w:color="auto"/>
            <w:bottom w:val="none" w:sz="0" w:space="0" w:color="auto"/>
            <w:right w:val="none" w:sz="0" w:space="0" w:color="auto"/>
          </w:divBdr>
        </w:div>
        <w:div w:id="597715115">
          <w:marLeft w:val="0"/>
          <w:marRight w:val="0"/>
          <w:marTop w:val="0"/>
          <w:marBottom w:val="0"/>
          <w:divBdr>
            <w:top w:val="none" w:sz="0" w:space="0" w:color="auto"/>
            <w:left w:val="none" w:sz="0" w:space="0" w:color="auto"/>
            <w:bottom w:val="none" w:sz="0" w:space="0" w:color="auto"/>
            <w:right w:val="none" w:sz="0" w:space="0" w:color="auto"/>
          </w:divBdr>
        </w:div>
        <w:div w:id="597715116">
          <w:marLeft w:val="0"/>
          <w:marRight w:val="0"/>
          <w:marTop w:val="0"/>
          <w:marBottom w:val="0"/>
          <w:divBdr>
            <w:top w:val="none" w:sz="0" w:space="0" w:color="auto"/>
            <w:left w:val="none" w:sz="0" w:space="0" w:color="auto"/>
            <w:bottom w:val="none" w:sz="0" w:space="0" w:color="auto"/>
            <w:right w:val="none" w:sz="0" w:space="0" w:color="auto"/>
          </w:divBdr>
        </w:div>
        <w:div w:id="597715117">
          <w:marLeft w:val="0"/>
          <w:marRight w:val="0"/>
          <w:marTop w:val="0"/>
          <w:marBottom w:val="0"/>
          <w:divBdr>
            <w:top w:val="none" w:sz="0" w:space="0" w:color="auto"/>
            <w:left w:val="none" w:sz="0" w:space="0" w:color="auto"/>
            <w:bottom w:val="none" w:sz="0" w:space="0" w:color="auto"/>
            <w:right w:val="none" w:sz="0" w:space="0" w:color="auto"/>
          </w:divBdr>
        </w:div>
        <w:div w:id="597715119">
          <w:marLeft w:val="0"/>
          <w:marRight w:val="0"/>
          <w:marTop w:val="0"/>
          <w:marBottom w:val="0"/>
          <w:divBdr>
            <w:top w:val="none" w:sz="0" w:space="0" w:color="auto"/>
            <w:left w:val="none" w:sz="0" w:space="0" w:color="auto"/>
            <w:bottom w:val="none" w:sz="0" w:space="0" w:color="auto"/>
            <w:right w:val="none" w:sz="0" w:space="0" w:color="auto"/>
          </w:divBdr>
        </w:div>
        <w:div w:id="597715120">
          <w:marLeft w:val="0"/>
          <w:marRight w:val="0"/>
          <w:marTop w:val="0"/>
          <w:marBottom w:val="0"/>
          <w:divBdr>
            <w:top w:val="none" w:sz="0" w:space="0" w:color="auto"/>
            <w:left w:val="none" w:sz="0" w:space="0" w:color="auto"/>
            <w:bottom w:val="none" w:sz="0" w:space="0" w:color="auto"/>
            <w:right w:val="none" w:sz="0" w:space="0" w:color="auto"/>
          </w:divBdr>
        </w:div>
        <w:div w:id="597715122">
          <w:marLeft w:val="0"/>
          <w:marRight w:val="0"/>
          <w:marTop w:val="0"/>
          <w:marBottom w:val="0"/>
          <w:divBdr>
            <w:top w:val="none" w:sz="0" w:space="0" w:color="auto"/>
            <w:left w:val="none" w:sz="0" w:space="0" w:color="auto"/>
            <w:bottom w:val="none" w:sz="0" w:space="0" w:color="auto"/>
            <w:right w:val="none" w:sz="0" w:space="0" w:color="auto"/>
          </w:divBdr>
        </w:div>
        <w:div w:id="597715123">
          <w:marLeft w:val="0"/>
          <w:marRight w:val="0"/>
          <w:marTop w:val="0"/>
          <w:marBottom w:val="0"/>
          <w:divBdr>
            <w:top w:val="none" w:sz="0" w:space="0" w:color="auto"/>
            <w:left w:val="none" w:sz="0" w:space="0" w:color="auto"/>
            <w:bottom w:val="none" w:sz="0" w:space="0" w:color="auto"/>
            <w:right w:val="none" w:sz="0" w:space="0" w:color="auto"/>
          </w:divBdr>
        </w:div>
        <w:div w:id="597715124">
          <w:marLeft w:val="0"/>
          <w:marRight w:val="0"/>
          <w:marTop w:val="0"/>
          <w:marBottom w:val="0"/>
          <w:divBdr>
            <w:top w:val="none" w:sz="0" w:space="0" w:color="auto"/>
            <w:left w:val="none" w:sz="0" w:space="0" w:color="auto"/>
            <w:bottom w:val="none" w:sz="0" w:space="0" w:color="auto"/>
            <w:right w:val="none" w:sz="0" w:space="0" w:color="auto"/>
          </w:divBdr>
        </w:div>
        <w:div w:id="597715125">
          <w:marLeft w:val="0"/>
          <w:marRight w:val="0"/>
          <w:marTop w:val="0"/>
          <w:marBottom w:val="0"/>
          <w:divBdr>
            <w:top w:val="none" w:sz="0" w:space="0" w:color="auto"/>
            <w:left w:val="none" w:sz="0" w:space="0" w:color="auto"/>
            <w:bottom w:val="none" w:sz="0" w:space="0" w:color="auto"/>
            <w:right w:val="none" w:sz="0" w:space="0" w:color="auto"/>
          </w:divBdr>
        </w:div>
        <w:div w:id="597715126">
          <w:marLeft w:val="0"/>
          <w:marRight w:val="0"/>
          <w:marTop w:val="0"/>
          <w:marBottom w:val="0"/>
          <w:divBdr>
            <w:top w:val="none" w:sz="0" w:space="0" w:color="auto"/>
            <w:left w:val="none" w:sz="0" w:space="0" w:color="auto"/>
            <w:bottom w:val="none" w:sz="0" w:space="0" w:color="auto"/>
            <w:right w:val="none" w:sz="0" w:space="0" w:color="auto"/>
          </w:divBdr>
        </w:div>
        <w:div w:id="597715127">
          <w:marLeft w:val="0"/>
          <w:marRight w:val="0"/>
          <w:marTop w:val="0"/>
          <w:marBottom w:val="0"/>
          <w:divBdr>
            <w:top w:val="none" w:sz="0" w:space="0" w:color="auto"/>
            <w:left w:val="none" w:sz="0" w:space="0" w:color="auto"/>
            <w:bottom w:val="none" w:sz="0" w:space="0" w:color="auto"/>
            <w:right w:val="none" w:sz="0" w:space="0" w:color="auto"/>
          </w:divBdr>
        </w:div>
      </w:divsChild>
    </w:div>
    <w:div w:id="597715118">
      <w:marLeft w:val="0"/>
      <w:marRight w:val="0"/>
      <w:marTop w:val="0"/>
      <w:marBottom w:val="0"/>
      <w:divBdr>
        <w:top w:val="none" w:sz="0" w:space="0" w:color="auto"/>
        <w:left w:val="none" w:sz="0" w:space="0" w:color="auto"/>
        <w:bottom w:val="none" w:sz="0" w:space="0" w:color="auto"/>
        <w:right w:val="none" w:sz="0" w:space="0" w:color="auto"/>
      </w:divBdr>
    </w:div>
    <w:div w:id="597715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zakon5.rada.gov.ua/laws/show/436-15"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s://vytiah.mvs.gov.ua/app/landing" TargetMode="External"/><Relationship Id="rId42" Type="http://schemas.openxmlformats.org/officeDocument/2006/relationships/hyperlink" Target="https://zakon.rada.gov.ua/laws/show/922-19" TargetMode="External"/><Relationship Id="rId47" Type="http://schemas.openxmlformats.org/officeDocument/2006/relationships/theme" Target="theme/theme1.xml"/><Relationship Id="rId7" Type="http://schemas.openxmlformats.org/officeDocument/2006/relationships/hyperlink" Target="mailto:lubadybuna@gmail.com"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vytiah.mvs.gov.ua/app/landing" TargetMode="External"/><Relationship Id="rId40" Type="http://schemas.openxmlformats.org/officeDocument/2006/relationships/hyperlink" Target="https://zakon.rada.gov.ua/laws/show/922-19"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zakon5.rada.gov.ua/laws/show/755-15/paran174"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vytiah.mvs.gov.ua/app/landing" TargetMode="External"/><Relationship Id="rId43" Type="http://schemas.openxmlformats.org/officeDocument/2006/relationships/hyperlink" Target="https://zakon.rada.gov.ua/laws/show/922-19" TargetMode="External"/><Relationship Id="rId8" Type="http://schemas.openxmlformats.org/officeDocument/2006/relationships/hyperlink" Target="http://zakon4.rada.gov.ua/laws/show/2289-17" TargetMode="External"/><Relationship Id="rId3"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http://zakon5.rada.gov.ua/laws/show/435-15"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file:///C:\Users\Vitalij.Khodachok\Downloads\d453145.htm" TargetMode="External"/><Relationship Id="rId46" Type="http://schemas.openxmlformats.org/officeDocument/2006/relationships/fontTable" Target="fontTable.xml"/><Relationship Id="rId20"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53</Pages>
  <Words>15128</Words>
  <Characters>106879</Characters>
  <Application>Microsoft Office Word</Application>
  <DocSecurity>0</DocSecurity>
  <Lines>890</Lines>
  <Paragraphs>243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Комунальне некомерційне підприємство Львівської обласної ради "Львівський обласний клінічний діагностичний центр"</vt:lpstr>
      <vt:lpstr>Комунальне некомерційне підприємство Львівської обласної ради "Львівський обласний клінічний діагностичний центр"</vt:lpstr>
    </vt:vector>
  </TitlesOfParts>
  <Company/>
  <LinksUpToDate>false</LinksUpToDate>
  <CharactersWithSpaces>121764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некомерційне підприємство Львівської обласної ради "Львівський обласний клінічний діагностичний центр"</dc:title>
  <dc:subject/>
  <dc:creator>userua12</dc:creator>
  <cp:keywords/>
  <dc:description/>
  <cp:lastModifiedBy>user</cp:lastModifiedBy>
  <cp:revision>5</cp:revision>
  <cp:lastPrinted>2020-12-02T08:39:00Z</cp:lastPrinted>
  <dcterms:created xsi:type="dcterms:W3CDTF">2022-08-23T20:42:00Z</dcterms:created>
  <dcterms:modified xsi:type="dcterms:W3CDTF">2022-09-23T09:21:00Z</dcterms:modified>
</cp:coreProperties>
</file>