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C5" w:rsidRPr="007A09C7" w:rsidRDefault="008B22C5" w:rsidP="008B22C5">
      <w:pPr>
        <w:ind w:left="4680"/>
        <w:jc w:val="center"/>
        <w:rPr>
          <w:b/>
          <w:bCs/>
          <w:noProof/>
          <w:sz w:val="24"/>
          <w:szCs w:val="24"/>
          <w:lang w:eastAsia="en-US"/>
        </w:rPr>
      </w:pPr>
      <w:r w:rsidRPr="007A09C7">
        <w:rPr>
          <w:b/>
          <w:bCs/>
          <w:noProof/>
          <w:sz w:val="24"/>
          <w:szCs w:val="24"/>
          <w:lang w:eastAsia="en-US"/>
        </w:rPr>
        <w:t>ЗАТВЕРДЖЕНО</w:t>
      </w:r>
    </w:p>
    <w:p w:rsidR="008B22C5" w:rsidRDefault="008B22C5" w:rsidP="008B22C5">
      <w:pPr>
        <w:rPr>
          <w:bCs/>
          <w:noProof/>
          <w:sz w:val="24"/>
          <w:szCs w:val="24"/>
          <w:lang w:eastAsia="en-US"/>
        </w:rPr>
      </w:pPr>
      <w:r w:rsidRPr="00FE4884">
        <w:rPr>
          <w:bCs/>
          <w:noProof/>
          <w:sz w:val="24"/>
          <w:szCs w:val="24"/>
          <w:lang w:eastAsia="en-US"/>
        </w:rPr>
        <w:t xml:space="preserve">                                                                                                      </w:t>
      </w:r>
      <w:r>
        <w:rPr>
          <w:bCs/>
          <w:noProof/>
          <w:sz w:val="24"/>
          <w:szCs w:val="24"/>
          <w:lang w:eastAsia="en-US"/>
        </w:rPr>
        <w:t>Протоколом</w:t>
      </w:r>
      <w:r w:rsidRPr="00FE4884">
        <w:rPr>
          <w:bCs/>
          <w:noProof/>
          <w:sz w:val="24"/>
          <w:szCs w:val="24"/>
          <w:lang w:eastAsia="en-US"/>
        </w:rPr>
        <w:t xml:space="preserve"> </w:t>
      </w:r>
      <w:r w:rsidRPr="008C3988">
        <w:rPr>
          <w:bCs/>
          <w:noProof/>
          <w:sz w:val="24"/>
          <w:szCs w:val="24"/>
          <w:lang w:eastAsia="en-US"/>
        </w:rPr>
        <w:t xml:space="preserve">рішенням </w:t>
      </w:r>
    </w:p>
    <w:p w:rsidR="008B22C5" w:rsidRPr="00BB252E" w:rsidRDefault="00676134" w:rsidP="008B22C5">
      <w:pPr>
        <w:ind w:left="6120"/>
        <w:rPr>
          <w:bCs/>
          <w:sz w:val="24"/>
          <w:szCs w:val="24"/>
          <w:lang w:eastAsia="en-US"/>
        </w:rPr>
      </w:pPr>
      <w:r>
        <w:rPr>
          <w:bCs/>
          <w:noProof/>
          <w:sz w:val="24"/>
          <w:szCs w:val="24"/>
          <w:lang w:eastAsia="en-US"/>
        </w:rPr>
        <w:t>в</w:t>
      </w:r>
      <w:r w:rsidR="008B22C5">
        <w:rPr>
          <w:bCs/>
          <w:noProof/>
          <w:sz w:val="24"/>
          <w:szCs w:val="24"/>
          <w:lang w:eastAsia="en-US"/>
        </w:rPr>
        <w:t>ід «</w:t>
      </w:r>
      <w:r w:rsidR="00202526">
        <w:rPr>
          <w:bCs/>
          <w:noProof/>
          <w:sz w:val="24"/>
          <w:szCs w:val="24"/>
          <w:lang w:eastAsia="en-US"/>
        </w:rPr>
        <w:t>02</w:t>
      </w:r>
      <w:r w:rsidR="008B22C5">
        <w:rPr>
          <w:bCs/>
          <w:noProof/>
          <w:sz w:val="24"/>
          <w:szCs w:val="24"/>
          <w:lang w:eastAsia="en-US"/>
        </w:rPr>
        <w:t>»</w:t>
      </w:r>
      <w:r w:rsidR="004F7784">
        <w:rPr>
          <w:bCs/>
          <w:noProof/>
          <w:sz w:val="24"/>
          <w:szCs w:val="24"/>
          <w:lang w:eastAsia="en-US"/>
        </w:rPr>
        <w:t xml:space="preserve"> лютого</w:t>
      </w:r>
      <w:r w:rsidR="0046131B">
        <w:rPr>
          <w:bCs/>
          <w:noProof/>
          <w:sz w:val="24"/>
          <w:szCs w:val="24"/>
          <w:lang w:eastAsia="en-US"/>
        </w:rPr>
        <w:t xml:space="preserve"> </w:t>
      </w:r>
      <w:r w:rsidR="008B22C5">
        <w:rPr>
          <w:bCs/>
          <w:noProof/>
          <w:sz w:val="24"/>
          <w:szCs w:val="24"/>
          <w:lang w:eastAsia="en-US"/>
        </w:rPr>
        <w:t>202</w:t>
      </w:r>
      <w:r>
        <w:rPr>
          <w:bCs/>
          <w:noProof/>
          <w:sz w:val="24"/>
          <w:szCs w:val="24"/>
          <w:lang w:eastAsia="en-US"/>
        </w:rPr>
        <w:t>4</w:t>
      </w:r>
      <w:r w:rsidR="008B22C5">
        <w:rPr>
          <w:bCs/>
          <w:noProof/>
          <w:sz w:val="24"/>
          <w:szCs w:val="24"/>
          <w:lang w:eastAsia="en-US"/>
        </w:rPr>
        <w:t>р</w:t>
      </w:r>
    </w:p>
    <w:p w:rsidR="008B22C5" w:rsidRDefault="008B22C5" w:rsidP="00676134">
      <w:pPr>
        <w:ind w:left="4963"/>
        <w:rPr>
          <w:bCs/>
          <w:sz w:val="24"/>
          <w:szCs w:val="24"/>
          <w:lang w:eastAsia="en-US"/>
        </w:rPr>
      </w:pPr>
      <w:r>
        <w:rPr>
          <w:bCs/>
          <w:sz w:val="24"/>
          <w:szCs w:val="24"/>
          <w:lang w:eastAsia="en-US"/>
        </w:rPr>
        <w:t xml:space="preserve">                  </w:t>
      </w:r>
      <w:r w:rsidR="00676134">
        <w:rPr>
          <w:bCs/>
          <w:sz w:val="24"/>
          <w:szCs w:val="24"/>
          <w:lang w:eastAsia="en-US"/>
        </w:rPr>
        <w:t xml:space="preserve"> </w:t>
      </w:r>
      <w:r>
        <w:rPr>
          <w:bCs/>
          <w:sz w:val="24"/>
          <w:szCs w:val="24"/>
          <w:lang w:eastAsia="en-US"/>
        </w:rPr>
        <w:t xml:space="preserve">Уповноваженої особи  </w:t>
      </w:r>
    </w:p>
    <w:p w:rsidR="008B22C5" w:rsidRPr="00DC6EB4" w:rsidRDefault="008B22C5" w:rsidP="008B22C5">
      <w:pPr>
        <w:jc w:val="center"/>
        <w:rPr>
          <w:b/>
          <w:sz w:val="24"/>
          <w:szCs w:val="24"/>
        </w:rPr>
      </w:pPr>
      <w:r>
        <w:rPr>
          <w:bCs/>
          <w:sz w:val="24"/>
          <w:szCs w:val="24"/>
          <w:lang w:eastAsia="en-US"/>
        </w:rPr>
        <w:t xml:space="preserve">                                                         </w:t>
      </w:r>
      <w:r w:rsidR="00676134">
        <w:rPr>
          <w:bCs/>
          <w:sz w:val="24"/>
          <w:szCs w:val="24"/>
          <w:lang w:eastAsia="en-US"/>
        </w:rPr>
        <w:t xml:space="preserve">      Володимир </w:t>
      </w:r>
      <w:proofErr w:type="spellStart"/>
      <w:r w:rsidR="00676134">
        <w:rPr>
          <w:bCs/>
          <w:sz w:val="24"/>
          <w:szCs w:val="24"/>
          <w:lang w:eastAsia="en-US"/>
        </w:rPr>
        <w:t>Мегем</w:t>
      </w:r>
      <w:proofErr w:type="spellEnd"/>
    </w:p>
    <w:p w:rsidR="008B22C5" w:rsidRPr="008A6D42" w:rsidRDefault="008B22C5" w:rsidP="008B22C5">
      <w:pPr>
        <w:jc w:val="center"/>
        <w:rPr>
          <w:sz w:val="24"/>
          <w:szCs w:val="24"/>
        </w:rPr>
      </w:pPr>
      <w:r>
        <w:rPr>
          <w:b/>
          <w:sz w:val="24"/>
          <w:szCs w:val="24"/>
        </w:rPr>
        <w:t xml:space="preserve">                                                    </w:t>
      </w:r>
    </w:p>
    <w:p w:rsidR="008B22C5" w:rsidRPr="008A6D42" w:rsidRDefault="008B22C5" w:rsidP="008B22C5">
      <w:pPr>
        <w:jc w:val="center"/>
        <w:rPr>
          <w:sz w:val="24"/>
          <w:szCs w:val="24"/>
        </w:rPr>
      </w:pPr>
      <w:r>
        <w:rPr>
          <w:bCs/>
          <w:sz w:val="24"/>
          <w:szCs w:val="24"/>
          <w:lang w:eastAsia="en-US"/>
        </w:rPr>
        <w:t xml:space="preserve">                                                                         </w:t>
      </w:r>
    </w:p>
    <w:p w:rsidR="008B22C5" w:rsidRPr="00D8693A" w:rsidRDefault="008B22C5" w:rsidP="008B22C5">
      <w:pPr>
        <w:jc w:val="center"/>
        <w:rPr>
          <w:b/>
          <w:bCs/>
          <w:sz w:val="24"/>
          <w:szCs w:val="24"/>
        </w:rPr>
      </w:pPr>
    </w:p>
    <w:p w:rsidR="008B22C5" w:rsidRPr="00D8693A" w:rsidRDefault="008B22C5" w:rsidP="008B22C5">
      <w:pPr>
        <w:jc w:val="center"/>
        <w:rPr>
          <w:b/>
          <w:bCs/>
          <w:sz w:val="24"/>
          <w:szCs w:val="24"/>
        </w:rPr>
      </w:pPr>
    </w:p>
    <w:p w:rsidR="008B22C5" w:rsidRPr="00D8693A" w:rsidRDefault="008B22C5" w:rsidP="008B22C5">
      <w:pPr>
        <w:jc w:val="center"/>
        <w:rPr>
          <w:b/>
          <w:bCs/>
          <w:sz w:val="24"/>
          <w:szCs w:val="24"/>
        </w:rPr>
      </w:pPr>
    </w:p>
    <w:p w:rsidR="008B22C5" w:rsidRPr="00D8693A" w:rsidRDefault="008B22C5" w:rsidP="008B22C5">
      <w:pPr>
        <w:jc w:val="center"/>
        <w:rPr>
          <w:b/>
          <w:sz w:val="24"/>
          <w:szCs w:val="24"/>
        </w:rPr>
      </w:pPr>
    </w:p>
    <w:p w:rsidR="008B22C5" w:rsidRPr="00D8693A" w:rsidRDefault="008B22C5" w:rsidP="008B22C5">
      <w:pPr>
        <w:jc w:val="center"/>
        <w:rPr>
          <w:b/>
          <w:sz w:val="24"/>
          <w:szCs w:val="24"/>
        </w:rPr>
      </w:pPr>
    </w:p>
    <w:tbl>
      <w:tblPr>
        <w:tblW w:w="0" w:type="auto"/>
        <w:tblInd w:w="648" w:type="dxa"/>
        <w:tblLayout w:type="fixed"/>
        <w:tblLook w:val="0000"/>
      </w:tblPr>
      <w:tblGrid>
        <w:gridCol w:w="9559"/>
      </w:tblGrid>
      <w:tr w:rsidR="008B22C5" w:rsidRPr="00D8693A" w:rsidTr="00A5224C">
        <w:tc>
          <w:tcPr>
            <w:tcW w:w="9559" w:type="dxa"/>
          </w:tcPr>
          <w:p w:rsidR="008B22C5" w:rsidRDefault="008B22C5" w:rsidP="00A5224C">
            <w:pPr>
              <w:jc w:val="center"/>
              <w:rPr>
                <w:b/>
                <w:color w:val="000000"/>
                <w:sz w:val="28"/>
                <w:szCs w:val="28"/>
              </w:rPr>
            </w:pPr>
            <w:r w:rsidRPr="008376B8">
              <w:rPr>
                <w:b/>
                <w:color w:val="000000"/>
                <w:sz w:val="28"/>
                <w:szCs w:val="28"/>
              </w:rPr>
              <w:t xml:space="preserve">ТЕНДЕРНА ДОКУМЕНТАЦІЯ </w:t>
            </w:r>
          </w:p>
          <w:p w:rsidR="008B22C5" w:rsidRPr="008376B8" w:rsidRDefault="008B22C5" w:rsidP="00A5224C">
            <w:pPr>
              <w:jc w:val="center"/>
              <w:rPr>
                <w:b/>
                <w:color w:val="000000"/>
                <w:sz w:val="28"/>
                <w:szCs w:val="28"/>
              </w:rPr>
            </w:pPr>
          </w:p>
        </w:tc>
      </w:tr>
      <w:tr w:rsidR="008B22C5" w:rsidRPr="00D8693A" w:rsidTr="00A5224C">
        <w:trPr>
          <w:trHeight w:val="388"/>
        </w:trPr>
        <w:tc>
          <w:tcPr>
            <w:tcW w:w="9559" w:type="dxa"/>
          </w:tcPr>
          <w:p w:rsidR="008B22C5" w:rsidRPr="008376B8" w:rsidRDefault="008B22C5" w:rsidP="00A5224C">
            <w:pPr>
              <w:jc w:val="center"/>
              <w:rPr>
                <w:b/>
                <w:color w:val="000000"/>
                <w:sz w:val="28"/>
                <w:szCs w:val="28"/>
              </w:rPr>
            </w:pPr>
            <w:r w:rsidRPr="008376B8">
              <w:rPr>
                <w:b/>
                <w:color w:val="000000"/>
                <w:sz w:val="28"/>
                <w:szCs w:val="28"/>
              </w:rPr>
              <w:t>для процедури – відкриті торги</w:t>
            </w:r>
            <w:r>
              <w:rPr>
                <w:b/>
                <w:color w:val="000000"/>
                <w:sz w:val="28"/>
                <w:szCs w:val="28"/>
              </w:rPr>
              <w:t xml:space="preserve"> на закупівлю:</w:t>
            </w:r>
            <w:r w:rsidRPr="008376B8">
              <w:rPr>
                <w:b/>
                <w:color w:val="000000"/>
                <w:sz w:val="28"/>
                <w:szCs w:val="28"/>
              </w:rPr>
              <w:t xml:space="preserve"> </w:t>
            </w:r>
          </w:p>
        </w:tc>
      </w:tr>
    </w:tbl>
    <w:p w:rsidR="008B22C5" w:rsidRDefault="008B22C5" w:rsidP="008B22C5">
      <w:pPr>
        <w:widowControl/>
        <w:jc w:val="center"/>
        <w:rPr>
          <w:b/>
          <w:sz w:val="28"/>
          <w:szCs w:val="28"/>
          <w:lang w:val="ru-RU"/>
        </w:rPr>
      </w:pPr>
    </w:p>
    <w:p w:rsidR="008B22C5" w:rsidRPr="00B171B2" w:rsidRDefault="008B22C5" w:rsidP="008B22C5">
      <w:pPr>
        <w:jc w:val="center"/>
        <w:rPr>
          <w:b/>
          <w:sz w:val="28"/>
          <w:szCs w:val="28"/>
        </w:rPr>
      </w:pPr>
      <w:r w:rsidRPr="009113D2">
        <w:rPr>
          <w:b/>
          <w:sz w:val="28"/>
          <w:szCs w:val="28"/>
        </w:rPr>
        <w:t xml:space="preserve">код </w:t>
      </w:r>
      <w:proofErr w:type="spellStart"/>
      <w:r w:rsidRPr="009113D2">
        <w:rPr>
          <w:b/>
          <w:sz w:val="28"/>
          <w:szCs w:val="28"/>
        </w:rPr>
        <w:t>ДК</w:t>
      </w:r>
      <w:proofErr w:type="spellEnd"/>
      <w:r w:rsidRPr="009113D2">
        <w:rPr>
          <w:b/>
          <w:sz w:val="28"/>
          <w:szCs w:val="28"/>
        </w:rPr>
        <w:t xml:space="preserve"> 021:2015 – 66510000-8 – Страхові послуги ( </w:t>
      </w:r>
      <w:r>
        <w:rPr>
          <w:b/>
          <w:kern w:val="36"/>
          <w:sz w:val="28"/>
          <w:szCs w:val="28"/>
        </w:rPr>
        <w:t>ЛОТ №1</w:t>
      </w:r>
      <w:r w:rsidRPr="009113D2">
        <w:rPr>
          <w:b/>
          <w:kern w:val="36"/>
          <w:sz w:val="28"/>
          <w:szCs w:val="28"/>
        </w:rPr>
        <w:t>: Обов'язкове страхування водіїв від нещасних випадків на транспорті</w:t>
      </w:r>
      <w:r>
        <w:rPr>
          <w:b/>
          <w:sz w:val="28"/>
          <w:szCs w:val="28"/>
        </w:rPr>
        <w:t xml:space="preserve">; ЛОТ№2 </w:t>
      </w:r>
      <w:r w:rsidRPr="00B171B2">
        <w:rPr>
          <w:b/>
          <w:sz w:val="28"/>
          <w:szCs w:val="28"/>
        </w:rPr>
        <w:t>Обов'язкове особисте страхування членів</w:t>
      </w:r>
    </w:p>
    <w:p w:rsidR="008B22C5" w:rsidRPr="00E443DD" w:rsidRDefault="008B22C5" w:rsidP="008B22C5">
      <w:pPr>
        <w:jc w:val="center"/>
        <w:rPr>
          <w:b/>
          <w:sz w:val="28"/>
          <w:szCs w:val="28"/>
        </w:rPr>
      </w:pPr>
      <w:r w:rsidRPr="00B171B2">
        <w:rPr>
          <w:b/>
          <w:sz w:val="28"/>
          <w:szCs w:val="28"/>
        </w:rPr>
        <w:t>добровільних пожежних дружин (команд)</w:t>
      </w:r>
      <w:r>
        <w:rPr>
          <w:b/>
          <w:sz w:val="28"/>
          <w:szCs w:val="28"/>
        </w:rPr>
        <w:t>).</w:t>
      </w:r>
    </w:p>
    <w:p w:rsidR="008B22C5" w:rsidRPr="00E443DD" w:rsidRDefault="008B22C5" w:rsidP="008B22C5">
      <w:pPr>
        <w:widowControl/>
        <w:jc w:val="center"/>
        <w:rPr>
          <w:b/>
          <w:sz w:val="28"/>
          <w:szCs w:val="28"/>
          <w:lang w:val="ru-RU"/>
        </w:rPr>
      </w:pPr>
    </w:p>
    <w:p w:rsidR="008B22C5" w:rsidRPr="00D8693A" w:rsidRDefault="008B22C5" w:rsidP="008B22C5">
      <w:pPr>
        <w:jc w:val="center"/>
        <w:rPr>
          <w:b/>
          <w:sz w:val="24"/>
          <w:szCs w:val="24"/>
        </w:rPr>
      </w:pPr>
    </w:p>
    <w:p w:rsidR="008B22C5" w:rsidRPr="00D8693A" w:rsidRDefault="008B22C5" w:rsidP="008B22C5">
      <w:pPr>
        <w:jc w:val="center"/>
        <w:rPr>
          <w:b/>
          <w:sz w:val="24"/>
          <w:szCs w:val="24"/>
        </w:rPr>
      </w:pPr>
    </w:p>
    <w:p w:rsidR="008B22C5" w:rsidRPr="00D8693A" w:rsidRDefault="008B22C5" w:rsidP="008B22C5">
      <w:pPr>
        <w:jc w:val="center"/>
        <w:rPr>
          <w:b/>
          <w:sz w:val="24"/>
          <w:szCs w:val="24"/>
        </w:rPr>
      </w:pPr>
    </w:p>
    <w:p w:rsidR="008B22C5" w:rsidRPr="00D8693A" w:rsidRDefault="008B22C5" w:rsidP="008B22C5">
      <w:pPr>
        <w:jc w:val="center"/>
        <w:rPr>
          <w:b/>
          <w:sz w:val="24"/>
          <w:szCs w:val="24"/>
        </w:rPr>
      </w:pPr>
    </w:p>
    <w:p w:rsidR="008B22C5" w:rsidRPr="00D8693A" w:rsidRDefault="008B22C5" w:rsidP="008B22C5">
      <w:pPr>
        <w:jc w:val="center"/>
        <w:rPr>
          <w:b/>
          <w:sz w:val="24"/>
          <w:szCs w:val="24"/>
        </w:rPr>
      </w:pPr>
    </w:p>
    <w:p w:rsidR="008B22C5" w:rsidRPr="00D8693A" w:rsidRDefault="008B22C5" w:rsidP="008B22C5">
      <w:pPr>
        <w:jc w:val="center"/>
        <w:rPr>
          <w:b/>
          <w:bCs/>
          <w:sz w:val="24"/>
          <w:szCs w:val="24"/>
        </w:rPr>
      </w:pPr>
    </w:p>
    <w:p w:rsidR="008B22C5" w:rsidRPr="00D8693A" w:rsidRDefault="008B22C5" w:rsidP="008B22C5">
      <w:pPr>
        <w:jc w:val="center"/>
        <w:rPr>
          <w:b/>
          <w:bCs/>
          <w:sz w:val="24"/>
          <w:szCs w:val="24"/>
        </w:rPr>
      </w:pPr>
    </w:p>
    <w:p w:rsidR="008B22C5" w:rsidRPr="00D8693A" w:rsidRDefault="008B22C5" w:rsidP="008B22C5">
      <w:pPr>
        <w:jc w:val="center"/>
        <w:rPr>
          <w:b/>
          <w:bCs/>
          <w:sz w:val="24"/>
          <w:szCs w:val="24"/>
        </w:rPr>
      </w:pPr>
    </w:p>
    <w:p w:rsidR="008B22C5" w:rsidRPr="00D8693A" w:rsidRDefault="008B22C5" w:rsidP="008B22C5">
      <w:pPr>
        <w:jc w:val="center"/>
        <w:rPr>
          <w:b/>
          <w:bCs/>
          <w:sz w:val="24"/>
          <w:szCs w:val="24"/>
        </w:rPr>
      </w:pPr>
    </w:p>
    <w:p w:rsidR="008B22C5" w:rsidRPr="00D8693A" w:rsidRDefault="008B22C5" w:rsidP="008B22C5">
      <w:pPr>
        <w:jc w:val="center"/>
        <w:rPr>
          <w:b/>
          <w:bCs/>
          <w:sz w:val="24"/>
          <w:szCs w:val="24"/>
        </w:rPr>
      </w:pPr>
    </w:p>
    <w:p w:rsidR="008B22C5" w:rsidRPr="001027BD" w:rsidRDefault="008B22C5" w:rsidP="008B22C5">
      <w:pPr>
        <w:jc w:val="center"/>
        <w:rPr>
          <w:b/>
          <w:bCs/>
          <w:sz w:val="24"/>
          <w:szCs w:val="24"/>
        </w:rPr>
      </w:pPr>
    </w:p>
    <w:p w:rsidR="008B22C5" w:rsidRPr="001027BD" w:rsidRDefault="008B22C5" w:rsidP="008B22C5">
      <w:pPr>
        <w:jc w:val="center"/>
        <w:rPr>
          <w:b/>
          <w:bCs/>
          <w:sz w:val="24"/>
          <w:szCs w:val="24"/>
        </w:rPr>
      </w:pPr>
    </w:p>
    <w:p w:rsidR="008B22C5" w:rsidRPr="001027BD" w:rsidRDefault="008B22C5" w:rsidP="008B22C5">
      <w:pPr>
        <w:jc w:val="center"/>
        <w:rPr>
          <w:b/>
          <w:bCs/>
          <w:sz w:val="24"/>
          <w:szCs w:val="24"/>
        </w:rPr>
      </w:pPr>
    </w:p>
    <w:p w:rsidR="008B22C5" w:rsidRPr="001027BD" w:rsidRDefault="008B22C5" w:rsidP="008B22C5">
      <w:pPr>
        <w:jc w:val="center"/>
        <w:rPr>
          <w:b/>
          <w:bCs/>
          <w:sz w:val="24"/>
          <w:szCs w:val="24"/>
        </w:rPr>
      </w:pPr>
    </w:p>
    <w:p w:rsidR="008B22C5" w:rsidRPr="00D8693A"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8B22C5" w:rsidRDefault="008B22C5" w:rsidP="008B22C5">
      <w:pPr>
        <w:jc w:val="center"/>
        <w:rPr>
          <w:b/>
          <w:bCs/>
          <w:sz w:val="24"/>
          <w:szCs w:val="24"/>
        </w:rPr>
      </w:pPr>
    </w:p>
    <w:p w:rsidR="004F7784" w:rsidRDefault="004F7784" w:rsidP="008B22C5">
      <w:pPr>
        <w:jc w:val="center"/>
        <w:rPr>
          <w:b/>
          <w:bCs/>
          <w:sz w:val="24"/>
          <w:szCs w:val="24"/>
        </w:rPr>
      </w:pPr>
    </w:p>
    <w:p w:rsidR="004F7784" w:rsidRDefault="004F7784" w:rsidP="008B22C5">
      <w:pPr>
        <w:jc w:val="center"/>
        <w:rPr>
          <w:b/>
          <w:bCs/>
          <w:sz w:val="24"/>
          <w:szCs w:val="24"/>
        </w:rPr>
      </w:pPr>
    </w:p>
    <w:p w:rsidR="008B22C5" w:rsidRDefault="008B22C5" w:rsidP="008B22C5">
      <w:pPr>
        <w:jc w:val="center"/>
        <w:rPr>
          <w:b/>
          <w:bCs/>
          <w:sz w:val="24"/>
          <w:szCs w:val="24"/>
        </w:rPr>
      </w:pPr>
      <w:r w:rsidRPr="00B3514F">
        <w:rPr>
          <w:b/>
          <w:bCs/>
          <w:sz w:val="24"/>
          <w:szCs w:val="24"/>
        </w:rPr>
        <w:t>м. Київ – 20</w:t>
      </w:r>
      <w:r>
        <w:rPr>
          <w:b/>
          <w:bCs/>
          <w:sz w:val="24"/>
          <w:szCs w:val="24"/>
        </w:rPr>
        <w:t>2</w:t>
      </w:r>
      <w:r w:rsidR="00676134">
        <w:rPr>
          <w:b/>
          <w:bCs/>
          <w:sz w:val="24"/>
          <w:szCs w:val="24"/>
        </w:rPr>
        <w:t>4</w:t>
      </w:r>
    </w:p>
    <w:p w:rsidR="00676134" w:rsidRDefault="00676134" w:rsidP="008B22C5">
      <w:pPr>
        <w:jc w:val="center"/>
        <w:rPr>
          <w:b/>
          <w:bCs/>
          <w:sz w:val="24"/>
          <w:szCs w:val="24"/>
        </w:rPr>
      </w:pPr>
    </w:p>
    <w:p w:rsidR="008B22C5" w:rsidRDefault="008B22C5" w:rsidP="008B22C5"/>
    <w:p w:rsidR="008B22C5" w:rsidRDefault="008B22C5" w:rsidP="008B22C5"/>
    <w:p w:rsidR="008B22C5" w:rsidRDefault="008B22C5" w:rsidP="008B22C5"/>
    <w:tbl>
      <w:tblPr>
        <w:tblW w:w="10317" w:type="dxa"/>
        <w:tblInd w:w="-36" w:type="dxa"/>
        <w:tblLayout w:type="fixed"/>
        <w:tblCellMar>
          <w:top w:w="75" w:type="dxa"/>
          <w:left w:w="75" w:type="dxa"/>
          <w:bottom w:w="75" w:type="dxa"/>
          <w:right w:w="75" w:type="dxa"/>
        </w:tblCellMar>
        <w:tblLook w:val="0000"/>
      </w:tblPr>
      <w:tblGrid>
        <w:gridCol w:w="630"/>
        <w:gridCol w:w="20"/>
        <w:gridCol w:w="2500"/>
        <w:gridCol w:w="7167"/>
      </w:tblGrid>
      <w:tr w:rsidR="008B22C5" w:rsidRPr="007A5B26" w:rsidTr="00A5224C">
        <w:trPr>
          <w:trHeight w:val="163"/>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w:t>
            </w:r>
          </w:p>
        </w:tc>
        <w:tc>
          <w:tcPr>
            <w:tcW w:w="96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Розділ I. Загальні положення</w:t>
            </w:r>
          </w:p>
        </w:tc>
      </w:tr>
      <w:tr w:rsidR="008B22C5" w:rsidRPr="007A5B26" w:rsidTr="00A5224C">
        <w:trPr>
          <w:trHeight w:val="459"/>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1</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 xml:space="preserve">Терміни, які вживаються в тендерній документації </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jc w:val="both"/>
              <w:rPr>
                <w:sz w:val="24"/>
                <w:szCs w:val="24"/>
              </w:rPr>
            </w:pPr>
            <w:r w:rsidRPr="007A5B26">
              <w:rPr>
                <w:color w:val="000000"/>
                <w:sz w:val="24"/>
                <w:szCs w:val="24"/>
              </w:rPr>
              <w:t xml:space="preserve">Документацію розроблено відповідно до вимог Закону України «Про публічні закупівлі» (далі </w:t>
            </w:r>
            <w:r w:rsidRPr="007A5B26">
              <w:rPr>
                <w:sz w:val="24"/>
                <w:szCs w:val="24"/>
              </w:rPr>
              <w:t>—</w:t>
            </w:r>
            <w:r w:rsidRPr="007A5B26">
              <w:rPr>
                <w:color w:val="000000"/>
                <w:sz w:val="24"/>
                <w:szCs w:val="24"/>
              </w:rPr>
              <w:t xml:space="preserve"> Закон)</w:t>
            </w:r>
            <w:r w:rsidRPr="007A5B26">
              <w:rPr>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5B26">
              <w:rPr>
                <w:sz w:val="24"/>
                <w:szCs w:val="24"/>
              </w:rPr>
              <w:t>“Про</w:t>
            </w:r>
            <w:proofErr w:type="spellEnd"/>
            <w:r w:rsidRPr="007A5B26">
              <w:rPr>
                <w:sz w:val="24"/>
                <w:szCs w:val="24"/>
              </w:rPr>
              <w:t xml:space="preserve"> публічні </w:t>
            </w:r>
            <w:proofErr w:type="spellStart"/>
            <w:r w:rsidRPr="007A5B26">
              <w:rPr>
                <w:sz w:val="24"/>
                <w:szCs w:val="24"/>
              </w:rPr>
              <w:t>закупівлі”</w:t>
            </w:r>
            <w:proofErr w:type="spellEnd"/>
            <w:r w:rsidRPr="007A5B26">
              <w:rPr>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8B22C5" w:rsidRPr="007A5B26" w:rsidRDefault="008B22C5" w:rsidP="00A5224C">
            <w:pPr>
              <w:pStyle w:val="a7"/>
              <w:spacing w:before="0" w:after="0"/>
              <w:jc w:val="both"/>
            </w:pPr>
            <w:r w:rsidRPr="007A5B26">
              <w:rPr>
                <w:color w:val="000000"/>
              </w:rPr>
              <w:t xml:space="preserve"> Терміни, які використовуються в цій документації, вживаються у значенні, наведеному в Законі та </w:t>
            </w:r>
            <w:r w:rsidRPr="007A5B26">
              <w:t>Особливостях.</w:t>
            </w:r>
          </w:p>
        </w:tc>
      </w:tr>
      <w:tr w:rsidR="008B22C5" w:rsidRPr="007A5B26" w:rsidTr="00A5224C">
        <w:trPr>
          <w:trHeight w:val="599"/>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2</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Інформація про замовника торгів</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150"/>
              <w:jc w:val="both"/>
            </w:pPr>
            <w:r w:rsidRPr="007A5B26">
              <w:rPr>
                <w:color w:val="121212"/>
              </w:rPr>
              <w:t> </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color w:val="121212"/>
              </w:rPr>
              <w:t>2.1</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color w:val="121212"/>
              </w:rPr>
              <w:t>повне найменування</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tabs>
                <w:tab w:val="left" w:pos="0"/>
                <w:tab w:val="center" w:pos="4153"/>
                <w:tab w:val="right" w:pos="8306"/>
              </w:tabs>
              <w:jc w:val="both"/>
              <w:rPr>
                <w:sz w:val="24"/>
                <w:szCs w:val="24"/>
              </w:rPr>
            </w:pPr>
            <w:r w:rsidRPr="007A5B26">
              <w:rPr>
                <w:sz w:val="24"/>
                <w:szCs w:val="24"/>
              </w:rPr>
              <w:t>Державна організація «Автобаза Державного управління справами»</w:t>
            </w:r>
          </w:p>
        </w:tc>
      </w:tr>
      <w:tr w:rsidR="008B22C5" w:rsidRPr="007A5B26" w:rsidTr="00A5224C">
        <w:trPr>
          <w:trHeight w:val="303"/>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color w:val="121212"/>
              </w:rPr>
              <w:t>2.2</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color w:val="121212"/>
              </w:rPr>
              <w:t>місцезнаходження</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rPr>
                <w:sz w:val="24"/>
                <w:szCs w:val="24"/>
              </w:rPr>
            </w:pPr>
            <w:r w:rsidRPr="007A5B26">
              <w:rPr>
                <w:sz w:val="24"/>
                <w:szCs w:val="24"/>
              </w:rPr>
              <w:t xml:space="preserve">Україна, 04071, м. Київ , вул. Вознесенський Яр, 12-28 </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color w:val="121212"/>
              </w:rPr>
              <w:t>2.3</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color w:val="121212"/>
              </w:rPr>
              <w:t>посадова особа замовника, уповноважена здійснювати зв'язок з учасниками</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6761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7A5B26">
              <w:rPr>
                <w:rFonts w:ascii="Times New Roman" w:hAnsi="Times New Roman"/>
                <w:sz w:val="24"/>
                <w:szCs w:val="24"/>
              </w:rPr>
              <w:t xml:space="preserve">Уповноважена особа  </w:t>
            </w:r>
            <w:proofErr w:type="spellStart"/>
            <w:r w:rsidR="00676134">
              <w:rPr>
                <w:rFonts w:ascii="Times New Roman" w:hAnsi="Times New Roman"/>
                <w:sz w:val="24"/>
                <w:szCs w:val="24"/>
              </w:rPr>
              <w:t>Мегем</w:t>
            </w:r>
            <w:proofErr w:type="spellEnd"/>
            <w:r w:rsidR="00676134">
              <w:rPr>
                <w:rFonts w:ascii="Times New Roman" w:hAnsi="Times New Roman"/>
                <w:sz w:val="24"/>
                <w:szCs w:val="24"/>
              </w:rPr>
              <w:t xml:space="preserve"> Володимир</w:t>
            </w:r>
            <w:r w:rsidRPr="007A5B26">
              <w:rPr>
                <w:rFonts w:ascii="Times New Roman" w:hAnsi="Times New Roman"/>
                <w:sz w:val="24"/>
                <w:szCs w:val="24"/>
              </w:rPr>
              <w:t xml:space="preserve"> тел. (044) 482-46-70, т/факс (044) 482-46-87, </w:t>
            </w:r>
            <w:hyperlink r:id="rId7" w:history="1">
              <w:r w:rsidRPr="007A5B26">
                <w:rPr>
                  <w:rStyle w:val="a6"/>
                  <w:rFonts w:ascii="Times New Roman" w:eastAsiaTheme="majorEastAsia" w:hAnsi="Times New Roman"/>
                  <w:sz w:val="24"/>
                  <w:szCs w:val="24"/>
                </w:rPr>
                <w:t>doadus@</w:t>
              </w:r>
              <w:r w:rsidRPr="007A5B26">
                <w:rPr>
                  <w:rStyle w:val="a6"/>
                  <w:rFonts w:ascii="Times New Roman" w:eastAsiaTheme="majorEastAsia" w:hAnsi="Times New Roman"/>
                  <w:sz w:val="24"/>
                  <w:szCs w:val="24"/>
                  <w:lang w:val="en-US"/>
                </w:rPr>
                <w:t>ukr</w:t>
              </w:r>
              <w:r w:rsidRPr="007A5B26">
                <w:rPr>
                  <w:rStyle w:val="a6"/>
                  <w:rFonts w:ascii="Times New Roman" w:eastAsiaTheme="majorEastAsia" w:hAnsi="Times New Roman"/>
                  <w:sz w:val="24"/>
                  <w:szCs w:val="24"/>
                </w:rPr>
                <w:t>.</w:t>
              </w:r>
              <w:r w:rsidRPr="007A5B26">
                <w:rPr>
                  <w:rStyle w:val="a6"/>
                  <w:rFonts w:ascii="Times New Roman" w:eastAsiaTheme="majorEastAsia" w:hAnsi="Times New Roman"/>
                  <w:sz w:val="24"/>
                  <w:szCs w:val="24"/>
                  <w:lang w:val="en-US"/>
                </w:rPr>
                <w:t>net</w:t>
              </w:r>
            </w:hyperlink>
            <w:r w:rsidRPr="007A5B26">
              <w:rPr>
                <w:rFonts w:ascii="Times New Roman" w:hAnsi="Times New Roman"/>
                <w:sz w:val="24"/>
                <w:szCs w:val="24"/>
              </w:rPr>
              <w:t xml:space="preserve">, відповідальна особа з питань надання інформації  начальник технічного відділу </w:t>
            </w:r>
            <w:proofErr w:type="spellStart"/>
            <w:r w:rsidRPr="007A5B26">
              <w:rPr>
                <w:rFonts w:ascii="Times New Roman" w:hAnsi="Times New Roman"/>
                <w:sz w:val="24"/>
                <w:szCs w:val="24"/>
              </w:rPr>
              <w:t>Куклін</w:t>
            </w:r>
            <w:proofErr w:type="spellEnd"/>
            <w:r w:rsidRPr="007A5B26">
              <w:rPr>
                <w:rFonts w:ascii="Times New Roman" w:hAnsi="Times New Roman"/>
                <w:sz w:val="24"/>
                <w:szCs w:val="24"/>
              </w:rPr>
              <w:t xml:space="preserve"> Ю.А.(044) 425-51-26</w:t>
            </w:r>
          </w:p>
        </w:tc>
      </w:tr>
      <w:tr w:rsidR="008B22C5" w:rsidRPr="007A5B26" w:rsidTr="00A5224C">
        <w:trPr>
          <w:trHeight w:val="347"/>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3</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Процедура закупівлі</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jc w:val="both"/>
            </w:pPr>
            <w:r w:rsidRPr="007A5B26">
              <w:t>відкриті торги з особливостями</w:t>
            </w:r>
          </w:p>
        </w:tc>
      </w:tr>
      <w:tr w:rsidR="008B22C5" w:rsidRPr="007A5B26" w:rsidTr="00A5224C">
        <w:trPr>
          <w:trHeight w:val="609"/>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4</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Інформація про предмет закупівлі</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150"/>
              <w:jc w:val="both"/>
            </w:pPr>
            <w:r w:rsidRPr="007A5B26">
              <w:rPr>
                <w:color w:val="121212"/>
              </w:rPr>
              <w:t> </w:t>
            </w:r>
          </w:p>
        </w:tc>
      </w:tr>
      <w:tr w:rsidR="008B22C5" w:rsidRPr="007A5B26" w:rsidTr="00A5224C">
        <w:trPr>
          <w:trHeight w:val="657"/>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color w:val="121212"/>
              </w:rPr>
              <w:t>4.1</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color w:val="121212"/>
              </w:rPr>
              <w:t>назва предмета закупівлі</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jc w:val="center"/>
              <w:rPr>
                <w:color w:val="000000"/>
                <w:sz w:val="24"/>
                <w:szCs w:val="24"/>
                <w:lang w:eastAsia="zh-CN"/>
              </w:rPr>
            </w:pPr>
            <w:r w:rsidRPr="007A5B26">
              <w:rPr>
                <w:color w:val="000000"/>
                <w:sz w:val="24"/>
                <w:szCs w:val="24"/>
                <w:lang w:eastAsia="zh-CN"/>
              </w:rPr>
              <w:t xml:space="preserve">код </w:t>
            </w:r>
            <w:proofErr w:type="spellStart"/>
            <w:r w:rsidRPr="007A5B26">
              <w:rPr>
                <w:color w:val="000000"/>
                <w:sz w:val="24"/>
                <w:szCs w:val="24"/>
                <w:lang w:eastAsia="zh-CN"/>
              </w:rPr>
              <w:t>ДК</w:t>
            </w:r>
            <w:proofErr w:type="spellEnd"/>
            <w:r w:rsidRPr="007A5B26">
              <w:rPr>
                <w:color w:val="000000"/>
                <w:sz w:val="24"/>
                <w:szCs w:val="24"/>
                <w:lang w:eastAsia="zh-CN"/>
              </w:rPr>
              <w:t xml:space="preserve"> 021:2015 – 66510000-8 – Страхові послуги ( ЛОТ №1: Обов'язкове страхування водіїв від нещасних випадків на транспорті; ЛОТ№2 Обов'язкове особисте страхування членів</w:t>
            </w:r>
          </w:p>
          <w:p w:rsidR="008B22C5" w:rsidRPr="007A5B26" w:rsidRDefault="008B22C5" w:rsidP="00A5224C">
            <w:pPr>
              <w:jc w:val="center"/>
              <w:rPr>
                <w:color w:val="000000"/>
                <w:sz w:val="24"/>
                <w:szCs w:val="24"/>
                <w:lang w:eastAsia="zh-CN"/>
              </w:rPr>
            </w:pPr>
            <w:r w:rsidRPr="007A5B26">
              <w:rPr>
                <w:color w:val="000000"/>
                <w:sz w:val="24"/>
                <w:szCs w:val="24"/>
                <w:lang w:eastAsia="zh-CN"/>
              </w:rPr>
              <w:t>добровільних пожежних дружин (команд)).</w:t>
            </w:r>
          </w:p>
          <w:p w:rsidR="008B22C5" w:rsidRPr="007A5B26" w:rsidRDefault="008B22C5" w:rsidP="00A5224C">
            <w:pPr>
              <w:spacing w:line="360" w:lineRule="atLeast"/>
              <w:rPr>
                <w:color w:val="000000"/>
                <w:sz w:val="24"/>
                <w:szCs w:val="24"/>
                <w:lang w:eastAsia="zh-CN"/>
              </w:rPr>
            </w:pPr>
          </w:p>
        </w:tc>
      </w:tr>
      <w:tr w:rsidR="008B22C5" w:rsidRPr="007A5B26" w:rsidTr="00A5224C">
        <w:trPr>
          <w:trHeight w:val="536"/>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color w:val="121212"/>
              </w:rPr>
              <w:t>4.2</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color w:val="121212"/>
              </w:rPr>
              <w:t>опис окремої частини (частин) предмета закупівлі (лота), щодо якої можуть бути подані тендерні пропозиції</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ind w:firstLine="459"/>
              <w:jc w:val="both"/>
              <w:rPr>
                <w:iCs/>
                <w:color w:val="000000"/>
                <w:sz w:val="24"/>
                <w:szCs w:val="24"/>
                <w:lang w:val="ru-RU"/>
              </w:rPr>
            </w:pPr>
            <w:r w:rsidRPr="007A5B26">
              <w:rPr>
                <w:iCs/>
                <w:color w:val="000000"/>
                <w:sz w:val="24"/>
                <w:szCs w:val="24"/>
              </w:rPr>
              <w:t>Предмет закупівлі поділений на 2 лоти.</w:t>
            </w:r>
          </w:p>
          <w:p w:rsidR="008B22C5" w:rsidRPr="007A5B26" w:rsidRDefault="008B22C5" w:rsidP="00A5224C">
            <w:pPr>
              <w:jc w:val="both"/>
              <w:rPr>
                <w:kern w:val="36"/>
                <w:sz w:val="24"/>
                <w:szCs w:val="24"/>
              </w:rPr>
            </w:pPr>
          </w:p>
          <w:p w:rsidR="008B22C5" w:rsidRPr="007A5B26" w:rsidRDefault="008B22C5" w:rsidP="00A5224C">
            <w:pPr>
              <w:jc w:val="both"/>
              <w:rPr>
                <w:kern w:val="36"/>
                <w:sz w:val="24"/>
                <w:szCs w:val="24"/>
              </w:rPr>
            </w:pPr>
            <w:r w:rsidRPr="007A5B26">
              <w:rPr>
                <w:kern w:val="36"/>
                <w:sz w:val="24"/>
                <w:szCs w:val="24"/>
              </w:rPr>
              <w:t>ЛОТ №1: Обов'язкове страхування водіїв від нещасних випадків на транспорті;</w:t>
            </w:r>
          </w:p>
          <w:p w:rsidR="008B22C5" w:rsidRPr="007A5B26" w:rsidRDefault="008B22C5" w:rsidP="00A5224C">
            <w:pPr>
              <w:jc w:val="both"/>
              <w:rPr>
                <w:kern w:val="36"/>
                <w:sz w:val="24"/>
                <w:szCs w:val="24"/>
              </w:rPr>
            </w:pPr>
            <w:r w:rsidRPr="007A5B26">
              <w:rPr>
                <w:sz w:val="24"/>
                <w:szCs w:val="24"/>
              </w:rPr>
              <w:t>ЛОТ№2 Обов'язкове особисте страхування членів добровільних пожежних дружин (команд).</w:t>
            </w:r>
          </w:p>
          <w:p w:rsidR="008B22C5" w:rsidRPr="007A5B26" w:rsidRDefault="008B22C5" w:rsidP="00A5224C">
            <w:pPr>
              <w:ind w:firstLine="459"/>
              <w:jc w:val="both"/>
              <w:rPr>
                <w:iCs/>
                <w:sz w:val="24"/>
                <w:szCs w:val="24"/>
              </w:rPr>
            </w:pPr>
            <w:r w:rsidRPr="007A5B26">
              <w:rPr>
                <w:iCs/>
                <w:sz w:val="24"/>
                <w:szCs w:val="24"/>
              </w:rPr>
              <w:t>Оп</w:t>
            </w:r>
            <w:r w:rsidR="00925F48">
              <w:rPr>
                <w:iCs/>
                <w:sz w:val="24"/>
                <w:szCs w:val="24"/>
              </w:rPr>
              <w:t>ис лотів міститься в Додатку № 2,3</w:t>
            </w:r>
            <w:r w:rsidRPr="007A5B26">
              <w:rPr>
                <w:iCs/>
                <w:sz w:val="24"/>
                <w:szCs w:val="24"/>
              </w:rPr>
              <w:t>.</w:t>
            </w:r>
          </w:p>
          <w:p w:rsidR="008B22C5" w:rsidRPr="007A5B26" w:rsidRDefault="008B22C5" w:rsidP="00A5224C">
            <w:pPr>
              <w:ind w:firstLine="459"/>
              <w:jc w:val="both"/>
              <w:rPr>
                <w:iCs/>
                <w:color w:val="000000"/>
                <w:sz w:val="24"/>
                <w:szCs w:val="24"/>
              </w:rPr>
            </w:pPr>
            <w:r w:rsidRPr="007A5B26">
              <w:rPr>
                <w:iCs/>
                <w:color w:val="000000"/>
                <w:sz w:val="24"/>
                <w:szCs w:val="24"/>
              </w:rPr>
              <w:t>Очіку</w:t>
            </w:r>
            <w:r w:rsidR="00676134">
              <w:rPr>
                <w:iCs/>
                <w:color w:val="000000"/>
                <w:sz w:val="24"/>
                <w:szCs w:val="24"/>
              </w:rPr>
              <w:t>вана вартість закупівлі – 38 337</w:t>
            </w:r>
            <w:r w:rsidRPr="007A5B26">
              <w:rPr>
                <w:iCs/>
                <w:color w:val="000000"/>
                <w:sz w:val="24"/>
                <w:szCs w:val="24"/>
              </w:rPr>
              <w:t xml:space="preserve">,00 грн.  </w:t>
            </w:r>
          </w:p>
          <w:p w:rsidR="008B22C5" w:rsidRPr="007A5B26" w:rsidRDefault="00676134" w:rsidP="00A5224C">
            <w:pPr>
              <w:ind w:firstLine="459"/>
              <w:jc w:val="both"/>
              <w:rPr>
                <w:iCs/>
                <w:color w:val="000000"/>
                <w:sz w:val="24"/>
                <w:szCs w:val="24"/>
              </w:rPr>
            </w:pPr>
            <w:r>
              <w:rPr>
                <w:iCs/>
                <w:color w:val="000000"/>
                <w:sz w:val="24"/>
                <w:szCs w:val="24"/>
              </w:rPr>
              <w:t>Лот №1 – 23 205</w:t>
            </w:r>
            <w:r w:rsidR="008B22C5" w:rsidRPr="007A5B26">
              <w:rPr>
                <w:iCs/>
                <w:color w:val="000000"/>
                <w:sz w:val="24"/>
                <w:szCs w:val="24"/>
              </w:rPr>
              <w:t xml:space="preserve">,00 грн. </w:t>
            </w:r>
          </w:p>
          <w:p w:rsidR="008B22C5" w:rsidRPr="007A5B26" w:rsidRDefault="007D676C" w:rsidP="00A5224C">
            <w:pPr>
              <w:pStyle w:val="a7"/>
              <w:spacing w:before="0" w:after="150"/>
              <w:jc w:val="both"/>
            </w:pPr>
            <w:r>
              <w:rPr>
                <w:iCs/>
                <w:color w:val="000000"/>
              </w:rPr>
              <w:t>Лот №2 – 15 132</w:t>
            </w:r>
            <w:r w:rsidR="008B22C5" w:rsidRPr="007A5B26">
              <w:rPr>
                <w:iCs/>
                <w:color w:val="000000"/>
              </w:rPr>
              <w:t>,00 грн.</w:t>
            </w:r>
          </w:p>
        </w:tc>
      </w:tr>
      <w:tr w:rsidR="008B22C5" w:rsidRPr="007A5B26" w:rsidTr="00A5224C">
        <w:trPr>
          <w:trHeight w:val="1271"/>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color w:val="121212"/>
              </w:rPr>
              <w:t>4.3</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color w:val="121212"/>
              </w:rPr>
              <w:t>місце, кількість, обсяг поставки товарів (надання послуг, виконання робіт)</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rPr>
                <w:sz w:val="24"/>
                <w:szCs w:val="24"/>
              </w:rPr>
            </w:pPr>
            <w:r w:rsidRPr="007A5B26">
              <w:rPr>
                <w:bCs/>
                <w:sz w:val="24"/>
                <w:szCs w:val="24"/>
              </w:rPr>
              <w:t xml:space="preserve">Місце надання послуг – </w:t>
            </w:r>
            <w:r w:rsidRPr="007A5B26">
              <w:rPr>
                <w:sz w:val="24"/>
                <w:szCs w:val="24"/>
              </w:rPr>
              <w:t>м. Київ , вул. Вознесенський Яр, 12-28 . Територія страхового покриття: Україна.</w:t>
            </w:r>
          </w:p>
          <w:p w:rsidR="008B22C5" w:rsidRPr="007A5B26" w:rsidRDefault="008B22C5" w:rsidP="00A5224C">
            <w:pPr>
              <w:ind w:firstLine="459"/>
              <w:rPr>
                <w:bCs/>
                <w:sz w:val="24"/>
                <w:szCs w:val="24"/>
              </w:rPr>
            </w:pPr>
            <w:r w:rsidRPr="007A5B26">
              <w:rPr>
                <w:bCs/>
                <w:sz w:val="24"/>
                <w:szCs w:val="24"/>
              </w:rPr>
              <w:t>Обсяг:</w:t>
            </w:r>
          </w:p>
          <w:p w:rsidR="008B22C5" w:rsidRPr="007A5B26" w:rsidRDefault="008B22C5" w:rsidP="00A5224C">
            <w:pPr>
              <w:ind w:firstLine="459"/>
              <w:rPr>
                <w:bCs/>
                <w:sz w:val="24"/>
                <w:szCs w:val="24"/>
                <w:lang w:val="ru-RU"/>
              </w:rPr>
            </w:pPr>
            <w:r w:rsidRPr="007A5B26">
              <w:rPr>
                <w:bCs/>
                <w:sz w:val="24"/>
                <w:szCs w:val="24"/>
              </w:rPr>
              <w:t>ЛОТ 1 –</w:t>
            </w:r>
            <w:r w:rsidRPr="007A5B26">
              <w:rPr>
                <w:bCs/>
                <w:sz w:val="24"/>
                <w:szCs w:val="24"/>
                <w:lang w:val="ru-RU"/>
              </w:rPr>
              <w:t xml:space="preserve">1 </w:t>
            </w:r>
            <w:proofErr w:type="spellStart"/>
            <w:r w:rsidRPr="007A5B26">
              <w:rPr>
                <w:bCs/>
                <w:sz w:val="24"/>
                <w:szCs w:val="24"/>
                <w:lang w:val="ru-RU"/>
              </w:rPr>
              <w:t>послуга</w:t>
            </w:r>
            <w:proofErr w:type="spellEnd"/>
          </w:p>
          <w:p w:rsidR="008B22C5" w:rsidRPr="007A5B26" w:rsidRDefault="008B22C5" w:rsidP="00A5224C">
            <w:pPr>
              <w:rPr>
                <w:sz w:val="24"/>
                <w:szCs w:val="24"/>
              </w:rPr>
            </w:pPr>
            <w:r w:rsidRPr="007A5B26">
              <w:rPr>
                <w:iCs/>
                <w:color w:val="000000"/>
                <w:sz w:val="24"/>
                <w:szCs w:val="24"/>
              </w:rPr>
              <w:t xml:space="preserve">        Лот  2-   1 послуга</w:t>
            </w:r>
          </w:p>
        </w:tc>
      </w:tr>
      <w:tr w:rsidR="008B22C5" w:rsidRPr="007A5B26" w:rsidTr="00A5224C">
        <w:trPr>
          <w:trHeight w:val="1172"/>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color w:val="121212"/>
              </w:rPr>
              <w:lastRenderedPageBreak/>
              <w:t>4.4</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color w:val="121212"/>
              </w:rPr>
              <w:t>строк поставки товарів (надання послуг, виконання робіт)</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jc w:val="both"/>
              <w:rPr>
                <w:sz w:val="24"/>
                <w:szCs w:val="24"/>
              </w:rPr>
            </w:pPr>
            <w:r w:rsidRPr="007A5B26">
              <w:rPr>
                <w:sz w:val="24"/>
                <w:szCs w:val="24"/>
              </w:rPr>
              <w:t>До 31.12.202</w:t>
            </w:r>
            <w:r w:rsidR="005567BF">
              <w:rPr>
                <w:sz w:val="24"/>
                <w:szCs w:val="24"/>
              </w:rPr>
              <w:t>4</w:t>
            </w:r>
            <w:r w:rsidRPr="007A5B26">
              <w:rPr>
                <w:sz w:val="24"/>
                <w:szCs w:val="24"/>
              </w:rPr>
              <w:t xml:space="preserve"> р.</w:t>
            </w:r>
          </w:p>
          <w:p w:rsidR="008B22C5" w:rsidRPr="007A5B26" w:rsidRDefault="008B22C5" w:rsidP="00A5224C">
            <w:pPr>
              <w:pStyle w:val="a7"/>
              <w:spacing w:before="0" w:after="150"/>
              <w:jc w:val="both"/>
              <w:rPr>
                <w:color w:val="121212"/>
              </w:rPr>
            </w:pPr>
          </w:p>
        </w:tc>
      </w:tr>
      <w:tr w:rsidR="008B22C5" w:rsidRPr="007A5B26" w:rsidTr="00A5224C">
        <w:trPr>
          <w:trHeight w:val="293"/>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rPr>
              <w:t>5</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pPr>
            <w:r w:rsidRPr="007A5B26">
              <w:rPr>
                <w:rStyle w:val="a5"/>
              </w:rPr>
              <w:t>Недискримінація учасників</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ind w:firstLine="274"/>
              <w:jc w:val="both"/>
            </w:pPr>
            <w:r w:rsidRPr="007A5B26">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8B22C5" w:rsidRPr="007A5B26" w:rsidTr="00A5224C">
        <w:trPr>
          <w:trHeight w:val="1710"/>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6</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 xml:space="preserve">Інформація  про  валюту,  у якій повинно бути розраховано та зазначено ціну тендерної пропозиції </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ind w:hanging="22"/>
              <w:jc w:val="both"/>
              <w:rPr>
                <w:sz w:val="24"/>
                <w:szCs w:val="24"/>
                <w:lang w:eastAsia="uk-UA"/>
              </w:rPr>
            </w:pPr>
            <w:r w:rsidRPr="007A5B26">
              <w:rPr>
                <w:sz w:val="24"/>
                <w:szCs w:val="24"/>
                <w:lang w:eastAsia="uk-UA"/>
              </w:rPr>
              <w:t>Валютою тендерної пропозиції є національна валюта України – гривня.</w:t>
            </w:r>
          </w:p>
          <w:p w:rsidR="008B22C5" w:rsidRPr="007A5B26" w:rsidRDefault="008B22C5" w:rsidP="00A5224C">
            <w:pPr>
              <w:ind w:hanging="22"/>
              <w:jc w:val="both"/>
              <w:rPr>
                <w:sz w:val="24"/>
                <w:szCs w:val="24"/>
                <w:lang w:eastAsia="uk-UA"/>
              </w:rPr>
            </w:pPr>
            <w:r w:rsidRPr="007A5B26">
              <w:rPr>
                <w:sz w:val="24"/>
                <w:szCs w:val="24"/>
                <w:lang w:eastAsia="uk-UA"/>
              </w:rPr>
              <w:t xml:space="preserve">У разі якщо учасником процедури закупівлі є нерезидент, замовник має право встановити, що такий учасник перераховує ціну своєї пропозиції за офіційним курсом Національного банку України гривні до долару США/євро на день подачі тендерної пропозиції та надає ціну тендерної пропозиції у гривнях. З ціною в гривні </w:t>
            </w:r>
          </w:p>
          <w:p w:rsidR="008B22C5" w:rsidRPr="007A5B26" w:rsidRDefault="008B22C5" w:rsidP="00A5224C">
            <w:pPr>
              <w:ind w:hanging="22"/>
              <w:jc w:val="both"/>
              <w:rPr>
                <w:sz w:val="24"/>
                <w:szCs w:val="24"/>
                <w:lang w:eastAsia="uk-UA"/>
              </w:rPr>
            </w:pPr>
            <w:r w:rsidRPr="007A5B26">
              <w:rPr>
                <w:sz w:val="24"/>
                <w:szCs w:val="24"/>
                <w:lang w:eastAsia="uk-UA"/>
              </w:rPr>
              <w:t>учасник-нерезидент приймає участь у електронному аукціоні.</w:t>
            </w:r>
          </w:p>
          <w:p w:rsidR="008B22C5" w:rsidRPr="007A5B26" w:rsidRDefault="008B22C5" w:rsidP="00A5224C">
            <w:pPr>
              <w:pStyle w:val="western"/>
              <w:spacing w:before="0" w:after="0" w:line="240" w:lineRule="auto"/>
              <w:ind w:firstLine="272"/>
              <w:jc w:val="both"/>
              <w:rPr>
                <w:rFonts w:ascii="Times New Roman" w:hAnsi="Times New Roman" w:cs="Times New Roman"/>
                <w:color w:val="FF0000"/>
                <w:sz w:val="24"/>
                <w:szCs w:val="24"/>
              </w:rPr>
            </w:pPr>
            <w:r w:rsidRPr="007A5B26">
              <w:rPr>
                <w:rFonts w:ascii="Times New Roman" w:hAnsi="Times New Roman" w:cs="Times New Roman"/>
                <w:color w:val="auto"/>
                <w:sz w:val="24"/>
                <w:szCs w:val="24"/>
                <w:lang w:eastAsia="uk-UA"/>
              </w:rPr>
              <w:t>Договір з переможцем процедури закупівлі, який є нерезидентом буде укладатися у гривні. Посилання на офіційний сайт НБУ для нерезидентів: https://bank.gov.ua/</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7</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 xml:space="preserve">Інформація про мову (мови),  якою  (якими) повинно бути складено тендерні пропозиції </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TableParagraph"/>
              <w:ind w:left="105" w:firstLine="319"/>
              <w:jc w:val="both"/>
              <w:rPr>
                <w:sz w:val="24"/>
                <w:szCs w:val="24"/>
              </w:rPr>
            </w:pPr>
            <w:r w:rsidRPr="007A5B26">
              <w:rPr>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8B22C5" w:rsidRPr="007A5B26" w:rsidRDefault="008B22C5" w:rsidP="00A5224C">
            <w:pPr>
              <w:pStyle w:val="TableParagraph"/>
              <w:ind w:left="105"/>
              <w:jc w:val="both"/>
              <w:rPr>
                <w:sz w:val="24"/>
                <w:szCs w:val="24"/>
              </w:rPr>
            </w:pPr>
            <w:r w:rsidRPr="007A5B26">
              <w:rPr>
                <w:sz w:val="24"/>
                <w:szCs w:val="24"/>
              </w:rPr>
              <w:t xml:space="preserve">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8B22C5" w:rsidRPr="007A5B26" w:rsidRDefault="008B22C5" w:rsidP="00A5224C">
            <w:pPr>
              <w:pStyle w:val="a7"/>
              <w:spacing w:before="0" w:after="0"/>
              <w:ind w:firstLine="274"/>
              <w:jc w:val="both"/>
            </w:pPr>
            <w:r w:rsidRPr="007A5B26">
              <w:t xml:space="preserve">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rPr>
                <w:rStyle w:val="a5"/>
                <w:color w:val="121212"/>
              </w:rPr>
            </w:pPr>
            <w:r w:rsidRPr="007A5B26">
              <w:rPr>
                <w:rStyle w:val="a5"/>
                <w:color w:val="121212"/>
              </w:rPr>
              <w:t>8</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rPr>
                <w:rStyle w:val="a5"/>
                <w:b w:val="0"/>
                <w:bCs w:val="0"/>
                <w:color w:val="121212"/>
              </w:rPr>
            </w:pPr>
            <w:r w:rsidRPr="007A5B26">
              <w:rPr>
                <w:b/>
                <w:bC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TableParagraph"/>
              <w:spacing w:before="159"/>
              <w:ind w:left="105"/>
              <w:rPr>
                <w:color w:val="000000"/>
                <w:sz w:val="24"/>
                <w:szCs w:val="24"/>
              </w:rPr>
            </w:pPr>
            <w:r w:rsidRPr="007A5B26">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B22C5" w:rsidRPr="007A5B26" w:rsidTr="00A5224C">
        <w:trPr>
          <w:trHeight w:val="541"/>
        </w:trPr>
        <w:tc>
          <w:tcPr>
            <w:tcW w:w="650"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8B22C5" w:rsidRPr="007A5B26" w:rsidRDefault="008B22C5" w:rsidP="00A5224C">
            <w:pPr>
              <w:pStyle w:val="a7"/>
              <w:tabs>
                <w:tab w:val="center" w:pos="5085"/>
              </w:tabs>
              <w:snapToGrid w:val="0"/>
              <w:spacing w:before="0" w:after="0"/>
              <w:jc w:val="center"/>
              <w:rPr>
                <w:color w:val="121212"/>
              </w:rPr>
            </w:pPr>
          </w:p>
        </w:tc>
        <w:tc>
          <w:tcPr>
            <w:tcW w:w="96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pStyle w:val="a7"/>
              <w:tabs>
                <w:tab w:val="center" w:pos="5085"/>
              </w:tabs>
              <w:spacing w:before="0" w:after="0"/>
              <w:jc w:val="center"/>
            </w:pPr>
            <w:r w:rsidRPr="007A5B26">
              <w:rPr>
                <w:rStyle w:val="a5"/>
                <w:color w:val="121212"/>
              </w:rPr>
              <w:t xml:space="preserve">Розділ II. Порядок  унесення змін та надання роз`яснень до тендерної документації </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1</w:t>
            </w:r>
          </w:p>
          <w:p w:rsidR="008B22C5" w:rsidRPr="007A5B26" w:rsidRDefault="008B22C5" w:rsidP="00A5224C">
            <w:pPr>
              <w:pStyle w:val="a7"/>
              <w:spacing w:before="0" w:after="150"/>
              <w:jc w:val="center"/>
            </w:pP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rPr>
                <w:sz w:val="24"/>
                <w:szCs w:val="24"/>
              </w:rPr>
            </w:pPr>
            <w:r w:rsidRPr="007A5B26">
              <w:rPr>
                <w:rStyle w:val="a5"/>
                <w:color w:val="121212"/>
                <w:sz w:val="24"/>
                <w:szCs w:val="24"/>
              </w:rPr>
              <w:t xml:space="preserve">Процедура надання роз'яснень щодо тендерної документації </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jc w:val="both"/>
              <w:rPr>
                <w:sz w:val="24"/>
                <w:szCs w:val="24"/>
                <w:highlight w:val="white"/>
              </w:rPr>
            </w:pPr>
            <w:r w:rsidRPr="007A5B26">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B22C5" w:rsidRPr="007A5B26" w:rsidRDefault="008B22C5" w:rsidP="00A5224C">
            <w:pPr>
              <w:jc w:val="both"/>
              <w:rPr>
                <w:sz w:val="24"/>
                <w:szCs w:val="24"/>
                <w:highlight w:val="white"/>
              </w:rPr>
            </w:pPr>
            <w:r w:rsidRPr="007A5B26">
              <w:rPr>
                <w:sz w:val="24"/>
                <w:szCs w:val="24"/>
                <w:highlight w:val="white"/>
              </w:rPr>
              <w:t xml:space="preserve">Усі звернення за роз’ясненнями та звернення щодо усунення </w:t>
            </w:r>
            <w:r w:rsidRPr="007A5B26">
              <w:rPr>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8B22C5" w:rsidRPr="007A5B26" w:rsidRDefault="008B22C5" w:rsidP="00A5224C">
            <w:pPr>
              <w:jc w:val="both"/>
              <w:rPr>
                <w:sz w:val="24"/>
                <w:szCs w:val="24"/>
                <w:highlight w:val="white"/>
              </w:rPr>
            </w:pPr>
            <w:r w:rsidRPr="007A5B26">
              <w:rPr>
                <w:sz w:val="24"/>
                <w:szCs w:val="24"/>
                <w:highlight w:val="white"/>
              </w:rPr>
              <w:t xml:space="preserve">Замовник повинен </w:t>
            </w:r>
            <w:r w:rsidRPr="007A5B26">
              <w:rPr>
                <w:b/>
                <w:sz w:val="24"/>
                <w:szCs w:val="24"/>
                <w:highlight w:val="white"/>
              </w:rPr>
              <w:t>протягом трьох днів</w:t>
            </w:r>
            <w:r w:rsidRPr="007A5B26">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B22C5" w:rsidRPr="007A5B26" w:rsidRDefault="008B22C5" w:rsidP="00A5224C">
            <w:pPr>
              <w:jc w:val="both"/>
              <w:rPr>
                <w:sz w:val="24"/>
                <w:szCs w:val="24"/>
                <w:highlight w:val="white"/>
              </w:rPr>
            </w:pPr>
            <w:r w:rsidRPr="007A5B26">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22C5" w:rsidRPr="007A5B26" w:rsidRDefault="008B22C5" w:rsidP="00A5224C">
            <w:pPr>
              <w:ind w:firstLine="274"/>
              <w:jc w:val="both"/>
              <w:rPr>
                <w:sz w:val="24"/>
                <w:szCs w:val="24"/>
              </w:rPr>
            </w:pPr>
            <w:r w:rsidRPr="007A5B26">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5B26">
              <w:rPr>
                <w:b/>
                <w:sz w:val="24"/>
                <w:szCs w:val="24"/>
                <w:highlight w:val="white"/>
              </w:rPr>
              <w:t>не менш як на чотири дні.</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lastRenderedPageBreak/>
              <w:t>2</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rPr>
                <w:sz w:val="24"/>
                <w:szCs w:val="24"/>
              </w:rPr>
            </w:pPr>
            <w:r w:rsidRPr="007A5B26">
              <w:rPr>
                <w:rStyle w:val="a5"/>
                <w:color w:val="121212"/>
                <w:sz w:val="24"/>
                <w:szCs w:val="24"/>
              </w:rPr>
              <w:t>Унесення змін до тендерної документації</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jc w:val="both"/>
              <w:rPr>
                <w:sz w:val="24"/>
                <w:szCs w:val="24"/>
                <w:highlight w:val="white"/>
              </w:rPr>
            </w:pPr>
            <w:r w:rsidRPr="007A5B26">
              <w:rPr>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B22C5" w:rsidRPr="007A5B26" w:rsidRDefault="008B22C5" w:rsidP="00A5224C">
            <w:pPr>
              <w:ind w:firstLine="274"/>
              <w:jc w:val="both"/>
              <w:rPr>
                <w:sz w:val="24"/>
                <w:szCs w:val="24"/>
              </w:rPr>
            </w:pPr>
            <w:r w:rsidRPr="007A5B26">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A5B26">
              <w:rPr>
                <w:sz w:val="24"/>
                <w:szCs w:val="24"/>
                <w:highlight w:val="white"/>
              </w:rPr>
              <w:t>машинозчитувальному</w:t>
            </w:r>
            <w:proofErr w:type="spellEnd"/>
            <w:r w:rsidRPr="007A5B26">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napToGrid w:val="0"/>
              <w:spacing w:before="0" w:after="0"/>
              <w:jc w:val="center"/>
            </w:pPr>
          </w:p>
        </w:tc>
        <w:tc>
          <w:tcPr>
            <w:tcW w:w="96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 xml:space="preserve">Розділ III. Інструкція з підготовки тендерної пропозицій </w:t>
            </w:r>
          </w:p>
        </w:tc>
      </w:tr>
      <w:tr w:rsidR="008B22C5" w:rsidRPr="007A5B26" w:rsidTr="00A5224C">
        <w:trPr>
          <w:trHeight w:val="1005"/>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12"/>
              <w:spacing w:after="150"/>
              <w:jc w:val="center"/>
              <w:rPr>
                <w:rFonts w:ascii="Times New Roman" w:hAnsi="Times New Roman" w:cs="Times New Roman"/>
                <w:sz w:val="24"/>
                <w:szCs w:val="24"/>
              </w:rPr>
            </w:pPr>
            <w:r w:rsidRPr="007A5B26">
              <w:rPr>
                <w:rStyle w:val="a5"/>
                <w:rFonts w:ascii="Times New Roman" w:hAnsi="Times New Roman"/>
                <w:color w:val="121212"/>
                <w:sz w:val="24"/>
                <w:szCs w:val="24"/>
                <w:lang w:val="uk-UA"/>
              </w:rPr>
              <w:t>1</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 xml:space="preserve">Зміст і спосіб подання  тендерної пропозиції </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8311AA" w:rsidRDefault="008B22C5" w:rsidP="00A5224C">
            <w:pPr>
              <w:jc w:val="both"/>
              <w:rPr>
                <w:color w:val="000000"/>
                <w:sz w:val="24"/>
                <w:szCs w:val="24"/>
                <w:shd w:val="clear" w:color="auto" w:fill="FFFFFF"/>
              </w:rPr>
            </w:pPr>
            <w:r w:rsidRPr="008311AA">
              <w:rPr>
                <w:color w:val="000000"/>
                <w:sz w:val="24"/>
                <w:szCs w:val="24"/>
                <w:shd w:val="clear" w:color="auto" w:fill="FFFFFF"/>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B22C5" w:rsidRPr="008311AA" w:rsidRDefault="008B22C5" w:rsidP="00A5224C">
            <w:pPr>
              <w:jc w:val="both"/>
              <w:rPr>
                <w:color w:val="000000"/>
                <w:sz w:val="24"/>
                <w:szCs w:val="24"/>
                <w:shd w:val="clear" w:color="auto" w:fill="FFFFFF"/>
              </w:rPr>
            </w:pPr>
            <w:r w:rsidRPr="008311AA">
              <w:rPr>
                <w:color w:val="000000"/>
                <w:sz w:val="24"/>
                <w:szCs w:val="24"/>
                <w:shd w:val="clear" w:color="auto" w:fill="FFFFFF"/>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22C5" w:rsidRPr="008311AA" w:rsidRDefault="008B22C5" w:rsidP="00A5224C">
            <w:pPr>
              <w:jc w:val="both"/>
              <w:rPr>
                <w:color w:val="000000"/>
                <w:sz w:val="24"/>
                <w:szCs w:val="24"/>
                <w:shd w:val="clear" w:color="auto" w:fill="FFFFFF"/>
              </w:rPr>
            </w:pPr>
            <w:r w:rsidRPr="008311AA">
              <w:rPr>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311AA">
                <w:rPr>
                  <w:color w:val="000000"/>
                  <w:sz w:val="24"/>
                  <w:szCs w:val="24"/>
                  <w:shd w:val="clear" w:color="auto" w:fill="FFFFFF"/>
                </w:rPr>
                <w:t>пункті 47</w:t>
              </w:r>
            </w:hyperlink>
            <w:r w:rsidRPr="008311AA">
              <w:rPr>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8B22C5" w:rsidRPr="009113D2" w:rsidRDefault="008B22C5" w:rsidP="00A5224C">
            <w:pPr>
              <w:ind w:firstLine="459"/>
              <w:jc w:val="both"/>
              <w:rPr>
                <w:color w:val="000000"/>
                <w:sz w:val="24"/>
                <w:szCs w:val="24"/>
                <w:shd w:val="clear" w:color="auto" w:fill="FFFFFF"/>
              </w:rPr>
            </w:pPr>
            <w:r w:rsidRPr="009113D2">
              <w:rPr>
                <w:color w:val="000000"/>
                <w:sz w:val="24"/>
                <w:szCs w:val="24"/>
                <w:shd w:val="clear" w:color="auto" w:fill="FFFFFF"/>
              </w:rPr>
              <w:t xml:space="preserve">1) інформацією про відповідність учасника кваліфікаційним </w:t>
            </w:r>
            <w:r w:rsidRPr="009113D2">
              <w:rPr>
                <w:color w:val="000000"/>
                <w:sz w:val="24"/>
                <w:szCs w:val="24"/>
                <w:shd w:val="clear" w:color="auto" w:fill="FFFFFF"/>
              </w:rPr>
              <w:lastRenderedPageBreak/>
              <w:t>критеріям (перелік таких критеріїв та документів на їх підтвердження, наведено в Додатку 1 до Документації);</w:t>
            </w:r>
          </w:p>
          <w:p w:rsidR="008B22C5" w:rsidRDefault="008B22C5" w:rsidP="00A5224C">
            <w:pPr>
              <w:ind w:firstLine="459"/>
              <w:jc w:val="both"/>
              <w:rPr>
                <w:color w:val="000000"/>
                <w:sz w:val="24"/>
                <w:szCs w:val="24"/>
                <w:shd w:val="clear" w:color="auto" w:fill="FFFFFF"/>
              </w:rPr>
            </w:pPr>
            <w:r>
              <w:rPr>
                <w:color w:val="000000"/>
                <w:sz w:val="24"/>
                <w:szCs w:val="24"/>
                <w:shd w:val="clear" w:color="auto" w:fill="FFFFFF"/>
              </w:rPr>
              <w:t>2</w:t>
            </w:r>
            <w:r w:rsidRPr="009113D2">
              <w:rPr>
                <w:color w:val="000000"/>
                <w:sz w:val="24"/>
                <w:szCs w:val="24"/>
                <w:shd w:val="clear" w:color="auto" w:fill="FFFFFF"/>
              </w:rPr>
              <w:t xml:space="preserve">) </w:t>
            </w:r>
            <w:r w:rsidRPr="008311AA">
              <w:rPr>
                <w:color w:val="000000"/>
                <w:sz w:val="24"/>
                <w:szCs w:val="24"/>
                <w:shd w:val="clear" w:color="auto" w:fill="FFFFFF"/>
              </w:rPr>
              <w:t xml:space="preserve">інформацією, складеною учасником за формою «Тендерна пропозиція» відповідно до </w:t>
            </w:r>
            <w:r>
              <w:rPr>
                <w:color w:val="000000"/>
                <w:sz w:val="24"/>
                <w:szCs w:val="24"/>
                <w:shd w:val="clear" w:color="auto" w:fill="FFFFFF"/>
              </w:rPr>
              <w:t>Додатку 2</w:t>
            </w:r>
            <w:r w:rsidRPr="008311AA">
              <w:rPr>
                <w:color w:val="000000"/>
                <w:sz w:val="24"/>
                <w:szCs w:val="24"/>
                <w:shd w:val="clear" w:color="auto" w:fill="FFFFFF"/>
              </w:rPr>
              <w:t xml:space="preserve"> цієї Документації</w:t>
            </w:r>
          </w:p>
          <w:p w:rsidR="008B22C5" w:rsidRPr="008311AA" w:rsidRDefault="008B22C5" w:rsidP="00A5224C">
            <w:pPr>
              <w:ind w:firstLine="459"/>
              <w:jc w:val="both"/>
              <w:rPr>
                <w:color w:val="000000"/>
                <w:sz w:val="24"/>
                <w:szCs w:val="24"/>
                <w:shd w:val="clear" w:color="auto" w:fill="FFFFFF"/>
              </w:rPr>
            </w:pPr>
            <w:r>
              <w:rPr>
                <w:color w:val="000000"/>
                <w:sz w:val="24"/>
                <w:szCs w:val="24"/>
                <w:shd w:val="clear" w:color="auto" w:fill="FFFFFF"/>
              </w:rPr>
              <w:t>3)</w:t>
            </w:r>
            <w:r w:rsidRPr="009113D2">
              <w:rPr>
                <w:color w:val="000000"/>
                <w:sz w:val="24"/>
                <w:szCs w:val="24"/>
                <w:shd w:val="clear" w:color="auto" w:fill="FFFFFF"/>
              </w:rPr>
              <w:t xml:space="preserve">інформацією про відповідність запропонованих послуг технічним вимогам до предмету закупівлі (перелік вимог і документів щодо їх підтвердження, наведено у </w:t>
            </w:r>
            <w:r>
              <w:rPr>
                <w:color w:val="000000"/>
                <w:sz w:val="24"/>
                <w:szCs w:val="24"/>
                <w:shd w:val="clear" w:color="auto" w:fill="FFFFFF"/>
              </w:rPr>
              <w:t>Додатках № 3</w:t>
            </w:r>
            <w:r w:rsidRPr="008311AA">
              <w:rPr>
                <w:color w:val="000000"/>
                <w:sz w:val="24"/>
                <w:szCs w:val="24"/>
                <w:shd w:val="clear" w:color="auto" w:fill="FFFFFF"/>
              </w:rPr>
              <w:t xml:space="preserve"> до Документації</w:t>
            </w:r>
            <w:r w:rsidRPr="009113D2">
              <w:rPr>
                <w:color w:val="000000"/>
                <w:sz w:val="24"/>
                <w:szCs w:val="24"/>
                <w:shd w:val="clear" w:color="auto" w:fill="FFFFFF"/>
              </w:rPr>
              <w:t>;</w:t>
            </w:r>
          </w:p>
          <w:p w:rsidR="008B22C5" w:rsidRDefault="008B22C5" w:rsidP="00A5224C">
            <w:pPr>
              <w:ind w:firstLine="459"/>
              <w:jc w:val="both"/>
              <w:rPr>
                <w:color w:val="000000"/>
                <w:sz w:val="24"/>
                <w:szCs w:val="24"/>
                <w:shd w:val="clear" w:color="auto" w:fill="FFFFFF"/>
              </w:rPr>
            </w:pPr>
            <w:r>
              <w:rPr>
                <w:color w:val="000000"/>
                <w:sz w:val="24"/>
                <w:szCs w:val="24"/>
                <w:shd w:val="clear" w:color="auto" w:fill="FFFFFF"/>
              </w:rPr>
              <w:t>4</w:t>
            </w:r>
            <w:r w:rsidRPr="008311AA">
              <w:rPr>
                <w:color w:val="000000"/>
                <w:sz w:val="24"/>
                <w:szCs w:val="24"/>
                <w:shd w:val="clear" w:color="auto" w:fill="FFFFFF"/>
              </w:rPr>
              <w:t xml:space="preserve">) </w:t>
            </w:r>
            <w:r w:rsidRPr="00C558DC">
              <w:rPr>
                <w:color w:val="000000"/>
                <w:sz w:val="24"/>
                <w:szCs w:val="24"/>
                <w:shd w:val="clear" w:color="auto" w:fill="FFFFFF"/>
              </w:rPr>
              <w:t xml:space="preserve">інформації про підтвердження відсутності підстав для відмови в участі у процедурі закупівлі визначені  пунктом 47  Особливостей  (крім абзацу 14 </w:t>
            </w:r>
            <w:r>
              <w:rPr>
                <w:color w:val="000000"/>
                <w:sz w:val="24"/>
                <w:szCs w:val="24"/>
                <w:shd w:val="clear" w:color="auto" w:fill="FFFFFF"/>
              </w:rPr>
              <w:t>цього пункту) – згідно Додатку 5</w:t>
            </w:r>
            <w:r w:rsidRPr="00C558DC">
              <w:rPr>
                <w:color w:val="000000"/>
                <w:sz w:val="24"/>
                <w:szCs w:val="24"/>
                <w:shd w:val="clear" w:color="auto" w:fill="FFFFFF"/>
              </w:rPr>
              <w:t xml:space="preserve"> до цієї тендерної документації;</w:t>
            </w:r>
          </w:p>
          <w:p w:rsidR="008B22C5" w:rsidRDefault="008B22C5" w:rsidP="00A5224C">
            <w:pPr>
              <w:widowControl/>
              <w:overflowPunct/>
              <w:autoSpaceDE/>
              <w:autoSpaceDN/>
              <w:adjustRightInd/>
              <w:jc w:val="both"/>
              <w:textAlignment w:val="auto"/>
              <w:rPr>
                <w:color w:val="000000"/>
                <w:sz w:val="24"/>
                <w:szCs w:val="24"/>
                <w:shd w:val="clear" w:color="auto" w:fill="FFFFFF"/>
              </w:rPr>
            </w:pPr>
            <w:r w:rsidRPr="008311AA">
              <w:rPr>
                <w:color w:val="000000"/>
                <w:sz w:val="24"/>
                <w:szCs w:val="24"/>
                <w:shd w:val="clear" w:color="auto" w:fill="FFFFFF"/>
              </w:rPr>
              <w:t xml:space="preserve">    </w:t>
            </w:r>
            <w:r>
              <w:rPr>
                <w:color w:val="000000"/>
                <w:sz w:val="24"/>
                <w:szCs w:val="24"/>
                <w:shd w:val="clear" w:color="auto" w:fill="FFFFFF"/>
              </w:rPr>
              <w:t xml:space="preserve">5)  </w:t>
            </w:r>
            <w:r w:rsidRPr="008311AA">
              <w:rPr>
                <w:color w:val="000000"/>
                <w:sz w:val="24"/>
                <w:szCs w:val="24"/>
                <w:shd w:val="clear" w:color="auto" w:fill="FFFFFF"/>
              </w:rPr>
              <w:t xml:space="preserve">проект Договору Додатку </w:t>
            </w:r>
            <w:r>
              <w:rPr>
                <w:color w:val="000000"/>
                <w:sz w:val="24"/>
                <w:szCs w:val="24"/>
                <w:shd w:val="clear" w:color="auto" w:fill="FFFFFF"/>
              </w:rPr>
              <w:t>4</w:t>
            </w:r>
            <w:r w:rsidRPr="008311AA">
              <w:rPr>
                <w:color w:val="000000"/>
                <w:sz w:val="24"/>
                <w:szCs w:val="24"/>
                <w:shd w:val="clear" w:color="auto" w:fill="FFFFFF"/>
              </w:rPr>
              <w:t>;</w:t>
            </w:r>
          </w:p>
          <w:p w:rsidR="008B22C5" w:rsidRPr="00AD72C8" w:rsidRDefault="008B22C5" w:rsidP="00A5224C">
            <w:pPr>
              <w:widowControl/>
              <w:overflowPunct/>
              <w:autoSpaceDE/>
              <w:autoSpaceDN/>
              <w:adjustRightInd/>
              <w:jc w:val="both"/>
              <w:textAlignment w:val="auto"/>
              <w:rPr>
                <w:color w:val="000000"/>
                <w:sz w:val="24"/>
                <w:szCs w:val="24"/>
                <w:shd w:val="clear" w:color="auto" w:fill="FFFFFF"/>
              </w:rPr>
            </w:pPr>
            <w:r>
              <w:rPr>
                <w:color w:val="000000"/>
                <w:sz w:val="24"/>
                <w:szCs w:val="24"/>
                <w:shd w:val="clear" w:color="auto" w:fill="FFFFFF"/>
              </w:rPr>
              <w:t xml:space="preserve">    6) </w:t>
            </w:r>
            <w:r w:rsidRPr="00AD72C8">
              <w:rPr>
                <w:color w:val="000000"/>
                <w:sz w:val="24"/>
                <w:szCs w:val="24"/>
                <w:shd w:val="clear" w:color="auto" w:fill="FFFFFF"/>
              </w:rPr>
              <w:t>у разі якщо тендерна пропозиція подається об’єднанням учасників, до неї обов’язково включається документ про створення такого об’єднання;</w:t>
            </w:r>
          </w:p>
          <w:p w:rsidR="008B22C5" w:rsidRPr="008311AA" w:rsidRDefault="008B22C5" w:rsidP="00A5224C">
            <w:pPr>
              <w:ind w:firstLine="459"/>
              <w:jc w:val="both"/>
              <w:rPr>
                <w:color w:val="000000"/>
                <w:sz w:val="24"/>
                <w:szCs w:val="24"/>
                <w:shd w:val="clear" w:color="auto" w:fill="FFFFFF"/>
              </w:rPr>
            </w:pPr>
            <w:r>
              <w:rPr>
                <w:color w:val="000000"/>
                <w:sz w:val="24"/>
                <w:szCs w:val="24"/>
                <w:shd w:val="clear" w:color="auto" w:fill="FFFFFF"/>
              </w:rPr>
              <w:t>7)</w:t>
            </w:r>
            <w:r w:rsidRPr="008311AA">
              <w:rPr>
                <w:color w:val="000000"/>
                <w:sz w:val="24"/>
                <w:szCs w:val="24"/>
                <w:shd w:val="clear" w:color="auto" w:fill="FFFFFF"/>
              </w:rPr>
              <w:t xml:space="preserve"> документами, що підтверджують повноваження посадової/службової особи або представника учасника щодо підпису документів тендерної пропозиції.</w:t>
            </w:r>
          </w:p>
          <w:p w:rsidR="008B22C5" w:rsidRPr="00630BCE" w:rsidRDefault="008B22C5" w:rsidP="00A5224C">
            <w:pPr>
              <w:ind w:left="240"/>
              <w:jc w:val="both"/>
              <w:rPr>
                <w:color w:val="000000"/>
                <w:sz w:val="24"/>
                <w:szCs w:val="24"/>
                <w:shd w:val="clear" w:color="auto" w:fill="FFFFFF"/>
              </w:rPr>
            </w:pPr>
          </w:p>
          <w:p w:rsidR="008B22C5" w:rsidRDefault="008B22C5" w:rsidP="00A5224C">
            <w:pPr>
              <w:jc w:val="both"/>
              <w:rPr>
                <w:color w:val="000000"/>
                <w:sz w:val="24"/>
                <w:szCs w:val="24"/>
                <w:shd w:val="clear" w:color="auto" w:fill="FFFFFF"/>
              </w:rPr>
            </w:pPr>
            <w:r>
              <w:rPr>
                <w:color w:val="000000"/>
                <w:sz w:val="24"/>
                <w:szCs w:val="24"/>
                <w:shd w:val="clear" w:color="auto" w:fill="FFFFFF"/>
              </w:rPr>
              <w:t>І</w:t>
            </w:r>
            <w:r w:rsidRPr="008311AA">
              <w:rPr>
                <w:color w:val="000000"/>
                <w:sz w:val="24"/>
                <w:szCs w:val="24"/>
                <w:shd w:val="clear" w:color="auto" w:fill="FFFFFF"/>
              </w:rPr>
              <w:t>ншою інформацією та документами, відповідно до вимог цієї тендерної документації та додатків до неї</w:t>
            </w:r>
          </w:p>
          <w:p w:rsidR="008B22C5" w:rsidRPr="008311AA" w:rsidRDefault="008B22C5" w:rsidP="00A5224C">
            <w:pPr>
              <w:ind w:firstLine="459"/>
              <w:jc w:val="both"/>
              <w:rPr>
                <w:color w:val="000000"/>
                <w:sz w:val="24"/>
                <w:szCs w:val="24"/>
                <w:shd w:val="clear" w:color="auto" w:fill="FFFFFF"/>
              </w:rPr>
            </w:pP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Повноваження щодо підпису документів тендерної пропозиції учасника підтверджуються у пропозиції учасника документом, який підтверджує статус та повноваження особи на підписання тендерної пропозиції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у разі підписання документів пропозиції іншою особою – доручення (довіреність) керівника учасника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відповідні сторінки паспорту які містять підпис особи) та документальне підтвердження статусу та повноважень особи, яка видала доручення (довіреність), щодо видачі доручення (довіреності)).</w:t>
            </w:r>
          </w:p>
          <w:p w:rsidR="008B22C5" w:rsidRPr="008311AA" w:rsidRDefault="008B22C5" w:rsidP="00A5224C">
            <w:pPr>
              <w:pStyle w:val="rvps2"/>
              <w:shd w:val="clear" w:color="auto" w:fill="FFFFFF"/>
              <w:spacing w:before="0" w:after="0"/>
              <w:ind w:firstLine="459"/>
              <w:jc w:val="both"/>
              <w:textAlignment w:val="baseline"/>
              <w:rPr>
                <w:color w:val="000000"/>
                <w:shd w:val="clear" w:color="auto" w:fill="FFFFFF"/>
                <w:lang w:eastAsia="ru-RU"/>
              </w:rPr>
            </w:pPr>
            <w:r w:rsidRPr="008311AA">
              <w:rPr>
                <w:color w:val="000000"/>
                <w:shd w:val="clear" w:color="auto" w:fill="FFFFFF"/>
                <w:lang w:eastAsia="ru-RU"/>
              </w:rPr>
              <w:t xml:space="preserve">Кожен Учасник процедури закупівлі має право подати лише одну тендерну пропозицію (у тому числі до визначеної в тендерній документації частини предмета закупівлі (лота)). </w:t>
            </w:r>
          </w:p>
          <w:p w:rsidR="008B22C5" w:rsidRPr="008311AA" w:rsidRDefault="008B22C5" w:rsidP="00A5224C">
            <w:pPr>
              <w:pStyle w:val="rvps2"/>
              <w:shd w:val="clear" w:color="auto" w:fill="FFFFFF"/>
              <w:spacing w:before="0" w:after="0"/>
              <w:ind w:firstLine="459"/>
              <w:jc w:val="both"/>
              <w:textAlignment w:val="baseline"/>
              <w:rPr>
                <w:color w:val="000000"/>
                <w:shd w:val="clear" w:color="auto" w:fill="FFFFFF"/>
                <w:lang w:eastAsia="ru-RU"/>
              </w:rPr>
            </w:pPr>
            <w:r w:rsidRPr="008311AA">
              <w:rPr>
                <w:color w:val="000000"/>
                <w:shd w:val="clear" w:color="auto" w:fill="FFFFFF"/>
                <w:lang w:eastAsia="ru-RU"/>
              </w:rPr>
              <w:t>Отримана тендерна пропозиція вноситься автоматично до реєстру, форма якого встановлюється Уповноваженим органом.</w:t>
            </w: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 формат PDF (</w:t>
            </w:r>
            <w:proofErr w:type="spellStart"/>
            <w:r w:rsidR="00172283">
              <w:fldChar w:fldCharType="begin"/>
            </w:r>
            <w:r w:rsidR="004A3DFC">
              <w:instrText>HYPERLINK "https://ru.wikipedia.org/wiki/Portable_Document_Format"</w:instrText>
            </w:r>
            <w:r w:rsidR="00172283">
              <w:fldChar w:fldCharType="separate"/>
            </w:r>
            <w:r w:rsidRPr="008311AA">
              <w:rPr>
                <w:color w:val="000000"/>
                <w:sz w:val="24"/>
                <w:szCs w:val="24"/>
                <w:shd w:val="clear" w:color="auto" w:fill="FFFFFF"/>
              </w:rPr>
              <w:t>Portable</w:t>
            </w:r>
            <w:proofErr w:type="spellEnd"/>
            <w:r w:rsidRPr="008311AA">
              <w:rPr>
                <w:color w:val="000000"/>
                <w:sz w:val="24"/>
                <w:szCs w:val="24"/>
                <w:shd w:val="clear" w:color="auto" w:fill="FFFFFF"/>
              </w:rPr>
              <w:t xml:space="preserve"> </w:t>
            </w:r>
            <w:proofErr w:type="spellStart"/>
            <w:r w:rsidRPr="008311AA">
              <w:rPr>
                <w:color w:val="000000"/>
                <w:sz w:val="24"/>
                <w:szCs w:val="24"/>
                <w:shd w:val="clear" w:color="auto" w:fill="FFFFFF"/>
              </w:rPr>
              <w:t>Document</w:t>
            </w:r>
            <w:proofErr w:type="spellEnd"/>
            <w:r w:rsidRPr="008311AA">
              <w:rPr>
                <w:color w:val="000000"/>
                <w:sz w:val="24"/>
                <w:szCs w:val="24"/>
                <w:shd w:val="clear" w:color="auto" w:fill="FFFFFF"/>
              </w:rPr>
              <w:t xml:space="preserve"> </w:t>
            </w:r>
            <w:proofErr w:type="spellStart"/>
            <w:r w:rsidRPr="008311AA">
              <w:rPr>
                <w:color w:val="000000"/>
                <w:sz w:val="24"/>
                <w:szCs w:val="24"/>
                <w:shd w:val="clear" w:color="auto" w:fill="FFFFFF"/>
              </w:rPr>
              <w:t>Format</w:t>
            </w:r>
            <w:proofErr w:type="spellEnd"/>
            <w:r w:rsidR="00172283">
              <w:fldChar w:fldCharType="end"/>
            </w:r>
            <w:r w:rsidRPr="008311AA">
              <w:rPr>
                <w:color w:val="000000"/>
                <w:sz w:val="24"/>
                <w:szCs w:val="24"/>
                <w:shd w:val="clear" w:color="auto" w:fill="FFFFFF"/>
              </w:rPr>
              <w:t xml:space="preserve">). У випадку якщо інше не зазначене у вимогах документації завантажується </w:t>
            </w:r>
            <w:proofErr w:type="spellStart"/>
            <w:r w:rsidRPr="008311AA">
              <w:rPr>
                <w:color w:val="000000"/>
                <w:sz w:val="24"/>
                <w:szCs w:val="24"/>
                <w:shd w:val="clear" w:color="auto" w:fill="FFFFFF"/>
              </w:rPr>
              <w:t>скан-зображення</w:t>
            </w:r>
            <w:proofErr w:type="spellEnd"/>
            <w:r w:rsidRPr="008311AA">
              <w:rPr>
                <w:color w:val="000000"/>
                <w:sz w:val="24"/>
                <w:szCs w:val="24"/>
                <w:shd w:val="clear" w:color="auto" w:fill="FFFFFF"/>
              </w:rPr>
              <w:t xml:space="preserve"> оригіналу документа, якщо в документації передбачено подання копії документа то завантажується </w:t>
            </w:r>
            <w:proofErr w:type="spellStart"/>
            <w:r w:rsidRPr="008311AA">
              <w:rPr>
                <w:color w:val="000000"/>
                <w:sz w:val="24"/>
                <w:szCs w:val="24"/>
                <w:shd w:val="clear" w:color="auto" w:fill="FFFFFF"/>
              </w:rPr>
              <w:t>скан-зображення</w:t>
            </w:r>
            <w:proofErr w:type="spellEnd"/>
            <w:r w:rsidRPr="008311AA">
              <w:rPr>
                <w:color w:val="000000"/>
                <w:sz w:val="24"/>
                <w:szCs w:val="24"/>
                <w:shd w:val="clear" w:color="auto" w:fill="FFFFFF"/>
              </w:rPr>
              <w:t xml:space="preserve"> завіреної учасником копії документа.</w:t>
            </w:r>
          </w:p>
          <w:p w:rsidR="008B22C5" w:rsidRPr="008311AA" w:rsidRDefault="008B22C5" w:rsidP="00A5224C">
            <w:pPr>
              <w:tabs>
                <w:tab w:val="left" w:pos="646"/>
              </w:tabs>
              <w:spacing w:line="240" w:lineRule="exact"/>
              <w:ind w:firstLine="459"/>
              <w:jc w:val="both"/>
              <w:rPr>
                <w:color w:val="000000"/>
                <w:sz w:val="24"/>
                <w:szCs w:val="24"/>
                <w:shd w:val="clear" w:color="auto" w:fill="FFFFFF"/>
              </w:rPr>
            </w:pPr>
            <w:r w:rsidRPr="008311AA">
              <w:rPr>
                <w:color w:val="000000"/>
                <w:sz w:val="24"/>
                <w:szCs w:val="24"/>
                <w:shd w:val="clear" w:color="auto" w:fill="FFFFFF"/>
              </w:rPr>
              <w:t xml:space="preserve">Документи, що підтверджують відповідність учасника </w:t>
            </w:r>
            <w:r w:rsidRPr="008311AA">
              <w:rPr>
                <w:color w:val="000000"/>
                <w:sz w:val="24"/>
                <w:szCs w:val="24"/>
                <w:shd w:val="clear" w:color="auto" w:fill="FFFFFF"/>
              </w:rPr>
              <w:lastRenderedPageBreak/>
              <w:t>кваліфікаційним критеріям, та документи, що містять технічній опис предмета закупівлі, подаються в окремих файлах.</w:t>
            </w: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Усі сторінки документів пропозиції, повинні містити підпис уповноваженої посадової особи учасника процедури закупівлі та відбиток печатки (у разі її використання), крім оригіналів документів виданих іншими установами та підприємствами*.</w:t>
            </w: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Якщо документи сформовані не у відповідності з вимогами тендерної документації, або мають неякісне, неповне, нечітке зображення, мають частково сканований вигляд, замовник може прийняти рішення про відхилення тендерної пропозиції такого учасника.</w:t>
            </w: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Неспроможність подати всю інформацію, що вимагається цією документацією, або подання пропозиції, яка не відповідає вимогам документації в повній мірі, буде віднесена на ризик учасника та спричинить за собою можливість відхилення такої пропозиції.</w:t>
            </w: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У разі якщо учасник або переможець відповідно до норм законодавства (або у разі подання тендерної пропозиції учасником-нерезидентом/переможцем-нерезидентом відповідно до норм законодавства країни реєстрації) не повинен складати або не зобов’язаний складати якийсь із вказаних в положеннях документації документів, то він подає окрему довідку з обґрунтуванням відсутності такого документу з посиланням на відповідні норми актів чинного законодавства. Надання окремої довідки щодо відсутності певного документу не вважатиметься підставою, котра однозначно звільняє Учасника або Переможця від обов'язку надання такого документу. В такому випадку Замовник прийматиме відповідне рішення в частині відповідності/невідповідності тендерної пропозиції Учасника умовам тендерної документації з урахуванням сутності підстав ненадання відповідного документу і їх взаємозв'язку з положеннями актів чинного законодавства (або рішення про надання/не надання Переможцем документів, які вимагаються тендерною документацією).</w:t>
            </w: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Примітка*</w:t>
            </w:r>
          </w:p>
          <w:p w:rsidR="008B22C5" w:rsidRPr="008311AA" w:rsidRDefault="008B22C5" w:rsidP="00A5224C">
            <w:pPr>
              <w:ind w:firstLine="459"/>
              <w:jc w:val="both"/>
              <w:rPr>
                <w:color w:val="000000"/>
                <w:sz w:val="24"/>
                <w:szCs w:val="24"/>
                <w:shd w:val="clear" w:color="auto" w:fill="FFFFFF"/>
              </w:rPr>
            </w:pPr>
            <w:r w:rsidRPr="008311AA">
              <w:rPr>
                <w:color w:val="000000"/>
                <w:sz w:val="24"/>
                <w:szCs w:val="24"/>
                <w:shd w:val="clear" w:color="auto" w:fill="FFFFFF"/>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w:t>
            </w:r>
          </w:p>
          <w:p w:rsidR="008B22C5" w:rsidRPr="008311AA" w:rsidRDefault="008B22C5" w:rsidP="00A5224C">
            <w:pPr>
              <w:jc w:val="both"/>
              <w:rPr>
                <w:color w:val="000000"/>
                <w:sz w:val="24"/>
                <w:szCs w:val="24"/>
                <w:shd w:val="clear" w:color="auto" w:fill="FFFFFF"/>
              </w:rPr>
            </w:pPr>
            <w:bookmarkStart w:id="0" w:name="n453"/>
            <w:bookmarkStart w:id="1" w:name="n454"/>
            <w:bookmarkEnd w:id="0"/>
            <w:bookmarkEnd w:id="1"/>
            <w:r w:rsidRPr="008311AA">
              <w:rPr>
                <w:color w:val="000000"/>
                <w:sz w:val="24"/>
                <w:szCs w:val="24"/>
                <w:shd w:val="clear" w:color="auto" w:fill="FFFFFF"/>
              </w:rPr>
              <w:t>Документи та інформація, які вимагаються замовником відповідно до вимог цієї Документації у складі тендерної пропозиції,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При цьому, такий учасник повинен у складі своєї тендерної пропозиції надати обґрунтування ненадання такого документу/інформації.</w:t>
            </w:r>
          </w:p>
          <w:p w:rsidR="008B22C5" w:rsidRPr="008311AA" w:rsidRDefault="008B22C5" w:rsidP="00A5224C">
            <w:pPr>
              <w:jc w:val="both"/>
              <w:rPr>
                <w:color w:val="000000"/>
                <w:sz w:val="24"/>
                <w:szCs w:val="24"/>
                <w:shd w:val="clear" w:color="auto" w:fill="FFFFFF"/>
              </w:rPr>
            </w:pPr>
          </w:p>
          <w:p w:rsidR="008B22C5" w:rsidRPr="008311AA" w:rsidRDefault="008B22C5" w:rsidP="00A5224C">
            <w:pPr>
              <w:jc w:val="both"/>
              <w:rPr>
                <w:color w:val="000000"/>
                <w:sz w:val="24"/>
                <w:szCs w:val="24"/>
                <w:shd w:val="clear" w:color="auto" w:fill="FFFFFF"/>
              </w:rPr>
            </w:pPr>
            <w:bookmarkStart w:id="2" w:name="_heading=h.hjqm8skarbdr" w:colFirst="0" w:colLast="0"/>
            <w:bookmarkEnd w:id="2"/>
            <w:r>
              <w:rPr>
                <w:color w:val="000000"/>
                <w:sz w:val="24"/>
                <w:szCs w:val="24"/>
                <w:shd w:val="clear" w:color="auto" w:fill="FFFFFF"/>
              </w:rPr>
              <w:t>Т</w:t>
            </w:r>
            <w:r w:rsidRPr="008311AA">
              <w:rPr>
                <w:color w:val="000000"/>
                <w:sz w:val="24"/>
                <w:szCs w:val="24"/>
                <w:shd w:val="clear" w:color="auto" w:fill="FFFFFF"/>
              </w:rPr>
              <w:t xml:space="preserve">ендерні пропозиції мають право подавати всі заінтересовані особи. </w:t>
            </w:r>
          </w:p>
          <w:p w:rsidR="008B22C5" w:rsidRPr="008311AA" w:rsidRDefault="008B22C5" w:rsidP="00A5224C">
            <w:pPr>
              <w:jc w:val="both"/>
              <w:rPr>
                <w:color w:val="000000"/>
                <w:sz w:val="24"/>
                <w:szCs w:val="24"/>
                <w:shd w:val="clear" w:color="auto" w:fill="FFFFFF"/>
              </w:rPr>
            </w:pPr>
            <w:bookmarkStart w:id="3" w:name="_heading=h.ftj7vaqoric" w:colFirst="0" w:colLast="0"/>
            <w:bookmarkEnd w:id="3"/>
            <w:r w:rsidRPr="008311AA">
              <w:rPr>
                <w:color w:val="000000"/>
                <w:sz w:val="24"/>
                <w:szCs w:val="24"/>
                <w:shd w:val="clear" w:color="auto" w:fill="FFFFFF"/>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rsidR="008B22C5" w:rsidRPr="008311AA" w:rsidRDefault="008B22C5" w:rsidP="00A5224C">
            <w:pPr>
              <w:pStyle w:val="LO-normal"/>
              <w:widowControl w:val="0"/>
              <w:spacing w:line="240" w:lineRule="auto"/>
              <w:ind w:left="34" w:right="113" w:firstLine="274"/>
              <w:jc w:val="both"/>
              <w:rPr>
                <w:rFonts w:ascii="Times New Roman" w:eastAsia="Times New Roman" w:hAnsi="Times New Roman" w:cs="Times New Roman"/>
                <w:sz w:val="24"/>
                <w:szCs w:val="24"/>
                <w:shd w:val="clear" w:color="auto" w:fill="FFFFFF"/>
                <w:lang w:val="uk-UA" w:eastAsia="ru-RU"/>
              </w:rPr>
            </w:pP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jc w:val="center"/>
              <w:rPr>
                <w:sz w:val="24"/>
                <w:szCs w:val="24"/>
              </w:rPr>
            </w:pPr>
            <w:r w:rsidRPr="007A5B26">
              <w:rPr>
                <w:rStyle w:val="WW8Num2z0"/>
                <w:rFonts w:eastAsiaTheme="majorEastAsia"/>
                <w:b/>
                <w:sz w:val="24"/>
                <w:szCs w:val="24"/>
              </w:rPr>
              <w:lastRenderedPageBreak/>
              <w:t></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jc w:val="both"/>
              <w:rPr>
                <w:sz w:val="24"/>
                <w:szCs w:val="24"/>
              </w:rPr>
            </w:pPr>
            <w:r w:rsidRPr="007A5B26">
              <w:rPr>
                <w:rStyle w:val="WW8Num2z0"/>
                <w:rFonts w:ascii="Times New Roman" w:eastAsiaTheme="majorEastAsia" w:hAnsi="Times New Roman" w:cs="Times New Roman"/>
                <w:b/>
                <w:sz w:val="24"/>
                <w:szCs w:val="24"/>
              </w:rPr>
              <w:t>Забезпечення тендерної пропозиції</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ind w:firstLine="167"/>
              <w:jc w:val="both"/>
              <w:rPr>
                <w:i/>
                <w:sz w:val="24"/>
                <w:szCs w:val="24"/>
                <w:u w:val="single"/>
              </w:rPr>
            </w:pPr>
            <w:r>
              <w:rPr>
                <w:i/>
                <w:sz w:val="24"/>
                <w:szCs w:val="24"/>
                <w:u w:val="single"/>
              </w:rPr>
              <w:t>Не вимагається</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jc w:val="center"/>
              <w:rPr>
                <w:sz w:val="24"/>
                <w:szCs w:val="24"/>
              </w:rPr>
            </w:pPr>
            <w:r w:rsidRPr="007A5B26">
              <w:rPr>
                <w:rStyle w:val="aa"/>
                <w:b w:val="0"/>
                <w:sz w:val="24"/>
                <w:szCs w:val="24"/>
              </w:rPr>
              <w:t>3</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8311AA" w:rsidRDefault="008B22C5" w:rsidP="00A5224C">
            <w:pPr>
              <w:jc w:val="both"/>
              <w:rPr>
                <w:rStyle w:val="WW8Num2z0"/>
                <w:rFonts w:ascii="Times New Roman" w:eastAsiaTheme="majorEastAsia" w:hAnsi="Times New Roman" w:cs="Times New Roman"/>
                <w:b/>
              </w:rPr>
            </w:pPr>
            <w:r w:rsidRPr="008311AA">
              <w:rPr>
                <w:rStyle w:val="WW8Num2z0"/>
                <w:rFonts w:ascii="Times New Roman" w:eastAsiaTheme="majorEastAsia" w:hAnsi="Times New Roman" w:cs="Times New Roman"/>
                <w:b/>
              </w:rPr>
              <w:t>Умови повернення чи неповернення забезпечення тендерної пропозиції</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Del="00DB4F36" w:rsidRDefault="008B22C5" w:rsidP="00A5224C">
            <w:pPr>
              <w:spacing w:line="256" w:lineRule="auto"/>
              <w:jc w:val="both"/>
              <w:rPr>
                <w:sz w:val="24"/>
                <w:szCs w:val="24"/>
              </w:rPr>
            </w:pPr>
            <w:r>
              <w:rPr>
                <w:sz w:val="24"/>
                <w:szCs w:val="24"/>
              </w:rPr>
              <w:t xml:space="preserve"> Не вимагається</w:t>
            </w:r>
          </w:p>
          <w:p w:rsidR="008B22C5" w:rsidRPr="007A5B26" w:rsidDel="00DB4F36" w:rsidRDefault="008B22C5" w:rsidP="00A5224C">
            <w:pPr>
              <w:ind w:left="-9" w:right="113" w:firstLine="425"/>
              <w:jc w:val="both"/>
              <w:rPr>
                <w:sz w:val="24"/>
                <w:szCs w:val="24"/>
              </w:rPr>
            </w:pP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4</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Строк дії тендерної пропозиції, протягом якого  тендерні пропозиції вважаються дійсними</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ind w:firstLine="274"/>
              <w:jc w:val="both"/>
            </w:pPr>
            <w:r w:rsidRPr="007A5B26">
              <w:t xml:space="preserve">Тендерні пропозиції вважаються дійсними строком не менше 90  днів із дати кінцевого строку подання тендерних пропозицій. </w:t>
            </w:r>
          </w:p>
          <w:p w:rsidR="008B22C5" w:rsidRPr="007A5B26" w:rsidRDefault="008B22C5" w:rsidP="00A5224C">
            <w:pPr>
              <w:pStyle w:val="a7"/>
              <w:spacing w:before="0" w:after="0"/>
              <w:ind w:firstLine="274"/>
              <w:jc w:val="both"/>
            </w:pPr>
            <w:r w:rsidRPr="007A5B26">
              <w:t>До закінчення цього строку замовник має право вимагати від учасників процедури закупівлі продовження строку дії тендерних пропозицій.</w:t>
            </w:r>
          </w:p>
          <w:p w:rsidR="008B22C5" w:rsidRPr="007A5B26" w:rsidRDefault="008B22C5" w:rsidP="00A5224C">
            <w:pPr>
              <w:pStyle w:val="rvps2"/>
              <w:spacing w:before="0" w:after="0"/>
              <w:ind w:firstLine="274"/>
              <w:jc w:val="both"/>
            </w:pPr>
            <w:r w:rsidRPr="007A5B26">
              <w:t>Учасник процедури закупівлі має право:</w:t>
            </w:r>
          </w:p>
          <w:p w:rsidR="008B22C5" w:rsidRPr="007A5B26" w:rsidRDefault="008B22C5" w:rsidP="00A5224C">
            <w:pPr>
              <w:pStyle w:val="rvps2"/>
              <w:spacing w:before="0" w:after="0"/>
              <w:ind w:firstLine="274"/>
              <w:jc w:val="both"/>
            </w:pPr>
            <w:bookmarkStart w:id="4" w:name="n459"/>
            <w:bookmarkEnd w:id="4"/>
            <w:r w:rsidRPr="007A5B26">
              <w:t>- відхилити таку вимогу, не втрачаючи при цьому наданого ним забезпечення тендерної пропозиції;</w:t>
            </w:r>
          </w:p>
          <w:p w:rsidR="008B22C5" w:rsidRPr="007A5B26" w:rsidRDefault="008B22C5" w:rsidP="00A5224C">
            <w:pPr>
              <w:pStyle w:val="rvps2"/>
              <w:spacing w:before="0" w:after="0"/>
              <w:ind w:firstLine="274"/>
              <w:jc w:val="both"/>
            </w:pPr>
            <w:bookmarkStart w:id="5" w:name="n460"/>
            <w:bookmarkEnd w:id="5"/>
            <w:r w:rsidRPr="007A5B26">
              <w:t>- погодитися з вимогою та продовжити строк дії поданої ним тендерної пропозиції та наданого забезпечення тендерної пропозиції.</w:t>
            </w:r>
          </w:p>
        </w:tc>
      </w:tr>
      <w:tr w:rsidR="008B22C5" w:rsidRPr="007A5B26" w:rsidTr="00A5224C">
        <w:trPr>
          <w:trHeight w:val="438"/>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6"/>
                <w:rFonts w:eastAsiaTheme="majorEastAsia"/>
                <w:b/>
                <w:color w:val="121212"/>
              </w:rPr>
              <w:t>5</w:t>
            </w:r>
          </w:p>
          <w:p w:rsidR="008B22C5" w:rsidRPr="007A5B26" w:rsidRDefault="008B22C5" w:rsidP="00A5224C">
            <w:pPr>
              <w:pStyle w:val="a7"/>
              <w:spacing w:before="0" w:after="150"/>
              <w:jc w:val="center"/>
            </w:pP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rPr>
                <w:b/>
                <w:bCs/>
                <w:color w:val="000000"/>
                <w:sz w:val="24"/>
                <w:szCs w:val="24"/>
              </w:rPr>
            </w:pPr>
            <w:r w:rsidRPr="007A5B26">
              <w:rPr>
                <w:b/>
                <w:bCs/>
                <w:color w:val="000000"/>
                <w:sz w:val="24"/>
                <w:szCs w:val="24"/>
              </w:rPr>
              <w:t>Кваліфікаційні критерії до учасників та вимоги, установлені п. 28 та п.47  Особливостей Постанови КМУ від 12.10.2022 №1178</w:t>
            </w:r>
          </w:p>
          <w:p w:rsidR="008B22C5" w:rsidRPr="007A5B26" w:rsidRDefault="008B22C5" w:rsidP="00A5224C">
            <w:pPr>
              <w:pStyle w:val="a7"/>
              <w:spacing w:before="0" w:after="0"/>
            </w:pPr>
            <w:r w:rsidRPr="007A5B26">
              <w:rPr>
                <w:b/>
                <w:bCs/>
                <w:color w:val="000000"/>
                <w:lang w:eastAsia="ru-RU"/>
              </w:rPr>
              <w:t xml:space="preserve"> (ст. 17 Закону</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925F48">
            <w:pPr>
              <w:ind w:firstLine="274"/>
              <w:jc w:val="both"/>
              <w:rPr>
                <w:sz w:val="24"/>
                <w:szCs w:val="24"/>
              </w:rPr>
            </w:pPr>
            <w:r w:rsidRPr="007A5B26">
              <w:rPr>
                <w:rFonts w:eastAsia="Calibri"/>
                <w:color w:val="000000"/>
                <w:sz w:val="24"/>
                <w:szCs w:val="24"/>
              </w:rPr>
              <w:t>Підстави для відмови в участі у процедурі закупівлі встановлені п.47 Особливостей</w:t>
            </w:r>
            <w:r w:rsidR="007D676C">
              <w:rPr>
                <w:rFonts w:eastAsia="Calibri"/>
                <w:color w:val="000000"/>
                <w:sz w:val="24"/>
                <w:szCs w:val="24"/>
              </w:rPr>
              <w:t xml:space="preserve"> </w:t>
            </w:r>
            <w:r w:rsidRPr="007A5B26">
              <w:rPr>
                <w:rFonts w:eastAsia="Calibri"/>
                <w:color w:val="000000"/>
                <w:sz w:val="24"/>
                <w:szCs w:val="24"/>
              </w:rPr>
              <w:t xml:space="preserve">та спосіб підтвердження відповідності учасників викладений </w:t>
            </w:r>
            <w:r w:rsidRPr="007A5B26">
              <w:rPr>
                <w:rFonts w:eastAsia="Calibri"/>
                <w:b/>
                <w:i/>
                <w:color w:val="000000"/>
                <w:sz w:val="24"/>
                <w:szCs w:val="24"/>
              </w:rPr>
              <w:t xml:space="preserve">у Додатку  </w:t>
            </w:r>
            <w:r w:rsidR="00925F48">
              <w:rPr>
                <w:rFonts w:eastAsia="Calibri"/>
                <w:b/>
                <w:i/>
                <w:color w:val="000000"/>
                <w:sz w:val="24"/>
                <w:szCs w:val="24"/>
              </w:rPr>
              <w:t>5</w:t>
            </w:r>
            <w:r w:rsidRPr="007A5B26">
              <w:rPr>
                <w:rFonts w:eastAsia="Calibri"/>
                <w:color w:val="000000"/>
                <w:sz w:val="24"/>
                <w:szCs w:val="24"/>
              </w:rPr>
              <w:t>.</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rFonts w:eastAsia="Calibri"/>
                <w:color w:val="121212"/>
              </w:rPr>
              <w:t xml:space="preserve">  </w:t>
            </w:r>
            <w:r w:rsidRPr="007A5B26">
              <w:rPr>
                <w:rStyle w:val="a5"/>
                <w:color w:val="121212"/>
              </w:rPr>
              <w:t>6</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b/>
                <w:color w:val="000000"/>
              </w:rPr>
              <w:t>Інформація про технічні, якісні та кількісні характеристики предмета закупівлі</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pStyle w:val="a7"/>
              <w:spacing w:before="0" w:after="0"/>
              <w:ind w:firstLine="274"/>
              <w:jc w:val="both"/>
            </w:pPr>
            <w:r w:rsidRPr="007A5B26">
              <w:t>Вимоги до предмета закупівлі (технічні, якісні та кількісні характеристики) згідно з</w:t>
            </w:r>
            <w:hyperlink r:id="rId9">
              <w:r w:rsidRPr="007A5B26">
                <w:t xml:space="preserve"> пунктом третім </w:t>
              </w:r>
            </w:hyperlink>
            <w:hyperlink r:id="rId10">
              <w:r w:rsidRPr="007A5B26">
                <w:rPr>
                  <w:u w:val="single"/>
                </w:rPr>
                <w:t>частини друго</w:t>
              </w:r>
            </w:hyperlink>
            <w:r w:rsidRPr="007A5B26">
              <w:t xml:space="preserve">ї статті 22 Закону зазначено в </w:t>
            </w:r>
            <w:r w:rsidRPr="007A5B26">
              <w:rPr>
                <w:b/>
                <w:i/>
              </w:rPr>
              <w:t>Додатку</w:t>
            </w:r>
            <w:r>
              <w:rPr>
                <w:b/>
                <w:i/>
              </w:rPr>
              <w:t>3</w:t>
            </w:r>
            <w:r w:rsidRPr="007A5B26">
              <w:rPr>
                <w:b/>
              </w:rPr>
              <w:t xml:space="preserve"> </w:t>
            </w:r>
            <w:r w:rsidRPr="007A5B26">
              <w:t>до цієї тендерної документації</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rPr>
              <w:t>7</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rPr>
                <w:sz w:val="24"/>
                <w:szCs w:val="24"/>
              </w:rPr>
            </w:pPr>
            <w:r w:rsidRPr="007A5B26">
              <w:rPr>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suppressLineNumbers/>
              <w:jc w:val="both"/>
              <w:rPr>
                <w:sz w:val="24"/>
                <w:szCs w:val="24"/>
              </w:rPr>
            </w:pPr>
            <w:r w:rsidRPr="007A5B26">
              <w:rPr>
                <w:sz w:val="24"/>
                <w:szCs w:val="24"/>
              </w:rPr>
              <w:t xml:space="preserve">Інформація міститься в Технічних вимогах Додатку </w:t>
            </w:r>
            <w:r>
              <w:rPr>
                <w:sz w:val="24"/>
                <w:szCs w:val="24"/>
                <w:lang w:val="ru-RU"/>
              </w:rPr>
              <w:t>3</w:t>
            </w:r>
            <w:r w:rsidRPr="007A5B26">
              <w:rPr>
                <w:sz w:val="24"/>
                <w:szCs w:val="24"/>
              </w:rPr>
              <w:t xml:space="preserve"> тендерної документації.</w:t>
            </w:r>
          </w:p>
          <w:p w:rsidR="008B22C5" w:rsidRPr="007A5B26" w:rsidRDefault="008B22C5" w:rsidP="00A5224C">
            <w:pPr>
              <w:ind w:firstLine="274"/>
              <w:jc w:val="both"/>
              <w:rPr>
                <w:sz w:val="24"/>
                <w:szCs w:val="24"/>
              </w:rPr>
            </w:pP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8</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ind w:right="66"/>
              <w:rPr>
                <w:sz w:val="24"/>
                <w:szCs w:val="24"/>
              </w:rPr>
            </w:pPr>
            <w:r w:rsidRPr="007A5B26">
              <w:rPr>
                <w:rStyle w:val="a5"/>
                <w:color w:val="121212"/>
                <w:sz w:val="24"/>
                <w:szCs w:val="24"/>
              </w:rPr>
              <w:t>Інформація про субпідрядника/</w:t>
            </w:r>
          </w:p>
          <w:p w:rsidR="008B22C5" w:rsidRPr="007A5B26" w:rsidRDefault="008B22C5" w:rsidP="00A5224C">
            <w:pPr>
              <w:ind w:right="66"/>
              <w:rPr>
                <w:sz w:val="24"/>
                <w:szCs w:val="24"/>
              </w:rPr>
            </w:pPr>
            <w:r w:rsidRPr="007A5B26">
              <w:rPr>
                <w:rStyle w:val="a5"/>
                <w:color w:val="121212"/>
                <w:sz w:val="24"/>
                <w:szCs w:val="24"/>
              </w:rPr>
              <w:t>співвиконавця</w:t>
            </w:r>
          </w:p>
          <w:p w:rsidR="008B22C5" w:rsidRPr="007A5B26" w:rsidRDefault="008B22C5" w:rsidP="00A5224C">
            <w:pPr>
              <w:ind w:right="66"/>
              <w:rPr>
                <w:sz w:val="24"/>
                <w:szCs w:val="24"/>
              </w:rPr>
            </w:pPr>
            <w:r w:rsidRPr="007A5B26">
              <w:rPr>
                <w:rStyle w:val="a5"/>
                <w:rFonts w:eastAsia="Calibri"/>
                <w:color w:val="121212"/>
                <w:sz w:val="24"/>
                <w:szCs w:val="24"/>
              </w:rPr>
              <w:t xml:space="preserve"> </w:t>
            </w:r>
            <w:r w:rsidRPr="007A5B26">
              <w:rPr>
                <w:rStyle w:val="a5"/>
                <w:color w:val="121212"/>
                <w:sz w:val="24"/>
                <w:szCs w:val="24"/>
              </w:rPr>
              <w:t>(у випадку закупівлі робіт чи послуг)</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ind w:right="-4"/>
              <w:jc w:val="both"/>
              <w:rPr>
                <w:sz w:val="24"/>
                <w:szCs w:val="24"/>
              </w:rPr>
            </w:pPr>
            <w:r w:rsidRPr="007A5B26">
              <w:rPr>
                <w:sz w:val="24"/>
                <w:szCs w:val="24"/>
              </w:rPr>
              <w:t>Не передбачено.</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9</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pPr>
            <w:r w:rsidRPr="007A5B26">
              <w:rPr>
                <w:rStyle w:val="a5"/>
                <w:color w:val="121212"/>
              </w:rPr>
              <w:t xml:space="preserve">Унесення змін або відкликання </w:t>
            </w:r>
            <w:r w:rsidRPr="007A5B26">
              <w:rPr>
                <w:rStyle w:val="a5"/>
                <w:color w:val="121212"/>
              </w:rPr>
              <w:lastRenderedPageBreak/>
              <w:t>тендерної  пропозиції учасником</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jc w:val="both"/>
              <w:rPr>
                <w:rFonts w:eastAsia="Calibri"/>
                <w:color w:val="000000"/>
                <w:sz w:val="24"/>
                <w:szCs w:val="24"/>
              </w:rPr>
            </w:pPr>
            <w:r w:rsidRPr="007A5B26">
              <w:rPr>
                <w:color w:val="000000"/>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7A5B26">
              <w:rPr>
                <w:color w:val="000000"/>
                <w:sz w:val="24"/>
                <w:szCs w:val="24"/>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22C5" w:rsidRPr="007A5B26" w:rsidRDefault="008B22C5" w:rsidP="00A5224C">
            <w:pPr>
              <w:jc w:val="both"/>
              <w:rPr>
                <w:rFonts w:eastAsia="Calibri"/>
                <w:color w:val="000000"/>
                <w:sz w:val="24"/>
                <w:szCs w:val="24"/>
              </w:rPr>
            </w:pPr>
            <w:r w:rsidRPr="007A5B26">
              <w:rPr>
                <w:rFonts w:eastAsia="Calibri"/>
                <w:color w:val="000000"/>
                <w:sz w:val="24"/>
                <w:szCs w:val="24"/>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A5B26">
              <w:rPr>
                <w:rFonts w:eastAsia="Calibri"/>
                <w:bCs/>
                <w:iCs/>
                <w:color w:val="000000"/>
                <w:sz w:val="24"/>
                <w:szCs w:val="24"/>
              </w:rPr>
              <w:t>протягом 24 годин</w:t>
            </w:r>
            <w:r w:rsidRPr="007A5B26">
              <w:rPr>
                <w:rFonts w:eastAsia="Calibri"/>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8B22C5" w:rsidRPr="007A5B26" w:rsidRDefault="008B22C5" w:rsidP="00A5224C">
            <w:pPr>
              <w:jc w:val="both"/>
              <w:rPr>
                <w:sz w:val="24"/>
                <w:szCs w:val="24"/>
              </w:rPr>
            </w:pPr>
            <w:r w:rsidRPr="007A5B26">
              <w:rPr>
                <w:rFonts w:eastAsia="Calibri"/>
                <w:color w:val="000000"/>
                <w:sz w:val="24"/>
                <w:szCs w:val="24"/>
              </w:rPr>
              <w:t xml:space="preserve">Замовник розглядає подані тендерні пропозиції з урахуванням виправлення або </w:t>
            </w:r>
            <w:proofErr w:type="spellStart"/>
            <w:r w:rsidRPr="007A5B26">
              <w:rPr>
                <w:rFonts w:eastAsia="Calibri"/>
                <w:color w:val="000000"/>
                <w:sz w:val="24"/>
                <w:szCs w:val="24"/>
              </w:rPr>
              <w:t>невиправлення</w:t>
            </w:r>
            <w:proofErr w:type="spellEnd"/>
            <w:r w:rsidRPr="007A5B26">
              <w:rPr>
                <w:rFonts w:eastAsia="Calibri"/>
                <w:color w:val="000000"/>
                <w:sz w:val="24"/>
                <w:szCs w:val="24"/>
              </w:rPr>
              <w:t xml:space="preserve"> учасниками виявлених невідповідностей</w:t>
            </w:r>
          </w:p>
        </w:tc>
      </w:tr>
      <w:tr w:rsidR="008B22C5" w:rsidRPr="007A5B26" w:rsidTr="00A5224C">
        <w:trPr>
          <w:trHeight w:val="401"/>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napToGrid w:val="0"/>
              <w:spacing w:before="0" w:after="0"/>
              <w:jc w:val="center"/>
              <w:rPr>
                <w:color w:val="121212"/>
              </w:rPr>
            </w:pPr>
          </w:p>
        </w:tc>
        <w:tc>
          <w:tcPr>
            <w:tcW w:w="966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Розділ IV. Подання та розкриття тендерної пропозиції</w:t>
            </w:r>
          </w:p>
        </w:tc>
      </w:tr>
      <w:tr w:rsidR="008B22C5" w:rsidRPr="007A5B26" w:rsidTr="00A5224C">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1</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Кінцевий строк подання тендерної пропозиції</w:t>
            </w:r>
          </w:p>
          <w:p w:rsidR="008B22C5" w:rsidRPr="007A5B26" w:rsidRDefault="008B22C5" w:rsidP="00A5224C">
            <w:pPr>
              <w:pStyle w:val="a7"/>
              <w:spacing w:before="0" w:after="0"/>
              <w:jc w:val="both"/>
              <w:rPr>
                <w:color w:val="121212"/>
              </w:rPr>
            </w:pP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ind w:left="40" w:right="120"/>
              <w:jc w:val="both"/>
              <w:rPr>
                <w:sz w:val="24"/>
                <w:szCs w:val="24"/>
              </w:rPr>
            </w:pPr>
            <w:r w:rsidRPr="007A5B26">
              <w:rPr>
                <w:color w:val="000000"/>
                <w:sz w:val="24"/>
                <w:szCs w:val="24"/>
              </w:rPr>
              <w:t xml:space="preserve">Кінцевий строк подання тендерних пропозицій </w:t>
            </w:r>
            <w:r w:rsidRPr="007A5B26">
              <w:rPr>
                <w:sz w:val="24"/>
                <w:szCs w:val="24"/>
              </w:rPr>
              <w:t>—</w:t>
            </w:r>
            <w:r w:rsidRPr="007A5B26">
              <w:rPr>
                <w:color w:val="000000"/>
                <w:sz w:val="24"/>
                <w:szCs w:val="24"/>
              </w:rPr>
              <w:t xml:space="preserve"> </w:t>
            </w:r>
            <w:r w:rsidR="00202526">
              <w:rPr>
                <w:b/>
                <w:color w:val="000000"/>
                <w:sz w:val="24"/>
                <w:szCs w:val="24"/>
                <w:lang w:val="ru-RU"/>
              </w:rPr>
              <w:t>12</w:t>
            </w:r>
            <w:r w:rsidRPr="007A5B26">
              <w:rPr>
                <w:b/>
                <w:sz w:val="24"/>
                <w:szCs w:val="24"/>
              </w:rPr>
              <w:t>.</w:t>
            </w:r>
            <w:r w:rsidR="007D676C">
              <w:rPr>
                <w:b/>
                <w:sz w:val="24"/>
                <w:szCs w:val="24"/>
              </w:rPr>
              <w:t>02</w:t>
            </w:r>
            <w:r w:rsidRPr="007A5B26">
              <w:rPr>
                <w:b/>
                <w:sz w:val="24"/>
                <w:szCs w:val="24"/>
              </w:rPr>
              <w:t>.202</w:t>
            </w:r>
            <w:r w:rsidR="007D676C">
              <w:rPr>
                <w:b/>
                <w:sz w:val="24"/>
                <w:szCs w:val="24"/>
              </w:rPr>
              <w:t>4</w:t>
            </w:r>
            <w:r w:rsidRPr="007A5B26">
              <w:rPr>
                <w:b/>
                <w:sz w:val="24"/>
                <w:szCs w:val="24"/>
              </w:rPr>
              <w:t xml:space="preserve"> року до </w:t>
            </w:r>
            <w:r w:rsidRPr="007A5B26">
              <w:rPr>
                <w:b/>
                <w:sz w:val="24"/>
                <w:szCs w:val="24"/>
                <w:lang w:val="ru-RU"/>
              </w:rPr>
              <w:t>1</w:t>
            </w:r>
            <w:r w:rsidRPr="007A5B26">
              <w:rPr>
                <w:b/>
                <w:sz w:val="24"/>
                <w:szCs w:val="24"/>
              </w:rPr>
              <w:t xml:space="preserve">0:00 </w:t>
            </w:r>
            <w:r w:rsidRPr="007A5B26">
              <w:rPr>
                <w:sz w:val="24"/>
                <w:szCs w:val="24"/>
              </w:rPr>
              <w:t xml:space="preserve"> </w:t>
            </w:r>
          </w:p>
          <w:p w:rsidR="008B22C5" w:rsidRPr="007A5B26" w:rsidRDefault="008B22C5" w:rsidP="00A5224C">
            <w:pPr>
              <w:jc w:val="both"/>
              <w:rPr>
                <w:sz w:val="24"/>
                <w:szCs w:val="24"/>
              </w:rPr>
            </w:pPr>
            <w:r w:rsidRPr="007A5B26">
              <w:rPr>
                <w:sz w:val="24"/>
                <w:szCs w:val="24"/>
              </w:rPr>
              <w:t>Отримана тендерна пропозиція вноситься автоматично до реєстру отриманих тендерних пропозицій.</w:t>
            </w:r>
          </w:p>
          <w:p w:rsidR="008B22C5" w:rsidRPr="007A5B26" w:rsidRDefault="008B22C5" w:rsidP="00A5224C">
            <w:pPr>
              <w:jc w:val="both"/>
              <w:rPr>
                <w:sz w:val="24"/>
                <w:szCs w:val="24"/>
              </w:rPr>
            </w:pPr>
            <w:r w:rsidRPr="007A5B26">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22C5" w:rsidRPr="007A5B26" w:rsidRDefault="008B22C5" w:rsidP="00A5224C">
            <w:pPr>
              <w:pStyle w:val="a7"/>
              <w:spacing w:before="0" w:after="0"/>
              <w:ind w:firstLine="274"/>
              <w:jc w:val="both"/>
            </w:pPr>
            <w:r w:rsidRPr="007A5B26">
              <w:t>Тендерні пропозиції після закінчення кінцевого строку їх подання не приймаються електронною системою закупівель.</w:t>
            </w:r>
          </w:p>
        </w:tc>
      </w:tr>
      <w:tr w:rsidR="008B22C5" w:rsidRPr="007A5B26" w:rsidTr="00A5224C">
        <w:trPr>
          <w:trHeight w:val="892"/>
        </w:trPr>
        <w:tc>
          <w:tcPr>
            <w:tcW w:w="65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2</w:t>
            </w:r>
          </w:p>
        </w:tc>
        <w:tc>
          <w:tcPr>
            <w:tcW w:w="250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 xml:space="preserve">Дата та час  розкриття тендерної пропозиції </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shd w:val="clear" w:color="auto" w:fill="FFFFFF"/>
              <w:jc w:val="both"/>
              <w:rPr>
                <w:color w:val="000000"/>
                <w:sz w:val="24"/>
                <w:szCs w:val="24"/>
                <w:highlight w:val="white"/>
              </w:rPr>
            </w:pPr>
            <w:r w:rsidRPr="007A5B26">
              <w:rPr>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22C5" w:rsidRPr="007A5B26" w:rsidRDefault="008B22C5" w:rsidP="00A5224C">
            <w:pPr>
              <w:shd w:val="clear" w:color="auto" w:fill="FFFFFF"/>
              <w:jc w:val="both"/>
              <w:rPr>
                <w:color w:val="000000"/>
                <w:sz w:val="24"/>
                <w:szCs w:val="24"/>
                <w:highlight w:val="white"/>
              </w:rPr>
            </w:pPr>
            <w:r w:rsidRPr="007A5B26">
              <w:rPr>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22C5" w:rsidRPr="007A5B26" w:rsidRDefault="008B22C5" w:rsidP="00A5224C">
            <w:pPr>
              <w:jc w:val="both"/>
              <w:rPr>
                <w:strike/>
                <w:sz w:val="24"/>
                <w:szCs w:val="24"/>
              </w:rPr>
            </w:pPr>
            <w:r w:rsidRPr="007A5B26">
              <w:rPr>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7A5B26">
                <w:rPr>
                  <w:color w:val="000000"/>
                  <w:sz w:val="24"/>
                  <w:szCs w:val="24"/>
                  <w:highlight w:val="white"/>
                </w:rPr>
                <w:t>47</w:t>
              </w:r>
            </w:hyperlink>
            <w:r w:rsidRPr="007A5B26">
              <w:rPr>
                <w:color w:val="000000"/>
                <w:sz w:val="24"/>
                <w:szCs w:val="24"/>
                <w:highlight w:val="white"/>
              </w:rPr>
              <w:t xml:space="preserve"> Особливостей.</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napToGrid w:val="0"/>
              <w:spacing w:before="0" w:after="0"/>
              <w:jc w:val="center"/>
              <w:rPr>
                <w:color w:val="121212"/>
              </w:rPr>
            </w:pPr>
          </w:p>
        </w:tc>
        <w:tc>
          <w:tcPr>
            <w:tcW w:w="9687"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Розділ V. Оцінка тендерної пропозиції</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1</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rPr>
                <w:sz w:val="24"/>
                <w:szCs w:val="24"/>
              </w:rPr>
            </w:pPr>
            <w:r w:rsidRPr="007A5B26">
              <w:rPr>
                <w:rStyle w:val="a5"/>
                <w:color w:val="121212"/>
                <w:sz w:val="24"/>
                <w:szCs w:val="24"/>
              </w:rPr>
              <w:t xml:space="preserve">Перелік критеріїв та методика оцінки тендерної  пропозиції із зазначенням питомої ваги </w:t>
            </w:r>
            <w:r w:rsidRPr="007A5B26">
              <w:rPr>
                <w:rStyle w:val="a5"/>
                <w:color w:val="121212"/>
                <w:sz w:val="24"/>
                <w:szCs w:val="24"/>
              </w:rPr>
              <w:lastRenderedPageBreak/>
              <w:t>критерію</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shd w:val="clear" w:color="auto" w:fill="FFFFFF"/>
              <w:jc w:val="both"/>
              <w:rPr>
                <w:color w:val="000000"/>
                <w:sz w:val="24"/>
                <w:szCs w:val="24"/>
                <w:highlight w:val="white"/>
              </w:rPr>
            </w:pPr>
            <w:r w:rsidRPr="007A5B26">
              <w:rPr>
                <w:color w:val="000000"/>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7A5B26">
                <w:rPr>
                  <w:color w:val="000000"/>
                  <w:sz w:val="24"/>
                  <w:szCs w:val="24"/>
                  <w:highlight w:val="white"/>
                </w:rPr>
                <w:t>шістнадцятої</w:t>
              </w:r>
            </w:hyperlink>
            <w:r w:rsidRPr="007A5B26">
              <w:rPr>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B22C5" w:rsidRPr="007A5B26" w:rsidRDefault="008B22C5" w:rsidP="00A5224C">
            <w:pPr>
              <w:jc w:val="both"/>
              <w:rPr>
                <w:color w:val="000000"/>
                <w:sz w:val="24"/>
                <w:szCs w:val="24"/>
                <w:highlight w:val="white"/>
              </w:rPr>
            </w:pPr>
            <w:r w:rsidRPr="007A5B26">
              <w:rPr>
                <w:color w:val="000000"/>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22C5" w:rsidRPr="007A5B26" w:rsidRDefault="008B22C5" w:rsidP="00A5224C">
            <w:pPr>
              <w:jc w:val="both"/>
              <w:rPr>
                <w:color w:val="000000"/>
                <w:sz w:val="24"/>
                <w:szCs w:val="24"/>
                <w:highlight w:val="white"/>
              </w:rPr>
            </w:pPr>
            <w:r w:rsidRPr="007A5B26">
              <w:rPr>
                <w:color w:val="000000"/>
                <w:sz w:val="24"/>
                <w:szCs w:val="24"/>
                <w:highlight w:val="white"/>
              </w:rPr>
              <w:t>Критерії та методика оцінки визначаються відповідно до статті 29 Закону.</w:t>
            </w:r>
          </w:p>
          <w:p w:rsidR="008B22C5" w:rsidRPr="007A5B26" w:rsidRDefault="008B22C5" w:rsidP="00A5224C">
            <w:pPr>
              <w:keepNext/>
              <w:keepLines/>
              <w:contextualSpacing/>
              <w:jc w:val="both"/>
              <w:rPr>
                <w:color w:val="000000"/>
                <w:sz w:val="24"/>
                <w:szCs w:val="24"/>
              </w:rPr>
            </w:pPr>
            <w:r w:rsidRPr="007A5B26">
              <w:rPr>
                <w:color w:val="000000"/>
                <w:sz w:val="24"/>
                <w:szCs w:val="24"/>
              </w:rPr>
              <w:t xml:space="preserve">Оцінка тендерних пропозицій здійснюється на основі критерію </w:t>
            </w:r>
            <w:proofErr w:type="spellStart"/>
            <w:r w:rsidRPr="007A5B26">
              <w:rPr>
                <w:color w:val="000000"/>
                <w:sz w:val="24"/>
                <w:szCs w:val="24"/>
              </w:rPr>
              <w:t>„Ціна”</w:t>
            </w:r>
            <w:proofErr w:type="spellEnd"/>
            <w:r w:rsidRPr="007A5B26">
              <w:rPr>
                <w:color w:val="000000"/>
                <w:sz w:val="24"/>
                <w:szCs w:val="24"/>
              </w:rPr>
              <w:t>. Питома вага – 100%.</w:t>
            </w:r>
          </w:p>
          <w:p w:rsidR="008B22C5" w:rsidRPr="007A5B26" w:rsidRDefault="008B22C5" w:rsidP="00A5224C">
            <w:pPr>
              <w:keepNext/>
              <w:keepLines/>
              <w:contextualSpacing/>
              <w:jc w:val="both"/>
              <w:rPr>
                <w:color w:val="000000"/>
                <w:sz w:val="24"/>
                <w:szCs w:val="24"/>
              </w:rPr>
            </w:pPr>
            <w:r w:rsidRPr="007A5B26">
              <w:rPr>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8B22C5" w:rsidRPr="007A5B26" w:rsidRDefault="008B22C5" w:rsidP="00A5224C">
            <w:pPr>
              <w:keepNext/>
              <w:keepLines/>
              <w:contextualSpacing/>
              <w:jc w:val="both"/>
              <w:rPr>
                <w:color w:val="000000"/>
                <w:sz w:val="24"/>
                <w:szCs w:val="24"/>
              </w:rPr>
            </w:pPr>
            <w:r w:rsidRPr="007A5B26">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B22C5" w:rsidRPr="007A5B26" w:rsidRDefault="008B22C5" w:rsidP="00A5224C">
            <w:pPr>
              <w:keepNext/>
              <w:keepLines/>
              <w:contextualSpacing/>
              <w:jc w:val="both"/>
              <w:rPr>
                <w:color w:val="000000"/>
                <w:sz w:val="24"/>
                <w:szCs w:val="24"/>
              </w:rPr>
            </w:pPr>
            <w:r w:rsidRPr="007A5B26">
              <w:rPr>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B22C5" w:rsidRPr="007A5B26" w:rsidRDefault="008B22C5" w:rsidP="00A5224C">
            <w:pPr>
              <w:keepNext/>
              <w:keepLines/>
              <w:contextualSpacing/>
              <w:jc w:val="both"/>
              <w:rPr>
                <w:color w:val="000000"/>
                <w:sz w:val="24"/>
                <w:szCs w:val="24"/>
              </w:rPr>
            </w:pPr>
            <w:r w:rsidRPr="007A5B26">
              <w:rPr>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22C5" w:rsidRPr="007A5B26" w:rsidRDefault="008B22C5" w:rsidP="00A5224C">
            <w:pPr>
              <w:shd w:val="clear" w:color="auto" w:fill="FFFFFF"/>
              <w:jc w:val="both"/>
              <w:rPr>
                <w:color w:val="000000"/>
                <w:sz w:val="24"/>
                <w:szCs w:val="24"/>
                <w:highlight w:val="white"/>
              </w:rPr>
            </w:pPr>
            <w:r w:rsidRPr="007A5B26">
              <w:rPr>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B22C5" w:rsidRPr="007A5B26" w:rsidRDefault="008B22C5" w:rsidP="00A5224C">
            <w:pPr>
              <w:keepNext/>
              <w:keepLines/>
              <w:contextualSpacing/>
              <w:jc w:val="both"/>
              <w:rPr>
                <w:color w:val="000000"/>
                <w:sz w:val="24"/>
                <w:szCs w:val="24"/>
              </w:rPr>
            </w:pPr>
            <w:r w:rsidRPr="007A5B26">
              <w:rPr>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B22C5" w:rsidRPr="007A5B26" w:rsidRDefault="008B22C5" w:rsidP="00A5224C">
            <w:pPr>
              <w:keepNext/>
              <w:keepLines/>
              <w:contextualSpacing/>
              <w:jc w:val="both"/>
              <w:rPr>
                <w:color w:val="000000"/>
                <w:sz w:val="24"/>
                <w:szCs w:val="24"/>
              </w:rPr>
            </w:pPr>
            <w:r w:rsidRPr="007A5B26">
              <w:rPr>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B22C5" w:rsidRPr="007A5B26" w:rsidRDefault="008B22C5" w:rsidP="00A5224C">
            <w:pPr>
              <w:keepNext/>
              <w:keepLines/>
              <w:contextualSpacing/>
              <w:jc w:val="both"/>
              <w:rPr>
                <w:color w:val="000000"/>
                <w:sz w:val="24"/>
                <w:szCs w:val="24"/>
              </w:rPr>
            </w:pPr>
            <w:r w:rsidRPr="007A5B26">
              <w:rPr>
                <w:color w:val="000000"/>
                <w:sz w:val="24"/>
                <w:szCs w:val="24"/>
              </w:rPr>
              <w:t xml:space="preserve">Учасник процедури закупівлі, який надав найбільш економічно </w:t>
            </w:r>
            <w:r w:rsidRPr="007A5B26">
              <w:rPr>
                <w:color w:val="000000"/>
                <w:sz w:val="24"/>
                <w:szCs w:val="24"/>
              </w:rPr>
              <w:lastRenderedPageBreak/>
              <w:t>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B22C5" w:rsidRPr="007A5B26" w:rsidRDefault="008B22C5" w:rsidP="00A5224C">
            <w:pPr>
              <w:keepNext/>
              <w:keepLines/>
              <w:contextualSpacing/>
              <w:jc w:val="both"/>
              <w:rPr>
                <w:color w:val="000000"/>
                <w:sz w:val="24"/>
                <w:szCs w:val="24"/>
              </w:rPr>
            </w:pPr>
            <w:r w:rsidRPr="007A5B26">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B22C5" w:rsidRPr="007A5B26" w:rsidRDefault="008B22C5" w:rsidP="00A5224C">
            <w:pPr>
              <w:keepNext/>
              <w:keepLines/>
              <w:contextualSpacing/>
              <w:jc w:val="both"/>
              <w:rPr>
                <w:color w:val="000000"/>
                <w:sz w:val="24"/>
                <w:szCs w:val="24"/>
              </w:rPr>
            </w:pPr>
            <w:r w:rsidRPr="007A5B26">
              <w:rPr>
                <w:color w:val="000000"/>
                <w:sz w:val="24"/>
                <w:szCs w:val="24"/>
              </w:rPr>
              <w:t>Обґрунтування аномально низької тендерної пропозиції може містити інформацію про:</w:t>
            </w:r>
          </w:p>
          <w:p w:rsidR="008B22C5" w:rsidRPr="007A5B26" w:rsidRDefault="008B22C5" w:rsidP="00A5224C">
            <w:pPr>
              <w:keepNext/>
              <w:keepLines/>
              <w:contextualSpacing/>
              <w:jc w:val="both"/>
              <w:rPr>
                <w:color w:val="000000"/>
                <w:sz w:val="24"/>
                <w:szCs w:val="24"/>
              </w:rPr>
            </w:pPr>
            <w:r w:rsidRPr="007A5B26">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22C5" w:rsidRPr="007A5B26" w:rsidRDefault="008B22C5" w:rsidP="00A5224C">
            <w:pPr>
              <w:keepNext/>
              <w:keepLines/>
              <w:contextualSpacing/>
              <w:jc w:val="both"/>
              <w:rPr>
                <w:color w:val="000000"/>
                <w:sz w:val="24"/>
                <w:szCs w:val="24"/>
              </w:rPr>
            </w:pPr>
            <w:r w:rsidRPr="007A5B26">
              <w:rPr>
                <w:color w:val="000000"/>
                <w:sz w:val="24"/>
                <w:szCs w:val="24"/>
              </w:rPr>
              <w:t>сприятливі умови, за яких учасник процедури закупівлі може поставити товари,</w:t>
            </w:r>
          </w:p>
          <w:p w:rsidR="008B22C5" w:rsidRPr="007A5B26" w:rsidRDefault="008B22C5" w:rsidP="00A5224C">
            <w:pPr>
              <w:keepNext/>
              <w:keepLines/>
              <w:contextualSpacing/>
              <w:jc w:val="both"/>
              <w:rPr>
                <w:color w:val="000000"/>
                <w:sz w:val="24"/>
                <w:szCs w:val="24"/>
              </w:rPr>
            </w:pPr>
            <w:r w:rsidRPr="007A5B26">
              <w:rPr>
                <w:color w:val="000000"/>
                <w:sz w:val="24"/>
                <w:szCs w:val="24"/>
              </w:rPr>
              <w:t>надати послуги чи виконати роботи, зокрема спеціальну цінову пропозицію (знижку) учасника процедури закупівлі;</w:t>
            </w:r>
          </w:p>
          <w:p w:rsidR="008B22C5" w:rsidRPr="007A5B26" w:rsidRDefault="008B22C5" w:rsidP="00A5224C">
            <w:pPr>
              <w:keepNext/>
              <w:keepLines/>
              <w:contextualSpacing/>
              <w:jc w:val="both"/>
              <w:rPr>
                <w:color w:val="000000"/>
                <w:sz w:val="24"/>
                <w:szCs w:val="24"/>
              </w:rPr>
            </w:pPr>
            <w:r w:rsidRPr="007A5B26">
              <w:rPr>
                <w:color w:val="000000"/>
                <w:sz w:val="24"/>
                <w:szCs w:val="24"/>
              </w:rPr>
              <w:t>отримання учасником процедури закупівлі державної допомоги згідно із законодавством.</w:t>
            </w:r>
          </w:p>
          <w:p w:rsidR="008B22C5" w:rsidRPr="007A5B26" w:rsidRDefault="008B22C5" w:rsidP="00A5224C">
            <w:pPr>
              <w:keepNext/>
              <w:keepLines/>
              <w:contextualSpacing/>
              <w:jc w:val="both"/>
              <w:rPr>
                <w:color w:val="000000"/>
                <w:sz w:val="24"/>
                <w:szCs w:val="24"/>
              </w:rPr>
            </w:pPr>
            <w:r w:rsidRPr="007A5B26">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B22C5" w:rsidRPr="007A5B26" w:rsidRDefault="008B22C5" w:rsidP="00A5224C">
            <w:pPr>
              <w:keepNext/>
              <w:keepLines/>
              <w:contextualSpacing/>
              <w:jc w:val="both"/>
              <w:rPr>
                <w:color w:val="000000"/>
                <w:sz w:val="24"/>
                <w:szCs w:val="24"/>
              </w:rPr>
            </w:pPr>
            <w:r w:rsidRPr="007A5B26">
              <w:rPr>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B22C5" w:rsidRPr="007A5B26" w:rsidRDefault="008B22C5" w:rsidP="00A5224C">
            <w:pPr>
              <w:keepNext/>
              <w:keepLines/>
              <w:contextualSpacing/>
              <w:jc w:val="both"/>
              <w:rPr>
                <w:color w:val="000000"/>
                <w:sz w:val="24"/>
                <w:szCs w:val="24"/>
              </w:rPr>
            </w:pPr>
            <w:r w:rsidRPr="007A5B26">
              <w:rPr>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22C5" w:rsidRPr="007A5B26" w:rsidRDefault="008B22C5" w:rsidP="00A5224C">
            <w:pPr>
              <w:keepNext/>
              <w:keepLines/>
              <w:contextualSpacing/>
              <w:jc w:val="both"/>
              <w:rPr>
                <w:color w:val="000000"/>
                <w:sz w:val="24"/>
                <w:szCs w:val="24"/>
              </w:rPr>
            </w:pPr>
            <w:r w:rsidRPr="007A5B26">
              <w:rPr>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B22C5" w:rsidRPr="007A5B26" w:rsidRDefault="008B22C5" w:rsidP="00A5224C">
            <w:pPr>
              <w:keepNext/>
              <w:keepLines/>
              <w:contextualSpacing/>
              <w:jc w:val="both"/>
              <w:rPr>
                <w:color w:val="000000"/>
                <w:sz w:val="24"/>
                <w:szCs w:val="24"/>
              </w:rPr>
            </w:pPr>
            <w:r w:rsidRPr="007A5B26">
              <w:rPr>
                <w:color w:val="000000"/>
                <w:sz w:val="24"/>
                <w:szCs w:val="24"/>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B22C5" w:rsidRPr="007A5B26" w:rsidRDefault="008B22C5" w:rsidP="00A5224C">
            <w:pPr>
              <w:keepNext/>
              <w:keepLines/>
              <w:contextualSpacing/>
              <w:jc w:val="both"/>
              <w:rPr>
                <w:color w:val="000000"/>
                <w:sz w:val="24"/>
                <w:szCs w:val="24"/>
              </w:rPr>
            </w:pPr>
            <w:r w:rsidRPr="007A5B26">
              <w:rPr>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B22C5" w:rsidRPr="007A5B26" w:rsidRDefault="008B22C5" w:rsidP="00A5224C">
            <w:pPr>
              <w:spacing w:line="228" w:lineRule="auto"/>
              <w:jc w:val="both"/>
              <w:rPr>
                <w:strike/>
                <w:sz w:val="24"/>
                <w:szCs w:val="24"/>
              </w:rPr>
            </w:pPr>
            <w:r w:rsidRPr="007A5B26">
              <w:rPr>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7A5B26">
              <w:rPr>
                <w:color w:val="000000"/>
                <w:sz w:val="24"/>
                <w:szCs w:val="24"/>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B22C5" w:rsidRPr="007A5B26" w:rsidRDefault="008B22C5" w:rsidP="00A5224C">
            <w:pPr>
              <w:jc w:val="both"/>
              <w:rPr>
                <w:strike/>
                <w:sz w:val="24"/>
                <w:szCs w:val="24"/>
              </w:rPr>
            </w:pP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lastRenderedPageBreak/>
              <w:t>2</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Опис та приклади формальних (несуттєвих) помилок, допущення яких учасниками не призведе до відхилення їх тендерних пропозицій</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LO-normal"/>
              <w:widowControl w:val="0"/>
              <w:spacing w:line="240" w:lineRule="auto"/>
              <w:ind w:left="34" w:right="113" w:firstLine="274"/>
              <w:jc w:val="both"/>
              <w:rPr>
                <w:rFonts w:ascii="Times New Roman" w:hAnsi="Times New Roman" w:cs="Times New Roman"/>
                <w:sz w:val="24"/>
                <w:szCs w:val="24"/>
              </w:rPr>
            </w:pPr>
            <w:r w:rsidRPr="007A5B26">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B22C5" w:rsidRPr="007A5B26" w:rsidRDefault="008B22C5" w:rsidP="00A5224C">
            <w:pPr>
              <w:pStyle w:val="LO-normal"/>
              <w:widowControl w:val="0"/>
              <w:numPr>
                <w:ilvl w:val="0"/>
                <w:numId w:val="1"/>
              </w:numPr>
              <w:spacing w:line="240" w:lineRule="auto"/>
              <w:ind w:left="0" w:right="113" w:firstLine="274"/>
              <w:jc w:val="both"/>
              <w:rPr>
                <w:rFonts w:ascii="Times New Roman" w:hAnsi="Times New Roman" w:cs="Times New Roman"/>
                <w:sz w:val="24"/>
                <w:szCs w:val="24"/>
              </w:rPr>
            </w:pPr>
            <w:r w:rsidRPr="007A5B26">
              <w:rPr>
                <w:rFonts w:ascii="Times New Roman" w:eastAsia="Times New Roman" w:hAnsi="Times New Roman" w:cs="Times New Roman"/>
                <w:color w:val="auto"/>
                <w:sz w:val="24"/>
                <w:szCs w:val="24"/>
                <w:lang w:val="uk-UA"/>
              </w:rPr>
              <w:t>неповне завірення копії документа згідно з вимогами цієї документації (наприклад, завірення копії необхідного документа лише печаткою (у разі її використання) учасника);</w:t>
            </w:r>
          </w:p>
          <w:p w:rsidR="008B22C5" w:rsidRPr="007A5B26" w:rsidRDefault="008B22C5" w:rsidP="00A5224C">
            <w:pPr>
              <w:pStyle w:val="LO-normal"/>
              <w:widowControl w:val="0"/>
              <w:spacing w:line="240" w:lineRule="auto"/>
              <w:ind w:left="34" w:right="113" w:firstLine="274"/>
              <w:jc w:val="both"/>
              <w:rPr>
                <w:rFonts w:ascii="Times New Roman" w:hAnsi="Times New Roman" w:cs="Times New Roman"/>
                <w:sz w:val="24"/>
                <w:szCs w:val="24"/>
              </w:rPr>
            </w:pPr>
            <w:r w:rsidRPr="007A5B26">
              <w:rPr>
                <w:rFonts w:ascii="Times New Roman" w:eastAsia="Times New Roman" w:hAnsi="Times New Roman" w:cs="Times New Roman"/>
                <w:color w:val="auto"/>
                <w:sz w:val="24"/>
                <w:szCs w:val="24"/>
                <w:lang w:val="uk-UA"/>
              </w:rPr>
              <w:t>- орфографічні помилки та механічні описки в словах та словосполученнях, що зазначені в документах, які надані учасником;</w:t>
            </w:r>
          </w:p>
          <w:p w:rsidR="008B22C5" w:rsidRPr="007A5B26" w:rsidRDefault="008B22C5" w:rsidP="00A5224C">
            <w:pPr>
              <w:pStyle w:val="LO-normal"/>
              <w:widowControl w:val="0"/>
              <w:spacing w:line="240" w:lineRule="auto"/>
              <w:ind w:left="34" w:right="113" w:firstLine="274"/>
              <w:jc w:val="both"/>
              <w:rPr>
                <w:rFonts w:ascii="Times New Roman" w:hAnsi="Times New Roman" w:cs="Times New Roman"/>
                <w:sz w:val="24"/>
                <w:szCs w:val="24"/>
              </w:rPr>
            </w:pPr>
            <w:r w:rsidRPr="007A5B26">
              <w:rPr>
                <w:rFonts w:ascii="Times New Roman" w:eastAsia="Times New Roman" w:hAnsi="Times New Roman" w:cs="Times New Roman"/>
                <w:color w:val="auto"/>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8B22C5" w:rsidRPr="007A5B26" w:rsidRDefault="008B22C5" w:rsidP="00A5224C">
            <w:pPr>
              <w:tabs>
                <w:tab w:val="left" w:pos="-3888"/>
                <w:tab w:val="left" w:pos="207"/>
              </w:tabs>
              <w:ind w:firstLine="274"/>
              <w:jc w:val="both"/>
              <w:rPr>
                <w:sz w:val="24"/>
                <w:szCs w:val="24"/>
              </w:rPr>
            </w:pPr>
            <w:r w:rsidRPr="007A5B26">
              <w:rPr>
                <w:sz w:val="24"/>
                <w:szCs w:val="24"/>
              </w:rPr>
              <w:t>- недотримання форми документу, що встановлена документацією, у разі якщо зміст такого документа повністю відповідає вимогам цієї документації;</w:t>
            </w:r>
          </w:p>
          <w:p w:rsidR="008B22C5" w:rsidRPr="007A5B26" w:rsidRDefault="008B22C5" w:rsidP="00A5224C">
            <w:pPr>
              <w:tabs>
                <w:tab w:val="left" w:pos="-3888"/>
                <w:tab w:val="left" w:pos="207"/>
              </w:tabs>
              <w:ind w:firstLine="274"/>
              <w:jc w:val="both"/>
              <w:rPr>
                <w:sz w:val="24"/>
                <w:szCs w:val="24"/>
              </w:rPr>
            </w:pPr>
            <w:r w:rsidRPr="007A5B26">
              <w:rPr>
                <w:sz w:val="24"/>
                <w:szCs w:val="24"/>
              </w:rPr>
              <w:t>- надання в складі тендерної пропозиції документів з порушенням вимог документації у разі, якщо такі документи не вимагались умовами документації;</w:t>
            </w:r>
          </w:p>
          <w:p w:rsidR="008B22C5" w:rsidRPr="007A5B26" w:rsidRDefault="008B22C5" w:rsidP="00A5224C">
            <w:pPr>
              <w:tabs>
                <w:tab w:val="left" w:pos="-3888"/>
                <w:tab w:val="left" w:pos="207"/>
              </w:tabs>
              <w:ind w:firstLine="274"/>
              <w:jc w:val="both"/>
              <w:rPr>
                <w:sz w:val="24"/>
                <w:szCs w:val="24"/>
              </w:rPr>
            </w:pPr>
            <w:r w:rsidRPr="007A5B26">
              <w:rPr>
                <w:sz w:val="24"/>
                <w:szCs w:val="24"/>
              </w:rPr>
              <w:t>- відсутність нумерації сторінок, підписів, печаток (у разі її використання) на окремих документах (наприклад, відсутність нумерації чи відсутність підпису/печатки (у разі її використання) на окремих сторінках документів, наданих у складі тендерної пропозиції), технічні помилки (наприклад, відсутність реквізитів, номера та дати у відповідних довідках, складених учасником торгів у довільній формі та наданих у складі тендерної пропозиції) та описки (граматичні помилки, помилки у правописі, у розділових знаках тощо), які не впливають на зміст тендерної пропозиції;</w:t>
            </w:r>
          </w:p>
          <w:p w:rsidR="008B22C5" w:rsidRPr="007A5B26" w:rsidRDefault="008B22C5" w:rsidP="00A5224C">
            <w:pPr>
              <w:tabs>
                <w:tab w:val="left" w:pos="-3888"/>
                <w:tab w:val="left" w:pos="207"/>
              </w:tabs>
              <w:ind w:firstLine="274"/>
              <w:jc w:val="both"/>
              <w:rPr>
                <w:sz w:val="24"/>
                <w:szCs w:val="24"/>
              </w:rPr>
            </w:pPr>
            <w:r w:rsidRPr="007A5B26">
              <w:rPr>
                <w:sz w:val="24"/>
                <w:szCs w:val="24"/>
              </w:rPr>
              <w:t>- розміщення інформації не на фірмовому бланку підприємства.</w:t>
            </w:r>
          </w:p>
          <w:p w:rsidR="008B22C5" w:rsidRPr="007A5B26" w:rsidRDefault="008B22C5" w:rsidP="00A5224C">
            <w:pPr>
              <w:pStyle w:val="LO-normal"/>
              <w:widowControl w:val="0"/>
              <w:spacing w:line="240" w:lineRule="auto"/>
              <w:ind w:left="34" w:right="113" w:firstLine="274"/>
              <w:jc w:val="both"/>
              <w:rPr>
                <w:rFonts w:ascii="Times New Roman" w:hAnsi="Times New Roman" w:cs="Times New Roman"/>
                <w:sz w:val="24"/>
                <w:szCs w:val="24"/>
              </w:rPr>
            </w:pPr>
            <w:r w:rsidRPr="007A5B26">
              <w:rPr>
                <w:rFonts w:ascii="Times New Roman" w:eastAsia="Calibri" w:hAnsi="Times New Roman" w:cs="Times New Roman"/>
                <w:color w:val="auto"/>
                <w:sz w:val="24"/>
                <w:szCs w:val="24"/>
                <w:lang w:val="uk-UA"/>
              </w:rPr>
              <w:t xml:space="preserve"> </w:t>
            </w:r>
            <w:r w:rsidRPr="007A5B26">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3</w:t>
            </w:r>
          </w:p>
          <w:p w:rsidR="008B22C5" w:rsidRPr="007A5B26" w:rsidRDefault="008B22C5" w:rsidP="00A5224C">
            <w:pPr>
              <w:pStyle w:val="a7"/>
              <w:spacing w:before="0" w:after="150"/>
              <w:jc w:val="center"/>
              <w:rPr>
                <w:color w:val="121212"/>
              </w:rPr>
            </w:pP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both"/>
            </w:pPr>
            <w:r w:rsidRPr="007A5B26">
              <w:rPr>
                <w:rStyle w:val="a5"/>
                <w:color w:val="121212"/>
              </w:rPr>
              <w:t>Інша інформація</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jc w:val="both"/>
              <w:rPr>
                <w:color w:val="000000"/>
                <w:sz w:val="24"/>
                <w:szCs w:val="24"/>
              </w:rPr>
            </w:pPr>
            <w:r w:rsidRPr="007A5B26">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A5B26">
              <w:rPr>
                <w:color w:val="000000"/>
                <w:sz w:val="24"/>
                <w:szCs w:val="24"/>
              </w:rPr>
              <w:t>бенефіціарним</w:t>
            </w:r>
            <w:proofErr w:type="spellEnd"/>
            <w:r w:rsidRPr="007A5B26">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w:t>
            </w:r>
            <w:r w:rsidRPr="007A5B26">
              <w:rPr>
                <w:color w:val="000000"/>
                <w:sz w:val="24"/>
                <w:szCs w:val="24"/>
              </w:rPr>
              <w:lastRenderedPageBreak/>
              <w:t>Російської Федерації/Республіки Білорусь.</w:t>
            </w:r>
          </w:p>
          <w:p w:rsidR="008B22C5" w:rsidRPr="007A5B26" w:rsidRDefault="008B22C5" w:rsidP="00A5224C">
            <w:pPr>
              <w:jc w:val="both"/>
              <w:rPr>
                <w:color w:val="000000"/>
                <w:sz w:val="24"/>
                <w:szCs w:val="24"/>
              </w:rPr>
            </w:pPr>
            <w:r w:rsidRPr="007A5B26">
              <w:rPr>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rsidR="008B22C5" w:rsidRPr="007A5B26" w:rsidRDefault="008B22C5" w:rsidP="00A5224C">
            <w:pPr>
              <w:jc w:val="both"/>
              <w:rPr>
                <w:color w:val="000000"/>
                <w:sz w:val="24"/>
                <w:szCs w:val="24"/>
              </w:rPr>
            </w:pPr>
            <w:r w:rsidRPr="007A5B26">
              <w:rPr>
                <w:i/>
                <w:color w:val="000000"/>
                <w:sz w:val="24"/>
                <w:szCs w:val="24"/>
              </w:rPr>
              <w:t>У складі тендерної пропозиції учасник надає інформацію в довільній формі про те</w:t>
            </w:r>
            <w:r w:rsidRPr="007A5B26">
              <w:rPr>
                <w:color w:val="000000"/>
                <w:sz w:val="24"/>
                <w:szCs w:val="24"/>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A5B26">
              <w:rPr>
                <w:color w:val="000000"/>
                <w:sz w:val="24"/>
                <w:szCs w:val="24"/>
              </w:rPr>
              <w:t>бенефіціарним</w:t>
            </w:r>
            <w:proofErr w:type="spellEnd"/>
            <w:r w:rsidRPr="007A5B26">
              <w:rPr>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5B26">
              <w:rPr>
                <w:color w:val="000000"/>
                <w:sz w:val="24"/>
                <w:szCs w:val="24"/>
              </w:rPr>
              <w:t>“Про</w:t>
            </w:r>
            <w:proofErr w:type="spellEnd"/>
            <w:r w:rsidRPr="007A5B26">
              <w:rPr>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5B26">
              <w:rPr>
                <w:color w:val="000000"/>
                <w:sz w:val="24"/>
                <w:szCs w:val="24"/>
              </w:rPr>
              <w:t>“Про</w:t>
            </w:r>
            <w:proofErr w:type="spellEnd"/>
            <w:r w:rsidRPr="007A5B26">
              <w:rPr>
                <w:color w:val="000000"/>
                <w:sz w:val="24"/>
                <w:szCs w:val="24"/>
              </w:rPr>
              <w:t xml:space="preserve"> публічні </w:t>
            </w:r>
            <w:proofErr w:type="spellStart"/>
            <w:r w:rsidRPr="007A5B26">
              <w:rPr>
                <w:color w:val="000000"/>
                <w:sz w:val="24"/>
                <w:szCs w:val="24"/>
              </w:rPr>
              <w:t>закупівлі”</w:t>
            </w:r>
            <w:proofErr w:type="spellEnd"/>
            <w:r w:rsidRPr="007A5B26">
              <w:rPr>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7A5B26">
              <w:rPr>
                <w:color w:val="000000"/>
                <w:sz w:val="24"/>
                <w:szCs w:val="24"/>
              </w:rPr>
              <w:t>скасування”</w:t>
            </w:r>
            <w:proofErr w:type="spellEnd"/>
            <w:r w:rsidRPr="007A5B26">
              <w:rPr>
                <w:color w:val="000000"/>
                <w:sz w:val="24"/>
                <w:szCs w:val="24"/>
              </w:rPr>
              <w:t xml:space="preserve">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rsidR="008B22C5" w:rsidRPr="007A5B26" w:rsidRDefault="008B22C5" w:rsidP="00A5224C">
            <w:pPr>
              <w:jc w:val="both"/>
              <w:rPr>
                <w:color w:val="000000"/>
                <w:sz w:val="24"/>
                <w:szCs w:val="24"/>
              </w:rPr>
            </w:pPr>
            <w:r w:rsidRPr="007A5B26">
              <w:rPr>
                <w:i/>
                <w:color w:val="000000"/>
                <w:sz w:val="24"/>
                <w:szCs w:val="24"/>
              </w:rPr>
              <w:t>Учасник у складі тендерної пропозиції має надати довідку в довільній формі про те</w:t>
            </w:r>
            <w:r w:rsidRPr="007A5B26">
              <w:rPr>
                <w:color w:val="000000"/>
                <w:sz w:val="24"/>
                <w:szCs w:val="24"/>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B22C5" w:rsidRPr="007A5B26" w:rsidRDefault="008B22C5" w:rsidP="00A5224C">
            <w:pPr>
              <w:jc w:val="both"/>
              <w:rPr>
                <w:color w:val="000000"/>
                <w:sz w:val="24"/>
                <w:szCs w:val="24"/>
              </w:rPr>
            </w:pPr>
            <w:r w:rsidRPr="007A5B26">
              <w:rPr>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B22C5" w:rsidRPr="007A5B26" w:rsidRDefault="008B22C5" w:rsidP="00A5224C">
            <w:pPr>
              <w:jc w:val="both"/>
              <w:rPr>
                <w:color w:val="000000"/>
                <w:sz w:val="24"/>
                <w:szCs w:val="24"/>
              </w:rPr>
            </w:pPr>
            <w:r w:rsidRPr="007A5B26">
              <w:rPr>
                <w:color w:val="000000"/>
                <w:sz w:val="24"/>
                <w:szCs w:val="24"/>
              </w:rPr>
              <w:t>Вартість тендерної пропозиції та всі інші ціни повинні бути чітко визначені.</w:t>
            </w:r>
          </w:p>
          <w:p w:rsidR="008B22C5" w:rsidRPr="007A5B26" w:rsidRDefault="008B22C5" w:rsidP="00A5224C">
            <w:pPr>
              <w:jc w:val="both"/>
              <w:rPr>
                <w:color w:val="000000"/>
                <w:sz w:val="24"/>
                <w:szCs w:val="24"/>
              </w:rPr>
            </w:pPr>
            <w:r w:rsidRPr="007A5B26">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B22C5" w:rsidRPr="007A5B26" w:rsidRDefault="008B22C5" w:rsidP="00A5224C">
            <w:pPr>
              <w:jc w:val="both"/>
              <w:rPr>
                <w:color w:val="000000"/>
                <w:sz w:val="24"/>
                <w:szCs w:val="24"/>
              </w:rPr>
            </w:pPr>
            <w:r w:rsidRPr="007A5B26">
              <w:rPr>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B22C5" w:rsidRPr="007A5B26" w:rsidRDefault="008B22C5" w:rsidP="00A5224C">
            <w:pPr>
              <w:jc w:val="both"/>
              <w:rPr>
                <w:color w:val="000000"/>
                <w:sz w:val="24"/>
                <w:szCs w:val="24"/>
              </w:rPr>
            </w:pPr>
            <w:r w:rsidRPr="007A5B26">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B22C5" w:rsidRPr="007A5B26" w:rsidRDefault="008B22C5" w:rsidP="00A5224C">
            <w:pPr>
              <w:jc w:val="both"/>
              <w:rPr>
                <w:i/>
                <w:sz w:val="24"/>
                <w:szCs w:val="24"/>
              </w:rPr>
            </w:pPr>
            <w:r w:rsidRPr="007A5B26">
              <w:rPr>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lastRenderedPageBreak/>
              <w:t>4</w:t>
            </w:r>
          </w:p>
          <w:p w:rsidR="008B22C5" w:rsidRPr="007A5B26" w:rsidRDefault="008B22C5" w:rsidP="00A5224C">
            <w:pPr>
              <w:pStyle w:val="a7"/>
              <w:spacing w:before="0" w:after="150"/>
              <w:jc w:val="center"/>
            </w:pPr>
          </w:p>
          <w:p w:rsidR="008B22C5" w:rsidRPr="007A5B26" w:rsidRDefault="008B22C5" w:rsidP="00A5224C">
            <w:pPr>
              <w:pStyle w:val="a7"/>
              <w:spacing w:before="0" w:after="150"/>
              <w:jc w:val="center"/>
              <w:rPr>
                <w:color w:val="121212"/>
              </w:rPr>
            </w:pPr>
          </w:p>
          <w:p w:rsidR="008B22C5" w:rsidRPr="007A5B26" w:rsidRDefault="008B22C5" w:rsidP="00A5224C">
            <w:pPr>
              <w:pStyle w:val="a7"/>
              <w:spacing w:before="0" w:after="150"/>
              <w:jc w:val="center"/>
              <w:rPr>
                <w:color w:val="121212"/>
              </w:rPr>
            </w:pPr>
          </w:p>
          <w:p w:rsidR="008B22C5" w:rsidRPr="007A5B26" w:rsidRDefault="008B22C5" w:rsidP="00A5224C">
            <w:pPr>
              <w:pStyle w:val="a7"/>
              <w:spacing w:before="0" w:after="150"/>
              <w:jc w:val="center"/>
              <w:rPr>
                <w:color w:val="121212"/>
              </w:rPr>
            </w:pP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pPr>
            <w:r w:rsidRPr="007A5B26">
              <w:rPr>
                <w:rStyle w:val="a5"/>
                <w:color w:val="121212"/>
              </w:rPr>
              <w:t xml:space="preserve">Відхилення тендерних пропозицій </w:t>
            </w:r>
          </w:p>
          <w:p w:rsidR="008B22C5" w:rsidRPr="007A5B26" w:rsidRDefault="008B22C5" w:rsidP="00A5224C">
            <w:pPr>
              <w:jc w:val="both"/>
              <w:rPr>
                <w:sz w:val="24"/>
                <w:szCs w:val="24"/>
              </w:rPr>
            </w:pP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jc w:val="both"/>
              <w:rPr>
                <w:color w:val="000000"/>
                <w:sz w:val="24"/>
                <w:szCs w:val="24"/>
              </w:rPr>
            </w:pPr>
            <w:r w:rsidRPr="007A5B26">
              <w:rPr>
                <w:color w:val="000000"/>
                <w:sz w:val="24"/>
                <w:szCs w:val="24"/>
              </w:rPr>
              <w:t xml:space="preserve"> Замовник відхиляє тендерну пропозицію із зазначенням аргументації в електронній системі закупівель у разі, коли:</w:t>
            </w:r>
          </w:p>
          <w:p w:rsidR="008B22C5" w:rsidRPr="007A5B26" w:rsidRDefault="008B22C5" w:rsidP="00A5224C">
            <w:pPr>
              <w:jc w:val="both"/>
              <w:rPr>
                <w:color w:val="000000"/>
                <w:sz w:val="24"/>
                <w:szCs w:val="24"/>
              </w:rPr>
            </w:pPr>
            <w:bookmarkStart w:id="6" w:name="n135"/>
            <w:bookmarkEnd w:id="6"/>
            <w:r w:rsidRPr="007A5B26">
              <w:rPr>
                <w:color w:val="000000"/>
                <w:sz w:val="24"/>
                <w:szCs w:val="24"/>
              </w:rPr>
              <w:t>1) учасник процедури закупівлі:</w:t>
            </w:r>
          </w:p>
          <w:p w:rsidR="008B22C5" w:rsidRPr="007A5B26" w:rsidRDefault="008B22C5" w:rsidP="00A5224C">
            <w:pPr>
              <w:shd w:val="clear" w:color="auto" w:fill="FFFFFF"/>
              <w:ind w:firstLine="567"/>
              <w:jc w:val="both"/>
              <w:rPr>
                <w:color w:val="000000"/>
                <w:sz w:val="24"/>
                <w:szCs w:val="24"/>
                <w:highlight w:val="white"/>
              </w:rPr>
            </w:pPr>
            <w:bookmarkStart w:id="7" w:name="n136"/>
            <w:bookmarkEnd w:id="7"/>
            <w:r w:rsidRPr="007A5B26">
              <w:rPr>
                <w:color w:val="000000"/>
                <w:sz w:val="24"/>
                <w:szCs w:val="24"/>
                <w:highlight w:val="white"/>
              </w:rPr>
              <w:t>підпадає під підстави, встановлені пунктом 47 цих особливостей;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не надав забезпечення тендерної пропозиції, якщо таке забезпечення вимагалося замовником;</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5B26">
              <w:rPr>
                <w:color w:val="000000"/>
                <w:sz w:val="24"/>
                <w:szCs w:val="24"/>
                <w:highlight w:val="white"/>
              </w:rPr>
              <w:t>бенефіціарним</w:t>
            </w:r>
            <w:proofErr w:type="spellEnd"/>
            <w:r w:rsidRPr="007A5B26">
              <w:rPr>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w:t>
            </w:r>
            <w:r w:rsidRPr="007A5B26">
              <w:rPr>
                <w:color w:val="000000"/>
                <w:sz w:val="24"/>
                <w:szCs w:val="24"/>
                <w:highlight w:val="white"/>
              </w:rPr>
              <w:lastRenderedPageBreak/>
              <w:t xml:space="preserve">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A5B26">
              <w:rPr>
                <w:color w:val="000000"/>
                <w:sz w:val="24"/>
                <w:szCs w:val="24"/>
                <w:highlight w:val="white"/>
              </w:rPr>
              <w:t>“Про</w:t>
            </w:r>
            <w:proofErr w:type="spellEnd"/>
            <w:r w:rsidRPr="007A5B26">
              <w:rPr>
                <w:color w:val="00000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A5B26">
              <w:rPr>
                <w:color w:val="000000"/>
                <w:sz w:val="24"/>
                <w:szCs w:val="24"/>
                <w:highlight w:val="white"/>
              </w:rPr>
              <w:t>“Про</w:t>
            </w:r>
            <w:proofErr w:type="spellEnd"/>
            <w:r w:rsidRPr="007A5B26">
              <w:rPr>
                <w:color w:val="000000"/>
                <w:sz w:val="24"/>
                <w:szCs w:val="24"/>
                <w:highlight w:val="white"/>
              </w:rPr>
              <w:t xml:space="preserve"> публічні </w:t>
            </w:r>
            <w:proofErr w:type="spellStart"/>
            <w:r w:rsidRPr="007A5B26">
              <w:rPr>
                <w:color w:val="000000"/>
                <w:sz w:val="24"/>
                <w:szCs w:val="24"/>
                <w:highlight w:val="white"/>
              </w:rPr>
              <w:t>закупівлі”</w:t>
            </w:r>
            <w:proofErr w:type="spellEnd"/>
            <w:r w:rsidRPr="007A5B26">
              <w:rPr>
                <w:color w:val="00000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7A5B26">
              <w:rPr>
                <w:color w:val="000000"/>
                <w:sz w:val="24"/>
                <w:szCs w:val="24"/>
                <w:highlight w:val="white"/>
              </w:rPr>
              <w:t>скасування”</w:t>
            </w:r>
            <w:proofErr w:type="spellEnd"/>
            <w:r w:rsidRPr="007A5B26">
              <w:rPr>
                <w:color w:val="000000"/>
                <w:sz w:val="24"/>
                <w:szCs w:val="24"/>
                <w:highlight w:val="white"/>
              </w:rPr>
              <w:t xml:space="preserve"> (Офіційний вісник України, 2022 р., № 84, ст. 5176);</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2) тендерна пропозиція:</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7A5B26">
                <w:rPr>
                  <w:color w:val="000000"/>
                  <w:sz w:val="24"/>
                  <w:szCs w:val="24"/>
                  <w:highlight w:val="white"/>
                </w:rPr>
                <w:t>пункту 4</w:t>
              </w:r>
            </w:hyperlink>
            <w:r w:rsidRPr="007A5B26">
              <w:rPr>
                <w:color w:val="000000"/>
                <w:sz w:val="24"/>
                <w:szCs w:val="24"/>
                <w:highlight w:val="white"/>
              </w:rPr>
              <w:t>3 цих особливостей;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є такою, строк дії якої закінчився;</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3) переможець процедури закупівлі:</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не надав забезпечення виконання договору про закупівлю, якщо таке забезпечення вимагалося замовником;</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22C5" w:rsidRPr="007A5B26" w:rsidRDefault="008B22C5" w:rsidP="00A5224C">
            <w:pPr>
              <w:shd w:val="clear" w:color="auto" w:fill="FFFFFF"/>
              <w:ind w:firstLine="567"/>
              <w:jc w:val="both"/>
              <w:rPr>
                <w:color w:val="000000"/>
                <w:sz w:val="24"/>
                <w:szCs w:val="24"/>
                <w:highlight w:val="white"/>
              </w:rPr>
            </w:pPr>
            <w:r w:rsidRPr="007A5B26">
              <w:rPr>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B22C5" w:rsidRPr="007A5B26" w:rsidRDefault="008B22C5" w:rsidP="00A5224C">
            <w:pPr>
              <w:ind w:firstLine="567"/>
              <w:jc w:val="both"/>
              <w:rPr>
                <w:color w:val="000000"/>
                <w:sz w:val="24"/>
                <w:szCs w:val="24"/>
                <w:highlight w:val="white"/>
              </w:rPr>
            </w:pPr>
            <w:r w:rsidRPr="007A5B26">
              <w:rPr>
                <w:color w:val="000000"/>
                <w:sz w:val="24"/>
                <w:szCs w:val="24"/>
                <w:highlight w:val="white"/>
              </w:rPr>
              <w:t xml:space="preserve">1) учасник процедури закупівлі надав неналежне обґрунтування щодо ціни або вартості відповідних товарів, робіт чи </w:t>
            </w:r>
            <w:r w:rsidRPr="007A5B26">
              <w:rPr>
                <w:color w:val="000000"/>
                <w:sz w:val="24"/>
                <w:szCs w:val="24"/>
                <w:highlight w:val="white"/>
              </w:rPr>
              <w:lastRenderedPageBreak/>
              <w:t>послуг тендерної пропозиції, що є аномально низькою;</w:t>
            </w:r>
          </w:p>
          <w:p w:rsidR="008B22C5" w:rsidRPr="007A5B26" w:rsidRDefault="008B22C5" w:rsidP="00A5224C">
            <w:pPr>
              <w:ind w:firstLine="567"/>
              <w:jc w:val="both"/>
              <w:rPr>
                <w:color w:val="000000"/>
                <w:sz w:val="24"/>
                <w:szCs w:val="24"/>
                <w:highlight w:val="white"/>
              </w:rPr>
            </w:pPr>
            <w:r w:rsidRPr="007A5B26">
              <w:rPr>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22C5" w:rsidRPr="007A5B26" w:rsidRDefault="008B22C5" w:rsidP="00A5224C">
            <w:pPr>
              <w:jc w:val="both"/>
              <w:rPr>
                <w:color w:val="000000"/>
                <w:sz w:val="24"/>
                <w:szCs w:val="24"/>
                <w:highlight w:val="white"/>
              </w:rPr>
            </w:pPr>
            <w:r w:rsidRPr="007A5B26">
              <w:rPr>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22C5" w:rsidRPr="007A5B26" w:rsidRDefault="008B22C5" w:rsidP="00A5224C">
            <w:pPr>
              <w:jc w:val="both"/>
              <w:rPr>
                <w:sz w:val="24"/>
                <w:szCs w:val="24"/>
              </w:rPr>
            </w:pPr>
            <w:r w:rsidRPr="007A5B26">
              <w:rPr>
                <w:color w:val="000000"/>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napToGrid w:val="0"/>
              <w:spacing w:before="0" w:after="0"/>
              <w:jc w:val="center"/>
              <w:rPr>
                <w:color w:val="121212"/>
                <w:lang w:eastAsia="uk-UA"/>
              </w:rPr>
            </w:pPr>
          </w:p>
        </w:tc>
        <w:tc>
          <w:tcPr>
            <w:tcW w:w="9687"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Розділ VI. Результати торгів та укладання договору про закупівлю</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1</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Відміна замовником тендеру  чи визнання його таким, що не відбувся</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jc w:val="both"/>
              <w:rPr>
                <w:b/>
                <w:sz w:val="24"/>
                <w:szCs w:val="24"/>
              </w:rPr>
            </w:pPr>
            <w:r w:rsidRPr="007A5B26">
              <w:rPr>
                <w:b/>
                <w:sz w:val="24"/>
                <w:szCs w:val="24"/>
              </w:rPr>
              <w:t>Замовник відміняє відкриті торги у разі:</w:t>
            </w:r>
          </w:p>
          <w:p w:rsidR="008B22C5" w:rsidRPr="007A5B26" w:rsidRDefault="008B22C5" w:rsidP="00A5224C">
            <w:pPr>
              <w:jc w:val="both"/>
              <w:rPr>
                <w:sz w:val="24"/>
                <w:szCs w:val="24"/>
              </w:rPr>
            </w:pPr>
            <w:r w:rsidRPr="007A5B26">
              <w:rPr>
                <w:sz w:val="24"/>
                <w:szCs w:val="24"/>
              </w:rPr>
              <w:t>1) відсутності подальшої потреби в закупівлі товарів, робіт чи послуг;</w:t>
            </w:r>
          </w:p>
          <w:p w:rsidR="008B22C5" w:rsidRPr="007A5B26" w:rsidRDefault="008B22C5" w:rsidP="00A5224C">
            <w:pPr>
              <w:jc w:val="both"/>
              <w:rPr>
                <w:sz w:val="24"/>
                <w:szCs w:val="24"/>
              </w:rPr>
            </w:pPr>
            <w:r w:rsidRPr="007A5B2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22C5" w:rsidRPr="007A5B26" w:rsidRDefault="008B22C5" w:rsidP="00A5224C">
            <w:pPr>
              <w:jc w:val="both"/>
              <w:rPr>
                <w:sz w:val="24"/>
                <w:szCs w:val="24"/>
              </w:rPr>
            </w:pPr>
            <w:r w:rsidRPr="007A5B26">
              <w:rPr>
                <w:sz w:val="24"/>
                <w:szCs w:val="24"/>
              </w:rPr>
              <w:t>3) скорочення обсягу видатків на здійснення закупівлі товарів, робіт чи послуг;</w:t>
            </w:r>
          </w:p>
          <w:p w:rsidR="008B22C5" w:rsidRPr="007A5B26" w:rsidRDefault="008B22C5" w:rsidP="00A5224C">
            <w:pPr>
              <w:jc w:val="both"/>
              <w:rPr>
                <w:sz w:val="24"/>
                <w:szCs w:val="24"/>
              </w:rPr>
            </w:pPr>
            <w:r w:rsidRPr="007A5B26">
              <w:rPr>
                <w:sz w:val="24"/>
                <w:szCs w:val="24"/>
              </w:rPr>
              <w:t>4) коли здійснення закупівлі стало неможливим внаслідок дії обставин непереборної сили.</w:t>
            </w:r>
          </w:p>
          <w:p w:rsidR="008B22C5" w:rsidRPr="007A5B26" w:rsidRDefault="008B22C5" w:rsidP="00A5224C">
            <w:pPr>
              <w:jc w:val="both"/>
              <w:rPr>
                <w:sz w:val="24"/>
                <w:szCs w:val="24"/>
              </w:rPr>
            </w:pPr>
            <w:r w:rsidRPr="007A5B26">
              <w:rPr>
                <w:sz w:val="24"/>
                <w:szCs w:val="24"/>
              </w:rPr>
              <w:t xml:space="preserve">У разі відміни відкритих торгів замовник </w:t>
            </w:r>
            <w:r w:rsidRPr="007A5B26">
              <w:rPr>
                <w:b/>
                <w:sz w:val="24"/>
                <w:szCs w:val="24"/>
              </w:rPr>
              <w:t>протягом одного робочого дня</w:t>
            </w:r>
            <w:r w:rsidRPr="007A5B26">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B22C5" w:rsidRPr="007A5B26" w:rsidRDefault="008B22C5" w:rsidP="00A5224C">
            <w:pPr>
              <w:jc w:val="both"/>
              <w:rPr>
                <w:b/>
                <w:sz w:val="24"/>
                <w:szCs w:val="24"/>
              </w:rPr>
            </w:pPr>
            <w:r w:rsidRPr="007A5B26">
              <w:rPr>
                <w:b/>
                <w:sz w:val="24"/>
                <w:szCs w:val="24"/>
              </w:rPr>
              <w:t>Відкриті торги автоматично відміняються електронною системою закупівель у разі:</w:t>
            </w:r>
          </w:p>
          <w:p w:rsidR="008B22C5" w:rsidRPr="007A5B26" w:rsidRDefault="008B22C5" w:rsidP="00A5224C">
            <w:pPr>
              <w:jc w:val="both"/>
              <w:rPr>
                <w:sz w:val="24"/>
                <w:szCs w:val="24"/>
              </w:rPr>
            </w:pPr>
            <w:r w:rsidRPr="007A5B26">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A5B26">
              <w:rPr>
                <w:sz w:val="24"/>
                <w:szCs w:val="24"/>
                <w:highlight w:val="white"/>
              </w:rPr>
              <w:t>цими особливостями</w:t>
            </w:r>
            <w:r w:rsidRPr="007A5B26">
              <w:rPr>
                <w:sz w:val="24"/>
                <w:szCs w:val="24"/>
              </w:rPr>
              <w:t>;</w:t>
            </w:r>
          </w:p>
          <w:p w:rsidR="008B22C5" w:rsidRPr="007A5B26" w:rsidRDefault="008B22C5" w:rsidP="00A5224C">
            <w:pPr>
              <w:jc w:val="both"/>
              <w:rPr>
                <w:sz w:val="24"/>
                <w:szCs w:val="24"/>
              </w:rPr>
            </w:pPr>
            <w:r w:rsidRPr="007A5B26">
              <w:rPr>
                <w:sz w:val="24"/>
                <w:szCs w:val="24"/>
              </w:rPr>
              <w:t>2) не</w:t>
            </w:r>
            <w:r w:rsidRPr="007A5B26">
              <w:rPr>
                <w:sz w:val="24"/>
                <w:szCs w:val="24"/>
                <w:highlight w:val="white"/>
              </w:rPr>
              <w:t>подання жодної тендерної пропозиції для участі</w:t>
            </w:r>
            <w:r w:rsidRPr="007A5B26">
              <w:rPr>
                <w:sz w:val="24"/>
                <w:szCs w:val="24"/>
              </w:rPr>
              <w:t xml:space="preserve"> у відкритих торгах у строк, установлений замовником згідно з </w:t>
            </w:r>
            <w:r w:rsidRPr="007A5B26">
              <w:rPr>
                <w:sz w:val="24"/>
                <w:szCs w:val="24"/>
                <w:highlight w:val="white"/>
              </w:rPr>
              <w:t>цими особливостями</w:t>
            </w:r>
            <w:r w:rsidRPr="007A5B26">
              <w:rPr>
                <w:sz w:val="24"/>
                <w:szCs w:val="24"/>
              </w:rPr>
              <w:t>.</w:t>
            </w:r>
          </w:p>
          <w:p w:rsidR="008B22C5" w:rsidRPr="007A5B26" w:rsidRDefault="008B22C5" w:rsidP="00A5224C">
            <w:pPr>
              <w:jc w:val="both"/>
              <w:rPr>
                <w:sz w:val="24"/>
                <w:szCs w:val="24"/>
              </w:rPr>
            </w:pPr>
            <w:r w:rsidRPr="007A5B26">
              <w:rPr>
                <w:sz w:val="24"/>
                <w:szCs w:val="24"/>
              </w:rPr>
              <w:t xml:space="preserve">Електронною системою закупівель автоматично протягом одного </w:t>
            </w:r>
            <w:r w:rsidRPr="007A5B26">
              <w:rPr>
                <w:sz w:val="24"/>
                <w:szCs w:val="24"/>
              </w:rPr>
              <w:lastRenderedPageBreak/>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22C5" w:rsidRPr="007A5B26" w:rsidRDefault="008B22C5" w:rsidP="00A5224C">
            <w:pPr>
              <w:jc w:val="both"/>
              <w:rPr>
                <w:sz w:val="24"/>
                <w:szCs w:val="24"/>
              </w:rPr>
            </w:pPr>
            <w:r w:rsidRPr="007A5B26">
              <w:rPr>
                <w:sz w:val="24"/>
                <w:szCs w:val="24"/>
              </w:rPr>
              <w:t>Відкриті торги можуть бути відмінені частково (за лотом).</w:t>
            </w:r>
          </w:p>
          <w:p w:rsidR="008B22C5" w:rsidRPr="007A5B26" w:rsidRDefault="008B22C5" w:rsidP="00A5224C">
            <w:pPr>
              <w:pStyle w:val="a7"/>
              <w:spacing w:before="0" w:after="0"/>
              <w:ind w:firstLine="272"/>
              <w:jc w:val="both"/>
            </w:pPr>
            <w:r w:rsidRPr="007A5B26">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A5B26">
              <w:rPr>
                <w:color w:val="4A86E8"/>
              </w:rPr>
              <w:t>.</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lastRenderedPageBreak/>
              <w:t>2</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r w:rsidRPr="007A5B26">
              <w:rPr>
                <w:rStyle w:val="a5"/>
                <w:color w:val="121212"/>
              </w:rPr>
              <w:t>Строк укладання договору</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jc w:val="both"/>
              <w:rPr>
                <w:sz w:val="24"/>
                <w:szCs w:val="24"/>
              </w:rPr>
            </w:pPr>
            <w:r w:rsidRPr="007A5B26">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A5B26">
              <w:rPr>
                <w:b/>
                <w:sz w:val="24"/>
                <w:szCs w:val="24"/>
              </w:rPr>
              <w:t>не пізніше ніж через 15 днів</w:t>
            </w:r>
            <w:r w:rsidRPr="007A5B26">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A5B26">
              <w:rPr>
                <w:b/>
                <w:sz w:val="24"/>
                <w:szCs w:val="24"/>
              </w:rPr>
              <w:t>може бути продовжений до 60 днів</w:t>
            </w:r>
            <w:r w:rsidRPr="007A5B26">
              <w:rPr>
                <w:sz w:val="24"/>
                <w:szCs w:val="24"/>
              </w:rPr>
              <w:t xml:space="preserve">. </w:t>
            </w:r>
          </w:p>
          <w:p w:rsidR="008B22C5" w:rsidRPr="007A5B26" w:rsidRDefault="008B22C5" w:rsidP="00A5224C">
            <w:pPr>
              <w:jc w:val="both"/>
              <w:rPr>
                <w:sz w:val="24"/>
                <w:szCs w:val="24"/>
              </w:rPr>
            </w:pPr>
            <w:r w:rsidRPr="007A5B26">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22C5" w:rsidRPr="007A5B26" w:rsidRDefault="008B22C5" w:rsidP="00A5224C">
            <w:pPr>
              <w:jc w:val="both"/>
              <w:rPr>
                <w:sz w:val="24"/>
                <w:szCs w:val="24"/>
              </w:rPr>
            </w:pPr>
            <w:r w:rsidRPr="007A5B26">
              <w:rPr>
                <w:sz w:val="24"/>
                <w:szCs w:val="24"/>
              </w:rPr>
              <w:t xml:space="preserve">З метою забезпечення права на оскарження рішень замовника до органу оскарження договір про закупівлю </w:t>
            </w:r>
            <w:r w:rsidRPr="007A5B26">
              <w:rPr>
                <w:b/>
                <w:sz w:val="24"/>
                <w:szCs w:val="24"/>
              </w:rPr>
              <w:t>не може бути укладено раніше ніж через п’ять днів</w:t>
            </w:r>
            <w:r w:rsidRPr="007A5B26">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3</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pPr>
            <w:proofErr w:type="spellStart"/>
            <w:r w:rsidRPr="007A5B26">
              <w:rPr>
                <w:rStyle w:val="a5"/>
                <w:color w:val="121212"/>
                <w:lang w:eastAsia="uk-UA"/>
              </w:rPr>
              <w:t>Проєкт</w:t>
            </w:r>
            <w:proofErr w:type="spellEnd"/>
            <w:r w:rsidRPr="007A5B26">
              <w:rPr>
                <w:rStyle w:val="a5"/>
                <w:color w:val="121212"/>
                <w:lang w:eastAsia="uk-UA"/>
              </w:rPr>
              <w:t xml:space="preserve"> договору про закупівлю</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keepNext/>
              <w:keepLines/>
              <w:ind w:right="120"/>
              <w:contextualSpacing/>
              <w:jc w:val="both"/>
              <w:rPr>
                <w:color w:val="000000"/>
                <w:sz w:val="24"/>
                <w:szCs w:val="24"/>
              </w:rPr>
            </w:pPr>
            <w:proofErr w:type="spellStart"/>
            <w:r w:rsidRPr="007A5B26">
              <w:rPr>
                <w:color w:val="000000"/>
                <w:sz w:val="24"/>
                <w:szCs w:val="24"/>
              </w:rPr>
              <w:t>Проєкт</w:t>
            </w:r>
            <w:proofErr w:type="spellEnd"/>
            <w:r w:rsidRPr="007A5B26">
              <w:rPr>
                <w:color w:val="000000"/>
                <w:sz w:val="24"/>
                <w:szCs w:val="24"/>
              </w:rPr>
              <w:t xml:space="preserve"> Договору про закупівлю викладено в </w:t>
            </w:r>
            <w:r w:rsidRPr="00925F48">
              <w:rPr>
                <w:b/>
                <w:bCs/>
                <w:i/>
                <w:iCs/>
                <w:color w:val="000000"/>
                <w:sz w:val="24"/>
                <w:szCs w:val="24"/>
              </w:rPr>
              <w:t xml:space="preserve">Додатку4 </w:t>
            </w:r>
            <w:r w:rsidRPr="00925F48">
              <w:rPr>
                <w:color w:val="000000"/>
                <w:sz w:val="24"/>
                <w:szCs w:val="24"/>
              </w:rPr>
              <w:t xml:space="preserve"> до</w:t>
            </w:r>
            <w:r w:rsidRPr="007A5B26">
              <w:rPr>
                <w:color w:val="000000"/>
                <w:sz w:val="24"/>
                <w:szCs w:val="24"/>
              </w:rPr>
              <w:t xml:space="preserve"> цієї тендерної документації.</w:t>
            </w:r>
          </w:p>
          <w:p w:rsidR="008B22C5" w:rsidRPr="007A5B26" w:rsidRDefault="008B22C5" w:rsidP="00A5224C">
            <w:pPr>
              <w:keepNext/>
              <w:keepLines/>
              <w:ind w:right="120"/>
              <w:contextualSpacing/>
              <w:jc w:val="both"/>
              <w:rPr>
                <w:color w:val="000000"/>
                <w:sz w:val="24"/>
                <w:szCs w:val="24"/>
              </w:rPr>
            </w:pPr>
            <w:r w:rsidRPr="007A5B26">
              <w:rPr>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B22C5" w:rsidRPr="007A5B26" w:rsidRDefault="008B22C5" w:rsidP="00A5224C">
            <w:pPr>
              <w:jc w:val="both"/>
              <w:rPr>
                <w:rFonts w:eastAsia="Calibri"/>
                <w:color w:val="000000"/>
                <w:sz w:val="24"/>
                <w:szCs w:val="24"/>
              </w:rPr>
            </w:pPr>
            <w:r w:rsidRPr="007A5B26">
              <w:rPr>
                <w:rFonts w:eastAsia="Calibri"/>
                <w:color w:val="000000"/>
                <w:sz w:val="24"/>
                <w:szCs w:val="24"/>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7A5B26">
              <w:rPr>
                <w:rFonts w:eastAsia="Calibri"/>
                <w:color w:val="000000"/>
                <w:sz w:val="24"/>
                <w:szCs w:val="24"/>
              </w:rPr>
              <w:t>проєкту</w:t>
            </w:r>
            <w:proofErr w:type="spellEnd"/>
            <w:r w:rsidRPr="007A5B26">
              <w:rPr>
                <w:rFonts w:eastAsia="Calibri"/>
                <w:color w:val="000000"/>
                <w:sz w:val="24"/>
                <w:szCs w:val="24"/>
              </w:rPr>
              <w:t xml:space="preserve"> договору про закупівлю, що є Додатком </w:t>
            </w:r>
            <w:r w:rsidR="00925F48">
              <w:rPr>
                <w:rFonts w:eastAsia="Calibri"/>
                <w:color w:val="000000"/>
                <w:sz w:val="24"/>
                <w:szCs w:val="24"/>
              </w:rPr>
              <w:t>4</w:t>
            </w:r>
            <w:r w:rsidRPr="007A5B26">
              <w:rPr>
                <w:rFonts w:eastAsia="Calibri"/>
                <w:color w:val="000000"/>
                <w:sz w:val="24"/>
                <w:szCs w:val="24"/>
              </w:rPr>
              <w:t xml:space="preserve"> до цієї тендерної документації.</w:t>
            </w:r>
          </w:p>
          <w:p w:rsidR="008B22C5" w:rsidRPr="007A5B26" w:rsidRDefault="008B22C5" w:rsidP="00A5224C">
            <w:pPr>
              <w:jc w:val="both"/>
              <w:rPr>
                <w:i/>
                <w:sz w:val="24"/>
                <w:szCs w:val="24"/>
              </w:rPr>
            </w:pPr>
            <w:r w:rsidRPr="007A5B26">
              <w:rPr>
                <w:b/>
                <w:bCs/>
                <w:i/>
                <w:iCs/>
                <w:color w:val="000000"/>
                <w:sz w:val="24"/>
                <w:szCs w:val="24"/>
              </w:rPr>
              <w:t>Переможець</w:t>
            </w:r>
            <w:r w:rsidRPr="007A5B26">
              <w:rPr>
                <w:color w:val="000000"/>
                <w:sz w:val="24"/>
                <w:szCs w:val="24"/>
              </w:rPr>
              <w:t xml:space="preserve"> процедури закупівлі під час укладення договору про закупівлю повинен надати</w:t>
            </w:r>
            <w:r w:rsidRPr="007A5B26">
              <w:rPr>
                <w:color w:val="000000"/>
                <w:sz w:val="24"/>
                <w:szCs w:val="24"/>
                <w:highlight w:val="white"/>
              </w:rPr>
              <w:t xml:space="preserve"> </w:t>
            </w:r>
            <w:r w:rsidR="00925F48">
              <w:rPr>
                <w:color w:val="000000"/>
                <w:sz w:val="24"/>
                <w:szCs w:val="24"/>
                <w:highlight w:val="white"/>
              </w:rPr>
              <w:t xml:space="preserve">ліцензію на право здійснення діяльності та </w:t>
            </w:r>
            <w:r w:rsidRPr="007A5B26">
              <w:rPr>
                <w:color w:val="000000"/>
                <w:sz w:val="24"/>
                <w:szCs w:val="24"/>
                <w:highlight w:val="white"/>
              </w:rPr>
              <w:t>відповідну інформацію про право підписання договору про закупівлю.</w:t>
            </w:r>
          </w:p>
        </w:tc>
      </w:tr>
      <w:tr w:rsidR="008B22C5" w:rsidRPr="007A5B26" w:rsidTr="00A5224C">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center"/>
            </w:pPr>
            <w:r w:rsidRPr="007A5B26">
              <w:rPr>
                <w:rStyle w:val="a5"/>
                <w:color w:val="121212"/>
              </w:rPr>
              <w:t>4</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rPr>
                <w:sz w:val="24"/>
                <w:szCs w:val="24"/>
              </w:rPr>
            </w:pPr>
            <w:r w:rsidRPr="007A5B26">
              <w:rPr>
                <w:b/>
                <w:bCs/>
                <w:color w:val="000000"/>
                <w:sz w:val="24"/>
                <w:szCs w:val="24"/>
              </w:rPr>
              <w:t>Істотні умови, що обов’язково включаються до договору про закупівлю</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22C5" w:rsidRPr="007A5B26" w:rsidRDefault="008B22C5" w:rsidP="00A5224C">
            <w:pPr>
              <w:jc w:val="both"/>
              <w:rPr>
                <w:color w:val="000000"/>
                <w:sz w:val="24"/>
                <w:szCs w:val="24"/>
                <w:highlight w:val="white"/>
              </w:rPr>
            </w:pPr>
            <w:r w:rsidRPr="007A5B26">
              <w:rPr>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B22C5" w:rsidRPr="007A5B26" w:rsidRDefault="008B22C5" w:rsidP="00A5224C">
            <w:pPr>
              <w:jc w:val="both"/>
              <w:rPr>
                <w:color w:val="323232"/>
                <w:sz w:val="24"/>
                <w:szCs w:val="24"/>
              </w:rPr>
            </w:pPr>
          </w:p>
        </w:tc>
      </w:tr>
      <w:tr w:rsidR="008B22C5" w:rsidRPr="007A5B26" w:rsidTr="00A5224C">
        <w:trPr>
          <w:trHeight w:val="1006"/>
        </w:trPr>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jc w:val="center"/>
            </w:pPr>
            <w:r w:rsidRPr="007A5B26">
              <w:rPr>
                <w:rStyle w:val="a5"/>
                <w:color w:val="121212"/>
              </w:rPr>
              <w:t>5</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rPr>
                <w:sz w:val="24"/>
                <w:szCs w:val="24"/>
              </w:rPr>
            </w:pPr>
            <w:r w:rsidRPr="007A5B26">
              <w:rPr>
                <w:rStyle w:val="a5"/>
                <w:color w:val="121212"/>
                <w:sz w:val="24"/>
                <w:szCs w:val="24"/>
              </w:rPr>
              <w:t>Дії замовника при відмові переможця торгів підписати договір про закупівлю</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ind w:right="113" w:firstLine="272"/>
              <w:contextualSpacing/>
              <w:jc w:val="both"/>
              <w:rPr>
                <w:sz w:val="24"/>
                <w:szCs w:val="24"/>
              </w:rPr>
            </w:pPr>
            <w:r w:rsidRPr="007A5B26">
              <w:rPr>
                <w:color w:val="000000"/>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22C5" w:rsidRPr="007A5B26" w:rsidTr="00A5224C">
        <w:trPr>
          <w:trHeight w:val="985"/>
        </w:trPr>
        <w:tc>
          <w:tcPr>
            <w:tcW w:w="630" w:type="dxa"/>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0" w:line="240" w:lineRule="exact"/>
              <w:jc w:val="center"/>
            </w:pPr>
            <w:r w:rsidRPr="007A5B26">
              <w:rPr>
                <w:rStyle w:val="a5"/>
                <w:color w:val="121212"/>
              </w:rPr>
              <w:lastRenderedPageBreak/>
              <w:t>6</w:t>
            </w:r>
          </w:p>
        </w:tc>
        <w:tc>
          <w:tcPr>
            <w:tcW w:w="2520" w:type="dxa"/>
            <w:gridSpan w:val="2"/>
            <w:tcBorders>
              <w:top w:val="thickThinLargeGap" w:sz="6" w:space="0" w:color="C0C0C0"/>
              <w:left w:val="thickThinLargeGap" w:sz="6" w:space="0" w:color="C0C0C0"/>
              <w:bottom w:val="thickThinLargeGap" w:sz="6" w:space="0" w:color="C0C0C0"/>
            </w:tcBorders>
            <w:shd w:val="clear" w:color="auto" w:fill="auto"/>
          </w:tcPr>
          <w:p w:rsidR="008B22C5" w:rsidRPr="007A5B26" w:rsidRDefault="008B22C5" w:rsidP="00A5224C">
            <w:pPr>
              <w:pStyle w:val="a7"/>
              <w:spacing w:before="0" w:after="150"/>
              <w:jc w:val="both"/>
            </w:pPr>
            <w:r w:rsidRPr="007A5B26">
              <w:rPr>
                <w:rStyle w:val="a5"/>
                <w:color w:val="121212"/>
              </w:rPr>
              <w:t>Забезпечення виконання договору про закупівлю</w:t>
            </w:r>
          </w:p>
        </w:tc>
        <w:tc>
          <w:tcPr>
            <w:tcW w:w="716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22C5" w:rsidRPr="007A5B26" w:rsidRDefault="008B22C5" w:rsidP="00A5224C">
            <w:pPr>
              <w:pStyle w:val="a7"/>
              <w:spacing w:before="0" w:after="150"/>
              <w:jc w:val="both"/>
            </w:pPr>
            <w:r>
              <w:t xml:space="preserve"> Не вимагається</w:t>
            </w:r>
          </w:p>
        </w:tc>
      </w:tr>
    </w:tbl>
    <w:p w:rsidR="008B22C5" w:rsidRDefault="008B22C5" w:rsidP="008B22C5"/>
    <w:p w:rsidR="008B22C5" w:rsidRDefault="008B22C5" w:rsidP="008B22C5"/>
    <w:p w:rsidR="008B22C5" w:rsidRDefault="008B22C5" w:rsidP="008B22C5"/>
    <w:p w:rsidR="008B22C5" w:rsidRPr="009113D2" w:rsidRDefault="008B22C5" w:rsidP="008B22C5">
      <w:pPr>
        <w:ind w:right="-8"/>
        <w:jc w:val="right"/>
        <w:rPr>
          <w:b/>
          <w:bCs/>
          <w:color w:val="000000"/>
          <w:sz w:val="24"/>
          <w:szCs w:val="24"/>
        </w:rPr>
      </w:pPr>
      <w:r w:rsidRPr="009113D2">
        <w:rPr>
          <w:b/>
          <w:bCs/>
          <w:color w:val="000000"/>
          <w:sz w:val="24"/>
          <w:szCs w:val="24"/>
        </w:rPr>
        <w:t>Додаток 1</w:t>
      </w:r>
    </w:p>
    <w:p w:rsidR="008B22C5" w:rsidRPr="009113D2" w:rsidRDefault="008B22C5" w:rsidP="008B22C5">
      <w:pPr>
        <w:ind w:right="-8"/>
        <w:jc w:val="right"/>
        <w:rPr>
          <w:b/>
          <w:bCs/>
          <w:color w:val="000000"/>
          <w:sz w:val="24"/>
          <w:szCs w:val="24"/>
        </w:rPr>
      </w:pPr>
      <w:r w:rsidRPr="009113D2">
        <w:rPr>
          <w:b/>
          <w:bCs/>
          <w:color w:val="000000"/>
          <w:sz w:val="24"/>
          <w:szCs w:val="24"/>
        </w:rPr>
        <w:t>до Документації</w:t>
      </w:r>
    </w:p>
    <w:p w:rsidR="008B22C5" w:rsidRPr="009113D2" w:rsidRDefault="008B22C5" w:rsidP="008B22C5">
      <w:pPr>
        <w:ind w:right="-8"/>
        <w:jc w:val="right"/>
        <w:rPr>
          <w:b/>
          <w:bCs/>
          <w:color w:val="000000"/>
          <w:sz w:val="24"/>
          <w:szCs w:val="24"/>
        </w:rPr>
      </w:pPr>
    </w:p>
    <w:p w:rsidR="008B22C5" w:rsidRPr="009113D2" w:rsidRDefault="008B22C5" w:rsidP="008B22C5">
      <w:pPr>
        <w:ind w:right="-8"/>
        <w:jc w:val="center"/>
        <w:rPr>
          <w:b/>
          <w:bCs/>
          <w:color w:val="000000"/>
          <w:sz w:val="24"/>
          <w:szCs w:val="24"/>
        </w:rPr>
      </w:pPr>
      <w:r w:rsidRPr="009113D2">
        <w:rPr>
          <w:b/>
          <w:bCs/>
          <w:color w:val="000000"/>
          <w:sz w:val="24"/>
          <w:szCs w:val="24"/>
        </w:rPr>
        <w:t xml:space="preserve">ПЕРЕЛІК ДОКУМЕНТІВ, ЯКІ ВИМАГАЮТЬСЯ ДЛЯ ПІДТВЕРДЖЕННЯ </w:t>
      </w:r>
    </w:p>
    <w:p w:rsidR="008B22C5" w:rsidRPr="009113D2" w:rsidRDefault="008B22C5" w:rsidP="008B22C5">
      <w:pPr>
        <w:ind w:right="-8"/>
        <w:jc w:val="center"/>
        <w:rPr>
          <w:b/>
          <w:bCs/>
          <w:color w:val="000000"/>
          <w:sz w:val="24"/>
          <w:szCs w:val="24"/>
        </w:rPr>
      </w:pPr>
      <w:r w:rsidRPr="009113D2">
        <w:rPr>
          <w:b/>
          <w:bCs/>
          <w:color w:val="000000"/>
          <w:sz w:val="24"/>
          <w:szCs w:val="24"/>
        </w:rPr>
        <w:t>ВІДПОВІДНОСТІ ТЕНДЕРНОЇ ПРОПОЗИЦІЇ УЧАСНИКА КВАЛІФІКАЦІЙНИМ</w:t>
      </w:r>
    </w:p>
    <w:p w:rsidR="008B22C5" w:rsidRPr="009113D2" w:rsidRDefault="008B22C5" w:rsidP="008B22C5">
      <w:pPr>
        <w:ind w:right="-8"/>
        <w:jc w:val="center"/>
        <w:rPr>
          <w:b/>
          <w:bCs/>
          <w:color w:val="000000"/>
          <w:sz w:val="24"/>
          <w:szCs w:val="24"/>
        </w:rPr>
      </w:pPr>
      <w:r w:rsidRPr="009113D2">
        <w:rPr>
          <w:b/>
          <w:bCs/>
          <w:color w:val="000000"/>
          <w:sz w:val="24"/>
          <w:szCs w:val="24"/>
        </w:rPr>
        <w:t>КРИТЕРІЯМ ТА ІНШИМ УМОВАМ</w:t>
      </w:r>
    </w:p>
    <w:p w:rsidR="008B22C5" w:rsidRPr="009113D2" w:rsidRDefault="008B22C5" w:rsidP="008B22C5">
      <w:pPr>
        <w:ind w:right="-8"/>
        <w:jc w:val="center"/>
        <w:rPr>
          <w:b/>
          <w:bCs/>
          <w:color w:val="000000"/>
          <w:sz w:val="24"/>
          <w:szCs w:val="24"/>
        </w:rPr>
      </w:pPr>
    </w:p>
    <w:p w:rsidR="008B22C5" w:rsidRPr="009113D2" w:rsidRDefault="008B22C5" w:rsidP="008B22C5">
      <w:pPr>
        <w:ind w:right="-8"/>
        <w:jc w:val="center"/>
        <w:rPr>
          <w:b/>
          <w:bCs/>
          <w:color w:val="000000"/>
          <w:sz w:val="24"/>
          <w:szCs w:val="24"/>
          <w:u w:val="single"/>
        </w:rPr>
      </w:pPr>
      <w:r>
        <w:rPr>
          <w:b/>
          <w:bCs/>
          <w:color w:val="000000"/>
          <w:sz w:val="24"/>
          <w:szCs w:val="24"/>
        </w:rPr>
        <w:t>1</w:t>
      </w:r>
      <w:r w:rsidRPr="009113D2">
        <w:rPr>
          <w:b/>
          <w:bCs/>
          <w:color w:val="000000"/>
          <w:sz w:val="24"/>
          <w:szCs w:val="24"/>
        </w:rPr>
        <w:t xml:space="preserve">. </w:t>
      </w:r>
      <w:r w:rsidRPr="009113D2">
        <w:rPr>
          <w:b/>
          <w:bCs/>
          <w:color w:val="000000"/>
          <w:sz w:val="24"/>
          <w:szCs w:val="24"/>
          <w:u w:val="single"/>
        </w:rPr>
        <w:t xml:space="preserve">ПЕРЕЛІК ДОКУМЕНТІВ, ЯКІ ПОДАЮТЬСЯ ВСІМА УЧАСНИКАМИ </w:t>
      </w:r>
    </w:p>
    <w:p w:rsidR="008B22C5" w:rsidRPr="00630BCE" w:rsidRDefault="008B22C5" w:rsidP="008B22C5">
      <w:pPr>
        <w:ind w:right="-8"/>
        <w:jc w:val="center"/>
        <w:rPr>
          <w:b/>
          <w:bCs/>
          <w:color w:val="000000"/>
          <w:sz w:val="24"/>
          <w:szCs w:val="24"/>
          <w:u w:val="single"/>
        </w:rPr>
      </w:pPr>
      <w:r>
        <w:rPr>
          <w:b/>
          <w:bCs/>
          <w:color w:val="000000"/>
          <w:sz w:val="24"/>
          <w:szCs w:val="24"/>
          <w:u w:val="single"/>
        </w:rPr>
        <w:t>ПРОЦЕДУРИ ЗАКУПІВЛІ</w:t>
      </w:r>
    </w:p>
    <w:p w:rsidR="008B22C5" w:rsidRPr="009113D2" w:rsidRDefault="008B22C5" w:rsidP="008B22C5">
      <w:pPr>
        <w:ind w:right="-8"/>
        <w:jc w:val="center"/>
        <w:rPr>
          <w:b/>
          <w:bCs/>
          <w:color w:val="000000"/>
          <w:sz w:val="24"/>
          <w:szCs w:val="24"/>
        </w:rPr>
      </w:pPr>
    </w:p>
    <w:p w:rsidR="008B22C5" w:rsidRPr="009113D2" w:rsidRDefault="008B22C5" w:rsidP="008B22C5">
      <w:pPr>
        <w:shd w:val="clear" w:color="auto" w:fill="FFFFFF"/>
        <w:tabs>
          <w:tab w:val="left" w:pos="245"/>
        </w:tabs>
        <w:spacing w:line="274" w:lineRule="exact"/>
        <w:ind w:firstLine="709"/>
        <w:jc w:val="both"/>
        <w:rPr>
          <w:i/>
          <w:color w:val="000000"/>
          <w:sz w:val="24"/>
          <w:szCs w:val="24"/>
        </w:rPr>
      </w:pPr>
      <w:r w:rsidRPr="0046131B">
        <w:rPr>
          <w:color w:val="000000"/>
          <w:sz w:val="24"/>
          <w:szCs w:val="24"/>
        </w:rPr>
        <w:t>1. Довідки на підтвердження</w:t>
      </w:r>
      <w:r w:rsidRPr="009113D2">
        <w:rPr>
          <w:color w:val="000000"/>
          <w:sz w:val="24"/>
          <w:szCs w:val="24"/>
        </w:rPr>
        <w:t xml:space="preserve"> відповідності Учасника кваліфікаційним критеріям:</w:t>
      </w:r>
    </w:p>
    <w:p w:rsidR="008B22C5" w:rsidRDefault="008B22C5" w:rsidP="008B22C5">
      <w:pPr>
        <w:shd w:val="clear" w:color="auto" w:fill="FFFFFF"/>
        <w:tabs>
          <w:tab w:val="left" w:pos="706"/>
        </w:tabs>
        <w:overflowPunct/>
        <w:spacing w:line="274" w:lineRule="exact"/>
        <w:ind w:firstLine="709"/>
        <w:jc w:val="both"/>
        <w:textAlignment w:val="auto"/>
        <w:rPr>
          <w:sz w:val="24"/>
          <w:szCs w:val="24"/>
        </w:rPr>
      </w:pPr>
      <w:r w:rsidRPr="006A0C08">
        <w:rPr>
          <w:color w:val="000000"/>
          <w:sz w:val="24"/>
          <w:szCs w:val="24"/>
        </w:rPr>
        <w:t xml:space="preserve">- </w:t>
      </w:r>
      <w:r w:rsidRPr="006A0C08">
        <w:rPr>
          <w:sz w:val="24"/>
          <w:szCs w:val="24"/>
        </w:rPr>
        <w:t xml:space="preserve">довідку, </w:t>
      </w:r>
      <w:r w:rsidRPr="006A0C08">
        <w:rPr>
          <w:color w:val="000000"/>
          <w:sz w:val="24"/>
          <w:szCs w:val="24"/>
        </w:rPr>
        <w:t>що підтверджує виконання аналогічного договору</w:t>
      </w:r>
      <w:r w:rsidRPr="006A0C08">
        <w:rPr>
          <w:sz w:val="24"/>
          <w:szCs w:val="24"/>
        </w:rPr>
        <w:t xml:space="preserve">, на фірмовому бланку (у разі наявності таких бланків)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аналогічного договору </w:t>
      </w:r>
      <w:r w:rsidRPr="006A0C08">
        <w:rPr>
          <w:color w:val="000000"/>
          <w:sz w:val="24"/>
          <w:szCs w:val="24"/>
        </w:rPr>
        <w:t>(Зразо</w:t>
      </w:r>
      <w:r>
        <w:rPr>
          <w:color w:val="000000"/>
          <w:sz w:val="24"/>
          <w:szCs w:val="24"/>
        </w:rPr>
        <w:t>к № 1</w:t>
      </w:r>
      <w:r w:rsidRPr="006A0C08">
        <w:rPr>
          <w:color w:val="000000"/>
          <w:sz w:val="24"/>
          <w:szCs w:val="24"/>
        </w:rPr>
        <w:t xml:space="preserve">). </w:t>
      </w:r>
      <w:r w:rsidRPr="006A0C08">
        <w:rPr>
          <w:sz w:val="24"/>
          <w:szCs w:val="24"/>
        </w:rPr>
        <w:t>В якості документального підтвердження досвіду виконання аналогічного договору, Учасник повинен надати ор</w:t>
      </w:r>
      <w:r w:rsidR="00202526">
        <w:rPr>
          <w:sz w:val="24"/>
          <w:szCs w:val="24"/>
        </w:rPr>
        <w:t>игінал відгуку від замовника з Учасником про</w:t>
      </w:r>
      <w:r w:rsidRPr="006A0C08">
        <w:rPr>
          <w:sz w:val="24"/>
          <w:szCs w:val="24"/>
        </w:rPr>
        <w:t xml:space="preserve"> своєчасність здійснення учасником страхових виплат постраждалим особам за страховими випадками</w:t>
      </w:r>
    </w:p>
    <w:p w:rsidR="008B22C5" w:rsidRDefault="008B22C5" w:rsidP="008B22C5">
      <w:pPr>
        <w:shd w:val="clear" w:color="auto" w:fill="FFFFFF"/>
        <w:tabs>
          <w:tab w:val="left" w:pos="706"/>
        </w:tabs>
        <w:overflowPunct/>
        <w:spacing w:line="274" w:lineRule="exact"/>
        <w:ind w:firstLine="709"/>
        <w:jc w:val="both"/>
        <w:textAlignment w:val="auto"/>
        <w:rPr>
          <w:color w:val="000000"/>
          <w:sz w:val="24"/>
          <w:szCs w:val="24"/>
        </w:rPr>
      </w:pPr>
    </w:p>
    <w:p w:rsidR="008B22C5" w:rsidRPr="009113D2" w:rsidRDefault="008B22C5" w:rsidP="008B22C5">
      <w:pPr>
        <w:ind w:right="-8"/>
        <w:jc w:val="center"/>
        <w:rPr>
          <w:b/>
          <w:bCs/>
          <w:color w:val="000000"/>
          <w:sz w:val="24"/>
          <w:szCs w:val="24"/>
          <w:u w:val="single"/>
        </w:rPr>
      </w:pPr>
      <w:r w:rsidRPr="009113D2">
        <w:rPr>
          <w:b/>
          <w:bCs/>
          <w:color w:val="000000"/>
          <w:sz w:val="24"/>
          <w:szCs w:val="24"/>
          <w:u w:val="single"/>
        </w:rPr>
        <w:t xml:space="preserve">ПЕРЕЛІК </w:t>
      </w:r>
      <w:r>
        <w:rPr>
          <w:b/>
          <w:bCs/>
          <w:color w:val="000000"/>
          <w:sz w:val="24"/>
          <w:szCs w:val="24"/>
          <w:u w:val="single"/>
        </w:rPr>
        <w:t xml:space="preserve"> ІНШИХ </w:t>
      </w:r>
      <w:r w:rsidRPr="009113D2">
        <w:rPr>
          <w:b/>
          <w:bCs/>
          <w:color w:val="000000"/>
          <w:sz w:val="24"/>
          <w:szCs w:val="24"/>
          <w:u w:val="single"/>
        </w:rPr>
        <w:t xml:space="preserve">ДОКУМЕНТІВ, ЯКІ ПОДАЮТЬСЯ ВСІМА УЧАСНИКАМИ </w:t>
      </w:r>
    </w:p>
    <w:p w:rsidR="008B22C5" w:rsidRPr="00630BCE" w:rsidRDefault="008B22C5" w:rsidP="008B22C5">
      <w:pPr>
        <w:ind w:right="-8"/>
        <w:jc w:val="center"/>
        <w:rPr>
          <w:b/>
          <w:bCs/>
          <w:color w:val="000000"/>
          <w:sz w:val="24"/>
          <w:szCs w:val="24"/>
          <w:u w:val="single"/>
        </w:rPr>
      </w:pPr>
      <w:r>
        <w:rPr>
          <w:b/>
          <w:bCs/>
          <w:color w:val="000000"/>
          <w:sz w:val="24"/>
          <w:szCs w:val="24"/>
          <w:u w:val="single"/>
        </w:rPr>
        <w:t>ПРОЦЕДУРИ ЗАКУПІВЛІ</w:t>
      </w:r>
    </w:p>
    <w:p w:rsidR="008B22C5" w:rsidRPr="00630BCE" w:rsidRDefault="008B22C5" w:rsidP="008B22C5">
      <w:pPr>
        <w:ind w:right="-8"/>
        <w:rPr>
          <w:b/>
          <w:bCs/>
          <w:color w:val="000000"/>
          <w:sz w:val="24"/>
          <w:szCs w:val="24"/>
          <w:u w:val="single"/>
        </w:rPr>
      </w:pPr>
    </w:p>
    <w:p w:rsidR="008B22C5" w:rsidRDefault="008B22C5" w:rsidP="008B22C5">
      <w:pPr>
        <w:shd w:val="clear" w:color="auto" w:fill="FFFFFF"/>
        <w:tabs>
          <w:tab w:val="left" w:pos="696"/>
        </w:tabs>
        <w:overflowPunct/>
        <w:spacing w:line="274" w:lineRule="exact"/>
        <w:ind w:firstLine="709"/>
        <w:jc w:val="both"/>
        <w:textAlignment w:val="auto"/>
      </w:pPr>
      <w:r>
        <w:rPr>
          <w:color w:val="000000"/>
          <w:sz w:val="24"/>
          <w:szCs w:val="24"/>
        </w:rPr>
        <w:t>1.</w:t>
      </w:r>
      <w:r w:rsidRPr="00363824">
        <w:rPr>
          <w:color w:val="000000"/>
          <w:sz w:val="24"/>
          <w:szCs w:val="24"/>
        </w:rPr>
        <w:t xml:space="preserve"> </w:t>
      </w:r>
      <w:r>
        <w:rPr>
          <w:color w:val="000000"/>
          <w:sz w:val="24"/>
          <w:szCs w:val="24"/>
        </w:rPr>
        <w:t>Довідка (Зразок)</w:t>
      </w:r>
      <w:r w:rsidRPr="009113D2">
        <w:rPr>
          <w:color w:val="000000"/>
          <w:sz w:val="24"/>
          <w:szCs w:val="24"/>
        </w:rPr>
        <w:t xml:space="preserve">, що подається у формі сканованого документа, складена самостійно Учасником (підписана, скріплена печаткою (у випадку використання), датована), яка містить відомості про Учасника, </w:t>
      </w:r>
    </w:p>
    <w:p w:rsidR="008B22C5" w:rsidRPr="00363824" w:rsidRDefault="008B22C5" w:rsidP="008B22C5">
      <w:pPr>
        <w:tabs>
          <w:tab w:val="left" w:pos="1080"/>
        </w:tabs>
        <w:ind w:right="22"/>
        <w:jc w:val="center"/>
        <w:rPr>
          <w:b/>
          <w:color w:val="000000"/>
          <w:lang w:val="ru-RU"/>
        </w:rPr>
      </w:pPr>
      <w:r>
        <w:rPr>
          <w:b/>
          <w:color w:val="000000"/>
          <w:lang w:val="ru-RU"/>
        </w:rPr>
        <w:t>ЗРАЗОК</w:t>
      </w:r>
    </w:p>
    <w:tbl>
      <w:tblPr>
        <w:tblW w:w="9251" w:type="dxa"/>
        <w:tblInd w:w="638" w:type="dxa"/>
        <w:tblLayout w:type="fixed"/>
        <w:tblLook w:val="0000"/>
      </w:tblPr>
      <w:tblGrid>
        <w:gridCol w:w="736"/>
        <w:gridCol w:w="5538"/>
        <w:gridCol w:w="2977"/>
      </w:tblGrid>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jc w:val="center"/>
              <w:rPr>
                <w:rFonts w:ascii="Times New Roman" w:hAnsi="Times New Roman" w:cs="Times New Roman"/>
              </w:rPr>
            </w:pPr>
            <w:r w:rsidRPr="00F566FF">
              <w:rPr>
                <w:rFonts w:ascii="Times New Roman" w:hAnsi="Times New Roman" w:cs="Times New Roman"/>
              </w:rPr>
              <w:t>1</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Повне найменування</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2</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Скорочене найменування</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3</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3"/>
              <w:spacing w:line="240" w:lineRule="exact"/>
              <w:rPr>
                <w:rFonts w:ascii="Times New Roman" w:hAnsi="Times New Roman"/>
                <w:sz w:val="22"/>
                <w:szCs w:val="22"/>
                <w:lang w:val="uk-UA"/>
              </w:rPr>
            </w:pPr>
            <w:r w:rsidRPr="00F566FF">
              <w:rPr>
                <w:rFonts w:ascii="Times New Roman" w:hAnsi="Times New Roman"/>
                <w:b/>
                <w:bCs/>
                <w:sz w:val="22"/>
                <w:szCs w:val="22"/>
                <w:lang w:val="uk-UA"/>
              </w:rPr>
              <w:t>Поштова адреса</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4</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Юридична адреса</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5</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Телефон/факс</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6</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Електронна адреса</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7</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3"/>
              <w:spacing w:line="240" w:lineRule="exact"/>
              <w:rPr>
                <w:rFonts w:ascii="Times New Roman" w:hAnsi="Times New Roman"/>
                <w:sz w:val="22"/>
                <w:szCs w:val="22"/>
                <w:lang w:val="uk-UA"/>
              </w:rPr>
            </w:pPr>
            <w:r w:rsidRPr="00F566FF">
              <w:rPr>
                <w:rFonts w:ascii="Times New Roman" w:hAnsi="Times New Roman"/>
                <w:b/>
                <w:bCs/>
                <w:sz w:val="22"/>
                <w:szCs w:val="22"/>
                <w:lang w:val="uk-UA"/>
              </w:rPr>
              <w:t>К</w:t>
            </w:r>
            <w:r w:rsidRPr="00F566FF">
              <w:rPr>
                <w:rFonts w:ascii="Times New Roman" w:hAnsi="Times New Roman"/>
                <w:b/>
                <w:bCs/>
                <w:color w:val="000000"/>
                <w:sz w:val="22"/>
                <w:szCs w:val="22"/>
                <w:lang w:val="uk-UA"/>
              </w:rPr>
              <w:t>од за ЄДРПОУ</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8</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3"/>
              <w:spacing w:line="240" w:lineRule="exact"/>
              <w:rPr>
                <w:rFonts w:ascii="Times New Roman" w:hAnsi="Times New Roman"/>
                <w:sz w:val="22"/>
                <w:szCs w:val="22"/>
                <w:lang w:val="uk-UA"/>
              </w:rPr>
            </w:pPr>
            <w:r w:rsidRPr="00F566FF">
              <w:rPr>
                <w:rFonts w:ascii="Times New Roman" w:hAnsi="Times New Roman"/>
                <w:b/>
                <w:sz w:val="22"/>
                <w:szCs w:val="22"/>
                <w:lang w:val="uk-UA"/>
              </w:rPr>
              <w:t>№</w:t>
            </w:r>
            <w:r w:rsidRPr="00F566FF">
              <w:rPr>
                <w:rFonts w:ascii="Times New Roman" w:eastAsia="Calibri" w:hAnsi="Times New Roman"/>
                <w:sz w:val="22"/>
                <w:szCs w:val="22"/>
                <w:lang w:val="uk-UA"/>
              </w:rPr>
              <w:t xml:space="preserve"> </w:t>
            </w:r>
            <w:r w:rsidRPr="00F566FF">
              <w:rPr>
                <w:rFonts w:ascii="Times New Roman" w:hAnsi="Times New Roman"/>
                <w:b/>
                <w:bCs/>
                <w:sz w:val="22"/>
                <w:szCs w:val="22"/>
                <w:lang w:val="uk-UA"/>
              </w:rPr>
              <w:t>свідоцтва платника ПДВ</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9</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Індивідуальний податковий номер</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10</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 xml:space="preserve">Статус платника податку на прибуток </w:t>
            </w:r>
            <w:r w:rsidRPr="00F566FF">
              <w:rPr>
                <w:rFonts w:ascii="Times New Roman" w:hAnsi="Times New Roman" w:cs="Times New Roman"/>
                <w:i/>
                <w:iCs/>
              </w:rPr>
              <w:t>(для юридичної особи)</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11</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Банківські реквізити</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12</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Відомості про керівника:</w:t>
            </w:r>
          </w:p>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i/>
                <w:iCs/>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13</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Відомості про головного бухгалтера:</w:t>
            </w:r>
          </w:p>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i/>
                <w:iCs/>
              </w:rPr>
              <w:t>прізвище, ім’я, по-батькові, телефон для контактів</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14</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 xml:space="preserve">Відомості про відповідальну особу за участь у торгах: </w:t>
            </w:r>
          </w:p>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i/>
                <w:iCs/>
              </w:rPr>
              <w:t>прізвище, ім’я, по батькові, посада, контактні телефони</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15</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Форма власності та юридичний статус</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r w:rsidR="008B22C5" w:rsidRPr="00F566FF" w:rsidTr="00A5224C">
        <w:tc>
          <w:tcPr>
            <w:tcW w:w="736" w:type="dxa"/>
            <w:tcBorders>
              <w:top w:val="single" w:sz="4" w:space="0" w:color="000000"/>
              <w:left w:val="single" w:sz="4" w:space="0" w:color="000000"/>
              <w:bottom w:val="single" w:sz="4" w:space="0" w:color="000000"/>
            </w:tcBorders>
            <w:vAlign w:val="center"/>
          </w:tcPr>
          <w:p w:rsidR="008B22C5" w:rsidRPr="00F566FF" w:rsidRDefault="008B22C5" w:rsidP="00A5224C">
            <w:pPr>
              <w:jc w:val="center"/>
              <w:rPr>
                <w:sz w:val="22"/>
                <w:szCs w:val="22"/>
              </w:rPr>
            </w:pPr>
            <w:r w:rsidRPr="00F566FF">
              <w:rPr>
                <w:sz w:val="22"/>
                <w:szCs w:val="22"/>
              </w:rPr>
              <w:t>16</w:t>
            </w:r>
          </w:p>
        </w:tc>
        <w:tc>
          <w:tcPr>
            <w:tcW w:w="5538" w:type="dxa"/>
            <w:tcBorders>
              <w:top w:val="single" w:sz="4" w:space="0" w:color="000000"/>
              <w:left w:val="single" w:sz="4" w:space="0" w:color="000000"/>
              <w:bottom w:val="single" w:sz="4" w:space="0" w:color="000000"/>
            </w:tcBorders>
            <w:vAlign w:val="center"/>
          </w:tcPr>
          <w:p w:rsidR="008B22C5" w:rsidRPr="00F566FF" w:rsidRDefault="008B22C5" w:rsidP="00A5224C">
            <w:pPr>
              <w:pStyle w:val="western"/>
              <w:spacing w:before="0" w:after="0" w:line="240" w:lineRule="exact"/>
              <w:rPr>
                <w:rFonts w:ascii="Times New Roman" w:hAnsi="Times New Roman" w:cs="Times New Roman"/>
              </w:rPr>
            </w:pPr>
            <w:r w:rsidRPr="00F566FF">
              <w:rPr>
                <w:rFonts w:ascii="Times New Roman" w:hAnsi="Times New Roman" w:cs="Times New Roman"/>
              </w:rPr>
              <w:t>Профілюючий напрям діяльності</w:t>
            </w:r>
          </w:p>
        </w:tc>
        <w:tc>
          <w:tcPr>
            <w:tcW w:w="2977" w:type="dxa"/>
            <w:tcBorders>
              <w:top w:val="single" w:sz="4" w:space="0" w:color="000000"/>
              <w:left w:val="single" w:sz="4" w:space="0" w:color="000000"/>
              <w:bottom w:val="single" w:sz="4" w:space="0" w:color="000000"/>
              <w:right w:val="single" w:sz="4" w:space="0" w:color="000000"/>
            </w:tcBorders>
          </w:tcPr>
          <w:p w:rsidR="008B22C5" w:rsidRPr="00F566FF" w:rsidRDefault="008B22C5" w:rsidP="00A5224C">
            <w:pPr>
              <w:tabs>
                <w:tab w:val="left" w:pos="1080"/>
              </w:tabs>
              <w:snapToGrid w:val="0"/>
              <w:ind w:right="22"/>
              <w:jc w:val="center"/>
              <w:rPr>
                <w:b/>
                <w:color w:val="000000"/>
                <w:sz w:val="22"/>
                <w:szCs w:val="22"/>
              </w:rPr>
            </w:pPr>
          </w:p>
        </w:tc>
      </w:tr>
    </w:tbl>
    <w:p w:rsidR="008B22C5" w:rsidRDefault="008B22C5" w:rsidP="008B22C5">
      <w:pPr>
        <w:tabs>
          <w:tab w:val="left" w:pos="1080"/>
        </w:tabs>
        <w:ind w:right="22"/>
        <w:jc w:val="center"/>
        <w:rPr>
          <w:b/>
          <w:color w:val="000000"/>
        </w:rPr>
      </w:pPr>
    </w:p>
    <w:p w:rsidR="008B22C5" w:rsidRDefault="008B22C5" w:rsidP="008B22C5">
      <w:pPr>
        <w:spacing w:line="240" w:lineRule="exact"/>
        <w:ind w:firstLine="540"/>
        <w:jc w:val="both"/>
      </w:pPr>
      <w:r>
        <w:rPr>
          <w:i/>
        </w:rPr>
        <w:t>Керівник учасника процедури закупівлі</w:t>
      </w:r>
      <w:r>
        <w:rPr>
          <w:i/>
        </w:rPr>
        <w:tab/>
      </w:r>
      <w:r>
        <w:rPr>
          <w:i/>
        </w:rPr>
        <w:tab/>
        <w:t>_____________</w:t>
      </w:r>
      <w:r>
        <w:rPr>
          <w:i/>
        </w:rPr>
        <w:tab/>
        <w:t xml:space="preserve">Прізвище, ініціали  </w:t>
      </w:r>
    </w:p>
    <w:p w:rsidR="008B22C5" w:rsidRDefault="008B22C5" w:rsidP="008B22C5">
      <w:pPr>
        <w:spacing w:line="240" w:lineRule="exact"/>
        <w:ind w:firstLine="540"/>
        <w:jc w:val="both"/>
      </w:pPr>
      <w:r>
        <w:rPr>
          <w:i/>
        </w:rPr>
        <w:t>(або уповноважена особа)                                          (підпис)</w:t>
      </w:r>
    </w:p>
    <w:p w:rsidR="008B22C5" w:rsidRDefault="008B22C5" w:rsidP="008B22C5">
      <w:pPr>
        <w:spacing w:line="240" w:lineRule="exact"/>
        <w:ind w:firstLine="540"/>
        <w:jc w:val="both"/>
      </w:pPr>
      <w:r>
        <w:rPr>
          <w:i/>
        </w:rPr>
        <w:tab/>
      </w:r>
      <w:r>
        <w:rPr>
          <w:i/>
        </w:rPr>
        <w:tab/>
      </w:r>
      <w:r>
        <w:rPr>
          <w:i/>
        </w:rPr>
        <w:tab/>
      </w:r>
      <w:r>
        <w:rPr>
          <w:i/>
        </w:rPr>
        <w:tab/>
      </w:r>
      <w:r>
        <w:rPr>
          <w:i/>
        </w:rPr>
        <w:tab/>
      </w:r>
      <w:r>
        <w:rPr>
          <w:bCs/>
          <w:color w:val="00000A"/>
          <w:sz w:val="22"/>
          <w:szCs w:val="22"/>
        </w:rPr>
        <w:t>М.П.</w:t>
      </w:r>
      <w:r>
        <w:rPr>
          <w:b/>
          <w:bCs/>
          <w:color w:val="00000A"/>
          <w:sz w:val="22"/>
          <w:szCs w:val="22"/>
        </w:rPr>
        <w:t xml:space="preserve"> </w:t>
      </w:r>
      <w:r>
        <w:rPr>
          <w:i/>
          <w:iCs/>
          <w:color w:val="00000A"/>
        </w:rPr>
        <w:t>(у разі її використання)</w:t>
      </w:r>
      <w:r>
        <w:rPr>
          <w:b/>
          <w:bCs/>
          <w:i/>
          <w:iCs/>
          <w:color w:val="00000A"/>
          <w:sz w:val="22"/>
          <w:szCs w:val="22"/>
        </w:rPr>
        <w:t xml:space="preserve"> </w:t>
      </w:r>
    </w:p>
    <w:p w:rsidR="008B22C5" w:rsidRDefault="008B22C5" w:rsidP="008B22C5">
      <w:pPr>
        <w:spacing w:line="240" w:lineRule="exact"/>
        <w:jc w:val="both"/>
        <w:rPr>
          <w:b/>
          <w:bCs/>
          <w:i/>
          <w:iCs/>
          <w:color w:val="00000A"/>
          <w:sz w:val="22"/>
          <w:szCs w:val="22"/>
        </w:rPr>
      </w:pPr>
    </w:p>
    <w:p w:rsidR="008B22C5" w:rsidRPr="009113D2" w:rsidRDefault="008B22C5" w:rsidP="008B22C5">
      <w:pPr>
        <w:ind w:right="-8"/>
        <w:jc w:val="center"/>
        <w:rPr>
          <w:b/>
          <w:bCs/>
          <w:color w:val="000000"/>
          <w:sz w:val="24"/>
          <w:szCs w:val="24"/>
        </w:rPr>
      </w:pPr>
    </w:p>
    <w:p w:rsidR="008B22C5" w:rsidRPr="009113D2" w:rsidRDefault="008B22C5" w:rsidP="008B22C5">
      <w:pPr>
        <w:shd w:val="clear" w:color="auto" w:fill="FFFFFF"/>
        <w:tabs>
          <w:tab w:val="left" w:pos="706"/>
        </w:tabs>
        <w:overflowPunct/>
        <w:spacing w:line="274" w:lineRule="exact"/>
        <w:ind w:firstLine="709"/>
        <w:jc w:val="both"/>
        <w:textAlignment w:val="auto"/>
        <w:rPr>
          <w:color w:val="000000"/>
          <w:sz w:val="24"/>
          <w:szCs w:val="24"/>
        </w:rPr>
      </w:pPr>
    </w:p>
    <w:p w:rsidR="008B22C5" w:rsidRPr="007F1855" w:rsidRDefault="008B22C5" w:rsidP="008B22C5">
      <w:pPr>
        <w:ind w:firstLine="720"/>
        <w:rPr>
          <w:i/>
          <w:iCs/>
          <w:snapToGrid w:val="0"/>
          <w:sz w:val="24"/>
          <w:szCs w:val="24"/>
        </w:rPr>
      </w:pPr>
      <w:r w:rsidRPr="009113D2">
        <w:rPr>
          <w:color w:val="000000"/>
          <w:sz w:val="24"/>
          <w:szCs w:val="24"/>
        </w:rPr>
        <w:t xml:space="preserve">- установчі документи Учасника - </w:t>
      </w:r>
      <w:r w:rsidRPr="008719AF">
        <w:rPr>
          <w:snapToGrid w:val="0"/>
          <w:sz w:val="24"/>
          <w:szCs w:val="24"/>
        </w:rPr>
        <w:t xml:space="preserve">Статут із змінами </w:t>
      </w:r>
      <w:r w:rsidRPr="008719AF">
        <w:rPr>
          <w:i/>
          <w:iCs/>
          <w:snapToGrid w:val="0"/>
          <w:sz w:val="24"/>
          <w:szCs w:val="24"/>
        </w:rPr>
        <w:t>(вимоги цього пункту не стосуються учасник</w:t>
      </w:r>
      <w:r>
        <w:rPr>
          <w:i/>
          <w:iCs/>
          <w:snapToGrid w:val="0"/>
          <w:sz w:val="24"/>
          <w:szCs w:val="24"/>
        </w:rPr>
        <w:t>ів, які здійснюють свою діяльніс</w:t>
      </w:r>
      <w:r w:rsidRPr="008719AF">
        <w:rPr>
          <w:i/>
          <w:iCs/>
          <w:snapToGrid w:val="0"/>
          <w:sz w:val="24"/>
          <w:szCs w:val="24"/>
        </w:rPr>
        <w:t>ть не на підставі статут</w:t>
      </w:r>
      <w:r>
        <w:rPr>
          <w:i/>
          <w:iCs/>
          <w:snapToGrid w:val="0"/>
          <w:sz w:val="24"/>
          <w:szCs w:val="24"/>
        </w:rPr>
        <w:t>у</w:t>
      </w:r>
      <w:r w:rsidRPr="008719AF">
        <w:rPr>
          <w:i/>
          <w:iCs/>
          <w:snapToGrid w:val="0"/>
          <w:sz w:val="24"/>
          <w:szCs w:val="24"/>
        </w:rPr>
        <w:t xml:space="preserve">) </w:t>
      </w:r>
      <w:r w:rsidRPr="008719AF">
        <w:rPr>
          <w:b/>
          <w:snapToGrid w:val="0"/>
          <w:sz w:val="24"/>
          <w:szCs w:val="24"/>
          <w:u w:val="single"/>
        </w:rPr>
        <w:t>з відміткою державного реєстратора.</w:t>
      </w:r>
      <w:r w:rsidRPr="008719AF">
        <w:rPr>
          <w:i/>
          <w:iCs/>
          <w:snapToGrid w:val="0"/>
          <w:sz w:val="24"/>
          <w:szCs w:val="24"/>
        </w:rPr>
        <w:t xml:space="preserve"> </w:t>
      </w:r>
      <w:r>
        <w:rPr>
          <w:i/>
          <w:iCs/>
          <w:snapToGrid w:val="0"/>
          <w:sz w:val="24"/>
          <w:szCs w:val="24"/>
        </w:rPr>
        <w:t xml:space="preserve"> </w:t>
      </w:r>
      <w:r w:rsidRPr="008719AF">
        <w:rPr>
          <w:i/>
          <w:iCs/>
          <w:snapToGrid w:val="0"/>
          <w:sz w:val="24"/>
          <w:szCs w:val="24"/>
        </w:rPr>
        <w:t xml:space="preserve">(У випадку відсутності відмітки державного реєстратора, Учасник повинен зазначати </w:t>
      </w:r>
      <w:r w:rsidRPr="008719AF">
        <w:rPr>
          <w:b/>
          <w:i/>
          <w:iCs/>
          <w:snapToGrid w:val="0"/>
          <w:sz w:val="24"/>
          <w:szCs w:val="24"/>
          <w:u w:val="single"/>
        </w:rPr>
        <w:t>код доступу</w:t>
      </w:r>
      <w:r w:rsidRPr="008719AF">
        <w:rPr>
          <w:i/>
          <w:iCs/>
          <w:snapToGrid w:val="0"/>
          <w:sz w:val="24"/>
          <w:szCs w:val="24"/>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8719AF">
        <w:rPr>
          <w:i/>
          <w:iCs/>
          <w:snapToGrid w:val="0"/>
          <w:sz w:val="24"/>
          <w:szCs w:val="24"/>
        </w:rPr>
        <w:t>ів</w:t>
      </w:r>
      <w:proofErr w:type="spellEnd"/>
      <w:r w:rsidRPr="008719AF">
        <w:rPr>
          <w:i/>
          <w:iCs/>
          <w:snapToGrid w:val="0"/>
          <w:sz w:val="24"/>
          <w:szCs w:val="24"/>
        </w:rPr>
        <w:t>))</w:t>
      </w:r>
      <w:r w:rsidRPr="008719AF">
        <w:rPr>
          <w:bCs/>
          <w:snapToGrid w:val="0"/>
          <w:sz w:val="24"/>
          <w:szCs w:val="24"/>
        </w:rPr>
        <w:t>.</w:t>
      </w:r>
    </w:p>
    <w:p w:rsidR="008B22C5" w:rsidRPr="009113D2" w:rsidRDefault="008B22C5" w:rsidP="008B22C5">
      <w:pPr>
        <w:shd w:val="clear" w:color="auto" w:fill="FFFFFF"/>
        <w:tabs>
          <w:tab w:val="left" w:pos="706"/>
        </w:tabs>
        <w:overflowPunct/>
        <w:spacing w:line="274" w:lineRule="exact"/>
        <w:ind w:firstLine="709"/>
        <w:jc w:val="both"/>
        <w:textAlignment w:val="auto"/>
        <w:rPr>
          <w:color w:val="000000"/>
          <w:sz w:val="24"/>
          <w:szCs w:val="24"/>
        </w:rPr>
      </w:pPr>
      <w:r w:rsidRPr="00C60379">
        <w:rPr>
          <w:color w:val="000000"/>
          <w:sz w:val="24"/>
          <w:szCs w:val="24"/>
        </w:rPr>
        <w:t>- витяг з Єдиного державного реєстру юридичних осіб, фізичних осіб - підприємців та громадських формувань, що містить відомості про Учасника, видану не раніше місячної давності відносно кінцевої дати подання тендерних пропозицій даних торгів.</w:t>
      </w:r>
    </w:p>
    <w:p w:rsidR="008B22C5" w:rsidRDefault="008B22C5" w:rsidP="008B22C5">
      <w:pPr>
        <w:shd w:val="clear" w:color="auto" w:fill="FFFFFF"/>
        <w:tabs>
          <w:tab w:val="left" w:pos="696"/>
        </w:tabs>
        <w:overflowPunct/>
        <w:spacing w:line="274" w:lineRule="exact"/>
        <w:ind w:firstLine="709"/>
        <w:jc w:val="both"/>
        <w:textAlignment w:val="auto"/>
        <w:rPr>
          <w:i/>
          <w:color w:val="000000"/>
          <w:sz w:val="24"/>
          <w:szCs w:val="24"/>
        </w:rPr>
      </w:pPr>
      <w:r>
        <w:rPr>
          <w:color w:val="000000"/>
          <w:sz w:val="24"/>
          <w:szCs w:val="24"/>
        </w:rPr>
        <w:t>2</w:t>
      </w:r>
      <w:r>
        <w:rPr>
          <w:i/>
          <w:color w:val="000000"/>
          <w:sz w:val="24"/>
          <w:szCs w:val="24"/>
        </w:rPr>
        <w:t>.</w:t>
      </w:r>
      <w:r w:rsidRPr="009113D2">
        <w:rPr>
          <w:i/>
          <w:color w:val="000000"/>
          <w:sz w:val="24"/>
          <w:szCs w:val="24"/>
        </w:rPr>
        <w:t>. Сканований формат наступних документів:</w:t>
      </w:r>
    </w:p>
    <w:p w:rsidR="008B22C5" w:rsidRPr="00111548" w:rsidRDefault="008B22C5" w:rsidP="008B22C5">
      <w:pPr>
        <w:shd w:val="clear" w:color="auto" w:fill="FFFFFF"/>
        <w:tabs>
          <w:tab w:val="left" w:pos="245"/>
        </w:tabs>
        <w:spacing w:line="274" w:lineRule="exact"/>
        <w:ind w:firstLine="709"/>
        <w:jc w:val="both"/>
        <w:rPr>
          <w:i/>
          <w:color w:val="000000"/>
          <w:sz w:val="24"/>
          <w:szCs w:val="24"/>
        </w:rPr>
      </w:pPr>
      <w:r w:rsidRPr="00BF0072">
        <w:rPr>
          <w:i/>
          <w:color w:val="000000"/>
          <w:sz w:val="24"/>
          <w:szCs w:val="24"/>
        </w:rPr>
        <w:t xml:space="preserve">- </w:t>
      </w:r>
      <w:r w:rsidRPr="00BF0072">
        <w:rPr>
          <w:spacing w:val="-4"/>
          <w:sz w:val="24"/>
          <w:szCs w:val="24"/>
        </w:rPr>
        <w:t xml:space="preserve">Лист-згода на обробку персональних даних, складений у довільній формі, відповідно до </w:t>
      </w:r>
      <w:r w:rsidRPr="00BF0072">
        <w:rPr>
          <w:sz w:val="24"/>
        </w:rPr>
        <w:t>Закону України «Про захист персональних даних».</w:t>
      </w:r>
    </w:p>
    <w:p w:rsidR="008B22C5" w:rsidRPr="009113D2" w:rsidRDefault="008B22C5" w:rsidP="008B22C5">
      <w:pPr>
        <w:ind w:right="22" w:firstLine="720"/>
        <w:jc w:val="both"/>
        <w:rPr>
          <w:sz w:val="24"/>
          <w:szCs w:val="24"/>
        </w:rPr>
      </w:pPr>
      <w:r w:rsidRPr="00111548">
        <w:rPr>
          <w:bCs/>
          <w:spacing w:val="-2"/>
          <w:sz w:val="24"/>
          <w:szCs w:val="24"/>
        </w:rPr>
        <w:t xml:space="preserve">- </w:t>
      </w:r>
      <w:r w:rsidRPr="00111548">
        <w:rPr>
          <w:sz w:val="24"/>
          <w:szCs w:val="24"/>
        </w:rPr>
        <w:t>Документ на підтвердження повноваження посадової</w:t>
      </w:r>
      <w:r w:rsidRPr="009113D2">
        <w:rPr>
          <w:sz w:val="24"/>
          <w:szCs w:val="24"/>
        </w:rPr>
        <w:t xml:space="preserve"> особи на </w:t>
      </w:r>
      <w:r w:rsidRPr="009113D2">
        <w:rPr>
          <w:bCs/>
          <w:sz w:val="24"/>
          <w:szCs w:val="24"/>
        </w:rPr>
        <w:t>укладення договору про закупівлю</w:t>
      </w:r>
      <w:r w:rsidRPr="009113D2">
        <w:rPr>
          <w:sz w:val="24"/>
          <w:szCs w:val="24"/>
        </w:rPr>
        <w:t xml:space="preserve"> (протокол зборів (засідань тощо) засновників, довіреність (доручення), наказ, тощо); </w:t>
      </w:r>
    </w:p>
    <w:p w:rsidR="008B22C5" w:rsidRPr="009113D2" w:rsidRDefault="008B22C5" w:rsidP="008B22C5">
      <w:pPr>
        <w:ind w:right="22" w:firstLine="720"/>
        <w:jc w:val="both"/>
        <w:rPr>
          <w:sz w:val="24"/>
          <w:szCs w:val="24"/>
        </w:rPr>
      </w:pPr>
      <w:r w:rsidRPr="009113D2">
        <w:rPr>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8B22C5" w:rsidRPr="009113D2" w:rsidRDefault="008B22C5" w:rsidP="008B22C5">
      <w:pPr>
        <w:ind w:right="22" w:firstLine="720"/>
        <w:jc w:val="both"/>
        <w:rPr>
          <w:bCs/>
          <w:sz w:val="24"/>
          <w:szCs w:val="24"/>
        </w:rPr>
      </w:pPr>
      <w:r w:rsidRPr="009113D2">
        <w:rPr>
          <w:bCs/>
          <w:spacing w:val="-2"/>
          <w:sz w:val="24"/>
          <w:szCs w:val="24"/>
        </w:rPr>
        <w:t xml:space="preserve">- </w:t>
      </w:r>
      <w:r w:rsidRPr="009113D2">
        <w:rPr>
          <w:sz w:val="24"/>
          <w:szCs w:val="24"/>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зборів (засідань тощо) засновників, довіреність (доручення), наказ,  тощо), який надає право підписувати тендерну пропозицію.    </w:t>
      </w:r>
    </w:p>
    <w:p w:rsidR="008B22C5" w:rsidRPr="005F61BF" w:rsidRDefault="008B22C5" w:rsidP="008B22C5">
      <w:pPr>
        <w:ind w:right="-8" w:firstLine="720"/>
        <w:jc w:val="both"/>
        <w:rPr>
          <w:bCs/>
          <w:sz w:val="24"/>
          <w:szCs w:val="24"/>
          <w:lang w:val="ru-RU"/>
        </w:rPr>
      </w:pPr>
    </w:p>
    <w:p w:rsidR="008B22C5" w:rsidRPr="00D903D4" w:rsidRDefault="008B22C5" w:rsidP="008B22C5">
      <w:pPr>
        <w:ind w:right="-8" w:firstLine="720"/>
        <w:jc w:val="both"/>
        <w:rPr>
          <w:sz w:val="24"/>
          <w:szCs w:val="24"/>
        </w:rPr>
      </w:pPr>
    </w:p>
    <w:p w:rsidR="008B22C5" w:rsidRPr="009113D2" w:rsidRDefault="008B22C5" w:rsidP="008B22C5">
      <w:pPr>
        <w:overflowPunct/>
        <w:ind w:firstLine="709"/>
        <w:jc w:val="both"/>
        <w:textAlignment w:val="auto"/>
        <w:rPr>
          <w:b/>
          <w:bCs/>
          <w:spacing w:val="-2"/>
          <w:sz w:val="24"/>
          <w:szCs w:val="24"/>
        </w:rPr>
      </w:pPr>
      <w:r>
        <w:rPr>
          <w:b/>
          <w:bCs/>
          <w:spacing w:val="-2"/>
          <w:sz w:val="24"/>
          <w:szCs w:val="24"/>
        </w:rPr>
        <w:t>3</w:t>
      </w:r>
      <w:r w:rsidRPr="00EC7EE4">
        <w:rPr>
          <w:b/>
          <w:bCs/>
          <w:spacing w:val="-2"/>
          <w:sz w:val="24"/>
          <w:szCs w:val="24"/>
        </w:rPr>
        <w:t>. Учасники процедури закупівлі, я</w:t>
      </w:r>
      <w:r>
        <w:rPr>
          <w:b/>
          <w:bCs/>
          <w:spacing w:val="-2"/>
          <w:sz w:val="24"/>
          <w:szCs w:val="24"/>
        </w:rPr>
        <w:t>кі подають пропозицію по Лоту №1</w:t>
      </w:r>
      <w:r w:rsidRPr="00EC7EE4">
        <w:rPr>
          <w:b/>
          <w:bCs/>
          <w:spacing w:val="-2"/>
          <w:sz w:val="24"/>
          <w:szCs w:val="24"/>
        </w:rPr>
        <w:t>,  повинні надати:</w:t>
      </w:r>
    </w:p>
    <w:p w:rsidR="008B22C5" w:rsidRDefault="008B22C5" w:rsidP="008B22C5">
      <w:pPr>
        <w:overflowPunct/>
        <w:jc w:val="both"/>
        <w:textAlignment w:val="auto"/>
        <w:rPr>
          <w:color w:val="000000"/>
          <w:sz w:val="24"/>
          <w:szCs w:val="24"/>
        </w:rPr>
      </w:pPr>
      <w:r>
        <w:rPr>
          <w:color w:val="000000"/>
          <w:sz w:val="24"/>
          <w:szCs w:val="24"/>
        </w:rPr>
        <w:t>3</w:t>
      </w:r>
      <w:r w:rsidRPr="009113D2">
        <w:rPr>
          <w:color w:val="000000"/>
          <w:sz w:val="24"/>
          <w:szCs w:val="24"/>
        </w:rPr>
        <w:t xml:space="preserve">.1. </w:t>
      </w:r>
      <w:r w:rsidRPr="009113D2">
        <w:rPr>
          <w:bCs/>
          <w:sz w:val="24"/>
          <w:szCs w:val="24"/>
        </w:rPr>
        <w:t>Наявність відповідного дозволу або ліцензії:</w:t>
      </w:r>
      <w:r w:rsidRPr="009113D2">
        <w:rPr>
          <w:b/>
          <w:bCs/>
          <w:color w:val="0000FF"/>
          <w:sz w:val="24"/>
          <w:szCs w:val="24"/>
        </w:rPr>
        <w:t xml:space="preserve"> </w:t>
      </w:r>
      <w:r w:rsidRPr="001C1BB8">
        <w:rPr>
          <w:sz w:val="24"/>
          <w:szCs w:val="24"/>
        </w:rPr>
        <w:t>Копія або оригінал</w:t>
      </w:r>
      <w:r w:rsidRPr="009113D2">
        <w:rPr>
          <w:sz w:val="24"/>
          <w:szCs w:val="24"/>
        </w:rPr>
        <w:t xml:space="preserve"> ліцензії, виданої учаснику відповідним органом ліцензування на здійснення </w:t>
      </w:r>
      <w:r>
        <w:rPr>
          <w:kern w:val="36"/>
          <w:sz w:val="24"/>
          <w:szCs w:val="24"/>
        </w:rPr>
        <w:t>Обов'язкового</w:t>
      </w:r>
      <w:r w:rsidRPr="009113D2">
        <w:rPr>
          <w:kern w:val="36"/>
          <w:sz w:val="24"/>
          <w:szCs w:val="24"/>
        </w:rPr>
        <w:t xml:space="preserve"> страхування водіїв від нещасних випадків на транспорті</w:t>
      </w:r>
      <w:r w:rsidRPr="009113D2">
        <w:rPr>
          <w:sz w:val="24"/>
          <w:szCs w:val="24"/>
        </w:rPr>
        <w:t>.</w:t>
      </w:r>
    </w:p>
    <w:p w:rsidR="008B22C5" w:rsidRDefault="008B22C5" w:rsidP="008B22C5">
      <w:pPr>
        <w:overflowPunct/>
        <w:jc w:val="both"/>
        <w:textAlignment w:val="auto"/>
        <w:rPr>
          <w:color w:val="000000"/>
          <w:sz w:val="24"/>
          <w:szCs w:val="24"/>
        </w:rPr>
      </w:pPr>
      <w:r>
        <w:rPr>
          <w:color w:val="000000"/>
          <w:sz w:val="24"/>
          <w:szCs w:val="24"/>
        </w:rPr>
        <w:t xml:space="preserve">3.2. </w:t>
      </w:r>
      <w:r w:rsidRPr="009113D2">
        <w:rPr>
          <w:color w:val="000000"/>
          <w:sz w:val="24"/>
          <w:szCs w:val="24"/>
        </w:rPr>
        <w:t xml:space="preserve">Довідка про дотримання та виконання учасником технічних вимог до предмету закупівлі, наведених </w:t>
      </w:r>
      <w:r>
        <w:rPr>
          <w:color w:val="000000"/>
          <w:sz w:val="24"/>
          <w:szCs w:val="24"/>
        </w:rPr>
        <w:t>у Додатках  № 3 до Документації по Лоту №1</w:t>
      </w:r>
      <w:r w:rsidRPr="00CB3C8C">
        <w:rPr>
          <w:color w:val="000000"/>
          <w:sz w:val="24"/>
          <w:szCs w:val="24"/>
        </w:rPr>
        <w:t>.</w:t>
      </w:r>
    </w:p>
    <w:p w:rsidR="00AE3A2A" w:rsidRPr="00750AD8" w:rsidRDefault="00AE3A2A" w:rsidP="008B22C5">
      <w:pPr>
        <w:overflowPunct/>
        <w:jc w:val="both"/>
        <w:textAlignment w:val="auto"/>
        <w:rPr>
          <w:color w:val="000000"/>
          <w:sz w:val="24"/>
          <w:szCs w:val="24"/>
        </w:rPr>
      </w:pPr>
      <w:r>
        <w:rPr>
          <w:color w:val="000000"/>
          <w:sz w:val="24"/>
          <w:szCs w:val="24"/>
        </w:rPr>
        <w:t>3.3. видалено</w:t>
      </w:r>
    </w:p>
    <w:p w:rsidR="008B22C5" w:rsidRPr="00CB3C8C" w:rsidRDefault="008B22C5" w:rsidP="008B22C5">
      <w:pPr>
        <w:ind w:right="-8"/>
        <w:jc w:val="both"/>
        <w:rPr>
          <w:b/>
          <w:color w:val="000000"/>
          <w:sz w:val="24"/>
          <w:szCs w:val="24"/>
        </w:rPr>
      </w:pPr>
      <w:r>
        <w:rPr>
          <w:color w:val="000000"/>
          <w:sz w:val="24"/>
          <w:szCs w:val="24"/>
        </w:rPr>
        <w:t xml:space="preserve">3.4. </w:t>
      </w:r>
      <w:r w:rsidRPr="009113D2">
        <w:rPr>
          <w:color w:val="000000"/>
          <w:sz w:val="24"/>
          <w:szCs w:val="24"/>
        </w:rPr>
        <w:t xml:space="preserve">Тендерна пропозиція, форма якої наведена </w:t>
      </w:r>
      <w:r w:rsidRPr="00CB3C8C">
        <w:rPr>
          <w:color w:val="000000"/>
          <w:sz w:val="24"/>
          <w:szCs w:val="24"/>
        </w:rPr>
        <w:t xml:space="preserve">у </w:t>
      </w:r>
      <w:r w:rsidRPr="00CB3C8C">
        <w:rPr>
          <w:b/>
          <w:color w:val="000000"/>
          <w:sz w:val="24"/>
          <w:szCs w:val="24"/>
        </w:rPr>
        <w:t>Додатку № 2</w:t>
      </w:r>
      <w:r>
        <w:rPr>
          <w:color w:val="000000"/>
          <w:sz w:val="24"/>
          <w:szCs w:val="24"/>
        </w:rPr>
        <w:t xml:space="preserve"> до цієї ТД по Лоту №1</w:t>
      </w:r>
      <w:r w:rsidRPr="00CB3C8C">
        <w:rPr>
          <w:color w:val="000000"/>
          <w:sz w:val="24"/>
          <w:szCs w:val="24"/>
        </w:rPr>
        <w:t>.</w:t>
      </w:r>
    </w:p>
    <w:p w:rsidR="008B22C5" w:rsidRPr="00CB3C8C" w:rsidRDefault="008B22C5" w:rsidP="008B22C5">
      <w:pPr>
        <w:ind w:right="-8"/>
        <w:jc w:val="both"/>
        <w:rPr>
          <w:b/>
          <w:color w:val="000000"/>
          <w:sz w:val="24"/>
          <w:szCs w:val="24"/>
        </w:rPr>
      </w:pPr>
      <w:r>
        <w:rPr>
          <w:sz w:val="24"/>
          <w:szCs w:val="24"/>
        </w:rPr>
        <w:t>3.5</w:t>
      </w:r>
      <w:r w:rsidRPr="00CB3C8C">
        <w:rPr>
          <w:sz w:val="24"/>
          <w:szCs w:val="24"/>
        </w:rPr>
        <w:t xml:space="preserve">. Підписаний учасником проект договору, наведений у </w:t>
      </w:r>
      <w:r w:rsidRPr="00CB3C8C">
        <w:rPr>
          <w:b/>
          <w:sz w:val="24"/>
          <w:szCs w:val="24"/>
        </w:rPr>
        <w:t>Додатку № 4</w:t>
      </w:r>
      <w:r w:rsidRPr="00CB3C8C">
        <w:rPr>
          <w:sz w:val="24"/>
          <w:szCs w:val="24"/>
        </w:rPr>
        <w:t xml:space="preserve"> до цієї ТД</w:t>
      </w:r>
      <w:r>
        <w:rPr>
          <w:color w:val="000000"/>
          <w:sz w:val="24"/>
          <w:szCs w:val="24"/>
        </w:rPr>
        <w:t xml:space="preserve"> по Лоту №1</w:t>
      </w:r>
      <w:r w:rsidRPr="00CB3C8C">
        <w:rPr>
          <w:color w:val="000000"/>
          <w:sz w:val="24"/>
          <w:szCs w:val="24"/>
        </w:rPr>
        <w:t xml:space="preserve">. </w:t>
      </w:r>
    </w:p>
    <w:p w:rsidR="008B22C5" w:rsidRDefault="008B22C5" w:rsidP="008B22C5">
      <w:pPr>
        <w:ind w:right="-8"/>
        <w:jc w:val="both"/>
        <w:rPr>
          <w:color w:val="000000"/>
          <w:sz w:val="24"/>
          <w:szCs w:val="24"/>
        </w:rPr>
      </w:pPr>
      <w:r>
        <w:rPr>
          <w:color w:val="000000"/>
          <w:sz w:val="24"/>
          <w:szCs w:val="24"/>
        </w:rPr>
        <w:t>3.6</w:t>
      </w:r>
      <w:r w:rsidRPr="00CB3C8C">
        <w:rPr>
          <w:color w:val="000000"/>
          <w:sz w:val="24"/>
          <w:szCs w:val="24"/>
        </w:rPr>
        <w:t>. Інформація про необхідні технічні, якісні та кількісні характеристики предмета закупівлі по Лоту №</w:t>
      </w:r>
      <w:r>
        <w:rPr>
          <w:color w:val="000000"/>
          <w:sz w:val="24"/>
          <w:szCs w:val="24"/>
        </w:rPr>
        <w:t>1</w:t>
      </w:r>
      <w:r w:rsidRPr="00CB3C8C">
        <w:rPr>
          <w:color w:val="000000"/>
          <w:sz w:val="24"/>
          <w:szCs w:val="24"/>
        </w:rPr>
        <w:t xml:space="preserve"> (Додаток №3)</w:t>
      </w:r>
      <w:r>
        <w:rPr>
          <w:color w:val="000000"/>
          <w:sz w:val="24"/>
          <w:szCs w:val="24"/>
        </w:rPr>
        <w:t>.</w:t>
      </w:r>
    </w:p>
    <w:p w:rsidR="008B22C5" w:rsidRDefault="008B22C5" w:rsidP="008B22C5">
      <w:pPr>
        <w:ind w:right="-8" w:firstLine="720"/>
        <w:jc w:val="both"/>
        <w:rPr>
          <w:color w:val="000000"/>
          <w:sz w:val="24"/>
          <w:szCs w:val="24"/>
        </w:rPr>
      </w:pPr>
    </w:p>
    <w:p w:rsidR="008B22C5" w:rsidRPr="009113D2" w:rsidRDefault="008B22C5" w:rsidP="008B22C5">
      <w:pPr>
        <w:overflowPunct/>
        <w:ind w:firstLine="709"/>
        <w:jc w:val="both"/>
        <w:textAlignment w:val="auto"/>
        <w:rPr>
          <w:b/>
          <w:bCs/>
          <w:spacing w:val="-2"/>
          <w:sz w:val="24"/>
          <w:szCs w:val="24"/>
        </w:rPr>
      </w:pPr>
      <w:r>
        <w:rPr>
          <w:b/>
          <w:bCs/>
          <w:spacing w:val="-2"/>
          <w:sz w:val="24"/>
          <w:szCs w:val="24"/>
        </w:rPr>
        <w:t>4</w:t>
      </w:r>
      <w:r w:rsidRPr="00085219">
        <w:rPr>
          <w:b/>
          <w:bCs/>
          <w:spacing w:val="-2"/>
          <w:sz w:val="24"/>
          <w:szCs w:val="24"/>
        </w:rPr>
        <w:t>. Учасники процедури закупівлі, я</w:t>
      </w:r>
      <w:r>
        <w:rPr>
          <w:b/>
          <w:bCs/>
          <w:spacing w:val="-2"/>
          <w:sz w:val="24"/>
          <w:szCs w:val="24"/>
        </w:rPr>
        <w:t>кі подають пропозицію по Лоту №2,</w:t>
      </w:r>
      <w:r w:rsidRPr="00085219">
        <w:rPr>
          <w:b/>
          <w:bCs/>
          <w:spacing w:val="-2"/>
          <w:sz w:val="24"/>
          <w:szCs w:val="24"/>
        </w:rPr>
        <w:t xml:space="preserve"> повинні надати:</w:t>
      </w:r>
    </w:p>
    <w:p w:rsidR="008B22C5" w:rsidRDefault="008B22C5" w:rsidP="008B22C5">
      <w:pPr>
        <w:rPr>
          <w:sz w:val="24"/>
          <w:szCs w:val="24"/>
        </w:rPr>
      </w:pPr>
      <w:r>
        <w:rPr>
          <w:color w:val="000000"/>
          <w:sz w:val="24"/>
          <w:szCs w:val="24"/>
        </w:rPr>
        <w:t>4</w:t>
      </w:r>
      <w:r w:rsidRPr="009113D2">
        <w:rPr>
          <w:color w:val="000000"/>
          <w:sz w:val="24"/>
          <w:szCs w:val="24"/>
        </w:rPr>
        <w:t xml:space="preserve">.1. </w:t>
      </w:r>
      <w:r w:rsidRPr="009113D2">
        <w:rPr>
          <w:bCs/>
          <w:sz w:val="24"/>
          <w:szCs w:val="24"/>
        </w:rPr>
        <w:t>Наявність відповідного дозволу або ліцензії:</w:t>
      </w:r>
      <w:r w:rsidRPr="009113D2">
        <w:rPr>
          <w:b/>
          <w:bCs/>
          <w:color w:val="0000FF"/>
          <w:sz w:val="24"/>
          <w:szCs w:val="24"/>
        </w:rPr>
        <w:t xml:space="preserve"> </w:t>
      </w:r>
      <w:r w:rsidRPr="001C1BB8">
        <w:rPr>
          <w:sz w:val="24"/>
          <w:szCs w:val="24"/>
        </w:rPr>
        <w:t>Копія або оригінал</w:t>
      </w:r>
      <w:r>
        <w:rPr>
          <w:sz w:val="24"/>
          <w:szCs w:val="24"/>
        </w:rPr>
        <w:t xml:space="preserve"> ліцензії, виданої учаснику</w:t>
      </w:r>
    </w:p>
    <w:p w:rsidR="008B22C5" w:rsidRDefault="008B22C5" w:rsidP="008B22C5">
      <w:pPr>
        <w:rPr>
          <w:sz w:val="24"/>
          <w:szCs w:val="24"/>
        </w:rPr>
      </w:pPr>
      <w:r w:rsidRPr="009113D2">
        <w:rPr>
          <w:sz w:val="24"/>
          <w:szCs w:val="24"/>
        </w:rPr>
        <w:t xml:space="preserve">відповідним органом ліцензування на здійснення </w:t>
      </w:r>
      <w:r>
        <w:rPr>
          <w:sz w:val="24"/>
          <w:szCs w:val="24"/>
        </w:rPr>
        <w:t>обов'язкового особистого страхування працівників відомчої та сільської пожежної охорони і членів добровільних пожежних дружин (команд);</w:t>
      </w:r>
    </w:p>
    <w:p w:rsidR="008B22C5" w:rsidRDefault="00925F48" w:rsidP="008B22C5">
      <w:pPr>
        <w:overflowPunct/>
        <w:jc w:val="both"/>
        <w:textAlignment w:val="auto"/>
        <w:rPr>
          <w:color w:val="000000"/>
          <w:sz w:val="24"/>
          <w:szCs w:val="24"/>
        </w:rPr>
      </w:pPr>
      <w:r>
        <w:rPr>
          <w:color w:val="000000"/>
          <w:sz w:val="24"/>
          <w:szCs w:val="24"/>
        </w:rPr>
        <w:t>4</w:t>
      </w:r>
      <w:r w:rsidR="008B22C5">
        <w:rPr>
          <w:color w:val="000000"/>
          <w:sz w:val="24"/>
          <w:szCs w:val="24"/>
        </w:rPr>
        <w:t xml:space="preserve">.2. </w:t>
      </w:r>
      <w:r w:rsidR="008B22C5" w:rsidRPr="009113D2">
        <w:rPr>
          <w:color w:val="000000"/>
          <w:sz w:val="24"/>
          <w:szCs w:val="24"/>
        </w:rPr>
        <w:t xml:space="preserve">Довідка про дотримання та виконання учасником технічних вимог до предмету закупівлі, наведених </w:t>
      </w:r>
      <w:r w:rsidR="008B22C5">
        <w:rPr>
          <w:color w:val="000000"/>
          <w:sz w:val="24"/>
          <w:szCs w:val="24"/>
        </w:rPr>
        <w:t>у Додатках № 3 до Документації по Лоту №2</w:t>
      </w:r>
      <w:r w:rsidR="008B22C5" w:rsidRPr="00DB2555">
        <w:rPr>
          <w:color w:val="000000"/>
          <w:sz w:val="24"/>
          <w:szCs w:val="24"/>
        </w:rPr>
        <w:t>.</w:t>
      </w:r>
    </w:p>
    <w:p w:rsidR="00AE3A2A" w:rsidRDefault="00AE3A2A" w:rsidP="008B22C5">
      <w:pPr>
        <w:overflowPunct/>
        <w:jc w:val="both"/>
        <w:textAlignment w:val="auto"/>
        <w:rPr>
          <w:color w:val="000000"/>
          <w:sz w:val="24"/>
          <w:szCs w:val="24"/>
        </w:rPr>
      </w:pPr>
      <w:r>
        <w:rPr>
          <w:color w:val="000000"/>
          <w:sz w:val="24"/>
          <w:szCs w:val="24"/>
        </w:rPr>
        <w:t>4.3. видалено</w:t>
      </w:r>
    </w:p>
    <w:p w:rsidR="008B22C5" w:rsidRPr="00CB3C8C" w:rsidRDefault="008B22C5" w:rsidP="008B22C5">
      <w:pPr>
        <w:ind w:right="-8"/>
        <w:jc w:val="both"/>
        <w:rPr>
          <w:b/>
          <w:color w:val="000000"/>
          <w:sz w:val="24"/>
          <w:szCs w:val="24"/>
        </w:rPr>
      </w:pPr>
      <w:r w:rsidRPr="009113D2">
        <w:rPr>
          <w:sz w:val="24"/>
          <w:szCs w:val="24"/>
        </w:rPr>
        <w:t xml:space="preserve"> </w:t>
      </w:r>
      <w:r w:rsidR="00925F48">
        <w:rPr>
          <w:color w:val="000000"/>
          <w:sz w:val="24"/>
          <w:szCs w:val="24"/>
        </w:rPr>
        <w:t>4</w:t>
      </w:r>
      <w:r>
        <w:rPr>
          <w:color w:val="000000"/>
          <w:sz w:val="24"/>
          <w:szCs w:val="24"/>
        </w:rPr>
        <w:t xml:space="preserve">.4. </w:t>
      </w:r>
      <w:r w:rsidRPr="009113D2">
        <w:rPr>
          <w:color w:val="000000"/>
          <w:sz w:val="24"/>
          <w:szCs w:val="24"/>
        </w:rPr>
        <w:t xml:space="preserve">Тендерна пропозиція, форма якої наведена </w:t>
      </w:r>
      <w:r w:rsidRPr="00CB3C8C">
        <w:rPr>
          <w:color w:val="000000"/>
          <w:sz w:val="24"/>
          <w:szCs w:val="24"/>
        </w:rPr>
        <w:t xml:space="preserve">у </w:t>
      </w:r>
      <w:r w:rsidRPr="00CB3C8C">
        <w:rPr>
          <w:b/>
          <w:color w:val="000000"/>
          <w:sz w:val="24"/>
          <w:szCs w:val="24"/>
        </w:rPr>
        <w:t>Додатку № 2</w:t>
      </w:r>
      <w:r>
        <w:rPr>
          <w:color w:val="000000"/>
          <w:sz w:val="24"/>
          <w:szCs w:val="24"/>
        </w:rPr>
        <w:t xml:space="preserve"> до цієї ТД по Лоту №2</w:t>
      </w:r>
      <w:r w:rsidRPr="00CB3C8C">
        <w:rPr>
          <w:color w:val="000000"/>
          <w:sz w:val="24"/>
          <w:szCs w:val="24"/>
        </w:rPr>
        <w:t>.</w:t>
      </w:r>
    </w:p>
    <w:p w:rsidR="008B22C5" w:rsidRPr="00CB3C8C" w:rsidRDefault="00925F48" w:rsidP="008B22C5">
      <w:pPr>
        <w:ind w:right="-8"/>
        <w:jc w:val="both"/>
        <w:rPr>
          <w:b/>
          <w:color w:val="000000"/>
          <w:sz w:val="24"/>
          <w:szCs w:val="24"/>
        </w:rPr>
      </w:pPr>
      <w:r>
        <w:rPr>
          <w:sz w:val="24"/>
          <w:szCs w:val="24"/>
        </w:rPr>
        <w:t>4</w:t>
      </w:r>
      <w:r w:rsidR="008B22C5">
        <w:rPr>
          <w:sz w:val="24"/>
          <w:szCs w:val="24"/>
        </w:rPr>
        <w:t>.5</w:t>
      </w:r>
      <w:r w:rsidR="008B22C5" w:rsidRPr="00CB3C8C">
        <w:rPr>
          <w:sz w:val="24"/>
          <w:szCs w:val="24"/>
        </w:rPr>
        <w:t xml:space="preserve">. Підписаний учасником проект договору, наведений у </w:t>
      </w:r>
      <w:r w:rsidR="008B22C5" w:rsidRPr="00CB3C8C">
        <w:rPr>
          <w:b/>
          <w:sz w:val="24"/>
          <w:szCs w:val="24"/>
        </w:rPr>
        <w:t>Додатку № 4</w:t>
      </w:r>
      <w:r w:rsidR="008B22C5" w:rsidRPr="00CB3C8C">
        <w:rPr>
          <w:sz w:val="24"/>
          <w:szCs w:val="24"/>
        </w:rPr>
        <w:t xml:space="preserve"> до цієї ТД</w:t>
      </w:r>
      <w:r w:rsidR="008B22C5">
        <w:rPr>
          <w:color w:val="000000"/>
          <w:sz w:val="24"/>
          <w:szCs w:val="24"/>
        </w:rPr>
        <w:t xml:space="preserve"> по Лоту №2</w:t>
      </w:r>
      <w:r w:rsidR="008B22C5" w:rsidRPr="00CB3C8C">
        <w:rPr>
          <w:color w:val="000000"/>
          <w:sz w:val="24"/>
          <w:szCs w:val="24"/>
        </w:rPr>
        <w:t xml:space="preserve">. </w:t>
      </w:r>
    </w:p>
    <w:p w:rsidR="008B22C5" w:rsidRPr="009113D2" w:rsidRDefault="00925F48" w:rsidP="008B22C5">
      <w:pPr>
        <w:ind w:right="-8"/>
        <w:jc w:val="both"/>
        <w:rPr>
          <w:sz w:val="24"/>
          <w:szCs w:val="24"/>
        </w:rPr>
      </w:pPr>
      <w:r>
        <w:rPr>
          <w:color w:val="000000"/>
          <w:sz w:val="24"/>
          <w:szCs w:val="24"/>
        </w:rPr>
        <w:t>4</w:t>
      </w:r>
      <w:r w:rsidR="008B22C5">
        <w:rPr>
          <w:color w:val="000000"/>
          <w:sz w:val="24"/>
          <w:szCs w:val="24"/>
        </w:rPr>
        <w:t>.6</w:t>
      </w:r>
      <w:r w:rsidR="008B22C5" w:rsidRPr="00CB3C8C">
        <w:rPr>
          <w:color w:val="000000"/>
          <w:sz w:val="24"/>
          <w:szCs w:val="24"/>
        </w:rPr>
        <w:t>. Інформація про необхідні технічні, якісні та кількісні характеристи</w:t>
      </w:r>
      <w:r w:rsidR="008B22C5">
        <w:rPr>
          <w:color w:val="000000"/>
          <w:sz w:val="24"/>
          <w:szCs w:val="24"/>
        </w:rPr>
        <w:t xml:space="preserve">ки предмета закупівлі по Лоту №2 </w:t>
      </w:r>
      <w:r w:rsidR="008B22C5" w:rsidRPr="00CB3C8C">
        <w:rPr>
          <w:color w:val="000000"/>
          <w:sz w:val="24"/>
          <w:szCs w:val="24"/>
        </w:rPr>
        <w:t xml:space="preserve"> (Додаток №3)</w:t>
      </w:r>
    </w:p>
    <w:p w:rsidR="008B22C5" w:rsidRPr="009113D2" w:rsidRDefault="008B22C5" w:rsidP="008B22C5">
      <w:pPr>
        <w:ind w:right="-8" w:firstLine="720"/>
        <w:jc w:val="both"/>
        <w:rPr>
          <w:sz w:val="24"/>
          <w:szCs w:val="24"/>
        </w:rPr>
      </w:pPr>
    </w:p>
    <w:p w:rsidR="008B22C5" w:rsidRDefault="008B22C5" w:rsidP="008B22C5">
      <w:pPr>
        <w:ind w:right="-22" w:firstLine="720"/>
        <w:jc w:val="right"/>
        <w:rPr>
          <w:b/>
          <w:i/>
          <w:szCs w:val="22"/>
        </w:rPr>
      </w:pPr>
    </w:p>
    <w:p w:rsidR="008B22C5" w:rsidRDefault="008B22C5" w:rsidP="008B22C5">
      <w:pPr>
        <w:ind w:right="-22" w:firstLine="720"/>
        <w:jc w:val="right"/>
        <w:rPr>
          <w:b/>
          <w:i/>
          <w:szCs w:val="22"/>
        </w:rPr>
      </w:pPr>
    </w:p>
    <w:p w:rsidR="008B22C5" w:rsidRDefault="008B22C5" w:rsidP="008B22C5">
      <w:pPr>
        <w:ind w:right="-22" w:firstLine="720"/>
        <w:jc w:val="right"/>
        <w:rPr>
          <w:b/>
          <w:bCs/>
          <w:color w:val="000000"/>
          <w:sz w:val="24"/>
          <w:szCs w:val="24"/>
        </w:rPr>
      </w:pPr>
    </w:p>
    <w:p w:rsidR="008B22C5" w:rsidRDefault="008B22C5" w:rsidP="008B22C5">
      <w:pPr>
        <w:ind w:right="-22" w:firstLine="720"/>
        <w:jc w:val="right"/>
        <w:rPr>
          <w:b/>
          <w:bCs/>
          <w:color w:val="000000"/>
          <w:sz w:val="24"/>
          <w:szCs w:val="24"/>
        </w:rPr>
      </w:pPr>
    </w:p>
    <w:p w:rsidR="00AE3A2A" w:rsidRDefault="00AE3A2A" w:rsidP="008B22C5">
      <w:pPr>
        <w:ind w:right="-22" w:firstLine="720"/>
        <w:jc w:val="right"/>
        <w:rPr>
          <w:b/>
          <w:bCs/>
          <w:color w:val="000000"/>
          <w:sz w:val="24"/>
          <w:szCs w:val="24"/>
        </w:rPr>
      </w:pPr>
    </w:p>
    <w:p w:rsidR="00AE3A2A" w:rsidRDefault="00AE3A2A" w:rsidP="008B22C5">
      <w:pPr>
        <w:ind w:right="-22" w:firstLine="720"/>
        <w:jc w:val="right"/>
        <w:rPr>
          <w:b/>
          <w:bCs/>
          <w:color w:val="000000"/>
          <w:sz w:val="24"/>
          <w:szCs w:val="24"/>
        </w:rPr>
      </w:pPr>
    </w:p>
    <w:p w:rsidR="00AE3A2A" w:rsidRDefault="00AE3A2A" w:rsidP="008B22C5">
      <w:pPr>
        <w:ind w:right="-22" w:firstLine="720"/>
        <w:jc w:val="right"/>
        <w:rPr>
          <w:b/>
          <w:bCs/>
          <w:color w:val="000000"/>
          <w:sz w:val="24"/>
          <w:szCs w:val="24"/>
        </w:rPr>
      </w:pPr>
    </w:p>
    <w:p w:rsidR="008B22C5" w:rsidRDefault="008B22C5" w:rsidP="008B22C5">
      <w:pPr>
        <w:ind w:right="-22" w:firstLine="720"/>
        <w:jc w:val="right"/>
        <w:rPr>
          <w:b/>
          <w:bCs/>
          <w:color w:val="000000"/>
          <w:sz w:val="24"/>
          <w:szCs w:val="24"/>
        </w:rPr>
      </w:pPr>
    </w:p>
    <w:p w:rsidR="008B22C5" w:rsidRPr="009113D2" w:rsidRDefault="008B22C5" w:rsidP="008B22C5">
      <w:pPr>
        <w:ind w:right="-22" w:firstLine="720"/>
        <w:jc w:val="right"/>
        <w:rPr>
          <w:b/>
          <w:bCs/>
          <w:color w:val="000000"/>
          <w:sz w:val="24"/>
          <w:szCs w:val="24"/>
        </w:rPr>
      </w:pPr>
      <w:r w:rsidRPr="009113D2">
        <w:rPr>
          <w:b/>
          <w:bCs/>
          <w:color w:val="000000"/>
          <w:sz w:val="24"/>
          <w:szCs w:val="24"/>
        </w:rPr>
        <w:t>ДОДАТОК № 2</w:t>
      </w:r>
    </w:p>
    <w:p w:rsidR="008B22C5" w:rsidRPr="009113D2" w:rsidRDefault="008B22C5" w:rsidP="008B22C5">
      <w:pPr>
        <w:tabs>
          <w:tab w:val="left" w:pos="10080"/>
        </w:tabs>
        <w:overflowPunct/>
        <w:ind w:right="-22" w:firstLine="720"/>
        <w:jc w:val="right"/>
        <w:textAlignment w:val="auto"/>
        <w:rPr>
          <w:b/>
          <w:bCs/>
          <w:color w:val="000000"/>
          <w:sz w:val="24"/>
          <w:szCs w:val="24"/>
        </w:rPr>
      </w:pPr>
      <w:r w:rsidRPr="009113D2">
        <w:rPr>
          <w:b/>
          <w:bCs/>
          <w:color w:val="000000"/>
          <w:sz w:val="24"/>
          <w:szCs w:val="24"/>
        </w:rPr>
        <w:t xml:space="preserve">                                    до документації </w:t>
      </w:r>
    </w:p>
    <w:p w:rsidR="008B22C5" w:rsidRPr="002F1704" w:rsidRDefault="008B22C5" w:rsidP="008B22C5">
      <w:pPr>
        <w:overflowPunct/>
        <w:ind w:right="-22"/>
        <w:jc w:val="both"/>
        <w:textAlignment w:val="auto"/>
        <w:rPr>
          <w:i/>
          <w:iCs/>
        </w:rPr>
      </w:pPr>
      <w:r w:rsidRPr="009113D2">
        <w:rPr>
          <w:i/>
          <w:iCs/>
          <w:sz w:val="24"/>
          <w:szCs w:val="24"/>
        </w:rPr>
        <w:t xml:space="preserve"> </w:t>
      </w:r>
      <w:r w:rsidRPr="002F1704">
        <w:rPr>
          <w:i/>
          <w:iCs/>
        </w:rPr>
        <w:t xml:space="preserve">форма </w:t>
      </w:r>
      <w:proofErr w:type="spellStart"/>
      <w:r w:rsidRPr="002F1704">
        <w:rPr>
          <w:i/>
          <w:iCs/>
        </w:rPr>
        <w:t>„Тендерна</w:t>
      </w:r>
      <w:proofErr w:type="spellEnd"/>
      <w:r w:rsidRPr="002F1704">
        <w:rPr>
          <w:i/>
          <w:iCs/>
        </w:rPr>
        <w:t xml:space="preserve"> пропозиція" (форма, яка заповнюється та подається учасником на фірмовому бланку у складі пропозиції, є її невід'ємною частиною та повинна обов’язково бути подана). Учасник не повинен відступати від даної форми.</w:t>
      </w:r>
    </w:p>
    <w:p w:rsidR="008B22C5" w:rsidRPr="009113D2" w:rsidRDefault="008B22C5" w:rsidP="008B22C5">
      <w:pPr>
        <w:overflowPunct/>
        <w:ind w:right="-22"/>
        <w:jc w:val="both"/>
        <w:textAlignment w:val="auto"/>
        <w:rPr>
          <w:b/>
          <w:bCs/>
          <w:color w:val="000000"/>
          <w:sz w:val="24"/>
          <w:szCs w:val="24"/>
        </w:rPr>
      </w:pPr>
    </w:p>
    <w:p w:rsidR="008B22C5" w:rsidRPr="009113D2" w:rsidRDefault="008B22C5" w:rsidP="008B22C5">
      <w:pPr>
        <w:overflowPunct/>
        <w:ind w:right="-22" w:hanging="720"/>
        <w:jc w:val="center"/>
        <w:textAlignment w:val="auto"/>
        <w:rPr>
          <w:b/>
          <w:bCs/>
          <w:sz w:val="24"/>
          <w:szCs w:val="24"/>
        </w:rPr>
      </w:pPr>
      <w:r w:rsidRPr="009113D2">
        <w:rPr>
          <w:b/>
          <w:bCs/>
          <w:sz w:val="24"/>
          <w:szCs w:val="24"/>
        </w:rPr>
        <w:t xml:space="preserve">ТЕНДЕРНА ПРОПОЗИЦІЯ </w:t>
      </w:r>
    </w:p>
    <w:p w:rsidR="008B22C5" w:rsidRPr="009113D2" w:rsidRDefault="008B22C5" w:rsidP="008B22C5">
      <w:pPr>
        <w:widowControl/>
        <w:overflowPunct/>
        <w:autoSpaceDE/>
        <w:autoSpaceDN/>
        <w:adjustRightInd/>
        <w:ind w:right="-22"/>
        <w:jc w:val="center"/>
        <w:textAlignment w:val="auto"/>
        <w:rPr>
          <w:b/>
          <w:sz w:val="24"/>
          <w:szCs w:val="24"/>
        </w:rPr>
      </w:pPr>
    </w:p>
    <w:p w:rsidR="008B22C5" w:rsidRPr="00B06AD5" w:rsidRDefault="008B22C5" w:rsidP="008B22C5">
      <w:pPr>
        <w:jc w:val="both"/>
        <w:rPr>
          <w:color w:val="000000"/>
          <w:sz w:val="24"/>
          <w:szCs w:val="24"/>
        </w:rPr>
      </w:pPr>
      <w:r w:rsidRPr="00B06AD5">
        <w:rPr>
          <w:color w:val="000000"/>
          <w:sz w:val="24"/>
          <w:szCs w:val="24"/>
        </w:rPr>
        <w:t>Ми, ________________________________(назва учасника), за формою, встановленою Тендерною документацією</w:t>
      </w:r>
      <w:r w:rsidRPr="009113D2">
        <w:rPr>
          <w:color w:val="000000"/>
          <w:sz w:val="24"/>
          <w:szCs w:val="24"/>
        </w:rPr>
        <w:t xml:space="preserve">, </w:t>
      </w:r>
      <w:r w:rsidRPr="00B06AD5">
        <w:rPr>
          <w:color w:val="000000"/>
          <w:sz w:val="24"/>
          <w:szCs w:val="24"/>
        </w:rPr>
        <w:t xml:space="preserve">надаємо свою тендерну пропозицію щодо участі у торгах на закупівлю: код </w:t>
      </w:r>
      <w:proofErr w:type="spellStart"/>
      <w:r w:rsidRPr="00B06AD5">
        <w:rPr>
          <w:color w:val="000000"/>
          <w:sz w:val="24"/>
          <w:szCs w:val="24"/>
        </w:rPr>
        <w:t>ДК</w:t>
      </w:r>
      <w:proofErr w:type="spellEnd"/>
      <w:r w:rsidRPr="00B06AD5">
        <w:rPr>
          <w:color w:val="000000"/>
          <w:sz w:val="24"/>
          <w:szCs w:val="24"/>
        </w:rPr>
        <w:t xml:space="preserve"> 021:2015 – 66510000-8 – Страхові послуги (ЛОТ №1: Обов'язкове страхування водіїв від нещасних випадків на транспорті); ЛОТ №2: Обов'язкове особисте страхування членів добровільних пожежних дружин (команд) , по ____________(Учасник вказує за яким лотом подає тендерну пропозицію або за всіма лотами) відповідно до вимог замовника – Державна організація «Автобаза Державного управління справами».</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1. Місцезнаходження _______________________________________________________</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2. Телефон / факс __________________________________________________________</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3. Керівництво (прізвище, ім’я, по батькові) ____________________________________</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4.  Код ЄДРПОУ _________________________________________________________</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5. Форма власності та юридичний статус підприємства (організації), дата утворення, місце реєстрації, спеціалізація __________________________________________________________</w:t>
      </w:r>
    </w:p>
    <w:p w:rsidR="008B22C5" w:rsidRPr="00B06AD5" w:rsidRDefault="008B22C5" w:rsidP="008B22C5">
      <w:pPr>
        <w:tabs>
          <w:tab w:val="left" w:pos="0"/>
          <w:tab w:val="right" w:pos="8306"/>
        </w:tabs>
        <w:ind w:right="-22"/>
        <w:jc w:val="both"/>
        <w:rPr>
          <w:color w:val="000000"/>
          <w:sz w:val="24"/>
          <w:szCs w:val="24"/>
        </w:rPr>
      </w:pPr>
      <w:r w:rsidRPr="00B06AD5">
        <w:rPr>
          <w:color w:val="000000"/>
          <w:sz w:val="24"/>
          <w:szCs w:val="24"/>
        </w:rPr>
        <w:t>______________________________________________________________________________.</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 xml:space="preserve"> 6. Загальна вартість пропозиції по лоту №1 і №2____________________________ грн. без ПДВ*</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 xml:space="preserve">7. Вартість пропозиції прописом по Лоту №1 (обов'язкове страхування водіїв від нещасних випадків на транспорті) ______________________________грн. без ПДВ* </w:t>
      </w:r>
    </w:p>
    <w:p w:rsidR="008B22C5" w:rsidRPr="00B06AD5" w:rsidRDefault="008B22C5" w:rsidP="008B22C5">
      <w:pPr>
        <w:tabs>
          <w:tab w:val="left" w:pos="0"/>
          <w:tab w:val="right" w:pos="8306"/>
        </w:tabs>
        <w:ind w:right="-22" w:firstLine="567"/>
        <w:jc w:val="both"/>
        <w:rPr>
          <w:color w:val="000000"/>
          <w:sz w:val="24"/>
          <w:szCs w:val="24"/>
        </w:rPr>
      </w:pPr>
      <w:r w:rsidRPr="00B06AD5">
        <w:rPr>
          <w:color w:val="000000"/>
          <w:sz w:val="24"/>
          <w:szCs w:val="24"/>
        </w:rPr>
        <w:t xml:space="preserve">8. Вартість пропозиції по Лоту №2 (обов'язкове особисте страхування членів добровільних пожежних дружин (команд) ___________________________ грн. без ПДВ* </w:t>
      </w:r>
    </w:p>
    <w:p w:rsidR="008B22C5" w:rsidRPr="00B06AD5" w:rsidRDefault="008B22C5" w:rsidP="008B22C5">
      <w:pPr>
        <w:ind w:firstLine="567"/>
        <w:jc w:val="both"/>
        <w:rPr>
          <w:color w:val="000000"/>
          <w:sz w:val="24"/>
          <w:szCs w:val="24"/>
        </w:rPr>
      </w:pPr>
      <w:r w:rsidRPr="00B06AD5">
        <w:rPr>
          <w:color w:val="000000"/>
          <w:sz w:val="24"/>
          <w:szCs w:val="24"/>
        </w:rPr>
        <w:t xml:space="preserve">* - вказується ціна тендерної пропозиції до початку проведення електронного аукціону; </w:t>
      </w:r>
    </w:p>
    <w:p w:rsidR="008B22C5" w:rsidRPr="00B06AD5" w:rsidRDefault="008B22C5" w:rsidP="008B22C5">
      <w:pPr>
        <w:shd w:val="clear" w:color="auto" w:fill="FFFFFF"/>
        <w:tabs>
          <w:tab w:val="left" w:pos="5220"/>
        </w:tabs>
        <w:overflowPunct/>
        <w:ind w:left="34" w:firstLine="596"/>
        <w:jc w:val="both"/>
        <w:textAlignment w:val="auto"/>
        <w:rPr>
          <w:color w:val="000000"/>
          <w:sz w:val="24"/>
          <w:szCs w:val="24"/>
        </w:rPr>
      </w:pPr>
      <w:r w:rsidRPr="00B06AD5">
        <w:rPr>
          <w:color w:val="000000"/>
          <w:sz w:val="24"/>
          <w:szCs w:val="24"/>
        </w:rPr>
        <w:t>Загальна вартість складається з суми загальної вартості страхових послуг з суми загальної вартості страхових послуг  по кожному водію по лоту №1,  та з суми загальної вартості страхових послуг  по кожній особі пожежної дружини по лоту №2. Учасник торгів повинен вказати загальну вартість пропозиції по кожному з лотів, за яким він подає пропозицію.</w:t>
      </w:r>
    </w:p>
    <w:p w:rsidR="008B22C5" w:rsidRPr="00B06AD5" w:rsidRDefault="008B22C5" w:rsidP="008B22C5">
      <w:pPr>
        <w:ind w:firstLine="426"/>
        <w:jc w:val="both"/>
        <w:rPr>
          <w:color w:val="000000"/>
          <w:sz w:val="24"/>
          <w:szCs w:val="24"/>
        </w:rPr>
      </w:pPr>
      <w:r w:rsidRPr="00B06AD5">
        <w:rPr>
          <w:color w:val="000000"/>
          <w:sz w:val="24"/>
          <w:szCs w:val="24"/>
        </w:rPr>
        <w:t>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електронного аукціону. У випадку обґрунтованої необхідності строк для укладення договору може бути продовжено до 60 днів.</w:t>
      </w:r>
    </w:p>
    <w:p w:rsidR="008B22C5" w:rsidRPr="00B06AD5" w:rsidRDefault="008B22C5" w:rsidP="008B22C5">
      <w:pPr>
        <w:ind w:firstLine="426"/>
        <w:jc w:val="both"/>
        <w:rPr>
          <w:color w:val="000000"/>
          <w:sz w:val="24"/>
          <w:szCs w:val="24"/>
        </w:rPr>
      </w:pPr>
      <w:r w:rsidRPr="00B06AD5">
        <w:rPr>
          <w:color w:val="000000"/>
          <w:sz w:val="24"/>
          <w:szCs w:val="24"/>
        </w:rPr>
        <w:t>Ми погоджуємося дотримуватися умов цієї пропозиції протягом 90 календарних днів із дати кінцевого строку подання тендерних пропозицій. Наша пропозиція буде обов’язковою для нас до закінчення зазначеного терміну.</w:t>
      </w:r>
    </w:p>
    <w:p w:rsidR="008B22C5" w:rsidRPr="00B06AD5" w:rsidRDefault="008B22C5" w:rsidP="008B22C5">
      <w:pPr>
        <w:ind w:firstLine="426"/>
        <w:jc w:val="both"/>
        <w:rPr>
          <w:color w:val="000000"/>
          <w:sz w:val="24"/>
          <w:szCs w:val="24"/>
        </w:rPr>
      </w:pPr>
      <w:r w:rsidRPr="00B06AD5">
        <w:rPr>
          <w:color w:val="000000"/>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B22C5" w:rsidRPr="00B06AD5" w:rsidRDefault="008B22C5" w:rsidP="008B22C5">
      <w:pPr>
        <w:ind w:firstLine="426"/>
        <w:jc w:val="both"/>
        <w:rPr>
          <w:color w:val="000000"/>
          <w:sz w:val="24"/>
          <w:szCs w:val="24"/>
        </w:rPr>
      </w:pPr>
      <w:r w:rsidRPr="00B06AD5">
        <w:rPr>
          <w:color w:val="000000"/>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B22C5" w:rsidRPr="00B06AD5" w:rsidRDefault="008B22C5" w:rsidP="008B22C5">
      <w:pPr>
        <w:ind w:firstLine="426"/>
        <w:jc w:val="both"/>
        <w:rPr>
          <w:color w:val="000000"/>
          <w:sz w:val="24"/>
          <w:szCs w:val="24"/>
        </w:rPr>
      </w:pPr>
      <w:r w:rsidRPr="00B06AD5">
        <w:rPr>
          <w:color w:val="000000"/>
          <w:sz w:val="24"/>
          <w:szCs w:val="24"/>
        </w:rPr>
        <w:t>Ми розуміємо та погоджуємося, що Ви можете відмінити процедуру закупівлі у разі наявності обставин для цього згідно із Законом.</w:t>
      </w:r>
    </w:p>
    <w:p w:rsidR="008B22C5" w:rsidRPr="00B06AD5" w:rsidRDefault="008B22C5" w:rsidP="008B22C5">
      <w:pPr>
        <w:ind w:firstLine="426"/>
        <w:jc w:val="both"/>
        <w:rPr>
          <w:color w:val="000000"/>
          <w:sz w:val="24"/>
          <w:szCs w:val="24"/>
        </w:rPr>
      </w:pPr>
      <w:r w:rsidRPr="00B06AD5">
        <w:rPr>
          <w:color w:val="000000"/>
          <w:sz w:val="24"/>
          <w:szCs w:val="24"/>
        </w:rPr>
        <w:t xml:space="preserve">Зобов’язуємось дотримуватись вимог рішення Ради національної безпеки і оборони України від </w:t>
      </w:r>
      <w:r w:rsidRPr="00B06AD5">
        <w:rPr>
          <w:color w:val="000000"/>
          <w:sz w:val="24"/>
          <w:szCs w:val="24"/>
        </w:rPr>
        <w:lastRenderedPageBreak/>
        <w:t>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rsidR="008B22C5" w:rsidRPr="00B06AD5" w:rsidRDefault="008B22C5" w:rsidP="008B22C5">
      <w:pPr>
        <w:ind w:firstLine="426"/>
        <w:jc w:val="both"/>
        <w:rPr>
          <w:color w:val="000000"/>
          <w:sz w:val="24"/>
          <w:szCs w:val="24"/>
        </w:rPr>
      </w:pPr>
    </w:p>
    <w:p w:rsidR="008B22C5" w:rsidRPr="00B06AD5" w:rsidRDefault="008B22C5" w:rsidP="008B22C5">
      <w:pPr>
        <w:ind w:firstLine="426"/>
        <w:jc w:val="both"/>
        <w:rPr>
          <w:color w:val="000000"/>
          <w:sz w:val="24"/>
          <w:szCs w:val="24"/>
        </w:rPr>
      </w:pPr>
      <w:r w:rsidRPr="00B06AD5">
        <w:rPr>
          <w:color w:val="000000"/>
          <w:sz w:val="24"/>
          <w:szCs w:val="24"/>
        </w:rPr>
        <w:t>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8B22C5" w:rsidRPr="00B06AD5" w:rsidRDefault="008B22C5" w:rsidP="008B22C5">
      <w:pPr>
        <w:ind w:firstLine="539"/>
        <w:rPr>
          <w:color w:val="000000"/>
          <w:sz w:val="24"/>
          <w:szCs w:val="24"/>
        </w:rPr>
      </w:pPr>
    </w:p>
    <w:p w:rsidR="008B22C5" w:rsidRPr="00B06AD5" w:rsidRDefault="008B22C5" w:rsidP="008B22C5">
      <w:pPr>
        <w:ind w:firstLine="539"/>
        <w:rPr>
          <w:color w:val="000000"/>
          <w:sz w:val="24"/>
          <w:szCs w:val="24"/>
        </w:rPr>
      </w:pPr>
      <w:r w:rsidRPr="00B06AD5">
        <w:rPr>
          <w:color w:val="000000"/>
          <w:sz w:val="24"/>
          <w:szCs w:val="24"/>
        </w:rPr>
        <w:t>Уповноважена особа</w:t>
      </w:r>
      <w:r w:rsidRPr="00B06AD5">
        <w:rPr>
          <w:color w:val="000000"/>
          <w:sz w:val="24"/>
          <w:szCs w:val="24"/>
        </w:rPr>
        <w:tab/>
      </w:r>
      <w:r w:rsidRPr="00B06AD5">
        <w:rPr>
          <w:color w:val="000000"/>
          <w:sz w:val="24"/>
          <w:szCs w:val="24"/>
        </w:rPr>
        <w:tab/>
      </w:r>
      <w:r w:rsidRPr="00B06AD5">
        <w:rPr>
          <w:color w:val="000000"/>
          <w:sz w:val="24"/>
          <w:szCs w:val="24"/>
        </w:rPr>
        <w:tab/>
        <w:t xml:space="preserve">            ___________ </w:t>
      </w:r>
      <w:r w:rsidRPr="00B06AD5">
        <w:rPr>
          <w:color w:val="000000"/>
          <w:sz w:val="24"/>
          <w:szCs w:val="24"/>
        </w:rPr>
        <w:tab/>
        <w:t xml:space="preserve">              __________________</w:t>
      </w:r>
    </w:p>
    <w:p w:rsidR="008B22C5" w:rsidRPr="00B06AD5" w:rsidRDefault="008B22C5" w:rsidP="008B22C5">
      <w:pPr>
        <w:ind w:firstLine="539"/>
        <w:rPr>
          <w:color w:val="000000"/>
          <w:sz w:val="24"/>
          <w:szCs w:val="24"/>
        </w:rPr>
      </w:pPr>
      <w:r w:rsidRPr="00B06AD5">
        <w:rPr>
          <w:color w:val="000000"/>
          <w:sz w:val="24"/>
          <w:szCs w:val="24"/>
        </w:rPr>
        <w:tab/>
      </w:r>
      <w:r w:rsidRPr="00B06AD5">
        <w:rPr>
          <w:color w:val="000000"/>
          <w:sz w:val="24"/>
          <w:szCs w:val="24"/>
        </w:rPr>
        <w:tab/>
      </w:r>
      <w:r w:rsidRPr="00B06AD5">
        <w:rPr>
          <w:color w:val="000000"/>
          <w:sz w:val="24"/>
          <w:szCs w:val="24"/>
        </w:rPr>
        <w:tab/>
      </w:r>
      <w:r w:rsidRPr="00B06AD5">
        <w:rPr>
          <w:color w:val="000000"/>
          <w:sz w:val="24"/>
          <w:szCs w:val="24"/>
        </w:rPr>
        <w:tab/>
      </w:r>
      <w:r w:rsidRPr="00B06AD5">
        <w:rPr>
          <w:color w:val="000000"/>
          <w:sz w:val="24"/>
          <w:szCs w:val="24"/>
        </w:rPr>
        <w:tab/>
      </w:r>
      <w:r w:rsidRPr="00B06AD5">
        <w:rPr>
          <w:color w:val="000000"/>
          <w:sz w:val="24"/>
          <w:szCs w:val="24"/>
        </w:rPr>
        <w:tab/>
        <w:t xml:space="preserve">  (підпис)</w:t>
      </w:r>
      <w:r w:rsidRPr="00B06AD5">
        <w:rPr>
          <w:color w:val="000000"/>
          <w:sz w:val="24"/>
          <w:szCs w:val="24"/>
        </w:rPr>
        <w:tab/>
        <w:t xml:space="preserve">             (ініціали та прізвище)</w:t>
      </w:r>
    </w:p>
    <w:p w:rsidR="008B22C5" w:rsidRPr="00B06AD5" w:rsidRDefault="008B22C5" w:rsidP="008B22C5">
      <w:pPr>
        <w:ind w:firstLine="539"/>
        <w:rPr>
          <w:color w:val="000000"/>
          <w:sz w:val="24"/>
          <w:szCs w:val="24"/>
        </w:rPr>
      </w:pPr>
      <w:r w:rsidRPr="00B06AD5">
        <w:rPr>
          <w:color w:val="000000"/>
          <w:sz w:val="24"/>
          <w:szCs w:val="24"/>
        </w:rPr>
        <w:t xml:space="preserve">                                                        М П</w:t>
      </w:r>
    </w:p>
    <w:p w:rsidR="008B22C5" w:rsidRPr="00B06AD5" w:rsidRDefault="008B22C5" w:rsidP="008B22C5">
      <w:pPr>
        <w:ind w:firstLine="567"/>
        <w:jc w:val="both"/>
        <w:rPr>
          <w:color w:val="000000"/>
          <w:sz w:val="24"/>
          <w:szCs w:val="24"/>
        </w:rPr>
      </w:pPr>
    </w:p>
    <w:p w:rsidR="008B22C5" w:rsidRPr="00CF44FA" w:rsidRDefault="008B22C5" w:rsidP="008B22C5">
      <w:pPr>
        <w:ind w:firstLine="567"/>
        <w:jc w:val="both"/>
        <w:rPr>
          <w:sz w:val="22"/>
          <w:szCs w:val="22"/>
        </w:rPr>
      </w:pPr>
    </w:p>
    <w:p w:rsidR="008B22C5" w:rsidRPr="00CF44FA" w:rsidRDefault="008B22C5" w:rsidP="008B22C5">
      <w:pPr>
        <w:jc w:val="both"/>
        <w:rPr>
          <w:i/>
          <w:color w:val="000000"/>
          <w:sz w:val="22"/>
          <w:szCs w:val="22"/>
        </w:rPr>
      </w:pPr>
      <w:r w:rsidRPr="00CF44FA">
        <w:rPr>
          <w:i/>
          <w:color w:val="000000"/>
          <w:sz w:val="22"/>
          <w:szCs w:val="22"/>
        </w:rPr>
        <w:t>Уповноважена особа</w:t>
      </w:r>
      <w:r w:rsidRPr="00CF44FA">
        <w:rPr>
          <w:i/>
          <w:color w:val="000000"/>
          <w:sz w:val="22"/>
          <w:szCs w:val="22"/>
        </w:rPr>
        <w:tab/>
      </w:r>
      <w:r w:rsidRPr="00CF44FA">
        <w:rPr>
          <w:i/>
          <w:color w:val="000000"/>
          <w:sz w:val="22"/>
          <w:szCs w:val="22"/>
        </w:rPr>
        <w:tab/>
      </w:r>
      <w:r w:rsidRPr="00CF44FA">
        <w:rPr>
          <w:i/>
          <w:color w:val="000000"/>
          <w:sz w:val="22"/>
          <w:szCs w:val="22"/>
        </w:rPr>
        <w:tab/>
        <w:t xml:space="preserve">            ___________ </w:t>
      </w:r>
      <w:r w:rsidRPr="00CF44FA">
        <w:rPr>
          <w:i/>
          <w:color w:val="000000"/>
          <w:sz w:val="22"/>
          <w:szCs w:val="22"/>
        </w:rPr>
        <w:tab/>
        <w:t xml:space="preserve">              __________________</w:t>
      </w:r>
      <w:r w:rsidRPr="00CF44FA">
        <w:rPr>
          <w:i/>
          <w:color w:val="000000"/>
          <w:sz w:val="22"/>
          <w:szCs w:val="22"/>
        </w:rPr>
        <w:tab/>
      </w:r>
      <w:r w:rsidRPr="00CF44FA">
        <w:rPr>
          <w:i/>
          <w:color w:val="000000"/>
          <w:sz w:val="22"/>
          <w:szCs w:val="22"/>
        </w:rPr>
        <w:tab/>
      </w:r>
      <w:r w:rsidRPr="00CF44FA">
        <w:rPr>
          <w:i/>
          <w:color w:val="000000"/>
          <w:sz w:val="22"/>
          <w:szCs w:val="22"/>
        </w:rPr>
        <w:tab/>
      </w:r>
      <w:r w:rsidRPr="00CF44FA">
        <w:rPr>
          <w:i/>
          <w:color w:val="000000"/>
          <w:sz w:val="22"/>
          <w:szCs w:val="22"/>
        </w:rPr>
        <w:tab/>
      </w:r>
      <w:r w:rsidRPr="00CF44FA">
        <w:rPr>
          <w:i/>
          <w:color w:val="000000"/>
          <w:sz w:val="22"/>
          <w:szCs w:val="22"/>
        </w:rPr>
        <w:tab/>
      </w:r>
      <w:r w:rsidRPr="00CF44FA">
        <w:rPr>
          <w:i/>
          <w:color w:val="000000"/>
          <w:sz w:val="22"/>
          <w:szCs w:val="22"/>
        </w:rPr>
        <w:tab/>
        <w:t xml:space="preserve">  </w:t>
      </w:r>
      <w:r>
        <w:rPr>
          <w:i/>
          <w:color w:val="000000"/>
          <w:sz w:val="22"/>
          <w:szCs w:val="22"/>
        </w:rPr>
        <w:t xml:space="preserve">                                     </w:t>
      </w:r>
      <w:r w:rsidRPr="00CF44FA">
        <w:rPr>
          <w:i/>
          <w:color w:val="000000"/>
          <w:sz w:val="22"/>
          <w:szCs w:val="22"/>
        </w:rPr>
        <w:t>(підпис)</w:t>
      </w:r>
      <w:r w:rsidRPr="00CF44FA">
        <w:rPr>
          <w:i/>
          <w:color w:val="000000"/>
          <w:sz w:val="22"/>
          <w:szCs w:val="22"/>
        </w:rPr>
        <w:tab/>
        <w:t xml:space="preserve">            </w:t>
      </w:r>
      <w:r>
        <w:rPr>
          <w:i/>
          <w:color w:val="000000"/>
          <w:sz w:val="22"/>
          <w:szCs w:val="22"/>
        </w:rPr>
        <w:t xml:space="preserve"> </w:t>
      </w:r>
      <w:r w:rsidRPr="00CF44FA">
        <w:rPr>
          <w:i/>
          <w:color w:val="000000"/>
          <w:sz w:val="22"/>
          <w:szCs w:val="22"/>
        </w:rPr>
        <w:t>(ініціали та прізвище)</w:t>
      </w:r>
    </w:p>
    <w:p w:rsidR="008B22C5" w:rsidRPr="00F21F12" w:rsidRDefault="008B22C5" w:rsidP="008B22C5">
      <w:pPr>
        <w:jc w:val="both"/>
        <w:rPr>
          <w:b/>
          <w:bCs/>
          <w:i/>
          <w:color w:val="000000"/>
          <w:sz w:val="22"/>
          <w:szCs w:val="22"/>
        </w:rPr>
        <w:sectPr w:rsidR="008B22C5" w:rsidRPr="00F21F12" w:rsidSect="00A5224C">
          <w:footerReference w:type="even" r:id="rId14"/>
          <w:footerReference w:type="default" r:id="rId15"/>
          <w:pgSz w:w="11906" w:h="16838"/>
          <w:pgMar w:top="567" w:right="302" w:bottom="993" w:left="1276" w:header="720" w:footer="307" w:gutter="0"/>
          <w:pgNumType w:start="1"/>
          <w:cols w:space="720"/>
          <w:titlePg/>
        </w:sectPr>
      </w:pPr>
      <w:r w:rsidRPr="00CF44FA">
        <w:rPr>
          <w:i/>
          <w:color w:val="000000"/>
          <w:sz w:val="22"/>
          <w:szCs w:val="22"/>
        </w:rPr>
        <w:t xml:space="preserve">                                                         </w:t>
      </w:r>
    </w:p>
    <w:p w:rsidR="008B22C5" w:rsidRPr="009113D2" w:rsidRDefault="008B22C5" w:rsidP="008B22C5">
      <w:pPr>
        <w:keepNext/>
        <w:rPr>
          <w:b/>
          <w:bCs/>
          <w:color w:val="000000"/>
          <w:sz w:val="22"/>
          <w:szCs w:val="22"/>
        </w:rPr>
      </w:pPr>
      <w:bookmarkStart w:id="8" w:name="OLE_LINK32"/>
      <w:bookmarkStart w:id="9" w:name="OLE_LINK33"/>
      <w:r>
        <w:rPr>
          <w:b/>
          <w:bCs/>
          <w:color w:val="000000"/>
          <w:sz w:val="22"/>
          <w:szCs w:val="22"/>
        </w:rPr>
        <w:lastRenderedPageBreak/>
        <w:t xml:space="preserve">                                                                                                                                                        </w:t>
      </w:r>
      <w:r w:rsidRPr="009113D2">
        <w:rPr>
          <w:b/>
          <w:bCs/>
          <w:color w:val="000000"/>
          <w:sz w:val="22"/>
          <w:szCs w:val="22"/>
        </w:rPr>
        <w:t>Додаток 3</w:t>
      </w:r>
    </w:p>
    <w:p w:rsidR="008B22C5" w:rsidRPr="009113D2" w:rsidRDefault="008B22C5" w:rsidP="008B22C5">
      <w:pPr>
        <w:keepNext/>
        <w:tabs>
          <w:tab w:val="left" w:pos="720"/>
        </w:tabs>
        <w:jc w:val="right"/>
        <w:rPr>
          <w:b/>
          <w:color w:val="000000"/>
          <w:sz w:val="22"/>
          <w:szCs w:val="22"/>
        </w:rPr>
      </w:pPr>
      <w:r w:rsidRPr="009113D2">
        <w:rPr>
          <w:b/>
          <w:color w:val="000000"/>
          <w:sz w:val="22"/>
          <w:szCs w:val="22"/>
        </w:rPr>
        <w:t>до Документації</w:t>
      </w:r>
    </w:p>
    <w:bookmarkEnd w:id="8"/>
    <w:bookmarkEnd w:id="9"/>
    <w:p w:rsidR="008B22C5" w:rsidRPr="009113D2" w:rsidRDefault="008B22C5" w:rsidP="008B22C5">
      <w:pPr>
        <w:widowControl/>
        <w:rPr>
          <w:b/>
          <w:caps/>
          <w:color w:val="000000"/>
          <w:sz w:val="22"/>
          <w:szCs w:val="22"/>
          <w:u w:val="single"/>
        </w:rPr>
      </w:pPr>
    </w:p>
    <w:p w:rsidR="008B22C5" w:rsidRPr="00AB5F0C" w:rsidRDefault="008B22C5" w:rsidP="008B22C5">
      <w:pPr>
        <w:jc w:val="center"/>
        <w:outlineLvl w:val="0"/>
        <w:rPr>
          <w:b/>
          <w:color w:val="000000"/>
          <w:sz w:val="24"/>
          <w:szCs w:val="24"/>
        </w:rPr>
      </w:pPr>
    </w:p>
    <w:p w:rsidR="008B22C5" w:rsidRDefault="008B22C5" w:rsidP="008B22C5">
      <w:pPr>
        <w:ind w:left="2880" w:firstLine="720"/>
        <w:jc w:val="center"/>
        <w:outlineLvl w:val="0"/>
        <w:rPr>
          <w:b/>
          <w:color w:val="000000"/>
          <w:sz w:val="24"/>
          <w:szCs w:val="24"/>
        </w:rPr>
      </w:pPr>
    </w:p>
    <w:p w:rsidR="008B22C5" w:rsidRPr="00AB5F0C" w:rsidRDefault="008B22C5" w:rsidP="008B22C5">
      <w:pPr>
        <w:ind w:left="2880" w:firstLine="720"/>
        <w:outlineLvl w:val="0"/>
        <w:rPr>
          <w:b/>
          <w:color w:val="000000"/>
          <w:sz w:val="24"/>
          <w:szCs w:val="24"/>
        </w:rPr>
      </w:pPr>
      <w:r w:rsidRPr="00AB5F0C">
        <w:rPr>
          <w:b/>
          <w:color w:val="000000"/>
          <w:sz w:val="24"/>
          <w:szCs w:val="24"/>
        </w:rPr>
        <w:t>Інформація</w:t>
      </w:r>
    </w:p>
    <w:p w:rsidR="008B22C5" w:rsidRPr="00AB5F0C" w:rsidRDefault="008B22C5" w:rsidP="008B22C5">
      <w:pPr>
        <w:jc w:val="center"/>
        <w:rPr>
          <w:b/>
          <w:sz w:val="24"/>
          <w:szCs w:val="24"/>
        </w:rPr>
      </w:pPr>
      <w:r w:rsidRPr="00AB5F0C">
        <w:rPr>
          <w:b/>
          <w:color w:val="000000"/>
          <w:sz w:val="24"/>
          <w:szCs w:val="24"/>
        </w:rPr>
        <w:t>про необхідні технічні, якісні та кількісні характеристики предмета закупівлі</w:t>
      </w:r>
      <w:r>
        <w:rPr>
          <w:b/>
          <w:sz w:val="24"/>
          <w:szCs w:val="24"/>
        </w:rPr>
        <w:t xml:space="preserve"> по Лоту №1</w:t>
      </w:r>
    </w:p>
    <w:p w:rsidR="008B22C5" w:rsidRPr="00AB5F0C" w:rsidRDefault="008B22C5" w:rsidP="008B22C5">
      <w:pPr>
        <w:ind w:firstLine="709"/>
        <w:jc w:val="both"/>
        <w:rPr>
          <w:color w:val="000000"/>
          <w:sz w:val="24"/>
          <w:szCs w:val="24"/>
        </w:rPr>
      </w:pPr>
    </w:p>
    <w:p w:rsidR="008B22C5" w:rsidRPr="00AB5F0C" w:rsidRDefault="008B22C5" w:rsidP="008B22C5">
      <w:pPr>
        <w:pStyle w:val="13"/>
        <w:numPr>
          <w:ilvl w:val="0"/>
          <w:numId w:val="11"/>
        </w:numPr>
        <w:jc w:val="both"/>
      </w:pPr>
      <w:r w:rsidRPr="00AB5F0C">
        <w:t xml:space="preserve">Вид </w:t>
      </w:r>
      <w:proofErr w:type="spellStart"/>
      <w:r w:rsidRPr="00AB5F0C">
        <w:t>страхування</w:t>
      </w:r>
      <w:proofErr w:type="spellEnd"/>
      <w:r w:rsidRPr="00AB5F0C">
        <w:t xml:space="preserve"> - </w:t>
      </w:r>
      <w:proofErr w:type="spellStart"/>
      <w:r w:rsidRPr="00AB5F0C">
        <w:t>обов’язкове</w:t>
      </w:r>
      <w:proofErr w:type="spellEnd"/>
      <w:r w:rsidRPr="00AB5F0C">
        <w:t xml:space="preserve"> </w:t>
      </w:r>
      <w:proofErr w:type="spellStart"/>
      <w:r w:rsidRPr="00AB5F0C">
        <w:t>страхування</w:t>
      </w:r>
      <w:proofErr w:type="spellEnd"/>
      <w:r w:rsidRPr="00AB5F0C">
        <w:t xml:space="preserve"> </w:t>
      </w:r>
      <w:proofErr w:type="spellStart"/>
      <w:r w:rsidRPr="00AB5F0C">
        <w:t>водіїв</w:t>
      </w:r>
      <w:proofErr w:type="spellEnd"/>
      <w:r w:rsidRPr="00AB5F0C">
        <w:t xml:space="preserve"> </w:t>
      </w:r>
      <w:proofErr w:type="spellStart"/>
      <w:proofErr w:type="gramStart"/>
      <w:r w:rsidRPr="00AB5F0C">
        <w:t>в</w:t>
      </w:r>
      <w:proofErr w:type="gramEnd"/>
      <w:r w:rsidRPr="00AB5F0C">
        <w:t>ід</w:t>
      </w:r>
      <w:proofErr w:type="spellEnd"/>
      <w:r w:rsidRPr="00AB5F0C">
        <w:t xml:space="preserve"> </w:t>
      </w:r>
      <w:proofErr w:type="spellStart"/>
      <w:r w:rsidRPr="00AB5F0C">
        <w:t>нещасних</w:t>
      </w:r>
      <w:proofErr w:type="spellEnd"/>
      <w:r w:rsidRPr="00AB5F0C">
        <w:t xml:space="preserve"> </w:t>
      </w:r>
      <w:proofErr w:type="spellStart"/>
      <w:r w:rsidRPr="00AB5F0C">
        <w:t>випадків</w:t>
      </w:r>
      <w:proofErr w:type="spellEnd"/>
      <w:r w:rsidRPr="00AB5F0C">
        <w:t xml:space="preserve"> на </w:t>
      </w:r>
      <w:proofErr w:type="spellStart"/>
      <w:r w:rsidRPr="00AB5F0C">
        <w:t>транспорті</w:t>
      </w:r>
      <w:proofErr w:type="spellEnd"/>
      <w:r w:rsidRPr="00AB5F0C">
        <w:t xml:space="preserve"> в </w:t>
      </w:r>
      <w:proofErr w:type="spellStart"/>
      <w:r w:rsidRPr="00AB5F0C">
        <w:t>залежності</w:t>
      </w:r>
      <w:proofErr w:type="spellEnd"/>
      <w:r w:rsidRPr="00AB5F0C">
        <w:t xml:space="preserve"> </w:t>
      </w:r>
      <w:proofErr w:type="spellStart"/>
      <w:r w:rsidRPr="00AB5F0C">
        <w:t>від</w:t>
      </w:r>
      <w:proofErr w:type="spellEnd"/>
      <w:r w:rsidRPr="00AB5F0C">
        <w:t xml:space="preserve"> </w:t>
      </w:r>
      <w:proofErr w:type="spellStart"/>
      <w:r w:rsidRPr="00AB5F0C">
        <w:t>фактичних</w:t>
      </w:r>
      <w:proofErr w:type="spellEnd"/>
      <w:r w:rsidRPr="00AB5F0C">
        <w:t xml:space="preserve"> потреб </w:t>
      </w:r>
      <w:proofErr w:type="spellStart"/>
      <w:r w:rsidRPr="00AB5F0C">
        <w:t>замовника</w:t>
      </w:r>
      <w:proofErr w:type="spellEnd"/>
      <w:r w:rsidRPr="00AB5F0C">
        <w:t>;</w:t>
      </w:r>
    </w:p>
    <w:p w:rsidR="008B22C5" w:rsidRPr="005035AC" w:rsidRDefault="008B22C5" w:rsidP="008B22C5">
      <w:pPr>
        <w:pStyle w:val="13"/>
        <w:numPr>
          <w:ilvl w:val="0"/>
          <w:numId w:val="11"/>
        </w:numPr>
        <w:jc w:val="both"/>
      </w:pPr>
      <w:proofErr w:type="spellStart"/>
      <w:r w:rsidRPr="005035AC">
        <w:t>Кількість</w:t>
      </w:r>
      <w:proofErr w:type="spellEnd"/>
      <w:r w:rsidRPr="005035AC">
        <w:t xml:space="preserve"> </w:t>
      </w:r>
      <w:proofErr w:type="spellStart"/>
      <w:r w:rsidRPr="005035AC">
        <w:t>водіїв</w:t>
      </w:r>
      <w:proofErr w:type="spellEnd"/>
      <w:r w:rsidRPr="005035AC">
        <w:t xml:space="preserve"> –</w:t>
      </w:r>
      <w:r>
        <w:t>18</w:t>
      </w:r>
      <w:r>
        <w:rPr>
          <w:lang w:val="uk-UA"/>
        </w:rPr>
        <w:t>2</w:t>
      </w:r>
      <w:r w:rsidRPr="005035AC">
        <w:t xml:space="preserve"> </w:t>
      </w:r>
      <w:proofErr w:type="spellStart"/>
      <w:r w:rsidRPr="005035AC">
        <w:t>чол</w:t>
      </w:r>
      <w:proofErr w:type="spellEnd"/>
      <w:r w:rsidRPr="005035AC">
        <w:t>.</w:t>
      </w:r>
    </w:p>
    <w:p w:rsidR="008B22C5" w:rsidRPr="005035AC" w:rsidRDefault="008B22C5" w:rsidP="008B22C5">
      <w:pPr>
        <w:pStyle w:val="13"/>
        <w:numPr>
          <w:ilvl w:val="0"/>
          <w:numId w:val="11"/>
        </w:numPr>
        <w:jc w:val="both"/>
      </w:pPr>
      <w:r w:rsidRPr="005366F5">
        <w:t xml:space="preserve">Строк </w:t>
      </w:r>
      <w:proofErr w:type="spellStart"/>
      <w:r w:rsidRPr="005366F5">
        <w:t>страхування</w:t>
      </w:r>
      <w:proofErr w:type="spellEnd"/>
      <w:r w:rsidRPr="005366F5">
        <w:t xml:space="preserve"> </w:t>
      </w:r>
      <w:proofErr w:type="gramStart"/>
      <w:r w:rsidRPr="005366F5">
        <w:t>кожного</w:t>
      </w:r>
      <w:proofErr w:type="gramEnd"/>
      <w:r w:rsidRPr="005366F5">
        <w:t xml:space="preserve"> </w:t>
      </w:r>
      <w:proofErr w:type="spellStart"/>
      <w:r w:rsidRPr="005366F5">
        <w:t>водія</w:t>
      </w:r>
      <w:proofErr w:type="spellEnd"/>
      <w:r w:rsidRPr="005366F5">
        <w:t xml:space="preserve"> </w:t>
      </w:r>
      <w:r>
        <w:t xml:space="preserve">до </w:t>
      </w:r>
      <w:proofErr w:type="spellStart"/>
      <w:r w:rsidRPr="005035AC">
        <w:t>кінця</w:t>
      </w:r>
      <w:proofErr w:type="spellEnd"/>
      <w:r w:rsidRPr="005035AC">
        <w:t xml:space="preserve"> 202</w:t>
      </w:r>
      <w:r w:rsidR="007D676C">
        <w:rPr>
          <w:lang w:val="uk-UA"/>
        </w:rPr>
        <w:t>4</w:t>
      </w:r>
      <w:r w:rsidRPr="005035AC">
        <w:t xml:space="preserve"> року;</w:t>
      </w:r>
    </w:p>
    <w:p w:rsidR="008B22C5" w:rsidRPr="00CE47B1" w:rsidRDefault="008B22C5" w:rsidP="008B22C5">
      <w:pPr>
        <w:pStyle w:val="13"/>
        <w:numPr>
          <w:ilvl w:val="0"/>
          <w:numId w:val="11"/>
        </w:numPr>
        <w:jc w:val="both"/>
      </w:pPr>
      <w:r w:rsidRPr="00065323">
        <w:rPr>
          <w:b/>
          <w:u w:val="single"/>
        </w:rPr>
        <w:t xml:space="preserve">Страховик </w:t>
      </w:r>
      <w:proofErr w:type="spellStart"/>
      <w:r w:rsidRPr="00065323">
        <w:rPr>
          <w:b/>
          <w:u w:val="single"/>
        </w:rPr>
        <w:t>гарантує</w:t>
      </w:r>
      <w:proofErr w:type="spellEnd"/>
      <w:r w:rsidRPr="00065323">
        <w:rPr>
          <w:b/>
          <w:u w:val="single"/>
        </w:rPr>
        <w:t xml:space="preserve"> </w:t>
      </w:r>
      <w:proofErr w:type="spellStart"/>
      <w:r w:rsidRPr="00065323">
        <w:rPr>
          <w:b/>
          <w:u w:val="single"/>
        </w:rPr>
        <w:t>оформлення</w:t>
      </w:r>
      <w:proofErr w:type="spellEnd"/>
      <w:r w:rsidRPr="00065323">
        <w:rPr>
          <w:b/>
          <w:u w:val="single"/>
        </w:rPr>
        <w:t xml:space="preserve"> </w:t>
      </w:r>
      <w:proofErr w:type="spellStart"/>
      <w:r w:rsidRPr="00065323">
        <w:rPr>
          <w:b/>
          <w:u w:val="single"/>
        </w:rPr>
        <w:t>страхових</w:t>
      </w:r>
      <w:proofErr w:type="spellEnd"/>
      <w:r w:rsidRPr="00065323">
        <w:rPr>
          <w:b/>
          <w:u w:val="single"/>
        </w:rPr>
        <w:t xml:space="preserve"> </w:t>
      </w:r>
      <w:proofErr w:type="spellStart"/>
      <w:r w:rsidRPr="00065323">
        <w:rPr>
          <w:b/>
          <w:u w:val="single"/>
        </w:rPr>
        <w:t>полісів</w:t>
      </w:r>
      <w:proofErr w:type="spellEnd"/>
      <w:r w:rsidRPr="00065323">
        <w:rPr>
          <w:b/>
          <w:u w:val="single"/>
        </w:rPr>
        <w:t xml:space="preserve"> (в </w:t>
      </w:r>
      <w:proofErr w:type="spellStart"/>
      <w:r w:rsidRPr="00065323">
        <w:rPr>
          <w:b/>
          <w:u w:val="single"/>
        </w:rPr>
        <w:t>електронній</w:t>
      </w:r>
      <w:proofErr w:type="spellEnd"/>
      <w:r w:rsidRPr="00065323">
        <w:rPr>
          <w:b/>
          <w:u w:val="single"/>
        </w:rPr>
        <w:t xml:space="preserve"> </w:t>
      </w:r>
      <w:proofErr w:type="spellStart"/>
      <w:r w:rsidRPr="00065323">
        <w:rPr>
          <w:b/>
          <w:u w:val="single"/>
        </w:rPr>
        <w:t>чи</w:t>
      </w:r>
      <w:proofErr w:type="spellEnd"/>
      <w:r w:rsidRPr="00065323">
        <w:rPr>
          <w:b/>
          <w:u w:val="single"/>
        </w:rPr>
        <w:t xml:space="preserve"> </w:t>
      </w:r>
      <w:proofErr w:type="spellStart"/>
      <w:r w:rsidRPr="00065323">
        <w:rPr>
          <w:b/>
          <w:u w:val="single"/>
        </w:rPr>
        <w:t>паперовій</w:t>
      </w:r>
      <w:proofErr w:type="spellEnd"/>
      <w:r w:rsidRPr="00065323">
        <w:rPr>
          <w:b/>
          <w:u w:val="single"/>
        </w:rPr>
        <w:t xml:space="preserve"> </w:t>
      </w:r>
      <w:proofErr w:type="spellStart"/>
      <w:r w:rsidRPr="00065323">
        <w:rPr>
          <w:b/>
          <w:u w:val="single"/>
        </w:rPr>
        <w:t>формі</w:t>
      </w:r>
      <w:proofErr w:type="spellEnd"/>
      <w:r w:rsidRPr="00065323">
        <w:rPr>
          <w:b/>
          <w:u w:val="single"/>
        </w:rPr>
        <w:t xml:space="preserve">) та </w:t>
      </w:r>
      <w:proofErr w:type="spellStart"/>
      <w:r w:rsidRPr="00065323">
        <w:rPr>
          <w:b/>
          <w:u w:val="single"/>
        </w:rPr>
        <w:t>їх</w:t>
      </w:r>
      <w:proofErr w:type="spellEnd"/>
      <w:r w:rsidRPr="00065323">
        <w:rPr>
          <w:b/>
          <w:u w:val="single"/>
        </w:rPr>
        <w:t xml:space="preserve"> передачу </w:t>
      </w:r>
      <w:proofErr w:type="spellStart"/>
      <w:r w:rsidRPr="00065323">
        <w:rPr>
          <w:b/>
          <w:u w:val="single"/>
        </w:rPr>
        <w:t>страхувальнику</w:t>
      </w:r>
      <w:proofErr w:type="spellEnd"/>
      <w:r w:rsidRPr="00065323">
        <w:t xml:space="preserve">, </w:t>
      </w:r>
      <w:proofErr w:type="spellStart"/>
      <w:r w:rsidRPr="00065323">
        <w:t>зазначених</w:t>
      </w:r>
      <w:proofErr w:type="spellEnd"/>
      <w:r w:rsidRPr="00065323">
        <w:t xml:space="preserve"> у </w:t>
      </w:r>
      <w:proofErr w:type="spellStart"/>
      <w:r w:rsidRPr="00065323">
        <w:t>Переліку</w:t>
      </w:r>
      <w:proofErr w:type="spellEnd"/>
      <w:r w:rsidRPr="00065323">
        <w:t xml:space="preserve"> </w:t>
      </w:r>
      <w:proofErr w:type="spellStart"/>
      <w:r>
        <w:t>водіів</w:t>
      </w:r>
      <w:proofErr w:type="spellEnd"/>
      <w:r w:rsidRPr="00065323">
        <w:t xml:space="preserve">, </w:t>
      </w:r>
      <w:proofErr w:type="spellStart"/>
      <w:r w:rsidRPr="00065323">
        <w:t>які</w:t>
      </w:r>
      <w:proofErr w:type="spellEnd"/>
      <w:r w:rsidRPr="00065323">
        <w:t xml:space="preserve"> </w:t>
      </w:r>
      <w:proofErr w:type="spellStart"/>
      <w:proofErr w:type="gramStart"/>
      <w:r w:rsidRPr="00065323">
        <w:t>п</w:t>
      </w:r>
      <w:proofErr w:type="gramEnd"/>
      <w:r w:rsidRPr="00065323">
        <w:t>ідлягають</w:t>
      </w:r>
      <w:proofErr w:type="spellEnd"/>
      <w:r w:rsidRPr="00065323">
        <w:t xml:space="preserve"> </w:t>
      </w:r>
      <w:proofErr w:type="spellStart"/>
      <w:r w:rsidRPr="00065323">
        <w:t>страхуванню</w:t>
      </w:r>
      <w:proofErr w:type="spellEnd"/>
      <w:r w:rsidRPr="00065323">
        <w:t xml:space="preserve"> (</w:t>
      </w:r>
      <w:proofErr w:type="spellStart"/>
      <w:r w:rsidRPr="00141F8D">
        <w:rPr>
          <w:spacing w:val="4"/>
        </w:rPr>
        <w:t>Додаток</w:t>
      </w:r>
      <w:proofErr w:type="spellEnd"/>
      <w:r w:rsidRPr="00141F8D">
        <w:rPr>
          <w:spacing w:val="4"/>
        </w:rPr>
        <w:t xml:space="preserve"> 2</w:t>
      </w:r>
      <w:r w:rsidRPr="00065323">
        <w:rPr>
          <w:spacing w:val="4"/>
        </w:rPr>
        <w:t xml:space="preserve"> до </w:t>
      </w:r>
      <w:proofErr w:type="spellStart"/>
      <w:r w:rsidRPr="00065323">
        <w:rPr>
          <w:spacing w:val="4"/>
        </w:rPr>
        <w:t>форми</w:t>
      </w:r>
      <w:proofErr w:type="spellEnd"/>
      <w:r w:rsidRPr="00065323">
        <w:rPr>
          <w:spacing w:val="4"/>
        </w:rPr>
        <w:t xml:space="preserve"> «</w:t>
      </w:r>
      <w:proofErr w:type="spellStart"/>
      <w:r w:rsidRPr="00065323">
        <w:rPr>
          <w:spacing w:val="4"/>
        </w:rPr>
        <w:t>Тендерна</w:t>
      </w:r>
      <w:proofErr w:type="spellEnd"/>
      <w:r w:rsidRPr="00065323">
        <w:rPr>
          <w:spacing w:val="4"/>
        </w:rPr>
        <w:t xml:space="preserve"> </w:t>
      </w:r>
      <w:proofErr w:type="spellStart"/>
      <w:r w:rsidRPr="00065323">
        <w:rPr>
          <w:spacing w:val="4"/>
        </w:rPr>
        <w:t>пропозиція</w:t>
      </w:r>
      <w:proofErr w:type="spellEnd"/>
      <w:r w:rsidRPr="00065323">
        <w:rPr>
          <w:spacing w:val="4"/>
        </w:rPr>
        <w:t>»)</w:t>
      </w:r>
    </w:p>
    <w:p w:rsidR="008B22C5" w:rsidRPr="00CE47B1" w:rsidRDefault="008B22C5" w:rsidP="008B22C5">
      <w:pPr>
        <w:pStyle w:val="13"/>
        <w:numPr>
          <w:ilvl w:val="0"/>
          <w:numId w:val="11"/>
        </w:numPr>
        <w:jc w:val="both"/>
      </w:pPr>
      <w:proofErr w:type="spellStart"/>
      <w:proofErr w:type="gramStart"/>
      <w:r w:rsidRPr="00CE47B1">
        <w:t>Ліміти</w:t>
      </w:r>
      <w:proofErr w:type="spellEnd"/>
      <w:r w:rsidRPr="00CE47B1">
        <w:t xml:space="preserve"> </w:t>
      </w:r>
      <w:proofErr w:type="spellStart"/>
      <w:r w:rsidRPr="00CE47B1">
        <w:t>відповідальності</w:t>
      </w:r>
      <w:proofErr w:type="spellEnd"/>
      <w:r w:rsidRPr="00CE47B1">
        <w:t xml:space="preserve"> </w:t>
      </w:r>
      <w:proofErr w:type="spellStart"/>
      <w:r w:rsidRPr="00CE47B1">
        <w:t>учасника</w:t>
      </w:r>
      <w:proofErr w:type="spellEnd"/>
      <w:r w:rsidRPr="00CE47B1">
        <w:t xml:space="preserve"> </w:t>
      </w:r>
      <w:proofErr w:type="spellStart"/>
      <w:r w:rsidRPr="00CE47B1">
        <w:t>встановлюються</w:t>
      </w:r>
      <w:proofErr w:type="spellEnd"/>
      <w:r w:rsidRPr="00CE47B1">
        <w:t xml:space="preserve"> </w:t>
      </w:r>
      <w:proofErr w:type="spellStart"/>
      <w:r w:rsidRPr="00CE47B1">
        <w:t>згідно</w:t>
      </w:r>
      <w:proofErr w:type="spellEnd"/>
      <w:r w:rsidRPr="00CE47B1">
        <w:t xml:space="preserve"> </w:t>
      </w:r>
      <w:proofErr w:type="spellStart"/>
      <w:r w:rsidRPr="00CE47B1">
        <w:t>з</w:t>
      </w:r>
      <w:proofErr w:type="spellEnd"/>
      <w:r w:rsidRPr="00CE47B1">
        <w:t xml:space="preserve"> </w:t>
      </w:r>
      <w:proofErr w:type="spellStart"/>
      <w:r w:rsidRPr="00CE47B1">
        <w:t>вимогами</w:t>
      </w:r>
      <w:proofErr w:type="spellEnd"/>
      <w:r w:rsidRPr="00CE47B1">
        <w:t xml:space="preserve"> </w:t>
      </w:r>
      <w:proofErr w:type="spellStart"/>
      <w:r w:rsidRPr="00CE47B1">
        <w:t>Положення</w:t>
      </w:r>
      <w:proofErr w:type="spellEnd"/>
      <w:r w:rsidRPr="00CE47B1">
        <w:t xml:space="preserve"> про </w:t>
      </w:r>
      <w:proofErr w:type="spellStart"/>
      <w:r w:rsidRPr="00CE47B1">
        <w:t>обов’язкове</w:t>
      </w:r>
      <w:proofErr w:type="spellEnd"/>
      <w:r w:rsidRPr="00CE47B1">
        <w:t xml:space="preserve"> </w:t>
      </w:r>
      <w:proofErr w:type="spellStart"/>
      <w:r w:rsidRPr="00CE47B1">
        <w:t>особисте</w:t>
      </w:r>
      <w:proofErr w:type="spellEnd"/>
      <w:r w:rsidRPr="00CE47B1">
        <w:t xml:space="preserve"> </w:t>
      </w:r>
      <w:proofErr w:type="spellStart"/>
      <w:r w:rsidRPr="00CE47B1">
        <w:t>страхування</w:t>
      </w:r>
      <w:proofErr w:type="spellEnd"/>
      <w:r w:rsidRPr="00CE47B1">
        <w:t xml:space="preserve"> </w:t>
      </w:r>
      <w:proofErr w:type="spellStart"/>
      <w:r w:rsidRPr="00CE47B1">
        <w:t>від</w:t>
      </w:r>
      <w:proofErr w:type="spellEnd"/>
      <w:r w:rsidRPr="00CE47B1">
        <w:t xml:space="preserve"> </w:t>
      </w:r>
      <w:proofErr w:type="spellStart"/>
      <w:r w:rsidRPr="00CE47B1">
        <w:t>нещасних</w:t>
      </w:r>
      <w:proofErr w:type="spellEnd"/>
      <w:r w:rsidRPr="00CE47B1">
        <w:t xml:space="preserve"> </w:t>
      </w:r>
      <w:proofErr w:type="spellStart"/>
      <w:r w:rsidRPr="00CE47B1">
        <w:t>випадків</w:t>
      </w:r>
      <w:proofErr w:type="spellEnd"/>
      <w:r w:rsidRPr="00CE47B1">
        <w:t xml:space="preserve"> на </w:t>
      </w:r>
      <w:proofErr w:type="spellStart"/>
      <w:r w:rsidRPr="00CE47B1">
        <w:t>транспорті</w:t>
      </w:r>
      <w:proofErr w:type="spellEnd"/>
      <w:r w:rsidRPr="00CE47B1">
        <w:t xml:space="preserve">, </w:t>
      </w:r>
      <w:proofErr w:type="spellStart"/>
      <w:r w:rsidRPr="00CE47B1">
        <w:t>затвердженого</w:t>
      </w:r>
      <w:proofErr w:type="spellEnd"/>
      <w:r w:rsidRPr="00CE47B1">
        <w:t xml:space="preserve"> </w:t>
      </w:r>
      <w:proofErr w:type="spellStart"/>
      <w:r w:rsidRPr="00CE47B1">
        <w:t>постановою</w:t>
      </w:r>
      <w:proofErr w:type="spellEnd"/>
      <w:r w:rsidRPr="00CE47B1">
        <w:t xml:space="preserve"> КМУ </w:t>
      </w:r>
      <w:proofErr w:type="spellStart"/>
      <w:r w:rsidRPr="00CE47B1">
        <w:t>від</w:t>
      </w:r>
      <w:proofErr w:type="spellEnd"/>
      <w:r w:rsidRPr="00CE47B1">
        <w:t xml:space="preserve"> 14.08.96 № 959, </w:t>
      </w:r>
      <w:proofErr w:type="spellStart"/>
      <w:r w:rsidRPr="00CE47B1">
        <w:t>із</w:t>
      </w:r>
      <w:proofErr w:type="spellEnd"/>
      <w:r w:rsidRPr="00CE47B1">
        <w:t xml:space="preserve"> </w:t>
      </w:r>
      <w:proofErr w:type="spellStart"/>
      <w:r w:rsidRPr="00CE47B1">
        <w:t>змінами</w:t>
      </w:r>
      <w:proofErr w:type="spellEnd"/>
      <w:r w:rsidRPr="00CE47B1">
        <w:t xml:space="preserve"> та </w:t>
      </w:r>
      <w:proofErr w:type="spellStart"/>
      <w:r w:rsidRPr="00CE47B1">
        <w:t>доповненнями</w:t>
      </w:r>
      <w:proofErr w:type="spellEnd"/>
      <w:r w:rsidRPr="00CE47B1">
        <w:t xml:space="preserve"> – </w:t>
      </w:r>
      <w:r w:rsidRPr="00CE47B1">
        <w:rPr>
          <w:b/>
        </w:rPr>
        <w:t xml:space="preserve">6000 </w:t>
      </w:r>
      <w:proofErr w:type="spellStart"/>
      <w:r w:rsidRPr="00CE47B1">
        <w:rPr>
          <w:b/>
        </w:rPr>
        <w:t>неоподаткованих</w:t>
      </w:r>
      <w:proofErr w:type="spellEnd"/>
      <w:r w:rsidRPr="00CE47B1">
        <w:rPr>
          <w:b/>
        </w:rPr>
        <w:t xml:space="preserve"> </w:t>
      </w:r>
      <w:proofErr w:type="spellStart"/>
      <w:r w:rsidRPr="00CE47B1">
        <w:rPr>
          <w:b/>
        </w:rPr>
        <w:t>мінімумів</w:t>
      </w:r>
      <w:proofErr w:type="spellEnd"/>
      <w:r w:rsidRPr="00CE47B1">
        <w:rPr>
          <w:b/>
        </w:rPr>
        <w:t xml:space="preserve"> </w:t>
      </w:r>
      <w:proofErr w:type="spellStart"/>
      <w:r w:rsidRPr="00CE47B1">
        <w:rPr>
          <w:b/>
        </w:rPr>
        <w:t>доходів</w:t>
      </w:r>
      <w:proofErr w:type="spellEnd"/>
      <w:r w:rsidRPr="00CE47B1">
        <w:rPr>
          <w:b/>
        </w:rPr>
        <w:t xml:space="preserve"> </w:t>
      </w:r>
      <w:proofErr w:type="spellStart"/>
      <w:r w:rsidRPr="00CE47B1">
        <w:rPr>
          <w:b/>
        </w:rPr>
        <w:t>громадян</w:t>
      </w:r>
      <w:proofErr w:type="spellEnd"/>
      <w:r w:rsidRPr="00CE47B1">
        <w:rPr>
          <w:b/>
        </w:rPr>
        <w:t xml:space="preserve">, </w:t>
      </w:r>
      <w:proofErr w:type="spellStart"/>
      <w:r w:rsidRPr="00CE47B1">
        <w:rPr>
          <w:b/>
        </w:rPr>
        <w:t>що</w:t>
      </w:r>
      <w:proofErr w:type="spellEnd"/>
      <w:r w:rsidRPr="00CE47B1">
        <w:rPr>
          <w:b/>
        </w:rPr>
        <w:t xml:space="preserve"> </w:t>
      </w:r>
      <w:proofErr w:type="spellStart"/>
      <w:r w:rsidRPr="00CE47B1">
        <w:rPr>
          <w:b/>
        </w:rPr>
        <w:t>складає</w:t>
      </w:r>
      <w:proofErr w:type="spellEnd"/>
      <w:r w:rsidRPr="00CE47B1">
        <w:rPr>
          <w:b/>
        </w:rPr>
        <w:t xml:space="preserve"> 102 000 </w:t>
      </w:r>
      <w:proofErr w:type="spellStart"/>
      <w:r w:rsidRPr="00CE47B1">
        <w:rPr>
          <w:b/>
        </w:rPr>
        <w:t>грн</w:t>
      </w:r>
      <w:proofErr w:type="spellEnd"/>
      <w:r w:rsidRPr="00CE47B1">
        <w:rPr>
          <w:b/>
        </w:rPr>
        <w:t xml:space="preserve">. на </w:t>
      </w:r>
      <w:proofErr w:type="spellStart"/>
      <w:r w:rsidRPr="00CE47B1">
        <w:rPr>
          <w:b/>
        </w:rPr>
        <w:t>кожну</w:t>
      </w:r>
      <w:proofErr w:type="spellEnd"/>
      <w:r w:rsidRPr="00CE47B1">
        <w:rPr>
          <w:b/>
        </w:rPr>
        <w:t xml:space="preserve"> </w:t>
      </w:r>
      <w:proofErr w:type="spellStart"/>
      <w:r w:rsidRPr="00CE47B1">
        <w:rPr>
          <w:b/>
        </w:rPr>
        <w:t>Застраховану</w:t>
      </w:r>
      <w:proofErr w:type="spellEnd"/>
      <w:r w:rsidRPr="00CE47B1">
        <w:rPr>
          <w:b/>
        </w:rPr>
        <w:t xml:space="preserve"> особу</w:t>
      </w:r>
      <w:r w:rsidRPr="00CE47B1">
        <w:t>.</w:t>
      </w:r>
      <w:proofErr w:type="gramEnd"/>
    </w:p>
    <w:p w:rsidR="008B22C5" w:rsidRPr="00AB5F0C" w:rsidRDefault="008B22C5" w:rsidP="008B22C5">
      <w:pPr>
        <w:pStyle w:val="13"/>
        <w:numPr>
          <w:ilvl w:val="0"/>
          <w:numId w:val="11"/>
        </w:numPr>
        <w:jc w:val="both"/>
      </w:pPr>
      <w:r w:rsidRPr="00AB5F0C">
        <w:rPr>
          <w:lang w:eastAsia="uk-UA"/>
        </w:rPr>
        <w:t xml:space="preserve">Страхова сума </w:t>
      </w:r>
      <w:proofErr w:type="spellStart"/>
      <w:r w:rsidRPr="00AB5F0C">
        <w:rPr>
          <w:lang w:eastAsia="uk-UA"/>
        </w:rPr>
        <w:t>виплачується</w:t>
      </w:r>
      <w:proofErr w:type="spellEnd"/>
      <w:r w:rsidRPr="00AB5F0C">
        <w:rPr>
          <w:lang w:eastAsia="uk-UA"/>
        </w:rPr>
        <w:t xml:space="preserve"> не </w:t>
      </w:r>
      <w:proofErr w:type="spellStart"/>
      <w:proofErr w:type="gramStart"/>
      <w:r w:rsidRPr="00AB5F0C">
        <w:rPr>
          <w:lang w:eastAsia="uk-UA"/>
        </w:rPr>
        <w:t>п</w:t>
      </w:r>
      <w:proofErr w:type="gramEnd"/>
      <w:r w:rsidRPr="00AB5F0C">
        <w:rPr>
          <w:lang w:eastAsia="uk-UA"/>
        </w:rPr>
        <w:t>ізніше</w:t>
      </w:r>
      <w:proofErr w:type="spellEnd"/>
      <w:r w:rsidRPr="00AB5F0C">
        <w:rPr>
          <w:lang w:eastAsia="uk-UA"/>
        </w:rPr>
        <w:t xml:space="preserve"> як через 10 </w:t>
      </w:r>
      <w:proofErr w:type="spellStart"/>
      <w:r w:rsidRPr="00AB5F0C">
        <w:rPr>
          <w:lang w:eastAsia="uk-UA"/>
        </w:rPr>
        <w:t>діб</w:t>
      </w:r>
      <w:proofErr w:type="spellEnd"/>
      <w:r w:rsidRPr="00AB5F0C">
        <w:rPr>
          <w:lang w:eastAsia="uk-UA"/>
        </w:rPr>
        <w:t xml:space="preserve"> </w:t>
      </w:r>
      <w:proofErr w:type="spellStart"/>
      <w:r w:rsidRPr="00AB5F0C">
        <w:rPr>
          <w:lang w:eastAsia="uk-UA"/>
        </w:rPr>
        <w:t>з</w:t>
      </w:r>
      <w:proofErr w:type="spellEnd"/>
      <w:r w:rsidRPr="00AB5F0C">
        <w:rPr>
          <w:lang w:eastAsia="uk-UA"/>
        </w:rPr>
        <w:t xml:space="preserve"> дня </w:t>
      </w:r>
      <w:proofErr w:type="spellStart"/>
      <w:r w:rsidRPr="00AB5F0C">
        <w:rPr>
          <w:lang w:eastAsia="uk-UA"/>
        </w:rPr>
        <w:t>одержання</w:t>
      </w:r>
      <w:proofErr w:type="spellEnd"/>
      <w:r w:rsidRPr="00AB5F0C">
        <w:rPr>
          <w:lang w:eastAsia="uk-UA"/>
        </w:rPr>
        <w:t xml:space="preserve"> </w:t>
      </w:r>
      <w:proofErr w:type="spellStart"/>
      <w:r w:rsidRPr="00AB5F0C">
        <w:rPr>
          <w:lang w:eastAsia="uk-UA"/>
        </w:rPr>
        <w:t>необхідних</w:t>
      </w:r>
      <w:proofErr w:type="spellEnd"/>
      <w:r w:rsidRPr="00AB5F0C">
        <w:rPr>
          <w:lang w:eastAsia="uk-UA"/>
        </w:rPr>
        <w:t xml:space="preserve"> </w:t>
      </w:r>
      <w:proofErr w:type="spellStart"/>
      <w:r w:rsidRPr="00AB5F0C">
        <w:rPr>
          <w:lang w:eastAsia="uk-UA"/>
        </w:rPr>
        <w:t>документів</w:t>
      </w:r>
      <w:proofErr w:type="spellEnd"/>
      <w:r w:rsidRPr="00AB5F0C">
        <w:rPr>
          <w:lang w:eastAsia="uk-UA"/>
        </w:rPr>
        <w:t xml:space="preserve"> через </w:t>
      </w:r>
      <w:proofErr w:type="spellStart"/>
      <w:r w:rsidRPr="00AB5F0C">
        <w:rPr>
          <w:lang w:eastAsia="uk-UA"/>
        </w:rPr>
        <w:t>касу</w:t>
      </w:r>
      <w:proofErr w:type="spellEnd"/>
      <w:r w:rsidRPr="00AB5F0C">
        <w:rPr>
          <w:lang w:eastAsia="uk-UA"/>
        </w:rPr>
        <w:t xml:space="preserve"> страховика </w:t>
      </w:r>
      <w:proofErr w:type="spellStart"/>
      <w:r w:rsidRPr="00AB5F0C">
        <w:rPr>
          <w:lang w:eastAsia="uk-UA"/>
        </w:rPr>
        <w:t>або</w:t>
      </w:r>
      <w:proofErr w:type="spellEnd"/>
      <w:r w:rsidRPr="00AB5F0C">
        <w:rPr>
          <w:lang w:eastAsia="uk-UA"/>
        </w:rPr>
        <w:t xml:space="preserve"> </w:t>
      </w:r>
      <w:proofErr w:type="spellStart"/>
      <w:r w:rsidRPr="00AB5F0C">
        <w:rPr>
          <w:lang w:eastAsia="uk-UA"/>
        </w:rPr>
        <w:t>перераховується</w:t>
      </w:r>
      <w:proofErr w:type="spellEnd"/>
      <w:r w:rsidRPr="00AB5F0C">
        <w:rPr>
          <w:lang w:eastAsia="uk-UA"/>
        </w:rPr>
        <w:t xml:space="preserve"> на </w:t>
      </w:r>
      <w:proofErr w:type="spellStart"/>
      <w:r w:rsidRPr="00AB5F0C">
        <w:rPr>
          <w:lang w:eastAsia="uk-UA"/>
        </w:rPr>
        <w:t>розрахунковий</w:t>
      </w:r>
      <w:proofErr w:type="spellEnd"/>
      <w:r w:rsidRPr="00AB5F0C">
        <w:rPr>
          <w:lang w:eastAsia="uk-UA"/>
        </w:rPr>
        <w:t xml:space="preserve"> </w:t>
      </w:r>
      <w:proofErr w:type="spellStart"/>
      <w:r w:rsidRPr="00AB5F0C">
        <w:rPr>
          <w:lang w:eastAsia="uk-UA"/>
        </w:rPr>
        <w:t>рахунок</w:t>
      </w:r>
      <w:proofErr w:type="spellEnd"/>
      <w:r w:rsidRPr="00AB5F0C">
        <w:rPr>
          <w:lang w:eastAsia="uk-UA"/>
        </w:rPr>
        <w:t xml:space="preserve">, </w:t>
      </w:r>
      <w:proofErr w:type="spellStart"/>
      <w:r w:rsidRPr="00AB5F0C">
        <w:rPr>
          <w:lang w:eastAsia="uk-UA"/>
        </w:rPr>
        <w:t>зазначений</w:t>
      </w:r>
      <w:proofErr w:type="spellEnd"/>
      <w:r w:rsidRPr="00AB5F0C">
        <w:rPr>
          <w:lang w:eastAsia="uk-UA"/>
        </w:rPr>
        <w:t xml:space="preserve"> </w:t>
      </w:r>
      <w:proofErr w:type="spellStart"/>
      <w:r w:rsidRPr="00AB5F0C">
        <w:rPr>
          <w:lang w:eastAsia="uk-UA"/>
        </w:rPr>
        <w:t>застрахованим</w:t>
      </w:r>
      <w:proofErr w:type="spellEnd"/>
      <w:r w:rsidRPr="00AB5F0C">
        <w:rPr>
          <w:lang w:eastAsia="uk-UA"/>
        </w:rPr>
        <w:t xml:space="preserve"> у </w:t>
      </w:r>
      <w:proofErr w:type="spellStart"/>
      <w:r w:rsidRPr="00AB5F0C">
        <w:rPr>
          <w:lang w:eastAsia="uk-UA"/>
        </w:rPr>
        <w:t>заяві</w:t>
      </w:r>
      <w:proofErr w:type="spellEnd"/>
      <w:r w:rsidRPr="00AB5F0C">
        <w:rPr>
          <w:lang w:eastAsia="uk-UA"/>
        </w:rPr>
        <w:t xml:space="preserve">, </w:t>
      </w:r>
      <w:proofErr w:type="spellStart"/>
      <w:r w:rsidRPr="00AB5F0C">
        <w:rPr>
          <w:lang w:eastAsia="uk-UA"/>
        </w:rPr>
        <w:t>відповідно</w:t>
      </w:r>
      <w:proofErr w:type="spellEnd"/>
      <w:r w:rsidRPr="00AB5F0C">
        <w:rPr>
          <w:lang w:eastAsia="uk-UA"/>
        </w:rPr>
        <w:t xml:space="preserve"> до </w:t>
      </w:r>
      <w:proofErr w:type="spellStart"/>
      <w:r w:rsidRPr="00AB5F0C">
        <w:rPr>
          <w:lang w:eastAsia="uk-UA"/>
        </w:rPr>
        <w:t>рівня</w:t>
      </w:r>
      <w:proofErr w:type="spellEnd"/>
      <w:r w:rsidRPr="00AB5F0C">
        <w:rPr>
          <w:lang w:eastAsia="uk-UA"/>
        </w:rPr>
        <w:t xml:space="preserve"> </w:t>
      </w:r>
      <w:proofErr w:type="spellStart"/>
      <w:r w:rsidRPr="00AB5F0C">
        <w:rPr>
          <w:lang w:eastAsia="uk-UA"/>
        </w:rPr>
        <w:t>неоподатковуваного</w:t>
      </w:r>
      <w:proofErr w:type="spellEnd"/>
      <w:r w:rsidRPr="00AB5F0C">
        <w:rPr>
          <w:lang w:eastAsia="uk-UA"/>
        </w:rPr>
        <w:t xml:space="preserve"> </w:t>
      </w:r>
      <w:proofErr w:type="spellStart"/>
      <w:r w:rsidRPr="00AB5F0C">
        <w:rPr>
          <w:lang w:eastAsia="uk-UA"/>
        </w:rPr>
        <w:t>мінімуму</w:t>
      </w:r>
      <w:proofErr w:type="spellEnd"/>
      <w:r w:rsidRPr="00AB5F0C">
        <w:rPr>
          <w:lang w:eastAsia="uk-UA"/>
        </w:rPr>
        <w:t xml:space="preserve"> </w:t>
      </w:r>
      <w:proofErr w:type="spellStart"/>
      <w:r w:rsidRPr="00AB5F0C">
        <w:rPr>
          <w:lang w:eastAsia="uk-UA"/>
        </w:rPr>
        <w:t>доходів</w:t>
      </w:r>
      <w:proofErr w:type="spellEnd"/>
      <w:r w:rsidRPr="00AB5F0C">
        <w:rPr>
          <w:lang w:eastAsia="uk-UA"/>
        </w:rPr>
        <w:t xml:space="preserve"> </w:t>
      </w:r>
      <w:proofErr w:type="spellStart"/>
      <w:r w:rsidRPr="00AB5F0C">
        <w:rPr>
          <w:lang w:eastAsia="uk-UA"/>
        </w:rPr>
        <w:t>громадян</w:t>
      </w:r>
      <w:proofErr w:type="spellEnd"/>
      <w:r w:rsidRPr="00AB5F0C">
        <w:rPr>
          <w:lang w:eastAsia="uk-UA"/>
        </w:rPr>
        <w:t xml:space="preserve"> на день </w:t>
      </w:r>
      <w:proofErr w:type="spellStart"/>
      <w:r w:rsidRPr="00AB5F0C">
        <w:rPr>
          <w:lang w:eastAsia="uk-UA"/>
        </w:rPr>
        <w:t>виплати</w:t>
      </w:r>
      <w:proofErr w:type="spellEnd"/>
      <w:r w:rsidRPr="00AB5F0C">
        <w:rPr>
          <w:lang w:eastAsia="uk-UA"/>
        </w:rPr>
        <w:t>.</w:t>
      </w:r>
    </w:p>
    <w:p w:rsidR="008B22C5" w:rsidRPr="007B7F9A" w:rsidRDefault="008B22C5" w:rsidP="008B22C5">
      <w:pPr>
        <w:pStyle w:val="13"/>
        <w:numPr>
          <w:ilvl w:val="0"/>
          <w:numId w:val="11"/>
        </w:numPr>
        <w:jc w:val="both"/>
        <w:rPr>
          <w:rStyle w:val="afffe"/>
          <w:b w:val="0"/>
        </w:rPr>
      </w:pPr>
      <w:proofErr w:type="spellStart"/>
      <w:r w:rsidRPr="007B7F9A">
        <w:rPr>
          <w:rStyle w:val="afffe"/>
          <w:b w:val="0"/>
        </w:rPr>
        <w:t>Загальна</w:t>
      </w:r>
      <w:proofErr w:type="spellEnd"/>
      <w:r w:rsidRPr="007B7F9A">
        <w:rPr>
          <w:rStyle w:val="afffe"/>
          <w:b w:val="0"/>
        </w:rPr>
        <w:t xml:space="preserve"> </w:t>
      </w:r>
      <w:proofErr w:type="spellStart"/>
      <w:r w:rsidRPr="007B7F9A">
        <w:rPr>
          <w:rStyle w:val="afffe"/>
          <w:b w:val="0"/>
        </w:rPr>
        <w:t>вартість</w:t>
      </w:r>
      <w:proofErr w:type="spellEnd"/>
      <w:r w:rsidRPr="007B7F9A">
        <w:rPr>
          <w:rStyle w:val="afffe"/>
          <w:b w:val="0"/>
        </w:rPr>
        <w:t xml:space="preserve"> </w:t>
      </w:r>
      <w:proofErr w:type="spellStart"/>
      <w:r w:rsidRPr="007B7F9A">
        <w:rPr>
          <w:rStyle w:val="afffe"/>
          <w:b w:val="0"/>
        </w:rPr>
        <w:t>послуг</w:t>
      </w:r>
      <w:proofErr w:type="spellEnd"/>
      <w:r w:rsidRPr="007B7F9A">
        <w:rPr>
          <w:rStyle w:val="afffe"/>
          <w:b w:val="0"/>
        </w:rPr>
        <w:t xml:space="preserve"> за Тендерною </w:t>
      </w:r>
      <w:proofErr w:type="spellStart"/>
      <w:r w:rsidRPr="007B7F9A">
        <w:rPr>
          <w:rStyle w:val="afffe"/>
          <w:b w:val="0"/>
        </w:rPr>
        <w:t>пропозицією</w:t>
      </w:r>
      <w:proofErr w:type="spellEnd"/>
      <w:r w:rsidRPr="007B7F9A">
        <w:rPr>
          <w:rStyle w:val="afffe"/>
          <w:b w:val="0"/>
        </w:rPr>
        <w:t xml:space="preserve"> </w:t>
      </w:r>
      <w:r>
        <w:rPr>
          <w:rStyle w:val="afffe"/>
          <w:b w:val="0"/>
        </w:rPr>
        <w:t>(</w:t>
      </w:r>
      <w:proofErr w:type="spellStart"/>
      <w:r w:rsidRPr="00141F8D">
        <w:rPr>
          <w:rStyle w:val="afffe"/>
          <w:b w:val="0"/>
        </w:rPr>
        <w:t>Додаток</w:t>
      </w:r>
      <w:proofErr w:type="spellEnd"/>
      <w:r w:rsidRPr="00141F8D">
        <w:rPr>
          <w:rStyle w:val="afffe"/>
          <w:b w:val="0"/>
        </w:rPr>
        <w:t xml:space="preserve"> 2 до </w:t>
      </w:r>
      <w:proofErr w:type="spellStart"/>
      <w:r>
        <w:rPr>
          <w:rStyle w:val="afffe"/>
          <w:b w:val="0"/>
        </w:rPr>
        <w:t>тендерної</w:t>
      </w:r>
      <w:proofErr w:type="spellEnd"/>
      <w:r>
        <w:rPr>
          <w:rStyle w:val="afffe"/>
          <w:b w:val="0"/>
        </w:rPr>
        <w:t xml:space="preserve"> </w:t>
      </w:r>
      <w:proofErr w:type="spellStart"/>
      <w:r>
        <w:rPr>
          <w:rStyle w:val="afffe"/>
          <w:b w:val="0"/>
        </w:rPr>
        <w:t>д</w:t>
      </w:r>
      <w:r w:rsidRPr="00141F8D">
        <w:rPr>
          <w:rStyle w:val="afffe"/>
          <w:b w:val="0"/>
        </w:rPr>
        <w:t>окументації</w:t>
      </w:r>
      <w:proofErr w:type="spellEnd"/>
      <w:r w:rsidRPr="007B7F9A">
        <w:rPr>
          <w:rStyle w:val="afffe"/>
          <w:b w:val="0"/>
        </w:rPr>
        <w:t xml:space="preserve">) </w:t>
      </w:r>
      <w:proofErr w:type="gramStart"/>
      <w:r w:rsidRPr="007B7F9A">
        <w:rPr>
          <w:rStyle w:val="afffe"/>
          <w:b w:val="0"/>
        </w:rPr>
        <w:t>повинна</w:t>
      </w:r>
      <w:proofErr w:type="gramEnd"/>
      <w:r w:rsidRPr="007B7F9A">
        <w:rPr>
          <w:rStyle w:val="afffe"/>
          <w:b w:val="0"/>
        </w:rPr>
        <w:t xml:space="preserve"> бути </w:t>
      </w:r>
      <w:proofErr w:type="spellStart"/>
      <w:r w:rsidRPr="007B7F9A">
        <w:rPr>
          <w:rStyle w:val="afffe"/>
          <w:b w:val="0"/>
        </w:rPr>
        <w:t>розрахована</w:t>
      </w:r>
      <w:proofErr w:type="spellEnd"/>
      <w:r w:rsidRPr="007B7F9A">
        <w:rPr>
          <w:rStyle w:val="afffe"/>
          <w:b w:val="0"/>
        </w:rPr>
        <w:t xml:space="preserve"> </w:t>
      </w:r>
      <w:proofErr w:type="spellStart"/>
      <w:r w:rsidRPr="007B7F9A">
        <w:rPr>
          <w:rStyle w:val="afffe"/>
          <w:b w:val="0"/>
        </w:rPr>
        <w:t>учасником</w:t>
      </w:r>
      <w:proofErr w:type="spellEnd"/>
      <w:r w:rsidRPr="007B7F9A">
        <w:rPr>
          <w:rStyle w:val="afffe"/>
          <w:b w:val="0"/>
        </w:rPr>
        <w:t xml:space="preserve"> у </w:t>
      </w:r>
      <w:proofErr w:type="spellStart"/>
      <w:r w:rsidRPr="007B7F9A">
        <w:rPr>
          <w:rStyle w:val="afffe"/>
          <w:b w:val="0"/>
        </w:rPr>
        <w:t>відповідності</w:t>
      </w:r>
      <w:proofErr w:type="spellEnd"/>
      <w:r w:rsidRPr="007B7F9A">
        <w:rPr>
          <w:rStyle w:val="afffe"/>
          <w:b w:val="0"/>
        </w:rPr>
        <w:t xml:space="preserve"> </w:t>
      </w:r>
      <w:proofErr w:type="spellStart"/>
      <w:r w:rsidRPr="007B7F9A">
        <w:rPr>
          <w:rStyle w:val="afffe"/>
          <w:b w:val="0"/>
        </w:rPr>
        <w:t>з</w:t>
      </w:r>
      <w:proofErr w:type="spellEnd"/>
      <w:r w:rsidRPr="007B7F9A">
        <w:rPr>
          <w:rStyle w:val="afffe"/>
          <w:b w:val="0"/>
        </w:rPr>
        <w:t xml:space="preserve"> </w:t>
      </w:r>
      <w:proofErr w:type="spellStart"/>
      <w:r w:rsidRPr="007B7F9A">
        <w:rPr>
          <w:rStyle w:val="afffe"/>
          <w:b w:val="0"/>
        </w:rPr>
        <w:t>усіма</w:t>
      </w:r>
      <w:proofErr w:type="spellEnd"/>
      <w:r w:rsidRPr="007B7F9A">
        <w:rPr>
          <w:rStyle w:val="afffe"/>
          <w:b w:val="0"/>
        </w:rPr>
        <w:t xml:space="preserve"> </w:t>
      </w:r>
      <w:proofErr w:type="spellStart"/>
      <w:r w:rsidRPr="007B7F9A">
        <w:rPr>
          <w:rStyle w:val="afffe"/>
          <w:b w:val="0"/>
        </w:rPr>
        <w:t>нормативними</w:t>
      </w:r>
      <w:proofErr w:type="spellEnd"/>
      <w:r w:rsidRPr="007B7F9A">
        <w:rPr>
          <w:rStyle w:val="afffe"/>
          <w:b w:val="0"/>
        </w:rPr>
        <w:t xml:space="preserve"> актами, </w:t>
      </w:r>
      <w:proofErr w:type="spellStart"/>
      <w:r w:rsidRPr="007B7F9A">
        <w:rPr>
          <w:rStyle w:val="afffe"/>
          <w:b w:val="0"/>
        </w:rPr>
        <w:t>вимогами</w:t>
      </w:r>
      <w:proofErr w:type="spellEnd"/>
      <w:r w:rsidRPr="007B7F9A">
        <w:rPr>
          <w:rStyle w:val="afffe"/>
          <w:b w:val="0"/>
        </w:rPr>
        <w:t xml:space="preserve"> </w:t>
      </w:r>
      <w:proofErr w:type="spellStart"/>
      <w:r w:rsidRPr="007B7F9A">
        <w:rPr>
          <w:rStyle w:val="afffe"/>
          <w:b w:val="0"/>
        </w:rPr>
        <w:t>державних</w:t>
      </w:r>
      <w:proofErr w:type="spellEnd"/>
      <w:r w:rsidRPr="007B7F9A">
        <w:rPr>
          <w:rStyle w:val="afffe"/>
          <w:b w:val="0"/>
        </w:rPr>
        <w:t xml:space="preserve"> </w:t>
      </w:r>
      <w:proofErr w:type="spellStart"/>
      <w:r w:rsidRPr="007B7F9A">
        <w:rPr>
          <w:rStyle w:val="afffe"/>
          <w:b w:val="0"/>
        </w:rPr>
        <w:t>органів</w:t>
      </w:r>
      <w:proofErr w:type="spellEnd"/>
      <w:r w:rsidRPr="007B7F9A">
        <w:rPr>
          <w:rStyle w:val="afffe"/>
          <w:b w:val="0"/>
        </w:rPr>
        <w:t xml:space="preserve"> </w:t>
      </w:r>
      <w:proofErr w:type="spellStart"/>
      <w:r w:rsidRPr="007B7F9A">
        <w:rPr>
          <w:rStyle w:val="afffe"/>
          <w:b w:val="0"/>
        </w:rPr>
        <w:t>і</w:t>
      </w:r>
      <w:proofErr w:type="spellEnd"/>
      <w:r w:rsidRPr="007B7F9A">
        <w:rPr>
          <w:rStyle w:val="afffe"/>
          <w:b w:val="0"/>
        </w:rPr>
        <w:t xml:space="preserve"> повинна </w:t>
      </w:r>
      <w:proofErr w:type="spellStart"/>
      <w:r w:rsidRPr="007B7F9A">
        <w:rPr>
          <w:rStyle w:val="afffe"/>
          <w:b w:val="0"/>
        </w:rPr>
        <w:t>включати</w:t>
      </w:r>
      <w:proofErr w:type="spellEnd"/>
      <w:r w:rsidRPr="007B7F9A">
        <w:rPr>
          <w:rStyle w:val="afffe"/>
          <w:b w:val="0"/>
        </w:rPr>
        <w:t xml:space="preserve"> </w:t>
      </w:r>
      <w:proofErr w:type="spellStart"/>
      <w:r w:rsidRPr="007B7F9A">
        <w:rPr>
          <w:rStyle w:val="afffe"/>
          <w:b w:val="0"/>
        </w:rPr>
        <w:t>усі</w:t>
      </w:r>
      <w:proofErr w:type="spellEnd"/>
      <w:r w:rsidRPr="007B7F9A">
        <w:rPr>
          <w:rStyle w:val="afffe"/>
          <w:b w:val="0"/>
        </w:rPr>
        <w:t xml:space="preserve"> </w:t>
      </w:r>
      <w:proofErr w:type="spellStart"/>
      <w:r w:rsidRPr="007B7F9A">
        <w:rPr>
          <w:rStyle w:val="afffe"/>
          <w:b w:val="0"/>
        </w:rPr>
        <w:t>можливі</w:t>
      </w:r>
      <w:proofErr w:type="spellEnd"/>
      <w:r w:rsidRPr="007B7F9A">
        <w:rPr>
          <w:rStyle w:val="afffe"/>
          <w:b w:val="0"/>
        </w:rPr>
        <w:t xml:space="preserve"> </w:t>
      </w:r>
      <w:proofErr w:type="spellStart"/>
      <w:r w:rsidRPr="007B7F9A">
        <w:rPr>
          <w:rStyle w:val="afffe"/>
          <w:b w:val="0"/>
        </w:rPr>
        <w:t>витрати</w:t>
      </w:r>
      <w:proofErr w:type="spellEnd"/>
      <w:r w:rsidRPr="007B7F9A">
        <w:rPr>
          <w:rStyle w:val="afffe"/>
          <w:b w:val="0"/>
        </w:rPr>
        <w:t xml:space="preserve"> </w:t>
      </w:r>
      <w:proofErr w:type="spellStart"/>
      <w:r w:rsidRPr="007B7F9A">
        <w:rPr>
          <w:rStyle w:val="afffe"/>
          <w:b w:val="0"/>
        </w:rPr>
        <w:t>учасника</w:t>
      </w:r>
      <w:proofErr w:type="spellEnd"/>
      <w:r w:rsidRPr="007B7F9A">
        <w:rPr>
          <w:rStyle w:val="afffe"/>
          <w:b w:val="0"/>
        </w:rPr>
        <w:t xml:space="preserve"> на </w:t>
      </w:r>
      <w:proofErr w:type="spellStart"/>
      <w:r w:rsidRPr="007B7F9A">
        <w:rPr>
          <w:rStyle w:val="afffe"/>
          <w:b w:val="0"/>
        </w:rPr>
        <w:t>надання</w:t>
      </w:r>
      <w:proofErr w:type="spellEnd"/>
      <w:r w:rsidRPr="007B7F9A">
        <w:rPr>
          <w:rStyle w:val="afffe"/>
          <w:b w:val="0"/>
        </w:rPr>
        <w:t xml:space="preserve"> </w:t>
      </w:r>
      <w:proofErr w:type="spellStart"/>
      <w:r w:rsidRPr="007B7F9A">
        <w:rPr>
          <w:rStyle w:val="afffe"/>
          <w:b w:val="0"/>
        </w:rPr>
        <w:t>послуг</w:t>
      </w:r>
      <w:proofErr w:type="spellEnd"/>
      <w:r w:rsidRPr="007B7F9A">
        <w:rPr>
          <w:rStyle w:val="afffe"/>
          <w:b w:val="0"/>
        </w:rPr>
        <w:t xml:space="preserve"> </w:t>
      </w:r>
      <w:proofErr w:type="spellStart"/>
      <w:r w:rsidRPr="007B7F9A">
        <w:rPr>
          <w:rStyle w:val="afffe"/>
          <w:b w:val="0"/>
        </w:rPr>
        <w:t>замовнику</w:t>
      </w:r>
      <w:proofErr w:type="spellEnd"/>
      <w:r w:rsidRPr="007B7F9A">
        <w:rPr>
          <w:rStyle w:val="afffe"/>
          <w:b w:val="0"/>
        </w:rPr>
        <w:t xml:space="preserve"> (</w:t>
      </w:r>
      <w:proofErr w:type="spellStart"/>
      <w:r w:rsidRPr="007B7F9A">
        <w:rPr>
          <w:rStyle w:val="afffe"/>
          <w:b w:val="0"/>
        </w:rPr>
        <w:t>сплата</w:t>
      </w:r>
      <w:proofErr w:type="spellEnd"/>
      <w:r w:rsidRPr="007B7F9A">
        <w:rPr>
          <w:rStyle w:val="afffe"/>
          <w:b w:val="0"/>
        </w:rPr>
        <w:t xml:space="preserve"> </w:t>
      </w:r>
      <w:proofErr w:type="spellStart"/>
      <w:r w:rsidRPr="007B7F9A">
        <w:rPr>
          <w:rStyle w:val="afffe"/>
          <w:b w:val="0"/>
        </w:rPr>
        <w:t>податків</w:t>
      </w:r>
      <w:proofErr w:type="spellEnd"/>
      <w:r w:rsidRPr="007B7F9A">
        <w:rPr>
          <w:rStyle w:val="afffe"/>
          <w:b w:val="0"/>
        </w:rPr>
        <w:t xml:space="preserve"> </w:t>
      </w:r>
      <w:proofErr w:type="spellStart"/>
      <w:r w:rsidRPr="007B7F9A">
        <w:rPr>
          <w:rStyle w:val="afffe"/>
          <w:b w:val="0"/>
        </w:rPr>
        <w:t>і</w:t>
      </w:r>
      <w:proofErr w:type="spellEnd"/>
      <w:r w:rsidRPr="007B7F9A">
        <w:rPr>
          <w:rStyle w:val="afffe"/>
          <w:b w:val="0"/>
        </w:rPr>
        <w:t xml:space="preserve"> </w:t>
      </w:r>
      <w:proofErr w:type="spellStart"/>
      <w:r w:rsidRPr="007B7F9A">
        <w:rPr>
          <w:rStyle w:val="afffe"/>
          <w:b w:val="0"/>
        </w:rPr>
        <w:t>зборів</w:t>
      </w:r>
      <w:proofErr w:type="spellEnd"/>
      <w:r w:rsidRPr="007B7F9A">
        <w:rPr>
          <w:rStyle w:val="afffe"/>
          <w:b w:val="0"/>
        </w:rPr>
        <w:t xml:space="preserve">, </w:t>
      </w:r>
      <w:proofErr w:type="spellStart"/>
      <w:r w:rsidRPr="007B7F9A">
        <w:rPr>
          <w:rStyle w:val="afffe"/>
          <w:b w:val="0"/>
        </w:rPr>
        <w:t>перестрахування</w:t>
      </w:r>
      <w:proofErr w:type="spellEnd"/>
      <w:r w:rsidRPr="007B7F9A">
        <w:rPr>
          <w:rStyle w:val="afffe"/>
          <w:b w:val="0"/>
        </w:rPr>
        <w:t xml:space="preserve">, </w:t>
      </w:r>
      <w:proofErr w:type="spellStart"/>
      <w:r w:rsidRPr="007B7F9A">
        <w:rPr>
          <w:rStyle w:val="afffe"/>
          <w:b w:val="0"/>
        </w:rPr>
        <w:t>тощо</w:t>
      </w:r>
      <w:proofErr w:type="spellEnd"/>
      <w:r w:rsidRPr="007B7F9A">
        <w:rPr>
          <w:rStyle w:val="afffe"/>
          <w:b w:val="0"/>
        </w:rPr>
        <w:t>).</w:t>
      </w:r>
    </w:p>
    <w:p w:rsidR="008B22C5" w:rsidRPr="00AB5F0C" w:rsidRDefault="008B22C5" w:rsidP="008B22C5">
      <w:pPr>
        <w:pStyle w:val="13"/>
        <w:numPr>
          <w:ilvl w:val="0"/>
          <w:numId w:val="11"/>
        </w:numPr>
        <w:jc w:val="both"/>
      </w:pPr>
      <w:proofErr w:type="spellStart"/>
      <w:r w:rsidRPr="00AB5F0C">
        <w:t>Учасник</w:t>
      </w:r>
      <w:proofErr w:type="spellEnd"/>
      <w:r w:rsidRPr="00AB5F0C">
        <w:t xml:space="preserve"> </w:t>
      </w:r>
      <w:proofErr w:type="spellStart"/>
      <w:r w:rsidRPr="00AB5F0C">
        <w:t>дотримується</w:t>
      </w:r>
      <w:proofErr w:type="spellEnd"/>
      <w:r w:rsidRPr="00AB5F0C">
        <w:t xml:space="preserve"> </w:t>
      </w:r>
      <w:proofErr w:type="spellStart"/>
      <w:r w:rsidRPr="00AB5F0C">
        <w:t>загальних</w:t>
      </w:r>
      <w:proofErr w:type="spellEnd"/>
      <w:r w:rsidRPr="00AB5F0C">
        <w:t xml:space="preserve"> засад </w:t>
      </w:r>
      <w:proofErr w:type="spellStart"/>
      <w:r w:rsidRPr="00AB5F0C">
        <w:t>цивільного</w:t>
      </w:r>
      <w:proofErr w:type="spellEnd"/>
      <w:r w:rsidRPr="00AB5F0C">
        <w:t xml:space="preserve"> </w:t>
      </w:r>
      <w:proofErr w:type="spellStart"/>
      <w:r w:rsidRPr="00AB5F0C">
        <w:t>законодавства</w:t>
      </w:r>
      <w:proofErr w:type="spellEnd"/>
      <w:r w:rsidRPr="00AB5F0C">
        <w:t xml:space="preserve"> та </w:t>
      </w:r>
      <w:proofErr w:type="spellStart"/>
      <w:r w:rsidRPr="00AB5F0C">
        <w:t>усіх</w:t>
      </w:r>
      <w:proofErr w:type="spellEnd"/>
      <w:r w:rsidRPr="00AB5F0C">
        <w:t xml:space="preserve"> </w:t>
      </w:r>
      <w:proofErr w:type="spellStart"/>
      <w:r w:rsidRPr="00AB5F0C">
        <w:t>вимог</w:t>
      </w:r>
      <w:proofErr w:type="spellEnd"/>
      <w:r w:rsidRPr="00AB5F0C">
        <w:t xml:space="preserve"> </w:t>
      </w:r>
      <w:proofErr w:type="spellStart"/>
      <w:r w:rsidRPr="00AB5F0C">
        <w:t>нормативно-правових</w:t>
      </w:r>
      <w:proofErr w:type="spellEnd"/>
      <w:r w:rsidRPr="00AB5F0C">
        <w:t xml:space="preserve"> </w:t>
      </w:r>
      <w:proofErr w:type="spellStart"/>
      <w:r w:rsidRPr="00AB5F0C">
        <w:t>актів</w:t>
      </w:r>
      <w:proofErr w:type="spellEnd"/>
      <w:r w:rsidRPr="00AB5F0C">
        <w:t xml:space="preserve">, </w:t>
      </w:r>
      <w:proofErr w:type="spellStart"/>
      <w:r w:rsidRPr="00AB5F0C">
        <w:t>що</w:t>
      </w:r>
      <w:proofErr w:type="spellEnd"/>
      <w:r w:rsidRPr="00AB5F0C">
        <w:t xml:space="preserve"> </w:t>
      </w:r>
      <w:proofErr w:type="spellStart"/>
      <w:r w:rsidRPr="00AB5F0C">
        <w:t>регламентують</w:t>
      </w:r>
      <w:proofErr w:type="spellEnd"/>
      <w:r w:rsidRPr="00AB5F0C">
        <w:t xml:space="preserve"> </w:t>
      </w:r>
      <w:proofErr w:type="spellStart"/>
      <w:r w:rsidRPr="00AB5F0C">
        <w:t>господарську</w:t>
      </w:r>
      <w:proofErr w:type="spellEnd"/>
      <w:r w:rsidRPr="00AB5F0C">
        <w:t xml:space="preserve"> </w:t>
      </w:r>
      <w:proofErr w:type="spellStart"/>
      <w:r w:rsidRPr="00AB5F0C">
        <w:t>діяльність</w:t>
      </w:r>
      <w:proofErr w:type="spellEnd"/>
      <w:r w:rsidRPr="00AB5F0C">
        <w:t xml:space="preserve">, </w:t>
      </w:r>
      <w:proofErr w:type="gramStart"/>
      <w:r w:rsidRPr="00AB5F0C">
        <w:t>у</w:t>
      </w:r>
      <w:proofErr w:type="gramEnd"/>
      <w:r w:rsidRPr="00AB5F0C">
        <w:t xml:space="preserve"> тому </w:t>
      </w:r>
      <w:proofErr w:type="spellStart"/>
      <w:r w:rsidRPr="00AB5F0C">
        <w:t>числі</w:t>
      </w:r>
      <w:proofErr w:type="spellEnd"/>
      <w:r w:rsidRPr="00AB5F0C">
        <w:t xml:space="preserve"> </w:t>
      </w:r>
      <w:proofErr w:type="spellStart"/>
      <w:r w:rsidRPr="00AB5F0C">
        <w:t>з</w:t>
      </w:r>
      <w:proofErr w:type="spellEnd"/>
      <w:r w:rsidRPr="00AB5F0C">
        <w:t xml:space="preserve"> </w:t>
      </w:r>
      <w:proofErr w:type="spellStart"/>
      <w:r w:rsidRPr="00AB5F0C">
        <w:t>питань</w:t>
      </w:r>
      <w:proofErr w:type="spellEnd"/>
      <w:r w:rsidRPr="00AB5F0C">
        <w:t xml:space="preserve"> </w:t>
      </w:r>
      <w:proofErr w:type="spellStart"/>
      <w:r w:rsidRPr="00AB5F0C">
        <w:t>захисту</w:t>
      </w:r>
      <w:proofErr w:type="spellEnd"/>
      <w:r w:rsidRPr="00AB5F0C">
        <w:t xml:space="preserve"> </w:t>
      </w:r>
      <w:proofErr w:type="spellStart"/>
      <w:r w:rsidRPr="00AB5F0C">
        <w:t>довкілля</w:t>
      </w:r>
      <w:proofErr w:type="spellEnd"/>
      <w:r w:rsidRPr="00AB5F0C">
        <w:t>.</w:t>
      </w:r>
    </w:p>
    <w:p w:rsidR="008B22C5" w:rsidRPr="00AB5F0C" w:rsidRDefault="008B22C5" w:rsidP="008B22C5">
      <w:pPr>
        <w:pStyle w:val="13"/>
        <w:numPr>
          <w:ilvl w:val="0"/>
          <w:numId w:val="11"/>
        </w:numPr>
        <w:jc w:val="both"/>
        <w:rPr>
          <w:color w:val="000000"/>
        </w:rPr>
      </w:pPr>
      <w:proofErr w:type="spellStart"/>
      <w:r w:rsidRPr="00AB5F0C">
        <w:t>Послуги</w:t>
      </w:r>
      <w:proofErr w:type="spellEnd"/>
      <w:r w:rsidRPr="00AB5F0C">
        <w:t xml:space="preserve"> </w:t>
      </w:r>
      <w:proofErr w:type="spellStart"/>
      <w:r w:rsidRPr="00AB5F0C">
        <w:t>надаються</w:t>
      </w:r>
      <w:proofErr w:type="spellEnd"/>
      <w:r w:rsidRPr="00AB5F0C">
        <w:t xml:space="preserve"> </w:t>
      </w:r>
      <w:proofErr w:type="gramStart"/>
      <w:r w:rsidRPr="00AB5F0C">
        <w:t>у</w:t>
      </w:r>
      <w:proofErr w:type="gramEnd"/>
      <w:r w:rsidRPr="00AB5F0C">
        <w:t xml:space="preserve"> </w:t>
      </w:r>
      <w:proofErr w:type="spellStart"/>
      <w:r w:rsidRPr="00AB5F0C">
        <w:t>відповідності</w:t>
      </w:r>
      <w:proofErr w:type="spellEnd"/>
      <w:r w:rsidRPr="00AB5F0C">
        <w:t xml:space="preserve"> </w:t>
      </w:r>
      <w:proofErr w:type="spellStart"/>
      <w:r w:rsidRPr="00AB5F0C">
        <w:t>з</w:t>
      </w:r>
      <w:proofErr w:type="spellEnd"/>
      <w:r w:rsidRPr="00AB5F0C">
        <w:t xml:space="preserve"> Законом </w:t>
      </w:r>
      <w:proofErr w:type="spellStart"/>
      <w:r w:rsidRPr="00AB5F0C">
        <w:t>України</w:t>
      </w:r>
      <w:proofErr w:type="spellEnd"/>
      <w:r w:rsidRPr="00AB5F0C">
        <w:t xml:space="preserve"> "Про </w:t>
      </w:r>
      <w:proofErr w:type="spellStart"/>
      <w:r w:rsidRPr="00AB5F0C">
        <w:t>страхування</w:t>
      </w:r>
      <w:proofErr w:type="spellEnd"/>
      <w:r w:rsidRPr="00AB5F0C">
        <w:t xml:space="preserve">" та </w:t>
      </w:r>
      <w:proofErr w:type="spellStart"/>
      <w:r w:rsidRPr="00AB5F0C">
        <w:t>Положенням</w:t>
      </w:r>
      <w:proofErr w:type="spellEnd"/>
      <w:r w:rsidRPr="00AB5F0C">
        <w:t xml:space="preserve"> про </w:t>
      </w:r>
      <w:proofErr w:type="spellStart"/>
      <w:r w:rsidRPr="00AB5F0C">
        <w:t>обов’язкове</w:t>
      </w:r>
      <w:proofErr w:type="spellEnd"/>
      <w:r w:rsidRPr="00AB5F0C">
        <w:t xml:space="preserve"> </w:t>
      </w:r>
      <w:proofErr w:type="spellStart"/>
      <w:r w:rsidRPr="00AB5F0C">
        <w:t>особисте</w:t>
      </w:r>
      <w:proofErr w:type="spellEnd"/>
      <w:r w:rsidRPr="00AB5F0C">
        <w:t xml:space="preserve"> </w:t>
      </w:r>
      <w:proofErr w:type="spellStart"/>
      <w:r w:rsidRPr="00AB5F0C">
        <w:t>страхування</w:t>
      </w:r>
      <w:proofErr w:type="spellEnd"/>
      <w:r w:rsidRPr="00AB5F0C">
        <w:t xml:space="preserve"> </w:t>
      </w:r>
      <w:proofErr w:type="spellStart"/>
      <w:r w:rsidRPr="00AB5F0C">
        <w:t>від</w:t>
      </w:r>
      <w:proofErr w:type="spellEnd"/>
      <w:r w:rsidRPr="00AB5F0C">
        <w:t xml:space="preserve"> </w:t>
      </w:r>
      <w:proofErr w:type="spellStart"/>
      <w:r w:rsidRPr="00AB5F0C">
        <w:t>нещасних</w:t>
      </w:r>
      <w:proofErr w:type="spellEnd"/>
      <w:r w:rsidRPr="00AB5F0C">
        <w:t xml:space="preserve"> </w:t>
      </w:r>
      <w:proofErr w:type="spellStart"/>
      <w:r w:rsidRPr="00AB5F0C">
        <w:t>випадків</w:t>
      </w:r>
      <w:proofErr w:type="spellEnd"/>
      <w:r w:rsidRPr="00AB5F0C">
        <w:t xml:space="preserve"> на </w:t>
      </w:r>
      <w:proofErr w:type="spellStart"/>
      <w:r w:rsidRPr="00AB5F0C">
        <w:t>транспорті</w:t>
      </w:r>
      <w:proofErr w:type="spellEnd"/>
      <w:r w:rsidRPr="00AB5F0C">
        <w:t xml:space="preserve">, </w:t>
      </w:r>
      <w:proofErr w:type="spellStart"/>
      <w:r w:rsidRPr="00AB5F0C">
        <w:t>затвердженого</w:t>
      </w:r>
      <w:proofErr w:type="spellEnd"/>
      <w:r w:rsidRPr="00AB5F0C">
        <w:t xml:space="preserve"> </w:t>
      </w:r>
      <w:proofErr w:type="spellStart"/>
      <w:r w:rsidRPr="00AB5F0C">
        <w:t>постановою</w:t>
      </w:r>
      <w:proofErr w:type="spellEnd"/>
      <w:r w:rsidRPr="00AB5F0C">
        <w:t xml:space="preserve"> КМУ </w:t>
      </w:r>
      <w:proofErr w:type="spellStart"/>
      <w:r w:rsidRPr="00AB5F0C">
        <w:t>від</w:t>
      </w:r>
      <w:proofErr w:type="spellEnd"/>
      <w:r w:rsidRPr="00AB5F0C">
        <w:t xml:space="preserve"> 14.08.96 № 959, </w:t>
      </w:r>
      <w:proofErr w:type="spellStart"/>
      <w:r w:rsidRPr="00AB5F0C">
        <w:t>із</w:t>
      </w:r>
      <w:proofErr w:type="spellEnd"/>
      <w:r w:rsidRPr="00AB5F0C">
        <w:t xml:space="preserve"> </w:t>
      </w:r>
      <w:proofErr w:type="spellStart"/>
      <w:r w:rsidRPr="00AB5F0C">
        <w:t>змінами</w:t>
      </w:r>
      <w:proofErr w:type="spellEnd"/>
      <w:r w:rsidRPr="00AB5F0C">
        <w:t xml:space="preserve"> та </w:t>
      </w:r>
      <w:proofErr w:type="spellStart"/>
      <w:r w:rsidRPr="00AB5F0C">
        <w:t>доповненнями</w:t>
      </w:r>
      <w:proofErr w:type="spellEnd"/>
      <w:r w:rsidRPr="00AB5F0C">
        <w:t>.</w:t>
      </w:r>
    </w:p>
    <w:p w:rsidR="008B22C5" w:rsidRPr="00AB5F0C" w:rsidRDefault="008B22C5" w:rsidP="008B22C5">
      <w:pPr>
        <w:ind w:right="-8" w:firstLine="567"/>
        <w:jc w:val="both"/>
        <w:rPr>
          <w:sz w:val="24"/>
          <w:szCs w:val="24"/>
        </w:rPr>
      </w:pPr>
      <w:r w:rsidRPr="00AB5F0C">
        <w:rPr>
          <w:sz w:val="24"/>
          <w:szCs w:val="24"/>
        </w:rPr>
        <w:t xml:space="preserve">Невідповідність розрахунку страхового платежу відповідно до законодавства є порушенням </w:t>
      </w:r>
      <w:r w:rsidRPr="00AB5F0C">
        <w:rPr>
          <w:b/>
          <w:color w:val="000000"/>
          <w:sz w:val="24"/>
          <w:szCs w:val="24"/>
        </w:rPr>
        <w:t xml:space="preserve">необхідних технічних, якісних характеристик </w:t>
      </w:r>
      <w:r w:rsidRPr="00AB5F0C">
        <w:rPr>
          <w:b/>
          <w:sz w:val="24"/>
          <w:szCs w:val="24"/>
        </w:rPr>
        <w:t xml:space="preserve">предмету закупівлі. </w:t>
      </w:r>
    </w:p>
    <w:p w:rsidR="008B22C5" w:rsidRDefault="008B22C5" w:rsidP="008B22C5">
      <w:pPr>
        <w:tabs>
          <w:tab w:val="left" w:pos="3402"/>
          <w:tab w:val="left" w:pos="6804"/>
        </w:tabs>
        <w:overflowPunct/>
        <w:ind w:right="884"/>
        <w:textAlignment w:val="auto"/>
        <w:rPr>
          <w:b/>
          <w:bCs/>
          <w:sz w:val="24"/>
          <w:szCs w:val="24"/>
        </w:rPr>
      </w:pPr>
    </w:p>
    <w:p w:rsidR="008B22C5" w:rsidRPr="00AB5F0C" w:rsidRDefault="008B22C5" w:rsidP="008B22C5">
      <w:pPr>
        <w:tabs>
          <w:tab w:val="left" w:pos="3402"/>
          <w:tab w:val="left" w:pos="6804"/>
        </w:tabs>
        <w:overflowPunct/>
        <w:ind w:right="884"/>
        <w:textAlignment w:val="auto"/>
        <w:rPr>
          <w:b/>
          <w:bCs/>
          <w:sz w:val="24"/>
          <w:szCs w:val="24"/>
        </w:rPr>
      </w:pPr>
    </w:p>
    <w:p w:rsidR="008B22C5" w:rsidRPr="00AB5F0C" w:rsidRDefault="008B22C5" w:rsidP="008B22C5">
      <w:pPr>
        <w:tabs>
          <w:tab w:val="left" w:pos="3402"/>
          <w:tab w:val="left" w:pos="6804"/>
        </w:tabs>
        <w:overflowPunct/>
        <w:ind w:right="884"/>
        <w:textAlignment w:val="auto"/>
        <w:rPr>
          <w:b/>
          <w:bCs/>
          <w:sz w:val="24"/>
          <w:szCs w:val="24"/>
        </w:rPr>
      </w:pPr>
      <w:r w:rsidRPr="00AB5F0C">
        <w:rPr>
          <w:b/>
          <w:bCs/>
          <w:sz w:val="24"/>
          <w:szCs w:val="24"/>
        </w:rPr>
        <w:t xml:space="preserve">Посада_________  </w:t>
      </w:r>
      <w:r w:rsidRPr="00AB5F0C">
        <w:rPr>
          <w:b/>
          <w:bCs/>
          <w:sz w:val="24"/>
          <w:szCs w:val="24"/>
        </w:rPr>
        <w:tab/>
        <w:t>Підпис___________             П.І.Б.___________</w:t>
      </w:r>
    </w:p>
    <w:p w:rsidR="008B22C5" w:rsidRPr="00AB5F0C" w:rsidRDefault="008B22C5" w:rsidP="008B22C5">
      <w:pPr>
        <w:tabs>
          <w:tab w:val="left" w:pos="3402"/>
          <w:tab w:val="left" w:pos="6804"/>
        </w:tabs>
        <w:overflowPunct/>
        <w:ind w:right="884"/>
        <w:textAlignment w:val="auto"/>
        <w:rPr>
          <w:b/>
          <w:bCs/>
          <w:sz w:val="24"/>
          <w:szCs w:val="24"/>
        </w:rPr>
      </w:pPr>
    </w:p>
    <w:p w:rsidR="008B22C5" w:rsidRPr="00AB5F0C" w:rsidRDefault="008B22C5" w:rsidP="008B22C5">
      <w:pPr>
        <w:tabs>
          <w:tab w:val="left" w:pos="3402"/>
          <w:tab w:val="left" w:pos="6804"/>
        </w:tabs>
        <w:overflowPunct/>
        <w:ind w:right="884"/>
        <w:textAlignment w:val="auto"/>
        <w:rPr>
          <w:b/>
          <w:bCs/>
          <w:sz w:val="24"/>
          <w:szCs w:val="24"/>
        </w:rPr>
      </w:pPr>
      <w:r w:rsidRPr="00FD7DCE">
        <w:rPr>
          <w:b/>
          <w:bCs/>
          <w:sz w:val="24"/>
          <w:szCs w:val="24"/>
        </w:rPr>
        <w:t>«___»__________</w:t>
      </w:r>
      <w:r>
        <w:rPr>
          <w:b/>
          <w:bCs/>
          <w:sz w:val="24"/>
          <w:szCs w:val="24"/>
        </w:rPr>
        <w:t xml:space="preserve"> 202</w:t>
      </w:r>
      <w:r w:rsidR="001C3525">
        <w:rPr>
          <w:b/>
          <w:bCs/>
          <w:sz w:val="24"/>
          <w:szCs w:val="24"/>
        </w:rPr>
        <w:t>4</w:t>
      </w:r>
      <w:r w:rsidRPr="00FD7DCE">
        <w:rPr>
          <w:b/>
          <w:bCs/>
          <w:sz w:val="24"/>
          <w:szCs w:val="24"/>
        </w:rPr>
        <w:t>року</w:t>
      </w:r>
    </w:p>
    <w:p w:rsidR="008B22C5" w:rsidRDefault="008B22C5" w:rsidP="008B22C5">
      <w:pPr>
        <w:keepNext/>
        <w:tabs>
          <w:tab w:val="left" w:pos="720"/>
        </w:tabs>
        <w:ind w:firstLine="8280"/>
        <w:rPr>
          <w:sz w:val="22"/>
          <w:szCs w:val="22"/>
          <w:lang w:eastAsia="zh-CN"/>
        </w:rPr>
      </w:pPr>
    </w:p>
    <w:p w:rsidR="008B22C5" w:rsidRDefault="008B22C5" w:rsidP="008B22C5">
      <w:pPr>
        <w:keepNext/>
        <w:tabs>
          <w:tab w:val="left" w:pos="720"/>
        </w:tabs>
        <w:ind w:firstLine="8280"/>
        <w:rPr>
          <w:sz w:val="22"/>
          <w:szCs w:val="22"/>
          <w:lang w:eastAsia="zh-CN"/>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Default="008B22C5" w:rsidP="008B22C5">
      <w:pPr>
        <w:ind w:left="2880" w:firstLine="720"/>
        <w:outlineLvl w:val="0"/>
        <w:rPr>
          <w:b/>
          <w:color w:val="000000"/>
          <w:sz w:val="24"/>
          <w:szCs w:val="24"/>
        </w:rPr>
      </w:pPr>
    </w:p>
    <w:p w:rsidR="008B22C5" w:rsidRPr="00AB5F0C" w:rsidRDefault="008B22C5" w:rsidP="008B22C5">
      <w:pPr>
        <w:ind w:left="2880" w:firstLine="720"/>
        <w:outlineLvl w:val="0"/>
        <w:rPr>
          <w:b/>
          <w:color w:val="000000"/>
          <w:sz w:val="24"/>
          <w:szCs w:val="24"/>
        </w:rPr>
      </w:pPr>
      <w:r w:rsidRPr="00AB5F0C">
        <w:rPr>
          <w:b/>
          <w:color w:val="000000"/>
          <w:sz w:val="24"/>
          <w:szCs w:val="24"/>
        </w:rPr>
        <w:lastRenderedPageBreak/>
        <w:t>Інформація</w:t>
      </w:r>
    </w:p>
    <w:p w:rsidR="008B22C5" w:rsidRPr="00AB5F0C" w:rsidRDefault="008B22C5" w:rsidP="008B22C5">
      <w:pPr>
        <w:jc w:val="center"/>
        <w:rPr>
          <w:b/>
          <w:sz w:val="24"/>
          <w:szCs w:val="24"/>
        </w:rPr>
      </w:pPr>
      <w:r w:rsidRPr="00AB5F0C">
        <w:rPr>
          <w:b/>
          <w:color w:val="000000"/>
          <w:sz w:val="24"/>
          <w:szCs w:val="24"/>
        </w:rPr>
        <w:t>про необхідні технічні, якісні та кількісні характеристики предмета закупівлі</w:t>
      </w:r>
      <w:r w:rsidRPr="00AB5F0C">
        <w:rPr>
          <w:b/>
          <w:sz w:val="24"/>
          <w:szCs w:val="24"/>
        </w:rPr>
        <w:t xml:space="preserve"> по </w:t>
      </w:r>
      <w:r>
        <w:rPr>
          <w:b/>
          <w:sz w:val="24"/>
          <w:szCs w:val="24"/>
        </w:rPr>
        <w:t>Лоту №2</w:t>
      </w:r>
    </w:p>
    <w:p w:rsidR="008B22C5" w:rsidRPr="00AB5F0C" w:rsidRDefault="008B22C5" w:rsidP="008B22C5">
      <w:pPr>
        <w:ind w:firstLine="709"/>
        <w:jc w:val="both"/>
        <w:rPr>
          <w:color w:val="000000"/>
          <w:sz w:val="24"/>
          <w:szCs w:val="24"/>
        </w:rPr>
      </w:pPr>
    </w:p>
    <w:p w:rsidR="008B22C5" w:rsidRPr="00F00FB1" w:rsidRDefault="008B22C5" w:rsidP="008B22C5">
      <w:pPr>
        <w:pStyle w:val="13"/>
        <w:numPr>
          <w:ilvl w:val="0"/>
          <w:numId w:val="16"/>
        </w:numPr>
        <w:jc w:val="both"/>
      </w:pPr>
      <w:r w:rsidRPr="00AB5F0C">
        <w:t xml:space="preserve">Вид </w:t>
      </w:r>
      <w:proofErr w:type="spellStart"/>
      <w:r w:rsidRPr="00AB5F0C">
        <w:t>страхування</w:t>
      </w:r>
      <w:proofErr w:type="spellEnd"/>
      <w:r w:rsidRPr="00AB5F0C">
        <w:t xml:space="preserve"> - </w:t>
      </w:r>
      <w:proofErr w:type="spellStart"/>
      <w:r w:rsidRPr="00F00FB1">
        <w:t>обов’язкове</w:t>
      </w:r>
      <w:proofErr w:type="spellEnd"/>
      <w:r w:rsidRPr="00F00FB1">
        <w:rPr>
          <w:b/>
          <w:kern w:val="36"/>
        </w:rPr>
        <w:t xml:space="preserve"> </w:t>
      </w:r>
      <w:proofErr w:type="spellStart"/>
      <w:r w:rsidRPr="00F00FB1">
        <w:rPr>
          <w:kern w:val="36"/>
        </w:rPr>
        <w:t>особисте</w:t>
      </w:r>
      <w:proofErr w:type="spellEnd"/>
      <w:r w:rsidRPr="00F00FB1">
        <w:rPr>
          <w:kern w:val="36"/>
        </w:rPr>
        <w:t xml:space="preserve"> </w:t>
      </w:r>
      <w:proofErr w:type="spellStart"/>
      <w:r w:rsidRPr="00F00FB1">
        <w:rPr>
          <w:kern w:val="36"/>
        </w:rPr>
        <w:t>страхування</w:t>
      </w:r>
      <w:proofErr w:type="spellEnd"/>
      <w:r w:rsidRPr="00F00FB1">
        <w:rPr>
          <w:kern w:val="36"/>
        </w:rPr>
        <w:t xml:space="preserve"> </w:t>
      </w:r>
      <w:proofErr w:type="spellStart"/>
      <w:r w:rsidRPr="00F00FB1">
        <w:rPr>
          <w:kern w:val="36"/>
        </w:rPr>
        <w:t>членів</w:t>
      </w:r>
      <w:proofErr w:type="spellEnd"/>
      <w:r w:rsidRPr="00F00FB1">
        <w:rPr>
          <w:kern w:val="36"/>
        </w:rPr>
        <w:t xml:space="preserve"> </w:t>
      </w:r>
      <w:proofErr w:type="spellStart"/>
      <w:r w:rsidRPr="00F00FB1">
        <w:rPr>
          <w:kern w:val="36"/>
        </w:rPr>
        <w:t>добровільних</w:t>
      </w:r>
      <w:proofErr w:type="spellEnd"/>
      <w:r w:rsidRPr="00F00FB1">
        <w:rPr>
          <w:kern w:val="36"/>
        </w:rPr>
        <w:t xml:space="preserve"> </w:t>
      </w:r>
      <w:proofErr w:type="spellStart"/>
      <w:r w:rsidRPr="00F00FB1">
        <w:rPr>
          <w:kern w:val="36"/>
        </w:rPr>
        <w:t>пожежних</w:t>
      </w:r>
      <w:proofErr w:type="spellEnd"/>
      <w:r w:rsidRPr="00F00FB1">
        <w:rPr>
          <w:kern w:val="36"/>
        </w:rPr>
        <w:t xml:space="preserve"> дружин (команд)</w:t>
      </w:r>
      <w:proofErr w:type="gramStart"/>
      <w:r w:rsidRPr="00F00FB1">
        <w:t xml:space="preserve"> ;</w:t>
      </w:r>
      <w:proofErr w:type="gramEnd"/>
    </w:p>
    <w:p w:rsidR="008B22C5" w:rsidRPr="00FD7DCE" w:rsidRDefault="008B22C5" w:rsidP="008B22C5">
      <w:pPr>
        <w:pStyle w:val="13"/>
        <w:numPr>
          <w:ilvl w:val="0"/>
          <w:numId w:val="16"/>
        </w:numPr>
        <w:jc w:val="both"/>
      </w:pPr>
      <w:proofErr w:type="spellStart"/>
      <w:r w:rsidRPr="00FD7DCE">
        <w:t>Кількість</w:t>
      </w:r>
      <w:proofErr w:type="spellEnd"/>
      <w:r w:rsidRPr="00FD7DCE">
        <w:t xml:space="preserve"> </w:t>
      </w:r>
      <w:proofErr w:type="spellStart"/>
      <w:proofErr w:type="gramStart"/>
      <w:r>
        <w:t>осіб</w:t>
      </w:r>
      <w:proofErr w:type="spellEnd"/>
      <w:proofErr w:type="gramEnd"/>
      <w:r>
        <w:t xml:space="preserve"> </w:t>
      </w:r>
      <w:proofErr w:type="spellStart"/>
      <w:r>
        <w:t>пожежної</w:t>
      </w:r>
      <w:proofErr w:type="spellEnd"/>
      <w:r>
        <w:t xml:space="preserve"> </w:t>
      </w:r>
      <w:proofErr w:type="spellStart"/>
      <w:r>
        <w:t>дружини</w:t>
      </w:r>
      <w:proofErr w:type="spellEnd"/>
      <w:r w:rsidRPr="00FD7DCE">
        <w:t xml:space="preserve"> –</w:t>
      </w:r>
      <w:r>
        <w:t xml:space="preserve"> 12</w:t>
      </w:r>
      <w:r w:rsidRPr="00FD7DCE">
        <w:t xml:space="preserve"> </w:t>
      </w:r>
      <w:proofErr w:type="spellStart"/>
      <w:r w:rsidRPr="00FD7DCE">
        <w:t>чол</w:t>
      </w:r>
      <w:proofErr w:type="spellEnd"/>
      <w:r w:rsidRPr="00FD7DCE">
        <w:t>.</w:t>
      </w:r>
    </w:p>
    <w:p w:rsidR="008B22C5" w:rsidRDefault="008B22C5" w:rsidP="008B22C5">
      <w:pPr>
        <w:pStyle w:val="13"/>
        <w:numPr>
          <w:ilvl w:val="0"/>
          <w:numId w:val="16"/>
        </w:numPr>
        <w:jc w:val="both"/>
      </w:pPr>
      <w:r w:rsidRPr="00FD7DCE">
        <w:t xml:space="preserve">Строк </w:t>
      </w:r>
      <w:proofErr w:type="spellStart"/>
      <w:r w:rsidRPr="00FD7DCE">
        <w:t>страхування</w:t>
      </w:r>
      <w:proofErr w:type="spellEnd"/>
      <w:r w:rsidRPr="00FD7DCE">
        <w:t xml:space="preserve"> </w:t>
      </w:r>
      <w:proofErr w:type="spellStart"/>
      <w:r w:rsidRPr="00FD7DCE">
        <w:t>кожн</w:t>
      </w:r>
      <w:r>
        <w:t>ої</w:t>
      </w:r>
      <w:proofErr w:type="spellEnd"/>
      <w:r w:rsidRPr="00FD7DCE">
        <w:t xml:space="preserve"> </w:t>
      </w:r>
      <w:r>
        <w:t xml:space="preserve">особи </w:t>
      </w:r>
      <w:proofErr w:type="spellStart"/>
      <w:r>
        <w:t>пожежної</w:t>
      </w:r>
      <w:proofErr w:type="spellEnd"/>
      <w:r>
        <w:t xml:space="preserve"> </w:t>
      </w:r>
      <w:proofErr w:type="spellStart"/>
      <w:r>
        <w:t>дружини</w:t>
      </w:r>
      <w:proofErr w:type="spellEnd"/>
      <w:r w:rsidRPr="00FD7DCE">
        <w:t xml:space="preserve"> </w:t>
      </w:r>
      <w:proofErr w:type="gramStart"/>
      <w:r w:rsidRPr="00FD7DCE">
        <w:t>до</w:t>
      </w:r>
      <w:proofErr w:type="gramEnd"/>
      <w:r w:rsidRPr="00FD7DCE">
        <w:t xml:space="preserve"> </w:t>
      </w:r>
      <w:proofErr w:type="spellStart"/>
      <w:r>
        <w:t>кінця</w:t>
      </w:r>
      <w:proofErr w:type="spellEnd"/>
      <w:r>
        <w:t xml:space="preserve"> 202</w:t>
      </w:r>
      <w:r w:rsidR="007D676C">
        <w:rPr>
          <w:lang w:val="uk-UA"/>
        </w:rPr>
        <w:t>4</w:t>
      </w:r>
      <w:r w:rsidRPr="00FD7DCE">
        <w:t xml:space="preserve"> року;</w:t>
      </w:r>
    </w:p>
    <w:p w:rsidR="008B22C5" w:rsidRDefault="008B22C5" w:rsidP="008B22C5">
      <w:pPr>
        <w:pStyle w:val="44"/>
        <w:numPr>
          <w:ilvl w:val="0"/>
          <w:numId w:val="16"/>
        </w:numPr>
        <w:rPr>
          <w:rFonts w:ascii="Times New Roman" w:hAnsi="Times New Roman"/>
          <w:sz w:val="24"/>
          <w:szCs w:val="24"/>
          <w:lang w:val="uk-UA"/>
        </w:rPr>
      </w:pPr>
      <w:r w:rsidRPr="00805227">
        <w:rPr>
          <w:rFonts w:ascii="Times New Roman" w:hAnsi="Times New Roman"/>
          <w:bCs/>
          <w:color w:val="000000"/>
          <w:sz w:val="24"/>
          <w:szCs w:val="24"/>
          <w:lang w:val="uk-UA"/>
        </w:rPr>
        <w:t xml:space="preserve">Відповідно до </w:t>
      </w:r>
      <w:r w:rsidRPr="00805227">
        <w:rPr>
          <w:rFonts w:ascii="Times New Roman" w:hAnsi="Times New Roman"/>
          <w:sz w:val="24"/>
          <w:szCs w:val="24"/>
          <w:lang w:val="uk-UA"/>
        </w:rPr>
        <w:t xml:space="preserve">ПОЛОЖЕННЯ про порядок і умови обов'язкового особистого страхування </w:t>
      </w:r>
      <w:r>
        <w:rPr>
          <w:rFonts w:ascii="Times New Roman" w:hAnsi="Times New Roman"/>
          <w:sz w:val="24"/>
          <w:szCs w:val="24"/>
          <w:lang w:val="uk-UA"/>
        </w:rPr>
        <w:t xml:space="preserve">    </w:t>
      </w:r>
    </w:p>
    <w:p w:rsidR="008B22C5" w:rsidRDefault="008B22C5" w:rsidP="008B22C5">
      <w:pPr>
        <w:pStyle w:val="44"/>
        <w:ind w:left="360"/>
        <w:rPr>
          <w:rFonts w:ascii="Times New Roman" w:hAnsi="Times New Roman"/>
          <w:sz w:val="24"/>
          <w:szCs w:val="24"/>
          <w:lang w:val="uk-UA"/>
        </w:rPr>
      </w:pPr>
      <w:r>
        <w:rPr>
          <w:rFonts w:ascii="Times New Roman" w:hAnsi="Times New Roman"/>
          <w:sz w:val="24"/>
          <w:szCs w:val="24"/>
          <w:lang w:val="uk-UA"/>
        </w:rPr>
        <w:t xml:space="preserve">      </w:t>
      </w:r>
      <w:r w:rsidRPr="00805227">
        <w:rPr>
          <w:rFonts w:ascii="Times New Roman" w:hAnsi="Times New Roman"/>
          <w:sz w:val="24"/>
          <w:szCs w:val="24"/>
          <w:lang w:val="uk-UA"/>
        </w:rPr>
        <w:t xml:space="preserve">працівників відомчої та місцевої пожежної охорони і членів добровільних пожежних </w:t>
      </w:r>
      <w:r>
        <w:rPr>
          <w:rFonts w:ascii="Times New Roman" w:hAnsi="Times New Roman"/>
          <w:sz w:val="24"/>
          <w:szCs w:val="24"/>
          <w:lang w:val="uk-UA"/>
        </w:rPr>
        <w:t xml:space="preserve">      </w:t>
      </w:r>
    </w:p>
    <w:p w:rsidR="008B22C5" w:rsidRDefault="008B22C5" w:rsidP="008B22C5">
      <w:pPr>
        <w:pStyle w:val="44"/>
        <w:ind w:left="360"/>
        <w:rPr>
          <w:rFonts w:ascii="Times New Roman" w:hAnsi="Times New Roman"/>
          <w:sz w:val="24"/>
          <w:szCs w:val="24"/>
          <w:lang w:val="uk-UA"/>
        </w:rPr>
      </w:pPr>
      <w:r>
        <w:rPr>
          <w:rFonts w:ascii="Times New Roman" w:hAnsi="Times New Roman"/>
          <w:sz w:val="24"/>
          <w:szCs w:val="24"/>
          <w:lang w:val="uk-UA"/>
        </w:rPr>
        <w:t xml:space="preserve">      </w:t>
      </w:r>
      <w:r w:rsidRPr="00805227">
        <w:rPr>
          <w:rFonts w:ascii="Times New Roman" w:hAnsi="Times New Roman"/>
          <w:sz w:val="24"/>
          <w:szCs w:val="24"/>
          <w:lang w:val="uk-UA"/>
        </w:rPr>
        <w:t xml:space="preserve">дружин (команд) (Постанова КМУ № 232 від 3 квітня 1995 року у редакції 2015 року) </w:t>
      </w:r>
    </w:p>
    <w:p w:rsidR="008B22C5" w:rsidRDefault="008B22C5" w:rsidP="008B22C5">
      <w:pPr>
        <w:pStyle w:val="44"/>
        <w:ind w:left="360"/>
        <w:rPr>
          <w:rFonts w:ascii="Times New Roman" w:hAnsi="Times New Roman"/>
          <w:sz w:val="24"/>
          <w:szCs w:val="24"/>
          <w:lang w:val="uk-UA"/>
        </w:rPr>
      </w:pPr>
      <w:r>
        <w:rPr>
          <w:rFonts w:ascii="Times New Roman" w:hAnsi="Times New Roman"/>
          <w:sz w:val="24"/>
          <w:szCs w:val="24"/>
          <w:lang w:val="uk-UA"/>
        </w:rPr>
        <w:t xml:space="preserve">      </w:t>
      </w:r>
      <w:r w:rsidRPr="00805227">
        <w:rPr>
          <w:rFonts w:ascii="Times New Roman" w:hAnsi="Times New Roman"/>
          <w:sz w:val="24"/>
          <w:szCs w:val="24"/>
          <w:lang w:val="uk-UA"/>
        </w:rPr>
        <w:t xml:space="preserve">максимальний обсяг відповідальності страховика встановлюється у розмірі десятирічної </w:t>
      </w:r>
      <w:r>
        <w:rPr>
          <w:rFonts w:ascii="Times New Roman" w:hAnsi="Times New Roman"/>
          <w:sz w:val="24"/>
          <w:szCs w:val="24"/>
          <w:lang w:val="uk-UA"/>
        </w:rPr>
        <w:t xml:space="preserve">  </w:t>
      </w:r>
    </w:p>
    <w:p w:rsidR="008B22C5" w:rsidRDefault="008B22C5" w:rsidP="008B22C5">
      <w:pPr>
        <w:pStyle w:val="44"/>
        <w:ind w:left="360"/>
        <w:rPr>
          <w:rFonts w:ascii="Times New Roman" w:hAnsi="Times New Roman"/>
          <w:sz w:val="24"/>
          <w:szCs w:val="24"/>
          <w:lang w:val="uk-UA"/>
        </w:rPr>
      </w:pPr>
      <w:r>
        <w:rPr>
          <w:rFonts w:ascii="Times New Roman" w:hAnsi="Times New Roman"/>
          <w:sz w:val="24"/>
          <w:szCs w:val="24"/>
          <w:lang w:val="uk-UA"/>
        </w:rPr>
        <w:t xml:space="preserve">      </w:t>
      </w:r>
      <w:r w:rsidRPr="00805227">
        <w:rPr>
          <w:rFonts w:ascii="Times New Roman" w:hAnsi="Times New Roman"/>
          <w:sz w:val="24"/>
          <w:szCs w:val="24"/>
          <w:lang w:val="uk-UA"/>
        </w:rPr>
        <w:t>заробітної плати застрахованого за його посадою на день страхування</w:t>
      </w:r>
      <w:r>
        <w:rPr>
          <w:rFonts w:ascii="Times New Roman" w:hAnsi="Times New Roman"/>
          <w:sz w:val="24"/>
          <w:szCs w:val="24"/>
          <w:lang w:val="uk-UA"/>
        </w:rPr>
        <w:t xml:space="preserve"> з розрахунку   </w:t>
      </w:r>
    </w:p>
    <w:p w:rsidR="008B22C5" w:rsidRPr="00805227" w:rsidRDefault="008B22C5" w:rsidP="008B22C5">
      <w:pPr>
        <w:pStyle w:val="44"/>
        <w:ind w:left="360"/>
        <w:rPr>
          <w:rFonts w:ascii="Times New Roman" w:hAnsi="Times New Roman"/>
          <w:sz w:val="24"/>
          <w:szCs w:val="24"/>
          <w:lang w:val="uk-UA"/>
        </w:rPr>
      </w:pPr>
      <w:r>
        <w:rPr>
          <w:rFonts w:ascii="Times New Roman" w:hAnsi="Times New Roman"/>
          <w:sz w:val="24"/>
          <w:szCs w:val="24"/>
          <w:lang w:val="uk-UA"/>
        </w:rPr>
        <w:t xml:space="preserve">      заробітної плати 8200 грн.</w:t>
      </w:r>
    </w:p>
    <w:p w:rsidR="008B22C5" w:rsidRPr="00CE47B1" w:rsidRDefault="008B22C5" w:rsidP="008B22C5">
      <w:pPr>
        <w:pStyle w:val="13"/>
        <w:numPr>
          <w:ilvl w:val="0"/>
          <w:numId w:val="16"/>
        </w:numPr>
        <w:jc w:val="both"/>
      </w:pPr>
      <w:r w:rsidRPr="00FD7DCE">
        <w:rPr>
          <w:b/>
          <w:u w:val="single"/>
        </w:rPr>
        <w:t xml:space="preserve">Страховик </w:t>
      </w:r>
      <w:proofErr w:type="spellStart"/>
      <w:r w:rsidRPr="00FD7DCE">
        <w:rPr>
          <w:b/>
          <w:u w:val="single"/>
        </w:rPr>
        <w:t>гарантує</w:t>
      </w:r>
      <w:proofErr w:type="spellEnd"/>
      <w:r w:rsidRPr="00FD7DCE">
        <w:rPr>
          <w:b/>
          <w:u w:val="single"/>
        </w:rPr>
        <w:t xml:space="preserve"> </w:t>
      </w:r>
      <w:proofErr w:type="spellStart"/>
      <w:r w:rsidRPr="00FD7DCE">
        <w:rPr>
          <w:b/>
          <w:u w:val="single"/>
        </w:rPr>
        <w:t>оформлення</w:t>
      </w:r>
      <w:proofErr w:type="spellEnd"/>
      <w:r w:rsidRPr="00FD7DCE">
        <w:rPr>
          <w:b/>
          <w:u w:val="single"/>
        </w:rPr>
        <w:t xml:space="preserve"> </w:t>
      </w:r>
      <w:proofErr w:type="spellStart"/>
      <w:r w:rsidRPr="00FD7DCE">
        <w:rPr>
          <w:b/>
          <w:u w:val="single"/>
        </w:rPr>
        <w:t>страхових</w:t>
      </w:r>
      <w:proofErr w:type="spellEnd"/>
      <w:r w:rsidRPr="00FD7DCE">
        <w:rPr>
          <w:b/>
          <w:u w:val="single"/>
        </w:rPr>
        <w:t xml:space="preserve"> </w:t>
      </w:r>
      <w:proofErr w:type="spellStart"/>
      <w:r w:rsidRPr="00FD7DCE">
        <w:rPr>
          <w:b/>
          <w:u w:val="single"/>
        </w:rPr>
        <w:t>полісів</w:t>
      </w:r>
      <w:proofErr w:type="spellEnd"/>
      <w:r w:rsidRPr="00FD7DCE">
        <w:rPr>
          <w:b/>
          <w:u w:val="single"/>
        </w:rPr>
        <w:t xml:space="preserve"> (в </w:t>
      </w:r>
      <w:proofErr w:type="spellStart"/>
      <w:r w:rsidRPr="00FD7DCE">
        <w:rPr>
          <w:b/>
          <w:u w:val="single"/>
        </w:rPr>
        <w:t>електронній</w:t>
      </w:r>
      <w:proofErr w:type="spellEnd"/>
      <w:r w:rsidRPr="00FD7DCE">
        <w:rPr>
          <w:b/>
          <w:u w:val="single"/>
        </w:rPr>
        <w:t xml:space="preserve"> </w:t>
      </w:r>
      <w:proofErr w:type="spellStart"/>
      <w:r w:rsidRPr="00FD7DCE">
        <w:rPr>
          <w:b/>
          <w:u w:val="single"/>
        </w:rPr>
        <w:t>чи</w:t>
      </w:r>
      <w:proofErr w:type="spellEnd"/>
      <w:r w:rsidRPr="00FD7DCE">
        <w:rPr>
          <w:b/>
          <w:u w:val="single"/>
        </w:rPr>
        <w:t xml:space="preserve"> </w:t>
      </w:r>
      <w:proofErr w:type="spellStart"/>
      <w:r w:rsidRPr="00FD7DCE">
        <w:rPr>
          <w:b/>
          <w:u w:val="single"/>
        </w:rPr>
        <w:t>паперовій</w:t>
      </w:r>
      <w:proofErr w:type="spellEnd"/>
      <w:r w:rsidRPr="00FD7DCE">
        <w:rPr>
          <w:b/>
          <w:u w:val="single"/>
        </w:rPr>
        <w:t xml:space="preserve"> </w:t>
      </w:r>
      <w:proofErr w:type="spellStart"/>
      <w:r w:rsidRPr="00FD7DCE">
        <w:rPr>
          <w:b/>
          <w:u w:val="single"/>
        </w:rPr>
        <w:t>формі</w:t>
      </w:r>
      <w:proofErr w:type="spellEnd"/>
      <w:r w:rsidRPr="00FD7DCE">
        <w:rPr>
          <w:b/>
          <w:u w:val="single"/>
        </w:rPr>
        <w:t xml:space="preserve">) та </w:t>
      </w:r>
      <w:proofErr w:type="spellStart"/>
      <w:r w:rsidRPr="00FD7DCE">
        <w:rPr>
          <w:b/>
          <w:u w:val="single"/>
        </w:rPr>
        <w:t>їх</w:t>
      </w:r>
      <w:proofErr w:type="spellEnd"/>
      <w:r w:rsidRPr="00FD7DCE">
        <w:rPr>
          <w:b/>
          <w:u w:val="single"/>
        </w:rPr>
        <w:t xml:space="preserve"> передачу </w:t>
      </w:r>
      <w:proofErr w:type="spellStart"/>
      <w:r w:rsidRPr="00FD7DCE">
        <w:rPr>
          <w:b/>
          <w:u w:val="single"/>
        </w:rPr>
        <w:t>страхувальнику</w:t>
      </w:r>
      <w:proofErr w:type="spellEnd"/>
      <w:r w:rsidRPr="00FD7DCE">
        <w:t xml:space="preserve">, </w:t>
      </w:r>
      <w:proofErr w:type="spellStart"/>
      <w:r w:rsidRPr="00FD7DCE">
        <w:t>зазначених</w:t>
      </w:r>
      <w:proofErr w:type="spellEnd"/>
      <w:r w:rsidRPr="00FD7DCE">
        <w:t xml:space="preserve"> у </w:t>
      </w:r>
      <w:proofErr w:type="spellStart"/>
      <w:r>
        <w:t>переліку</w:t>
      </w:r>
      <w:proofErr w:type="spellEnd"/>
      <w:r>
        <w:t xml:space="preserve"> </w:t>
      </w:r>
      <w:proofErr w:type="spellStart"/>
      <w:r>
        <w:t>осіб</w:t>
      </w:r>
      <w:proofErr w:type="spellEnd"/>
      <w:r w:rsidRPr="00FD7DCE">
        <w:t xml:space="preserve"> </w:t>
      </w:r>
      <w:proofErr w:type="spellStart"/>
      <w:r w:rsidRPr="00065323">
        <w:t>які</w:t>
      </w:r>
      <w:proofErr w:type="spellEnd"/>
      <w:r w:rsidRPr="00065323">
        <w:t xml:space="preserve"> </w:t>
      </w:r>
      <w:proofErr w:type="spellStart"/>
      <w:proofErr w:type="gramStart"/>
      <w:r w:rsidRPr="00065323">
        <w:t>п</w:t>
      </w:r>
      <w:proofErr w:type="gramEnd"/>
      <w:r w:rsidRPr="00065323">
        <w:t>ідлягають</w:t>
      </w:r>
      <w:proofErr w:type="spellEnd"/>
      <w:r w:rsidRPr="00065323">
        <w:t xml:space="preserve"> </w:t>
      </w:r>
      <w:proofErr w:type="spellStart"/>
      <w:r w:rsidRPr="00065323">
        <w:t>страхуванню</w:t>
      </w:r>
      <w:proofErr w:type="spellEnd"/>
      <w:r w:rsidRPr="00065323">
        <w:t xml:space="preserve"> (</w:t>
      </w:r>
      <w:proofErr w:type="spellStart"/>
      <w:r w:rsidRPr="00141F8D">
        <w:rPr>
          <w:spacing w:val="4"/>
        </w:rPr>
        <w:t>Додаток</w:t>
      </w:r>
      <w:proofErr w:type="spellEnd"/>
      <w:r w:rsidRPr="00141F8D">
        <w:rPr>
          <w:spacing w:val="4"/>
        </w:rPr>
        <w:t xml:space="preserve"> 2</w:t>
      </w:r>
      <w:r w:rsidRPr="00065323">
        <w:rPr>
          <w:spacing w:val="4"/>
        </w:rPr>
        <w:t xml:space="preserve"> до </w:t>
      </w:r>
      <w:proofErr w:type="spellStart"/>
      <w:r w:rsidRPr="00065323">
        <w:rPr>
          <w:spacing w:val="4"/>
        </w:rPr>
        <w:t>форми</w:t>
      </w:r>
      <w:proofErr w:type="spellEnd"/>
      <w:r w:rsidRPr="00065323">
        <w:rPr>
          <w:spacing w:val="4"/>
        </w:rPr>
        <w:t xml:space="preserve"> «</w:t>
      </w:r>
      <w:proofErr w:type="spellStart"/>
      <w:r w:rsidRPr="00065323">
        <w:rPr>
          <w:spacing w:val="4"/>
        </w:rPr>
        <w:t>Тендерна</w:t>
      </w:r>
      <w:proofErr w:type="spellEnd"/>
      <w:r w:rsidRPr="00065323">
        <w:rPr>
          <w:spacing w:val="4"/>
        </w:rPr>
        <w:t xml:space="preserve"> </w:t>
      </w:r>
      <w:proofErr w:type="spellStart"/>
      <w:r w:rsidRPr="00065323">
        <w:rPr>
          <w:spacing w:val="4"/>
        </w:rPr>
        <w:t>пропозиція</w:t>
      </w:r>
      <w:proofErr w:type="spellEnd"/>
      <w:r w:rsidRPr="00065323">
        <w:rPr>
          <w:spacing w:val="4"/>
        </w:rPr>
        <w:t>»)</w:t>
      </w:r>
    </w:p>
    <w:p w:rsidR="008B22C5" w:rsidRPr="007B7F9A" w:rsidRDefault="008B22C5" w:rsidP="008B22C5">
      <w:pPr>
        <w:pStyle w:val="13"/>
        <w:numPr>
          <w:ilvl w:val="0"/>
          <w:numId w:val="16"/>
        </w:numPr>
        <w:jc w:val="both"/>
        <w:rPr>
          <w:rStyle w:val="afffe"/>
          <w:b w:val="0"/>
        </w:rPr>
      </w:pPr>
      <w:r>
        <w:t xml:space="preserve"> </w:t>
      </w:r>
      <w:proofErr w:type="spellStart"/>
      <w:r w:rsidRPr="007B7F9A">
        <w:rPr>
          <w:rStyle w:val="afffe"/>
          <w:b w:val="0"/>
        </w:rPr>
        <w:t>Загальна</w:t>
      </w:r>
      <w:proofErr w:type="spellEnd"/>
      <w:r w:rsidRPr="007B7F9A">
        <w:rPr>
          <w:rStyle w:val="afffe"/>
          <w:b w:val="0"/>
        </w:rPr>
        <w:t xml:space="preserve"> </w:t>
      </w:r>
      <w:proofErr w:type="spellStart"/>
      <w:r w:rsidRPr="007B7F9A">
        <w:rPr>
          <w:rStyle w:val="afffe"/>
          <w:b w:val="0"/>
        </w:rPr>
        <w:t>вартість</w:t>
      </w:r>
      <w:proofErr w:type="spellEnd"/>
      <w:r w:rsidRPr="007B7F9A">
        <w:rPr>
          <w:rStyle w:val="afffe"/>
          <w:b w:val="0"/>
        </w:rPr>
        <w:t xml:space="preserve"> </w:t>
      </w:r>
      <w:proofErr w:type="spellStart"/>
      <w:r w:rsidRPr="007B7F9A">
        <w:rPr>
          <w:rStyle w:val="afffe"/>
          <w:b w:val="0"/>
        </w:rPr>
        <w:t>послуг</w:t>
      </w:r>
      <w:proofErr w:type="spellEnd"/>
      <w:r w:rsidRPr="007B7F9A">
        <w:rPr>
          <w:rStyle w:val="afffe"/>
          <w:b w:val="0"/>
        </w:rPr>
        <w:t xml:space="preserve"> за Тендерною </w:t>
      </w:r>
      <w:proofErr w:type="spellStart"/>
      <w:r w:rsidRPr="007B7F9A">
        <w:rPr>
          <w:rStyle w:val="afffe"/>
          <w:b w:val="0"/>
        </w:rPr>
        <w:t>пропозицією</w:t>
      </w:r>
      <w:proofErr w:type="spellEnd"/>
      <w:r w:rsidRPr="007B7F9A">
        <w:rPr>
          <w:rStyle w:val="afffe"/>
          <w:b w:val="0"/>
        </w:rPr>
        <w:t xml:space="preserve"> </w:t>
      </w:r>
      <w:r>
        <w:rPr>
          <w:rStyle w:val="afffe"/>
          <w:b w:val="0"/>
        </w:rPr>
        <w:t>(</w:t>
      </w:r>
      <w:proofErr w:type="spellStart"/>
      <w:r w:rsidRPr="00141F8D">
        <w:rPr>
          <w:rStyle w:val="afffe"/>
          <w:b w:val="0"/>
        </w:rPr>
        <w:t>Додаток</w:t>
      </w:r>
      <w:proofErr w:type="spellEnd"/>
      <w:r w:rsidRPr="00141F8D">
        <w:rPr>
          <w:rStyle w:val="afffe"/>
          <w:b w:val="0"/>
        </w:rPr>
        <w:t xml:space="preserve"> 2 до </w:t>
      </w:r>
      <w:proofErr w:type="spellStart"/>
      <w:r>
        <w:rPr>
          <w:rStyle w:val="afffe"/>
          <w:b w:val="0"/>
        </w:rPr>
        <w:t>тендерної</w:t>
      </w:r>
      <w:proofErr w:type="spellEnd"/>
      <w:r>
        <w:rPr>
          <w:rStyle w:val="afffe"/>
          <w:b w:val="0"/>
        </w:rPr>
        <w:t xml:space="preserve"> </w:t>
      </w:r>
      <w:proofErr w:type="spellStart"/>
      <w:r>
        <w:rPr>
          <w:rStyle w:val="afffe"/>
          <w:b w:val="0"/>
        </w:rPr>
        <w:t>д</w:t>
      </w:r>
      <w:r w:rsidRPr="00141F8D">
        <w:rPr>
          <w:rStyle w:val="afffe"/>
          <w:b w:val="0"/>
        </w:rPr>
        <w:t>окументації</w:t>
      </w:r>
      <w:proofErr w:type="spellEnd"/>
      <w:r w:rsidRPr="007B7F9A">
        <w:rPr>
          <w:rStyle w:val="afffe"/>
          <w:b w:val="0"/>
        </w:rPr>
        <w:t xml:space="preserve">) </w:t>
      </w:r>
      <w:proofErr w:type="gramStart"/>
      <w:r w:rsidRPr="007B7F9A">
        <w:rPr>
          <w:rStyle w:val="afffe"/>
          <w:b w:val="0"/>
        </w:rPr>
        <w:t>повинна</w:t>
      </w:r>
      <w:proofErr w:type="gramEnd"/>
      <w:r w:rsidRPr="007B7F9A">
        <w:rPr>
          <w:rStyle w:val="afffe"/>
          <w:b w:val="0"/>
        </w:rPr>
        <w:t xml:space="preserve"> бути </w:t>
      </w:r>
      <w:proofErr w:type="spellStart"/>
      <w:r w:rsidRPr="007B7F9A">
        <w:rPr>
          <w:rStyle w:val="afffe"/>
          <w:b w:val="0"/>
        </w:rPr>
        <w:t>розрахована</w:t>
      </w:r>
      <w:proofErr w:type="spellEnd"/>
      <w:r w:rsidRPr="007B7F9A">
        <w:rPr>
          <w:rStyle w:val="afffe"/>
          <w:b w:val="0"/>
        </w:rPr>
        <w:t xml:space="preserve"> </w:t>
      </w:r>
      <w:proofErr w:type="spellStart"/>
      <w:r w:rsidRPr="007B7F9A">
        <w:rPr>
          <w:rStyle w:val="afffe"/>
          <w:b w:val="0"/>
        </w:rPr>
        <w:t>учасником</w:t>
      </w:r>
      <w:proofErr w:type="spellEnd"/>
      <w:r w:rsidRPr="007B7F9A">
        <w:rPr>
          <w:rStyle w:val="afffe"/>
          <w:b w:val="0"/>
        </w:rPr>
        <w:t xml:space="preserve"> у </w:t>
      </w:r>
      <w:proofErr w:type="spellStart"/>
      <w:r w:rsidRPr="007B7F9A">
        <w:rPr>
          <w:rStyle w:val="afffe"/>
          <w:b w:val="0"/>
        </w:rPr>
        <w:t>відповідності</w:t>
      </w:r>
      <w:proofErr w:type="spellEnd"/>
      <w:r w:rsidRPr="007B7F9A">
        <w:rPr>
          <w:rStyle w:val="afffe"/>
          <w:b w:val="0"/>
        </w:rPr>
        <w:t xml:space="preserve"> </w:t>
      </w:r>
      <w:proofErr w:type="spellStart"/>
      <w:r w:rsidRPr="007B7F9A">
        <w:rPr>
          <w:rStyle w:val="afffe"/>
          <w:b w:val="0"/>
        </w:rPr>
        <w:t>з</w:t>
      </w:r>
      <w:proofErr w:type="spellEnd"/>
      <w:r w:rsidRPr="007B7F9A">
        <w:rPr>
          <w:rStyle w:val="afffe"/>
          <w:b w:val="0"/>
        </w:rPr>
        <w:t xml:space="preserve"> </w:t>
      </w:r>
      <w:proofErr w:type="spellStart"/>
      <w:r w:rsidRPr="007B7F9A">
        <w:rPr>
          <w:rStyle w:val="afffe"/>
          <w:b w:val="0"/>
        </w:rPr>
        <w:t>усіма</w:t>
      </w:r>
      <w:proofErr w:type="spellEnd"/>
      <w:r w:rsidRPr="007B7F9A">
        <w:rPr>
          <w:rStyle w:val="afffe"/>
          <w:b w:val="0"/>
        </w:rPr>
        <w:t xml:space="preserve"> </w:t>
      </w:r>
      <w:proofErr w:type="spellStart"/>
      <w:r w:rsidRPr="007B7F9A">
        <w:rPr>
          <w:rStyle w:val="afffe"/>
          <w:b w:val="0"/>
        </w:rPr>
        <w:t>нормативними</w:t>
      </w:r>
      <w:proofErr w:type="spellEnd"/>
      <w:r w:rsidRPr="007B7F9A">
        <w:rPr>
          <w:rStyle w:val="afffe"/>
          <w:b w:val="0"/>
        </w:rPr>
        <w:t xml:space="preserve"> актами, </w:t>
      </w:r>
      <w:proofErr w:type="spellStart"/>
      <w:r w:rsidRPr="007B7F9A">
        <w:rPr>
          <w:rStyle w:val="afffe"/>
          <w:b w:val="0"/>
        </w:rPr>
        <w:t>вимогами</w:t>
      </w:r>
      <w:proofErr w:type="spellEnd"/>
      <w:r w:rsidRPr="007B7F9A">
        <w:rPr>
          <w:rStyle w:val="afffe"/>
          <w:b w:val="0"/>
        </w:rPr>
        <w:t xml:space="preserve"> </w:t>
      </w:r>
      <w:proofErr w:type="spellStart"/>
      <w:r w:rsidRPr="007B7F9A">
        <w:rPr>
          <w:rStyle w:val="afffe"/>
          <w:b w:val="0"/>
        </w:rPr>
        <w:t>державних</w:t>
      </w:r>
      <w:proofErr w:type="spellEnd"/>
      <w:r w:rsidRPr="007B7F9A">
        <w:rPr>
          <w:rStyle w:val="afffe"/>
          <w:b w:val="0"/>
        </w:rPr>
        <w:t xml:space="preserve"> </w:t>
      </w:r>
      <w:proofErr w:type="spellStart"/>
      <w:r w:rsidRPr="007B7F9A">
        <w:rPr>
          <w:rStyle w:val="afffe"/>
          <w:b w:val="0"/>
        </w:rPr>
        <w:t>органів</w:t>
      </w:r>
      <w:proofErr w:type="spellEnd"/>
      <w:r w:rsidRPr="007B7F9A">
        <w:rPr>
          <w:rStyle w:val="afffe"/>
          <w:b w:val="0"/>
        </w:rPr>
        <w:t xml:space="preserve"> </w:t>
      </w:r>
      <w:proofErr w:type="spellStart"/>
      <w:r w:rsidRPr="007B7F9A">
        <w:rPr>
          <w:rStyle w:val="afffe"/>
          <w:b w:val="0"/>
        </w:rPr>
        <w:t>і</w:t>
      </w:r>
      <w:proofErr w:type="spellEnd"/>
      <w:r w:rsidRPr="007B7F9A">
        <w:rPr>
          <w:rStyle w:val="afffe"/>
          <w:b w:val="0"/>
        </w:rPr>
        <w:t xml:space="preserve"> повинна </w:t>
      </w:r>
      <w:proofErr w:type="spellStart"/>
      <w:r w:rsidRPr="007B7F9A">
        <w:rPr>
          <w:rStyle w:val="afffe"/>
          <w:b w:val="0"/>
        </w:rPr>
        <w:t>включати</w:t>
      </w:r>
      <w:proofErr w:type="spellEnd"/>
      <w:r w:rsidRPr="007B7F9A">
        <w:rPr>
          <w:rStyle w:val="afffe"/>
          <w:b w:val="0"/>
        </w:rPr>
        <w:t xml:space="preserve"> </w:t>
      </w:r>
      <w:proofErr w:type="spellStart"/>
      <w:r w:rsidRPr="007B7F9A">
        <w:rPr>
          <w:rStyle w:val="afffe"/>
          <w:b w:val="0"/>
        </w:rPr>
        <w:t>усі</w:t>
      </w:r>
      <w:proofErr w:type="spellEnd"/>
      <w:r w:rsidRPr="007B7F9A">
        <w:rPr>
          <w:rStyle w:val="afffe"/>
          <w:b w:val="0"/>
        </w:rPr>
        <w:t xml:space="preserve"> </w:t>
      </w:r>
      <w:proofErr w:type="spellStart"/>
      <w:r w:rsidRPr="007B7F9A">
        <w:rPr>
          <w:rStyle w:val="afffe"/>
          <w:b w:val="0"/>
        </w:rPr>
        <w:t>можливі</w:t>
      </w:r>
      <w:proofErr w:type="spellEnd"/>
      <w:r w:rsidRPr="007B7F9A">
        <w:rPr>
          <w:rStyle w:val="afffe"/>
          <w:b w:val="0"/>
        </w:rPr>
        <w:t xml:space="preserve"> </w:t>
      </w:r>
      <w:proofErr w:type="spellStart"/>
      <w:r w:rsidRPr="007B7F9A">
        <w:rPr>
          <w:rStyle w:val="afffe"/>
          <w:b w:val="0"/>
        </w:rPr>
        <w:t>витрати</w:t>
      </w:r>
      <w:proofErr w:type="spellEnd"/>
      <w:r w:rsidRPr="007B7F9A">
        <w:rPr>
          <w:rStyle w:val="afffe"/>
          <w:b w:val="0"/>
        </w:rPr>
        <w:t xml:space="preserve"> </w:t>
      </w:r>
      <w:proofErr w:type="spellStart"/>
      <w:r w:rsidRPr="007B7F9A">
        <w:rPr>
          <w:rStyle w:val="afffe"/>
          <w:b w:val="0"/>
        </w:rPr>
        <w:t>учасника</w:t>
      </w:r>
      <w:proofErr w:type="spellEnd"/>
      <w:r w:rsidRPr="007B7F9A">
        <w:rPr>
          <w:rStyle w:val="afffe"/>
          <w:b w:val="0"/>
        </w:rPr>
        <w:t xml:space="preserve"> на </w:t>
      </w:r>
      <w:proofErr w:type="spellStart"/>
      <w:r w:rsidRPr="007B7F9A">
        <w:rPr>
          <w:rStyle w:val="afffe"/>
          <w:b w:val="0"/>
        </w:rPr>
        <w:t>надання</w:t>
      </w:r>
      <w:proofErr w:type="spellEnd"/>
      <w:r w:rsidRPr="007B7F9A">
        <w:rPr>
          <w:rStyle w:val="afffe"/>
          <w:b w:val="0"/>
        </w:rPr>
        <w:t xml:space="preserve"> </w:t>
      </w:r>
      <w:proofErr w:type="spellStart"/>
      <w:r w:rsidRPr="007B7F9A">
        <w:rPr>
          <w:rStyle w:val="afffe"/>
          <w:b w:val="0"/>
        </w:rPr>
        <w:t>послуг</w:t>
      </w:r>
      <w:proofErr w:type="spellEnd"/>
      <w:r w:rsidRPr="007B7F9A">
        <w:rPr>
          <w:rStyle w:val="afffe"/>
          <w:b w:val="0"/>
        </w:rPr>
        <w:t xml:space="preserve"> </w:t>
      </w:r>
      <w:proofErr w:type="spellStart"/>
      <w:r w:rsidRPr="007B7F9A">
        <w:rPr>
          <w:rStyle w:val="afffe"/>
          <w:b w:val="0"/>
        </w:rPr>
        <w:t>замовнику</w:t>
      </w:r>
      <w:proofErr w:type="spellEnd"/>
      <w:r w:rsidRPr="007B7F9A">
        <w:rPr>
          <w:rStyle w:val="afffe"/>
          <w:b w:val="0"/>
        </w:rPr>
        <w:t xml:space="preserve"> (</w:t>
      </w:r>
      <w:proofErr w:type="spellStart"/>
      <w:r w:rsidRPr="007B7F9A">
        <w:rPr>
          <w:rStyle w:val="afffe"/>
          <w:b w:val="0"/>
        </w:rPr>
        <w:t>сплата</w:t>
      </w:r>
      <w:proofErr w:type="spellEnd"/>
      <w:r w:rsidRPr="007B7F9A">
        <w:rPr>
          <w:rStyle w:val="afffe"/>
          <w:b w:val="0"/>
        </w:rPr>
        <w:t xml:space="preserve"> </w:t>
      </w:r>
      <w:proofErr w:type="spellStart"/>
      <w:r w:rsidRPr="007B7F9A">
        <w:rPr>
          <w:rStyle w:val="afffe"/>
          <w:b w:val="0"/>
        </w:rPr>
        <w:t>податків</w:t>
      </w:r>
      <w:proofErr w:type="spellEnd"/>
      <w:r w:rsidRPr="007B7F9A">
        <w:rPr>
          <w:rStyle w:val="afffe"/>
          <w:b w:val="0"/>
        </w:rPr>
        <w:t xml:space="preserve"> </w:t>
      </w:r>
      <w:proofErr w:type="spellStart"/>
      <w:r w:rsidRPr="007B7F9A">
        <w:rPr>
          <w:rStyle w:val="afffe"/>
          <w:b w:val="0"/>
        </w:rPr>
        <w:t>і</w:t>
      </w:r>
      <w:proofErr w:type="spellEnd"/>
      <w:r w:rsidRPr="007B7F9A">
        <w:rPr>
          <w:rStyle w:val="afffe"/>
          <w:b w:val="0"/>
        </w:rPr>
        <w:t xml:space="preserve"> </w:t>
      </w:r>
      <w:proofErr w:type="spellStart"/>
      <w:r w:rsidRPr="007B7F9A">
        <w:rPr>
          <w:rStyle w:val="afffe"/>
          <w:b w:val="0"/>
        </w:rPr>
        <w:t>зборів</w:t>
      </w:r>
      <w:proofErr w:type="spellEnd"/>
      <w:r w:rsidRPr="007B7F9A">
        <w:rPr>
          <w:rStyle w:val="afffe"/>
          <w:b w:val="0"/>
        </w:rPr>
        <w:t xml:space="preserve">, </w:t>
      </w:r>
      <w:proofErr w:type="spellStart"/>
      <w:r w:rsidRPr="007B7F9A">
        <w:rPr>
          <w:rStyle w:val="afffe"/>
          <w:b w:val="0"/>
        </w:rPr>
        <w:t>перестрахування</w:t>
      </w:r>
      <w:proofErr w:type="spellEnd"/>
      <w:r w:rsidRPr="007B7F9A">
        <w:rPr>
          <w:rStyle w:val="afffe"/>
          <w:b w:val="0"/>
        </w:rPr>
        <w:t xml:space="preserve">, </w:t>
      </w:r>
      <w:proofErr w:type="spellStart"/>
      <w:r w:rsidRPr="007B7F9A">
        <w:rPr>
          <w:rStyle w:val="afffe"/>
          <w:b w:val="0"/>
        </w:rPr>
        <w:t>тощо</w:t>
      </w:r>
      <w:proofErr w:type="spellEnd"/>
      <w:r w:rsidRPr="007B7F9A">
        <w:rPr>
          <w:rStyle w:val="afffe"/>
          <w:b w:val="0"/>
        </w:rPr>
        <w:t>).</w:t>
      </w:r>
    </w:p>
    <w:p w:rsidR="008B22C5" w:rsidRPr="00AB5F0C" w:rsidRDefault="008B22C5" w:rsidP="008B22C5">
      <w:pPr>
        <w:pStyle w:val="13"/>
        <w:numPr>
          <w:ilvl w:val="0"/>
          <w:numId w:val="16"/>
        </w:numPr>
        <w:jc w:val="both"/>
      </w:pPr>
      <w:proofErr w:type="spellStart"/>
      <w:r w:rsidRPr="00AB5F0C">
        <w:t>Учасник</w:t>
      </w:r>
      <w:proofErr w:type="spellEnd"/>
      <w:r w:rsidRPr="00AB5F0C">
        <w:t xml:space="preserve"> </w:t>
      </w:r>
      <w:proofErr w:type="spellStart"/>
      <w:r w:rsidRPr="00AB5F0C">
        <w:t>дотримується</w:t>
      </w:r>
      <w:proofErr w:type="spellEnd"/>
      <w:r w:rsidRPr="00AB5F0C">
        <w:t xml:space="preserve"> </w:t>
      </w:r>
      <w:proofErr w:type="spellStart"/>
      <w:r w:rsidRPr="00AB5F0C">
        <w:t>загальних</w:t>
      </w:r>
      <w:proofErr w:type="spellEnd"/>
      <w:r w:rsidRPr="00AB5F0C">
        <w:t xml:space="preserve"> засад </w:t>
      </w:r>
      <w:proofErr w:type="spellStart"/>
      <w:r w:rsidRPr="00AB5F0C">
        <w:t>цивільного</w:t>
      </w:r>
      <w:proofErr w:type="spellEnd"/>
      <w:r w:rsidRPr="00AB5F0C">
        <w:t xml:space="preserve"> </w:t>
      </w:r>
      <w:proofErr w:type="spellStart"/>
      <w:r w:rsidRPr="00AB5F0C">
        <w:t>законодавства</w:t>
      </w:r>
      <w:proofErr w:type="spellEnd"/>
      <w:r w:rsidRPr="00AB5F0C">
        <w:t xml:space="preserve"> та </w:t>
      </w:r>
      <w:proofErr w:type="spellStart"/>
      <w:r w:rsidRPr="00AB5F0C">
        <w:t>усіх</w:t>
      </w:r>
      <w:proofErr w:type="spellEnd"/>
      <w:r w:rsidRPr="00AB5F0C">
        <w:t xml:space="preserve"> </w:t>
      </w:r>
      <w:proofErr w:type="spellStart"/>
      <w:r w:rsidRPr="00AB5F0C">
        <w:t>вимог</w:t>
      </w:r>
      <w:proofErr w:type="spellEnd"/>
      <w:r w:rsidRPr="00AB5F0C">
        <w:t xml:space="preserve"> </w:t>
      </w:r>
      <w:proofErr w:type="spellStart"/>
      <w:r w:rsidRPr="00AB5F0C">
        <w:t>нормативно-правових</w:t>
      </w:r>
      <w:proofErr w:type="spellEnd"/>
      <w:r w:rsidRPr="00AB5F0C">
        <w:t xml:space="preserve"> </w:t>
      </w:r>
      <w:proofErr w:type="spellStart"/>
      <w:r w:rsidRPr="00AB5F0C">
        <w:t>актів</w:t>
      </w:r>
      <w:proofErr w:type="spellEnd"/>
      <w:r w:rsidRPr="00AB5F0C">
        <w:t xml:space="preserve">, </w:t>
      </w:r>
      <w:proofErr w:type="spellStart"/>
      <w:r w:rsidRPr="00AB5F0C">
        <w:t>що</w:t>
      </w:r>
      <w:proofErr w:type="spellEnd"/>
      <w:r w:rsidRPr="00AB5F0C">
        <w:t xml:space="preserve"> </w:t>
      </w:r>
      <w:proofErr w:type="spellStart"/>
      <w:r w:rsidRPr="00AB5F0C">
        <w:t>регламентують</w:t>
      </w:r>
      <w:proofErr w:type="spellEnd"/>
      <w:r w:rsidRPr="00AB5F0C">
        <w:t xml:space="preserve"> </w:t>
      </w:r>
      <w:proofErr w:type="spellStart"/>
      <w:r w:rsidRPr="00AB5F0C">
        <w:t>господарську</w:t>
      </w:r>
      <w:proofErr w:type="spellEnd"/>
      <w:r w:rsidRPr="00AB5F0C">
        <w:t xml:space="preserve"> </w:t>
      </w:r>
      <w:proofErr w:type="spellStart"/>
      <w:r w:rsidRPr="00AB5F0C">
        <w:t>діяльність</w:t>
      </w:r>
      <w:proofErr w:type="spellEnd"/>
      <w:r w:rsidRPr="00AB5F0C">
        <w:t xml:space="preserve">, </w:t>
      </w:r>
      <w:proofErr w:type="gramStart"/>
      <w:r w:rsidRPr="00AB5F0C">
        <w:t>у</w:t>
      </w:r>
      <w:proofErr w:type="gramEnd"/>
      <w:r w:rsidRPr="00AB5F0C">
        <w:t xml:space="preserve"> тому </w:t>
      </w:r>
      <w:proofErr w:type="spellStart"/>
      <w:r w:rsidRPr="00AB5F0C">
        <w:t>числі</w:t>
      </w:r>
      <w:proofErr w:type="spellEnd"/>
      <w:r w:rsidRPr="00AB5F0C">
        <w:t xml:space="preserve"> </w:t>
      </w:r>
      <w:proofErr w:type="spellStart"/>
      <w:r w:rsidRPr="00AB5F0C">
        <w:t>з</w:t>
      </w:r>
      <w:proofErr w:type="spellEnd"/>
      <w:r w:rsidRPr="00AB5F0C">
        <w:t xml:space="preserve"> </w:t>
      </w:r>
      <w:proofErr w:type="spellStart"/>
      <w:r w:rsidRPr="00AB5F0C">
        <w:t>питань</w:t>
      </w:r>
      <w:proofErr w:type="spellEnd"/>
      <w:r w:rsidRPr="00AB5F0C">
        <w:t xml:space="preserve"> </w:t>
      </w:r>
      <w:proofErr w:type="spellStart"/>
      <w:r w:rsidRPr="00AB5F0C">
        <w:t>захисту</w:t>
      </w:r>
      <w:proofErr w:type="spellEnd"/>
      <w:r w:rsidRPr="00AB5F0C">
        <w:t xml:space="preserve"> </w:t>
      </w:r>
      <w:proofErr w:type="spellStart"/>
      <w:r w:rsidRPr="00AB5F0C">
        <w:t>довкілля</w:t>
      </w:r>
      <w:proofErr w:type="spellEnd"/>
      <w:r w:rsidRPr="00AB5F0C">
        <w:t>.</w:t>
      </w:r>
    </w:p>
    <w:p w:rsidR="008B22C5" w:rsidRPr="00AB5F0C" w:rsidRDefault="008B22C5" w:rsidP="008B22C5">
      <w:pPr>
        <w:ind w:right="-8" w:firstLine="567"/>
        <w:jc w:val="both"/>
        <w:rPr>
          <w:sz w:val="24"/>
          <w:szCs w:val="24"/>
        </w:rPr>
      </w:pPr>
      <w:r>
        <w:rPr>
          <w:sz w:val="24"/>
          <w:szCs w:val="24"/>
        </w:rPr>
        <w:t xml:space="preserve">  </w:t>
      </w:r>
    </w:p>
    <w:p w:rsidR="008B22C5" w:rsidRDefault="008B22C5" w:rsidP="008B22C5">
      <w:pPr>
        <w:tabs>
          <w:tab w:val="left" w:pos="3402"/>
          <w:tab w:val="left" w:pos="6804"/>
        </w:tabs>
        <w:overflowPunct/>
        <w:ind w:right="884"/>
        <w:textAlignment w:val="auto"/>
        <w:rPr>
          <w:b/>
          <w:bCs/>
          <w:sz w:val="24"/>
          <w:szCs w:val="24"/>
        </w:rPr>
      </w:pPr>
    </w:p>
    <w:p w:rsidR="008B22C5" w:rsidRPr="00AB5F0C" w:rsidRDefault="008B22C5" w:rsidP="008B22C5">
      <w:pPr>
        <w:tabs>
          <w:tab w:val="left" w:pos="3402"/>
          <w:tab w:val="left" w:pos="6804"/>
        </w:tabs>
        <w:overflowPunct/>
        <w:ind w:right="884"/>
        <w:textAlignment w:val="auto"/>
        <w:rPr>
          <w:b/>
          <w:bCs/>
          <w:sz w:val="24"/>
          <w:szCs w:val="24"/>
        </w:rPr>
      </w:pPr>
    </w:p>
    <w:p w:rsidR="008B22C5" w:rsidRPr="00AB5F0C" w:rsidRDefault="008B22C5" w:rsidP="008B22C5">
      <w:pPr>
        <w:tabs>
          <w:tab w:val="left" w:pos="3402"/>
          <w:tab w:val="left" w:pos="6804"/>
        </w:tabs>
        <w:overflowPunct/>
        <w:ind w:right="884"/>
        <w:textAlignment w:val="auto"/>
        <w:rPr>
          <w:b/>
          <w:bCs/>
          <w:sz w:val="24"/>
          <w:szCs w:val="24"/>
        </w:rPr>
      </w:pPr>
      <w:r w:rsidRPr="00AB5F0C">
        <w:rPr>
          <w:b/>
          <w:bCs/>
          <w:sz w:val="24"/>
          <w:szCs w:val="24"/>
        </w:rPr>
        <w:t xml:space="preserve">Посада_________  </w:t>
      </w:r>
      <w:r w:rsidRPr="00AB5F0C">
        <w:rPr>
          <w:b/>
          <w:bCs/>
          <w:sz w:val="24"/>
          <w:szCs w:val="24"/>
        </w:rPr>
        <w:tab/>
        <w:t>Підпис___________             П.І.Б.___________</w:t>
      </w:r>
    </w:p>
    <w:p w:rsidR="008B22C5" w:rsidRPr="00AB5F0C" w:rsidRDefault="008B22C5" w:rsidP="008B22C5">
      <w:pPr>
        <w:tabs>
          <w:tab w:val="left" w:pos="3402"/>
          <w:tab w:val="left" w:pos="6804"/>
        </w:tabs>
        <w:overflowPunct/>
        <w:ind w:right="884"/>
        <w:textAlignment w:val="auto"/>
        <w:rPr>
          <w:b/>
          <w:bCs/>
          <w:sz w:val="24"/>
          <w:szCs w:val="24"/>
        </w:rPr>
      </w:pPr>
    </w:p>
    <w:p w:rsidR="008B22C5" w:rsidRDefault="008B22C5" w:rsidP="008B22C5">
      <w:pPr>
        <w:tabs>
          <w:tab w:val="left" w:pos="3402"/>
          <w:tab w:val="left" w:pos="6804"/>
        </w:tabs>
        <w:overflowPunct/>
        <w:ind w:right="884"/>
        <w:textAlignment w:val="auto"/>
        <w:rPr>
          <w:b/>
          <w:bCs/>
          <w:sz w:val="24"/>
          <w:szCs w:val="24"/>
        </w:rPr>
        <w:sectPr w:rsidR="008B22C5" w:rsidSect="00A5224C">
          <w:headerReference w:type="even" r:id="rId16"/>
          <w:headerReference w:type="default" r:id="rId17"/>
          <w:footerReference w:type="even" r:id="rId18"/>
          <w:pgSz w:w="11906" w:h="16838" w:code="9"/>
          <w:pgMar w:top="561" w:right="561" w:bottom="992" w:left="1281" w:header="720" w:footer="301" w:gutter="0"/>
          <w:pgNumType w:start="1"/>
          <w:cols w:space="720"/>
          <w:titlePg/>
        </w:sectPr>
      </w:pPr>
      <w:r w:rsidRPr="00F00FB1">
        <w:rPr>
          <w:b/>
          <w:bCs/>
          <w:sz w:val="24"/>
          <w:szCs w:val="24"/>
        </w:rPr>
        <w:t>«___»__________ 202</w:t>
      </w:r>
      <w:r w:rsidR="001C3525">
        <w:rPr>
          <w:b/>
          <w:bCs/>
          <w:sz w:val="24"/>
          <w:szCs w:val="24"/>
        </w:rPr>
        <w:t>4</w:t>
      </w:r>
      <w:r w:rsidRPr="00F00FB1">
        <w:rPr>
          <w:b/>
          <w:bCs/>
          <w:sz w:val="24"/>
          <w:szCs w:val="24"/>
        </w:rPr>
        <w:t>року</w:t>
      </w: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pPr>
    </w:p>
    <w:p w:rsidR="008B22C5" w:rsidRDefault="008B22C5" w:rsidP="008B22C5">
      <w:pPr>
        <w:keepNext/>
        <w:tabs>
          <w:tab w:val="left" w:pos="720"/>
        </w:tabs>
        <w:ind w:firstLine="8280"/>
        <w:rPr>
          <w:b/>
          <w:bCs/>
          <w:color w:val="000000"/>
          <w:sz w:val="24"/>
          <w:szCs w:val="24"/>
        </w:rPr>
        <w:sectPr w:rsidR="008B22C5" w:rsidSect="00A5224C">
          <w:type w:val="continuous"/>
          <w:pgSz w:w="11906" w:h="16838" w:code="9"/>
          <w:pgMar w:top="561" w:right="561" w:bottom="992" w:left="1281" w:header="720" w:footer="301" w:gutter="0"/>
          <w:pgNumType w:start="1"/>
          <w:cols w:space="720"/>
          <w:titlePg/>
        </w:sectPr>
      </w:pPr>
    </w:p>
    <w:p w:rsidR="008B22C5" w:rsidRPr="009113D2" w:rsidRDefault="008B22C5" w:rsidP="008B22C5">
      <w:pPr>
        <w:keepNext/>
        <w:tabs>
          <w:tab w:val="left" w:pos="720"/>
        </w:tabs>
        <w:ind w:firstLine="8280"/>
        <w:rPr>
          <w:b/>
          <w:bCs/>
          <w:color w:val="000000"/>
          <w:sz w:val="24"/>
          <w:szCs w:val="24"/>
        </w:rPr>
      </w:pPr>
      <w:r>
        <w:rPr>
          <w:b/>
          <w:bCs/>
          <w:color w:val="000000"/>
          <w:sz w:val="24"/>
          <w:szCs w:val="24"/>
        </w:rPr>
        <w:lastRenderedPageBreak/>
        <w:t>Д</w:t>
      </w:r>
      <w:r w:rsidRPr="009113D2">
        <w:rPr>
          <w:b/>
          <w:bCs/>
          <w:color w:val="000000"/>
          <w:sz w:val="24"/>
          <w:szCs w:val="24"/>
        </w:rPr>
        <w:t>одаток 4</w:t>
      </w:r>
    </w:p>
    <w:p w:rsidR="008B22C5" w:rsidRPr="009113D2" w:rsidRDefault="008B22C5" w:rsidP="008B22C5">
      <w:pPr>
        <w:ind w:firstLine="567"/>
        <w:jc w:val="right"/>
        <w:rPr>
          <w:b/>
          <w:color w:val="000000"/>
          <w:sz w:val="24"/>
          <w:szCs w:val="24"/>
        </w:rPr>
      </w:pPr>
      <w:r w:rsidRPr="009113D2">
        <w:rPr>
          <w:b/>
          <w:color w:val="000000"/>
          <w:sz w:val="24"/>
          <w:szCs w:val="24"/>
        </w:rPr>
        <w:t>до Документації</w:t>
      </w:r>
    </w:p>
    <w:p w:rsidR="008B22C5" w:rsidRPr="009113D2" w:rsidRDefault="008B22C5" w:rsidP="008B22C5">
      <w:pPr>
        <w:overflowPunct/>
        <w:autoSpaceDN/>
        <w:adjustRightInd/>
        <w:ind w:left="284" w:firstLine="567"/>
        <w:jc w:val="center"/>
        <w:textAlignment w:val="auto"/>
        <w:rPr>
          <w:b/>
          <w:bCs/>
          <w:caps/>
          <w:sz w:val="24"/>
          <w:szCs w:val="24"/>
          <w:highlight w:val="yellow"/>
        </w:rPr>
      </w:pPr>
    </w:p>
    <w:p w:rsidR="008B22C5" w:rsidRPr="009113D2" w:rsidRDefault="008B22C5" w:rsidP="008B22C5">
      <w:pPr>
        <w:keepLines/>
        <w:widowControl/>
        <w:suppressAutoHyphens/>
        <w:overflowPunct/>
        <w:autoSpaceDE/>
        <w:autoSpaceDN/>
        <w:adjustRightInd/>
        <w:ind w:firstLine="567"/>
        <w:jc w:val="center"/>
        <w:textAlignment w:val="auto"/>
        <w:rPr>
          <w:b/>
          <w:bCs/>
          <w:noProof/>
          <w:snapToGrid w:val="0"/>
          <w:color w:val="000000"/>
          <w:sz w:val="24"/>
          <w:szCs w:val="24"/>
          <w:lang w:eastAsia="en-US"/>
        </w:rPr>
      </w:pPr>
      <w:r>
        <w:rPr>
          <w:b/>
          <w:bCs/>
          <w:noProof/>
          <w:snapToGrid w:val="0"/>
          <w:color w:val="000000"/>
          <w:sz w:val="24"/>
          <w:szCs w:val="24"/>
          <w:lang w:eastAsia="en-US"/>
        </w:rPr>
        <w:t>П</w:t>
      </w:r>
      <w:r w:rsidRPr="009113D2">
        <w:rPr>
          <w:b/>
          <w:bCs/>
          <w:noProof/>
          <w:snapToGrid w:val="0"/>
          <w:color w:val="000000"/>
          <w:sz w:val="24"/>
          <w:szCs w:val="24"/>
          <w:lang w:eastAsia="en-US"/>
        </w:rPr>
        <w:t>роект договору</w:t>
      </w:r>
      <w:r>
        <w:rPr>
          <w:b/>
          <w:bCs/>
          <w:noProof/>
          <w:snapToGrid w:val="0"/>
          <w:color w:val="000000"/>
          <w:sz w:val="24"/>
          <w:szCs w:val="24"/>
          <w:lang w:eastAsia="en-US"/>
        </w:rPr>
        <w:t xml:space="preserve"> по Лоту №1</w:t>
      </w:r>
    </w:p>
    <w:p w:rsidR="008B22C5" w:rsidRPr="00B75F84" w:rsidRDefault="008B22C5" w:rsidP="008B22C5">
      <w:pPr>
        <w:rPr>
          <w:sz w:val="24"/>
          <w:szCs w:val="24"/>
        </w:rPr>
      </w:pPr>
    </w:p>
    <w:p w:rsidR="008B22C5" w:rsidRDefault="008B22C5" w:rsidP="008B22C5">
      <w:pPr>
        <w:widowControl/>
        <w:tabs>
          <w:tab w:val="left" w:pos="1134"/>
        </w:tabs>
        <w:ind w:right="10" w:firstLine="567"/>
        <w:jc w:val="both"/>
        <w:rPr>
          <w:bCs/>
          <w:noProof/>
          <w:snapToGrid w:val="0"/>
          <w:color w:val="000000"/>
          <w:sz w:val="24"/>
          <w:szCs w:val="24"/>
          <w:lang w:eastAsia="en-US"/>
        </w:rPr>
      </w:pPr>
      <w:r w:rsidRPr="00B75F84">
        <w:rPr>
          <w:b/>
          <w:sz w:val="24"/>
          <w:szCs w:val="24"/>
        </w:rPr>
        <w:t xml:space="preserve">м. Київ                                                                                     </w:t>
      </w:r>
      <w:r>
        <w:rPr>
          <w:b/>
          <w:sz w:val="24"/>
          <w:szCs w:val="24"/>
        </w:rPr>
        <w:t xml:space="preserve">       </w:t>
      </w:r>
      <w:r w:rsidRPr="00B75F84">
        <w:rPr>
          <w:b/>
          <w:sz w:val="24"/>
          <w:szCs w:val="24"/>
        </w:rPr>
        <w:t xml:space="preserve">     </w:t>
      </w:r>
      <w:r w:rsidRPr="009D0901">
        <w:rPr>
          <w:bCs/>
          <w:noProof/>
          <w:snapToGrid w:val="0"/>
          <w:color w:val="000000"/>
          <w:sz w:val="24"/>
          <w:szCs w:val="24"/>
          <w:lang w:eastAsia="en-US"/>
        </w:rPr>
        <w:t>«___»____________ 202</w:t>
      </w:r>
      <w:r w:rsidR="001C3525">
        <w:rPr>
          <w:bCs/>
          <w:noProof/>
          <w:snapToGrid w:val="0"/>
          <w:color w:val="000000"/>
          <w:sz w:val="24"/>
          <w:szCs w:val="24"/>
          <w:lang w:eastAsia="en-US"/>
        </w:rPr>
        <w:t>4</w:t>
      </w:r>
      <w:r>
        <w:rPr>
          <w:bCs/>
          <w:noProof/>
          <w:snapToGrid w:val="0"/>
          <w:color w:val="000000"/>
          <w:sz w:val="24"/>
          <w:szCs w:val="24"/>
          <w:lang w:eastAsia="en-US"/>
        </w:rPr>
        <w:t xml:space="preserve"> </w:t>
      </w:r>
      <w:r w:rsidRPr="009D0901">
        <w:rPr>
          <w:bCs/>
          <w:noProof/>
          <w:snapToGrid w:val="0"/>
          <w:color w:val="000000"/>
          <w:sz w:val="24"/>
          <w:szCs w:val="24"/>
          <w:lang w:eastAsia="en-US"/>
        </w:rPr>
        <w:t>р.</w:t>
      </w:r>
    </w:p>
    <w:p w:rsidR="008B22C5" w:rsidRPr="00B75F84" w:rsidRDefault="008B22C5" w:rsidP="008B22C5">
      <w:pPr>
        <w:widowControl/>
        <w:tabs>
          <w:tab w:val="left" w:pos="1134"/>
        </w:tabs>
        <w:ind w:right="10" w:firstLine="567"/>
        <w:jc w:val="both"/>
        <w:rPr>
          <w:sz w:val="24"/>
          <w:szCs w:val="24"/>
        </w:rPr>
      </w:pPr>
    </w:p>
    <w:p w:rsidR="008B22C5" w:rsidRPr="00B75F84" w:rsidRDefault="008B22C5" w:rsidP="008B22C5">
      <w:pPr>
        <w:ind w:firstLine="630"/>
        <w:jc w:val="both"/>
        <w:rPr>
          <w:sz w:val="24"/>
          <w:szCs w:val="24"/>
        </w:rPr>
      </w:pPr>
      <w:r w:rsidRPr="00F510AA">
        <w:rPr>
          <w:b/>
          <w:spacing w:val="1"/>
          <w:sz w:val="24"/>
          <w:szCs w:val="24"/>
        </w:rPr>
        <w:t xml:space="preserve">Державна організація «Автобаза Державного управління справами», </w:t>
      </w:r>
      <w:r w:rsidRPr="00F510AA">
        <w:rPr>
          <w:spacing w:val="1"/>
          <w:sz w:val="24"/>
          <w:szCs w:val="24"/>
        </w:rPr>
        <w:t xml:space="preserve">в подальшому «ЗАМОВНИК», в особі Генерального директора </w:t>
      </w:r>
      <w:proofErr w:type="spellStart"/>
      <w:r w:rsidRPr="00F510AA">
        <w:rPr>
          <w:spacing w:val="1"/>
          <w:sz w:val="24"/>
          <w:szCs w:val="24"/>
        </w:rPr>
        <w:t>Гоги</w:t>
      </w:r>
      <w:proofErr w:type="spellEnd"/>
      <w:r w:rsidRPr="00F510AA">
        <w:rPr>
          <w:spacing w:val="1"/>
          <w:sz w:val="24"/>
          <w:szCs w:val="24"/>
        </w:rPr>
        <w:t xml:space="preserve"> Юрія Анатолійовича, що діє на </w:t>
      </w:r>
      <w:r w:rsidRPr="00F510AA">
        <w:rPr>
          <w:spacing w:val="3"/>
          <w:sz w:val="24"/>
          <w:szCs w:val="24"/>
        </w:rPr>
        <w:t>підставі Положення</w:t>
      </w:r>
      <w:r w:rsidRPr="007A73EF">
        <w:rPr>
          <w:sz w:val="24"/>
          <w:szCs w:val="24"/>
        </w:rPr>
        <w:t>, з однієї сторони,</w:t>
      </w:r>
      <w:r w:rsidRPr="00FB66E5">
        <w:rPr>
          <w:sz w:val="24"/>
          <w:szCs w:val="24"/>
        </w:rPr>
        <w:t xml:space="preserve"> та</w:t>
      </w:r>
    </w:p>
    <w:p w:rsidR="008B22C5" w:rsidRDefault="008B22C5" w:rsidP="008B22C5">
      <w:pPr>
        <w:jc w:val="both"/>
        <w:rPr>
          <w:sz w:val="24"/>
          <w:szCs w:val="24"/>
        </w:rPr>
      </w:pPr>
      <w:r w:rsidRPr="00B75F84">
        <w:rPr>
          <w:sz w:val="24"/>
          <w:szCs w:val="24"/>
        </w:rPr>
        <w:t xml:space="preserve"> ________________________________________ (ліцензія видана _______ серія ______ № ____________ від _____________ в особі ___________________________, що діє на підставі _____________ (надалі - Страховик), з іншої сторони, разом - Сторони,  на підставі _____________________________________________ уклали цей договір, про наступне:</w:t>
      </w:r>
    </w:p>
    <w:p w:rsidR="008B22C5" w:rsidRPr="00B75F84" w:rsidRDefault="008B22C5" w:rsidP="008B22C5">
      <w:pPr>
        <w:ind w:left="360" w:firstLine="708"/>
        <w:jc w:val="both"/>
        <w:rPr>
          <w:sz w:val="24"/>
          <w:szCs w:val="24"/>
        </w:rPr>
      </w:pPr>
    </w:p>
    <w:p w:rsidR="008B22C5" w:rsidRPr="00B75F84" w:rsidRDefault="008B22C5" w:rsidP="008B22C5">
      <w:pPr>
        <w:widowControl/>
        <w:numPr>
          <w:ilvl w:val="0"/>
          <w:numId w:val="14"/>
        </w:numPr>
        <w:tabs>
          <w:tab w:val="left" w:pos="1134"/>
        </w:tabs>
        <w:overflowPunct/>
        <w:autoSpaceDE/>
        <w:adjustRightInd/>
        <w:ind w:right="10"/>
        <w:jc w:val="center"/>
        <w:textAlignment w:val="auto"/>
        <w:rPr>
          <w:b/>
          <w:sz w:val="24"/>
          <w:szCs w:val="24"/>
        </w:rPr>
      </w:pPr>
      <w:r w:rsidRPr="00B75F84">
        <w:rPr>
          <w:b/>
          <w:sz w:val="24"/>
          <w:szCs w:val="24"/>
        </w:rPr>
        <w:t>Предмет Договору</w:t>
      </w:r>
    </w:p>
    <w:p w:rsidR="008B22C5" w:rsidRPr="00B75F84" w:rsidRDefault="008B22C5" w:rsidP="008B22C5">
      <w:pPr>
        <w:ind w:right="10" w:firstLine="567"/>
        <w:jc w:val="both"/>
        <w:rPr>
          <w:sz w:val="24"/>
          <w:szCs w:val="24"/>
        </w:rPr>
      </w:pPr>
      <w:r w:rsidRPr="00B75F84">
        <w:rPr>
          <w:rFonts w:eastAsia="Calibri"/>
          <w:sz w:val="24"/>
          <w:szCs w:val="24"/>
        </w:rPr>
        <w:t xml:space="preserve">1.1. </w:t>
      </w:r>
      <w:r w:rsidRPr="00B75F84">
        <w:rPr>
          <w:sz w:val="24"/>
          <w:szCs w:val="24"/>
        </w:rPr>
        <w:t>Цей Договір укладений між Страховиком та Страхувальником відповідно до Закону України "Про страхування" (далі – Закон), Постанови КМУ від 14 серпня 1996 р. N 959 «Про затвердження Положення про обов'язкове особисте страхування від нещасних випадків на транспорті».</w:t>
      </w:r>
    </w:p>
    <w:p w:rsidR="008B22C5" w:rsidRPr="00B75F84" w:rsidRDefault="008B22C5" w:rsidP="008B22C5">
      <w:pPr>
        <w:ind w:right="10" w:firstLine="567"/>
        <w:jc w:val="both"/>
        <w:rPr>
          <w:rFonts w:eastAsia="Calibri"/>
          <w:bCs/>
          <w:sz w:val="24"/>
          <w:szCs w:val="24"/>
        </w:rPr>
      </w:pPr>
      <w:r w:rsidRPr="00B75F84">
        <w:rPr>
          <w:rFonts w:eastAsia="Calibri"/>
          <w:sz w:val="24"/>
          <w:szCs w:val="24"/>
        </w:rPr>
        <w:t xml:space="preserve">1.2. </w:t>
      </w:r>
      <w:r w:rsidRPr="00B75F84">
        <w:rPr>
          <w:sz w:val="24"/>
          <w:szCs w:val="24"/>
        </w:rPr>
        <w:t xml:space="preserve">Страховик надає Страхувальнику послуги з обов’язкового особистого страхування водіїв від нещасних випадків на транспорті (код </w:t>
      </w:r>
      <w:proofErr w:type="spellStart"/>
      <w:r w:rsidRPr="00B75F84">
        <w:rPr>
          <w:sz w:val="24"/>
          <w:szCs w:val="24"/>
        </w:rPr>
        <w:t>ДК</w:t>
      </w:r>
      <w:proofErr w:type="spellEnd"/>
      <w:r w:rsidRPr="00B75F84">
        <w:rPr>
          <w:sz w:val="24"/>
          <w:szCs w:val="24"/>
        </w:rPr>
        <w:t xml:space="preserve"> 021:2015 – 66510000-8 – Страхові послуги (Обов’язкове страхування водіїв від нещасних випадків на транспорті)</w:t>
      </w:r>
      <w:r w:rsidRPr="00B75F84">
        <w:rPr>
          <w:rFonts w:eastAsia="Calibri"/>
          <w:bCs/>
          <w:sz w:val="24"/>
          <w:szCs w:val="24"/>
        </w:rPr>
        <w:t>.</w:t>
      </w:r>
      <w:r w:rsidRPr="00B75F84">
        <w:rPr>
          <w:rFonts w:eastAsia="Calibri"/>
          <w:sz w:val="24"/>
          <w:szCs w:val="24"/>
        </w:rPr>
        <w:t xml:space="preserve"> Предметом договору страхування є майнові інтереси, що не суперечать закону та пов’язані з</w:t>
      </w:r>
      <w:r w:rsidRPr="00B75F84">
        <w:rPr>
          <w:rFonts w:eastAsia="Calibri"/>
          <w:bCs/>
          <w:sz w:val="24"/>
          <w:szCs w:val="24"/>
        </w:rPr>
        <w:t xml:space="preserve"> життям, здоров’ям та працездатністю Застрахованої особи.</w:t>
      </w:r>
    </w:p>
    <w:p w:rsidR="008B22C5" w:rsidRPr="00B75F84" w:rsidRDefault="008B22C5" w:rsidP="008B22C5">
      <w:pPr>
        <w:ind w:right="10" w:firstLine="567"/>
        <w:jc w:val="both"/>
        <w:rPr>
          <w:sz w:val="24"/>
          <w:szCs w:val="24"/>
        </w:rPr>
      </w:pPr>
      <w:r w:rsidRPr="00B75F84">
        <w:rPr>
          <w:sz w:val="24"/>
          <w:szCs w:val="24"/>
        </w:rPr>
        <w:t>1.3 Страховик бере на себе зобов’язання у разі настання страхового випадку здійснити страхову виплату застрахованому водію зазначеному у Додатку № 1, що є невід’ємною частиною цього Договору, (а у разі смерті сім`ї загиблого або його спадкоємцю) відповідно до умов цього Договору і Постанови.</w:t>
      </w:r>
    </w:p>
    <w:p w:rsidR="008B22C5" w:rsidRDefault="008B22C5" w:rsidP="008B22C5">
      <w:pPr>
        <w:widowControl/>
        <w:ind w:right="10" w:firstLine="567"/>
        <w:jc w:val="both"/>
        <w:rPr>
          <w:sz w:val="24"/>
          <w:szCs w:val="24"/>
        </w:rPr>
      </w:pPr>
      <w:r w:rsidRPr="00B75F84">
        <w:rPr>
          <w:sz w:val="24"/>
          <w:szCs w:val="24"/>
        </w:rPr>
        <w:t xml:space="preserve">1.4. Страхувальник бере на себе зобов’язання сплачувати Страховику страховий платіж у визначені строки та виконувати інші умови цього Договору. </w:t>
      </w:r>
    </w:p>
    <w:p w:rsidR="008B22C5" w:rsidRPr="00D3479E" w:rsidRDefault="008B22C5" w:rsidP="008B22C5">
      <w:pPr>
        <w:rPr>
          <w:sz w:val="24"/>
          <w:szCs w:val="24"/>
        </w:rPr>
      </w:pPr>
      <w:r>
        <w:rPr>
          <w:sz w:val="24"/>
          <w:szCs w:val="24"/>
        </w:rPr>
        <w:t xml:space="preserve">           1.5.  Місце надання страхових послуг м. Київ , вул. </w:t>
      </w:r>
      <w:r w:rsidRPr="00363824">
        <w:rPr>
          <w:sz w:val="24"/>
          <w:szCs w:val="24"/>
        </w:rPr>
        <w:t>Вознесенський Яр</w:t>
      </w:r>
      <w:r w:rsidRPr="00D3479E">
        <w:rPr>
          <w:sz w:val="24"/>
          <w:szCs w:val="24"/>
        </w:rPr>
        <w:t>, 12-28</w:t>
      </w:r>
      <w:r>
        <w:rPr>
          <w:sz w:val="24"/>
          <w:szCs w:val="24"/>
        </w:rPr>
        <w:t>.</w:t>
      </w:r>
      <w:r w:rsidRPr="00D3479E">
        <w:rPr>
          <w:sz w:val="24"/>
          <w:szCs w:val="24"/>
        </w:rPr>
        <w:t xml:space="preserve"> </w:t>
      </w:r>
    </w:p>
    <w:p w:rsidR="008B22C5" w:rsidRPr="00B75F84" w:rsidRDefault="008B22C5" w:rsidP="008B22C5">
      <w:pPr>
        <w:widowControl/>
        <w:ind w:right="10" w:firstLine="567"/>
        <w:jc w:val="both"/>
        <w:rPr>
          <w:sz w:val="24"/>
          <w:szCs w:val="24"/>
        </w:rPr>
      </w:pPr>
    </w:p>
    <w:p w:rsidR="008B22C5" w:rsidRPr="00B75F84" w:rsidRDefault="008B22C5" w:rsidP="008B22C5">
      <w:pPr>
        <w:widowControl/>
        <w:ind w:right="10" w:firstLine="567"/>
        <w:jc w:val="both"/>
        <w:rPr>
          <w:sz w:val="24"/>
          <w:szCs w:val="24"/>
        </w:rPr>
      </w:pPr>
    </w:p>
    <w:p w:rsidR="008B22C5" w:rsidRPr="00B75F84" w:rsidRDefault="008B22C5" w:rsidP="008B22C5">
      <w:pPr>
        <w:widowControl/>
        <w:numPr>
          <w:ilvl w:val="0"/>
          <w:numId w:val="14"/>
        </w:numPr>
        <w:tabs>
          <w:tab w:val="left" w:pos="1134"/>
        </w:tabs>
        <w:overflowPunct/>
        <w:autoSpaceDE/>
        <w:adjustRightInd/>
        <w:ind w:left="0" w:right="10" w:firstLine="567"/>
        <w:jc w:val="center"/>
        <w:textAlignment w:val="auto"/>
        <w:rPr>
          <w:b/>
          <w:sz w:val="24"/>
          <w:szCs w:val="24"/>
        </w:rPr>
      </w:pPr>
      <w:r w:rsidRPr="00B75F84">
        <w:rPr>
          <w:b/>
          <w:sz w:val="24"/>
          <w:szCs w:val="24"/>
        </w:rPr>
        <w:t>Перелік страхових випадків</w:t>
      </w:r>
    </w:p>
    <w:p w:rsidR="008B22C5" w:rsidRPr="00B75F84" w:rsidRDefault="008B22C5" w:rsidP="008B22C5">
      <w:pPr>
        <w:widowControl/>
        <w:tabs>
          <w:tab w:val="left" w:pos="284"/>
        </w:tabs>
        <w:ind w:right="10" w:firstLine="567"/>
        <w:jc w:val="both"/>
        <w:rPr>
          <w:sz w:val="24"/>
          <w:szCs w:val="24"/>
        </w:rPr>
      </w:pPr>
      <w:r w:rsidRPr="00B75F84">
        <w:rPr>
          <w:sz w:val="24"/>
          <w:szCs w:val="24"/>
        </w:rPr>
        <w:t>2.1. Послуги надаються Страховиком згідно з Положення про обов’язкове особисте страхування від нещасних випадків на транспорті, затвердженого постановою КМУ від 14.08.96 №959, із змінами та доповненнями (далі - Постанова).</w:t>
      </w:r>
    </w:p>
    <w:p w:rsidR="008B22C5" w:rsidRPr="00B75F84" w:rsidRDefault="008B22C5" w:rsidP="008B22C5">
      <w:pPr>
        <w:widowControl/>
        <w:tabs>
          <w:tab w:val="left" w:pos="1134"/>
        </w:tabs>
        <w:ind w:right="10" w:firstLine="567"/>
        <w:jc w:val="both"/>
        <w:rPr>
          <w:sz w:val="24"/>
          <w:szCs w:val="24"/>
        </w:rPr>
      </w:pPr>
      <w:r w:rsidRPr="00B75F84">
        <w:rPr>
          <w:sz w:val="24"/>
          <w:szCs w:val="24"/>
        </w:rPr>
        <w:t xml:space="preserve">2.2. Страховик гарантує здійснити страхову виплату застрахованому водію у разі настання страхового випадку, яким є: </w:t>
      </w:r>
    </w:p>
    <w:p w:rsidR="008B22C5" w:rsidRPr="00B75F84" w:rsidRDefault="008B22C5" w:rsidP="008B22C5">
      <w:pPr>
        <w:widowControl/>
        <w:tabs>
          <w:tab w:val="left" w:pos="1134"/>
        </w:tabs>
        <w:ind w:right="10" w:firstLine="567"/>
        <w:jc w:val="both"/>
        <w:rPr>
          <w:sz w:val="24"/>
          <w:szCs w:val="24"/>
        </w:rPr>
      </w:pPr>
      <w:r w:rsidRPr="00B75F84">
        <w:rPr>
          <w:sz w:val="24"/>
          <w:szCs w:val="24"/>
        </w:rPr>
        <w:t>2.2.1 Загибель або смерть застрахованого водія внаслідок нещасного випадку на транспорті.</w:t>
      </w:r>
    </w:p>
    <w:p w:rsidR="008B22C5" w:rsidRPr="00B75F84" w:rsidRDefault="008B22C5" w:rsidP="008B22C5">
      <w:pPr>
        <w:widowControl/>
        <w:tabs>
          <w:tab w:val="left" w:pos="1134"/>
        </w:tabs>
        <w:ind w:right="10" w:firstLine="567"/>
        <w:jc w:val="both"/>
        <w:rPr>
          <w:sz w:val="24"/>
          <w:szCs w:val="24"/>
        </w:rPr>
      </w:pPr>
      <w:r w:rsidRPr="00B75F84">
        <w:rPr>
          <w:sz w:val="24"/>
          <w:szCs w:val="24"/>
        </w:rPr>
        <w:t>2.2.2. Одержання застрахованим водієм травми внаслідок нещасного випадку на транспорті при встановленні йому інвалідності.</w:t>
      </w:r>
    </w:p>
    <w:p w:rsidR="008B22C5" w:rsidRPr="00B75F84" w:rsidRDefault="008B22C5" w:rsidP="008B22C5">
      <w:pPr>
        <w:widowControl/>
        <w:tabs>
          <w:tab w:val="left" w:pos="1134"/>
        </w:tabs>
        <w:ind w:right="10" w:firstLine="567"/>
        <w:jc w:val="both"/>
        <w:rPr>
          <w:sz w:val="24"/>
          <w:szCs w:val="24"/>
        </w:rPr>
      </w:pPr>
      <w:r w:rsidRPr="00B75F84">
        <w:rPr>
          <w:sz w:val="24"/>
          <w:szCs w:val="24"/>
        </w:rPr>
        <w:t>2.2.3. Тимчасова втрата застрахованим водієм працездатності внаслідок нещасного випадку на транспорті.</w:t>
      </w:r>
    </w:p>
    <w:p w:rsidR="008B22C5" w:rsidRPr="00B75F84" w:rsidRDefault="008B22C5" w:rsidP="008B22C5">
      <w:pPr>
        <w:widowControl/>
        <w:ind w:right="10" w:firstLine="567"/>
        <w:jc w:val="both"/>
        <w:rPr>
          <w:sz w:val="24"/>
          <w:szCs w:val="24"/>
        </w:rPr>
      </w:pPr>
      <w:r w:rsidRPr="00B75F84">
        <w:rPr>
          <w:sz w:val="24"/>
          <w:szCs w:val="24"/>
        </w:rPr>
        <w:t>2.2.4. Якщо випадки, зазначені у п. 2.1. цього Договору, сталися внаслідок неправомірних або навмисних дій застрахованого, вони не вважаються страховими і страхова сума при цьому не виплачується.</w:t>
      </w:r>
    </w:p>
    <w:p w:rsidR="008B22C5" w:rsidRPr="00B75F84" w:rsidRDefault="008B22C5" w:rsidP="008B22C5">
      <w:pPr>
        <w:widowControl/>
        <w:tabs>
          <w:tab w:val="left" w:pos="1134"/>
        </w:tabs>
        <w:ind w:right="10" w:firstLine="567"/>
        <w:jc w:val="both"/>
        <w:rPr>
          <w:sz w:val="24"/>
          <w:szCs w:val="24"/>
        </w:rPr>
      </w:pPr>
      <w:r w:rsidRPr="00B75F84">
        <w:rPr>
          <w:sz w:val="24"/>
          <w:szCs w:val="24"/>
        </w:rPr>
        <w:t xml:space="preserve">2.2.5. Страховими визнаються випадки, </w:t>
      </w:r>
      <w:proofErr w:type="spellStart"/>
      <w:r w:rsidRPr="00B75F84">
        <w:rPr>
          <w:sz w:val="24"/>
          <w:szCs w:val="24"/>
        </w:rPr>
        <w:t>якi</w:t>
      </w:r>
      <w:proofErr w:type="spellEnd"/>
      <w:r w:rsidRPr="00B75F84">
        <w:rPr>
          <w:sz w:val="24"/>
          <w:szCs w:val="24"/>
        </w:rPr>
        <w:t xml:space="preserve"> мали місце в період дії цього Договору страхування і підтверджені документами, вказаними в п.4.2 цього Договору та відбулися із водіями, які обслуговували транспорт Страхувальника.</w:t>
      </w:r>
    </w:p>
    <w:p w:rsidR="008B22C5" w:rsidRPr="00B75F84" w:rsidRDefault="008B22C5" w:rsidP="008B22C5">
      <w:pPr>
        <w:widowControl/>
        <w:tabs>
          <w:tab w:val="left" w:pos="1134"/>
        </w:tabs>
        <w:ind w:right="10" w:firstLine="567"/>
        <w:jc w:val="both"/>
        <w:rPr>
          <w:sz w:val="24"/>
          <w:szCs w:val="24"/>
        </w:rPr>
      </w:pPr>
    </w:p>
    <w:p w:rsidR="008B22C5" w:rsidRPr="00B75F84" w:rsidRDefault="008B22C5" w:rsidP="008B22C5">
      <w:pPr>
        <w:widowControl/>
        <w:numPr>
          <w:ilvl w:val="0"/>
          <w:numId w:val="14"/>
        </w:numPr>
        <w:tabs>
          <w:tab w:val="left" w:pos="1134"/>
        </w:tabs>
        <w:overflowPunct/>
        <w:autoSpaceDE/>
        <w:adjustRightInd/>
        <w:ind w:left="0" w:right="10" w:firstLine="567"/>
        <w:jc w:val="center"/>
        <w:textAlignment w:val="auto"/>
        <w:rPr>
          <w:b/>
          <w:sz w:val="24"/>
          <w:szCs w:val="24"/>
        </w:rPr>
      </w:pPr>
      <w:r w:rsidRPr="00B75F84">
        <w:rPr>
          <w:b/>
          <w:sz w:val="24"/>
          <w:szCs w:val="24"/>
        </w:rPr>
        <w:t>Розмір страхової суми. Страховий тариф. Страховий платіж і строк його сплати</w:t>
      </w:r>
    </w:p>
    <w:p w:rsidR="008B22C5" w:rsidRDefault="008B22C5" w:rsidP="008B22C5">
      <w:pPr>
        <w:widowControl/>
        <w:tabs>
          <w:tab w:val="left" w:pos="1134"/>
        </w:tabs>
        <w:ind w:right="10" w:firstLine="567"/>
        <w:jc w:val="both"/>
        <w:rPr>
          <w:sz w:val="24"/>
          <w:szCs w:val="24"/>
        </w:rPr>
      </w:pPr>
    </w:p>
    <w:p w:rsidR="008B22C5" w:rsidRPr="00D9553A" w:rsidRDefault="008B22C5" w:rsidP="008B22C5">
      <w:pPr>
        <w:widowControl/>
        <w:tabs>
          <w:tab w:val="left" w:pos="1134"/>
        </w:tabs>
        <w:ind w:right="10" w:firstLine="567"/>
        <w:jc w:val="both"/>
        <w:rPr>
          <w:sz w:val="24"/>
          <w:szCs w:val="24"/>
        </w:rPr>
      </w:pPr>
      <w:r w:rsidRPr="00D9553A">
        <w:rPr>
          <w:sz w:val="24"/>
          <w:szCs w:val="24"/>
        </w:rPr>
        <w:t>3.1. Розрахунок страхового платежу, розмір страхової суми, страховий тариф:</w:t>
      </w:r>
    </w:p>
    <w:tbl>
      <w:tblPr>
        <w:tblW w:w="9781" w:type="dxa"/>
        <w:tblInd w:w="392" w:type="dxa"/>
        <w:tblLayout w:type="fixed"/>
        <w:tblLook w:val="04A0"/>
      </w:tblPr>
      <w:tblGrid>
        <w:gridCol w:w="3544"/>
        <w:gridCol w:w="5103"/>
        <w:gridCol w:w="1134"/>
      </w:tblGrid>
      <w:tr w:rsidR="008B22C5" w:rsidRPr="00D9553A" w:rsidTr="00A5224C">
        <w:trPr>
          <w:trHeight w:val="241"/>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B22C5" w:rsidRPr="00D9553A" w:rsidRDefault="008B22C5" w:rsidP="00A5224C">
            <w:pPr>
              <w:widowControl/>
              <w:rPr>
                <w:sz w:val="24"/>
                <w:szCs w:val="24"/>
              </w:rPr>
            </w:pPr>
            <w:r w:rsidRPr="00D9553A">
              <w:rPr>
                <w:sz w:val="24"/>
                <w:szCs w:val="24"/>
              </w:rPr>
              <w:t xml:space="preserve">3.1.1. Страхова сума на одного </w:t>
            </w:r>
            <w:r w:rsidRPr="00D9553A">
              <w:rPr>
                <w:sz w:val="24"/>
                <w:szCs w:val="24"/>
              </w:rPr>
              <w:lastRenderedPageBreak/>
              <w:t>застрахованого водія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8B22C5" w:rsidRPr="00510B91" w:rsidRDefault="008B22C5" w:rsidP="00A5224C">
            <w:pPr>
              <w:widowControl/>
              <w:jc w:val="center"/>
              <w:rPr>
                <w:sz w:val="24"/>
                <w:szCs w:val="24"/>
              </w:rPr>
            </w:pPr>
            <w:r w:rsidRPr="00510B91">
              <w:rPr>
                <w:sz w:val="24"/>
                <w:szCs w:val="24"/>
              </w:rPr>
              <w:lastRenderedPageBreak/>
              <w:t xml:space="preserve">6 000 неоподатковуваних мінімумів доходів </w:t>
            </w:r>
            <w:r w:rsidRPr="00510B91">
              <w:rPr>
                <w:sz w:val="24"/>
                <w:szCs w:val="24"/>
              </w:rPr>
              <w:lastRenderedPageBreak/>
              <w:t>громадян, що на день укладення цього Договору складає</w:t>
            </w:r>
          </w:p>
          <w:p w:rsidR="008B22C5" w:rsidRPr="00D9553A" w:rsidRDefault="008B22C5" w:rsidP="00A5224C">
            <w:pPr>
              <w:widowControl/>
              <w:jc w:val="center"/>
              <w:rPr>
                <w:sz w:val="24"/>
                <w:szCs w:val="24"/>
              </w:rPr>
            </w:pPr>
            <w:r w:rsidRPr="00510B91">
              <w:rPr>
                <w:sz w:val="24"/>
                <w:szCs w:val="24"/>
              </w:rPr>
              <w:t>102 000,00 (сто дві тисячі грн. 00 коп.)</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22C5" w:rsidRPr="00D9553A" w:rsidRDefault="008B22C5" w:rsidP="00A5224C">
            <w:pPr>
              <w:widowControl/>
              <w:tabs>
                <w:tab w:val="left" w:pos="1026"/>
              </w:tabs>
              <w:jc w:val="center"/>
              <w:rPr>
                <w:sz w:val="24"/>
                <w:szCs w:val="24"/>
              </w:rPr>
            </w:pPr>
            <w:r w:rsidRPr="00D9553A">
              <w:rPr>
                <w:sz w:val="24"/>
                <w:szCs w:val="24"/>
              </w:rPr>
              <w:lastRenderedPageBreak/>
              <w:t>гривень</w:t>
            </w:r>
          </w:p>
        </w:tc>
      </w:tr>
      <w:tr w:rsidR="008B22C5" w:rsidRPr="00D9553A" w:rsidTr="00A5224C">
        <w:trPr>
          <w:trHeight w:val="97"/>
        </w:trPr>
        <w:tc>
          <w:tcPr>
            <w:tcW w:w="3544" w:type="dxa"/>
            <w:tcBorders>
              <w:top w:val="nil"/>
              <w:left w:val="single" w:sz="4" w:space="0" w:color="auto"/>
              <w:bottom w:val="single" w:sz="4" w:space="0" w:color="auto"/>
              <w:right w:val="single" w:sz="4" w:space="0" w:color="auto"/>
            </w:tcBorders>
            <w:shd w:val="clear" w:color="auto" w:fill="auto"/>
            <w:vAlign w:val="center"/>
          </w:tcPr>
          <w:p w:rsidR="008B22C5" w:rsidRPr="00D9553A" w:rsidRDefault="008B22C5" w:rsidP="00A5224C">
            <w:pPr>
              <w:widowControl/>
              <w:rPr>
                <w:sz w:val="24"/>
                <w:szCs w:val="24"/>
              </w:rPr>
            </w:pPr>
            <w:r w:rsidRPr="00D9553A">
              <w:rPr>
                <w:sz w:val="24"/>
                <w:szCs w:val="24"/>
              </w:rPr>
              <w:lastRenderedPageBreak/>
              <w:t>3.1.2. Загальна страхова сума за Договором</w:t>
            </w:r>
          </w:p>
        </w:tc>
        <w:tc>
          <w:tcPr>
            <w:tcW w:w="5103" w:type="dxa"/>
            <w:tcBorders>
              <w:top w:val="nil"/>
              <w:left w:val="nil"/>
              <w:bottom w:val="single" w:sz="4" w:space="0" w:color="auto"/>
              <w:right w:val="single" w:sz="4" w:space="0" w:color="auto"/>
            </w:tcBorders>
            <w:shd w:val="clear" w:color="auto" w:fill="auto"/>
            <w:noWrap/>
            <w:vAlign w:val="center"/>
          </w:tcPr>
          <w:p w:rsidR="008B22C5" w:rsidRPr="00D9553A" w:rsidRDefault="008B22C5" w:rsidP="00A5224C">
            <w:pPr>
              <w:widowControl/>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8B22C5" w:rsidRPr="00D9553A" w:rsidRDefault="008B22C5" w:rsidP="00A5224C">
            <w:pPr>
              <w:widowControl/>
              <w:tabs>
                <w:tab w:val="left" w:pos="1026"/>
              </w:tabs>
              <w:jc w:val="center"/>
              <w:rPr>
                <w:sz w:val="24"/>
                <w:szCs w:val="24"/>
              </w:rPr>
            </w:pPr>
            <w:r w:rsidRPr="00D9553A">
              <w:rPr>
                <w:sz w:val="24"/>
                <w:szCs w:val="24"/>
              </w:rPr>
              <w:t>гривень</w:t>
            </w:r>
          </w:p>
        </w:tc>
      </w:tr>
      <w:tr w:rsidR="008B22C5" w:rsidRPr="00D9553A" w:rsidTr="00A5224C">
        <w:trPr>
          <w:trHeight w:val="97"/>
        </w:trPr>
        <w:tc>
          <w:tcPr>
            <w:tcW w:w="3544" w:type="dxa"/>
            <w:tcBorders>
              <w:top w:val="nil"/>
              <w:left w:val="single" w:sz="4" w:space="0" w:color="auto"/>
              <w:bottom w:val="single" w:sz="4" w:space="0" w:color="auto"/>
              <w:right w:val="single" w:sz="4" w:space="0" w:color="auto"/>
            </w:tcBorders>
            <w:shd w:val="clear" w:color="auto" w:fill="auto"/>
            <w:vAlign w:val="center"/>
          </w:tcPr>
          <w:p w:rsidR="008B22C5" w:rsidRPr="00D9553A" w:rsidRDefault="008B22C5" w:rsidP="00A5224C">
            <w:pPr>
              <w:widowControl/>
              <w:rPr>
                <w:sz w:val="24"/>
                <w:szCs w:val="24"/>
              </w:rPr>
            </w:pPr>
            <w:r w:rsidRPr="00D9553A">
              <w:rPr>
                <w:sz w:val="24"/>
                <w:szCs w:val="24"/>
              </w:rPr>
              <w:t>3.1.3. Страхова сума на всіх застрахованих водіїв станом на дату укладення Договору</w:t>
            </w:r>
          </w:p>
        </w:tc>
        <w:tc>
          <w:tcPr>
            <w:tcW w:w="5103" w:type="dxa"/>
            <w:tcBorders>
              <w:top w:val="nil"/>
              <w:left w:val="nil"/>
              <w:bottom w:val="single" w:sz="4" w:space="0" w:color="auto"/>
              <w:right w:val="single" w:sz="4" w:space="0" w:color="auto"/>
            </w:tcBorders>
            <w:shd w:val="clear" w:color="auto" w:fill="auto"/>
            <w:noWrap/>
            <w:vAlign w:val="center"/>
          </w:tcPr>
          <w:p w:rsidR="008B22C5" w:rsidRPr="00D9553A" w:rsidRDefault="008B22C5" w:rsidP="00A5224C">
            <w:pPr>
              <w:widowControl/>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8B22C5" w:rsidRPr="00D9553A" w:rsidRDefault="008B22C5" w:rsidP="00A5224C">
            <w:pPr>
              <w:widowControl/>
              <w:tabs>
                <w:tab w:val="left" w:pos="1026"/>
              </w:tabs>
              <w:jc w:val="center"/>
              <w:rPr>
                <w:sz w:val="24"/>
                <w:szCs w:val="24"/>
              </w:rPr>
            </w:pPr>
            <w:r w:rsidRPr="00D9553A">
              <w:rPr>
                <w:sz w:val="24"/>
                <w:szCs w:val="24"/>
              </w:rPr>
              <w:t>гривень</w:t>
            </w:r>
          </w:p>
        </w:tc>
      </w:tr>
      <w:tr w:rsidR="008B22C5" w:rsidRPr="00D9553A" w:rsidTr="00A5224C">
        <w:trPr>
          <w:trHeight w:val="343"/>
        </w:trPr>
        <w:tc>
          <w:tcPr>
            <w:tcW w:w="3544" w:type="dxa"/>
            <w:tcBorders>
              <w:top w:val="nil"/>
              <w:left w:val="single" w:sz="4" w:space="0" w:color="auto"/>
              <w:bottom w:val="single" w:sz="4" w:space="0" w:color="auto"/>
              <w:right w:val="single" w:sz="4" w:space="0" w:color="auto"/>
            </w:tcBorders>
            <w:shd w:val="clear" w:color="auto" w:fill="auto"/>
            <w:noWrap/>
            <w:vAlign w:val="center"/>
          </w:tcPr>
          <w:p w:rsidR="008B22C5" w:rsidRPr="00D9553A" w:rsidRDefault="008B22C5" w:rsidP="00A5224C">
            <w:pPr>
              <w:widowControl/>
              <w:rPr>
                <w:sz w:val="24"/>
                <w:szCs w:val="24"/>
              </w:rPr>
            </w:pPr>
            <w:r w:rsidRPr="00D9553A">
              <w:rPr>
                <w:sz w:val="24"/>
                <w:szCs w:val="24"/>
              </w:rPr>
              <w:t>3.1.4. Страховий тариф</w:t>
            </w:r>
          </w:p>
        </w:tc>
        <w:tc>
          <w:tcPr>
            <w:tcW w:w="5103" w:type="dxa"/>
            <w:tcBorders>
              <w:top w:val="nil"/>
              <w:left w:val="nil"/>
              <w:bottom w:val="single" w:sz="4" w:space="0" w:color="auto"/>
              <w:right w:val="single" w:sz="4" w:space="0" w:color="auto"/>
            </w:tcBorders>
            <w:shd w:val="clear" w:color="auto" w:fill="auto"/>
            <w:noWrap/>
            <w:vAlign w:val="center"/>
          </w:tcPr>
          <w:p w:rsidR="008B22C5" w:rsidRPr="00D9553A" w:rsidRDefault="008B22C5" w:rsidP="00A5224C">
            <w:pPr>
              <w:widowControl/>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B22C5" w:rsidRPr="00D9553A" w:rsidRDefault="008B22C5" w:rsidP="00A5224C">
            <w:pPr>
              <w:widowControl/>
              <w:tabs>
                <w:tab w:val="left" w:pos="1026"/>
              </w:tabs>
              <w:jc w:val="center"/>
              <w:rPr>
                <w:sz w:val="24"/>
                <w:szCs w:val="24"/>
              </w:rPr>
            </w:pPr>
            <w:r w:rsidRPr="00D9553A">
              <w:rPr>
                <w:sz w:val="24"/>
                <w:szCs w:val="24"/>
              </w:rPr>
              <w:t xml:space="preserve">% від страхової </w:t>
            </w:r>
          </w:p>
          <w:p w:rsidR="008B22C5" w:rsidRPr="00D9553A" w:rsidRDefault="008B22C5" w:rsidP="00A5224C">
            <w:pPr>
              <w:widowControl/>
              <w:tabs>
                <w:tab w:val="left" w:pos="1026"/>
              </w:tabs>
              <w:jc w:val="center"/>
              <w:rPr>
                <w:sz w:val="24"/>
                <w:szCs w:val="24"/>
              </w:rPr>
            </w:pPr>
            <w:r w:rsidRPr="00D9553A">
              <w:rPr>
                <w:sz w:val="24"/>
                <w:szCs w:val="24"/>
              </w:rPr>
              <w:t>суми</w:t>
            </w:r>
          </w:p>
        </w:tc>
      </w:tr>
      <w:tr w:rsidR="008B22C5" w:rsidRPr="00D9553A" w:rsidTr="00A5224C">
        <w:trPr>
          <w:trHeight w:val="34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2C5" w:rsidRPr="00D9553A" w:rsidRDefault="008B22C5" w:rsidP="00A5224C">
            <w:pPr>
              <w:widowControl/>
              <w:rPr>
                <w:sz w:val="24"/>
                <w:szCs w:val="24"/>
              </w:rPr>
            </w:pPr>
            <w:r w:rsidRPr="00D9553A">
              <w:rPr>
                <w:sz w:val="24"/>
                <w:szCs w:val="24"/>
              </w:rPr>
              <w:t>3.1.5. Загальний страховий платіж за Договором</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8B22C5" w:rsidRPr="00D9553A" w:rsidRDefault="008B22C5" w:rsidP="00A5224C">
            <w:pPr>
              <w:widowControl/>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B22C5" w:rsidRPr="00D9553A" w:rsidRDefault="008B22C5" w:rsidP="00A5224C">
            <w:pPr>
              <w:widowControl/>
              <w:tabs>
                <w:tab w:val="left" w:pos="1026"/>
              </w:tabs>
              <w:jc w:val="center"/>
              <w:rPr>
                <w:sz w:val="24"/>
                <w:szCs w:val="24"/>
              </w:rPr>
            </w:pPr>
            <w:r w:rsidRPr="00D9553A">
              <w:rPr>
                <w:sz w:val="24"/>
                <w:szCs w:val="24"/>
              </w:rPr>
              <w:t>гривень</w:t>
            </w:r>
          </w:p>
        </w:tc>
      </w:tr>
      <w:tr w:rsidR="008B22C5" w:rsidRPr="00B75F84" w:rsidTr="00A5224C">
        <w:trPr>
          <w:trHeight w:val="40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B22C5" w:rsidRPr="00D9553A" w:rsidRDefault="008B22C5" w:rsidP="00A5224C">
            <w:pPr>
              <w:widowControl/>
              <w:rPr>
                <w:sz w:val="24"/>
                <w:szCs w:val="24"/>
              </w:rPr>
            </w:pPr>
            <w:r w:rsidRPr="00D9553A">
              <w:rPr>
                <w:sz w:val="24"/>
                <w:szCs w:val="24"/>
              </w:rPr>
              <w:t>3.1.6. Страховий платіж за всіх застрахованих водіїв станом на дату укладення Договору</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8B22C5" w:rsidRPr="00D9553A" w:rsidRDefault="008B22C5" w:rsidP="00A5224C">
            <w:pPr>
              <w:widowControl/>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B22C5" w:rsidRPr="00D9553A" w:rsidRDefault="008B22C5" w:rsidP="00A5224C">
            <w:pPr>
              <w:widowControl/>
              <w:tabs>
                <w:tab w:val="left" w:pos="1026"/>
              </w:tabs>
              <w:rPr>
                <w:sz w:val="24"/>
                <w:szCs w:val="24"/>
              </w:rPr>
            </w:pPr>
            <w:r w:rsidRPr="00D9553A">
              <w:rPr>
                <w:sz w:val="24"/>
                <w:szCs w:val="24"/>
              </w:rPr>
              <w:t>гривень</w:t>
            </w:r>
          </w:p>
        </w:tc>
      </w:tr>
    </w:tbl>
    <w:p w:rsidR="008B22C5" w:rsidRPr="00B75F84" w:rsidRDefault="008B22C5" w:rsidP="008B22C5">
      <w:pPr>
        <w:widowControl/>
        <w:tabs>
          <w:tab w:val="left" w:pos="1134"/>
          <w:tab w:val="left" w:pos="9072"/>
          <w:tab w:val="left" w:pos="9214"/>
        </w:tabs>
        <w:ind w:right="10" w:firstLine="567"/>
        <w:jc w:val="both"/>
        <w:rPr>
          <w:sz w:val="24"/>
          <w:szCs w:val="24"/>
        </w:rPr>
      </w:pPr>
    </w:p>
    <w:p w:rsidR="008B22C5" w:rsidRPr="00B75F84" w:rsidRDefault="008B22C5" w:rsidP="008B22C5">
      <w:pPr>
        <w:widowControl/>
        <w:tabs>
          <w:tab w:val="left" w:pos="1134"/>
        </w:tabs>
        <w:ind w:right="10" w:firstLine="567"/>
        <w:jc w:val="both"/>
        <w:rPr>
          <w:sz w:val="24"/>
          <w:szCs w:val="24"/>
        </w:rPr>
      </w:pPr>
      <w:r w:rsidRPr="00B75F84">
        <w:rPr>
          <w:sz w:val="24"/>
          <w:szCs w:val="24"/>
        </w:rPr>
        <w:t xml:space="preserve">3.2. Загальна сума </w:t>
      </w:r>
      <w:r w:rsidRPr="00B75F84">
        <w:rPr>
          <w:sz w:val="24"/>
          <w:szCs w:val="24"/>
          <w:lang w:val="ru-RU"/>
        </w:rPr>
        <w:t>(</w:t>
      </w:r>
      <w:r w:rsidRPr="00B75F84">
        <w:rPr>
          <w:sz w:val="24"/>
          <w:szCs w:val="24"/>
        </w:rPr>
        <w:t xml:space="preserve">розмір страхового платежу) за цим Договором складає </w:t>
      </w:r>
      <w:r>
        <w:rPr>
          <w:b/>
          <w:sz w:val="24"/>
          <w:szCs w:val="24"/>
        </w:rPr>
        <w:t>______</w:t>
      </w:r>
      <w:r w:rsidRPr="00B75F84">
        <w:rPr>
          <w:b/>
          <w:sz w:val="24"/>
          <w:szCs w:val="24"/>
        </w:rPr>
        <w:t>,</w:t>
      </w:r>
      <w:r>
        <w:rPr>
          <w:b/>
          <w:sz w:val="24"/>
          <w:szCs w:val="24"/>
        </w:rPr>
        <w:t>___</w:t>
      </w:r>
      <w:r w:rsidRPr="00B75F84">
        <w:rPr>
          <w:b/>
          <w:sz w:val="24"/>
          <w:szCs w:val="24"/>
        </w:rPr>
        <w:t xml:space="preserve"> грн. </w:t>
      </w:r>
      <w:r w:rsidRPr="00B75F84">
        <w:rPr>
          <w:sz w:val="24"/>
          <w:szCs w:val="24"/>
        </w:rPr>
        <w:t>(</w:t>
      </w:r>
      <w:r>
        <w:rPr>
          <w:sz w:val="24"/>
          <w:szCs w:val="24"/>
        </w:rPr>
        <w:t>__________</w:t>
      </w:r>
      <w:r w:rsidRPr="00B75F84">
        <w:rPr>
          <w:color w:val="000000"/>
          <w:sz w:val="24"/>
          <w:szCs w:val="24"/>
        </w:rPr>
        <w:t xml:space="preserve"> грн. 00 </w:t>
      </w:r>
      <w:proofErr w:type="spellStart"/>
      <w:r w:rsidRPr="00B75F84">
        <w:rPr>
          <w:color w:val="000000"/>
          <w:sz w:val="24"/>
          <w:szCs w:val="24"/>
        </w:rPr>
        <w:t>коп</w:t>
      </w:r>
      <w:proofErr w:type="spellEnd"/>
      <w:r w:rsidRPr="00B75F84">
        <w:rPr>
          <w:sz w:val="24"/>
          <w:szCs w:val="24"/>
        </w:rPr>
        <w:t>), б</w:t>
      </w:r>
      <w:r>
        <w:rPr>
          <w:sz w:val="24"/>
          <w:szCs w:val="24"/>
        </w:rPr>
        <w:t xml:space="preserve">ез ПДВ, котра розрахована на </w:t>
      </w:r>
      <w:r>
        <w:rPr>
          <w:sz w:val="24"/>
          <w:szCs w:val="24"/>
          <w:lang w:val="ru-RU"/>
        </w:rPr>
        <w:t>18</w:t>
      </w:r>
      <w:r w:rsidR="0040732C">
        <w:rPr>
          <w:sz w:val="24"/>
          <w:szCs w:val="24"/>
          <w:lang w:val="ru-RU"/>
        </w:rPr>
        <w:t>2</w:t>
      </w:r>
      <w:r w:rsidRPr="003A1716">
        <w:rPr>
          <w:sz w:val="24"/>
          <w:szCs w:val="24"/>
        </w:rPr>
        <w:t xml:space="preserve"> водії</w:t>
      </w:r>
      <w:r w:rsidRPr="003A1716">
        <w:rPr>
          <w:sz w:val="24"/>
          <w:szCs w:val="24"/>
          <w:lang w:val="ru-RU"/>
        </w:rPr>
        <w:t>в</w:t>
      </w:r>
      <w:r w:rsidRPr="003A1716">
        <w:rPr>
          <w:sz w:val="24"/>
          <w:szCs w:val="24"/>
        </w:rPr>
        <w:t>,</w:t>
      </w:r>
      <w:r w:rsidRPr="00B75F84">
        <w:rPr>
          <w:sz w:val="24"/>
          <w:szCs w:val="24"/>
        </w:rPr>
        <w:t xml:space="preserve"> що будуть застраховані протягом строку дії Договору.</w:t>
      </w:r>
    </w:p>
    <w:p w:rsidR="008B22C5" w:rsidRPr="00B75F84" w:rsidRDefault="008B22C5" w:rsidP="008B22C5">
      <w:pPr>
        <w:widowControl/>
        <w:jc w:val="both"/>
        <w:rPr>
          <w:sz w:val="24"/>
          <w:szCs w:val="24"/>
        </w:rPr>
      </w:pPr>
      <w:r w:rsidRPr="00B75F84">
        <w:rPr>
          <w:sz w:val="24"/>
          <w:szCs w:val="24"/>
        </w:rPr>
        <w:tab/>
        <w:t xml:space="preserve">Розмір страхового платежу на дату укладення Договору за всіх водіїв, що застраховані за Договором з дати початку його дії становить  </w:t>
      </w:r>
      <w:r>
        <w:rPr>
          <w:b/>
          <w:sz w:val="24"/>
          <w:szCs w:val="24"/>
        </w:rPr>
        <w:t>________</w:t>
      </w:r>
      <w:r w:rsidRPr="00B75F84">
        <w:rPr>
          <w:b/>
          <w:sz w:val="24"/>
          <w:szCs w:val="24"/>
        </w:rPr>
        <w:t>,</w:t>
      </w:r>
      <w:r>
        <w:rPr>
          <w:b/>
          <w:sz w:val="24"/>
          <w:szCs w:val="24"/>
        </w:rPr>
        <w:t>___</w:t>
      </w:r>
      <w:r w:rsidRPr="00B75F84">
        <w:rPr>
          <w:b/>
          <w:sz w:val="24"/>
          <w:szCs w:val="24"/>
        </w:rPr>
        <w:t xml:space="preserve"> грн</w:t>
      </w:r>
      <w:r w:rsidRPr="00B75F84">
        <w:rPr>
          <w:sz w:val="24"/>
          <w:szCs w:val="24"/>
        </w:rPr>
        <w:t>. (</w:t>
      </w:r>
      <w:r>
        <w:rPr>
          <w:sz w:val="24"/>
          <w:szCs w:val="24"/>
        </w:rPr>
        <w:t>_______</w:t>
      </w:r>
      <w:r w:rsidRPr="00B75F84">
        <w:rPr>
          <w:sz w:val="24"/>
          <w:szCs w:val="24"/>
        </w:rPr>
        <w:t xml:space="preserve"> грн. 00 коп.), без ПДВ. </w:t>
      </w:r>
    </w:p>
    <w:p w:rsidR="008B22C5" w:rsidRPr="00B75F84" w:rsidRDefault="008B22C5" w:rsidP="008B22C5">
      <w:pPr>
        <w:widowControl/>
        <w:tabs>
          <w:tab w:val="left" w:pos="1134"/>
        </w:tabs>
        <w:ind w:right="10" w:firstLine="567"/>
        <w:jc w:val="both"/>
        <w:rPr>
          <w:sz w:val="24"/>
          <w:szCs w:val="24"/>
        </w:rPr>
      </w:pPr>
      <w:r w:rsidRPr="00B75F84">
        <w:rPr>
          <w:sz w:val="24"/>
          <w:szCs w:val="24"/>
        </w:rPr>
        <w:t xml:space="preserve">Повний перелік водіїв із зазначенням прізвища, імені, по-батькові та інших необхідних персональних даних наведено в Додатку № 1 до цього Договору. Станом на дату укладення Договору кількість застрахованих водіїв становить </w:t>
      </w:r>
      <w:r>
        <w:rPr>
          <w:b/>
          <w:sz w:val="24"/>
          <w:szCs w:val="24"/>
        </w:rPr>
        <w:t>_____</w:t>
      </w:r>
      <w:r w:rsidRPr="00B75F84">
        <w:rPr>
          <w:b/>
          <w:sz w:val="24"/>
          <w:szCs w:val="24"/>
        </w:rPr>
        <w:t xml:space="preserve"> осіб</w:t>
      </w:r>
      <w:r w:rsidRPr="00B75F84">
        <w:rPr>
          <w:sz w:val="24"/>
          <w:szCs w:val="24"/>
        </w:rPr>
        <w:t xml:space="preserve">. Сторони домовились, що загальна кількість водіїв, що будуть застраховані протягом дії Договору, </w:t>
      </w:r>
      <w:r w:rsidRPr="00141F8D">
        <w:rPr>
          <w:sz w:val="24"/>
          <w:szCs w:val="24"/>
        </w:rPr>
        <w:t xml:space="preserve">становить </w:t>
      </w:r>
      <w:r>
        <w:rPr>
          <w:b/>
          <w:sz w:val="24"/>
          <w:szCs w:val="24"/>
        </w:rPr>
        <w:t>182</w:t>
      </w:r>
      <w:r w:rsidRPr="00141F8D">
        <w:rPr>
          <w:b/>
          <w:sz w:val="24"/>
          <w:szCs w:val="24"/>
        </w:rPr>
        <w:t xml:space="preserve"> осіб.</w:t>
      </w:r>
      <w:r w:rsidRPr="00B75F84">
        <w:rPr>
          <w:sz w:val="24"/>
          <w:szCs w:val="24"/>
        </w:rPr>
        <w:t xml:space="preserve"> Прийняття на страхування водіїв Страхувальника здійснюється шляхом укладення додаткового договору про включення таких осіб до переліку застрахованих осіб (Додаток № 1 до Договору) зі сплатою відповідного страхового платежу. </w:t>
      </w:r>
    </w:p>
    <w:p w:rsidR="008B22C5" w:rsidRPr="00B75F84" w:rsidRDefault="008B22C5" w:rsidP="008B22C5">
      <w:pPr>
        <w:widowControl/>
        <w:tabs>
          <w:tab w:val="left" w:pos="1134"/>
        </w:tabs>
        <w:ind w:right="10" w:firstLine="567"/>
        <w:jc w:val="both"/>
        <w:rPr>
          <w:sz w:val="24"/>
          <w:szCs w:val="24"/>
        </w:rPr>
      </w:pPr>
      <w:r w:rsidRPr="00B75F84">
        <w:rPr>
          <w:sz w:val="24"/>
          <w:szCs w:val="24"/>
        </w:rPr>
        <w:t xml:space="preserve">3.3. Страхувальник перераховує грошові кошти за послуги (сплачує страховий платіж за страхування </w:t>
      </w:r>
      <w:r>
        <w:rPr>
          <w:b/>
          <w:sz w:val="24"/>
          <w:szCs w:val="24"/>
        </w:rPr>
        <w:t>____</w:t>
      </w:r>
      <w:r w:rsidRPr="00B75F84">
        <w:rPr>
          <w:b/>
          <w:sz w:val="24"/>
          <w:szCs w:val="24"/>
        </w:rPr>
        <w:t xml:space="preserve"> </w:t>
      </w:r>
      <w:r w:rsidRPr="00B75F84">
        <w:rPr>
          <w:sz w:val="24"/>
          <w:szCs w:val="24"/>
        </w:rPr>
        <w:t>водіїв, зазначених у Додатку № 1 до Договору) на поточн</w:t>
      </w:r>
      <w:r w:rsidR="0060685B">
        <w:rPr>
          <w:sz w:val="24"/>
          <w:szCs w:val="24"/>
        </w:rPr>
        <w:t xml:space="preserve">ий рахунок Страховика протягом </w:t>
      </w:r>
      <w:r w:rsidR="0060685B">
        <w:rPr>
          <w:sz w:val="24"/>
          <w:szCs w:val="24"/>
          <w:lang w:val="en-US"/>
        </w:rPr>
        <w:t>3</w:t>
      </w:r>
      <w:r w:rsidRPr="00B75F84">
        <w:rPr>
          <w:sz w:val="24"/>
          <w:szCs w:val="24"/>
        </w:rPr>
        <w:t>0 (</w:t>
      </w:r>
      <w:proofErr w:type="spellStart"/>
      <w:r w:rsidR="0060685B">
        <w:rPr>
          <w:sz w:val="24"/>
          <w:szCs w:val="24"/>
          <w:lang w:val="en-US"/>
        </w:rPr>
        <w:t>тридц</w:t>
      </w:r>
      <w:proofErr w:type="spellEnd"/>
      <w:r w:rsidR="005713B8">
        <w:rPr>
          <w:sz w:val="24"/>
          <w:szCs w:val="24"/>
        </w:rPr>
        <w:t>ять</w:t>
      </w:r>
      <w:r w:rsidRPr="00B75F84">
        <w:rPr>
          <w:sz w:val="24"/>
          <w:szCs w:val="24"/>
        </w:rPr>
        <w:t>) банківських днів з моменту підписання договору, а у разі затримки бюджетного фінансування, розрахунок за надані послуги здійснюється протягом 10 (десяти) банківських днів, з дати отримання Страхувальником бюджетних асигнувань на свій реєстраційний рахунок. Страхові платежі за страхування водіїв, що будуть включені до переліку застрахованих осіб (Додатку № 1 до Договору) протягом строку дії Договору, підлягають сплаті в обсязі та строк передбачені відповідними додатковими договорами щодо прийняття на страхування водіїв.</w:t>
      </w:r>
    </w:p>
    <w:p w:rsidR="008B22C5" w:rsidRPr="00B75F84" w:rsidRDefault="008B22C5" w:rsidP="008B22C5">
      <w:pPr>
        <w:widowControl/>
        <w:tabs>
          <w:tab w:val="left" w:pos="1134"/>
        </w:tabs>
        <w:ind w:right="10" w:firstLine="567"/>
        <w:jc w:val="both"/>
        <w:rPr>
          <w:sz w:val="24"/>
          <w:szCs w:val="24"/>
        </w:rPr>
      </w:pPr>
      <w:r w:rsidRPr="00B75F84">
        <w:rPr>
          <w:sz w:val="24"/>
          <w:szCs w:val="24"/>
        </w:rPr>
        <w:t>3.4. Розрахунковими документами, що засвідчують надання послуги, є:</w:t>
      </w:r>
    </w:p>
    <w:p w:rsidR="008B22C5" w:rsidRPr="00B75F84" w:rsidRDefault="008B22C5" w:rsidP="008B22C5">
      <w:pPr>
        <w:widowControl/>
        <w:tabs>
          <w:tab w:val="left" w:pos="1134"/>
        </w:tabs>
        <w:ind w:right="10" w:firstLine="567"/>
        <w:jc w:val="both"/>
        <w:rPr>
          <w:sz w:val="24"/>
          <w:szCs w:val="24"/>
        </w:rPr>
      </w:pPr>
      <w:r w:rsidRPr="00B75F84">
        <w:rPr>
          <w:sz w:val="24"/>
          <w:szCs w:val="24"/>
        </w:rPr>
        <w:t>- рахунок-фактура;</w:t>
      </w:r>
    </w:p>
    <w:p w:rsidR="008B22C5" w:rsidRDefault="008B22C5" w:rsidP="008B22C5">
      <w:pPr>
        <w:widowControl/>
        <w:tabs>
          <w:tab w:val="left" w:pos="1134"/>
        </w:tabs>
        <w:ind w:right="10" w:firstLine="567"/>
        <w:jc w:val="both"/>
        <w:rPr>
          <w:sz w:val="24"/>
          <w:szCs w:val="24"/>
        </w:rPr>
      </w:pPr>
      <w:r w:rsidRPr="00B75F84">
        <w:rPr>
          <w:sz w:val="24"/>
          <w:szCs w:val="24"/>
        </w:rPr>
        <w:t>- документи, що підтверджують оплату.</w:t>
      </w:r>
    </w:p>
    <w:p w:rsidR="00060CED" w:rsidRPr="007A73EF" w:rsidRDefault="00060CED" w:rsidP="00060CED">
      <w:pPr>
        <w:jc w:val="both"/>
        <w:rPr>
          <w:sz w:val="24"/>
          <w:szCs w:val="24"/>
        </w:rPr>
      </w:pPr>
      <w:r>
        <w:rPr>
          <w:sz w:val="24"/>
          <w:szCs w:val="24"/>
        </w:rPr>
        <w:t xml:space="preserve">3.5. </w:t>
      </w:r>
      <w:r w:rsidRPr="00E71AEC">
        <w:rPr>
          <w:sz w:val="24"/>
          <w:szCs w:val="24"/>
        </w:rPr>
        <w:t>Розрахунки проводяться за рахунок коштів державного бюджету України.</w:t>
      </w:r>
    </w:p>
    <w:p w:rsidR="00060CED" w:rsidRDefault="00060CED" w:rsidP="00060CED">
      <w:pPr>
        <w:widowControl/>
        <w:tabs>
          <w:tab w:val="left" w:pos="1134"/>
        </w:tabs>
        <w:ind w:right="10"/>
        <w:jc w:val="both"/>
        <w:rPr>
          <w:sz w:val="24"/>
          <w:szCs w:val="24"/>
        </w:rPr>
      </w:pPr>
    </w:p>
    <w:p w:rsidR="008B22C5" w:rsidRPr="00B75F84" w:rsidRDefault="008B22C5" w:rsidP="008B22C5">
      <w:pPr>
        <w:widowControl/>
        <w:tabs>
          <w:tab w:val="left" w:pos="1134"/>
        </w:tabs>
        <w:ind w:right="10" w:firstLine="567"/>
        <w:jc w:val="both"/>
        <w:rPr>
          <w:sz w:val="24"/>
          <w:szCs w:val="24"/>
        </w:rPr>
      </w:pPr>
    </w:p>
    <w:p w:rsidR="008B22C5" w:rsidRPr="00B75F84" w:rsidRDefault="008B22C5" w:rsidP="008B22C5">
      <w:pPr>
        <w:widowControl/>
        <w:numPr>
          <w:ilvl w:val="0"/>
          <w:numId w:val="12"/>
        </w:numPr>
        <w:tabs>
          <w:tab w:val="left" w:pos="1134"/>
        </w:tabs>
        <w:overflowPunct/>
        <w:autoSpaceDE/>
        <w:adjustRightInd/>
        <w:ind w:left="0" w:right="10" w:firstLine="567"/>
        <w:jc w:val="center"/>
        <w:textAlignment w:val="auto"/>
        <w:rPr>
          <w:b/>
          <w:sz w:val="24"/>
          <w:szCs w:val="24"/>
        </w:rPr>
      </w:pPr>
      <w:r w:rsidRPr="00B75F84">
        <w:rPr>
          <w:b/>
          <w:sz w:val="24"/>
          <w:szCs w:val="24"/>
        </w:rPr>
        <w:t xml:space="preserve">Порядок і умови здійснення страхових виплат </w:t>
      </w:r>
    </w:p>
    <w:p w:rsidR="008B22C5" w:rsidRPr="00B75F84" w:rsidRDefault="008B22C5" w:rsidP="008B22C5">
      <w:pPr>
        <w:widowControl/>
        <w:ind w:right="10" w:firstLine="567"/>
        <w:jc w:val="both"/>
        <w:rPr>
          <w:sz w:val="24"/>
          <w:szCs w:val="24"/>
        </w:rPr>
      </w:pPr>
      <w:r w:rsidRPr="00B75F84">
        <w:rPr>
          <w:sz w:val="24"/>
          <w:szCs w:val="24"/>
        </w:rPr>
        <w:t>4.1 Здійснення страхових виплат проводиться Страховиком згідно з цим Договором страхування на підставі:</w:t>
      </w:r>
    </w:p>
    <w:p w:rsidR="008B22C5" w:rsidRPr="00B75F84" w:rsidRDefault="008B22C5" w:rsidP="008B22C5">
      <w:pPr>
        <w:ind w:right="10" w:firstLine="567"/>
        <w:jc w:val="both"/>
        <w:rPr>
          <w:sz w:val="24"/>
          <w:szCs w:val="24"/>
        </w:rPr>
      </w:pPr>
      <w:r w:rsidRPr="00B75F84">
        <w:rPr>
          <w:sz w:val="24"/>
          <w:szCs w:val="24"/>
        </w:rPr>
        <w:t>4.1.1. Заяви про виплату від особи, що одержує виплату, за формою, встановленою Страховиком, та доданих до неї документів згідно з п.4.2 цього Договору страхування.</w:t>
      </w:r>
    </w:p>
    <w:p w:rsidR="008B22C5" w:rsidRPr="00B75F84" w:rsidRDefault="008B22C5" w:rsidP="008B22C5">
      <w:pPr>
        <w:ind w:right="10" w:firstLine="567"/>
        <w:jc w:val="both"/>
        <w:rPr>
          <w:sz w:val="24"/>
          <w:szCs w:val="24"/>
        </w:rPr>
      </w:pPr>
      <w:r w:rsidRPr="00B75F84">
        <w:rPr>
          <w:sz w:val="24"/>
          <w:szCs w:val="24"/>
        </w:rPr>
        <w:t>4.1.2. Страхового акта, який складається Страховиком або уповноваженою ним особою у формі, що визначається Страховиком.</w:t>
      </w:r>
    </w:p>
    <w:p w:rsidR="008B22C5" w:rsidRPr="00B75F84" w:rsidRDefault="008B22C5" w:rsidP="008B22C5">
      <w:pPr>
        <w:ind w:right="10" w:firstLine="567"/>
        <w:jc w:val="both"/>
        <w:rPr>
          <w:sz w:val="24"/>
          <w:szCs w:val="24"/>
        </w:rPr>
      </w:pPr>
      <w:r w:rsidRPr="00B75F84">
        <w:rPr>
          <w:sz w:val="24"/>
          <w:szCs w:val="24"/>
        </w:rPr>
        <w:t>4.2. До заяви додаються наступні документи:</w:t>
      </w:r>
    </w:p>
    <w:p w:rsidR="008B22C5" w:rsidRPr="00B75F84" w:rsidRDefault="008B22C5" w:rsidP="008B22C5">
      <w:pPr>
        <w:ind w:right="10" w:firstLine="567"/>
        <w:jc w:val="both"/>
        <w:rPr>
          <w:sz w:val="24"/>
          <w:szCs w:val="24"/>
        </w:rPr>
      </w:pPr>
      <w:r w:rsidRPr="00B75F84">
        <w:rPr>
          <w:sz w:val="24"/>
          <w:szCs w:val="24"/>
        </w:rPr>
        <w:t>4.2.1. Акт про нещасний випадок, складений за формою Н-1.</w:t>
      </w:r>
    </w:p>
    <w:p w:rsidR="008B22C5" w:rsidRPr="00B75F84" w:rsidRDefault="008B22C5" w:rsidP="008B22C5">
      <w:pPr>
        <w:ind w:right="10" w:firstLine="567"/>
        <w:jc w:val="both"/>
        <w:rPr>
          <w:sz w:val="24"/>
          <w:szCs w:val="24"/>
        </w:rPr>
      </w:pPr>
      <w:r w:rsidRPr="00B75F84">
        <w:rPr>
          <w:sz w:val="24"/>
          <w:szCs w:val="24"/>
        </w:rPr>
        <w:lastRenderedPageBreak/>
        <w:t>4.2.2. Копія свідоцтва про смерть застрахованого водія та свідоцтва про правонаступництво для спадкоємців (при загибелі або смерті застрахованого водія) та довідка медичного закладу, встановленого зразка, про причини смерті застрахованої особи.</w:t>
      </w:r>
    </w:p>
    <w:p w:rsidR="008B22C5" w:rsidRPr="00B75F84" w:rsidRDefault="008B22C5" w:rsidP="008B22C5">
      <w:pPr>
        <w:ind w:right="10" w:firstLine="567"/>
        <w:jc w:val="both"/>
        <w:rPr>
          <w:sz w:val="24"/>
          <w:szCs w:val="24"/>
        </w:rPr>
      </w:pPr>
      <w:r w:rsidRPr="00B75F84">
        <w:rPr>
          <w:sz w:val="24"/>
          <w:szCs w:val="24"/>
        </w:rPr>
        <w:t>4.2.3. Документ про тимчасову непрацездатність або довідку спеціалізованої установи про встановлення інвалідності застрахованому водію.</w:t>
      </w:r>
    </w:p>
    <w:p w:rsidR="008B22C5" w:rsidRPr="00B75F84" w:rsidRDefault="008B22C5" w:rsidP="008B22C5">
      <w:pPr>
        <w:ind w:right="10" w:firstLine="567"/>
        <w:jc w:val="both"/>
        <w:rPr>
          <w:sz w:val="24"/>
          <w:szCs w:val="24"/>
        </w:rPr>
      </w:pPr>
      <w:r w:rsidRPr="00B75F84">
        <w:rPr>
          <w:sz w:val="24"/>
          <w:szCs w:val="24"/>
        </w:rPr>
        <w:t xml:space="preserve">4.2.4. Документ що засвідчує особистість одержувача страхової виплати.  </w:t>
      </w:r>
    </w:p>
    <w:p w:rsidR="008B22C5" w:rsidRPr="00B75F84" w:rsidRDefault="008B22C5" w:rsidP="008B22C5">
      <w:pPr>
        <w:ind w:right="10" w:firstLine="567"/>
        <w:jc w:val="both"/>
        <w:rPr>
          <w:sz w:val="24"/>
          <w:szCs w:val="24"/>
        </w:rPr>
      </w:pPr>
      <w:r w:rsidRPr="00B75F84">
        <w:rPr>
          <w:sz w:val="24"/>
          <w:szCs w:val="24"/>
        </w:rPr>
        <w:t>4.2.5. Довідка про присвоєння ідентифікаційного номера одержувача страхової виплати.</w:t>
      </w:r>
    </w:p>
    <w:p w:rsidR="008B22C5" w:rsidRPr="00B75F84" w:rsidRDefault="008B22C5" w:rsidP="008B22C5">
      <w:pPr>
        <w:ind w:right="10" w:firstLine="567"/>
        <w:jc w:val="both"/>
        <w:rPr>
          <w:b/>
          <w:sz w:val="24"/>
          <w:szCs w:val="24"/>
        </w:rPr>
      </w:pPr>
      <w:r w:rsidRPr="00B75F84">
        <w:rPr>
          <w:sz w:val="24"/>
          <w:szCs w:val="24"/>
        </w:rPr>
        <w:t>4.2.6. Інші документи на обґрунтовану письмову вимогу Страховика щодо з’ясування обставин настання страхового випадку та суми виплати.</w:t>
      </w:r>
    </w:p>
    <w:p w:rsidR="008B22C5" w:rsidRPr="00B75F84" w:rsidRDefault="008B22C5" w:rsidP="008B22C5">
      <w:pPr>
        <w:ind w:right="10" w:firstLine="567"/>
        <w:jc w:val="both"/>
        <w:rPr>
          <w:sz w:val="24"/>
          <w:szCs w:val="24"/>
        </w:rPr>
      </w:pPr>
      <w:r w:rsidRPr="00B75F84">
        <w:rPr>
          <w:sz w:val="24"/>
          <w:szCs w:val="24"/>
        </w:rPr>
        <w:t>4.3.Страховик здійснює страхові виплати:</w:t>
      </w:r>
    </w:p>
    <w:p w:rsidR="008B22C5" w:rsidRPr="00B75F84" w:rsidRDefault="008B22C5" w:rsidP="008B22C5">
      <w:pPr>
        <w:ind w:right="10" w:firstLine="567"/>
        <w:jc w:val="both"/>
        <w:rPr>
          <w:sz w:val="24"/>
          <w:szCs w:val="24"/>
        </w:rPr>
      </w:pPr>
      <w:r w:rsidRPr="00B75F84">
        <w:rPr>
          <w:sz w:val="24"/>
          <w:szCs w:val="24"/>
        </w:rPr>
        <w:t>4.3.1. В разі загибелі або смерті застрахованого водія внаслідок нещасного випадку на транспорті – спадкоємцю останнього в розмірі 100 % страхової суми.</w:t>
      </w:r>
    </w:p>
    <w:p w:rsidR="008B22C5" w:rsidRPr="00B75F84" w:rsidRDefault="008B22C5" w:rsidP="008B22C5">
      <w:pPr>
        <w:ind w:right="10" w:firstLine="567"/>
        <w:jc w:val="both"/>
        <w:rPr>
          <w:sz w:val="24"/>
          <w:szCs w:val="24"/>
        </w:rPr>
      </w:pPr>
      <w:r w:rsidRPr="00B75F84">
        <w:rPr>
          <w:sz w:val="24"/>
          <w:szCs w:val="24"/>
        </w:rPr>
        <w:t>4.3.2. В разі отримання застрахованим водієм травми внаслідок нещасного випадку на транспорті при встановленні йому інвалідності:</w:t>
      </w:r>
    </w:p>
    <w:p w:rsidR="008B22C5" w:rsidRPr="00B75F84" w:rsidRDefault="008B22C5" w:rsidP="008B22C5">
      <w:pPr>
        <w:ind w:right="10" w:firstLine="567"/>
        <w:jc w:val="both"/>
        <w:rPr>
          <w:sz w:val="24"/>
          <w:szCs w:val="24"/>
        </w:rPr>
      </w:pPr>
      <w:r w:rsidRPr="00B75F84">
        <w:rPr>
          <w:sz w:val="24"/>
          <w:szCs w:val="24"/>
        </w:rPr>
        <w:t>І групи – 90 % страхової суми, ІІ групи – 75 % страхової суми, ІІІ групи – 50 % страхової суми.</w:t>
      </w:r>
    </w:p>
    <w:p w:rsidR="008B22C5" w:rsidRPr="00B75F84" w:rsidRDefault="008B22C5" w:rsidP="008B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567"/>
        <w:jc w:val="both"/>
        <w:rPr>
          <w:sz w:val="24"/>
          <w:szCs w:val="24"/>
        </w:rPr>
      </w:pPr>
      <w:r w:rsidRPr="00B75F84">
        <w:rPr>
          <w:sz w:val="24"/>
          <w:szCs w:val="24"/>
        </w:rPr>
        <w:t>4.3.3. В разі тимчасової втрати застрахованим водієм працездатності внаслідок нещасного випадку на транспорті – 0,2 % страхової суми за кожну добу, але не більше 50 % страхової суми.</w:t>
      </w:r>
    </w:p>
    <w:p w:rsidR="008B22C5" w:rsidRPr="00B75F84" w:rsidRDefault="008B22C5" w:rsidP="008B22C5">
      <w:pPr>
        <w:ind w:right="10" w:firstLine="567"/>
        <w:jc w:val="both"/>
        <w:rPr>
          <w:sz w:val="24"/>
          <w:szCs w:val="24"/>
        </w:rPr>
      </w:pPr>
      <w:r w:rsidRPr="00B75F84">
        <w:rPr>
          <w:sz w:val="24"/>
          <w:szCs w:val="24"/>
        </w:rPr>
        <w:t>4.4. У разі смерті або встановлення інвалідності застрахованому після тимчасової втрати працездатності та отримання ним страхового відшкодування Застрахованому або членам його сім`ї або його спадкоємцю виплачується різниця між максимальною сумою, передбаченою пунктами 4.3.1. та 4.3.2., та вже отриманим відшкодуванням.</w:t>
      </w:r>
    </w:p>
    <w:p w:rsidR="008B22C5" w:rsidRPr="00B75F84" w:rsidRDefault="008B22C5" w:rsidP="008B22C5">
      <w:pPr>
        <w:ind w:right="10" w:firstLine="567"/>
        <w:jc w:val="both"/>
        <w:rPr>
          <w:sz w:val="24"/>
          <w:szCs w:val="24"/>
        </w:rPr>
      </w:pPr>
      <w:r w:rsidRPr="00B75F84">
        <w:rPr>
          <w:sz w:val="24"/>
          <w:szCs w:val="24"/>
        </w:rPr>
        <w:t>4.5. Загальний розмір страхових виплат не може перевищувати страхової суми. Після здійснення страхової виплати Страховик продовжує нести відповідальність по договору страхування в розмірі різниці між страховою сумою і розміром здійсненної страхової виплати.</w:t>
      </w:r>
    </w:p>
    <w:p w:rsidR="008B22C5" w:rsidRDefault="008B22C5" w:rsidP="008B22C5">
      <w:pPr>
        <w:ind w:right="10" w:firstLine="567"/>
        <w:jc w:val="both"/>
        <w:rPr>
          <w:sz w:val="24"/>
          <w:szCs w:val="24"/>
        </w:rPr>
      </w:pPr>
      <w:r w:rsidRPr="00B75F84">
        <w:rPr>
          <w:sz w:val="24"/>
          <w:szCs w:val="24"/>
        </w:rPr>
        <w:t>4.6. В разі затримки страхової виплати з вини Страховика останній сплачує пеню у розмірі 0,01% від суми невиплаченої страхової виплати за кожну прострочену добу, але не більше подвійної облікової ставки НБУ, що діяла в період прострочення.</w:t>
      </w:r>
    </w:p>
    <w:p w:rsidR="008B22C5" w:rsidRPr="00B75F84" w:rsidRDefault="008B22C5" w:rsidP="008B22C5">
      <w:pPr>
        <w:ind w:right="10" w:firstLine="567"/>
        <w:jc w:val="both"/>
        <w:rPr>
          <w:sz w:val="24"/>
          <w:szCs w:val="24"/>
        </w:rPr>
      </w:pPr>
    </w:p>
    <w:p w:rsidR="008B22C5" w:rsidRPr="00B75F84" w:rsidRDefault="008B22C5" w:rsidP="008B22C5">
      <w:pPr>
        <w:numPr>
          <w:ilvl w:val="0"/>
          <w:numId w:val="12"/>
        </w:numPr>
        <w:tabs>
          <w:tab w:val="left" w:pos="709"/>
        </w:tabs>
        <w:suppressAutoHyphens/>
        <w:autoSpaceDE/>
        <w:autoSpaceDN/>
        <w:ind w:right="10"/>
        <w:jc w:val="center"/>
        <w:textAlignment w:val="auto"/>
        <w:rPr>
          <w:b/>
          <w:sz w:val="24"/>
          <w:szCs w:val="24"/>
        </w:rPr>
      </w:pPr>
      <w:r w:rsidRPr="00B75F84">
        <w:rPr>
          <w:b/>
          <w:sz w:val="24"/>
          <w:szCs w:val="24"/>
        </w:rPr>
        <w:t>Права та обов’язки сторін. Причини відмови у страховій виплаті</w:t>
      </w:r>
    </w:p>
    <w:p w:rsidR="008B22C5" w:rsidRPr="00B75F84" w:rsidRDefault="008B22C5" w:rsidP="008B22C5">
      <w:pPr>
        <w:ind w:right="10" w:firstLine="567"/>
        <w:jc w:val="both"/>
        <w:outlineLvl w:val="0"/>
        <w:rPr>
          <w:bCs/>
          <w:sz w:val="24"/>
          <w:szCs w:val="24"/>
        </w:rPr>
      </w:pPr>
      <w:r w:rsidRPr="00B75F84">
        <w:rPr>
          <w:sz w:val="24"/>
          <w:szCs w:val="24"/>
        </w:rPr>
        <w:t xml:space="preserve">5.1 </w:t>
      </w:r>
      <w:r w:rsidRPr="00B75F84">
        <w:rPr>
          <w:bCs/>
          <w:sz w:val="24"/>
          <w:szCs w:val="24"/>
        </w:rPr>
        <w:t>Страхувальник має право:</w:t>
      </w:r>
    </w:p>
    <w:p w:rsidR="008B22C5" w:rsidRPr="00B75F84" w:rsidRDefault="008B22C5" w:rsidP="008B22C5">
      <w:pPr>
        <w:ind w:right="10" w:firstLine="567"/>
        <w:jc w:val="both"/>
        <w:rPr>
          <w:sz w:val="24"/>
          <w:szCs w:val="24"/>
        </w:rPr>
      </w:pPr>
      <w:r w:rsidRPr="00B75F84">
        <w:rPr>
          <w:bCs/>
          <w:sz w:val="24"/>
          <w:szCs w:val="24"/>
        </w:rPr>
        <w:t xml:space="preserve">5.1.1. </w:t>
      </w:r>
      <w:r w:rsidRPr="00B75F84">
        <w:rPr>
          <w:sz w:val="24"/>
          <w:szCs w:val="24"/>
        </w:rPr>
        <w:t xml:space="preserve">Вносити зміни в умови Договору страхування в передбаченому порядку, з перерахуванням страхового платежу за необхідності. </w:t>
      </w:r>
    </w:p>
    <w:p w:rsidR="008B22C5" w:rsidRPr="00B75F84" w:rsidRDefault="008B22C5" w:rsidP="008B22C5">
      <w:pPr>
        <w:ind w:right="10" w:firstLine="567"/>
        <w:jc w:val="both"/>
        <w:rPr>
          <w:sz w:val="24"/>
          <w:szCs w:val="24"/>
        </w:rPr>
      </w:pPr>
      <w:r w:rsidRPr="00B75F84">
        <w:rPr>
          <w:sz w:val="24"/>
          <w:szCs w:val="24"/>
        </w:rPr>
        <w:t>5.1.2. Достроково припинити дію Договору страхування в порядку, передбаченому цим Договором страхування.</w:t>
      </w:r>
    </w:p>
    <w:p w:rsidR="008B22C5" w:rsidRPr="00B75F84" w:rsidRDefault="008B22C5" w:rsidP="008B22C5">
      <w:pPr>
        <w:ind w:right="10" w:firstLine="567"/>
        <w:jc w:val="both"/>
        <w:rPr>
          <w:sz w:val="24"/>
          <w:szCs w:val="24"/>
        </w:rPr>
      </w:pPr>
      <w:r w:rsidRPr="00B75F84">
        <w:rPr>
          <w:sz w:val="24"/>
          <w:szCs w:val="24"/>
        </w:rPr>
        <w:t>5.1.3. Оскаржити у судовому порядку рішення Страховика про відмову у виплаті страхового відшкодування.</w:t>
      </w:r>
    </w:p>
    <w:p w:rsidR="008B22C5" w:rsidRPr="00B75F84" w:rsidRDefault="008B22C5" w:rsidP="008B22C5">
      <w:pPr>
        <w:ind w:right="10" w:firstLine="567"/>
        <w:jc w:val="both"/>
        <w:outlineLvl w:val="0"/>
        <w:rPr>
          <w:bCs/>
          <w:sz w:val="24"/>
          <w:szCs w:val="24"/>
        </w:rPr>
      </w:pPr>
      <w:r w:rsidRPr="00B75F84">
        <w:rPr>
          <w:sz w:val="24"/>
          <w:szCs w:val="24"/>
        </w:rPr>
        <w:t xml:space="preserve">5.2. </w:t>
      </w:r>
      <w:r w:rsidRPr="00B75F84">
        <w:rPr>
          <w:bCs/>
          <w:sz w:val="24"/>
          <w:szCs w:val="24"/>
        </w:rPr>
        <w:t>Страхувальник зобов'язаний:</w:t>
      </w:r>
    </w:p>
    <w:p w:rsidR="008B22C5" w:rsidRPr="00B75F84" w:rsidRDefault="008B22C5" w:rsidP="008B22C5">
      <w:pPr>
        <w:ind w:right="10" w:firstLine="567"/>
        <w:jc w:val="both"/>
        <w:rPr>
          <w:sz w:val="24"/>
          <w:szCs w:val="24"/>
        </w:rPr>
      </w:pPr>
      <w:r w:rsidRPr="00B75F84">
        <w:rPr>
          <w:bCs/>
          <w:sz w:val="24"/>
          <w:szCs w:val="24"/>
        </w:rPr>
        <w:t xml:space="preserve">5.2.1. </w:t>
      </w:r>
      <w:r w:rsidRPr="00B75F84">
        <w:rPr>
          <w:sz w:val="24"/>
          <w:szCs w:val="24"/>
        </w:rPr>
        <w:t>Своєчасно сплачувати страхові платежі.</w:t>
      </w:r>
    </w:p>
    <w:p w:rsidR="008B22C5" w:rsidRPr="00B75F84" w:rsidRDefault="008B22C5" w:rsidP="008B22C5">
      <w:pPr>
        <w:ind w:right="10" w:firstLine="567"/>
        <w:jc w:val="both"/>
        <w:rPr>
          <w:sz w:val="24"/>
          <w:szCs w:val="24"/>
        </w:rPr>
      </w:pPr>
      <w:r w:rsidRPr="00B75F84">
        <w:rPr>
          <w:sz w:val="24"/>
          <w:szCs w:val="24"/>
        </w:rPr>
        <w:t>5.2.2. Щомісячно до 5 числа місяця, наступного за звітним, повідомляти Страховику відомості про зміни в списку застрахованих водіїв.</w:t>
      </w:r>
    </w:p>
    <w:p w:rsidR="008B22C5" w:rsidRPr="00B75F84" w:rsidRDefault="008B22C5" w:rsidP="008B22C5">
      <w:pPr>
        <w:ind w:right="10" w:firstLine="567"/>
        <w:jc w:val="both"/>
        <w:rPr>
          <w:sz w:val="24"/>
          <w:szCs w:val="24"/>
        </w:rPr>
      </w:pPr>
      <w:r w:rsidRPr="00B75F84">
        <w:rPr>
          <w:sz w:val="24"/>
          <w:szCs w:val="24"/>
        </w:rPr>
        <w:t>5.2.3. При укладанні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8B22C5" w:rsidRPr="00B75F84" w:rsidRDefault="008B22C5" w:rsidP="008B22C5">
      <w:pPr>
        <w:ind w:right="10" w:firstLine="567"/>
        <w:jc w:val="both"/>
        <w:rPr>
          <w:spacing w:val="-4"/>
          <w:sz w:val="24"/>
          <w:szCs w:val="24"/>
        </w:rPr>
      </w:pPr>
      <w:r w:rsidRPr="00B75F84">
        <w:rPr>
          <w:spacing w:val="-4"/>
          <w:sz w:val="24"/>
          <w:szCs w:val="24"/>
        </w:rPr>
        <w:t>5.2.4. Вжити заходів для запобігання та зменшення збитків, заподіяних внаслідок настання страхового випадку.</w:t>
      </w:r>
    </w:p>
    <w:p w:rsidR="008B22C5" w:rsidRPr="00B75F84" w:rsidRDefault="008B22C5" w:rsidP="008B22C5">
      <w:pPr>
        <w:ind w:right="10" w:firstLine="567"/>
        <w:jc w:val="both"/>
        <w:rPr>
          <w:spacing w:val="-8"/>
          <w:sz w:val="24"/>
          <w:szCs w:val="24"/>
        </w:rPr>
      </w:pPr>
      <w:r w:rsidRPr="00B75F84">
        <w:rPr>
          <w:spacing w:val="-8"/>
          <w:sz w:val="24"/>
          <w:szCs w:val="24"/>
        </w:rPr>
        <w:t>5.2.5. Повідомити Страховика про настання страхового випадку протягом 3 робочих днів з моменту його настання.</w:t>
      </w:r>
    </w:p>
    <w:p w:rsidR="008B22C5" w:rsidRPr="00B75F84" w:rsidRDefault="008B22C5" w:rsidP="008B22C5">
      <w:pPr>
        <w:ind w:right="10" w:firstLine="567"/>
        <w:jc w:val="both"/>
        <w:rPr>
          <w:sz w:val="24"/>
          <w:szCs w:val="24"/>
        </w:rPr>
      </w:pPr>
      <w:r w:rsidRPr="00B75F84">
        <w:rPr>
          <w:sz w:val="24"/>
          <w:szCs w:val="24"/>
        </w:rPr>
        <w:t xml:space="preserve">5.2.6. Надати Страховику за його вимогою документи про обставини настання страхового випадку, а також інші документи та інформацію, необхідну для вирішення питання про страхову виплату.   </w:t>
      </w:r>
    </w:p>
    <w:p w:rsidR="008B22C5" w:rsidRPr="00B75F84" w:rsidRDefault="008B22C5" w:rsidP="008B22C5">
      <w:pPr>
        <w:ind w:right="10" w:firstLine="567"/>
        <w:jc w:val="both"/>
        <w:rPr>
          <w:sz w:val="24"/>
          <w:szCs w:val="24"/>
        </w:rPr>
      </w:pPr>
      <w:r w:rsidRPr="00B75F84">
        <w:rPr>
          <w:sz w:val="24"/>
          <w:szCs w:val="24"/>
        </w:rPr>
        <w:t xml:space="preserve">5.2.7. В разі загибелі (смерті) застрахованого водія за місцем його роботи надати довідку встановленої форми для отримання свідоцтва про право на спадщину.  </w:t>
      </w:r>
    </w:p>
    <w:p w:rsidR="008B22C5" w:rsidRPr="00B75F84" w:rsidRDefault="008B22C5" w:rsidP="008B22C5">
      <w:pPr>
        <w:ind w:right="10" w:firstLine="567"/>
        <w:jc w:val="both"/>
        <w:rPr>
          <w:sz w:val="24"/>
          <w:szCs w:val="24"/>
        </w:rPr>
      </w:pPr>
      <w:r w:rsidRPr="00B75F84">
        <w:rPr>
          <w:sz w:val="24"/>
          <w:szCs w:val="24"/>
        </w:rPr>
        <w:t xml:space="preserve">5.2.8. Скласти акт про нещасний випадок із застрахованим водієм (форма Н-1 передбачена </w:t>
      </w:r>
      <w:r w:rsidRPr="00B75F84">
        <w:rPr>
          <w:sz w:val="24"/>
          <w:szCs w:val="24"/>
        </w:rPr>
        <w:lastRenderedPageBreak/>
        <w:t>Порядком розслідування та ведення обліку нещасних випадків, професійних захворювань і аварій на виробництві, затвердженим постановою Кабінету Міністрів України від 25.08.2004 №1112).</w:t>
      </w:r>
    </w:p>
    <w:p w:rsidR="008B22C5" w:rsidRPr="00B75F84" w:rsidRDefault="008B22C5" w:rsidP="008B22C5">
      <w:pPr>
        <w:ind w:right="10" w:firstLine="567"/>
        <w:jc w:val="both"/>
        <w:rPr>
          <w:sz w:val="24"/>
          <w:szCs w:val="24"/>
        </w:rPr>
      </w:pPr>
      <w:r w:rsidRPr="00B75F84">
        <w:rPr>
          <w:sz w:val="24"/>
          <w:szCs w:val="24"/>
        </w:rPr>
        <w:t>5.2.9. При укладенні цього Договору повідомити Страховика про інші чинні договори страхування, укладені щодо предмета цього Договору.</w:t>
      </w:r>
    </w:p>
    <w:p w:rsidR="008B22C5" w:rsidRPr="00B75F84" w:rsidRDefault="008B22C5" w:rsidP="008B22C5">
      <w:pPr>
        <w:ind w:right="10" w:firstLine="567"/>
        <w:jc w:val="both"/>
        <w:outlineLvl w:val="0"/>
        <w:rPr>
          <w:sz w:val="24"/>
          <w:szCs w:val="24"/>
        </w:rPr>
      </w:pPr>
      <w:r w:rsidRPr="00B75F84">
        <w:rPr>
          <w:sz w:val="24"/>
          <w:szCs w:val="24"/>
        </w:rPr>
        <w:t xml:space="preserve">5.3 </w:t>
      </w:r>
      <w:r w:rsidRPr="00B75F84">
        <w:rPr>
          <w:bCs/>
          <w:sz w:val="24"/>
          <w:szCs w:val="24"/>
        </w:rPr>
        <w:t>Страховик має право:</w:t>
      </w:r>
    </w:p>
    <w:p w:rsidR="008B22C5" w:rsidRPr="00B75F84" w:rsidRDefault="008B22C5" w:rsidP="008B22C5">
      <w:pPr>
        <w:tabs>
          <w:tab w:val="left" w:pos="4654"/>
        </w:tabs>
        <w:ind w:right="10" w:firstLine="567"/>
        <w:jc w:val="both"/>
        <w:rPr>
          <w:sz w:val="24"/>
          <w:szCs w:val="24"/>
        </w:rPr>
      </w:pPr>
      <w:r w:rsidRPr="00B75F84">
        <w:rPr>
          <w:sz w:val="24"/>
          <w:szCs w:val="24"/>
        </w:rPr>
        <w:t>5.3.1. Робити запити до підприємств, установ, організацій, які володіють інформацією про обставини страхового випадку, а також самостійно з’ясовувати причини та обставини страхового випадку. При цьому строк складання страхового акту та строк виплати страхового відшкодування подовжується на період надсилання запитів і отримання відповідей, документів.</w:t>
      </w:r>
    </w:p>
    <w:p w:rsidR="008B22C5" w:rsidRPr="00B75F84" w:rsidRDefault="008B22C5" w:rsidP="008B22C5">
      <w:pPr>
        <w:tabs>
          <w:tab w:val="left" w:pos="4654"/>
        </w:tabs>
        <w:ind w:right="10" w:firstLine="567"/>
        <w:jc w:val="both"/>
        <w:rPr>
          <w:sz w:val="24"/>
          <w:szCs w:val="24"/>
        </w:rPr>
      </w:pPr>
      <w:r w:rsidRPr="00B75F84">
        <w:rPr>
          <w:sz w:val="24"/>
          <w:szCs w:val="24"/>
        </w:rPr>
        <w:t>5.3.2. Запросити у разі необхідності при вирішенні питання про виплату страхової суми додаткові відомості, пов'язані із страховим випадком, у правоохоронних органів, медичних закладів і в інших організацій, що мають інформацію про обставини страхового випадку, а також самостійно з'ясувати його причини і обставини.</w:t>
      </w:r>
    </w:p>
    <w:p w:rsidR="008B22C5" w:rsidRPr="00B75F84" w:rsidRDefault="008B22C5" w:rsidP="008B22C5">
      <w:pPr>
        <w:tabs>
          <w:tab w:val="left" w:pos="4654"/>
        </w:tabs>
        <w:ind w:right="10" w:firstLine="567"/>
        <w:jc w:val="both"/>
        <w:rPr>
          <w:sz w:val="24"/>
          <w:szCs w:val="24"/>
        </w:rPr>
      </w:pPr>
      <w:r w:rsidRPr="00B75F84">
        <w:rPr>
          <w:sz w:val="24"/>
          <w:szCs w:val="24"/>
        </w:rPr>
        <w:t>5.3.3. Відмовити в виплаті страхової суми чи її частини, у разі:</w:t>
      </w:r>
    </w:p>
    <w:p w:rsidR="008B22C5" w:rsidRPr="00B75F84" w:rsidRDefault="008B22C5" w:rsidP="008B22C5">
      <w:pPr>
        <w:tabs>
          <w:tab w:val="left" w:pos="4654"/>
        </w:tabs>
        <w:ind w:right="10" w:firstLine="567"/>
        <w:jc w:val="both"/>
        <w:rPr>
          <w:sz w:val="24"/>
          <w:szCs w:val="24"/>
        </w:rPr>
      </w:pPr>
      <w:r w:rsidRPr="00B75F84">
        <w:rPr>
          <w:sz w:val="24"/>
          <w:szCs w:val="24"/>
        </w:rPr>
        <w:t xml:space="preserve">- застрахований водій знаходився в стані алкогольного, наркотичного чи токсичного сп'яніння під час настання страхового випадку, що документально підтверджено у встановленому порядку; </w:t>
      </w:r>
    </w:p>
    <w:p w:rsidR="008B22C5" w:rsidRPr="00B75F84" w:rsidRDefault="008B22C5" w:rsidP="008B22C5">
      <w:pPr>
        <w:tabs>
          <w:tab w:val="left" w:pos="4654"/>
        </w:tabs>
        <w:ind w:right="10" w:firstLine="567"/>
        <w:jc w:val="both"/>
        <w:rPr>
          <w:sz w:val="24"/>
          <w:szCs w:val="24"/>
        </w:rPr>
      </w:pPr>
      <w:r w:rsidRPr="00B75F84">
        <w:rPr>
          <w:sz w:val="24"/>
          <w:szCs w:val="24"/>
        </w:rPr>
        <w:t xml:space="preserve">- водій навмисне завдав собі </w:t>
      </w:r>
      <w:proofErr w:type="spellStart"/>
      <w:r w:rsidRPr="00B75F84">
        <w:rPr>
          <w:sz w:val="24"/>
          <w:szCs w:val="24"/>
        </w:rPr>
        <w:t>тiлеснi</w:t>
      </w:r>
      <w:proofErr w:type="spellEnd"/>
      <w:r w:rsidRPr="00B75F84">
        <w:rPr>
          <w:sz w:val="24"/>
          <w:szCs w:val="24"/>
        </w:rPr>
        <w:t xml:space="preserve"> ушкодження;</w:t>
      </w:r>
    </w:p>
    <w:p w:rsidR="008B22C5" w:rsidRPr="00B75F84" w:rsidRDefault="008B22C5" w:rsidP="008B22C5">
      <w:pPr>
        <w:tabs>
          <w:tab w:val="left" w:pos="4654"/>
        </w:tabs>
        <w:ind w:right="10" w:firstLine="567"/>
        <w:jc w:val="both"/>
        <w:rPr>
          <w:sz w:val="24"/>
          <w:szCs w:val="24"/>
        </w:rPr>
      </w:pPr>
      <w:r w:rsidRPr="00B75F84">
        <w:rPr>
          <w:sz w:val="24"/>
          <w:szCs w:val="24"/>
        </w:rPr>
        <w:t>- нещасний випадок стався не під час обслуговування поїздки чи під час вчинення неправомірних дій застрахованим водієм;</w:t>
      </w:r>
    </w:p>
    <w:p w:rsidR="008B22C5" w:rsidRPr="00B75F84" w:rsidRDefault="008B22C5" w:rsidP="008B22C5">
      <w:pPr>
        <w:ind w:right="10" w:firstLine="567"/>
        <w:jc w:val="both"/>
        <w:rPr>
          <w:sz w:val="24"/>
          <w:szCs w:val="24"/>
        </w:rPr>
      </w:pPr>
      <w:r w:rsidRPr="00B75F84">
        <w:rPr>
          <w:sz w:val="24"/>
          <w:szCs w:val="24"/>
        </w:rPr>
        <w:t>- навмисних дій Страхувальника (застрахованого водія, його спадкоємця) або особи, на користь якої укладено Договір страхування, якщо вони були спрямовані на настання страхового випадку, крім дій, пов'язаних із виконанням ними громадянського чи службового обов'язку, вчинених у стані необхідної оборони (без перевищення її меж), або щодо захисту майна, життя, здоров'я, честі, гідності та ділової репутації. Кваліфікація цих дій встановлюється відповідно до чинного законодавства України;</w:t>
      </w:r>
    </w:p>
    <w:p w:rsidR="008B22C5" w:rsidRPr="00B75F84" w:rsidRDefault="008B22C5" w:rsidP="008B22C5">
      <w:pPr>
        <w:ind w:right="10" w:firstLine="567"/>
        <w:jc w:val="both"/>
        <w:rPr>
          <w:sz w:val="24"/>
          <w:szCs w:val="24"/>
        </w:rPr>
      </w:pPr>
      <w:r w:rsidRPr="00B75F84">
        <w:rPr>
          <w:sz w:val="24"/>
          <w:szCs w:val="24"/>
        </w:rPr>
        <w:t>- подання Страхувальником (застрахованим водієм, членами його сім`ї або його спадкоємцем) свідомо неправдивих відомостей про об'єкт страхування або про факт настання страхового випадку;</w:t>
      </w:r>
    </w:p>
    <w:p w:rsidR="008B22C5" w:rsidRPr="00B75F84" w:rsidRDefault="008B22C5" w:rsidP="008B22C5">
      <w:pPr>
        <w:ind w:right="10" w:firstLine="567"/>
        <w:jc w:val="both"/>
        <w:rPr>
          <w:sz w:val="24"/>
          <w:szCs w:val="24"/>
        </w:rPr>
      </w:pPr>
      <w:r w:rsidRPr="00B75F84">
        <w:rPr>
          <w:sz w:val="24"/>
          <w:szCs w:val="24"/>
        </w:rPr>
        <w:t>- несвоєчасного повідомлення Страхувальником (застрахованим  водієм, членами його сім`ї або його спадкоємцем)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rsidR="008B22C5" w:rsidRPr="00B75F84" w:rsidRDefault="008B22C5" w:rsidP="008B22C5">
      <w:pPr>
        <w:ind w:right="10" w:firstLine="567"/>
        <w:jc w:val="both"/>
        <w:rPr>
          <w:sz w:val="24"/>
          <w:szCs w:val="24"/>
        </w:rPr>
      </w:pPr>
      <w:r w:rsidRPr="00B75F84">
        <w:rPr>
          <w:sz w:val="24"/>
          <w:szCs w:val="24"/>
        </w:rPr>
        <w:t xml:space="preserve">- </w:t>
      </w:r>
      <w:r w:rsidRPr="00B75F84">
        <w:rPr>
          <w:noProof/>
          <w:sz w:val="24"/>
          <w:szCs w:val="24"/>
        </w:rPr>
        <w:t>н</w:t>
      </w:r>
      <w:r w:rsidRPr="00B75F84">
        <w:rPr>
          <w:sz w:val="24"/>
          <w:szCs w:val="24"/>
        </w:rPr>
        <w:t>ездійснення заходів щодо запобігання або зменшення збитків Страхувальником (Застрахованим водієм, членами його сім`ї або його спадкоємцем) за наявності такої можливості;</w:t>
      </w:r>
    </w:p>
    <w:p w:rsidR="008B22C5" w:rsidRPr="00B75F84" w:rsidRDefault="008B22C5" w:rsidP="008B22C5">
      <w:pPr>
        <w:ind w:right="10" w:firstLine="567"/>
        <w:jc w:val="both"/>
        <w:rPr>
          <w:sz w:val="24"/>
          <w:szCs w:val="24"/>
        </w:rPr>
      </w:pPr>
      <w:r w:rsidRPr="00B75F84">
        <w:rPr>
          <w:sz w:val="24"/>
          <w:szCs w:val="24"/>
        </w:rPr>
        <w:t>- порушення Страхувальником прийнятих на себе за цим Дого</w:t>
      </w:r>
      <w:r>
        <w:rPr>
          <w:sz w:val="24"/>
          <w:szCs w:val="24"/>
        </w:rPr>
        <w:t>вором страхування обов’язків;</w:t>
      </w:r>
    </w:p>
    <w:p w:rsidR="008B22C5" w:rsidRPr="00B75F84" w:rsidRDefault="008B22C5" w:rsidP="008B22C5">
      <w:pPr>
        <w:ind w:right="10" w:firstLine="567"/>
        <w:jc w:val="both"/>
        <w:rPr>
          <w:sz w:val="24"/>
          <w:szCs w:val="24"/>
        </w:rPr>
      </w:pPr>
      <w:r w:rsidRPr="00B75F84">
        <w:rPr>
          <w:sz w:val="24"/>
          <w:szCs w:val="24"/>
        </w:rPr>
        <w:t>- наявності інших підстав, встановлених законом.</w:t>
      </w:r>
    </w:p>
    <w:p w:rsidR="008B22C5" w:rsidRPr="00B75F84" w:rsidRDefault="008B22C5" w:rsidP="008B22C5">
      <w:pPr>
        <w:tabs>
          <w:tab w:val="left" w:pos="4654"/>
        </w:tabs>
        <w:ind w:right="10" w:firstLine="567"/>
        <w:jc w:val="both"/>
        <w:outlineLvl w:val="0"/>
        <w:rPr>
          <w:bCs/>
          <w:sz w:val="24"/>
          <w:szCs w:val="24"/>
        </w:rPr>
      </w:pPr>
      <w:r w:rsidRPr="00B75F84">
        <w:rPr>
          <w:sz w:val="24"/>
          <w:szCs w:val="24"/>
        </w:rPr>
        <w:t xml:space="preserve">5.4. </w:t>
      </w:r>
      <w:r w:rsidRPr="00B75F84">
        <w:rPr>
          <w:bCs/>
          <w:sz w:val="24"/>
          <w:szCs w:val="24"/>
        </w:rPr>
        <w:t>Страховик зобов'язаний:</w:t>
      </w:r>
    </w:p>
    <w:p w:rsidR="008B22C5" w:rsidRPr="00B75F84" w:rsidRDefault="008B22C5" w:rsidP="008B22C5">
      <w:pPr>
        <w:numPr>
          <w:ilvl w:val="12"/>
          <w:numId w:val="0"/>
        </w:numPr>
        <w:ind w:right="10" w:firstLine="567"/>
        <w:jc w:val="both"/>
        <w:rPr>
          <w:sz w:val="24"/>
          <w:szCs w:val="24"/>
        </w:rPr>
      </w:pPr>
      <w:r w:rsidRPr="00B75F84">
        <w:rPr>
          <w:bCs/>
          <w:sz w:val="24"/>
          <w:szCs w:val="24"/>
        </w:rPr>
        <w:t xml:space="preserve">5.4.1. </w:t>
      </w:r>
      <w:r w:rsidRPr="00B75F84">
        <w:rPr>
          <w:sz w:val="24"/>
          <w:szCs w:val="24"/>
        </w:rPr>
        <w:t>Ознайомити Страхувальника з умовами та правилами страхування.</w:t>
      </w:r>
    </w:p>
    <w:p w:rsidR="008B22C5" w:rsidRPr="00B75F84" w:rsidRDefault="008B22C5" w:rsidP="008B22C5">
      <w:pPr>
        <w:ind w:right="10" w:firstLine="567"/>
        <w:jc w:val="both"/>
        <w:rPr>
          <w:sz w:val="24"/>
          <w:szCs w:val="24"/>
        </w:rPr>
      </w:pPr>
      <w:r w:rsidRPr="00B75F84">
        <w:rPr>
          <w:sz w:val="24"/>
          <w:szCs w:val="24"/>
        </w:rPr>
        <w:t>5.4.2. Протягом двох робочих днів, як тільки стане відомо про настання страхового випадку, вжити заходів для оформлення всіх необхідних документів для своєчасної страхової виплати.</w:t>
      </w:r>
    </w:p>
    <w:p w:rsidR="008B22C5" w:rsidRPr="00B75F84" w:rsidRDefault="008B22C5" w:rsidP="008B22C5">
      <w:pPr>
        <w:ind w:right="10" w:firstLine="567"/>
        <w:jc w:val="both"/>
        <w:rPr>
          <w:sz w:val="24"/>
          <w:szCs w:val="24"/>
        </w:rPr>
      </w:pPr>
      <w:r w:rsidRPr="00B75F84">
        <w:rPr>
          <w:sz w:val="24"/>
          <w:szCs w:val="24"/>
        </w:rPr>
        <w:t>5.4.3.  Протягом 5 робочих днів з дня отримання всіх необхідних документів, які підтверджують факт настання страхового випадку, прийняти рішення про здійснення страхової виплати (або відмову у виплаті, про що на протязі 10 робочих днів письмово повідомити Страхувальника та застрахованого водія (членів його сім’ї, спадкоємця) з обґрунтуванням причин відмови).</w:t>
      </w:r>
    </w:p>
    <w:p w:rsidR="008B22C5" w:rsidRPr="00B75F84" w:rsidRDefault="008B22C5" w:rsidP="008B22C5">
      <w:pPr>
        <w:ind w:right="10" w:firstLine="567"/>
        <w:jc w:val="both"/>
        <w:rPr>
          <w:sz w:val="24"/>
          <w:szCs w:val="24"/>
        </w:rPr>
      </w:pPr>
      <w:r w:rsidRPr="00B75F84">
        <w:rPr>
          <w:sz w:val="24"/>
          <w:szCs w:val="24"/>
        </w:rPr>
        <w:t xml:space="preserve">5.4.4. Здійснити страхову виплату протягом 5 робочих днів з дня прийняття рішення про її виплату. </w:t>
      </w:r>
    </w:p>
    <w:p w:rsidR="008B22C5" w:rsidRDefault="008B22C5" w:rsidP="008B22C5">
      <w:pPr>
        <w:ind w:right="10" w:firstLine="567"/>
        <w:jc w:val="both"/>
        <w:rPr>
          <w:sz w:val="24"/>
          <w:szCs w:val="24"/>
        </w:rPr>
      </w:pPr>
      <w:r w:rsidRPr="00B75F84">
        <w:rPr>
          <w:sz w:val="24"/>
          <w:szCs w:val="24"/>
        </w:rPr>
        <w:t>5.4.5. Тримати в таємниці відомості про Страхувальника і його майновий стан, за винятком випадків, передбачених законодавством України.</w:t>
      </w:r>
    </w:p>
    <w:p w:rsidR="00202526" w:rsidRDefault="00202526" w:rsidP="008B22C5">
      <w:pPr>
        <w:ind w:right="10" w:firstLine="567"/>
        <w:jc w:val="both"/>
        <w:rPr>
          <w:sz w:val="24"/>
          <w:szCs w:val="24"/>
        </w:rPr>
      </w:pPr>
    </w:p>
    <w:p w:rsidR="008B22C5" w:rsidRDefault="008B22C5" w:rsidP="008B22C5">
      <w:pPr>
        <w:ind w:right="10" w:firstLine="567"/>
        <w:jc w:val="both"/>
        <w:rPr>
          <w:sz w:val="24"/>
          <w:szCs w:val="24"/>
        </w:rPr>
      </w:pPr>
    </w:p>
    <w:p w:rsidR="008B22C5" w:rsidRPr="00B75F84" w:rsidRDefault="008B22C5" w:rsidP="008B22C5">
      <w:pPr>
        <w:widowControl/>
        <w:numPr>
          <w:ilvl w:val="0"/>
          <w:numId w:val="13"/>
        </w:numPr>
        <w:tabs>
          <w:tab w:val="left" w:pos="1134"/>
        </w:tabs>
        <w:overflowPunct/>
        <w:autoSpaceDE/>
        <w:adjustRightInd/>
        <w:ind w:left="0" w:right="10" w:firstLine="567"/>
        <w:jc w:val="center"/>
        <w:textAlignment w:val="auto"/>
        <w:rPr>
          <w:b/>
          <w:sz w:val="24"/>
          <w:szCs w:val="24"/>
        </w:rPr>
      </w:pPr>
      <w:r w:rsidRPr="00B75F84">
        <w:rPr>
          <w:b/>
          <w:sz w:val="24"/>
          <w:szCs w:val="24"/>
        </w:rPr>
        <w:lastRenderedPageBreak/>
        <w:t>Відповідальність сторін</w:t>
      </w:r>
    </w:p>
    <w:p w:rsidR="008B22C5" w:rsidRPr="00B75F84" w:rsidRDefault="008B22C5" w:rsidP="008B22C5">
      <w:pPr>
        <w:widowControl/>
        <w:tabs>
          <w:tab w:val="left" w:pos="1134"/>
        </w:tabs>
        <w:ind w:right="10" w:firstLine="567"/>
        <w:jc w:val="both"/>
        <w:rPr>
          <w:sz w:val="24"/>
          <w:szCs w:val="24"/>
        </w:rPr>
      </w:pPr>
      <w:r w:rsidRPr="00B75F84">
        <w:rPr>
          <w:sz w:val="24"/>
          <w:szCs w:val="24"/>
        </w:rPr>
        <w:t>6.1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у повному обсязі.</w:t>
      </w:r>
    </w:p>
    <w:p w:rsidR="008B22C5" w:rsidRDefault="008B22C5" w:rsidP="008B22C5">
      <w:pPr>
        <w:widowControl/>
        <w:tabs>
          <w:tab w:val="left" w:pos="1134"/>
        </w:tabs>
        <w:ind w:right="10" w:firstLine="567"/>
        <w:jc w:val="both"/>
        <w:rPr>
          <w:sz w:val="24"/>
          <w:szCs w:val="24"/>
        </w:rPr>
      </w:pPr>
      <w:r w:rsidRPr="00F51DA5">
        <w:rPr>
          <w:sz w:val="24"/>
          <w:szCs w:val="24"/>
        </w:rPr>
        <w:t>6.2. Порушенням зобов’язання є його невиконання або виконання з порушенням умов, визначених змістом</w:t>
      </w:r>
      <w:r w:rsidRPr="007A73EF">
        <w:rPr>
          <w:sz w:val="24"/>
          <w:szCs w:val="24"/>
        </w:rPr>
        <w:t xml:space="preserve"> зобов’язання (неналежне виконання).</w:t>
      </w:r>
    </w:p>
    <w:p w:rsidR="008B22C5" w:rsidRPr="00B75F84" w:rsidRDefault="008B22C5" w:rsidP="008B22C5">
      <w:pPr>
        <w:widowControl/>
        <w:tabs>
          <w:tab w:val="left" w:pos="1134"/>
        </w:tabs>
        <w:ind w:right="10" w:firstLine="567"/>
        <w:jc w:val="both"/>
        <w:rPr>
          <w:sz w:val="24"/>
          <w:szCs w:val="24"/>
        </w:rPr>
      </w:pPr>
      <w:r w:rsidRPr="00F51DA5">
        <w:rPr>
          <w:sz w:val="24"/>
          <w:szCs w:val="24"/>
        </w:rPr>
        <w:t xml:space="preserve">6.3. За невиконання або виконання з порушенням умов, визначених змістом зобов’язання (неналежне виконання) </w:t>
      </w:r>
      <w:r w:rsidRPr="00F51DA5">
        <w:rPr>
          <w:bCs/>
          <w:sz w:val="24"/>
          <w:szCs w:val="24"/>
        </w:rPr>
        <w:t>Страховик</w:t>
      </w:r>
      <w:r w:rsidRPr="00F51DA5">
        <w:rPr>
          <w:sz w:val="24"/>
          <w:szCs w:val="24"/>
        </w:rPr>
        <w:t xml:space="preserve"> сплачує пеню в розмірі подвійної облікової ставки НБУ, що діяла в період прострочення, за кожен день такого прострочення.</w:t>
      </w:r>
    </w:p>
    <w:p w:rsidR="008B22C5" w:rsidRPr="00B75F84" w:rsidRDefault="008B22C5" w:rsidP="008B22C5">
      <w:pPr>
        <w:widowControl/>
        <w:tabs>
          <w:tab w:val="left" w:pos="1134"/>
        </w:tabs>
        <w:ind w:right="10" w:firstLine="567"/>
        <w:jc w:val="both"/>
        <w:rPr>
          <w:sz w:val="24"/>
          <w:szCs w:val="24"/>
        </w:rPr>
      </w:pPr>
      <w:r w:rsidRPr="00B75F84">
        <w:rPr>
          <w:sz w:val="24"/>
          <w:szCs w:val="24"/>
        </w:rPr>
        <w:t xml:space="preserve">6.4. За порушення зобов’язань, передбачених п. 3.3. Договору, Страхувальник сплачує </w:t>
      </w:r>
      <w:r w:rsidRPr="00B75F84">
        <w:rPr>
          <w:bCs/>
          <w:sz w:val="24"/>
          <w:szCs w:val="24"/>
        </w:rPr>
        <w:t>Страховику</w:t>
      </w:r>
      <w:r w:rsidRPr="00B75F84">
        <w:rPr>
          <w:sz w:val="24"/>
          <w:szCs w:val="24"/>
        </w:rPr>
        <w:t xml:space="preserve"> пеню у розмірі пеню в розмірі подвійної облікової ставки НБУ, що діяла на момент прострочення виконання зобов’язання за кожний день такого прострочення.</w:t>
      </w:r>
    </w:p>
    <w:p w:rsidR="008B22C5" w:rsidRPr="007A73EF" w:rsidRDefault="008B22C5" w:rsidP="008B22C5">
      <w:pPr>
        <w:pStyle w:val="44"/>
        <w:tabs>
          <w:tab w:val="num" w:pos="426"/>
        </w:tabs>
        <w:spacing w:after="0" w:line="240" w:lineRule="auto"/>
        <w:ind w:left="0" w:firstLine="567"/>
        <w:jc w:val="both"/>
        <w:rPr>
          <w:rFonts w:ascii="Times New Roman" w:hAnsi="Times New Roman"/>
          <w:sz w:val="24"/>
          <w:szCs w:val="24"/>
          <w:lang w:val="uk-UA"/>
        </w:rPr>
      </w:pPr>
      <w:r w:rsidRPr="007A73EF">
        <w:rPr>
          <w:rFonts w:ascii="Times New Roman" w:hAnsi="Times New Roman"/>
          <w:sz w:val="24"/>
          <w:szCs w:val="24"/>
          <w:lang w:val="uk-UA"/>
        </w:rPr>
        <w:t>6.5. Страхувальник ні за яких обставин не відповідає перед Страховиком або третьою особою за будь-яку втрату прибутку, а також непрямі або інші втрати, що можуть виникнути з цього Договору.</w:t>
      </w:r>
    </w:p>
    <w:p w:rsidR="008B22C5" w:rsidRPr="007A73EF" w:rsidRDefault="008B22C5" w:rsidP="008B22C5">
      <w:pPr>
        <w:pStyle w:val="44"/>
        <w:tabs>
          <w:tab w:val="num" w:pos="426"/>
        </w:tabs>
        <w:spacing w:after="0" w:line="240" w:lineRule="auto"/>
        <w:ind w:left="0" w:firstLine="567"/>
        <w:jc w:val="both"/>
        <w:rPr>
          <w:rFonts w:ascii="Times New Roman" w:hAnsi="Times New Roman"/>
          <w:sz w:val="24"/>
          <w:szCs w:val="24"/>
          <w:lang w:val="uk-UA"/>
        </w:rPr>
      </w:pPr>
      <w:r w:rsidRPr="007A73EF">
        <w:rPr>
          <w:rFonts w:ascii="Times New Roman" w:hAnsi="Times New Roman"/>
          <w:sz w:val="24"/>
          <w:szCs w:val="24"/>
          <w:lang w:val="uk-UA"/>
        </w:rPr>
        <w:t>6</w:t>
      </w:r>
      <w:r w:rsidRPr="007A73EF">
        <w:rPr>
          <w:rFonts w:ascii="Times New Roman" w:hAnsi="Times New Roman"/>
          <w:noProof/>
          <w:sz w:val="24"/>
          <w:szCs w:val="24"/>
          <w:lang w:val="uk-UA"/>
        </w:rPr>
        <w:t>.6. Виплата штрафних санкцій не звільняє винну Сторону від виконання своїх зобов'язань за даним Договором.</w:t>
      </w:r>
    </w:p>
    <w:p w:rsidR="008B22C5" w:rsidRPr="007A73EF" w:rsidRDefault="008B22C5" w:rsidP="008B22C5">
      <w:pPr>
        <w:pStyle w:val="44"/>
        <w:spacing w:after="0" w:line="240" w:lineRule="auto"/>
        <w:ind w:left="0" w:firstLine="567"/>
        <w:jc w:val="both"/>
        <w:rPr>
          <w:rFonts w:ascii="Times New Roman" w:hAnsi="Times New Roman"/>
          <w:sz w:val="24"/>
          <w:szCs w:val="24"/>
          <w:lang w:val="uk-UA"/>
        </w:rPr>
      </w:pPr>
      <w:r w:rsidRPr="007A73EF">
        <w:rPr>
          <w:rFonts w:ascii="Times New Roman" w:hAnsi="Times New Roman"/>
          <w:sz w:val="24"/>
          <w:szCs w:val="24"/>
          <w:lang w:val="uk-UA"/>
        </w:rPr>
        <w:t xml:space="preserve">6.7. </w:t>
      </w:r>
      <w:r w:rsidRPr="007A73EF">
        <w:rPr>
          <w:rFonts w:ascii="Times New Roman" w:hAnsi="Times New Roman"/>
          <w:noProof/>
          <w:sz w:val="24"/>
          <w:szCs w:val="24"/>
          <w:lang w:val="uk-UA"/>
        </w:rPr>
        <w:t xml:space="preserve">Будь який спір або претензія, пов'язані з </w:t>
      </w:r>
      <w:r w:rsidRPr="007A73EF">
        <w:rPr>
          <w:rFonts w:ascii="Times New Roman" w:hAnsi="Times New Roman"/>
          <w:sz w:val="24"/>
          <w:szCs w:val="24"/>
          <w:lang w:val="uk-UA"/>
        </w:rPr>
        <w:t xml:space="preserve">укладенням, </w:t>
      </w:r>
      <w:r w:rsidRPr="007A73EF">
        <w:rPr>
          <w:rFonts w:ascii="Times New Roman" w:hAnsi="Times New Roman"/>
          <w:noProof/>
          <w:sz w:val="24"/>
          <w:szCs w:val="24"/>
          <w:lang w:val="uk-UA"/>
        </w:rPr>
        <w:t xml:space="preserve">виконанням, тлумаченням умов даного Договору, порушенням його умов, будуть </w:t>
      </w:r>
      <w:r w:rsidRPr="007A73EF">
        <w:rPr>
          <w:rFonts w:ascii="Times New Roman" w:hAnsi="Times New Roman"/>
          <w:sz w:val="24"/>
          <w:szCs w:val="24"/>
          <w:lang w:val="uk-UA"/>
        </w:rPr>
        <w:t>вирішуватись шляхом переговорів між представниками Сторін. Якщо спір неможливо вирішити шляхом переговорів, то його буде передано для розгляду і вирішення в судовому порядку до відповідного суду за встановленою чинним законодавством України підвідомчістю та підсудністю.</w:t>
      </w:r>
    </w:p>
    <w:p w:rsidR="008B22C5" w:rsidRDefault="008B22C5" w:rsidP="008B22C5">
      <w:pPr>
        <w:ind w:firstLine="567"/>
        <w:jc w:val="both"/>
        <w:rPr>
          <w:sz w:val="24"/>
          <w:szCs w:val="24"/>
        </w:rPr>
      </w:pPr>
      <w:r w:rsidRPr="007A73EF">
        <w:rPr>
          <w:sz w:val="24"/>
          <w:szCs w:val="24"/>
        </w:rPr>
        <w:t>6.8. Сторони дійшли обопільної згоди про те, що всі можливі претензії по даному Договору, будуть розглядатися Сторонами в строк 7 (семи) робочих днів, з моменту одержання претензії поштою чи (або) факсом.</w:t>
      </w:r>
    </w:p>
    <w:p w:rsidR="008B22C5" w:rsidRPr="00B75F84" w:rsidRDefault="008B22C5" w:rsidP="008B22C5">
      <w:pPr>
        <w:ind w:firstLine="567"/>
        <w:jc w:val="both"/>
        <w:rPr>
          <w:sz w:val="24"/>
          <w:szCs w:val="24"/>
        </w:rPr>
      </w:pPr>
    </w:p>
    <w:p w:rsidR="008B22C5" w:rsidRDefault="008B22C5" w:rsidP="008B22C5">
      <w:pPr>
        <w:widowControl/>
        <w:numPr>
          <w:ilvl w:val="0"/>
          <w:numId w:val="13"/>
        </w:numPr>
        <w:tabs>
          <w:tab w:val="left" w:pos="1134"/>
        </w:tabs>
        <w:overflowPunct/>
        <w:autoSpaceDE/>
        <w:adjustRightInd/>
        <w:ind w:right="10"/>
        <w:jc w:val="center"/>
        <w:textAlignment w:val="auto"/>
        <w:rPr>
          <w:b/>
          <w:sz w:val="24"/>
          <w:szCs w:val="24"/>
        </w:rPr>
      </w:pPr>
      <w:r w:rsidRPr="00B75F84">
        <w:rPr>
          <w:b/>
          <w:sz w:val="24"/>
          <w:szCs w:val="24"/>
        </w:rPr>
        <w:t>Обставини непереборної сили</w:t>
      </w:r>
    </w:p>
    <w:p w:rsidR="008B22C5" w:rsidRPr="00B75F84" w:rsidRDefault="008B22C5" w:rsidP="008B22C5">
      <w:pPr>
        <w:widowControl/>
        <w:tabs>
          <w:tab w:val="left" w:pos="1134"/>
        </w:tabs>
        <w:overflowPunct/>
        <w:autoSpaceDE/>
        <w:adjustRightInd/>
        <w:ind w:left="1080" w:right="10"/>
        <w:textAlignment w:val="auto"/>
        <w:rPr>
          <w:b/>
          <w:sz w:val="24"/>
          <w:szCs w:val="24"/>
        </w:rPr>
      </w:pPr>
    </w:p>
    <w:p w:rsidR="008B22C5" w:rsidRPr="00B75F84" w:rsidRDefault="008B22C5" w:rsidP="008B22C5">
      <w:pPr>
        <w:ind w:right="10" w:firstLine="567"/>
        <w:contextualSpacing/>
        <w:jc w:val="both"/>
        <w:rPr>
          <w:sz w:val="24"/>
          <w:szCs w:val="24"/>
        </w:rPr>
      </w:pPr>
      <w:r w:rsidRPr="00B75F84">
        <w:rPr>
          <w:sz w:val="24"/>
          <w:szCs w:val="24"/>
        </w:rPr>
        <w:t xml:space="preserve">7.1. </w:t>
      </w:r>
      <w:r w:rsidRPr="00B75F84">
        <w:rPr>
          <w:noProof/>
          <w:sz w:val="24"/>
          <w:szCs w:val="24"/>
        </w:rPr>
        <w:t>Сторони погодились, що ж</w:t>
      </w:r>
      <w:r w:rsidRPr="00B75F84">
        <w:rPr>
          <w:sz w:val="24"/>
          <w:szCs w:val="24"/>
        </w:rPr>
        <w:t>одна із Сторін не нестиме відповідальність у випадку невиконання або неналежного виконання обов’язків, що встановлені в цьому Договорі, внаслідок настання обставин непереборної сили. До обставин непереборної сили (форс-мажорні обставини), зокрема, відносяться: стихійні лиха, пожежі, громадські заворушення, страйки, військові дії, законні вимоги органів державної влади, які стануться після укладання цього Договору та перешкоджатимуть Сторонам виконувати обов’язки, встановлені цим Договором, а також будь-які обставини, що знаходяться поза контролем Сторін (зокрема прийняття закону або іншого нормативно-правового акту, що забороняє будь-яку дію, передбачену цим Договором) і перешкоджають їм у належному виконанні обов’язків згідно цього Договору.</w:t>
      </w:r>
    </w:p>
    <w:p w:rsidR="008B22C5" w:rsidRPr="00B75F84" w:rsidRDefault="008B22C5" w:rsidP="008B22C5">
      <w:pPr>
        <w:ind w:right="10" w:firstLine="567"/>
        <w:contextualSpacing/>
        <w:jc w:val="both"/>
        <w:rPr>
          <w:sz w:val="24"/>
          <w:szCs w:val="24"/>
        </w:rPr>
      </w:pPr>
      <w:r w:rsidRPr="00B75F84">
        <w:rPr>
          <w:sz w:val="24"/>
          <w:szCs w:val="24"/>
        </w:rPr>
        <w:t xml:space="preserve">7.2. Сторона, яка не може виконати своїх обов’язків за Договором з обставин непереборної сили, повинна письмово проінформувати іншу Сторону не пізніше </w:t>
      </w:r>
      <w:r w:rsidRPr="00B75F84">
        <w:rPr>
          <w:b/>
          <w:sz w:val="24"/>
          <w:szCs w:val="24"/>
        </w:rPr>
        <w:t>триденного</w:t>
      </w:r>
      <w:r w:rsidRPr="00B75F84">
        <w:rPr>
          <w:sz w:val="24"/>
          <w:szCs w:val="24"/>
        </w:rPr>
        <w:t xml:space="preserve"> строку після їх виникнення. Несвоєчасність надання такої інформації позбавляє цю Сторону права посилатися на ці обставини надалі.</w:t>
      </w:r>
    </w:p>
    <w:p w:rsidR="008B22C5" w:rsidRPr="00B75F84" w:rsidRDefault="008B22C5" w:rsidP="008B22C5">
      <w:pPr>
        <w:ind w:right="10" w:firstLine="567"/>
        <w:contextualSpacing/>
        <w:jc w:val="both"/>
        <w:rPr>
          <w:sz w:val="24"/>
          <w:szCs w:val="24"/>
        </w:rPr>
      </w:pPr>
      <w:r w:rsidRPr="00B75F84">
        <w:rPr>
          <w:sz w:val="24"/>
          <w:szCs w:val="24"/>
        </w:rPr>
        <w:t>7.3. Свідоцтво, видане Торгово-промисловою палатою України або іншим компетентним органом, прийнятним для Сторін, є підтвердженням наявності і тривалості дії обставин непереборної сили.</w:t>
      </w:r>
    </w:p>
    <w:p w:rsidR="008B22C5" w:rsidRPr="00B75F84" w:rsidRDefault="008B22C5" w:rsidP="008B22C5">
      <w:pPr>
        <w:ind w:right="10" w:firstLine="567"/>
        <w:contextualSpacing/>
        <w:jc w:val="both"/>
        <w:rPr>
          <w:b/>
          <w:sz w:val="24"/>
          <w:szCs w:val="24"/>
        </w:rPr>
      </w:pPr>
    </w:p>
    <w:p w:rsidR="008B22C5" w:rsidRDefault="008B22C5" w:rsidP="008B22C5">
      <w:pPr>
        <w:widowControl/>
        <w:numPr>
          <w:ilvl w:val="0"/>
          <w:numId w:val="13"/>
        </w:numPr>
        <w:tabs>
          <w:tab w:val="left" w:pos="709"/>
          <w:tab w:val="left" w:pos="1134"/>
        </w:tabs>
        <w:suppressAutoHyphens/>
        <w:overflowPunct/>
        <w:autoSpaceDE/>
        <w:autoSpaceDN/>
        <w:adjustRightInd/>
        <w:ind w:right="10"/>
        <w:jc w:val="center"/>
        <w:textAlignment w:val="auto"/>
        <w:rPr>
          <w:b/>
          <w:sz w:val="24"/>
          <w:szCs w:val="24"/>
        </w:rPr>
      </w:pPr>
      <w:r w:rsidRPr="00B75F84">
        <w:rPr>
          <w:b/>
          <w:sz w:val="24"/>
          <w:szCs w:val="24"/>
        </w:rPr>
        <w:t>Вирішення спорів</w:t>
      </w:r>
    </w:p>
    <w:p w:rsidR="008B22C5" w:rsidRPr="00B75F84" w:rsidRDefault="008B22C5" w:rsidP="008B22C5">
      <w:pPr>
        <w:widowControl/>
        <w:tabs>
          <w:tab w:val="left" w:pos="709"/>
          <w:tab w:val="left" w:pos="1134"/>
        </w:tabs>
        <w:suppressAutoHyphens/>
        <w:overflowPunct/>
        <w:autoSpaceDE/>
        <w:autoSpaceDN/>
        <w:adjustRightInd/>
        <w:ind w:left="1080" w:right="10"/>
        <w:textAlignment w:val="auto"/>
        <w:rPr>
          <w:b/>
          <w:sz w:val="24"/>
          <w:szCs w:val="24"/>
        </w:rPr>
      </w:pPr>
    </w:p>
    <w:p w:rsidR="008B22C5" w:rsidRPr="00B75F84" w:rsidRDefault="008B22C5" w:rsidP="008B22C5">
      <w:pPr>
        <w:widowControl/>
        <w:tabs>
          <w:tab w:val="left" w:pos="1134"/>
        </w:tabs>
        <w:ind w:right="10" w:firstLine="567"/>
        <w:jc w:val="both"/>
        <w:rPr>
          <w:sz w:val="24"/>
          <w:szCs w:val="24"/>
        </w:rPr>
      </w:pPr>
      <w:r w:rsidRPr="00B75F84">
        <w:rPr>
          <w:sz w:val="24"/>
          <w:szCs w:val="24"/>
        </w:rPr>
        <w:t>8.1. Усі спори та розбіжності, які виникають між сторонами за цим Договором або у зв’язку із ним вирішуються шляхом переговорів.</w:t>
      </w:r>
    </w:p>
    <w:p w:rsidR="008B22C5" w:rsidRDefault="008B22C5" w:rsidP="008B22C5">
      <w:pPr>
        <w:widowControl/>
        <w:tabs>
          <w:tab w:val="left" w:pos="1134"/>
        </w:tabs>
        <w:ind w:right="10" w:firstLine="567"/>
        <w:jc w:val="both"/>
        <w:rPr>
          <w:sz w:val="24"/>
          <w:szCs w:val="24"/>
        </w:rPr>
      </w:pPr>
      <w:r w:rsidRPr="00B75F84">
        <w:rPr>
          <w:sz w:val="24"/>
          <w:szCs w:val="24"/>
        </w:rPr>
        <w:t>8.2. Усі спори між сторонами, з яких не було досягнуто згоди, розв'язуються у відповідності до законодавства України в Господарському суді за місцем знаходження відповідача.</w:t>
      </w:r>
    </w:p>
    <w:p w:rsidR="008B22C5" w:rsidRDefault="008B22C5" w:rsidP="008B22C5">
      <w:pPr>
        <w:widowControl/>
        <w:tabs>
          <w:tab w:val="left" w:pos="1134"/>
        </w:tabs>
        <w:ind w:right="10" w:firstLine="567"/>
        <w:jc w:val="both"/>
        <w:rPr>
          <w:sz w:val="24"/>
          <w:szCs w:val="24"/>
        </w:rPr>
      </w:pPr>
    </w:p>
    <w:p w:rsidR="008B22C5" w:rsidRPr="00B75F84" w:rsidRDefault="0046131B" w:rsidP="0046131B">
      <w:pPr>
        <w:widowControl/>
        <w:numPr>
          <w:ilvl w:val="0"/>
          <w:numId w:val="13"/>
        </w:numPr>
        <w:tabs>
          <w:tab w:val="left" w:pos="1134"/>
        </w:tabs>
        <w:overflowPunct/>
        <w:autoSpaceDE/>
        <w:adjustRightInd/>
        <w:ind w:right="10"/>
        <w:jc w:val="center"/>
        <w:textAlignment w:val="auto"/>
        <w:rPr>
          <w:b/>
          <w:sz w:val="24"/>
          <w:szCs w:val="24"/>
        </w:rPr>
      </w:pPr>
      <w:r>
        <w:rPr>
          <w:b/>
          <w:sz w:val="24"/>
          <w:szCs w:val="24"/>
        </w:rPr>
        <w:t xml:space="preserve">Застереження про </w:t>
      </w:r>
      <w:r w:rsidR="008B22C5" w:rsidRPr="00B75F84">
        <w:rPr>
          <w:b/>
          <w:sz w:val="24"/>
          <w:szCs w:val="24"/>
        </w:rPr>
        <w:t>конфіденційність</w:t>
      </w:r>
    </w:p>
    <w:p w:rsidR="008B22C5" w:rsidRDefault="008B22C5" w:rsidP="008B22C5">
      <w:pPr>
        <w:widowControl/>
        <w:tabs>
          <w:tab w:val="left" w:pos="1134"/>
        </w:tabs>
        <w:ind w:right="10" w:firstLine="567"/>
        <w:jc w:val="both"/>
        <w:rPr>
          <w:sz w:val="24"/>
          <w:szCs w:val="24"/>
        </w:rPr>
      </w:pPr>
    </w:p>
    <w:p w:rsidR="008B22C5" w:rsidRPr="00B75F84" w:rsidRDefault="008B22C5" w:rsidP="008B22C5">
      <w:pPr>
        <w:widowControl/>
        <w:tabs>
          <w:tab w:val="left" w:pos="1134"/>
        </w:tabs>
        <w:ind w:right="10" w:firstLine="567"/>
        <w:jc w:val="both"/>
        <w:rPr>
          <w:sz w:val="24"/>
          <w:szCs w:val="24"/>
        </w:rPr>
      </w:pPr>
      <w:r w:rsidRPr="00B75F84">
        <w:rPr>
          <w:sz w:val="24"/>
          <w:szCs w:val="24"/>
        </w:rPr>
        <w:lastRenderedPageBreak/>
        <w:t>9.1.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8B22C5" w:rsidRPr="00B75F84" w:rsidRDefault="008B22C5" w:rsidP="008B22C5">
      <w:pPr>
        <w:widowControl/>
        <w:tabs>
          <w:tab w:val="left" w:pos="1134"/>
        </w:tabs>
        <w:ind w:right="10" w:firstLine="567"/>
        <w:jc w:val="both"/>
        <w:rPr>
          <w:sz w:val="24"/>
          <w:szCs w:val="24"/>
        </w:rPr>
      </w:pPr>
      <w:r w:rsidRPr="00B75F84">
        <w:rPr>
          <w:sz w:val="24"/>
          <w:szCs w:val="24"/>
        </w:rPr>
        <w:t>9.2. Страхувальник є володільцем бази персональних даних.</w:t>
      </w:r>
    </w:p>
    <w:p w:rsidR="008B22C5" w:rsidRPr="00B75F84" w:rsidRDefault="008B22C5" w:rsidP="008B22C5">
      <w:pPr>
        <w:widowControl/>
        <w:tabs>
          <w:tab w:val="left" w:pos="1134"/>
        </w:tabs>
        <w:ind w:right="10" w:firstLine="567"/>
        <w:jc w:val="both"/>
        <w:rPr>
          <w:bCs/>
          <w:sz w:val="24"/>
          <w:szCs w:val="24"/>
        </w:rPr>
      </w:pPr>
      <w:r w:rsidRPr="00B75F84">
        <w:rPr>
          <w:sz w:val="24"/>
          <w:szCs w:val="24"/>
        </w:rPr>
        <w:t>9.3. Страховик є розпорядником</w:t>
      </w:r>
      <w:r w:rsidRPr="00B75F84">
        <w:rPr>
          <w:bCs/>
          <w:sz w:val="24"/>
          <w:szCs w:val="24"/>
        </w:rPr>
        <w:t xml:space="preserve"> бази персональних даних </w:t>
      </w:r>
    </w:p>
    <w:p w:rsidR="008B22C5" w:rsidRPr="00B75F84" w:rsidRDefault="008B22C5" w:rsidP="008B22C5">
      <w:pPr>
        <w:widowControl/>
        <w:tabs>
          <w:tab w:val="left" w:pos="1134"/>
        </w:tabs>
        <w:ind w:right="10" w:firstLine="567"/>
        <w:jc w:val="both"/>
        <w:rPr>
          <w:rFonts w:eastAsia="Calibri"/>
          <w:bCs/>
          <w:sz w:val="24"/>
          <w:szCs w:val="24"/>
          <w:lang w:eastAsia="en-US"/>
        </w:rPr>
      </w:pPr>
      <w:r w:rsidRPr="00B75F84">
        <w:rPr>
          <w:rFonts w:eastAsia="Calibri"/>
          <w:bCs/>
          <w:sz w:val="24"/>
          <w:szCs w:val="24"/>
          <w:lang w:eastAsia="en-US"/>
        </w:rPr>
        <w:t xml:space="preserve">9.4. Страхувальник (володілець) передає персональні дані Страховику (розпоряднику) на підставі цього Договору. Персональні дані обробляються виключно з метою реалізації відносин у сфері страхування.    </w:t>
      </w:r>
    </w:p>
    <w:p w:rsidR="008B22C5" w:rsidRPr="00B75F84" w:rsidRDefault="008B22C5" w:rsidP="008B22C5">
      <w:pPr>
        <w:widowControl/>
        <w:tabs>
          <w:tab w:val="left" w:pos="567"/>
        </w:tabs>
        <w:ind w:right="10" w:firstLine="567"/>
        <w:jc w:val="both"/>
        <w:rPr>
          <w:rFonts w:eastAsia="Calibri"/>
          <w:bCs/>
          <w:sz w:val="24"/>
          <w:szCs w:val="24"/>
          <w:lang w:eastAsia="en-US"/>
        </w:rPr>
      </w:pPr>
      <w:r w:rsidRPr="00B75F84">
        <w:rPr>
          <w:rFonts w:eastAsia="Calibri"/>
          <w:bCs/>
          <w:sz w:val="24"/>
          <w:szCs w:val="24"/>
          <w:lang w:eastAsia="en-US"/>
        </w:rPr>
        <w:t>9.5. Страховик (розпорядник) зобов’язаний вжити заходів щодо забезпечення вимог Закону України «Про захист персональних даних» та інших нормативно-правових актів України, а також забезпечити захист отриманих персональних даних.</w:t>
      </w:r>
    </w:p>
    <w:p w:rsidR="008B22C5" w:rsidRPr="00B75F84" w:rsidRDefault="008B22C5" w:rsidP="008B22C5">
      <w:pPr>
        <w:widowControl/>
        <w:tabs>
          <w:tab w:val="left" w:pos="567"/>
        </w:tabs>
        <w:ind w:right="10" w:firstLine="567"/>
        <w:jc w:val="both"/>
        <w:rPr>
          <w:rFonts w:eastAsia="Calibri"/>
          <w:sz w:val="24"/>
          <w:szCs w:val="24"/>
          <w:lang w:eastAsia="en-US"/>
        </w:rPr>
      </w:pPr>
      <w:r w:rsidRPr="00B75F84">
        <w:rPr>
          <w:rFonts w:eastAsia="Calibri"/>
          <w:bCs/>
          <w:sz w:val="24"/>
          <w:szCs w:val="24"/>
          <w:lang w:eastAsia="en-US"/>
        </w:rPr>
        <w:t xml:space="preserve">9.6. Використання персональних даних працівниками Страховика повинно здійснюватися лише відповідно до їхніх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їм стали відомі у зв’язку із виконанням професійних чи службових або трудових обов’язків. Таке зобов’язання чинне після припинення виконання ними професійних чи службових або трудових обов’язків, пов’язаних з персональними даними, крім випадків, установлених законом. </w:t>
      </w:r>
    </w:p>
    <w:p w:rsidR="008B22C5" w:rsidRDefault="008B22C5" w:rsidP="008B22C5">
      <w:pPr>
        <w:widowControl/>
        <w:tabs>
          <w:tab w:val="left" w:pos="567"/>
        </w:tabs>
        <w:ind w:right="10" w:firstLine="567"/>
        <w:jc w:val="both"/>
        <w:rPr>
          <w:rFonts w:eastAsia="Calibri"/>
          <w:bCs/>
          <w:sz w:val="24"/>
          <w:szCs w:val="24"/>
          <w:lang w:eastAsia="en-US"/>
        </w:rPr>
      </w:pPr>
      <w:r w:rsidRPr="00B75F84">
        <w:rPr>
          <w:rFonts w:eastAsia="Calibri"/>
          <w:bCs/>
          <w:sz w:val="24"/>
          <w:szCs w:val="24"/>
          <w:lang w:eastAsia="en-US"/>
        </w:rPr>
        <w:t>9.7. Страхувальник (володілець) зобов`язаний забезпечити згоду суб`єктів бази персональних даних (застрахованих водіїв) на надання дозволу на обробку їх персональних даних Страховиком (розпорядником), яка пов`язана із виконанням умов цього Договору.</w:t>
      </w:r>
    </w:p>
    <w:p w:rsidR="008B22C5" w:rsidRPr="00B75F84" w:rsidRDefault="008B22C5" w:rsidP="008B22C5">
      <w:pPr>
        <w:widowControl/>
        <w:tabs>
          <w:tab w:val="left" w:pos="567"/>
        </w:tabs>
        <w:ind w:right="10" w:firstLine="567"/>
        <w:jc w:val="both"/>
        <w:rPr>
          <w:rFonts w:eastAsia="Calibri"/>
          <w:bCs/>
          <w:sz w:val="24"/>
          <w:szCs w:val="24"/>
          <w:lang w:eastAsia="en-US"/>
        </w:rPr>
      </w:pPr>
    </w:p>
    <w:p w:rsidR="008B22C5" w:rsidRPr="00B75F84" w:rsidRDefault="008B22C5" w:rsidP="008B22C5">
      <w:pPr>
        <w:widowControl/>
        <w:numPr>
          <w:ilvl w:val="0"/>
          <w:numId w:val="13"/>
        </w:numPr>
        <w:tabs>
          <w:tab w:val="left" w:pos="1134"/>
        </w:tabs>
        <w:overflowPunct/>
        <w:autoSpaceDE/>
        <w:adjustRightInd/>
        <w:ind w:right="10"/>
        <w:jc w:val="center"/>
        <w:textAlignment w:val="auto"/>
        <w:rPr>
          <w:b/>
          <w:sz w:val="24"/>
          <w:szCs w:val="24"/>
        </w:rPr>
      </w:pPr>
      <w:r w:rsidRPr="00B75F84">
        <w:rPr>
          <w:b/>
          <w:sz w:val="24"/>
          <w:szCs w:val="24"/>
        </w:rPr>
        <w:t>Строк дії договору. Зміна і припинення дії Договору.</w:t>
      </w:r>
    </w:p>
    <w:p w:rsidR="008B22C5" w:rsidRDefault="008B22C5" w:rsidP="008B22C5">
      <w:pPr>
        <w:shd w:val="clear" w:color="auto" w:fill="FFFFFF"/>
        <w:tabs>
          <w:tab w:val="left" w:pos="374"/>
        </w:tabs>
        <w:ind w:right="10" w:firstLine="567"/>
        <w:jc w:val="both"/>
        <w:rPr>
          <w:sz w:val="24"/>
          <w:szCs w:val="24"/>
        </w:rPr>
      </w:pPr>
    </w:p>
    <w:p w:rsidR="008B22C5" w:rsidRPr="00B75F84" w:rsidRDefault="008B22C5" w:rsidP="008B22C5">
      <w:pPr>
        <w:shd w:val="clear" w:color="auto" w:fill="FFFFFF"/>
        <w:tabs>
          <w:tab w:val="left" w:pos="374"/>
        </w:tabs>
        <w:ind w:right="10" w:firstLine="567"/>
        <w:jc w:val="both"/>
        <w:rPr>
          <w:sz w:val="24"/>
          <w:szCs w:val="24"/>
        </w:rPr>
      </w:pPr>
      <w:r w:rsidRPr="00B75F84">
        <w:rPr>
          <w:sz w:val="24"/>
          <w:szCs w:val="24"/>
        </w:rPr>
        <w:t>10.1.</w:t>
      </w:r>
      <w:r w:rsidRPr="00B75F84">
        <w:rPr>
          <w:color w:val="FF0000"/>
          <w:sz w:val="24"/>
          <w:szCs w:val="24"/>
        </w:rPr>
        <w:t xml:space="preserve"> </w:t>
      </w:r>
      <w:r w:rsidRPr="00B75F84">
        <w:rPr>
          <w:sz w:val="24"/>
          <w:szCs w:val="24"/>
        </w:rPr>
        <w:t xml:space="preserve">Сторони домовились, що даний Договір </w:t>
      </w:r>
      <w:r w:rsidRPr="00B75F84">
        <w:rPr>
          <w:spacing w:val="-1"/>
          <w:sz w:val="24"/>
          <w:szCs w:val="24"/>
        </w:rPr>
        <w:t xml:space="preserve">вступає в дію з дня його підписання </w:t>
      </w:r>
      <w:r>
        <w:rPr>
          <w:spacing w:val="-1"/>
          <w:sz w:val="24"/>
          <w:szCs w:val="24"/>
        </w:rPr>
        <w:t xml:space="preserve">та </w:t>
      </w:r>
      <w:r w:rsidRPr="00B75F84">
        <w:rPr>
          <w:spacing w:val="-1"/>
          <w:sz w:val="24"/>
          <w:szCs w:val="24"/>
        </w:rPr>
        <w:t xml:space="preserve">діє </w:t>
      </w:r>
      <w:r>
        <w:rPr>
          <w:b/>
          <w:sz w:val="24"/>
          <w:szCs w:val="24"/>
        </w:rPr>
        <w:t>до 31 грудня 202</w:t>
      </w:r>
      <w:r w:rsidR="001C3525">
        <w:rPr>
          <w:b/>
          <w:sz w:val="24"/>
          <w:szCs w:val="24"/>
        </w:rPr>
        <w:t>4</w:t>
      </w:r>
      <w:r w:rsidRPr="00B75F84">
        <w:rPr>
          <w:b/>
          <w:sz w:val="24"/>
          <w:szCs w:val="24"/>
        </w:rPr>
        <w:t xml:space="preserve"> року</w:t>
      </w:r>
      <w:r>
        <w:rPr>
          <w:sz w:val="24"/>
          <w:szCs w:val="24"/>
        </w:rPr>
        <w:t>, а в частині  взятих Сторонами на себе зобов’язань – до повного виконання</w:t>
      </w:r>
      <w:r w:rsidRPr="00B75F84">
        <w:rPr>
          <w:sz w:val="24"/>
          <w:szCs w:val="24"/>
        </w:rPr>
        <w:t>.</w:t>
      </w:r>
    </w:p>
    <w:p w:rsidR="008B22C5" w:rsidRPr="00B75F84" w:rsidRDefault="008B22C5" w:rsidP="008B22C5">
      <w:pPr>
        <w:shd w:val="clear" w:color="auto" w:fill="FFFFFF"/>
        <w:tabs>
          <w:tab w:val="left" w:pos="374"/>
        </w:tabs>
        <w:ind w:right="10" w:firstLine="567"/>
        <w:jc w:val="both"/>
        <w:rPr>
          <w:spacing w:val="-4"/>
          <w:sz w:val="24"/>
          <w:szCs w:val="24"/>
        </w:rPr>
      </w:pPr>
      <w:r w:rsidRPr="00B75F84">
        <w:rPr>
          <w:spacing w:val="-4"/>
          <w:sz w:val="24"/>
          <w:szCs w:val="24"/>
        </w:rPr>
        <w:t>10.2.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B22C5" w:rsidRPr="00B75F84" w:rsidRDefault="008B22C5" w:rsidP="008B22C5">
      <w:pPr>
        <w:ind w:right="10" w:firstLine="567"/>
        <w:jc w:val="both"/>
        <w:rPr>
          <w:noProof/>
          <w:sz w:val="24"/>
          <w:szCs w:val="24"/>
        </w:rPr>
      </w:pPr>
      <w:r w:rsidRPr="00B75F84">
        <w:rPr>
          <w:noProof/>
          <w:sz w:val="24"/>
          <w:szCs w:val="24"/>
        </w:rPr>
        <w:t>10.3. Дія договору страхування припиняється та втрачає чинність за згодою Сторін.</w:t>
      </w:r>
    </w:p>
    <w:p w:rsidR="008B22C5" w:rsidRPr="00B75F84" w:rsidRDefault="008B22C5" w:rsidP="008B22C5">
      <w:pPr>
        <w:ind w:right="10"/>
        <w:jc w:val="both"/>
        <w:rPr>
          <w:noProof/>
          <w:sz w:val="24"/>
          <w:szCs w:val="24"/>
        </w:rPr>
      </w:pPr>
      <w:r w:rsidRPr="00B75F84">
        <w:rPr>
          <w:noProof/>
          <w:sz w:val="24"/>
          <w:szCs w:val="24"/>
        </w:rPr>
        <w:t>10.4. У разі дострокового припинення дії Договору, Сторони звільняються від подальшого виконання своїх зобов'язань, але не в частині виплати страхового відшкодування за страховими випадками, що настали до момету його дострокового припинення.</w:t>
      </w:r>
    </w:p>
    <w:p w:rsidR="008B22C5" w:rsidRPr="00B75F84" w:rsidRDefault="008B22C5" w:rsidP="008B22C5">
      <w:pPr>
        <w:widowControl/>
        <w:tabs>
          <w:tab w:val="left" w:pos="1134"/>
        </w:tabs>
        <w:ind w:right="10" w:firstLine="567"/>
        <w:jc w:val="both"/>
        <w:rPr>
          <w:sz w:val="24"/>
          <w:szCs w:val="24"/>
        </w:rPr>
      </w:pPr>
      <w:r w:rsidRPr="00B75F84">
        <w:rPr>
          <w:sz w:val="24"/>
          <w:szCs w:val="24"/>
        </w:rPr>
        <w:t>10.</w:t>
      </w:r>
      <w:r w:rsidR="0044610B">
        <w:rPr>
          <w:sz w:val="24"/>
          <w:szCs w:val="24"/>
        </w:rPr>
        <w:t>5</w:t>
      </w:r>
      <w:r w:rsidRPr="00B75F84">
        <w:rPr>
          <w:sz w:val="24"/>
          <w:szCs w:val="24"/>
        </w:rPr>
        <w:t xml:space="preserve">. Дія Договору страхування припиняється та втрачає чинності, згідно з п. 10.3 Договору, а також у разі: </w:t>
      </w:r>
    </w:p>
    <w:p w:rsidR="008B22C5" w:rsidRPr="00B75F84" w:rsidRDefault="008B22C5" w:rsidP="008B22C5">
      <w:pPr>
        <w:widowControl/>
        <w:tabs>
          <w:tab w:val="left" w:pos="1134"/>
        </w:tabs>
        <w:ind w:right="10" w:firstLine="567"/>
        <w:jc w:val="both"/>
        <w:rPr>
          <w:sz w:val="24"/>
          <w:szCs w:val="24"/>
        </w:rPr>
      </w:pPr>
      <w:r w:rsidRPr="00B75F84">
        <w:rPr>
          <w:sz w:val="24"/>
          <w:szCs w:val="24"/>
        </w:rPr>
        <w:t>10.</w:t>
      </w:r>
      <w:r w:rsidR="0044610B">
        <w:rPr>
          <w:sz w:val="24"/>
          <w:szCs w:val="24"/>
        </w:rPr>
        <w:t>5</w:t>
      </w:r>
      <w:r w:rsidRPr="00B75F84">
        <w:rPr>
          <w:sz w:val="24"/>
          <w:szCs w:val="24"/>
        </w:rPr>
        <w:t>.1.</w:t>
      </w:r>
      <w:r w:rsidR="006A6581">
        <w:rPr>
          <w:sz w:val="24"/>
          <w:szCs w:val="24"/>
        </w:rPr>
        <w:t xml:space="preserve"> </w:t>
      </w:r>
      <w:r w:rsidRPr="00B75F84">
        <w:rPr>
          <w:sz w:val="24"/>
          <w:szCs w:val="24"/>
        </w:rPr>
        <w:t xml:space="preserve">Закінчення строку дії. </w:t>
      </w:r>
    </w:p>
    <w:p w:rsidR="008B22C5" w:rsidRPr="00B75F84" w:rsidRDefault="008B22C5" w:rsidP="008B22C5">
      <w:pPr>
        <w:ind w:right="10" w:firstLine="567"/>
        <w:jc w:val="both"/>
        <w:rPr>
          <w:sz w:val="24"/>
          <w:szCs w:val="24"/>
        </w:rPr>
      </w:pPr>
      <w:r w:rsidRPr="00B75F84">
        <w:rPr>
          <w:sz w:val="24"/>
          <w:szCs w:val="24"/>
        </w:rPr>
        <w:t>10.</w:t>
      </w:r>
      <w:r w:rsidR="0044610B">
        <w:rPr>
          <w:sz w:val="24"/>
          <w:szCs w:val="24"/>
        </w:rPr>
        <w:t>5</w:t>
      </w:r>
      <w:r w:rsidRPr="00B75F84">
        <w:rPr>
          <w:sz w:val="24"/>
          <w:szCs w:val="24"/>
        </w:rPr>
        <w:t xml:space="preserve">.2. Виконання Страховиком зобов'язань перед Страхувальником у повному обсязі. </w:t>
      </w:r>
    </w:p>
    <w:p w:rsidR="008B22C5" w:rsidRPr="00B75F84" w:rsidRDefault="008B22C5" w:rsidP="008B22C5">
      <w:pPr>
        <w:ind w:right="10" w:firstLine="567"/>
        <w:jc w:val="both"/>
        <w:rPr>
          <w:sz w:val="24"/>
          <w:szCs w:val="24"/>
        </w:rPr>
      </w:pPr>
      <w:r w:rsidRPr="00B75F84">
        <w:rPr>
          <w:sz w:val="24"/>
          <w:szCs w:val="24"/>
        </w:rPr>
        <w:t>10.</w:t>
      </w:r>
      <w:r w:rsidR="0044610B">
        <w:rPr>
          <w:sz w:val="24"/>
          <w:szCs w:val="24"/>
        </w:rPr>
        <w:t>5</w:t>
      </w:r>
      <w:r w:rsidRPr="00B75F84">
        <w:rPr>
          <w:sz w:val="24"/>
          <w:szCs w:val="24"/>
        </w:rPr>
        <w:t xml:space="preserve">.3. Несплати Страхувальником страхових платежів у встановлені Договором страхування строки. </w:t>
      </w:r>
    </w:p>
    <w:p w:rsidR="008B22C5" w:rsidRPr="00B75F84" w:rsidRDefault="008B22C5" w:rsidP="008B22C5">
      <w:pPr>
        <w:ind w:right="10" w:firstLine="567"/>
        <w:jc w:val="both"/>
        <w:rPr>
          <w:sz w:val="24"/>
          <w:szCs w:val="24"/>
        </w:rPr>
      </w:pPr>
      <w:r w:rsidRPr="00B75F84">
        <w:rPr>
          <w:sz w:val="24"/>
          <w:szCs w:val="24"/>
        </w:rPr>
        <w:t>10.</w:t>
      </w:r>
      <w:r w:rsidR="0044610B">
        <w:rPr>
          <w:sz w:val="24"/>
          <w:szCs w:val="24"/>
        </w:rPr>
        <w:t>5</w:t>
      </w:r>
      <w:r w:rsidRPr="00B75F84">
        <w:rPr>
          <w:sz w:val="24"/>
          <w:szCs w:val="24"/>
        </w:rPr>
        <w:t xml:space="preserve">.4. Ліквідації Страховика у порядку, встановленому чинним законодавством України. </w:t>
      </w:r>
    </w:p>
    <w:p w:rsidR="008B22C5" w:rsidRPr="00B75F84" w:rsidRDefault="008B22C5" w:rsidP="008B22C5">
      <w:pPr>
        <w:ind w:right="10" w:firstLine="567"/>
        <w:jc w:val="both"/>
        <w:rPr>
          <w:sz w:val="24"/>
          <w:szCs w:val="24"/>
        </w:rPr>
      </w:pPr>
      <w:r w:rsidRPr="00B75F84">
        <w:rPr>
          <w:sz w:val="24"/>
          <w:szCs w:val="24"/>
        </w:rPr>
        <w:t>10.</w:t>
      </w:r>
      <w:r w:rsidR="0044610B">
        <w:rPr>
          <w:sz w:val="24"/>
          <w:szCs w:val="24"/>
        </w:rPr>
        <w:t>5</w:t>
      </w:r>
      <w:r w:rsidRPr="00B75F84">
        <w:rPr>
          <w:sz w:val="24"/>
          <w:szCs w:val="24"/>
        </w:rPr>
        <w:t xml:space="preserve">.5. </w:t>
      </w:r>
      <w:r w:rsidR="006A6581">
        <w:rPr>
          <w:sz w:val="24"/>
          <w:szCs w:val="24"/>
        </w:rPr>
        <w:t xml:space="preserve"> </w:t>
      </w:r>
      <w:r w:rsidRPr="00B75F84">
        <w:rPr>
          <w:sz w:val="24"/>
          <w:szCs w:val="24"/>
        </w:rPr>
        <w:t>Прийняття судового рішення про визнання Договору страхування недійсним.</w:t>
      </w:r>
    </w:p>
    <w:p w:rsidR="008B22C5" w:rsidRPr="00B75F84" w:rsidRDefault="008B22C5" w:rsidP="008B22C5">
      <w:pPr>
        <w:ind w:right="10" w:firstLine="567"/>
        <w:jc w:val="both"/>
        <w:rPr>
          <w:sz w:val="24"/>
          <w:szCs w:val="24"/>
        </w:rPr>
      </w:pPr>
      <w:r w:rsidRPr="00B75F84">
        <w:rPr>
          <w:sz w:val="24"/>
          <w:szCs w:val="24"/>
        </w:rPr>
        <w:t>10.</w:t>
      </w:r>
      <w:r w:rsidR="0044610B">
        <w:rPr>
          <w:sz w:val="24"/>
          <w:szCs w:val="24"/>
        </w:rPr>
        <w:t>5</w:t>
      </w:r>
      <w:r w:rsidRPr="00B75F84">
        <w:rPr>
          <w:sz w:val="24"/>
          <w:szCs w:val="24"/>
        </w:rPr>
        <w:t>.6.</w:t>
      </w:r>
      <w:r w:rsidR="006A6581">
        <w:rPr>
          <w:sz w:val="24"/>
          <w:szCs w:val="24"/>
        </w:rPr>
        <w:t xml:space="preserve"> </w:t>
      </w:r>
      <w:r w:rsidRPr="00B75F84">
        <w:rPr>
          <w:sz w:val="24"/>
          <w:szCs w:val="24"/>
        </w:rPr>
        <w:t xml:space="preserve">В інших випадках, передбачених чинним законодавством України.  </w:t>
      </w:r>
    </w:p>
    <w:p w:rsidR="008B22C5" w:rsidRPr="00B75F84" w:rsidRDefault="008B22C5" w:rsidP="008B22C5">
      <w:pPr>
        <w:ind w:right="10" w:firstLine="567"/>
        <w:jc w:val="both"/>
        <w:rPr>
          <w:sz w:val="24"/>
          <w:szCs w:val="24"/>
        </w:rPr>
      </w:pPr>
      <w:r w:rsidRPr="00B75F84">
        <w:rPr>
          <w:sz w:val="24"/>
          <w:szCs w:val="24"/>
        </w:rPr>
        <w:t>10.8. 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страхування, з відрахуванням нормативних витрат на ведення справи у розмірі 15%, фактичних виплат страхових сум, що були здійснені за цим Договором страхування.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у повному обсязі.</w:t>
      </w:r>
    </w:p>
    <w:p w:rsidR="008B22C5" w:rsidRDefault="008B22C5" w:rsidP="008B22C5">
      <w:pPr>
        <w:ind w:right="10" w:firstLine="567"/>
        <w:jc w:val="both"/>
        <w:rPr>
          <w:sz w:val="24"/>
          <w:szCs w:val="24"/>
        </w:rPr>
      </w:pPr>
      <w:r w:rsidRPr="00B75F84">
        <w:rPr>
          <w:sz w:val="24"/>
          <w:szCs w:val="24"/>
        </w:rPr>
        <w:t xml:space="preserve">10.9. У разі дострокового припинення Договору страхування за вимогою Страховика </w:t>
      </w:r>
      <w:r w:rsidRPr="00B75F84">
        <w:rPr>
          <w:sz w:val="24"/>
          <w:szCs w:val="24"/>
        </w:rPr>
        <w:lastRenderedPageBreak/>
        <w:t>Страхувальнику повертаються сплачені ним страхові платежі у повному обсязі. 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страхування з вирахуванням нормативних витрат на ведення справи у розмірі 15% фактичних виплат страхових сум, що були здійснені за цим Договором страхування.</w:t>
      </w:r>
    </w:p>
    <w:p w:rsidR="008B22C5" w:rsidRPr="00B75F84" w:rsidRDefault="008B22C5" w:rsidP="008B22C5">
      <w:pPr>
        <w:ind w:right="10" w:firstLine="567"/>
        <w:jc w:val="both"/>
        <w:rPr>
          <w:sz w:val="24"/>
          <w:szCs w:val="24"/>
        </w:rPr>
      </w:pPr>
    </w:p>
    <w:p w:rsidR="008B22C5" w:rsidRPr="00B75F84" w:rsidRDefault="008B22C5" w:rsidP="008B22C5">
      <w:pPr>
        <w:widowControl/>
        <w:numPr>
          <w:ilvl w:val="0"/>
          <w:numId w:val="13"/>
        </w:numPr>
        <w:tabs>
          <w:tab w:val="left" w:pos="0"/>
        </w:tabs>
        <w:overflowPunct/>
        <w:autoSpaceDE/>
        <w:adjustRightInd/>
        <w:ind w:right="10"/>
        <w:jc w:val="center"/>
        <w:textAlignment w:val="auto"/>
        <w:rPr>
          <w:b/>
          <w:sz w:val="24"/>
          <w:szCs w:val="24"/>
        </w:rPr>
      </w:pPr>
      <w:r w:rsidRPr="00B75F84">
        <w:rPr>
          <w:b/>
          <w:sz w:val="24"/>
          <w:szCs w:val="24"/>
        </w:rPr>
        <w:t>Інші умови договору</w:t>
      </w:r>
    </w:p>
    <w:p w:rsidR="008B22C5" w:rsidRDefault="008B22C5" w:rsidP="008B22C5">
      <w:pPr>
        <w:widowControl/>
        <w:tabs>
          <w:tab w:val="left" w:pos="0"/>
        </w:tabs>
        <w:ind w:right="10" w:firstLine="567"/>
        <w:jc w:val="both"/>
        <w:rPr>
          <w:sz w:val="24"/>
          <w:szCs w:val="24"/>
        </w:rPr>
      </w:pPr>
    </w:p>
    <w:p w:rsidR="008B22C5" w:rsidRDefault="008B22C5" w:rsidP="008B22C5">
      <w:pPr>
        <w:widowControl/>
        <w:tabs>
          <w:tab w:val="left" w:pos="0"/>
        </w:tabs>
        <w:ind w:right="10" w:firstLine="567"/>
        <w:jc w:val="both"/>
        <w:rPr>
          <w:sz w:val="24"/>
          <w:szCs w:val="24"/>
        </w:rPr>
      </w:pPr>
      <w:r w:rsidRPr="00B75F84">
        <w:rPr>
          <w:sz w:val="24"/>
          <w:szCs w:val="24"/>
        </w:rPr>
        <w:t>11.1.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(у разі використання) Сторін і є невід’ємною частиною цього Договору.</w:t>
      </w:r>
    </w:p>
    <w:p w:rsidR="008B22C5" w:rsidRPr="009113D2" w:rsidRDefault="008B22C5" w:rsidP="008B22C5">
      <w:pPr>
        <w:tabs>
          <w:tab w:val="left" w:pos="0"/>
        </w:tabs>
        <w:ind w:right="-126" w:firstLine="567"/>
        <w:jc w:val="both"/>
        <w:rPr>
          <w:sz w:val="24"/>
          <w:szCs w:val="24"/>
          <w:shd w:val="clear" w:color="auto" w:fill="FFFFFF"/>
        </w:rPr>
      </w:pPr>
      <w:r>
        <w:rPr>
          <w:sz w:val="24"/>
          <w:szCs w:val="24"/>
        </w:rPr>
        <w:t xml:space="preserve">11.2. </w:t>
      </w:r>
      <w:r w:rsidRPr="009113D2">
        <w:rPr>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підписання Договору до виконання зобов’язань сторонами в повному обсязі, </w:t>
      </w:r>
      <w:r w:rsidRPr="009113D2">
        <w:rPr>
          <w:sz w:val="24"/>
          <w:szCs w:val="24"/>
          <w:shd w:val="clear" w:color="auto" w:fill="FFFFFF"/>
        </w:rPr>
        <w:t xml:space="preserve">крім випадків передбачених </w:t>
      </w:r>
      <w:r>
        <w:rPr>
          <w:sz w:val="24"/>
          <w:szCs w:val="24"/>
          <w:shd w:val="clear" w:color="auto" w:fill="FFFFFF"/>
        </w:rPr>
        <w:t xml:space="preserve">п 5, п. 6 </w:t>
      </w:r>
      <w:r w:rsidRPr="009113D2">
        <w:rPr>
          <w:sz w:val="24"/>
          <w:szCs w:val="24"/>
          <w:shd w:val="clear" w:color="auto" w:fill="FFFFFF"/>
        </w:rPr>
        <w:t xml:space="preserve">ст. </w:t>
      </w:r>
      <w:r>
        <w:rPr>
          <w:sz w:val="24"/>
          <w:szCs w:val="24"/>
          <w:shd w:val="clear" w:color="auto" w:fill="FFFFFF"/>
        </w:rPr>
        <w:t>41</w:t>
      </w:r>
      <w:r w:rsidRPr="009113D2">
        <w:rPr>
          <w:sz w:val="24"/>
          <w:szCs w:val="24"/>
          <w:shd w:val="clear" w:color="auto" w:fill="FFFFFF"/>
        </w:rPr>
        <w:t xml:space="preserve"> Закону України "Про публічні закупівлі"</w:t>
      </w:r>
      <w:r>
        <w:rPr>
          <w:sz w:val="24"/>
          <w:szCs w:val="24"/>
          <w:shd w:val="clear" w:color="auto" w:fill="FFFFFF"/>
        </w:rPr>
        <w:t>.</w:t>
      </w:r>
    </w:p>
    <w:p w:rsidR="008B22C5" w:rsidRPr="00B75F84" w:rsidRDefault="008B22C5" w:rsidP="008B22C5">
      <w:pPr>
        <w:widowControl/>
        <w:tabs>
          <w:tab w:val="left" w:pos="1134"/>
        </w:tabs>
        <w:ind w:right="10" w:firstLine="567"/>
        <w:jc w:val="both"/>
        <w:rPr>
          <w:sz w:val="24"/>
          <w:szCs w:val="24"/>
        </w:rPr>
      </w:pPr>
      <w:r>
        <w:rPr>
          <w:sz w:val="24"/>
          <w:szCs w:val="24"/>
        </w:rPr>
        <w:t>11.3</w:t>
      </w:r>
      <w:r w:rsidRPr="00B75F84">
        <w:rPr>
          <w:sz w:val="24"/>
          <w:szCs w:val="24"/>
        </w:rPr>
        <w:t>. У випадках, не передбачених цим Договором, відносини Сторін регулюються Господарським та Цивільним кодексами України та чинним законодавством України.</w:t>
      </w:r>
    </w:p>
    <w:p w:rsidR="008B22C5" w:rsidRPr="00B75F84" w:rsidRDefault="008B22C5" w:rsidP="008B22C5">
      <w:pPr>
        <w:widowControl/>
        <w:tabs>
          <w:tab w:val="left" w:pos="1134"/>
        </w:tabs>
        <w:ind w:right="10" w:firstLine="567"/>
        <w:jc w:val="both"/>
        <w:rPr>
          <w:sz w:val="24"/>
          <w:szCs w:val="24"/>
        </w:rPr>
      </w:pPr>
      <w:r>
        <w:rPr>
          <w:sz w:val="24"/>
          <w:szCs w:val="24"/>
        </w:rPr>
        <w:t>11.4</w:t>
      </w:r>
      <w:r w:rsidRPr="00B75F84">
        <w:rPr>
          <w:sz w:val="24"/>
          <w:szCs w:val="24"/>
        </w:rPr>
        <w:t>. Цей Договір укладено в двох примірниках, що мають однакову юридичну силу, по одному примірнику для кожної із сторін.</w:t>
      </w:r>
    </w:p>
    <w:p w:rsidR="008B22C5" w:rsidRPr="00B75F84" w:rsidRDefault="008B22C5" w:rsidP="008B22C5">
      <w:pPr>
        <w:widowControl/>
        <w:tabs>
          <w:tab w:val="left" w:pos="1134"/>
        </w:tabs>
        <w:ind w:right="10" w:firstLine="567"/>
        <w:jc w:val="both"/>
        <w:rPr>
          <w:sz w:val="24"/>
          <w:szCs w:val="24"/>
        </w:rPr>
      </w:pPr>
      <w:r>
        <w:rPr>
          <w:sz w:val="24"/>
          <w:szCs w:val="24"/>
        </w:rPr>
        <w:t>11.5</w:t>
      </w:r>
      <w:r w:rsidRPr="00B75F84">
        <w:rPr>
          <w:sz w:val="24"/>
          <w:szCs w:val="24"/>
        </w:rPr>
        <w:t>. В разі зміни реквізитів підприємства, фактичної адреси, інших змін, які можуть перешкодити  виконанню зобов’язань по цьому Договору сторони зобов’язані повідомити про це один одного не пізніше ніж за 15 календарних днів до виконання таких змін.</w:t>
      </w:r>
    </w:p>
    <w:p w:rsidR="008B22C5" w:rsidRPr="00B75F84" w:rsidRDefault="008B22C5" w:rsidP="008B22C5">
      <w:pPr>
        <w:widowControl/>
        <w:tabs>
          <w:tab w:val="left" w:pos="1134"/>
        </w:tabs>
        <w:ind w:right="10" w:firstLine="567"/>
        <w:jc w:val="both"/>
        <w:rPr>
          <w:sz w:val="24"/>
          <w:szCs w:val="24"/>
        </w:rPr>
      </w:pPr>
      <w:r>
        <w:rPr>
          <w:sz w:val="24"/>
          <w:szCs w:val="24"/>
        </w:rPr>
        <w:t>11.6</w:t>
      </w:r>
      <w:r w:rsidRPr="00B75F84">
        <w:rPr>
          <w:sz w:val="24"/>
          <w:szCs w:val="24"/>
        </w:rPr>
        <w:t>. Жодна зі Сторін не має права передавати свої права та обов’язки за цим договором третій стороні без письмової згоди другої Сторони.</w:t>
      </w:r>
    </w:p>
    <w:p w:rsidR="008B22C5" w:rsidRPr="00B75F84" w:rsidRDefault="008B22C5" w:rsidP="008B22C5">
      <w:pPr>
        <w:widowControl/>
        <w:tabs>
          <w:tab w:val="left" w:pos="567"/>
        </w:tabs>
        <w:ind w:right="10" w:firstLine="567"/>
        <w:jc w:val="both"/>
        <w:rPr>
          <w:rFonts w:eastAsia="Calibri"/>
          <w:sz w:val="24"/>
          <w:szCs w:val="24"/>
          <w:lang w:eastAsia="en-US"/>
        </w:rPr>
      </w:pPr>
      <w:r>
        <w:rPr>
          <w:sz w:val="24"/>
          <w:szCs w:val="24"/>
        </w:rPr>
        <w:t>11.7</w:t>
      </w:r>
      <w:r w:rsidRPr="00B75F84">
        <w:rPr>
          <w:sz w:val="24"/>
          <w:szCs w:val="24"/>
        </w:rPr>
        <w:t>. Додаток до цього Договору є його невід’ємною частиною, якщо він підписаний уповноваженими представниками Сторін.</w:t>
      </w:r>
    </w:p>
    <w:p w:rsidR="008B22C5" w:rsidRPr="00B75F84" w:rsidRDefault="008B22C5" w:rsidP="006A6581">
      <w:pPr>
        <w:widowControl/>
        <w:tabs>
          <w:tab w:val="left" w:pos="567"/>
        </w:tabs>
        <w:ind w:right="10" w:firstLine="567"/>
        <w:jc w:val="both"/>
        <w:rPr>
          <w:sz w:val="24"/>
          <w:szCs w:val="24"/>
        </w:rPr>
      </w:pPr>
      <w:r>
        <w:rPr>
          <w:sz w:val="24"/>
          <w:szCs w:val="24"/>
        </w:rPr>
        <w:t>11.8</w:t>
      </w:r>
      <w:r w:rsidRPr="00B75F84">
        <w:rPr>
          <w:sz w:val="24"/>
          <w:szCs w:val="24"/>
        </w:rPr>
        <w:t>. Сторони підтверджують, що досягли згоди з усіх істотних умов цього договору.</w:t>
      </w:r>
    </w:p>
    <w:p w:rsidR="008B22C5" w:rsidRPr="00B75F84" w:rsidRDefault="008B22C5" w:rsidP="008B22C5">
      <w:pPr>
        <w:widowControl/>
        <w:tabs>
          <w:tab w:val="left" w:pos="1134"/>
        </w:tabs>
        <w:ind w:right="10" w:firstLine="567"/>
        <w:jc w:val="center"/>
        <w:rPr>
          <w:b/>
          <w:sz w:val="24"/>
          <w:szCs w:val="24"/>
        </w:rPr>
      </w:pPr>
      <w:r w:rsidRPr="00B75F84">
        <w:rPr>
          <w:b/>
          <w:sz w:val="24"/>
          <w:szCs w:val="24"/>
        </w:rPr>
        <w:t>12. Додатки до договору</w:t>
      </w:r>
    </w:p>
    <w:p w:rsidR="008B22C5" w:rsidRDefault="008B22C5" w:rsidP="008B22C5">
      <w:pPr>
        <w:widowControl/>
        <w:tabs>
          <w:tab w:val="left" w:pos="1134"/>
        </w:tabs>
        <w:ind w:right="10" w:firstLine="567"/>
        <w:jc w:val="both"/>
        <w:rPr>
          <w:sz w:val="24"/>
          <w:szCs w:val="24"/>
        </w:rPr>
      </w:pPr>
    </w:p>
    <w:p w:rsidR="008B22C5" w:rsidRPr="006F1650" w:rsidRDefault="008B22C5" w:rsidP="006F1650">
      <w:pPr>
        <w:widowControl/>
        <w:tabs>
          <w:tab w:val="left" w:pos="1134"/>
        </w:tabs>
        <w:ind w:right="10" w:firstLine="567"/>
        <w:jc w:val="both"/>
        <w:rPr>
          <w:sz w:val="24"/>
          <w:szCs w:val="24"/>
        </w:rPr>
      </w:pPr>
      <w:r w:rsidRPr="00B75F84">
        <w:rPr>
          <w:sz w:val="24"/>
          <w:szCs w:val="24"/>
        </w:rPr>
        <w:t>12.1.</w:t>
      </w:r>
      <w:r w:rsidRPr="00B75F84">
        <w:rPr>
          <w:color w:val="FF0000"/>
          <w:sz w:val="24"/>
          <w:szCs w:val="24"/>
        </w:rPr>
        <w:t xml:space="preserve"> </w:t>
      </w:r>
      <w:r w:rsidRPr="00B75F84">
        <w:rPr>
          <w:sz w:val="24"/>
          <w:szCs w:val="24"/>
        </w:rPr>
        <w:t>Перелік застрахованих водіїв від нещасних випадків на транспорті та згода таких осіб на обробку їх персональних даних Страховиком – Додаток № 1.</w:t>
      </w:r>
    </w:p>
    <w:tbl>
      <w:tblPr>
        <w:tblpPr w:leftFromText="180" w:rightFromText="180" w:vertAnchor="text" w:horzAnchor="margin" w:tblpY="523"/>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437"/>
      </w:tblGrid>
      <w:tr w:rsidR="008B22C5" w:rsidRPr="00B75F84" w:rsidTr="00A5224C">
        <w:trPr>
          <w:trHeight w:val="4543"/>
        </w:trPr>
        <w:tc>
          <w:tcPr>
            <w:tcW w:w="5070" w:type="dxa"/>
            <w:tcBorders>
              <w:top w:val="nil"/>
              <w:left w:val="nil"/>
              <w:bottom w:val="nil"/>
              <w:right w:val="nil"/>
            </w:tcBorders>
          </w:tcPr>
          <w:p w:rsidR="008B22C5" w:rsidRPr="00B75F84" w:rsidRDefault="008B22C5" w:rsidP="00A5224C">
            <w:pPr>
              <w:pStyle w:val="Oaeno"/>
              <w:spacing w:line="240" w:lineRule="auto"/>
              <w:ind w:right="10" w:firstLine="567"/>
              <w:jc w:val="center"/>
              <w:rPr>
                <w:color w:val="auto"/>
                <w:sz w:val="24"/>
                <w:szCs w:val="24"/>
                <w:lang w:val="uk-UA"/>
              </w:rPr>
            </w:pPr>
            <w:r w:rsidRPr="00B75F84">
              <w:rPr>
                <w:b/>
                <w:color w:val="auto"/>
                <w:sz w:val="24"/>
                <w:szCs w:val="24"/>
                <w:lang w:val="uk-UA"/>
              </w:rPr>
              <w:t>Страхувальник</w:t>
            </w:r>
            <w:r w:rsidRPr="00B75F84">
              <w:rPr>
                <w:color w:val="auto"/>
                <w:sz w:val="24"/>
                <w:szCs w:val="24"/>
                <w:lang w:val="uk-UA"/>
              </w:rPr>
              <w:t>:</w:t>
            </w:r>
          </w:p>
          <w:p w:rsidR="008B22C5" w:rsidRPr="007A73EF" w:rsidRDefault="008B22C5" w:rsidP="00A5224C">
            <w:pPr>
              <w:jc w:val="both"/>
              <w:rPr>
                <w:sz w:val="24"/>
                <w:szCs w:val="24"/>
              </w:rPr>
            </w:pPr>
            <w:proofErr w:type="spellStart"/>
            <w:r>
              <w:rPr>
                <w:b/>
                <w:sz w:val="24"/>
                <w:szCs w:val="24"/>
                <w:lang w:val="ru-RU"/>
              </w:rPr>
              <w:t>Державна</w:t>
            </w:r>
            <w:proofErr w:type="spellEnd"/>
            <w:r>
              <w:rPr>
                <w:b/>
                <w:sz w:val="24"/>
                <w:szCs w:val="24"/>
                <w:lang w:val="ru-RU"/>
              </w:rPr>
              <w:t xml:space="preserve"> </w:t>
            </w:r>
            <w:proofErr w:type="spellStart"/>
            <w:r>
              <w:rPr>
                <w:b/>
                <w:sz w:val="24"/>
                <w:szCs w:val="24"/>
                <w:lang w:val="ru-RU"/>
              </w:rPr>
              <w:t>організіція</w:t>
            </w:r>
            <w:proofErr w:type="spellEnd"/>
            <w:r>
              <w:rPr>
                <w:b/>
                <w:sz w:val="24"/>
                <w:szCs w:val="24"/>
                <w:lang w:val="ru-RU"/>
              </w:rPr>
              <w:t xml:space="preserve"> «</w:t>
            </w:r>
            <w:r w:rsidRPr="007A73EF">
              <w:rPr>
                <w:b/>
                <w:sz w:val="24"/>
                <w:szCs w:val="24"/>
              </w:rPr>
              <w:t xml:space="preserve">Автобаза </w:t>
            </w:r>
            <w:proofErr w:type="gramStart"/>
            <w:r>
              <w:rPr>
                <w:b/>
                <w:sz w:val="24"/>
                <w:szCs w:val="24"/>
              </w:rPr>
              <w:t>Державного</w:t>
            </w:r>
            <w:proofErr w:type="gramEnd"/>
            <w:r>
              <w:rPr>
                <w:b/>
                <w:sz w:val="24"/>
                <w:szCs w:val="24"/>
              </w:rPr>
              <w:t xml:space="preserve"> у</w:t>
            </w:r>
            <w:r w:rsidRPr="007A73EF">
              <w:rPr>
                <w:b/>
                <w:sz w:val="24"/>
                <w:szCs w:val="24"/>
              </w:rPr>
              <w:t>правління справами</w:t>
            </w:r>
            <w:r>
              <w:rPr>
                <w:b/>
                <w:sz w:val="24"/>
                <w:szCs w:val="24"/>
              </w:rPr>
              <w:t>»</w:t>
            </w:r>
            <w:r w:rsidRPr="007A73EF">
              <w:rPr>
                <w:sz w:val="24"/>
                <w:szCs w:val="24"/>
              </w:rPr>
              <w:t>,</w:t>
            </w:r>
          </w:p>
          <w:p w:rsidR="008B22C5" w:rsidRPr="007D1950" w:rsidRDefault="008B22C5" w:rsidP="00A5224C">
            <w:pPr>
              <w:pStyle w:val="1f7"/>
              <w:rPr>
                <w:rFonts w:ascii="Times New Roman" w:hAnsi="Times New Roman"/>
                <w:b/>
                <w:szCs w:val="24"/>
              </w:rPr>
            </w:pPr>
            <w:r>
              <w:rPr>
                <w:rFonts w:ascii="Times New Roman" w:hAnsi="Times New Roman"/>
                <w:szCs w:val="24"/>
              </w:rPr>
              <w:t>04071, м. Київ, вул. Вознесенський Яр</w:t>
            </w:r>
            <w:r w:rsidRPr="007D1950">
              <w:rPr>
                <w:rFonts w:ascii="Times New Roman" w:hAnsi="Times New Roman"/>
                <w:szCs w:val="24"/>
              </w:rPr>
              <w:t>, 12-28</w:t>
            </w:r>
          </w:p>
          <w:p w:rsidR="008B22C5" w:rsidRPr="007D1950" w:rsidRDefault="008B22C5" w:rsidP="00A5224C">
            <w:pPr>
              <w:pStyle w:val="1f7"/>
              <w:rPr>
                <w:rFonts w:ascii="Times New Roman" w:hAnsi="Times New Roman"/>
                <w:szCs w:val="24"/>
              </w:rPr>
            </w:pPr>
            <w:r w:rsidRPr="007D1950">
              <w:rPr>
                <w:rFonts w:ascii="Times New Roman" w:hAnsi="Times New Roman"/>
                <w:bCs/>
                <w:szCs w:val="24"/>
              </w:rPr>
              <w:t xml:space="preserve">ЄДРПОУ 19134105                                  </w:t>
            </w:r>
          </w:p>
          <w:p w:rsidR="008B22C5" w:rsidRPr="00A00887" w:rsidRDefault="008B22C5" w:rsidP="00A5224C">
            <w:pPr>
              <w:pStyle w:val="1f7"/>
              <w:rPr>
                <w:rFonts w:ascii="Times New Roman" w:hAnsi="Times New Roman"/>
                <w:szCs w:val="24"/>
              </w:rPr>
            </w:pPr>
            <w:r w:rsidRPr="004B4951">
              <w:rPr>
                <w:rFonts w:ascii="Times New Roman" w:hAnsi="Times New Roman"/>
                <w:szCs w:val="24"/>
              </w:rPr>
              <w:t>UA708201720343160001000016887</w:t>
            </w:r>
          </w:p>
          <w:p w:rsidR="008B22C5" w:rsidRPr="007D1950" w:rsidRDefault="008B22C5" w:rsidP="00A5224C">
            <w:pPr>
              <w:pStyle w:val="1f7"/>
              <w:rPr>
                <w:rFonts w:ascii="Times New Roman" w:hAnsi="Times New Roman"/>
                <w:szCs w:val="24"/>
              </w:rPr>
            </w:pPr>
            <w:proofErr w:type="spellStart"/>
            <w:r w:rsidRPr="007D1950">
              <w:rPr>
                <w:rFonts w:ascii="Times New Roman" w:hAnsi="Times New Roman"/>
                <w:szCs w:val="24"/>
              </w:rPr>
              <w:t>Держказначейська</w:t>
            </w:r>
            <w:proofErr w:type="spellEnd"/>
            <w:r w:rsidRPr="007D1950">
              <w:rPr>
                <w:rFonts w:ascii="Times New Roman" w:hAnsi="Times New Roman"/>
                <w:szCs w:val="24"/>
              </w:rPr>
              <w:t xml:space="preserve"> служба України,  </w:t>
            </w:r>
          </w:p>
          <w:p w:rsidR="008B22C5" w:rsidRPr="007D1950" w:rsidRDefault="008B22C5" w:rsidP="00A5224C">
            <w:pPr>
              <w:pStyle w:val="1f7"/>
              <w:rPr>
                <w:rFonts w:ascii="Times New Roman" w:hAnsi="Times New Roman"/>
                <w:szCs w:val="24"/>
              </w:rPr>
            </w:pPr>
            <w:r w:rsidRPr="007D1950">
              <w:rPr>
                <w:rFonts w:ascii="Times New Roman" w:hAnsi="Times New Roman"/>
                <w:szCs w:val="24"/>
              </w:rPr>
              <w:t xml:space="preserve">м. Київ, Код банку 820172,   </w:t>
            </w:r>
          </w:p>
          <w:p w:rsidR="008B22C5" w:rsidRPr="007D1950" w:rsidRDefault="008B22C5" w:rsidP="00A5224C">
            <w:pPr>
              <w:pStyle w:val="1f7"/>
              <w:rPr>
                <w:rFonts w:ascii="Times New Roman" w:hAnsi="Times New Roman"/>
                <w:szCs w:val="24"/>
              </w:rPr>
            </w:pPr>
            <w:r w:rsidRPr="007D1950">
              <w:rPr>
                <w:rFonts w:ascii="Times New Roman" w:hAnsi="Times New Roman"/>
                <w:szCs w:val="24"/>
              </w:rPr>
              <w:t xml:space="preserve">ІПН 191341026595, </w:t>
            </w:r>
          </w:p>
          <w:p w:rsidR="008B22C5" w:rsidRPr="007D1950" w:rsidRDefault="008B22C5" w:rsidP="00A5224C">
            <w:pPr>
              <w:pStyle w:val="1f7"/>
              <w:rPr>
                <w:rFonts w:ascii="Times New Roman" w:hAnsi="Times New Roman"/>
                <w:szCs w:val="24"/>
              </w:rPr>
            </w:pPr>
            <w:r w:rsidRPr="007D1950">
              <w:rPr>
                <w:rFonts w:ascii="Times New Roman" w:hAnsi="Times New Roman"/>
                <w:szCs w:val="24"/>
              </w:rPr>
              <w:t>Номер свідоцтва № 39116144</w:t>
            </w:r>
          </w:p>
          <w:p w:rsidR="008B22C5" w:rsidRDefault="008B22C5" w:rsidP="00A5224C">
            <w:pPr>
              <w:shd w:val="clear" w:color="auto" w:fill="FFFFFF"/>
              <w:jc w:val="both"/>
              <w:rPr>
                <w:sz w:val="24"/>
                <w:szCs w:val="24"/>
              </w:rPr>
            </w:pPr>
            <w:r w:rsidRPr="007D1950">
              <w:rPr>
                <w:sz w:val="24"/>
                <w:szCs w:val="24"/>
              </w:rPr>
              <w:t>тел./факс (044) 482-46-87</w:t>
            </w:r>
          </w:p>
          <w:p w:rsidR="008B22C5" w:rsidRPr="007A73EF" w:rsidRDefault="008B22C5" w:rsidP="00A5224C">
            <w:pPr>
              <w:shd w:val="clear" w:color="auto" w:fill="FFFFFF"/>
              <w:jc w:val="both"/>
              <w:rPr>
                <w:sz w:val="24"/>
                <w:szCs w:val="24"/>
              </w:rPr>
            </w:pPr>
            <w:r w:rsidRPr="007A73EF">
              <w:rPr>
                <w:sz w:val="24"/>
                <w:szCs w:val="24"/>
              </w:rPr>
              <w:t>Неприбуткова бюджетна установа</w:t>
            </w:r>
          </w:p>
          <w:p w:rsidR="008B22C5" w:rsidRDefault="008B22C5" w:rsidP="00A5224C">
            <w:pPr>
              <w:pStyle w:val="Oaeno"/>
              <w:spacing w:line="240" w:lineRule="auto"/>
              <w:ind w:firstLine="0"/>
              <w:rPr>
                <w:sz w:val="24"/>
                <w:szCs w:val="24"/>
                <w:lang w:val="uk-UA"/>
              </w:rPr>
            </w:pPr>
          </w:p>
          <w:p w:rsidR="008B22C5" w:rsidRDefault="008B22C5" w:rsidP="00A5224C">
            <w:pPr>
              <w:pStyle w:val="Oaeno"/>
              <w:spacing w:line="240" w:lineRule="auto"/>
              <w:ind w:firstLine="0"/>
              <w:rPr>
                <w:b/>
                <w:sz w:val="24"/>
                <w:szCs w:val="24"/>
                <w:lang w:val="uk-UA"/>
              </w:rPr>
            </w:pPr>
            <w:r w:rsidRPr="003A1716">
              <w:rPr>
                <w:b/>
                <w:sz w:val="24"/>
                <w:szCs w:val="24"/>
                <w:lang w:val="uk-UA"/>
              </w:rPr>
              <w:t xml:space="preserve">Генеральний директор </w:t>
            </w:r>
          </w:p>
          <w:p w:rsidR="008B22C5" w:rsidRPr="003A1716" w:rsidRDefault="008B22C5" w:rsidP="00A5224C">
            <w:pPr>
              <w:pStyle w:val="Oaeno"/>
              <w:spacing w:line="240" w:lineRule="auto"/>
              <w:ind w:firstLine="0"/>
              <w:rPr>
                <w:b/>
                <w:sz w:val="24"/>
                <w:szCs w:val="24"/>
                <w:lang w:val="uk-UA"/>
              </w:rPr>
            </w:pPr>
            <w:r>
              <w:rPr>
                <w:b/>
                <w:sz w:val="24"/>
                <w:szCs w:val="24"/>
                <w:lang w:val="uk-UA"/>
              </w:rPr>
              <w:t xml:space="preserve">                                           </w:t>
            </w:r>
            <w:r w:rsidRPr="003A1716">
              <w:rPr>
                <w:b/>
                <w:sz w:val="24"/>
                <w:szCs w:val="24"/>
                <w:lang w:val="uk-UA"/>
              </w:rPr>
              <w:t xml:space="preserve">_________ </w:t>
            </w:r>
            <w:proofErr w:type="spellStart"/>
            <w:r>
              <w:rPr>
                <w:b/>
                <w:sz w:val="24"/>
                <w:szCs w:val="24"/>
                <w:lang w:val="uk-UA"/>
              </w:rPr>
              <w:t>Г</w:t>
            </w:r>
            <w:r w:rsidRPr="003A1716">
              <w:rPr>
                <w:b/>
                <w:sz w:val="24"/>
                <w:szCs w:val="24"/>
                <w:lang w:val="uk-UA"/>
              </w:rPr>
              <w:t>ога</w:t>
            </w:r>
            <w:proofErr w:type="spellEnd"/>
            <w:r w:rsidRPr="003A1716">
              <w:rPr>
                <w:b/>
                <w:sz w:val="24"/>
                <w:szCs w:val="24"/>
                <w:lang w:val="uk-UA"/>
              </w:rPr>
              <w:t xml:space="preserve"> Ю.А.</w:t>
            </w:r>
          </w:p>
        </w:tc>
        <w:tc>
          <w:tcPr>
            <w:tcW w:w="5437" w:type="dxa"/>
            <w:tcBorders>
              <w:top w:val="nil"/>
              <w:left w:val="nil"/>
              <w:bottom w:val="nil"/>
              <w:right w:val="nil"/>
            </w:tcBorders>
          </w:tcPr>
          <w:p w:rsidR="008B22C5" w:rsidRPr="00B75F84" w:rsidRDefault="008B22C5" w:rsidP="00A5224C">
            <w:pPr>
              <w:pStyle w:val="Oaeno"/>
              <w:spacing w:line="240" w:lineRule="auto"/>
              <w:ind w:right="10" w:firstLine="567"/>
              <w:jc w:val="center"/>
              <w:rPr>
                <w:color w:val="auto"/>
                <w:sz w:val="24"/>
                <w:szCs w:val="24"/>
                <w:lang w:val="uk-UA"/>
              </w:rPr>
            </w:pPr>
            <w:r w:rsidRPr="00B75F84">
              <w:rPr>
                <w:b/>
                <w:color w:val="auto"/>
                <w:sz w:val="24"/>
                <w:szCs w:val="24"/>
                <w:lang w:val="uk-UA"/>
              </w:rPr>
              <w:t>Страховик</w:t>
            </w:r>
            <w:r w:rsidRPr="00B75F84">
              <w:rPr>
                <w:color w:val="auto"/>
                <w:sz w:val="24"/>
                <w:szCs w:val="24"/>
                <w:lang w:val="uk-UA"/>
              </w:rPr>
              <w:t>:</w:t>
            </w:r>
          </w:p>
          <w:p w:rsidR="008B22C5" w:rsidRDefault="008B22C5" w:rsidP="00A5224C">
            <w:pPr>
              <w:pStyle w:val="Oaeno"/>
              <w:spacing w:line="240" w:lineRule="auto"/>
              <w:ind w:right="10" w:firstLine="567"/>
              <w:jc w:val="center"/>
              <w:rPr>
                <w:color w:val="auto"/>
                <w:sz w:val="24"/>
                <w:szCs w:val="24"/>
                <w:lang w:val="uk-UA"/>
              </w:rPr>
            </w:pPr>
          </w:p>
          <w:p w:rsidR="008B22C5" w:rsidRDefault="008B22C5" w:rsidP="00A5224C">
            <w:pPr>
              <w:pStyle w:val="Oaeno"/>
              <w:spacing w:line="240" w:lineRule="auto"/>
              <w:ind w:right="10" w:firstLine="567"/>
              <w:jc w:val="center"/>
              <w:rPr>
                <w:color w:val="auto"/>
                <w:sz w:val="24"/>
                <w:szCs w:val="24"/>
                <w:lang w:val="uk-UA"/>
              </w:rPr>
            </w:pPr>
          </w:p>
          <w:p w:rsidR="008B22C5" w:rsidRDefault="008B22C5" w:rsidP="00A5224C">
            <w:pPr>
              <w:pStyle w:val="Oaeno"/>
              <w:spacing w:line="240" w:lineRule="auto"/>
              <w:ind w:right="10" w:firstLine="0"/>
              <w:rPr>
                <w:color w:val="auto"/>
                <w:sz w:val="24"/>
                <w:szCs w:val="24"/>
                <w:lang w:val="uk-UA"/>
              </w:rPr>
            </w:pPr>
          </w:p>
          <w:p w:rsidR="008B22C5" w:rsidRPr="00B75F84" w:rsidRDefault="008B22C5" w:rsidP="00A5224C">
            <w:pPr>
              <w:pStyle w:val="Oaeno"/>
              <w:spacing w:line="240" w:lineRule="auto"/>
              <w:ind w:right="10" w:firstLine="567"/>
              <w:jc w:val="center"/>
              <w:rPr>
                <w:color w:val="auto"/>
                <w:sz w:val="24"/>
                <w:szCs w:val="24"/>
                <w:lang w:val="uk-UA"/>
              </w:rPr>
            </w:pPr>
          </w:p>
          <w:p w:rsidR="008B22C5" w:rsidRPr="00B75F84" w:rsidRDefault="008B22C5" w:rsidP="00A5224C">
            <w:pPr>
              <w:pStyle w:val="Oaeno"/>
              <w:spacing w:line="240" w:lineRule="auto"/>
              <w:ind w:right="10" w:firstLine="567"/>
              <w:jc w:val="center"/>
              <w:rPr>
                <w:color w:val="auto"/>
                <w:sz w:val="24"/>
                <w:szCs w:val="24"/>
                <w:lang w:val="uk-UA"/>
              </w:rPr>
            </w:pPr>
          </w:p>
          <w:p w:rsidR="008B22C5" w:rsidRPr="00B75F84" w:rsidRDefault="008B22C5" w:rsidP="00A5224C">
            <w:pPr>
              <w:pStyle w:val="Oaeno"/>
              <w:spacing w:line="240" w:lineRule="auto"/>
              <w:ind w:right="10" w:firstLine="567"/>
              <w:rPr>
                <w:b/>
                <w:sz w:val="24"/>
                <w:szCs w:val="24"/>
                <w:lang w:val="uk-UA"/>
              </w:rPr>
            </w:pPr>
          </w:p>
        </w:tc>
      </w:tr>
    </w:tbl>
    <w:p w:rsidR="008B22C5" w:rsidRPr="00B75F84" w:rsidRDefault="008B22C5" w:rsidP="008B22C5">
      <w:pPr>
        <w:widowControl/>
        <w:tabs>
          <w:tab w:val="left" w:pos="1134"/>
        </w:tabs>
        <w:ind w:right="10" w:firstLine="2610"/>
        <w:rPr>
          <w:sz w:val="24"/>
          <w:szCs w:val="24"/>
        </w:rPr>
      </w:pPr>
      <w:r w:rsidRPr="00B75F84">
        <w:rPr>
          <w:b/>
          <w:sz w:val="24"/>
          <w:szCs w:val="24"/>
        </w:rPr>
        <w:t>13. Місцезнаходження та реквізити сторін</w:t>
      </w:r>
    </w:p>
    <w:p w:rsidR="006F1650" w:rsidRDefault="006F1650" w:rsidP="008B22C5">
      <w:pPr>
        <w:jc w:val="right"/>
        <w:rPr>
          <w:b/>
          <w:bCs/>
          <w:sz w:val="24"/>
          <w:szCs w:val="24"/>
          <w:lang w:val="en-US"/>
        </w:rPr>
      </w:pPr>
    </w:p>
    <w:p w:rsidR="006F1650" w:rsidRDefault="006F1650" w:rsidP="008B22C5">
      <w:pPr>
        <w:jc w:val="right"/>
        <w:rPr>
          <w:b/>
          <w:bCs/>
          <w:sz w:val="24"/>
          <w:szCs w:val="24"/>
          <w:lang w:val="en-US"/>
        </w:rPr>
      </w:pPr>
    </w:p>
    <w:p w:rsidR="008B22C5" w:rsidRDefault="008B22C5" w:rsidP="008B22C5">
      <w:pPr>
        <w:jc w:val="right"/>
        <w:rPr>
          <w:b/>
          <w:bCs/>
          <w:sz w:val="24"/>
          <w:szCs w:val="24"/>
        </w:rPr>
      </w:pPr>
      <w:r>
        <w:rPr>
          <w:b/>
          <w:bCs/>
          <w:sz w:val="24"/>
          <w:szCs w:val="24"/>
        </w:rPr>
        <w:t xml:space="preserve">                     </w:t>
      </w:r>
    </w:p>
    <w:p w:rsidR="008B22C5" w:rsidRPr="00B75F84" w:rsidRDefault="008B22C5" w:rsidP="008B22C5">
      <w:pPr>
        <w:jc w:val="right"/>
        <w:rPr>
          <w:b/>
          <w:bCs/>
          <w:sz w:val="24"/>
          <w:szCs w:val="24"/>
        </w:rPr>
      </w:pPr>
      <w:r>
        <w:rPr>
          <w:b/>
          <w:bCs/>
          <w:sz w:val="24"/>
          <w:szCs w:val="24"/>
        </w:rPr>
        <w:lastRenderedPageBreak/>
        <w:t xml:space="preserve">          </w:t>
      </w:r>
      <w:r w:rsidR="006F1650">
        <w:rPr>
          <w:b/>
          <w:bCs/>
          <w:sz w:val="24"/>
          <w:szCs w:val="24"/>
          <w:lang w:val="en-US"/>
        </w:rPr>
        <w:t xml:space="preserve">                  </w:t>
      </w:r>
    </w:p>
    <w:p w:rsidR="006F1650" w:rsidRDefault="006F1650" w:rsidP="008B22C5">
      <w:pPr>
        <w:jc w:val="right"/>
        <w:rPr>
          <w:b/>
          <w:bCs/>
          <w:sz w:val="24"/>
          <w:szCs w:val="24"/>
          <w:lang w:val="en-US"/>
        </w:rPr>
      </w:pPr>
      <w:r w:rsidRPr="00B75F84">
        <w:rPr>
          <w:b/>
          <w:bCs/>
          <w:sz w:val="24"/>
          <w:szCs w:val="24"/>
        </w:rPr>
        <w:t>Додаток № 1</w:t>
      </w:r>
    </w:p>
    <w:p w:rsidR="008B22C5" w:rsidRPr="00B75F84" w:rsidRDefault="008B22C5" w:rsidP="008B22C5">
      <w:pPr>
        <w:jc w:val="right"/>
        <w:rPr>
          <w:b/>
          <w:bCs/>
          <w:sz w:val="24"/>
          <w:szCs w:val="24"/>
        </w:rPr>
      </w:pPr>
      <w:r w:rsidRPr="00B75F84">
        <w:rPr>
          <w:b/>
          <w:bCs/>
          <w:sz w:val="24"/>
          <w:szCs w:val="24"/>
        </w:rPr>
        <w:t>до проекту договору</w:t>
      </w:r>
    </w:p>
    <w:p w:rsidR="008B22C5" w:rsidRPr="00B75F84" w:rsidRDefault="008B22C5" w:rsidP="008B22C5">
      <w:pPr>
        <w:jc w:val="right"/>
        <w:rPr>
          <w:b/>
          <w:bCs/>
          <w:sz w:val="24"/>
          <w:szCs w:val="24"/>
        </w:rPr>
      </w:pPr>
    </w:p>
    <w:p w:rsidR="008B22C5" w:rsidRPr="00B75F84" w:rsidRDefault="008B22C5" w:rsidP="008B22C5">
      <w:pPr>
        <w:jc w:val="center"/>
        <w:rPr>
          <w:b/>
          <w:bCs/>
          <w:sz w:val="24"/>
          <w:szCs w:val="24"/>
        </w:rPr>
      </w:pPr>
      <w:r w:rsidRPr="00B75F84">
        <w:rPr>
          <w:b/>
          <w:bCs/>
          <w:sz w:val="24"/>
          <w:szCs w:val="24"/>
        </w:rPr>
        <w:t>Перелік</w:t>
      </w:r>
    </w:p>
    <w:p w:rsidR="008B22C5" w:rsidRPr="00B75F84" w:rsidRDefault="008B22C5" w:rsidP="008B22C5">
      <w:pPr>
        <w:jc w:val="center"/>
        <w:rPr>
          <w:sz w:val="24"/>
          <w:szCs w:val="24"/>
        </w:rPr>
      </w:pPr>
      <w:r w:rsidRPr="00B75F84">
        <w:rPr>
          <w:sz w:val="24"/>
          <w:szCs w:val="24"/>
        </w:rPr>
        <w:t xml:space="preserve">водіїв </w:t>
      </w:r>
      <w:r>
        <w:rPr>
          <w:sz w:val="24"/>
          <w:szCs w:val="24"/>
        </w:rPr>
        <w:t>Державної організації «Автобаза</w:t>
      </w:r>
      <w:r w:rsidRPr="00B75F84">
        <w:rPr>
          <w:sz w:val="24"/>
          <w:szCs w:val="24"/>
        </w:rPr>
        <w:t xml:space="preserve"> </w:t>
      </w:r>
      <w:r>
        <w:rPr>
          <w:sz w:val="24"/>
          <w:szCs w:val="24"/>
        </w:rPr>
        <w:t>Державного у</w:t>
      </w:r>
      <w:r w:rsidRPr="00B75F84">
        <w:rPr>
          <w:sz w:val="24"/>
          <w:szCs w:val="24"/>
        </w:rPr>
        <w:t>правління справами</w:t>
      </w:r>
      <w:r>
        <w:rPr>
          <w:sz w:val="24"/>
          <w:szCs w:val="24"/>
        </w:rPr>
        <w:t>»</w:t>
      </w:r>
    </w:p>
    <w:p w:rsidR="008B22C5" w:rsidRPr="00B75F84" w:rsidRDefault="008B22C5" w:rsidP="008B22C5">
      <w:pPr>
        <w:jc w:val="center"/>
        <w:rPr>
          <w:sz w:val="24"/>
          <w:szCs w:val="24"/>
        </w:rPr>
      </w:pPr>
      <w:r w:rsidRPr="00B75F84">
        <w:rPr>
          <w:sz w:val="24"/>
          <w:szCs w:val="24"/>
        </w:rPr>
        <w:t>застрахованих в _____________________ від нещасних випадків н</w:t>
      </w:r>
      <w:r>
        <w:rPr>
          <w:sz w:val="24"/>
          <w:szCs w:val="24"/>
        </w:rPr>
        <w:t>а транспорті на 202__</w:t>
      </w:r>
      <w:r w:rsidRPr="00B75F84">
        <w:rPr>
          <w:sz w:val="24"/>
          <w:szCs w:val="24"/>
        </w:rPr>
        <w:t xml:space="preserve"> р.</w:t>
      </w:r>
    </w:p>
    <w:p w:rsidR="008B22C5" w:rsidRPr="00B75F84" w:rsidRDefault="008B22C5" w:rsidP="008B22C5">
      <w:pPr>
        <w:jc w:val="center"/>
        <w:rPr>
          <w:sz w:val="24"/>
          <w:szCs w:val="24"/>
        </w:rPr>
      </w:pPr>
    </w:p>
    <w:tbl>
      <w:tblPr>
        <w:tblpPr w:leftFromText="180" w:rightFromText="180" w:vertAnchor="page" w:horzAnchor="margin" w:tblpXSpec="center" w:tblpY="3676"/>
        <w:tblW w:w="9113" w:type="dxa"/>
        <w:tblLayout w:type="fixed"/>
        <w:tblLook w:val="04A0"/>
      </w:tblPr>
      <w:tblGrid>
        <w:gridCol w:w="993"/>
        <w:gridCol w:w="2469"/>
        <w:gridCol w:w="1925"/>
        <w:gridCol w:w="1492"/>
        <w:gridCol w:w="742"/>
        <w:gridCol w:w="1492"/>
      </w:tblGrid>
      <w:tr w:rsidR="008B22C5" w:rsidRPr="00B75F84" w:rsidTr="006A6581">
        <w:trPr>
          <w:trHeight w:val="1671"/>
        </w:trPr>
        <w:tc>
          <w:tcPr>
            <w:tcW w:w="993" w:type="dxa"/>
            <w:tcBorders>
              <w:top w:val="single" w:sz="8" w:space="0" w:color="auto"/>
              <w:left w:val="single" w:sz="8" w:space="0" w:color="auto"/>
              <w:bottom w:val="single" w:sz="8" w:space="0" w:color="auto"/>
              <w:right w:val="single" w:sz="4" w:space="0" w:color="auto"/>
            </w:tcBorders>
            <w:shd w:val="clear" w:color="000000" w:fill="F2F2F2"/>
            <w:vAlign w:val="center"/>
          </w:tcPr>
          <w:p w:rsidR="008B22C5" w:rsidRPr="00B75F84" w:rsidRDefault="008B22C5" w:rsidP="006A6581">
            <w:pPr>
              <w:jc w:val="center"/>
              <w:rPr>
                <w:b/>
                <w:bCs/>
                <w:sz w:val="24"/>
                <w:szCs w:val="24"/>
              </w:rPr>
            </w:pPr>
            <w:r w:rsidRPr="00B75F84">
              <w:rPr>
                <w:b/>
                <w:bCs/>
                <w:sz w:val="24"/>
                <w:szCs w:val="24"/>
              </w:rPr>
              <w:t>№ п/п</w:t>
            </w:r>
          </w:p>
        </w:tc>
        <w:tc>
          <w:tcPr>
            <w:tcW w:w="2469" w:type="dxa"/>
            <w:tcBorders>
              <w:top w:val="single" w:sz="8" w:space="0" w:color="auto"/>
              <w:left w:val="nil"/>
              <w:bottom w:val="single" w:sz="8" w:space="0" w:color="auto"/>
              <w:right w:val="single" w:sz="4" w:space="0" w:color="auto"/>
            </w:tcBorders>
            <w:shd w:val="clear" w:color="000000" w:fill="F2F2F2"/>
            <w:vAlign w:val="center"/>
          </w:tcPr>
          <w:p w:rsidR="008B22C5" w:rsidRPr="00B75F84" w:rsidRDefault="008B22C5" w:rsidP="006A6581">
            <w:pPr>
              <w:ind w:left="-57" w:right="-57"/>
              <w:jc w:val="center"/>
              <w:rPr>
                <w:b/>
                <w:bCs/>
                <w:sz w:val="24"/>
                <w:szCs w:val="24"/>
              </w:rPr>
            </w:pPr>
            <w:r w:rsidRPr="00B75F84">
              <w:rPr>
                <w:b/>
                <w:bCs/>
                <w:sz w:val="24"/>
                <w:szCs w:val="24"/>
              </w:rPr>
              <w:t>Прізвище, ім`я та по батькові</w:t>
            </w:r>
          </w:p>
        </w:tc>
        <w:tc>
          <w:tcPr>
            <w:tcW w:w="1925" w:type="dxa"/>
            <w:tcBorders>
              <w:top w:val="single" w:sz="8" w:space="0" w:color="auto"/>
              <w:left w:val="nil"/>
              <w:bottom w:val="single" w:sz="8" w:space="0" w:color="auto"/>
              <w:right w:val="single" w:sz="4" w:space="0" w:color="auto"/>
            </w:tcBorders>
            <w:shd w:val="clear" w:color="000000" w:fill="F2F2F2"/>
            <w:vAlign w:val="center"/>
          </w:tcPr>
          <w:p w:rsidR="008B22C5" w:rsidRPr="00B75F84" w:rsidRDefault="008B22C5" w:rsidP="006A6581">
            <w:pPr>
              <w:ind w:left="-113" w:right="-113"/>
              <w:jc w:val="center"/>
              <w:rPr>
                <w:b/>
                <w:bCs/>
                <w:sz w:val="24"/>
                <w:szCs w:val="24"/>
              </w:rPr>
            </w:pPr>
            <w:r w:rsidRPr="00B75F84">
              <w:rPr>
                <w:b/>
                <w:bCs/>
                <w:sz w:val="24"/>
                <w:szCs w:val="24"/>
              </w:rPr>
              <w:t>Дата народження</w:t>
            </w:r>
          </w:p>
        </w:tc>
        <w:tc>
          <w:tcPr>
            <w:tcW w:w="2234" w:type="dxa"/>
            <w:gridSpan w:val="2"/>
            <w:tcBorders>
              <w:top w:val="single" w:sz="8" w:space="0" w:color="auto"/>
              <w:left w:val="nil"/>
              <w:bottom w:val="single" w:sz="8" w:space="0" w:color="auto"/>
              <w:right w:val="single" w:sz="4" w:space="0" w:color="auto"/>
            </w:tcBorders>
            <w:shd w:val="clear" w:color="000000" w:fill="F2F2F2"/>
            <w:vAlign w:val="center"/>
          </w:tcPr>
          <w:p w:rsidR="008B22C5" w:rsidRPr="00B75F84" w:rsidRDefault="008B22C5" w:rsidP="006A6581">
            <w:pPr>
              <w:ind w:left="-57" w:right="-57"/>
              <w:jc w:val="center"/>
              <w:rPr>
                <w:b/>
                <w:bCs/>
                <w:sz w:val="24"/>
                <w:szCs w:val="24"/>
              </w:rPr>
            </w:pPr>
            <w:r w:rsidRPr="00B75F84">
              <w:rPr>
                <w:b/>
                <w:bCs/>
                <w:sz w:val="24"/>
                <w:szCs w:val="24"/>
              </w:rPr>
              <w:t>Серія та номер паспорта</w:t>
            </w:r>
          </w:p>
        </w:tc>
        <w:tc>
          <w:tcPr>
            <w:tcW w:w="1492" w:type="dxa"/>
            <w:tcBorders>
              <w:top w:val="single" w:sz="8" w:space="0" w:color="auto"/>
              <w:left w:val="nil"/>
              <w:bottom w:val="single" w:sz="8" w:space="0" w:color="auto"/>
              <w:right w:val="single" w:sz="8" w:space="0" w:color="auto"/>
            </w:tcBorders>
            <w:shd w:val="clear" w:color="000000" w:fill="F2F2F2"/>
            <w:vAlign w:val="center"/>
          </w:tcPr>
          <w:p w:rsidR="008B22C5" w:rsidRPr="00B75F84" w:rsidRDefault="008B22C5" w:rsidP="006A6581">
            <w:pPr>
              <w:widowControl/>
              <w:jc w:val="center"/>
              <w:rPr>
                <w:b/>
                <w:spacing w:val="-4"/>
                <w:sz w:val="24"/>
                <w:szCs w:val="24"/>
              </w:rPr>
            </w:pPr>
            <w:r w:rsidRPr="00B75F84">
              <w:rPr>
                <w:b/>
                <w:spacing w:val="-4"/>
                <w:sz w:val="24"/>
                <w:szCs w:val="24"/>
              </w:rPr>
              <w:t>Страховий платіж, за страхування одного застрахованого водія, грн.</w:t>
            </w:r>
          </w:p>
        </w:tc>
      </w:tr>
      <w:tr w:rsidR="008B22C5" w:rsidRPr="00B75F84" w:rsidTr="006A6581">
        <w:trPr>
          <w:trHeight w:val="135"/>
        </w:trPr>
        <w:tc>
          <w:tcPr>
            <w:tcW w:w="993" w:type="dxa"/>
            <w:tcBorders>
              <w:top w:val="nil"/>
              <w:left w:val="single" w:sz="8" w:space="0" w:color="auto"/>
              <w:bottom w:val="nil"/>
              <w:right w:val="nil"/>
            </w:tcBorders>
            <w:shd w:val="clear" w:color="000000" w:fill="F2F2F2"/>
            <w:noWrap/>
            <w:vAlign w:val="bottom"/>
          </w:tcPr>
          <w:p w:rsidR="008B22C5" w:rsidRPr="00B75F84" w:rsidRDefault="008B22C5" w:rsidP="006A6581">
            <w:pPr>
              <w:widowControl/>
              <w:jc w:val="center"/>
              <w:rPr>
                <w:color w:val="000000"/>
                <w:sz w:val="24"/>
                <w:szCs w:val="24"/>
              </w:rPr>
            </w:pPr>
            <w:r w:rsidRPr="00B75F84">
              <w:rPr>
                <w:color w:val="000000"/>
                <w:sz w:val="24"/>
                <w:szCs w:val="24"/>
              </w:rPr>
              <w:t>1</w:t>
            </w:r>
          </w:p>
        </w:tc>
        <w:tc>
          <w:tcPr>
            <w:tcW w:w="2469" w:type="dxa"/>
            <w:tcBorders>
              <w:top w:val="nil"/>
              <w:left w:val="single" w:sz="8" w:space="0" w:color="auto"/>
              <w:bottom w:val="nil"/>
              <w:right w:val="single" w:sz="4" w:space="0" w:color="auto"/>
            </w:tcBorders>
            <w:shd w:val="clear" w:color="000000" w:fill="F2F2F2"/>
            <w:vAlign w:val="center"/>
          </w:tcPr>
          <w:p w:rsidR="008B22C5" w:rsidRPr="00B75F84" w:rsidRDefault="008B22C5" w:rsidP="006A6581">
            <w:pPr>
              <w:widowControl/>
              <w:jc w:val="center"/>
              <w:rPr>
                <w:sz w:val="24"/>
                <w:szCs w:val="24"/>
              </w:rPr>
            </w:pPr>
            <w:r w:rsidRPr="00B75F84">
              <w:rPr>
                <w:sz w:val="24"/>
                <w:szCs w:val="24"/>
              </w:rPr>
              <w:t>2</w:t>
            </w:r>
          </w:p>
        </w:tc>
        <w:tc>
          <w:tcPr>
            <w:tcW w:w="1925" w:type="dxa"/>
            <w:tcBorders>
              <w:top w:val="nil"/>
              <w:left w:val="nil"/>
              <w:bottom w:val="nil"/>
              <w:right w:val="single" w:sz="4" w:space="0" w:color="auto"/>
            </w:tcBorders>
            <w:shd w:val="clear" w:color="000000" w:fill="F2F2F2"/>
            <w:vAlign w:val="center"/>
          </w:tcPr>
          <w:p w:rsidR="008B22C5" w:rsidRPr="00B75F84" w:rsidRDefault="008B22C5" w:rsidP="006A6581">
            <w:pPr>
              <w:widowControl/>
              <w:jc w:val="center"/>
              <w:rPr>
                <w:sz w:val="24"/>
                <w:szCs w:val="24"/>
              </w:rPr>
            </w:pPr>
            <w:r w:rsidRPr="00B75F84">
              <w:rPr>
                <w:sz w:val="24"/>
                <w:szCs w:val="24"/>
              </w:rPr>
              <w:t>3</w:t>
            </w:r>
          </w:p>
        </w:tc>
        <w:tc>
          <w:tcPr>
            <w:tcW w:w="2234" w:type="dxa"/>
            <w:gridSpan w:val="2"/>
            <w:tcBorders>
              <w:top w:val="nil"/>
              <w:left w:val="nil"/>
              <w:bottom w:val="nil"/>
              <w:right w:val="single" w:sz="4" w:space="0" w:color="auto"/>
            </w:tcBorders>
            <w:shd w:val="clear" w:color="000000" w:fill="F2F2F2"/>
            <w:vAlign w:val="center"/>
          </w:tcPr>
          <w:p w:rsidR="008B22C5" w:rsidRPr="00B75F84" w:rsidRDefault="008B22C5" w:rsidP="006A6581">
            <w:pPr>
              <w:widowControl/>
              <w:jc w:val="center"/>
              <w:rPr>
                <w:sz w:val="24"/>
                <w:szCs w:val="24"/>
              </w:rPr>
            </w:pPr>
            <w:r w:rsidRPr="00B75F84">
              <w:rPr>
                <w:sz w:val="24"/>
                <w:szCs w:val="24"/>
              </w:rPr>
              <w:t>4</w:t>
            </w:r>
          </w:p>
        </w:tc>
        <w:tc>
          <w:tcPr>
            <w:tcW w:w="1492" w:type="dxa"/>
            <w:tcBorders>
              <w:top w:val="nil"/>
              <w:left w:val="nil"/>
              <w:bottom w:val="nil"/>
              <w:right w:val="single" w:sz="8" w:space="0" w:color="auto"/>
            </w:tcBorders>
            <w:shd w:val="clear" w:color="000000" w:fill="F2F2F2"/>
            <w:vAlign w:val="center"/>
          </w:tcPr>
          <w:p w:rsidR="008B22C5" w:rsidRPr="00B75F84" w:rsidRDefault="008B22C5" w:rsidP="006A6581">
            <w:pPr>
              <w:widowControl/>
              <w:jc w:val="center"/>
              <w:rPr>
                <w:sz w:val="24"/>
                <w:szCs w:val="24"/>
              </w:rPr>
            </w:pPr>
            <w:r>
              <w:rPr>
                <w:sz w:val="24"/>
                <w:szCs w:val="24"/>
              </w:rPr>
              <w:t>5</w:t>
            </w:r>
          </w:p>
        </w:tc>
      </w:tr>
      <w:tr w:rsidR="008B22C5" w:rsidRPr="00B75F84" w:rsidTr="006A6581">
        <w:trPr>
          <w:trHeight w:val="268"/>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r w:rsidRPr="00B75F84">
              <w:rPr>
                <w:color w:val="000000"/>
                <w:sz w:val="24"/>
                <w:szCs w:val="24"/>
              </w:rPr>
              <w:t>1</w:t>
            </w:r>
          </w:p>
        </w:tc>
        <w:tc>
          <w:tcPr>
            <w:tcW w:w="2469" w:type="dxa"/>
            <w:tcBorders>
              <w:top w:val="single" w:sz="8" w:space="0" w:color="auto"/>
              <w:left w:val="nil"/>
              <w:bottom w:val="single" w:sz="4"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r w:rsidRPr="00B75F84">
              <w:rPr>
                <w:color w:val="000000"/>
                <w:sz w:val="24"/>
                <w:szCs w:val="24"/>
              </w:rPr>
              <w:t> </w:t>
            </w:r>
          </w:p>
        </w:tc>
        <w:tc>
          <w:tcPr>
            <w:tcW w:w="1925" w:type="dxa"/>
            <w:tcBorders>
              <w:top w:val="single" w:sz="8" w:space="0" w:color="auto"/>
              <w:left w:val="nil"/>
              <w:bottom w:val="single" w:sz="4" w:space="0" w:color="auto"/>
              <w:right w:val="single" w:sz="4" w:space="0" w:color="auto"/>
            </w:tcBorders>
            <w:shd w:val="clear" w:color="auto" w:fill="auto"/>
            <w:vAlign w:val="center"/>
          </w:tcPr>
          <w:p w:rsidR="008B22C5" w:rsidRPr="00B75F84" w:rsidRDefault="008B22C5" w:rsidP="006A6581">
            <w:pPr>
              <w:widowControl/>
              <w:rPr>
                <w:color w:val="000000"/>
                <w:sz w:val="24"/>
                <w:szCs w:val="24"/>
              </w:rPr>
            </w:pPr>
            <w:r w:rsidRPr="00B75F84">
              <w:rPr>
                <w:color w:val="000000"/>
                <w:sz w:val="24"/>
                <w:szCs w:val="24"/>
              </w:rPr>
              <w:t> </w:t>
            </w:r>
          </w:p>
        </w:tc>
        <w:tc>
          <w:tcPr>
            <w:tcW w:w="2234" w:type="dxa"/>
            <w:gridSpan w:val="2"/>
            <w:tcBorders>
              <w:top w:val="single" w:sz="8" w:space="0" w:color="auto"/>
              <w:left w:val="nil"/>
              <w:bottom w:val="single" w:sz="4" w:space="0" w:color="auto"/>
              <w:right w:val="single" w:sz="4" w:space="0" w:color="auto"/>
            </w:tcBorders>
            <w:shd w:val="clear" w:color="auto" w:fill="auto"/>
            <w:vAlign w:val="center"/>
          </w:tcPr>
          <w:p w:rsidR="008B22C5" w:rsidRPr="00B75F84" w:rsidRDefault="008B22C5" w:rsidP="006A6581">
            <w:pPr>
              <w:widowControl/>
              <w:jc w:val="center"/>
              <w:rPr>
                <w:color w:val="000000"/>
                <w:sz w:val="24"/>
                <w:szCs w:val="24"/>
              </w:rPr>
            </w:pPr>
            <w:r w:rsidRPr="00B75F84">
              <w:rPr>
                <w:color w:val="000000"/>
                <w:sz w:val="24"/>
                <w:szCs w:val="24"/>
              </w:rPr>
              <w:t> </w:t>
            </w:r>
          </w:p>
        </w:tc>
        <w:tc>
          <w:tcPr>
            <w:tcW w:w="1492" w:type="dxa"/>
            <w:tcBorders>
              <w:top w:val="single" w:sz="8" w:space="0" w:color="auto"/>
              <w:left w:val="nil"/>
              <w:bottom w:val="single" w:sz="4" w:space="0" w:color="auto"/>
              <w:right w:val="single" w:sz="8" w:space="0" w:color="auto"/>
            </w:tcBorders>
            <w:shd w:val="clear" w:color="auto" w:fill="auto"/>
            <w:vAlign w:val="center"/>
          </w:tcPr>
          <w:p w:rsidR="008B22C5" w:rsidRPr="00B75F84" w:rsidRDefault="008B22C5" w:rsidP="006A6581">
            <w:pPr>
              <w:widowControl/>
              <w:jc w:val="center"/>
              <w:rPr>
                <w:color w:val="000000"/>
                <w:sz w:val="24"/>
                <w:szCs w:val="24"/>
              </w:rPr>
            </w:pPr>
            <w:r w:rsidRPr="00B75F84">
              <w:rPr>
                <w:color w:val="000000"/>
                <w:sz w:val="24"/>
                <w:szCs w:val="24"/>
              </w:rPr>
              <w:t> </w:t>
            </w:r>
          </w:p>
        </w:tc>
      </w:tr>
      <w:tr w:rsidR="008B22C5" w:rsidRPr="00B75F84" w:rsidTr="006A6581">
        <w:trPr>
          <w:trHeight w:val="267"/>
        </w:trPr>
        <w:tc>
          <w:tcPr>
            <w:tcW w:w="993" w:type="dxa"/>
            <w:tcBorders>
              <w:top w:val="nil"/>
              <w:left w:val="single" w:sz="8" w:space="0" w:color="auto"/>
              <w:bottom w:val="single" w:sz="4"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r w:rsidRPr="00B75F84">
              <w:rPr>
                <w:color w:val="000000"/>
                <w:sz w:val="24"/>
                <w:szCs w:val="24"/>
              </w:rPr>
              <w:t>2</w:t>
            </w:r>
          </w:p>
        </w:tc>
        <w:tc>
          <w:tcPr>
            <w:tcW w:w="2469" w:type="dxa"/>
            <w:tcBorders>
              <w:top w:val="nil"/>
              <w:left w:val="nil"/>
              <w:bottom w:val="single" w:sz="4"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r w:rsidRPr="00B75F84">
              <w:rPr>
                <w:color w:val="000000"/>
                <w:sz w:val="24"/>
                <w:szCs w:val="24"/>
              </w:rPr>
              <w:t> </w:t>
            </w:r>
          </w:p>
        </w:tc>
        <w:tc>
          <w:tcPr>
            <w:tcW w:w="1925" w:type="dxa"/>
            <w:tcBorders>
              <w:top w:val="nil"/>
              <w:left w:val="nil"/>
              <w:bottom w:val="single" w:sz="4" w:space="0" w:color="auto"/>
              <w:right w:val="single" w:sz="4" w:space="0" w:color="auto"/>
            </w:tcBorders>
            <w:shd w:val="clear" w:color="auto" w:fill="auto"/>
            <w:vAlign w:val="center"/>
          </w:tcPr>
          <w:p w:rsidR="008B22C5" w:rsidRPr="00B75F84" w:rsidRDefault="008B22C5" w:rsidP="006A6581">
            <w:pPr>
              <w:widowControl/>
              <w:rPr>
                <w:color w:val="000000"/>
                <w:sz w:val="24"/>
                <w:szCs w:val="24"/>
              </w:rPr>
            </w:pPr>
            <w:r w:rsidRPr="00B75F84">
              <w:rPr>
                <w:color w:val="000000"/>
                <w:sz w:val="24"/>
                <w:szCs w:val="24"/>
              </w:rPr>
              <w:t> </w:t>
            </w:r>
          </w:p>
        </w:tc>
        <w:tc>
          <w:tcPr>
            <w:tcW w:w="2234" w:type="dxa"/>
            <w:gridSpan w:val="2"/>
            <w:tcBorders>
              <w:top w:val="nil"/>
              <w:left w:val="nil"/>
              <w:bottom w:val="single" w:sz="4" w:space="0" w:color="auto"/>
              <w:right w:val="single" w:sz="4" w:space="0" w:color="auto"/>
            </w:tcBorders>
            <w:shd w:val="clear" w:color="auto" w:fill="auto"/>
            <w:vAlign w:val="center"/>
          </w:tcPr>
          <w:p w:rsidR="008B22C5" w:rsidRPr="00B75F84" w:rsidRDefault="008B22C5" w:rsidP="006A6581">
            <w:pPr>
              <w:widowControl/>
              <w:jc w:val="center"/>
              <w:rPr>
                <w:color w:val="000000"/>
                <w:sz w:val="24"/>
                <w:szCs w:val="24"/>
              </w:rPr>
            </w:pPr>
            <w:r w:rsidRPr="00B75F84">
              <w:rPr>
                <w:color w:val="000000"/>
                <w:sz w:val="24"/>
                <w:szCs w:val="24"/>
              </w:rPr>
              <w:t> </w:t>
            </w:r>
          </w:p>
        </w:tc>
        <w:tc>
          <w:tcPr>
            <w:tcW w:w="1492" w:type="dxa"/>
            <w:tcBorders>
              <w:top w:val="nil"/>
              <w:left w:val="nil"/>
              <w:bottom w:val="single" w:sz="4" w:space="0" w:color="auto"/>
              <w:right w:val="single" w:sz="8" w:space="0" w:color="auto"/>
            </w:tcBorders>
            <w:shd w:val="clear" w:color="auto" w:fill="auto"/>
            <w:vAlign w:val="center"/>
          </w:tcPr>
          <w:p w:rsidR="008B22C5" w:rsidRPr="00B75F84" w:rsidRDefault="008B22C5" w:rsidP="006A6581">
            <w:pPr>
              <w:widowControl/>
              <w:jc w:val="center"/>
              <w:rPr>
                <w:color w:val="000000"/>
                <w:sz w:val="24"/>
                <w:szCs w:val="24"/>
              </w:rPr>
            </w:pPr>
            <w:r w:rsidRPr="00B75F84">
              <w:rPr>
                <w:color w:val="000000"/>
                <w:sz w:val="24"/>
                <w:szCs w:val="24"/>
              </w:rPr>
              <w:t> </w:t>
            </w:r>
          </w:p>
        </w:tc>
      </w:tr>
      <w:tr w:rsidR="008B22C5" w:rsidRPr="00B75F84" w:rsidTr="006A6581">
        <w:trPr>
          <w:trHeight w:val="267"/>
        </w:trPr>
        <w:tc>
          <w:tcPr>
            <w:tcW w:w="993" w:type="dxa"/>
            <w:tcBorders>
              <w:top w:val="nil"/>
              <w:left w:val="single" w:sz="8" w:space="0" w:color="auto"/>
              <w:bottom w:val="single" w:sz="4"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r>
              <w:rPr>
                <w:color w:val="000000"/>
                <w:sz w:val="24"/>
                <w:szCs w:val="24"/>
              </w:rPr>
              <w:t>…</w:t>
            </w:r>
          </w:p>
        </w:tc>
        <w:tc>
          <w:tcPr>
            <w:tcW w:w="2469" w:type="dxa"/>
            <w:tcBorders>
              <w:top w:val="nil"/>
              <w:left w:val="nil"/>
              <w:bottom w:val="single" w:sz="4"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p>
        </w:tc>
        <w:tc>
          <w:tcPr>
            <w:tcW w:w="1925" w:type="dxa"/>
            <w:tcBorders>
              <w:top w:val="nil"/>
              <w:left w:val="nil"/>
              <w:bottom w:val="single" w:sz="4" w:space="0" w:color="auto"/>
              <w:right w:val="single" w:sz="4" w:space="0" w:color="auto"/>
            </w:tcBorders>
            <w:shd w:val="clear" w:color="auto" w:fill="auto"/>
            <w:vAlign w:val="center"/>
          </w:tcPr>
          <w:p w:rsidR="008B22C5" w:rsidRPr="00B75F84" w:rsidRDefault="008B22C5" w:rsidP="006A6581">
            <w:pPr>
              <w:widowControl/>
              <w:rPr>
                <w:color w:val="000000"/>
                <w:sz w:val="24"/>
                <w:szCs w:val="24"/>
              </w:rPr>
            </w:pPr>
          </w:p>
        </w:tc>
        <w:tc>
          <w:tcPr>
            <w:tcW w:w="2234" w:type="dxa"/>
            <w:gridSpan w:val="2"/>
            <w:tcBorders>
              <w:top w:val="nil"/>
              <w:left w:val="nil"/>
              <w:bottom w:val="single" w:sz="4" w:space="0" w:color="auto"/>
              <w:right w:val="single" w:sz="4" w:space="0" w:color="auto"/>
            </w:tcBorders>
            <w:shd w:val="clear" w:color="auto" w:fill="auto"/>
            <w:vAlign w:val="center"/>
          </w:tcPr>
          <w:p w:rsidR="008B22C5" w:rsidRPr="00B75F84" w:rsidRDefault="008B22C5" w:rsidP="006A6581">
            <w:pPr>
              <w:widowControl/>
              <w:jc w:val="center"/>
              <w:rPr>
                <w:color w:val="000000"/>
                <w:sz w:val="24"/>
                <w:szCs w:val="24"/>
              </w:rPr>
            </w:pPr>
          </w:p>
        </w:tc>
        <w:tc>
          <w:tcPr>
            <w:tcW w:w="1492" w:type="dxa"/>
            <w:tcBorders>
              <w:top w:val="nil"/>
              <w:left w:val="nil"/>
              <w:bottom w:val="single" w:sz="4" w:space="0" w:color="auto"/>
              <w:right w:val="single" w:sz="8" w:space="0" w:color="auto"/>
            </w:tcBorders>
            <w:shd w:val="clear" w:color="auto" w:fill="auto"/>
            <w:vAlign w:val="center"/>
          </w:tcPr>
          <w:p w:rsidR="008B22C5" w:rsidRPr="00B75F84" w:rsidRDefault="008B22C5" w:rsidP="006A6581">
            <w:pPr>
              <w:widowControl/>
              <w:jc w:val="center"/>
              <w:rPr>
                <w:color w:val="000000"/>
                <w:sz w:val="24"/>
                <w:szCs w:val="24"/>
              </w:rPr>
            </w:pPr>
          </w:p>
        </w:tc>
      </w:tr>
      <w:tr w:rsidR="008B22C5" w:rsidRPr="00B75F84" w:rsidTr="006A6581">
        <w:trPr>
          <w:trHeight w:val="267"/>
        </w:trPr>
        <w:tc>
          <w:tcPr>
            <w:tcW w:w="993" w:type="dxa"/>
            <w:tcBorders>
              <w:top w:val="single" w:sz="4" w:space="0" w:color="auto"/>
              <w:left w:val="single" w:sz="8" w:space="0" w:color="auto"/>
              <w:bottom w:val="single" w:sz="8"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r>
              <w:rPr>
                <w:color w:val="000000"/>
                <w:sz w:val="24"/>
                <w:szCs w:val="24"/>
              </w:rPr>
              <w:t>…</w:t>
            </w:r>
          </w:p>
        </w:tc>
        <w:tc>
          <w:tcPr>
            <w:tcW w:w="2469" w:type="dxa"/>
            <w:tcBorders>
              <w:top w:val="single" w:sz="4" w:space="0" w:color="auto"/>
              <w:left w:val="nil"/>
              <w:bottom w:val="single" w:sz="8" w:space="0" w:color="auto"/>
              <w:right w:val="single" w:sz="4" w:space="0" w:color="auto"/>
            </w:tcBorders>
            <w:shd w:val="clear" w:color="auto" w:fill="auto"/>
            <w:noWrap/>
            <w:vAlign w:val="center"/>
          </w:tcPr>
          <w:p w:rsidR="008B22C5" w:rsidRPr="00B75F84" w:rsidRDefault="008B22C5" w:rsidP="006A6581">
            <w:pPr>
              <w:widowControl/>
              <w:jc w:val="center"/>
              <w:rPr>
                <w:color w:val="000000"/>
                <w:sz w:val="24"/>
                <w:szCs w:val="24"/>
              </w:rPr>
            </w:pPr>
          </w:p>
        </w:tc>
        <w:tc>
          <w:tcPr>
            <w:tcW w:w="1925" w:type="dxa"/>
            <w:tcBorders>
              <w:top w:val="single" w:sz="4" w:space="0" w:color="auto"/>
              <w:left w:val="nil"/>
              <w:bottom w:val="single" w:sz="8" w:space="0" w:color="auto"/>
              <w:right w:val="single" w:sz="4" w:space="0" w:color="auto"/>
            </w:tcBorders>
            <w:shd w:val="clear" w:color="auto" w:fill="auto"/>
            <w:vAlign w:val="center"/>
          </w:tcPr>
          <w:p w:rsidR="008B22C5" w:rsidRPr="00B75F84" w:rsidRDefault="008B22C5" w:rsidP="006A6581">
            <w:pPr>
              <w:widowControl/>
              <w:rPr>
                <w:color w:val="000000"/>
                <w:sz w:val="24"/>
                <w:szCs w:val="24"/>
              </w:rPr>
            </w:pPr>
          </w:p>
        </w:tc>
        <w:tc>
          <w:tcPr>
            <w:tcW w:w="2234" w:type="dxa"/>
            <w:gridSpan w:val="2"/>
            <w:tcBorders>
              <w:top w:val="single" w:sz="4" w:space="0" w:color="auto"/>
              <w:left w:val="nil"/>
              <w:bottom w:val="single" w:sz="8" w:space="0" w:color="auto"/>
              <w:right w:val="single" w:sz="4" w:space="0" w:color="auto"/>
            </w:tcBorders>
            <w:shd w:val="clear" w:color="auto" w:fill="auto"/>
            <w:vAlign w:val="center"/>
          </w:tcPr>
          <w:p w:rsidR="008B22C5" w:rsidRPr="00B75F84" w:rsidRDefault="008B22C5" w:rsidP="006A6581">
            <w:pPr>
              <w:widowControl/>
              <w:jc w:val="center"/>
              <w:rPr>
                <w:color w:val="000000"/>
                <w:sz w:val="24"/>
                <w:szCs w:val="24"/>
              </w:rPr>
            </w:pPr>
          </w:p>
        </w:tc>
        <w:tc>
          <w:tcPr>
            <w:tcW w:w="1492" w:type="dxa"/>
            <w:tcBorders>
              <w:top w:val="single" w:sz="4" w:space="0" w:color="auto"/>
              <w:left w:val="nil"/>
              <w:bottom w:val="single" w:sz="8" w:space="0" w:color="auto"/>
              <w:right w:val="single" w:sz="8" w:space="0" w:color="auto"/>
            </w:tcBorders>
            <w:shd w:val="clear" w:color="auto" w:fill="auto"/>
            <w:vAlign w:val="center"/>
          </w:tcPr>
          <w:p w:rsidR="008B22C5" w:rsidRPr="00B75F84" w:rsidRDefault="008B22C5" w:rsidP="006A6581">
            <w:pPr>
              <w:widowControl/>
              <w:jc w:val="center"/>
              <w:rPr>
                <w:color w:val="000000"/>
                <w:sz w:val="24"/>
                <w:szCs w:val="24"/>
              </w:rPr>
            </w:pPr>
          </w:p>
        </w:tc>
      </w:tr>
      <w:tr w:rsidR="008B22C5" w:rsidRPr="00B75F84" w:rsidTr="006A6581">
        <w:trPr>
          <w:gridAfter w:val="2"/>
          <w:wAfter w:w="2234" w:type="dxa"/>
          <w:trHeight w:val="267"/>
        </w:trPr>
        <w:tc>
          <w:tcPr>
            <w:tcW w:w="5387" w:type="dxa"/>
            <w:gridSpan w:val="3"/>
            <w:tcBorders>
              <w:top w:val="nil"/>
              <w:left w:val="single" w:sz="8" w:space="0" w:color="auto"/>
              <w:bottom w:val="single" w:sz="8" w:space="0" w:color="auto"/>
              <w:right w:val="single" w:sz="4" w:space="0" w:color="auto"/>
            </w:tcBorders>
            <w:shd w:val="clear" w:color="auto" w:fill="auto"/>
            <w:noWrap/>
          </w:tcPr>
          <w:p w:rsidR="008B22C5" w:rsidRPr="0041306E" w:rsidRDefault="008B22C5" w:rsidP="006A6581">
            <w:pPr>
              <w:rPr>
                <w:color w:val="000000"/>
                <w:sz w:val="24"/>
                <w:szCs w:val="24"/>
              </w:rPr>
            </w:pPr>
            <w:r w:rsidRPr="0041306E">
              <w:rPr>
                <w:sz w:val="24"/>
                <w:szCs w:val="24"/>
              </w:rPr>
              <w:t>Всього</w:t>
            </w:r>
            <w:r w:rsidRPr="0041306E">
              <w:rPr>
                <w:color w:val="000000"/>
                <w:sz w:val="24"/>
                <w:szCs w:val="24"/>
              </w:rPr>
              <w:t xml:space="preserve"> застраховано на дату укладення Договору </w:t>
            </w:r>
            <w:r>
              <w:rPr>
                <w:b/>
                <w:color w:val="000000"/>
                <w:sz w:val="24"/>
                <w:szCs w:val="24"/>
              </w:rPr>
              <w:t>____</w:t>
            </w:r>
            <w:r w:rsidRPr="0041306E">
              <w:rPr>
                <w:b/>
                <w:color w:val="000000"/>
                <w:sz w:val="24"/>
                <w:szCs w:val="24"/>
              </w:rPr>
              <w:t xml:space="preserve"> осіб</w:t>
            </w:r>
          </w:p>
        </w:tc>
        <w:tc>
          <w:tcPr>
            <w:tcW w:w="1492" w:type="dxa"/>
            <w:tcBorders>
              <w:top w:val="nil"/>
              <w:left w:val="nil"/>
              <w:bottom w:val="single" w:sz="8" w:space="0" w:color="auto"/>
              <w:right w:val="single" w:sz="8" w:space="0" w:color="auto"/>
            </w:tcBorders>
            <w:shd w:val="clear" w:color="auto" w:fill="auto"/>
            <w:vAlign w:val="center"/>
          </w:tcPr>
          <w:p w:rsidR="008B22C5" w:rsidRPr="00B75F84" w:rsidRDefault="008B22C5" w:rsidP="006A6581">
            <w:pPr>
              <w:widowControl/>
              <w:jc w:val="center"/>
              <w:rPr>
                <w:color w:val="000000"/>
                <w:sz w:val="24"/>
                <w:szCs w:val="24"/>
              </w:rPr>
            </w:pPr>
          </w:p>
        </w:tc>
      </w:tr>
      <w:tr w:rsidR="008B22C5" w:rsidRPr="00B75F84" w:rsidTr="006A6581">
        <w:trPr>
          <w:gridAfter w:val="2"/>
          <w:wAfter w:w="2234" w:type="dxa"/>
          <w:trHeight w:val="267"/>
        </w:trPr>
        <w:tc>
          <w:tcPr>
            <w:tcW w:w="5387" w:type="dxa"/>
            <w:gridSpan w:val="3"/>
            <w:tcBorders>
              <w:top w:val="nil"/>
              <w:left w:val="single" w:sz="8" w:space="0" w:color="auto"/>
              <w:bottom w:val="single" w:sz="8" w:space="0" w:color="auto"/>
              <w:right w:val="single" w:sz="4" w:space="0" w:color="auto"/>
            </w:tcBorders>
            <w:shd w:val="clear" w:color="auto" w:fill="auto"/>
            <w:noWrap/>
          </w:tcPr>
          <w:p w:rsidR="008B22C5" w:rsidRPr="0041306E" w:rsidRDefault="008B22C5" w:rsidP="001C3525">
            <w:pPr>
              <w:rPr>
                <w:sz w:val="24"/>
                <w:szCs w:val="24"/>
              </w:rPr>
            </w:pPr>
            <w:r w:rsidRPr="0041306E">
              <w:rPr>
                <w:color w:val="000000"/>
                <w:sz w:val="24"/>
                <w:szCs w:val="24"/>
              </w:rPr>
              <w:t xml:space="preserve">Підлягає страхуванню протягом дії Договору </w:t>
            </w:r>
            <w:r>
              <w:rPr>
                <w:b/>
                <w:color w:val="000000"/>
                <w:sz w:val="24"/>
                <w:szCs w:val="24"/>
              </w:rPr>
              <w:t>18</w:t>
            </w:r>
            <w:r w:rsidR="001C3525">
              <w:rPr>
                <w:b/>
                <w:color w:val="000000"/>
                <w:sz w:val="24"/>
                <w:szCs w:val="24"/>
              </w:rPr>
              <w:t>2</w:t>
            </w:r>
            <w:r>
              <w:rPr>
                <w:b/>
                <w:color w:val="000000"/>
                <w:sz w:val="24"/>
                <w:szCs w:val="24"/>
              </w:rPr>
              <w:t xml:space="preserve"> </w:t>
            </w:r>
            <w:r w:rsidRPr="0041306E">
              <w:rPr>
                <w:b/>
                <w:color w:val="000000"/>
                <w:sz w:val="24"/>
                <w:szCs w:val="24"/>
              </w:rPr>
              <w:t>водії</w:t>
            </w:r>
            <w:r>
              <w:rPr>
                <w:b/>
                <w:color w:val="000000"/>
                <w:sz w:val="24"/>
                <w:szCs w:val="24"/>
              </w:rPr>
              <w:t>в</w:t>
            </w:r>
          </w:p>
        </w:tc>
        <w:tc>
          <w:tcPr>
            <w:tcW w:w="1492" w:type="dxa"/>
            <w:tcBorders>
              <w:top w:val="nil"/>
              <w:left w:val="nil"/>
              <w:bottom w:val="single" w:sz="8" w:space="0" w:color="auto"/>
              <w:right w:val="single" w:sz="8" w:space="0" w:color="auto"/>
            </w:tcBorders>
            <w:shd w:val="clear" w:color="auto" w:fill="auto"/>
            <w:vAlign w:val="center"/>
          </w:tcPr>
          <w:p w:rsidR="008B22C5" w:rsidRPr="00B75F84" w:rsidRDefault="008B22C5" w:rsidP="006A6581">
            <w:pPr>
              <w:widowControl/>
              <w:jc w:val="center"/>
              <w:rPr>
                <w:color w:val="000000"/>
                <w:sz w:val="24"/>
                <w:szCs w:val="24"/>
              </w:rPr>
            </w:pPr>
          </w:p>
        </w:tc>
      </w:tr>
    </w:tbl>
    <w:p w:rsidR="008B22C5" w:rsidRPr="00B75F84" w:rsidRDefault="008B22C5" w:rsidP="008B22C5">
      <w:pPr>
        <w:jc w:val="center"/>
        <w:rPr>
          <w:sz w:val="24"/>
          <w:szCs w:val="24"/>
        </w:rPr>
      </w:pPr>
    </w:p>
    <w:p w:rsidR="008B22C5" w:rsidRDefault="008B22C5" w:rsidP="008B22C5">
      <w:pPr>
        <w:jc w:val="center"/>
        <w:rPr>
          <w:sz w:val="24"/>
          <w:szCs w:val="24"/>
        </w:rPr>
      </w:pPr>
    </w:p>
    <w:p w:rsidR="008B22C5" w:rsidRDefault="008B22C5" w:rsidP="008B22C5">
      <w:pPr>
        <w:jc w:val="center"/>
        <w:rPr>
          <w:sz w:val="24"/>
          <w:szCs w:val="24"/>
        </w:rPr>
      </w:pPr>
    </w:p>
    <w:p w:rsidR="008B22C5" w:rsidRDefault="008B22C5" w:rsidP="008B22C5">
      <w:pPr>
        <w:jc w:val="center"/>
        <w:rPr>
          <w:sz w:val="24"/>
          <w:szCs w:val="24"/>
        </w:rPr>
      </w:pPr>
    </w:p>
    <w:p w:rsidR="008B22C5" w:rsidRDefault="008B22C5" w:rsidP="008B22C5">
      <w:pPr>
        <w:jc w:val="center"/>
        <w:rPr>
          <w:sz w:val="24"/>
          <w:szCs w:val="24"/>
        </w:rPr>
      </w:pPr>
    </w:p>
    <w:tbl>
      <w:tblPr>
        <w:tblpPr w:leftFromText="180" w:rightFromText="180" w:vertAnchor="text" w:horzAnchor="margin" w:tblpY="-40"/>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5228"/>
      </w:tblGrid>
      <w:tr w:rsidR="006A6581" w:rsidRPr="00B75F84" w:rsidTr="0046131B">
        <w:trPr>
          <w:trHeight w:val="4683"/>
        </w:trPr>
        <w:tc>
          <w:tcPr>
            <w:tcW w:w="5637" w:type="dxa"/>
            <w:tcBorders>
              <w:top w:val="nil"/>
              <w:left w:val="nil"/>
              <w:bottom w:val="nil"/>
              <w:right w:val="nil"/>
            </w:tcBorders>
          </w:tcPr>
          <w:p w:rsidR="006A6581" w:rsidRPr="00B75F84" w:rsidRDefault="006A6581" w:rsidP="0046131B">
            <w:pPr>
              <w:pStyle w:val="Oaeno"/>
              <w:spacing w:line="240" w:lineRule="auto"/>
              <w:ind w:firstLine="0"/>
              <w:jc w:val="center"/>
              <w:rPr>
                <w:color w:val="auto"/>
                <w:sz w:val="24"/>
                <w:szCs w:val="24"/>
                <w:lang w:val="uk-UA"/>
              </w:rPr>
            </w:pPr>
            <w:r w:rsidRPr="00B75F84">
              <w:rPr>
                <w:b/>
                <w:color w:val="auto"/>
                <w:sz w:val="24"/>
                <w:szCs w:val="24"/>
                <w:lang w:val="uk-UA"/>
              </w:rPr>
              <w:t>Страхувальник</w:t>
            </w:r>
            <w:r w:rsidRPr="00B75F84">
              <w:rPr>
                <w:color w:val="auto"/>
                <w:sz w:val="24"/>
                <w:szCs w:val="24"/>
                <w:lang w:val="uk-UA"/>
              </w:rPr>
              <w:t>:</w:t>
            </w:r>
          </w:p>
          <w:p w:rsidR="006A6581" w:rsidRDefault="006A6581" w:rsidP="0046131B">
            <w:pPr>
              <w:jc w:val="both"/>
              <w:rPr>
                <w:sz w:val="24"/>
                <w:szCs w:val="24"/>
              </w:rPr>
            </w:pPr>
            <w:proofErr w:type="spellStart"/>
            <w:r>
              <w:rPr>
                <w:b/>
                <w:sz w:val="24"/>
                <w:szCs w:val="24"/>
                <w:lang w:val="ru-RU"/>
              </w:rPr>
              <w:t>Державна</w:t>
            </w:r>
            <w:proofErr w:type="spellEnd"/>
            <w:r>
              <w:rPr>
                <w:b/>
                <w:sz w:val="24"/>
                <w:szCs w:val="24"/>
                <w:lang w:val="ru-RU"/>
              </w:rPr>
              <w:t xml:space="preserve"> </w:t>
            </w:r>
            <w:proofErr w:type="spellStart"/>
            <w:r>
              <w:rPr>
                <w:b/>
                <w:sz w:val="24"/>
                <w:szCs w:val="24"/>
                <w:lang w:val="ru-RU"/>
              </w:rPr>
              <w:t>організіція</w:t>
            </w:r>
            <w:proofErr w:type="spellEnd"/>
            <w:r>
              <w:rPr>
                <w:b/>
                <w:sz w:val="24"/>
                <w:szCs w:val="24"/>
                <w:lang w:val="ru-RU"/>
              </w:rPr>
              <w:t xml:space="preserve"> «</w:t>
            </w:r>
            <w:r w:rsidRPr="007A73EF">
              <w:rPr>
                <w:b/>
                <w:sz w:val="24"/>
                <w:szCs w:val="24"/>
              </w:rPr>
              <w:t xml:space="preserve">Автобаза </w:t>
            </w:r>
            <w:proofErr w:type="gramStart"/>
            <w:r>
              <w:rPr>
                <w:b/>
                <w:sz w:val="24"/>
                <w:szCs w:val="24"/>
              </w:rPr>
              <w:t>Державного</w:t>
            </w:r>
            <w:proofErr w:type="gramEnd"/>
            <w:r>
              <w:rPr>
                <w:b/>
                <w:sz w:val="24"/>
                <w:szCs w:val="24"/>
              </w:rPr>
              <w:t xml:space="preserve"> у</w:t>
            </w:r>
            <w:r w:rsidRPr="007A73EF">
              <w:rPr>
                <w:b/>
                <w:sz w:val="24"/>
                <w:szCs w:val="24"/>
              </w:rPr>
              <w:t>правління справами</w:t>
            </w:r>
            <w:r>
              <w:rPr>
                <w:b/>
                <w:sz w:val="24"/>
                <w:szCs w:val="24"/>
              </w:rPr>
              <w:t>»</w:t>
            </w:r>
            <w:r w:rsidRPr="007A73EF">
              <w:rPr>
                <w:sz w:val="24"/>
                <w:szCs w:val="24"/>
              </w:rPr>
              <w:t>,</w:t>
            </w:r>
          </w:p>
          <w:p w:rsidR="006A6581" w:rsidRPr="007D1950" w:rsidRDefault="006A6581" w:rsidP="0046131B">
            <w:pPr>
              <w:pStyle w:val="1f7"/>
              <w:rPr>
                <w:rFonts w:ascii="Times New Roman" w:hAnsi="Times New Roman"/>
                <w:b/>
                <w:szCs w:val="24"/>
              </w:rPr>
            </w:pPr>
            <w:r w:rsidRPr="007D1950">
              <w:rPr>
                <w:rFonts w:ascii="Times New Roman" w:hAnsi="Times New Roman"/>
                <w:szCs w:val="24"/>
              </w:rPr>
              <w:t xml:space="preserve">04071, м. Київ, </w:t>
            </w:r>
            <w:proofErr w:type="spellStart"/>
            <w:r w:rsidRPr="007D1950">
              <w:rPr>
                <w:rFonts w:ascii="Times New Roman" w:hAnsi="Times New Roman"/>
                <w:szCs w:val="24"/>
              </w:rPr>
              <w:t>вул</w:t>
            </w:r>
            <w:proofErr w:type="spellEnd"/>
            <w:r>
              <w:rPr>
                <w:rFonts w:ascii="Times New Roman" w:hAnsi="Times New Roman"/>
                <w:szCs w:val="24"/>
              </w:rPr>
              <w:t xml:space="preserve"> Вознесенський Яр</w:t>
            </w:r>
            <w:r w:rsidRPr="007D1950">
              <w:rPr>
                <w:rFonts w:ascii="Times New Roman" w:hAnsi="Times New Roman"/>
                <w:szCs w:val="24"/>
              </w:rPr>
              <w:t>, 12-28</w:t>
            </w:r>
          </w:p>
          <w:p w:rsidR="006A6581" w:rsidRPr="007D1950" w:rsidRDefault="006A6581" w:rsidP="0046131B">
            <w:pPr>
              <w:pStyle w:val="1f7"/>
              <w:rPr>
                <w:rFonts w:ascii="Times New Roman" w:hAnsi="Times New Roman"/>
                <w:szCs w:val="24"/>
              </w:rPr>
            </w:pPr>
            <w:r w:rsidRPr="007D1950">
              <w:rPr>
                <w:rFonts w:ascii="Times New Roman" w:hAnsi="Times New Roman"/>
                <w:bCs/>
                <w:szCs w:val="24"/>
              </w:rPr>
              <w:t xml:space="preserve">ЄДРПОУ 19134105                                  </w:t>
            </w:r>
          </w:p>
          <w:p w:rsidR="006A6581" w:rsidRPr="00A00887" w:rsidRDefault="006A6581" w:rsidP="0046131B">
            <w:pPr>
              <w:pStyle w:val="1f7"/>
              <w:rPr>
                <w:rFonts w:ascii="Times New Roman" w:hAnsi="Times New Roman"/>
                <w:szCs w:val="24"/>
              </w:rPr>
            </w:pPr>
            <w:r w:rsidRPr="004B4951">
              <w:rPr>
                <w:rFonts w:ascii="Times New Roman" w:hAnsi="Times New Roman"/>
                <w:szCs w:val="24"/>
              </w:rPr>
              <w:t>UA708201720343160001000016887</w:t>
            </w:r>
          </w:p>
          <w:p w:rsidR="006A6581" w:rsidRPr="007D1950" w:rsidRDefault="006A6581" w:rsidP="0046131B">
            <w:pPr>
              <w:pStyle w:val="1f7"/>
              <w:rPr>
                <w:rFonts w:ascii="Times New Roman" w:hAnsi="Times New Roman"/>
                <w:szCs w:val="24"/>
              </w:rPr>
            </w:pPr>
            <w:proofErr w:type="spellStart"/>
            <w:r w:rsidRPr="007D1950">
              <w:rPr>
                <w:rFonts w:ascii="Times New Roman" w:hAnsi="Times New Roman"/>
                <w:szCs w:val="24"/>
              </w:rPr>
              <w:t>Держказначейська</w:t>
            </w:r>
            <w:proofErr w:type="spellEnd"/>
            <w:r w:rsidRPr="007D1950">
              <w:rPr>
                <w:rFonts w:ascii="Times New Roman" w:hAnsi="Times New Roman"/>
                <w:szCs w:val="24"/>
              </w:rPr>
              <w:t xml:space="preserve"> служба України,  </w:t>
            </w:r>
          </w:p>
          <w:p w:rsidR="006A6581" w:rsidRPr="007D1950" w:rsidRDefault="006A6581" w:rsidP="0046131B">
            <w:pPr>
              <w:pStyle w:val="1f7"/>
              <w:rPr>
                <w:rFonts w:ascii="Times New Roman" w:hAnsi="Times New Roman"/>
                <w:szCs w:val="24"/>
              </w:rPr>
            </w:pPr>
            <w:r w:rsidRPr="007D1950">
              <w:rPr>
                <w:rFonts w:ascii="Times New Roman" w:hAnsi="Times New Roman"/>
                <w:szCs w:val="24"/>
              </w:rPr>
              <w:t xml:space="preserve">м. Київ, Код банку 820172,   </w:t>
            </w:r>
          </w:p>
          <w:p w:rsidR="006A6581" w:rsidRPr="007D1950" w:rsidRDefault="006A6581" w:rsidP="0046131B">
            <w:pPr>
              <w:pStyle w:val="1f7"/>
              <w:rPr>
                <w:rFonts w:ascii="Times New Roman" w:hAnsi="Times New Roman"/>
                <w:szCs w:val="24"/>
              </w:rPr>
            </w:pPr>
            <w:r w:rsidRPr="007D1950">
              <w:rPr>
                <w:rFonts w:ascii="Times New Roman" w:hAnsi="Times New Roman"/>
                <w:szCs w:val="24"/>
              </w:rPr>
              <w:t xml:space="preserve">ІПН 191341026595, </w:t>
            </w:r>
          </w:p>
          <w:p w:rsidR="006A6581" w:rsidRPr="007D1950" w:rsidRDefault="006A6581" w:rsidP="0046131B">
            <w:pPr>
              <w:pStyle w:val="1f7"/>
              <w:rPr>
                <w:rFonts w:ascii="Times New Roman" w:hAnsi="Times New Roman"/>
                <w:szCs w:val="24"/>
              </w:rPr>
            </w:pPr>
            <w:r w:rsidRPr="007D1950">
              <w:rPr>
                <w:rFonts w:ascii="Times New Roman" w:hAnsi="Times New Roman"/>
                <w:szCs w:val="24"/>
              </w:rPr>
              <w:t>Номер свідоцтва № 39116144</w:t>
            </w:r>
          </w:p>
          <w:p w:rsidR="006A6581" w:rsidRDefault="006A6581" w:rsidP="0046131B">
            <w:pPr>
              <w:shd w:val="clear" w:color="auto" w:fill="FFFFFF"/>
              <w:jc w:val="both"/>
              <w:rPr>
                <w:sz w:val="24"/>
                <w:szCs w:val="24"/>
              </w:rPr>
            </w:pPr>
            <w:r w:rsidRPr="007D1950">
              <w:rPr>
                <w:sz w:val="24"/>
                <w:szCs w:val="24"/>
              </w:rPr>
              <w:t>тел./факс (044) 482-46-87</w:t>
            </w:r>
          </w:p>
          <w:p w:rsidR="006A6581" w:rsidRPr="007A73EF" w:rsidRDefault="006A6581" w:rsidP="0046131B">
            <w:pPr>
              <w:shd w:val="clear" w:color="auto" w:fill="FFFFFF"/>
              <w:jc w:val="both"/>
              <w:rPr>
                <w:sz w:val="24"/>
                <w:szCs w:val="24"/>
              </w:rPr>
            </w:pPr>
            <w:r w:rsidRPr="007A73EF">
              <w:rPr>
                <w:sz w:val="24"/>
                <w:szCs w:val="24"/>
              </w:rPr>
              <w:t>Неприбуткова бюджетна установа</w:t>
            </w:r>
          </w:p>
          <w:p w:rsidR="006A6581" w:rsidRDefault="006A6581" w:rsidP="0046131B">
            <w:pPr>
              <w:pStyle w:val="Oaeno"/>
              <w:spacing w:line="240" w:lineRule="auto"/>
              <w:ind w:firstLine="0"/>
              <w:rPr>
                <w:sz w:val="24"/>
                <w:szCs w:val="24"/>
                <w:lang w:val="uk-UA"/>
              </w:rPr>
            </w:pPr>
          </w:p>
          <w:p w:rsidR="006A6581" w:rsidRDefault="006A6581" w:rsidP="0046131B">
            <w:pPr>
              <w:pStyle w:val="Oaeno"/>
              <w:spacing w:line="240" w:lineRule="auto"/>
              <w:ind w:firstLine="0"/>
              <w:rPr>
                <w:b/>
                <w:sz w:val="24"/>
                <w:szCs w:val="24"/>
                <w:lang w:val="uk-UA"/>
              </w:rPr>
            </w:pPr>
            <w:r w:rsidRPr="003A1716">
              <w:rPr>
                <w:b/>
                <w:sz w:val="24"/>
                <w:szCs w:val="24"/>
                <w:lang w:val="uk-UA"/>
              </w:rPr>
              <w:t xml:space="preserve">Генеральний директор </w:t>
            </w:r>
          </w:p>
          <w:p w:rsidR="006A6581" w:rsidRPr="00B75F84" w:rsidRDefault="006A6581" w:rsidP="0046131B">
            <w:pPr>
              <w:pStyle w:val="Iiacaa3"/>
              <w:spacing w:before="0" w:after="0" w:line="240" w:lineRule="auto"/>
              <w:jc w:val="both"/>
              <w:rPr>
                <w:sz w:val="24"/>
                <w:szCs w:val="24"/>
                <w:lang w:val="uk-UA"/>
              </w:rPr>
            </w:pPr>
            <w:r>
              <w:rPr>
                <w:b w:val="0"/>
                <w:sz w:val="24"/>
                <w:szCs w:val="24"/>
              </w:rPr>
              <w:t xml:space="preserve">                                        </w:t>
            </w:r>
            <w:r w:rsidRPr="003A1716">
              <w:rPr>
                <w:b w:val="0"/>
                <w:sz w:val="24"/>
                <w:szCs w:val="24"/>
              </w:rPr>
              <w:t xml:space="preserve">_________ </w:t>
            </w:r>
            <w:proofErr w:type="spellStart"/>
            <w:r>
              <w:rPr>
                <w:b w:val="0"/>
                <w:sz w:val="24"/>
                <w:szCs w:val="24"/>
              </w:rPr>
              <w:t>Г</w:t>
            </w:r>
            <w:r w:rsidRPr="003A1716">
              <w:rPr>
                <w:b w:val="0"/>
                <w:sz w:val="24"/>
                <w:szCs w:val="24"/>
              </w:rPr>
              <w:t>ога</w:t>
            </w:r>
            <w:proofErr w:type="spellEnd"/>
            <w:r w:rsidRPr="003A1716">
              <w:rPr>
                <w:b w:val="0"/>
                <w:sz w:val="24"/>
                <w:szCs w:val="24"/>
              </w:rPr>
              <w:t xml:space="preserve"> Ю.А.</w:t>
            </w:r>
          </w:p>
        </w:tc>
        <w:tc>
          <w:tcPr>
            <w:tcW w:w="5228" w:type="dxa"/>
            <w:tcBorders>
              <w:top w:val="nil"/>
              <w:left w:val="nil"/>
              <w:bottom w:val="nil"/>
              <w:right w:val="nil"/>
            </w:tcBorders>
          </w:tcPr>
          <w:p w:rsidR="006A6581" w:rsidRPr="00B75F84" w:rsidRDefault="006A6581" w:rsidP="0046131B">
            <w:pPr>
              <w:pStyle w:val="Oaeno"/>
              <w:spacing w:line="240" w:lineRule="auto"/>
              <w:ind w:right="-360" w:firstLine="0"/>
              <w:jc w:val="center"/>
              <w:rPr>
                <w:color w:val="auto"/>
                <w:sz w:val="24"/>
                <w:szCs w:val="24"/>
                <w:lang w:val="uk-UA"/>
              </w:rPr>
            </w:pPr>
            <w:r w:rsidRPr="00B75F84">
              <w:rPr>
                <w:b/>
                <w:color w:val="auto"/>
                <w:sz w:val="24"/>
                <w:szCs w:val="24"/>
                <w:lang w:val="uk-UA"/>
              </w:rPr>
              <w:t>Страховик</w:t>
            </w:r>
            <w:r w:rsidRPr="00B75F84">
              <w:rPr>
                <w:color w:val="auto"/>
                <w:sz w:val="24"/>
                <w:szCs w:val="24"/>
                <w:lang w:val="uk-UA"/>
              </w:rPr>
              <w:t>:</w:t>
            </w:r>
          </w:p>
          <w:p w:rsidR="006A6581" w:rsidRPr="00B75F84" w:rsidRDefault="006A6581" w:rsidP="0046131B">
            <w:pPr>
              <w:pStyle w:val="Iiacaa3"/>
              <w:spacing w:before="0" w:after="0" w:line="240" w:lineRule="auto"/>
              <w:ind w:left="-720" w:right="-360"/>
              <w:jc w:val="both"/>
              <w:rPr>
                <w:b w:val="0"/>
                <w:sz w:val="24"/>
                <w:szCs w:val="24"/>
                <w:lang w:val="uk-UA"/>
              </w:rPr>
            </w:pPr>
          </w:p>
        </w:tc>
      </w:tr>
    </w:tbl>
    <w:p w:rsidR="008B22C5" w:rsidRDefault="008B22C5" w:rsidP="008B22C5">
      <w:pPr>
        <w:jc w:val="center"/>
        <w:rPr>
          <w:sz w:val="24"/>
          <w:szCs w:val="24"/>
        </w:rPr>
      </w:pPr>
    </w:p>
    <w:p w:rsidR="008B22C5" w:rsidRDefault="008B22C5" w:rsidP="008B22C5">
      <w:pPr>
        <w:jc w:val="center"/>
        <w:rPr>
          <w:sz w:val="24"/>
          <w:szCs w:val="24"/>
        </w:rPr>
      </w:pPr>
    </w:p>
    <w:p w:rsidR="008B22C5" w:rsidRDefault="008B22C5" w:rsidP="008B22C5">
      <w:pPr>
        <w:jc w:val="center"/>
        <w:rPr>
          <w:sz w:val="24"/>
          <w:szCs w:val="24"/>
        </w:rPr>
      </w:pPr>
    </w:p>
    <w:p w:rsidR="008B22C5" w:rsidRDefault="008B22C5" w:rsidP="008B22C5">
      <w:pPr>
        <w:jc w:val="center"/>
        <w:rPr>
          <w:sz w:val="24"/>
          <w:szCs w:val="24"/>
        </w:rPr>
      </w:pPr>
    </w:p>
    <w:p w:rsidR="008B22C5" w:rsidRPr="00B75F84" w:rsidRDefault="008B22C5" w:rsidP="008B22C5">
      <w:pPr>
        <w:jc w:val="center"/>
        <w:rPr>
          <w:sz w:val="24"/>
          <w:szCs w:val="24"/>
        </w:rPr>
      </w:pPr>
    </w:p>
    <w:p w:rsidR="008B22C5" w:rsidRDefault="008B22C5" w:rsidP="008B22C5">
      <w:pPr>
        <w:tabs>
          <w:tab w:val="left" w:pos="0"/>
          <w:tab w:val="left" w:pos="90"/>
        </w:tabs>
        <w:ind w:right="-126" w:firstLine="540"/>
        <w:jc w:val="both"/>
        <w:rPr>
          <w:b/>
          <w:bCs/>
          <w:sz w:val="24"/>
          <w:szCs w:val="24"/>
          <w:lang w:val="en-US"/>
        </w:rPr>
      </w:pPr>
    </w:p>
    <w:p w:rsidR="006F1650" w:rsidRPr="006F1650" w:rsidRDefault="006F1650" w:rsidP="008B22C5">
      <w:pPr>
        <w:tabs>
          <w:tab w:val="left" w:pos="0"/>
          <w:tab w:val="left" w:pos="90"/>
        </w:tabs>
        <w:ind w:right="-126" w:firstLine="540"/>
        <w:jc w:val="both"/>
        <w:rPr>
          <w:b/>
          <w:bCs/>
          <w:sz w:val="24"/>
          <w:szCs w:val="24"/>
          <w:lang w:val="en-US"/>
        </w:rPr>
      </w:pPr>
    </w:p>
    <w:p w:rsidR="008B22C5" w:rsidRPr="009113D2" w:rsidRDefault="008B22C5" w:rsidP="008B22C5">
      <w:pPr>
        <w:keepLines/>
        <w:widowControl/>
        <w:suppressAutoHyphens/>
        <w:overflowPunct/>
        <w:autoSpaceDE/>
        <w:autoSpaceDN/>
        <w:adjustRightInd/>
        <w:ind w:firstLine="567"/>
        <w:jc w:val="center"/>
        <w:textAlignment w:val="auto"/>
        <w:rPr>
          <w:b/>
          <w:bCs/>
          <w:noProof/>
          <w:snapToGrid w:val="0"/>
          <w:color w:val="000000"/>
          <w:sz w:val="24"/>
          <w:szCs w:val="24"/>
          <w:lang w:eastAsia="en-US"/>
        </w:rPr>
      </w:pPr>
      <w:r w:rsidRPr="009113D2">
        <w:rPr>
          <w:b/>
          <w:bCs/>
          <w:noProof/>
          <w:snapToGrid w:val="0"/>
          <w:color w:val="000000"/>
          <w:sz w:val="24"/>
          <w:szCs w:val="24"/>
          <w:lang w:eastAsia="en-US"/>
        </w:rPr>
        <w:t>Проект договору</w:t>
      </w:r>
      <w:r>
        <w:rPr>
          <w:b/>
          <w:bCs/>
          <w:noProof/>
          <w:snapToGrid w:val="0"/>
          <w:color w:val="000000"/>
          <w:sz w:val="24"/>
          <w:szCs w:val="24"/>
          <w:lang w:eastAsia="en-US"/>
        </w:rPr>
        <w:t xml:space="preserve"> по Лоту №2</w:t>
      </w:r>
    </w:p>
    <w:p w:rsidR="008B22C5" w:rsidRPr="00B75F84" w:rsidRDefault="008B22C5" w:rsidP="008B22C5">
      <w:pPr>
        <w:rPr>
          <w:sz w:val="24"/>
          <w:szCs w:val="24"/>
        </w:rPr>
      </w:pPr>
    </w:p>
    <w:p w:rsidR="008B22C5" w:rsidRPr="00212B38" w:rsidRDefault="008B22C5" w:rsidP="008B22C5">
      <w:pPr>
        <w:jc w:val="center"/>
        <w:rPr>
          <w:sz w:val="24"/>
          <w:szCs w:val="24"/>
        </w:rPr>
      </w:pPr>
      <w:r w:rsidRPr="00212B38">
        <w:rPr>
          <w:sz w:val="24"/>
          <w:szCs w:val="24"/>
        </w:rPr>
        <w:t xml:space="preserve">ДОГОВІР № </w:t>
      </w:r>
    </w:p>
    <w:p w:rsidR="008B22C5" w:rsidRPr="00212B38" w:rsidRDefault="008B22C5" w:rsidP="008B22C5">
      <w:pPr>
        <w:jc w:val="center"/>
        <w:rPr>
          <w:sz w:val="24"/>
          <w:szCs w:val="24"/>
        </w:rPr>
      </w:pPr>
      <w:r w:rsidRPr="00212B38">
        <w:rPr>
          <w:sz w:val="24"/>
          <w:szCs w:val="24"/>
        </w:rPr>
        <w:t>обов'язкового особистого страхування членів добровільних пожежних дружин (команд)</w:t>
      </w:r>
    </w:p>
    <w:p w:rsidR="008B22C5" w:rsidRPr="00212B38" w:rsidRDefault="008B22C5" w:rsidP="008B22C5">
      <w:pPr>
        <w:pStyle w:val="aff3"/>
        <w:rPr>
          <w:rFonts w:ascii="Times New Roman" w:hAnsi="Times New Roman"/>
          <w:sz w:val="24"/>
          <w:szCs w:val="24"/>
        </w:rPr>
      </w:pPr>
    </w:p>
    <w:p w:rsidR="008B22C5" w:rsidRPr="00212B38" w:rsidRDefault="008B22C5" w:rsidP="008B22C5">
      <w:pPr>
        <w:pStyle w:val="aff3"/>
        <w:rPr>
          <w:rFonts w:ascii="Times New Roman" w:hAnsi="Times New Roman"/>
          <w:sz w:val="24"/>
          <w:szCs w:val="24"/>
        </w:rPr>
      </w:pPr>
      <w:r w:rsidRPr="00212B38">
        <w:rPr>
          <w:rFonts w:ascii="Times New Roman" w:hAnsi="Times New Roman"/>
          <w:sz w:val="24"/>
          <w:szCs w:val="24"/>
        </w:rPr>
        <w:t xml:space="preserve">м. __________                                                                     </w:t>
      </w:r>
      <w:r>
        <w:rPr>
          <w:rFonts w:ascii="Times New Roman" w:hAnsi="Times New Roman"/>
          <w:sz w:val="24"/>
          <w:szCs w:val="24"/>
          <w:lang w:val="uk-UA"/>
        </w:rPr>
        <w:t xml:space="preserve">                  </w:t>
      </w:r>
      <w:r w:rsidR="001C3525">
        <w:rPr>
          <w:rFonts w:ascii="Times New Roman" w:hAnsi="Times New Roman"/>
          <w:sz w:val="24"/>
          <w:szCs w:val="24"/>
        </w:rPr>
        <w:t xml:space="preserve">   “ ___ ” _________   20</w:t>
      </w:r>
      <w:r w:rsidR="001C3525">
        <w:rPr>
          <w:rFonts w:ascii="Times New Roman" w:hAnsi="Times New Roman"/>
          <w:sz w:val="24"/>
          <w:szCs w:val="24"/>
          <w:lang w:val="uk-UA"/>
        </w:rPr>
        <w:t>24</w:t>
      </w:r>
      <w:r w:rsidRPr="00212B38">
        <w:rPr>
          <w:rFonts w:ascii="Times New Roman" w:hAnsi="Times New Roman"/>
          <w:sz w:val="24"/>
          <w:szCs w:val="24"/>
        </w:rPr>
        <w:t xml:space="preserve"> року</w:t>
      </w:r>
    </w:p>
    <w:p w:rsidR="008B22C5" w:rsidRDefault="008B22C5" w:rsidP="008B22C5">
      <w:pPr>
        <w:pStyle w:val="aff3"/>
        <w:ind w:firstLine="567"/>
        <w:jc w:val="both"/>
        <w:rPr>
          <w:rFonts w:ascii="Times New Roman" w:hAnsi="Times New Roman"/>
          <w:sz w:val="24"/>
          <w:szCs w:val="24"/>
          <w:lang w:val="uk-UA"/>
        </w:rPr>
      </w:pPr>
      <w:r w:rsidRPr="00212B38">
        <w:rPr>
          <w:rFonts w:ascii="Times New Roman" w:hAnsi="Times New Roman"/>
          <w:sz w:val="24"/>
          <w:szCs w:val="24"/>
        </w:rPr>
        <w:t xml:space="preserve">         </w:t>
      </w:r>
    </w:p>
    <w:p w:rsidR="008B22C5" w:rsidRDefault="008B22C5" w:rsidP="008B22C5">
      <w:pPr>
        <w:pStyle w:val="aff3"/>
        <w:ind w:firstLine="567"/>
        <w:jc w:val="both"/>
        <w:rPr>
          <w:rFonts w:ascii="Times New Roman" w:hAnsi="Times New Roman"/>
          <w:sz w:val="24"/>
          <w:szCs w:val="24"/>
          <w:lang w:val="uk-UA"/>
        </w:rPr>
      </w:pPr>
      <w:r w:rsidRPr="00212B38">
        <w:rPr>
          <w:rFonts w:ascii="Times New Roman" w:hAnsi="Times New Roman"/>
          <w:sz w:val="24"/>
          <w:szCs w:val="24"/>
        </w:rPr>
        <w:t xml:space="preserve"> </w:t>
      </w:r>
      <w:r w:rsidRPr="00212B38">
        <w:rPr>
          <w:rFonts w:ascii="Times New Roman" w:hAnsi="Times New Roman"/>
          <w:b/>
          <w:sz w:val="24"/>
          <w:szCs w:val="24"/>
        </w:rPr>
        <w:t>______________________________________________________________________</w:t>
      </w:r>
      <w:r w:rsidRPr="00212B38">
        <w:rPr>
          <w:rFonts w:ascii="Times New Roman" w:hAnsi="Times New Roman"/>
          <w:sz w:val="24"/>
          <w:szCs w:val="24"/>
        </w:rPr>
        <w:t xml:space="preserve">, що іменується в подальшому </w:t>
      </w:r>
      <w:r w:rsidRPr="00212B38">
        <w:rPr>
          <w:rFonts w:ascii="Times New Roman" w:hAnsi="Times New Roman"/>
          <w:b/>
          <w:sz w:val="24"/>
          <w:szCs w:val="24"/>
        </w:rPr>
        <w:t xml:space="preserve">Страховик, </w:t>
      </w:r>
      <w:r w:rsidRPr="00212B38">
        <w:rPr>
          <w:rFonts w:ascii="Times New Roman" w:hAnsi="Times New Roman"/>
          <w:sz w:val="24"/>
          <w:szCs w:val="24"/>
        </w:rPr>
        <w:t>в особі _______________________________</w:t>
      </w:r>
      <w:r>
        <w:rPr>
          <w:rFonts w:ascii="Times New Roman" w:hAnsi="Times New Roman"/>
          <w:sz w:val="24"/>
          <w:szCs w:val="24"/>
        </w:rPr>
        <w:t>_______________________________</w:t>
      </w:r>
      <w:r w:rsidRPr="00212B38">
        <w:rPr>
          <w:rFonts w:ascii="Times New Roman" w:hAnsi="Times New Roman"/>
          <w:sz w:val="24"/>
          <w:szCs w:val="24"/>
        </w:rPr>
        <w:t xml:space="preserve">____________________, який (-а) діє на підставі _________________________________________ з однієї сторони, та </w:t>
      </w:r>
      <w:r>
        <w:rPr>
          <w:rFonts w:ascii="Times New Roman" w:hAnsi="Times New Roman"/>
          <w:sz w:val="24"/>
          <w:szCs w:val="24"/>
          <w:lang w:val="uk-UA"/>
        </w:rPr>
        <w:t xml:space="preserve">     </w:t>
      </w:r>
    </w:p>
    <w:p w:rsidR="008B22C5" w:rsidRPr="00212B38" w:rsidRDefault="008B22C5" w:rsidP="008B22C5">
      <w:pPr>
        <w:pStyle w:val="aff3"/>
        <w:ind w:firstLine="567"/>
        <w:jc w:val="both"/>
        <w:rPr>
          <w:rFonts w:ascii="Times New Roman" w:hAnsi="Times New Roman"/>
          <w:sz w:val="24"/>
          <w:szCs w:val="24"/>
        </w:rPr>
      </w:pPr>
      <w:proofErr w:type="gramStart"/>
      <w:r w:rsidRPr="00401613">
        <w:rPr>
          <w:rFonts w:ascii="Times New Roman" w:hAnsi="Times New Roman"/>
          <w:b/>
          <w:sz w:val="24"/>
          <w:szCs w:val="24"/>
        </w:rPr>
        <w:t>Державна організація «Автобаза Державного управління справами»</w:t>
      </w:r>
      <w:r w:rsidRPr="00212B38">
        <w:rPr>
          <w:rFonts w:ascii="Times New Roman" w:hAnsi="Times New Roman"/>
          <w:sz w:val="24"/>
          <w:szCs w:val="24"/>
        </w:rPr>
        <w:t xml:space="preserve">, що іменується в подальшому Страхувальник, в особi   </w:t>
      </w:r>
      <w:r>
        <w:rPr>
          <w:rFonts w:ascii="Times New Roman" w:hAnsi="Times New Roman"/>
          <w:sz w:val="24"/>
          <w:szCs w:val="24"/>
        </w:rPr>
        <w:t>генерального директора Гоги Юрія Анатолійовича</w:t>
      </w:r>
      <w:r w:rsidRPr="00212B38">
        <w:rPr>
          <w:rFonts w:ascii="Times New Roman" w:hAnsi="Times New Roman"/>
          <w:sz w:val="24"/>
          <w:szCs w:val="24"/>
        </w:rPr>
        <w:t xml:space="preserve">, який (-а) дiє на пiдставi </w:t>
      </w:r>
      <w:r>
        <w:rPr>
          <w:rFonts w:ascii="Times New Roman" w:hAnsi="Times New Roman"/>
          <w:sz w:val="24"/>
          <w:szCs w:val="24"/>
        </w:rPr>
        <w:t>Положення</w:t>
      </w:r>
      <w:r w:rsidRPr="00212B38">
        <w:rPr>
          <w:rFonts w:ascii="Times New Roman" w:hAnsi="Times New Roman"/>
          <w:sz w:val="24"/>
          <w:szCs w:val="24"/>
        </w:rPr>
        <w:t xml:space="preserve">,  з iншої сторони, уклали  цей  Договір обов'язкового особистого страхування </w:t>
      </w:r>
      <w:r>
        <w:rPr>
          <w:rFonts w:ascii="Times New Roman" w:hAnsi="Times New Roman"/>
          <w:sz w:val="24"/>
          <w:szCs w:val="24"/>
        </w:rPr>
        <w:t xml:space="preserve"> </w:t>
      </w:r>
      <w:r w:rsidRPr="00212B38">
        <w:rPr>
          <w:rFonts w:ascii="Times New Roman" w:hAnsi="Times New Roman"/>
          <w:sz w:val="24"/>
          <w:szCs w:val="24"/>
        </w:rPr>
        <w:t>членів добровільних пожежних дружин (команд) (надалі-Договір) згідно з Законом України "Про страхування" в</w:t>
      </w:r>
      <w:proofErr w:type="gramEnd"/>
      <w:r w:rsidRPr="00212B38">
        <w:rPr>
          <w:rFonts w:ascii="Times New Roman" w:hAnsi="Times New Roman"/>
          <w:sz w:val="24"/>
          <w:szCs w:val="24"/>
        </w:rPr>
        <w:t>і</w:t>
      </w:r>
      <w:proofErr w:type="gramStart"/>
      <w:r w:rsidRPr="00212B38">
        <w:rPr>
          <w:rFonts w:ascii="Times New Roman" w:hAnsi="Times New Roman"/>
          <w:sz w:val="24"/>
          <w:szCs w:val="24"/>
        </w:rPr>
        <w:t xml:space="preserve">д 07.03.1996р. № 85/96-ВР зі змінами та доповненнями, Положення </w:t>
      </w:r>
      <w:r w:rsidRPr="00212B38">
        <w:rPr>
          <w:rFonts w:ascii="Times New Roman" w:hAnsi="Times New Roman"/>
          <w:color w:val="000000"/>
          <w:sz w:val="24"/>
          <w:szCs w:val="24"/>
        </w:rPr>
        <w:t>про порядок і умови обов'язкового особистого страхування</w:t>
      </w:r>
      <w:r w:rsidRPr="00501921">
        <w:rPr>
          <w:rFonts w:ascii="Times New Roman" w:hAnsi="Times New Roman"/>
          <w:sz w:val="24"/>
          <w:szCs w:val="24"/>
        </w:rPr>
        <w:t xml:space="preserve"> </w:t>
      </w:r>
      <w:r>
        <w:rPr>
          <w:rFonts w:ascii="Times New Roman" w:hAnsi="Times New Roman"/>
          <w:sz w:val="24"/>
          <w:szCs w:val="24"/>
        </w:rPr>
        <w:t>працівників відомчої та місцевої пожежної охорони</w:t>
      </w:r>
      <w:r w:rsidRPr="00212B38">
        <w:rPr>
          <w:rFonts w:ascii="Times New Roman" w:hAnsi="Times New Roman"/>
          <w:color w:val="000000"/>
          <w:sz w:val="24"/>
          <w:szCs w:val="24"/>
        </w:rPr>
        <w:t xml:space="preserve"> </w:t>
      </w:r>
      <w:r>
        <w:rPr>
          <w:rFonts w:ascii="Times New Roman" w:hAnsi="Times New Roman"/>
          <w:color w:val="000000"/>
          <w:sz w:val="24"/>
          <w:szCs w:val="24"/>
        </w:rPr>
        <w:t xml:space="preserve">і </w:t>
      </w:r>
      <w:r w:rsidRPr="00212B38">
        <w:rPr>
          <w:rFonts w:ascii="Times New Roman" w:hAnsi="Times New Roman"/>
          <w:color w:val="000000"/>
          <w:sz w:val="24"/>
          <w:szCs w:val="24"/>
        </w:rPr>
        <w:t>членів добровільних пожежних дружин (команд)</w:t>
      </w:r>
      <w:r w:rsidRPr="00212B38">
        <w:rPr>
          <w:rFonts w:ascii="Times New Roman" w:hAnsi="Times New Roman"/>
          <w:sz w:val="24"/>
          <w:szCs w:val="24"/>
        </w:rPr>
        <w:t>, затвердженого Постановою Кабінету Міністрів України № 232 від 03.04.1995 р</w:t>
      </w:r>
      <w:r>
        <w:rPr>
          <w:rFonts w:ascii="Times New Roman" w:hAnsi="Times New Roman"/>
          <w:sz w:val="24"/>
          <w:szCs w:val="24"/>
          <w:lang w:val="uk-UA"/>
        </w:rPr>
        <w:t xml:space="preserve">  в новій редакції 2015року</w:t>
      </w:r>
      <w:r w:rsidRPr="00212B38">
        <w:rPr>
          <w:rFonts w:ascii="Times New Roman" w:hAnsi="Times New Roman"/>
          <w:sz w:val="24"/>
          <w:szCs w:val="24"/>
        </w:rPr>
        <w:t>. про наступне:</w:t>
      </w:r>
      <w:proofErr w:type="gramEnd"/>
    </w:p>
    <w:p w:rsidR="008B22C5" w:rsidRDefault="008B22C5" w:rsidP="008B22C5">
      <w:pPr>
        <w:pStyle w:val="aff3"/>
        <w:ind w:firstLine="567"/>
        <w:jc w:val="center"/>
        <w:rPr>
          <w:rFonts w:ascii="Times New Roman" w:hAnsi="Times New Roman"/>
          <w:b/>
          <w:sz w:val="24"/>
          <w:szCs w:val="24"/>
        </w:rPr>
      </w:pPr>
    </w:p>
    <w:p w:rsidR="008B22C5" w:rsidRPr="00212B38" w:rsidRDefault="008B22C5" w:rsidP="008B22C5">
      <w:pPr>
        <w:pStyle w:val="aff3"/>
        <w:ind w:firstLine="567"/>
        <w:jc w:val="center"/>
        <w:rPr>
          <w:rFonts w:ascii="Times New Roman" w:hAnsi="Times New Roman"/>
          <w:b/>
          <w:sz w:val="24"/>
          <w:szCs w:val="24"/>
        </w:rPr>
      </w:pPr>
      <w:r w:rsidRPr="00212B38">
        <w:rPr>
          <w:rFonts w:ascii="Times New Roman" w:hAnsi="Times New Roman"/>
          <w:b/>
          <w:sz w:val="24"/>
          <w:szCs w:val="24"/>
        </w:rPr>
        <w:t>1.ПРЕДМЕТ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1.1. Сторони здійснюють </w:t>
      </w:r>
      <w:r w:rsidRPr="00501921">
        <w:rPr>
          <w:rFonts w:ascii="Times New Roman" w:hAnsi="Times New Roman"/>
          <w:sz w:val="24"/>
          <w:szCs w:val="24"/>
        </w:rPr>
        <w:t>Страхові послуги (Обов'язкове особисте страхування членів добровільних пожежних дружин (команд))</w:t>
      </w:r>
      <w:r>
        <w:rPr>
          <w:rFonts w:ascii="Times New Roman" w:hAnsi="Times New Roman"/>
          <w:sz w:val="24"/>
          <w:szCs w:val="24"/>
        </w:rPr>
        <w:t xml:space="preserve"> </w:t>
      </w:r>
      <w:r w:rsidRPr="00501921">
        <w:rPr>
          <w:rFonts w:ascii="Times New Roman" w:hAnsi="Times New Roman"/>
          <w:sz w:val="24"/>
          <w:szCs w:val="24"/>
        </w:rPr>
        <w:t>за код ДК 021:2015 – 66510000-8</w:t>
      </w:r>
      <w:r>
        <w:rPr>
          <w:rFonts w:ascii="Times New Roman" w:hAnsi="Times New Roman"/>
          <w:sz w:val="24"/>
          <w:szCs w:val="24"/>
        </w:rPr>
        <w:t>,</w:t>
      </w:r>
      <w:r w:rsidRPr="009113D2">
        <w:rPr>
          <w:sz w:val="24"/>
          <w:szCs w:val="24"/>
        </w:rPr>
        <w:t xml:space="preserve"> </w:t>
      </w:r>
      <w:r w:rsidRPr="00B3514F">
        <w:rPr>
          <w:sz w:val="24"/>
          <w:szCs w:val="24"/>
        </w:rPr>
        <w:t xml:space="preserve"> </w:t>
      </w:r>
      <w:r w:rsidRPr="00212B38">
        <w:rPr>
          <w:rFonts w:ascii="Times New Roman" w:hAnsi="Times New Roman"/>
          <w:sz w:val="24"/>
          <w:szCs w:val="24"/>
        </w:rPr>
        <w:t>згідно зі списком (Додаток №1 до цього Договору), з метою захисту їхнього життя та здоров’я під час виконання своїх обов’язків.</w:t>
      </w:r>
    </w:p>
    <w:p w:rsidR="008B22C5" w:rsidRDefault="008B22C5" w:rsidP="008B22C5">
      <w:pPr>
        <w:pStyle w:val="aff3"/>
        <w:ind w:firstLine="567"/>
        <w:jc w:val="both"/>
        <w:rPr>
          <w:rFonts w:ascii="Times New Roman" w:hAnsi="Times New Roman"/>
          <w:sz w:val="24"/>
          <w:szCs w:val="24"/>
          <w:lang w:val="uk-UA"/>
        </w:rPr>
      </w:pPr>
      <w:r w:rsidRPr="00212B38">
        <w:rPr>
          <w:rFonts w:ascii="Times New Roman" w:hAnsi="Times New Roman"/>
          <w:sz w:val="24"/>
          <w:szCs w:val="24"/>
        </w:rPr>
        <w:t>1.2. Предметом Договору страхування є майнові інтереси, що не суперечать закону , і пов’язані з життям, здоров’ям, працездатністю Застрахованої особи.</w:t>
      </w:r>
    </w:p>
    <w:p w:rsidR="008B22C5" w:rsidRPr="006A6581" w:rsidRDefault="008B22C5" w:rsidP="008B22C5">
      <w:pPr>
        <w:rPr>
          <w:noProof/>
          <w:sz w:val="24"/>
          <w:szCs w:val="24"/>
          <w:lang w:val="ru-RU"/>
        </w:rPr>
      </w:pPr>
      <w:r>
        <w:rPr>
          <w:sz w:val="24"/>
          <w:szCs w:val="24"/>
        </w:rPr>
        <w:t xml:space="preserve">          1.2.1.  </w:t>
      </w:r>
      <w:r w:rsidRPr="006A6581">
        <w:rPr>
          <w:noProof/>
          <w:sz w:val="24"/>
          <w:szCs w:val="24"/>
          <w:lang w:val="ru-RU"/>
        </w:rPr>
        <w:t xml:space="preserve">Місце надання послуг є м. Київ , вул. Вознесенський Яр, 12-28 </w:t>
      </w:r>
    </w:p>
    <w:p w:rsidR="008B22C5" w:rsidRPr="009D6367" w:rsidRDefault="008B22C5" w:rsidP="008B22C5">
      <w:pPr>
        <w:pStyle w:val="aff3"/>
        <w:ind w:firstLine="567"/>
        <w:jc w:val="both"/>
        <w:rPr>
          <w:rFonts w:ascii="Times New Roman" w:hAnsi="Times New Roman"/>
          <w:sz w:val="24"/>
          <w:szCs w:val="24"/>
          <w:lang w:val="uk-UA"/>
        </w:rPr>
      </w:pPr>
      <w:r w:rsidRPr="009D6367">
        <w:rPr>
          <w:rFonts w:ascii="Times New Roman" w:hAnsi="Times New Roman"/>
          <w:sz w:val="24"/>
          <w:szCs w:val="24"/>
          <w:lang w:val="uk-UA"/>
        </w:rPr>
        <w:t xml:space="preserve">1.3. Страховим випадком є </w:t>
      </w:r>
      <w:r w:rsidRPr="009D6367">
        <w:rPr>
          <w:rFonts w:ascii="Times New Roman" w:hAnsi="Times New Roman"/>
          <w:color w:val="000000"/>
          <w:sz w:val="24"/>
          <w:szCs w:val="24"/>
          <w:lang w:val="uk-UA"/>
        </w:rPr>
        <w:t>загибель (смерть), поранення (контузія, травма або каліцтво), захворювання, одержані під час ліквідації пожежі або наслідків аварії Застрахованою особою, яка виконувала свої обов'язки згідно з наказом або дорученням</w:t>
      </w:r>
      <w:r w:rsidRPr="009D6367">
        <w:rPr>
          <w:rFonts w:ascii="Times New Roman" w:hAnsi="Times New Roman"/>
          <w:sz w:val="24"/>
          <w:szCs w:val="24"/>
          <w:lang w:val="uk-UA"/>
        </w:rPr>
        <w:t>.</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1.4. Страхова сума та страховий платіж по кожній Застрахованій особі, прізвище, ім'я, по батькові Застрахованих осіб, їх адреси та дати народження визначаються   у Додатку №1 до цього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1.5. Страхова сума за цим Договором становить ______________,00 грн. </w:t>
      </w:r>
      <w:r w:rsidRPr="00212B38">
        <w:rPr>
          <w:rFonts w:ascii="Times New Roman" w:hAnsi="Times New Roman"/>
          <w:spacing w:val="-2"/>
          <w:sz w:val="24"/>
          <w:szCs w:val="24"/>
        </w:rPr>
        <w:t>( ______________________грн. __ коп.)</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1.6. Страховий тариф зазначається в Додатку №1 до цього Договору.</w:t>
      </w:r>
    </w:p>
    <w:p w:rsidR="008B22C5" w:rsidRPr="00212B38" w:rsidRDefault="008B22C5" w:rsidP="008B22C5">
      <w:pPr>
        <w:pStyle w:val="aff3"/>
        <w:ind w:firstLine="567"/>
        <w:jc w:val="both"/>
        <w:rPr>
          <w:rFonts w:ascii="Times New Roman" w:hAnsi="Times New Roman"/>
          <w:spacing w:val="-2"/>
          <w:sz w:val="24"/>
          <w:szCs w:val="24"/>
        </w:rPr>
      </w:pPr>
      <w:r w:rsidRPr="00212B38">
        <w:rPr>
          <w:rFonts w:ascii="Times New Roman" w:hAnsi="Times New Roman"/>
          <w:spacing w:val="-2"/>
          <w:sz w:val="24"/>
          <w:szCs w:val="24"/>
        </w:rPr>
        <w:t xml:space="preserve">1.7. Страховий платіж за цим Договором становить _____________,00 грн. ( ______________________грн. __ коп.) </w:t>
      </w:r>
      <w:r w:rsidRPr="00212B38">
        <w:rPr>
          <w:rFonts w:ascii="Times New Roman" w:hAnsi="Times New Roman"/>
          <w:sz w:val="24"/>
          <w:szCs w:val="24"/>
        </w:rPr>
        <w:t xml:space="preserve">та </w:t>
      </w:r>
      <w:r w:rsidRPr="00212B38">
        <w:rPr>
          <w:rFonts w:ascii="Times New Roman" w:hAnsi="Times New Roman"/>
          <w:spacing w:val="-2"/>
          <w:sz w:val="24"/>
          <w:szCs w:val="24"/>
        </w:rPr>
        <w:t xml:space="preserve">підлягає сплаті на поточний рахунок Страховика </w:t>
      </w:r>
      <w:r>
        <w:rPr>
          <w:rFonts w:ascii="Times New Roman" w:hAnsi="Times New Roman"/>
          <w:spacing w:val="-2"/>
          <w:sz w:val="24"/>
          <w:szCs w:val="24"/>
        </w:rPr>
        <w:t xml:space="preserve">протягом </w:t>
      </w:r>
      <w:r w:rsidR="0060685B">
        <w:rPr>
          <w:rFonts w:ascii="Times New Roman" w:hAnsi="Times New Roman"/>
          <w:spacing w:val="-2"/>
          <w:sz w:val="24"/>
          <w:szCs w:val="24"/>
          <w:lang w:val="uk-UA"/>
        </w:rPr>
        <w:t>3</w:t>
      </w:r>
      <w:r>
        <w:rPr>
          <w:rFonts w:ascii="Times New Roman" w:hAnsi="Times New Roman"/>
          <w:spacing w:val="-2"/>
          <w:sz w:val="24"/>
          <w:szCs w:val="24"/>
        </w:rPr>
        <w:t>0 (</w:t>
      </w:r>
      <w:r w:rsidR="0060685B">
        <w:rPr>
          <w:rFonts w:ascii="Times New Roman" w:hAnsi="Times New Roman"/>
          <w:spacing w:val="-2"/>
          <w:sz w:val="24"/>
          <w:szCs w:val="24"/>
          <w:lang w:val="uk-UA"/>
        </w:rPr>
        <w:t>тридц</w:t>
      </w:r>
      <w:r w:rsidR="005713B8">
        <w:rPr>
          <w:rFonts w:ascii="Times New Roman" w:hAnsi="Times New Roman"/>
          <w:spacing w:val="-2"/>
          <w:sz w:val="24"/>
          <w:szCs w:val="24"/>
          <w:lang w:val="uk-UA"/>
        </w:rPr>
        <w:t>ять</w:t>
      </w:r>
      <w:r>
        <w:rPr>
          <w:rFonts w:ascii="Times New Roman" w:hAnsi="Times New Roman"/>
          <w:spacing w:val="-2"/>
          <w:sz w:val="24"/>
          <w:szCs w:val="24"/>
        </w:rPr>
        <w:t>) банківських днів</w:t>
      </w:r>
      <w:r>
        <w:rPr>
          <w:rFonts w:ascii="Times New Roman" w:hAnsi="Times New Roman"/>
          <w:spacing w:val="-2"/>
          <w:sz w:val="24"/>
          <w:szCs w:val="24"/>
          <w:lang w:val="uk-UA"/>
        </w:rPr>
        <w:t xml:space="preserve">, </w:t>
      </w:r>
      <w:r w:rsidRPr="00E901AA">
        <w:rPr>
          <w:rFonts w:ascii="Times New Roman" w:hAnsi="Times New Roman"/>
          <w:spacing w:val="-2"/>
          <w:sz w:val="24"/>
          <w:szCs w:val="24"/>
          <w:lang w:val="uk-UA"/>
        </w:rPr>
        <w:t xml:space="preserve">а у разі затримки бюджетного фінансування, розрахунок за надані послуги здійснюється протягом 10 (десяти) банківських днів, з дати отримання Страхувальником бюджетних асигнувань на свій реєстраційний рахунок. </w:t>
      </w:r>
      <w:r w:rsidRPr="00212B38">
        <w:rPr>
          <w:rFonts w:ascii="Times New Roman" w:hAnsi="Times New Roman"/>
          <w:spacing w:val="-2"/>
          <w:sz w:val="24"/>
          <w:szCs w:val="24"/>
        </w:rPr>
        <w:t xml:space="preserve"> </w:t>
      </w:r>
    </w:p>
    <w:p w:rsidR="008B22C5" w:rsidRDefault="008B22C5" w:rsidP="008B22C5">
      <w:pPr>
        <w:pStyle w:val="aff3"/>
        <w:ind w:firstLine="567"/>
        <w:jc w:val="both"/>
        <w:rPr>
          <w:rFonts w:ascii="Times New Roman" w:hAnsi="Times New Roman"/>
          <w:color w:val="000000"/>
          <w:sz w:val="24"/>
          <w:szCs w:val="24"/>
          <w:lang w:val="uk-UA"/>
        </w:rPr>
      </w:pPr>
      <w:r w:rsidRPr="00212B38">
        <w:rPr>
          <w:rFonts w:ascii="Times New Roman" w:hAnsi="Times New Roman"/>
          <w:spacing w:val="-2"/>
          <w:sz w:val="24"/>
          <w:szCs w:val="24"/>
        </w:rPr>
        <w:t xml:space="preserve">1.8. Вигодонабувачами на випадок </w:t>
      </w:r>
      <w:r w:rsidRPr="00212B38">
        <w:rPr>
          <w:rFonts w:ascii="Times New Roman" w:hAnsi="Times New Roman"/>
          <w:color w:val="000000"/>
          <w:sz w:val="24"/>
          <w:szCs w:val="24"/>
        </w:rPr>
        <w:t>загибелі (смерті) Застрахованої особи під час ліквідації пожежі або наслідків аварії Застрахованою особою, яка виконувала свої обов'язки згідно з наказом або дорученням, є спадкоємці такої Застрахованої особи.</w:t>
      </w:r>
    </w:p>
    <w:p w:rsidR="00B5166A" w:rsidRPr="00B5166A" w:rsidRDefault="00B5166A" w:rsidP="008B22C5">
      <w:pPr>
        <w:pStyle w:val="aff3"/>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1.9. </w:t>
      </w:r>
      <w:r w:rsidRPr="00B5166A">
        <w:rPr>
          <w:rFonts w:ascii="Times New Roman" w:hAnsi="Times New Roman"/>
          <w:sz w:val="24"/>
          <w:szCs w:val="24"/>
        </w:rPr>
        <w:t>Розрахунки проводяться за рахунок коштів державного бюджету України.</w:t>
      </w:r>
    </w:p>
    <w:p w:rsidR="008B22C5" w:rsidRPr="00212B38" w:rsidRDefault="008B22C5" w:rsidP="008B22C5">
      <w:pPr>
        <w:pStyle w:val="aff3"/>
        <w:ind w:firstLine="567"/>
        <w:jc w:val="both"/>
        <w:rPr>
          <w:rFonts w:ascii="Times New Roman" w:hAnsi="Times New Roman"/>
          <w:color w:val="000000"/>
          <w:sz w:val="24"/>
          <w:szCs w:val="24"/>
        </w:rPr>
      </w:pPr>
    </w:p>
    <w:p w:rsidR="008B22C5" w:rsidRPr="00212B38" w:rsidRDefault="008B22C5" w:rsidP="008B22C5">
      <w:pPr>
        <w:pStyle w:val="aff3"/>
        <w:ind w:firstLine="567"/>
        <w:jc w:val="center"/>
        <w:outlineLvl w:val="0"/>
        <w:rPr>
          <w:rFonts w:ascii="Times New Roman" w:hAnsi="Times New Roman"/>
          <w:b/>
          <w:sz w:val="24"/>
          <w:szCs w:val="24"/>
        </w:rPr>
      </w:pPr>
      <w:r w:rsidRPr="00212B38">
        <w:rPr>
          <w:rFonts w:ascii="Times New Roman" w:hAnsi="Times New Roman"/>
          <w:b/>
          <w:sz w:val="24"/>
          <w:szCs w:val="24"/>
        </w:rPr>
        <w:t>2. ПРАВА ТА ОБОВ’ЯЗКИ СТОРІН</w:t>
      </w:r>
      <w:r w:rsidRPr="00212B38" w:rsidDel="00043513">
        <w:rPr>
          <w:rFonts w:ascii="Times New Roman" w:hAnsi="Times New Roman"/>
          <w:b/>
          <w:sz w:val="24"/>
          <w:szCs w:val="24"/>
        </w:rPr>
        <w:t xml:space="preserve"> </w:t>
      </w:r>
      <w:r w:rsidRPr="00212B38">
        <w:rPr>
          <w:rFonts w:ascii="Times New Roman" w:hAnsi="Times New Roman"/>
          <w:b/>
          <w:sz w:val="24"/>
          <w:szCs w:val="24"/>
        </w:rPr>
        <w:t>І ВІДПОВІДАЛЬНІСТЬ ЗА НЕВИКОНАННЯ АБО НЕНАЛЕЖНЕ ВИКОНАННЯ УМОВ ДОГОВОРУ</w:t>
      </w:r>
    </w:p>
    <w:p w:rsidR="008B22C5" w:rsidRPr="00212B38" w:rsidRDefault="008B22C5" w:rsidP="008B22C5">
      <w:pPr>
        <w:pStyle w:val="aff3"/>
        <w:ind w:firstLine="567"/>
        <w:jc w:val="both"/>
        <w:rPr>
          <w:rFonts w:ascii="Times New Roman" w:hAnsi="Times New Roman"/>
          <w:b/>
          <w:sz w:val="24"/>
          <w:szCs w:val="24"/>
        </w:rPr>
      </w:pPr>
      <w:r w:rsidRPr="00212B38">
        <w:rPr>
          <w:rFonts w:ascii="Times New Roman" w:hAnsi="Times New Roman"/>
          <w:b/>
          <w:sz w:val="24"/>
          <w:szCs w:val="24"/>
        </w:rPr>
        <w:t>2.1. Страхувальник має право:</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2.1.1. Ознайомитись з  умовами страхування.</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lastRenderedPageBreak/>
        <w:t xml:space="preserve">2.1.2. Отримувати від Страховика інформацію про оформлення документів на страхову виплату. </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2.1.3. Отримати дублікат  Договору    у  випадку  його втрати.</w:t>
      </w:r>
    </w:p>
    <w:p w:rsidR="008B22C5" w:rsidRPr="00212B38" w:rsidRDefault="008B22C5" w:rsidP="008B22C5">
      <w:pPr>
        <w:pStyle w:val="aff3"/>
        <w:ind w:firstLine="567"/>
        <w:jc w:val="both"/>
        <w:rPr>
          <w:rFonts w:ascii="Times New Roman" w:hAnsi="Times New Roman"/>
          <w:b/>
          <w:sz w:val="24"/>
          <w:szCs w:val="24"/>
        </w:rPr>
      </w:pPr>
      <w:r w:rsidRPr="00212B38">
        <w:rPr>
          <w:rFonts w:ascii="Times New Roman" w:hAnsi="Times New Roman"/>
          <w:b/>
          <w:sz w:val="24"/>
          <w:szCs w:val="24"/>
        </w:rPr>
        <w:t>2.2. Страхувальник зобов’язаний:</w:t>
      </w:r>
    </w:p>
    <w:p w:rsidR="008B22C5" w:rsidRPr="00212B38" w:rsidRDefault="008B22C5" w:rsidP="008B22C5">
      <w:pPr>
        <w:pStyle w:val="a7"/>
        <w:spacing w:before="0" w:after="0"/>
        <w:ind w:firstLine="567"/>
        <w:jc w:val="both"/>
        <w:rPr>
          <w:noProof/>
          <w:color w:val="000000"/>
        </w:rPr>
      </w:pPr>
      <w:r w:rsidRPr="00212B38">
        <w:rPr>
          <w:noProof/>
          <w:color w:val="000000"/>
        </w:rPr>
        <w:t>2.2.1. Своєчасно вносити страхові платежі у розміри та строки, передбачені цим Договором.</w:t>
      </w:r>
    </w:p>
    <w:p w:rsidR="008B22C5" w:rsidRPr="00212B38" w:rsidRDefault="008B22C5" w:rsidP="008B22C5">
      <w:pPr>
        <w:pStyle w:val="a7"/>
        <w:spacing w:before="0" w:after="0"/>
        <w:ind w:firstLine="567"/>
        <w:jc w:val="both"/>
        <w:rPr>
          <w:noProof/>
          <w:color w:val="000000"/>
        </w:rPr>
      </w:pPr>
      <w:r w:rsidRPr="00212B38">
        <w:rPr>
          <w:noProof/>
          <w:color w:val="000000"/>
        </w:rPr>
        <w:t>2.2.2. При укладанні Договору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rsidR="008B22C5" w:rsidRPr="00212B38" w:rsidRDefault="008B22C5" w:rsidP="008B22C5">
      <w:pPr>
        <w:pStyle w:val="a7"/>
        <w:spacing w:before="0" w:after="0"/>
        <w:ind w:firstLine="567"/>
        <w:jc w:val="both"/>
        <w:rPr>
          <w:noProof/>
          <w:color w:val="000000"/>
        </w:rPr>
      </w:pPr>
      <w:r w:rsidRPr="00212B38">
        <w:rPr>
          <w:noProof/>
          <w:color w:val="000000"/>
        </w:rPr>
        <w:t>2.2.3. Вжити заходи щодо запобігання та зменшення збитків, завданих внаслідок настання страхового випадку.</w:t>
      </w:r>
    </w:p>
    <w:p w:rsidR="008B22C5" w:rsidRPr="00212B38" w:rsidRDefault="008B22C5" w:rsidP="008B22C5">
      <w:pPr>
        <w:pStyle w:val="a7"/>
        <w:spacing w:before="0" w:after="0"/>
        <w:ind w:firstLine="567"/>
        <w:jc w:val="both"/>
        <w:rPr>
          <w:noProof/>
          <w:color w:val="000000"/>
        </w:rPr>
      </w:pPr>
      <w:r w:rsidRPr="00212B38">
        <w:rPr>
          <w:noProof/>
          <w:color w:val="000000"/>
        </w:rPr>
        <w:t>2.2.4. Забезпечити виконання Застрахованою особою належним чином своїх обов’язків з гасіння пожеж і ліквідації наслідків аварій, включаючи ознайомлення з нормативними документами, що стосуються виконання обов’язків, проведення навчань, дотримання Застрахованою особою встановлених правил пожежної  та техніки безпеки.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2.2.5. При настанні події, що має ознаки страхового  випадку: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в 3-денний термін з дати настання події, що має ознаки страхового випадку, в письмовій формі  передати Страховику вiдповiдну iнформацiю, вказавши номер Договору, прізвища потерпілих Застрахованих осіб та причину настання події;</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на першу вимогу Страховика надати можливість провести розслідування події, що має ознаки страхового випадку, представнику Страховика i надати детальну i достовірну інформацію, яка стосується характеру, причин та обставин події, що має ознаки страхового випадку;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забезпечити Застраховану особу (її спадкоємців) необхідними довідками.</w:t>
      </w:r>
    </w:p>
    <w:p w:rsidR="008B22C5" w:rsidRPr="00212B38" w:rsidRDefault="008B22C5" w:rsidP="008B22C5">
      <w:pPr>
        <w:pStyle w:val="aff3"/>
        <w:ind w:firstLine="567"/>
        <w:jc w:val="both"/>
        <w:rPr>
          <w:rFonts w:ascii="Times New Roman" w:hAnsi="Times New Roman"/>
          <w:color w:val="000000"/>
          <w:sz w:val="24"/>
          <w:szCs w:val="24"/>
        </w:rPr>
      </w:pPr>
      <w:r w:rsidRPr="00212B38">
        <w:rPr>
          <w:rFonts w:ascii="Times New Roman" w:hAnsi="Times New Roman"/>
          <w:sz w:val="24"/>
          <w:szCs w:val="24"/>
        </w:rPr>
        <w:t xml:space="preserve">2.2.6. </w:t>
      </w:r>
      <w:r w:rsidRPr="00212B38">
        <w:rPr>
          <w:rFonts w:ascii="Times New Roman" w:hAnsi="Times New Roman"/>
          <w:color w:val="000000"/>
          <w:sz w:val="24"/>
          <w:szCs w:val="24"/>
        </w:rPr>
        <w:t>При укладенні Договору повідомити Страховика про інші чинні договори страхування щодо предмета цього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color w:val="000000"/>
          <w:sz w:val="24"/>
          <w:szCs w:val="24"/>
        </w:rPr>
        <w:t>2.2.7. Нести інші обов’язки, передбачені законодавством.</w:t>
      </w:r>
    </w:p>
    <w:p w:rsidR="008B22C5" w:rsidRPr="00212B38" w:rsidRDefault="008B22C5" w:rsidP="008B22C5">
      <w:pPr>
        <w:pStyle w:val="aff3"/>
        <w:ind w:firstLine="567"/>
        <w:jc w:val="both"/>
        <w:rPr>
          <w:rFonts w:ascii="Times New Roman" w:hAnsi="Times New Roman"/>
          <w:b/>
          <w:sz w:val="24"/>
          <w:szCs w:val="24"/>
        </w:rPr>
      </w:pPr>
      <w:r w:rsidRPr="00212B38">
        <w:rPr>
          <w:rFonts w:ascii="Times New Roman" w:hAnsi="Times New Roman"/>
          <w:b/>
          <w:sz w:val="24"/>
          <w:szCs w:val="24"/>
        </w:rPr>
        <w:t>2.3. Страховик має право:</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2.3.1. Вимагати від Страхувальника необхідну  інформацію для виконання зобов’язань за цим Договором.</w:t>
      </w:r>
    </w:p>
    <w:p w:rsidR="008B22C5" w:rsidRPr="00212B38" w:rsidRDefault="008B22C5" w:rsidP="008B22C5">
      <w:pPr>
        <w:pStyle w:val="aff3"/>
        <w:ind w:firstLine="567"/>
        <w:jc w:val="both"/>
        <w:rPr>
          <w:rFonts w:ascii="Times New Roman" w:hAnsi="Times New Roman"/>
          <w:i/>
          <w:sz w:val="24"/>
          <w:szCs w:val="24"/>
        </w:rPr>
      </w:pPr>
      <w:r w:rsidRPr="00212B38">
        <w:rPr>
          <w:rFonts w:ascii="Times New Roman" w:hAnsi="Times New Roman"/>
          <w:sz w:val="24"/>
          <w:szCs w:val="24"/>
        </w:rPr>
        <w:t xml:space="preserve">2.3.2. </w:t>
      </w:r>
      <w:proofErr w:type="gramStart"/>
      <w:r w:rsidRPr="00212B38">
        <w:rPr>
          <w:rFonts w:ascii="Times New Roman" w:hAnsi="Times New Roman"/>
          <w:sz w:val="24"/>
          <w:szCs w:val="24"/>
        </w:rPr>
        <w:t>Самостійно з’ясовувати причини i обставини події, що має ознаки страхового випадку, в тому числі, але не обмежуючись, робити запити та отримувати відповіді у підприємств, установ та організацій, органів державної влади, місцевого самоврядування, інших компетентних органів про відомості (причини, обставини, наслідки тощо), пов'язані із подіями, що</w:t>
      </w:r>
      <w:proofErr w:type="gramEnd"/>
      <w:r w:rsidRPr="00212B38">
        <w:rPr>
          <w:rFonts w:ascii="Times New Roman" w:hAnsi="Times New Roman"/>
          <w:sz w:val="24"/>
          <w:szCs w:val="24"/>
        </w:rPr>
        <w:t xml:space="preserve"> мають ознаки страхового випадку, у тому числі й дані, що є комерційною таємницею. </w:t>
      </w:r>
      <w:r w:rsidRPr="00212B38">
        <w:rPr>
          <w:rFonts w:ascii="Times New Roman" w:hAnsi="Times New Roman"/>
          <w:i/>
          <w:sz w:val="24"/>
          <w:szCs w:val="24"/>
        </w:rPr>
        <w:t xml:space="preserve"> </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2.3.3. Відмовити у страховій виплаті згідно з умовами Договору. </w:t>
      </w:r>
    </w:p>
    <w:p w:rsidR="008B22C5" w:rsidRPr="00212B38" w:rsidRDefault="008B22C5" w:rsidP="008B22C5">
      <w:pPr>
        <w:pStyle w:val="aff3"/>
        <w:ind w:firstLine="567"/>
        <w:jc w:val="both"/>
        <w:rPr>
          <w:rFonts w:ascii="Times New Roman" w:hAnsi="Times New Roman"/>
          <w:b/>
          <w:sz w:val="24"/>
          <w:szCs w:val="24"/>
        </w:rPr>
      </w:pPr>
      <w:r w:rsidRPr="00212B38">
        <w:rPr>
          <w:rFonts w:ascii="Times New Roman" w:hAnsi="Times New Roman"/>
          <w:b/>
          <w:sz w:val="24"/>
          <w:szCs w:val="24"/>
        </w:rPr>
        <w:t>2.4. Страховик зобов’язаний:</w:t>
      </w:r>
    </w:p>
    <w:p w:rsidR="008B22C5" w:rsidRPr="00212B38" w:rsidRDefault="008B22C5" w:rsidP="008B22C5">
      <w:pPr>
        <w:pStyle w:val="a7"/>
        <w:spacing w:before="0" w:after="0"/>
        <w:ind w:firstLine="567"/>
        <w:jc w:val="both"/>
        <w:rPr>
          <w:noProof/>
          <w:color w:val="000000"/>
        </w:rPr>
      </w:pPr>
      <w:r w:rsidRPr="00212B38">
        <w:rPr>
          <w:noProof/>
          <w:color w:val="000000"/>
        </w:rPr>
        <w:t xml:space="preserve">2.4.1. Ознайомити Страхувальника з умовами страхування; </w:t>
      </w:r>
    </w:p>
    <w:p w:rsidR="008B22C5" w:rsidRPr="00212B38" w:rsidRDefault="008B22C5" w:rsidP="008B22C5">
      <w:pPr>
        <w:pStyle w:val="a7"/>
        <w:spacing w:before="0" w:after="0"/>
        <w:ind w:firstLine="567"/>
        <w:jc w:val="both"/>
        <w:rPr>
          <w:noProof/>
          <w:color w:val="000000"/>
        </w:rPr>
      </w:pPr>
      <w:r w:rsidRPr="00212B38">
        <w:rPr>
          <w:noProof/>
          <w:color w:val="000000"/>
        </w:rPr>
        <w:t xml:space="preserve">2.4.2.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 </w:t>
      </w:r>
    </w:p>
    <w:p w:rsidR="008B22C5" w:rsidRPr="00212B38" w:rsidRDefault="008B22C5" w:rsidP="008B22C5">
      <w:pPr>
        <w:pStyle w:val="a7"/>
        <w:spacing w:before="0" w:after="0"/>
        <w:ind w:firstLine="567"/>
        <w:jc w:val="both"/>
        <w:rPr>
          <w:noProof/>
          <w:color w:val="000000"/>
        </w:rPr>
      </w:pPr>
      <w:r w:rsidRPr="00212B38">
        <w:rPr>
          <w:noProof/>
          <w:color w:val="000000"/>
        </w:rPr>
        <w:t xml:space="preserve">2.4.3. При настанні страхового випадку здійснити страхову виплату в порядку і на умовах, передбачених розділом 3 цього Договору. </w:t>
      </w:r>
      <w:r w:rsidRPr="00212B38">
        <w:t>За несвоєчасне здійснення страхової виплати Страховик сплачує Страхувальнику пеню в розмірі 0,01% від суми заборгованості за кожен день прострочення, але не більше подвійної облікової ставки НБУ</w:t>
      </w:r>
      <w:r w:rsidRPr="00212B38">
        <w:rPr>
          <w:noProof/>
          <w:color w:val="000000"/>
        </w:rPr>
        <w:t>. Страховик за цим Договором, у будь-якому випадку, не несе відповідальності перед Страхувальником у вигляді інших видів можливих фінансових санкцій крім зазначених в другому реченні цього пункту: неустойки (пені та штрафів), упущеної вигоди, збитків, втрат, пов'язаних з інфляційними процесами та інших, передбачених чинним законодавством України.</w:t>
      </w:r>
    </w:p>
    <w:p w:rsidR="008B22C5" w:rsidRPr="00212B38" w:rsidRDefault="008B22C5" w:rsidP="008B22C5">
      <w:pPr>
        <w:pStyle w:val="a7"/>
        <w:spacing w:before="0" w:after="0"/>
        <w:ind w:firstLine="567"/>
        <w:jc w:val="both"/>
        <w:rPr>
          <w:noProof/>
          <w:color w:val="000000"/>
        </w:rPr>
      </w:pPr>
      <w:r w:rsidRPr="00212B38">
        <w:rPr>
          <w:noProof/>
          <w:color w:val="000000"/>
        </w:rPr>
        <w:t>2.4.4. Не розголошувати відомостей про Страхувальника та його майнове становище, крім випадків, встановлених законом.</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color w:val="000000"/>
          <w:sz w:val="24"/>
          <w:szCs w:val="24"/>
        </w:rPr>
        <w:t xml:space="preserve">2.4.5. </w:t>
      </w:r>
      <w:r w:rsidRPr="00212B38">
        <w:rPr>
          <w:rFonts w:ascii="Times New Roman" w:hAnsi="Times New Roman"/>
          <w:sz w:val="24"/>
          <w:szCs w:val="24"/>
        </w:rPr>
        <w:t>В установленому цим Договором порядку розглянути заяву Застрахованої особи (її спадкоємців) і здійснити страхову виплату Застрахованiй  особi або спадкоємцям згідно з умовами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2.4.6. Нести інші обов’язки, передбачені законом.</w:t>
      </w:r>
    </w:p>
    <w:p w:rsidR="008B22C5" w:rsidRPr="00212B38" w:rsidRDefault="008B22C5" w:rsidP="008B22C5">
      <w:pPr>
        <w:pStyle w:val="aff3"/>
        <w:ind w:firstLine="567"/>
        <w:jc w:val="both"/>
        <w:rPr>
          <w:rFonts w:ascii="Times New Roman" w:hAnsi="Times New Roman"/>
          <w:sz w:val="24"/>
          <w:szCs w:val="24"/>
        </w:rPr>
      </w:pPr>
    </w:p>
    <w:p w:rsidR="008B22C5" w:rsidRPr="00212B38" w:rsidRDefault="008B22C5" w:rsidP="008B22C5">
      <w:pPr>
        <w:pStyle w:val="aff3"/>
        <w:ind w:firstLine="567"/>
        <w:jc w:val="center"/>
        <w:rPr>
          <w:rFonts w:ascii="Times New Roman" w:hAnsi="Times New Roman"/>
          <w:b/>
          <w:sz w:val="24"/>
          <w:szCs w:val="24"/>
        </w:rPr>
      </w:pPr>
      <w:r w:rsidRPr="00212B38">
        <w:rPr>
          <w:rFonts w:ascii="Times New Roman" w:hAnsi="Times New Roman"/>
          <w:b/>
          <w:sz w:val="24"/>
          <w:szCs w:val="24"/>
        </w:rPr>
        <w:t>3. УМОВИ ЗДІЙСНЕННЯ СТРАХОВОЇ ВИПЛАТИ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3.1. Для одержання страхової виплати Застрахована особа (її спадкоємці) надає Страховику заяву на страхову виплату, пред'являє документ, що посвідчує особу, а також надає:</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 належним чином завірену копію акту, який підтверджує настання страхового випадку (форма Н-1); </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у разі загибелі або смерті Застрахованої особи – належним чином завірені копії свідоцтва про смерть Застрахованої особи та свідоцтва про право на спадщину;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у разі встановлення інвалідності Застрахованій особі - засвідчену нотаріально копію довідки медико-соціальної експертної комісії про встановлення групи інвалідності та виписки з історії хвороби;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у разі тимчасової втрати Застрахованою особою працездатності – довідку медичних закладів та/або належним чином завірену копію листка непрацездатності;</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інші документи та відомості, за письмовим запитом Страховика, необхідні для вирішення питання про страхову виплату.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3.2. За шкоду, заподіяну здоров'ю Застрахованої особи внаслідок виконання нею обов’язків по гасінню пожеж або лiквiдацiї наслідків аварії, Страховик проводить одноразово страхову виплату: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3.2.1. У разі встановлення Застрахованій особі: </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І групи інвалідності – 100% страхової суми, встановленої по відповідній Застрахованій особі; </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ІІ групи інвалідності –   90% страхової суми, встановленої по відповідній Застрахованій особі; </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ІІІ групи інвалідності –   70% страхової суми, встановленої по відповідній Застрахованій особі.</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3.2.2. При тимчасовій втраті працездатності внаслідок страхового випадку Застрахованій особі виплачується 0,2% страхової суми за кожну добу, але не більше 50% страхової суми.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3.2.3. У разі загибелі або смерті Застрахованої особи її спадкоємцям виплачується 100% страхової суми.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3.3</w:t>
      </w:r>
      <w:r w:rsidRPr="00212B38">
        <w:rPr>
          <w:rFonts w:ascii="Times New Roman" w:hAnsi="Times New Roman"/>
          <w:color w:val="3366FF"/>
          <w:sz w:val="24"/>
          <w:szCs w:val="24"/>
        </w:rPr>
        <w:t xml:space="preserve">. </w:t>
      </w:r>
      <w:r w:rsidRPr="00212B38">
        <w:rPr>
          <w:rFonts w:ascii="Times New Roman" w:hAnsi="Times New Roman"/>
          <w:sz w:val="24"/>
          <w:szCs w:val="24"/>
        </w:rPr>
        <w:t>Якщо здійснена страхова виплата, зобов‘язання Страховика по страхових виплатах залишаються до закінчення строку дії Договору, при цьому зобов’язання Страховика щодо страхових виплат обчислюються як різниця між початковою страховою сумою та здійсненими страховими виплатами.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3.4. У разі настання страхового випадку страхова виплата проводиться Страховиком за місцем проживання Застрахованої особи  шляхом перерахування її на особистий рахунок одержувача в установі банку чи видачі готівкою з каси Страховика або оформлення поштового переказу за рахунок Страхувальника.  </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3.5. Страховик приймає рішення про здійснення страхової виплати або відмову у здійсненні страхової виплати протягом 15 (п’ятнадцяти) робочих днів з дня одержання останнього з документів, зазначених в п.3.1 та п.2.3.2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3.6. У разі прийняття рішення про здійснення страхової виплати, Страховик здійснює страхову виплату протягом 15 ( п’ятнадцяти) робочих днів з дня прийняття такого рішення.</w:t>
      </w:r>
    </w:p>
    <w:p w:rsidR="008B22C5" w:rsidRPr="00212B38" w:rsidRDefault="008B22C5" w:rsidP="008B22C5">
      <w:pPr>
        <w:pStyle w:val="aff3"/>
        <w:ind w:firstLine="567"/>
        <w:jc w:val="both"/>
        <w:rPr>
          <w:rFonts w:ascii="Times New Roman" w:hAnsi="Times New Roman"/>
          <w:color w:val="000000"/>
          <w:sz w:val="24"/>
          <w:szCs w:val="24"/>
        </w:rPr>
      </w:pPr>
      <w:r w:rsidRPr="00212B38">
        <w:rPr>
          <w:rFonts w:ascii="Times New Roman" w:hAnsi="Times New Roman"/>
          <w:sz w:val="24"/>
          <w:szCs w:val="24"/>
        </w:rPr>
        <w:t xml:space="preserve">3.7. </w:t>
      </w:r>
      <w:r w:rsidRPr="00212B38">
        <w:rPr>
          <w:rFonts w:ascii="Times New Roman" w:hAnsi="Times New Roman"/>
          <w:color w:val="000000"/>
          <w:sz w:val="24"/>
          <w:szCs w:val="24"/>
        </w:rPr>
        <w:t>У разі прийняття рішення про відмову у проведенні страхової виплати  Страховик зобовязаний письмово повідомити про це у 7-денний строк з моменту прийняття такого рішення Застраховану особу або її спадкоємців і Страхувальника із зазначенням причин відмови.</w:t>
      </w:r>
    </w:p>
    <w:p w:rsidR="008B22C5" w:rsidRPr="00212B38" w:rsidRDefault="008B22C5" w:rsidP="008B22C5">
      <w:pPr>
        <w:pStyle w:val="aff3"/>
        <w:ind w:firstLine="567"/>
        <w:jc w:val="center"/>
        <w:rPr>
          <w:rFonts w:ascii="Times New Roman" w:hAnsi="Times New Roman"/>
          <w:b/>
          <w:sz w:val="24"/>
          <w:szCs w:val="24"/>
        </w:rPr>
      </w:pPr>
    </w:p>
    <w:p w:rsidR="008B22C5" w:rsidRPr="00212B38" w:rsidRDefault="008B22C5" w:rsidP="008B22C5">
      <w:pPr>
        <w:pStyle w:val="aff3"/>
        <w:ind w:firstLine="567"/>
        <w:jc w:val="center"/>
        <w:rPr>
          <w:rFonts w:ascii="Times New Roman" w:hAnsi="Times New Roman"/>
          <w:b/>
          <w:sz w:val="24"/>
          <w:szCs w:val="24"/>
        </w:rPr>
      </w:pPr>
      <w:r w:rsidRPr="00212B38">
        <w:rPr>
          <w:rFonts w:ascii="Times New Roman" w:hAnsi="Times New Roman"/>
          <w:b/>
          <w:sz w:val="24"/>
          <w:szCs w:val="24"/>
        </w:rPr>
        <w:t>4. ПРИЧИНИ ВІДМОВИ У СТРАХОВІЙ ВИПЛАТІ</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4.1.   Підставою для відмови Страховика у здійсненні страхових виплат є:</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4.1.1. Навмисні дії Страхувальника або Застрахованої особи, спрямовані на настання страхового випадку.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4.1.2. Вчинення Застрахованою особою злочину, що призвів до настання страхового випадку.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lastRenderedPageBreak/>
        <w:t>4.1.3. Подання Страхувальником свідомо неправдивих відомостей про предмет цього Договору або про факт, причини, обставини настання страхового випадку та розмір завданого збитку.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4.1.4. Несвоєчасне повідомлення Застрахованою особою про настання страхового випадку без поважних на те причин, або створення Страховикові перешкод у визначенні факту, причин, обставин настання страхового випадку та розміру завданого збитку.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4.1.5.Надання Застрахованою особою  (Страхувальником) Страховику свідомо неправдивої інформації;</w:t>
      </w:r>
    </w:p>
    <w:p w:rsidR="008B22C5" w:rsidRPr="00212B38" w:rsidRDefault="008B22C5" w:rsidP="008B22C5">
      <w:pPr>
        <w:pStyle w:val="aff3"/>
        <w:ind w:firstLine="567"/>
        <w:jc w:val="both"/>
        <w:rPr>
          <w:rFonts w:ascii="Times New Roman" w:hAnsi="Times New Roman"/>
          <w:sz w:val="24"/>
          <w:szCs w:val="24"/>
        </w:rPr>
      </w:pPr>
      <w:proofErr w:type="gramStart"/>
      <w:r w:rsidRPr="00212B38">
        <w:rPr>
          <w:rFonts w:ascii="Times New Roman" w:hAnsi="Times New Roman"/>
          <w:sz w:val="24"/>
          <w:szCs w:val="24"/>
        </w:rPr>
        <w:t>4.1.6.Перебування Застрахованої особи під час настання події, що має ознаки страхового випадку, у стані алкогольного, наркотичного або токсичного сп’яніння, що документально підтверджено у встановленому законодавством порядку;</w:t>
      </w:r>
      <w:proofErr w:type="gramEnd"/>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4.1.7.Настання події, що має ознаки страхового випадку, внаслідок дій, не пов’язаних із гасінням пожеж чи ліквідацією наслідків аварії.</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 4.1.8. Інші випадки передбачені законом.</w:t>
      </w:r>
    </w:p>
    <w:p w:rsidR="008B22C5" w:rsidRPr="00212B38" w:rsidRDefault="008B22C5" w:rsidP="008B22C5">
      <w:pPr>
        <w:pStyle w:val="aff3"/>
        <w:ind w:firstLine="567"/>
        <w:jc w:val="center"/>
        <w:rPr>
          <w:rFonts w:ascii="Times New Roman" w:hAnsi="Times New Roman"/>
          <w:b/>
          <w:sz w:val="24"/>
          <w:szCs w:val="24"/>
        </w:rPr>
      </w:pPr>
    </w:p>
    <w:p w:rsidR="008B22C5" w:rsidRPr="00212B38" w:rsidRDefault="008B22C5" w:rsidP="008B22C5">
      <w:pPr>
        <w:pStyle w:val="aff3"/>
        <w:ind w:firstLine="567"/>
        <w:jc w:val="center"/>
        <w:rPr>
          <w:rFonts w:ascii="Times New Roman" w:hAnsi="Times New Roman"/>
          <w:b/>
          <w:sz w:val="24"/>
          <w:szCs w:val="24"/>
        </w:rPr>
      </w:pPr>
      <w:r w:rsidRPr="00212B38">
        <w:rPr>
          <w:rFonts w:ascii="Times New Roman" w:hAnsi="Times New Roman"/>
          <w:b/>
          <w:sz w:val="24"/>
          <w:szCs w:val="24"/>
        </w:rPr>
        <w:t>5. СТРОК ДIЇ ДОГОВОРУ. ПОРЯДОК ЗМІНИ І ПРИПИНЕННЯ ДІЇ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5.1. Строк дії цього Договору з </w:t>
      </w:r>
      <w:r>
        <w:rPr>
          <w:rFonts w:ascii="Times New Roman" w:hAnsi="Times New Roman"/>
          <w:sz w:val="24"/>
          <w:szCs w:val="24"/>
        </w:rPr>
        <w:t>моменту підписання</w:t>
      </w:r>
      <w:r w:rsidRPr="00212B38">
        <w:rPr>
          <w:rFonts w:ascii="Times New Roman" w:hAnsi="Times New Roman"/>
          <w:sz w:val="24"/>
          <w:szCs w:val="24"/>
        </w:rPr>
        <w:t xml:space="preserve"> по «</w:t>
      </w:r>
      <w:r>
        <w:rPr>
          <w:rFonts w:ascii="Times New Roman" w:hAnsi="Times New Roman"/>
          <w:sz w:val="24"/>
          <w:szCs w:val="24"/>
        </w:rPr>
        <w:t>31</w:t>
      </w:r>
      <w:r w:rsidRPr="00212B38">
        <w:rPr>
          <w:rFonts w:ascii="Times New Roman" w:hAnsi="Times New Roman"/>
          <w:sz w:val="24"/>
          <w:szCs w:val="24"/>
        </w:rPr>
        <w:t xml:space="preserve">» </w:t>
      </w:r>
      <w:r>
        <w:rPr>
          <w:rFonts w:ascii="Times New Roman" w:hAnsi="Times New Roman"/>
          <w:sz w:val="24"/>
          <w:szCs w:val="24"/>
        </w:rPr>
        <w:t>грудня</w:t>
      </w:r>
      <w:r w:rsidRPr="00212B38">
        <w:rPr>
          <w:rFonts w:ascii="Times New Roman" w:hAnsi="Times New Roman"/>
          <w:sz w:val="24"/>
          <w:szCs w:val="24"/>
        </w:rPr>
        <w:t xml:space="preserve"> 20</w:t>
      </w:r>
      <w:r>
        <w:rPr>
          <w:rFonts w:ascii="Times New Roman" w:hAnsi="Times New Roman"/>
          <w:sz w:val="24"/>
          <w:szCs w:val="24"/>
        </w:rPr>
        <w:t>2</w:t>
      </w:r>
      <w:r w:rsidR="001C3525">
        <w:rPr>
          <w:rFonts w:ascii="Times New Roman" w:hAnsi="Times New Roman"/>
          <w:sz w:val="24"/>
          <w:szCs w:val="24"/>
          <w:lang w:val="uk-UA"/>
        </w:rPr>
        <w:t>4</w:t>
      </w:r>
      <w:r>
        <w:rPr>
          <w:rFonts w:ascii="Times New Roman" w:hAnsi="Times New Roman"/>
          <w:sz w:val="24"/>
          <w:szCs w:val="24"/>
          <w:lang w:val="uk-UA"/>
        </w:rPr>
        <w:t xml:space="preserve"> </w:t>
      </w:r>
      <w:r>
        <w:rPr>
          <w:rFonts w:ascii="Times New Roman" w:hAnsi="Times New Roman"/>
          <w:sz w:val="24"/>
          <w:szCs w:val="24"/>
        </w:rPr>
        <w:t>р., але у буд-якому випадку до повного виконання Сторонами зобов’язань по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У разі перерахування страхового платежу частинами, період страхування визначається пропорційно частинам страхового платежу, що надійшли на рахунок Страховика. </w:t>
      </w:r>
    </w:p>
    <w:p w:rsidR="008B22C5" w:rsidRPr="00227ED3" w:rsidRDefault="008B22C5" w:rsidP="008B22C5">
      <w:pPr>
        <w:pStyle w:val="13"/>
      </w:pPr>
      <w:r>
        <w:t xml:space="preserve">         </w:t>
      </w:r>
      <w:r w:rsidRPr="00227ED3">
        <w:t xml:space="preserve">5.2. У </w:t>
      </w:r>
      <w:proofErr w:type="spellStart"/>
      <w:r w:rsidRPr="00227ED3">
        <w:t>разі</w:t>
      </w:r>
      <w:proofErr w:type="spellEnd"/>
      <w:r w:rsidRPr="00227ED3">
        <w:t xml:space="preserve"> </w:t>
      </w:r>
      <w:proofErr w:type="spellStart"/>
      <w:r w:rsidRPr="00227ED3">
        <w:t>сплати</w:t>
      </w:r>
      <w:proofErr w:type="spellEnd"/>
      <w:r w:rsidRPr="00227ED3">
        <w:t xml:space="preserve"> страхового платежу </w:t>
      </w:r>
      <w:proofErr w:type="spellStart"/>
      <w:r w:rsidRPr="00227ED3">
        <w:t>частинами</w:t>
      </w:r>
      <w:proofErr w:type="spellEnd"/>
      <w:r w:rsidRPr="00227ED3">
        <w:t xml:space="preserve">, </w:t>
      </w:r>
      <w:proofErr w:type="spellStart"/>
      <w:r w:rsidRPr="00227ED3">
        <w:t>додатковий</w:t>
      </w:r>
      <w:proofErr w:type="spellEnd"/>
      <w:r w:rsidRPr="00227ED3">
        <w:t xml:space="preserve"> </w:t>
      </w:r>
      <w:proofErr w:type="spellStart"/>
      <w:r w:rsidRPr="00227ED3">
        <w:t>догові</w:t>
      </w:r>
      <w:proofErr w:type="gramStart"/>
      <w:r w:rsidRPr="00227ED3">
        <w:t>р</w:t>
      </w:r>
      <w:proofErr w:type="spellEnd"/>
      <w:proofErr w:type="gramEnd"/>
      <w:r w:rsidRPr="00227ED3">
        <w:t xml:space="preserve"> про </w:t>
      </w:r>
      <w:proofErr w:type="spellStart"/>
      <w:r w:rsidRPr="00227ED3">
        <w:t>зміну</w:t>
      </w:r>
      <w:proofErr w:type="spellEnd"/>
      <w:r w:rsidRPr="00227ED3">
        <w:t xml:space="preserve"> умов </w:t>
      </w:r>
      <w:proofErr w:type="spellStart"/>
      <w:r w:rsidRPr="00227ED3">
        <w:t>цього</w:t>
      </w:r>
      <w:proofErr w:type="spellEnd"/>
      <w:r w:rsidRPr="00227ED3">
        <w:t xml:space="preserve"> Договору не </w:t>
      </w:r>
      <w:proofErr w:type="spellStart"/>
      <w:r w:rsidRPr="00227ED3">
        <w:t>укладається</w:t>
      </w:r>
      <w:proofErr w:type="spellEnd"/>
      <w:r w:rsidRPr="00227ED3">
        <w:t xml:space="preserve">, а </w:t>
      </w:r>
      <w:proofErr w:type="spellStart"/>
      <w:r w:rsidRPr="00227ED3">
        <w:t>Договір</w:t>
      </w:r>
      <w:proofErr w:type="spellEnd"/>
      <w:r w:rsidRPr="00227ED3">
        <w:t xml:space="preserve"> </w:t>
      </w:r>
      <w:proofErr w:type="spellStart"/>
      <w:r w:rsidRPr="00227ED3">
        <w:t>вважається</w:t>
      </w:r>
      <w:proofErr w:type="spellEnd"/>
      <w:r w:rsidRPr="00227ED3">
        <w:t xml:space="preserve"> </w:t>
      </w:r>
      <w:proofErr w:type="spellStart"/>
      <w:r w:rsidRPr="00227ED3">
        <w:t>укладеним</w:t>
      </w:r>
      <w:proofErr w:type="spellEnd"/>
      <w:r w:rsidRPr="00227ED3">
        <w:t xml:space="preserve"> </w:t>
      </w:r>
      <w:proofErr w:type="spellStart"/>
      <w:r w:rsidRPr="00227ED3">
        <w:t>з</w:t>
      </w:r>
      <w:proofErr w:type="spellEnd"/>
      <w:r w:rsidRPr="00227ED3">
        <w:t xml:space="preserve"> </w:t>
      </w:r>
      <w:proofErr w:type="spellStart"/>
      <w:r w:rsidRPr="00227ED3">
        <w:t>урахуванням</w:t>
      </w:r>
      <w:proofErr w:type="spellEnd"/>
      <w:r w:rsidRPr="00227ED3">
        <w:t xml:space="preserve"> умов, </w:t>
      </w:r>
      <w:proofErr w:type="spellStart"/>
      <w:r w:rsidRPr="00227ED3">
        <w:t>передбачених</w:t>
      </w:r>
      <w:proofErr w:type="spellEnd"/>
      <w:r w:rsidRPr="00227ED3">
        <w:t xml:space="preserve"> п.5.1. </w:t>
      </w:r>
      <w:proofErr w:type="spellStart"/>
      <w:r w:rsidRPr="00227ED3">
        <w:t>цього</w:t>
      </w:r>
      <w:proofErr w:type="spellEnd"/>
      <w:r w:rsidRPr="00227ED3">
        <w:t xml:space="preserve">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5.3. У  випадку звільнення Застрахованої особи цей Договір поширюється  на іншого працівника за умови письмового повідомлення про це Страховика та внесення відповідних змін до Договору шляхом укладання додаткового договору до цього Договору.</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5.4. Всі зміни і доповнення до умов цього Договору приймаються за взаємною згодою Сторін і оформляються відповідними додатковими договорами, що стають після набуття ними чинності невід'ємною частиною цього Договору за умови підписання їх Сторонами та скріплення печатками.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5.5. Дія Договору страхування припиняється за згодою Сторін, а також у разі:</w:t>
      </w:r>
    </w:p>
    <w:p w:rsidR="008B22C5" w:rsidRPr="00212B38" w:rsidRDefault="008B22C5" w:rsidP="008B22C5">
      <w:pPr>
        <w:pStyle w:val="a7"/>
        <w:spacing w:before="0" w:after="0"/>
        <w:ind w:firstLine="567"/>
        <w:jc w:val="both"/>
        <w:rPr>
          <w:noProof/>
          <w:color w:val="000000"/>
        </w:rPr>
      </w:pPr>
      <w:r w:rsidRPr="00212B38">
        <w:rPr>
          <w:noProof/>
          <w:color w:val="000000"/>
        </w:rPr>
        <w:t xml:space="preserve">5.5.1. закінчення строку дії цього Договору; </w:t>
      </w:r>
    </w:p>
    <w:p w:rsidR="008B22C5" w:rsidRPr="00212B38" w:rsidRDefault="008B22C5" w:rsidP="008B22C5">
      <w:pPr>
        <w:pStyle w:val="a7"/>
        <w:spacing w:before="0" w:after="0"/>
        <w:ind w:firstLine="567"/>
        <w:jc w:val="both"/>
        <w:rPr>
          <w:noProof/>
          <w:color w:val="000000"/>
        </w:rPr>
      </w:pPr>
      <w:r w:rsidRPr="00212B38">
        <w:rPr>
          <w:noProof/>
          <w:color w:val="000000"/>
        </w:rPr>
        <w:t xml:space="preserve">5.5.2. виконання Страховиком зобов'язань за цим Договором перед Страхувальником у повному обсязі; </w:t>
      </w:r>
    </w:p>
    <w:p w:rsidR="008B22C5" w:rsidRPr="00212B38" w:rsidRDefault="008B22C5" w:rsidP="008B22C5">
      <w:pPr>
        <w:ind w:firstLine="567"/>
        <w:jc w:val="both"/>
        <w:rPr>
          <w:sz w:val="24"/>
          <w:szCs w:val="24"/>
        </w:rPr>
      </w:pPr>
      <w:r w:rsidRPr="00212B38">
        <w:rPr>
          <w:noProof/>
          <w:color w:val="000000"/>
          <w:sz w:val="24"/>
          <w:szCs w:val="24"/>
        </w:rPr>
        <w:t xml:space="preserve">5.5.3. несплати Страхувальником страхового платежу (його чергової частини) у встановлені Договором строки. </w:t>
      </w:r>
      <w:r w:rsidRPr="00212B38">
        <w:rPr>
          <w:sz w:val="24"/>
          <w:szCs w:val="24"/>
        </w:rPr>
        <w:t xml:space="preserve">При цьому Договір вважається достроково припиненим з 00 </w:t>
      </w:r>
      <w:proofErr w:type="spellStart"/>
      <w:r w:rsidRPr="00212B38">
        <w:rPr>
          <w:sz w:val="24"/>
          <w:szCs w:val="24"/>
        </w:rPr>
        <w:t>год</w:t>
      </w:r>
      <w:proofErr w:type="spellEnd"/>
      <w:r w:rsidRPr="00212B38">
        <w:rPr>
          <w:sz w:val="24"/>
          <w:szCs w:val="24"/>
        </w:rPr>
        <w:t xml:space="preserve"> 00 хв. дня наступного за днем визначеним для сплати страхового платежу (його чергової частини).</w:t>
      </w:r>
    </w:p>
    <w:p w:rsidR="008B22C5" w:rsidRPr="00212B38" w:rsidRDefault="008B22C5" w:rsidP="008B22C5">
      <w:pPr>
        <w:pStyle w:val="a7"/>
        <w:spacing w:before="0" w:after="0"/>
        <w:ind w:firstLine="567"/>
        <w:jc w:val="both"/>
        <w:rPr>
          <w:noProof/>
          <w:color w:val="000000"/>
        </w:rPr>
      </w:pPr>
      <w:r w:rsidRPr="00212B38">
        <w:rPr>
          <w:noProof/>
          <w:color w:val="000000"/>
        </w:rPr>
        <w:t xml:space="preserve">5.5.4. ліквідації Страхувальника у порядку, встановленому законодавством України; </w:t>
      </w:r>
    </w:p>
    <w:p w:rsidR="008B22C5" w:rsidRPr="00212B38" w:rsidRDefault="008B22C5" w:rsidP="008B22C5">
      <w:pPr>
        <w:pStyle w:val="a7"/>
        <w:spacing w:before="0" w:after="0"/>
        <w:ind w:firstLine="567"/>
        <w:jc w:val="both"/>
        <w:rPr>
          <w:noProof/>
          <w:color w:val="000000"/>
        </w:rPr>
      </w:pPr>
      <w:r w:rsidRPr="00212B38">
        <w:rPr>
          <w:noProof/>
          <w:color w:val="000000"/>
        </w:rPr>
        <w:t xml:space="preserve">5.5.5. ліквідації Страховика у порядку, встановленому законодавством України; </w:t>
      </w:r>
    </w:p>
    <w:p w:rsidR="008B22C5" w:rsidRPr="00212B38" w:rsidRDefault="008B22C5" w:rsidP="008B22C5">
      <w:pPr>
        <w:pStyle w:val="a7"/>
        <w:spacing w:before="0" w:after="0"/>
        <w:ind w:firstLine="567"/>
        <w:jc w:val="both"/>
        <w:rPr>
          <w:noProof/>
          <w:color w:val="000000"/>
        </w:rPr>
      </w:pPr>
      <w:r w:rsidRPr="00212B38">
        <w:rPr>
          <w:noProof/>
          <w:color w:val="000000"/>
        </w:rPr>
        <w:t xml:space="preserve">5.5.6. прийняття судового рішення про визнання цього  Договору недійсним; </w:t>
      </w:r>
    </w:p>
    <w:p w:rsidR="008B22C5" w:rsidRPr="00212B38" w:rsidRDefault="008B22C5" w:rsidP="008B22C5">
      <w:pPr>
        <w:pStyle w:val="aff3"/>
        <w:ind w:firstLine="567"/>
        <w:jc w:val="both"/>
        <w:rPr>
          <w:rFonts w:ascii="Times New Roman" w:hAnsi="Times New Roman"/>
          <w:color w:val="000000"/>
          <w:sz w:val="24"/>
          <w:szCs w:val="24"/>
        </w:rPr>
      </w:pPr>
      <w:r w:rsidRPr="00212B38">
        <w:rPr>
          <w:rFonts w:ascii="Times New Roman" w:hAnsi="Times New Roman"/>
          <w:color w:val="000000"/>
          <w:sz w:val="24"/>
          <w:szCs w:val="24"/>
        </w:rPr>
        <w:t>5.5.7. в інших випадках, передбачених законодавством України.</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5.6. </w:t>
      </w:r>
      <w:proofErr w:type="gramStart"/>
      <w:r w:rsidRPr="00212B38">
        <w:rPr>
          <w:rFonts w:ascii="Times New Roman" w:hAnsi="Times New Roman"/>
          <w:sz w:val="24"/>
          <w:szCs w:val="24"/>
        </w:rPr>
        <w:t xml:space="preserve">В усьому іншому,  що не передбачено цим Договором, сторони керуються  </w:t>
      </w:r>
      <w:r w:rsidRPr="00212B38">
        <w:rPr>
          <w:rFonts w:ascii="Times New Roman" w:hAnsi="Times New Roman"/>
          <w:color w:val="000000"/>
          <w:sz w:val="24"/>
          <w:szCs w:val="24"/>
        </w:rPr>
        <w:t xml:space="preserve">Положенням про порядок і умови обов'язкового особистого страхування членів добровільних пожежних дружин (команд), затвердженим </w:t>
      </w:r>
      <w:r w:rsidRPr="00212B38">
        <w:rPr>
          <w:rFonts w:ascii="Times New Roman" w:hAnsi="Times New Roman"/>
          <w:sz w:val="24"/>
          <w:szCs w:val="24"/>
        </w:rPr>
        <w:t>Постановою Кабінету Міністрів України № 232 від 03.04.1995 р.</w:t>
      </w:r>
      <w:r w:rsidRPr="00212B38">
        <w:rPr>
          <w:rFonts w:ascii="Times New Roman" w:hAnsi="Times New Roman"/>
          <w:color w:val="000000"/>
          <w:sz w:val="24"/>
          <w:szCs w:val="24"/>
        </w:rPr>
        <w:t>»</w:t>
      </w:r>
      <w:r w:rsidRPr="00212B38">
        <w:rPr>
          <w:rFonts w:ascii="Times New Roman" w:hAnsi="Times New Roman"/>
          <w:sz w:val="24"/>
          <w:szCs w:val="24"/>
        </w:rPr>
        <w:t xml:space="preserve"> зі змінами і доповненнями, Законом України «Про страхування», законодавством України.</w:t>
      </w:r>
      <w:proofErr w:type="gramEnd"/>
    </w:p>
    <w:p w:rsidR="008B22C5" w:rsidRPr="00212B38" w:rsidRDefault="008B22C5" w:rsidP="008B22C5">
      <w:pPr>
        <w:pStyle w:val="aff3"/>
        <w:ind w:firstLine="567"/>
        <w:jc w:val="center"/>
        <w:outlineLvl w:val="0"/>
        <w:rPr>
          <w:rFonts w:ascii="Times New Roman" w:hAnsi="Times New Roman"/>
          <w:b/>
          <w:sz w:val="24"/>
          <w:szCs w:val="24"/>
        </w:rPr>
      </w:pPr>
      <w:r w:rsidRPr="00212B38">
        <w:rPr>
          <w:rFonts w:ascii="Times New Roman" w:hAnsi="Times New Roman"/>
          <w:b/>
          <w:sz w:val="24"/>
          <w:szCs w:val="24"/>
        </w:rPr>
        <w:t>6. IНШІ УМОВИ ЗА ЗГОДОЮ СТОРІН</w:t>
      </w:r>
    </w:p>
    <w:p w:rsidR="008B22C5" w:rsidRPr="00212B38"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6.1. </w:t>
      </w:r>
      <w:proofErr w:type="gramStart"/>
      <w:r w:rsidRPr="00212B38">
        <w:rPr>
          <w:rFonts w:ascii="Times New Roman" w:hAnsi="Times New Roman"/>
          <w:sz w:val="24"/>
          <w:szCs w:val="24"/>
        </w:rPr>
        <w:t>Невід’ємною частиною цього Договору є список членів добровільних пожежних дружин (команд), що підлягають обов’язковому особистому страхуванню, та  розрахунок страхових сум і страхових платежів по кожній застрахованій особі (Додаток № 1) після підписання його Сторонами та скріплення печатками.</w:t>
      </w:r>
      <w:proofErr w:type="gramEnd"/>
    </w:p>
    <w:p w:rsidR="008B22C5" w:rsidRDefault="008B22C5" w:rsidP="008B22C5">
      <w:pPr>
        <w:pStyle w:val="aff3"/>
        <w:ind w:firstLine="567"/>
        <w:jc w:val="both"/>
        <w:rPr>
          <w:rFonts w:ascii="Times New Roman" w:hAnsi="Times New Roman"/>
          <w:sz w:val="24"/>
          <w:szCs w:val="24"/>
        </w:rPr>
      </w:pPr>
      <w:r w:rsidRPr="00212B38">
        <w:rPr>
          <w:rFonts w:ascii="Times New Roman" w:hAnsi="Times New Roman"/>
          <w:sz w:val="24"/>
          <w:szCs w:val="24"/>
        </w:rPr>
        <w:t xml:space="preserve">6.2. Цей  Договір  складено в двох оригінальних примірниках,  якi мають однакову юридичну силу i зберігаються по одному примірнику в кожної зі Сторін. </w:t>
      </w:r>
    </w:p>
    <w:p w:rsidR="008B22C5" w:rsidRPr="00E17A85" w:rsidRDefault="008B22C5" w:rsidP="008B22C5">
      <w:pPr>
        <w:shd w:val="clear" w:color="auto" w:fill="FFFFFF"/>
        <w:ind w:right="206"/>
        <w:jc w:val="both"/>
        <w:rPr>
          <w:sz w:val="24"/>
          <w:szCs w:val="24"/>
        </w:rPr>
      </w:pPr>
      <w:r>
        <w:rPr>
          <w:sz w:val="24"/>
          <w:szCs w:val="24"/>
        </w:rPr>
        <w:t xml:space="preserve">         6</w:t>
      </w:r>
      <w:r w:rsidRPr="00E17A85">
        <w:rPr>
          <w:sz w:val="24"/>
          <w:szCs w:val="24"/>
        </w:rPr>
        <w:t>.</w:t>
      </w:r>
      <w:r>
        <w:rPr>
          <w:sz w:val="24"/>
          <w:szCs w:val="24"/>
        </w:rPr>
        <w:t>3</w:t>
      </w:r>
      <w:r w:rsidRPr="00E17A85">
        <w:rPr>
          <w:sz w:val="24"/>
          <w:szCs w:val="24"/>
        </w:rPr>
        <w:t xml:space="preserve">. Зміни, доповнення до Договору та розірвання Договору оформляються в письмовій </w:t>
      </w:r>
      <w:r w:rsidRPr="00E17A85">
        <w:rPr>
          <w:sz w:val="24"/>
          <w:szCs w:val="24"/>
        </w:rPr>
        <w:lastRenderedPageBreak/>
        <w:t>формі, як додаткові угоди та підписуються уповноваженими представниками обох сторін, що мають однакову юридичну силу.</w:t>
      </w:r>
    </w:p>
    <w:p w:rsidR="008B22C5" w:rsidRPr="00E17A85" w:rsidRDefault="008B22C5" w:rsidP="008B22C5">
      <w:pPr>
        <w:pStyle w:val="rvps2"/>
        <w:shd w:val="clear" w:color="auto" w:fill="FFFFFF"/>
        <w:spacing w:before="0" w:after="0"/>
        <w:jc w:val="both"/>
        <w:textAlignment w:val="baseline"/>
        <w:rPr>
          <w:color w:val="000000"/>
        </w:rPr>
      </w:pPr>
      <w:r>
        <w:t xml:space="preserve">          6</w:t>
      </w:r>
      <w:r w:rsidRPr="00E17A85">
        <w:t>.</w:t>
      </w:r>
      <w:r>
        <w:t>4</w:t>
      </w:r>
      <w:r w:rsidRPr="00E17A85">
        <w:t xml:space="preserve">. </w:t>
      </w:r>
      <w:r w:rsidRPr="00E17A85">
        <w:rPr>
          <w:color w:val="000000"/>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rPr>
        <w:t>, передбачених п. 5, п.6 ст. 41 Закону України про публічні закупівлі.</w:t>
      </w:r>
    </w:p>
    <w:p w:rsidR="008B22C5" w:rsidRPr="00DB6F94" w:rsidRDefault="008B22C5" w:rsidP="008B22C5">
      <w:pPr>
        <w:pStyle w:val="13"/>
        <w:jc w:val="both"/>
      </w:pPr>
      <w:bookmarkStart w:id="10" w:name="n580"/>
      <w:bookmarkEnd w:id="10"/>
      <w:r w:rsidRPr="00E45EE9">
        <w:rPr>
          <w:lang w:val="uk-UA"/>
        </w:rPr>
        <w:t xml:space="preserve">          </w:t>
      </w:r>
      <w:r w:rsidRPr="00DB6F94">
        <w:t xml:space="preserve">6.5.  </w:t>
      </w:r>
      <w:bookmarkStart w:id="11" w:name="_Ref402965853"/>
      <w:bookmarkStart w:id="12" w:name="_Ref402969448"/>
      <w:r w:rsidRPr="00DB6F94">
        <w:t xml:space="preserve">Не </w:t>
      </w:r>
      <w:proofErr w:type="spellStart"/>
      <w:r w:rsidRPr="00DB6F94">
        <w:t>визнаються</w:t>
      </w:r>
      <w:proofErr w:type="spellEnd"/>
      <w:r w:rsidRPr="00DB6F94">
        <w:t xml:space="preserve"> </w:t>
      </w:r>
      <w:proofErr w:type="spellStart"/>
      <w:r w:rsidRPr="00DB6F94">
        <w:t>страховими</w:t>
      </w:r>
      <w:proofErr w:type="spellEnd"/>
      <w:r w:rsidRPr="00DB6F94">
        <w:t xml:space="preserve"> </w:t>
      </w:r>
      <w:proofErr w:type="spellStart"/>
      <w:r w:rsidRPr="00DB6F94">
        <w:t>випадками</w:t>
      </w:r>
      <w:proofErr w:type="spellEnd"/>
      <w:r w:rsidRPr="00DB6F94">
        <w:t xml:space="preserve"> </w:t>
      </w:r>
      <w:proofErr w:type="spellStart"/>
      <w:r w:rsidRPr="00DB6F94">
        <w:t>події</w:t>
      </w:r>
      <w:proofErr w:type="spellEnd"/>
      <w:r w:rsidRPr="00DB6F94">
        <w:t xml:space="preserve">, </w:t>
      </w:r>
      <w:proofErr w:type="spellStart"/>
      <w:r w:rsidRPr="00DB6F94">
        <w:t>які</w:t>
      </w:r>
      <w:proofErr w:type="spellEnd"/>
      <w:r w:rsidRPr="00DB6F94">
        <w:t xml:space="preserve"> </w:t>
      </w:r>
      <w:proofErr w:type="spellStart"/>
      <w:r w:rsidRPr="00DB6F94">
        <w:t>відбулись</w:t>
      </w:r>
      <w:proofErr w:type="spellEnd"/>
      <w:r w:rsidRPr="00DB6F94">
        <w:t xml:space="preserve"> </w:t>
      </w:r>
      <w:bookmarkEnd w:id="11"/>
      <w:bookmarkEnd w:id="12"/>
      <w:r w:rsidRPr="00DB6F94">
        <w:t xml:space="preserve">на </w:t>
      </w:r>
      <w:proofErr w:type="spellStart"/>
      <w:r w:rsidRPr="00DB6F94">
        <w:t>тимчасово</w:t>
      </w:r>
      <w:proofErr w:type="spellEnd"/>
      <w:r w:rsidRPr="00DB6F94">
        <w:t xml:space="preserve"> </w:t>
      </w:r>
      <w:proofErr w:type="spellStart"/>
      <w:r w:rsidRPr="00DB6F94">
        <w:t>окупованих</w:t>
      </w:r>
      <w:proofErr w:type="spellEnd"/>
      <w:r w:rsidRPr="00DB6F94">
        <w:t xml:space="preserve"> </w:t>
      </w:r>
      <w:proofErr w:type="spellStart"/>
      <w:r w:rsidRPr="00DB6F94">
        <w:t>територі</w:t>
      </w:r>
      <w:proofErr w:type="gramStart"/>
      <w:r w:rsidRPr="00DB6F94">
        <w:t>ях</w:t>
      </w:r>
      <w:proofErr w:type="spellEnd"/>
      <w:r w:rsidRPr="00DB6F94">
        <w:t xml:space="preserve"> та</w:t>
      </w:r>
      <w:proofErr w:type="gramEnd"/>
      <w:r w:rsidRPr="00DB6F94">
        <w:t xml:space="preserve"> в </w:t>
      </w:r>
      <w:proofErr w:type="spellStart"/>
      <w:r w:rsidRPr="00DB6F94">
        <w:t>населених</w:t>
      </w:r>
      <w:proofErr w:type="spellEnd"/>
      <w:r w:rsidRPr="00DB6F94">
        <w:t xml:space="preserve"> пунктах, на </w:t>
      </w:r>
      <w:proofErr w:type="spellStart"/>
      <w:r w:rsidRPr="00DB6F94">
        <w:t>території</w:t>
      </w:r>
      <w:proofErr w:type="spellEnd"/>
      <w:r w:rsidRPr="00DB6F94">
        <w:t xml:space="preserve"> </w:t>
      </w:r>
      <w:proofErr w:type="spellStart"/>
      <w:r w:rsidRPr="00DB6F94">
        <w:t>яких</w:t>
      </w:r>
      <w:proofErr w:type="spellEnd"/>
      <w:r w:rsidRPr="00DB6F94">
        <w:t xml:space="preserve"> </w:t>
      </w:r>
      <w:proofErr w:type="spellStart"/>
      <w:r w:rsidRPr="00DB6F94">
        <w:t>органи</w:t>
      </w:r>
      <w:proofErr w:type="spellEnd"/>
      <w:r w:rsidRPr="00DB6F94">
        <w:t xml:space="preserve"> </w:t>
      </w:r>
      <w:proofErr w:type="spellStart"/>
      <w:r w:rsidRPr="00DB6F94">
        <w:t>державної</w:t>
      </w:r>
      <w:proofErr w:type="spellEnd"/>
      <w:r w:rsidRPr="00DB6F94">
        <w:t xml:space="preserve"> </w:t>
      </w:r>
      <w:proofErr w:type="spellStart"/>
      <w:r w:rsidRPr="00DB6F94">
        <w:t>влади</w:t>
      </w:r>
      <w:proofErr w:type="spellEnd"/>
      <w:r w:rsidRPr="00DB6F94">
        <w:t xml:space="preserve"> </w:t>
      </w:r>
      <w:proofErr w:type="spellStart"/>
      <w:r w:rsidRPr="00DB6F94">
        <w:t>тимчасово</w:t>
      </w:r>
      <w:proofErr w:type="spellEnd"/>
      <w:r w:rsidRPr="00DB6F94">
        <w:t xml:space="preserve"> не </w:t>
      </w:r>
      <w:proofErr w:type="spellStart"/>
      <w:r w:rsidRPr="00DB6F94">
        <w:t>здійснюють</w:t>
      </w:r>
      <w:proofErr w:type="spellEnd"/>
      <w:r w:rsidRPr="00DB6F94">
        <w:t xml:space="preserve"> </w:t>
      </w:r>
      <w:proofErr w:type="spellStart"/>
      <w:r w:rsidRPr="00DB6F94">
        <w:t>свої</w:t>
      </w:r>
      <w:proofErr w:type="spellEnd"/>
      <w:r w:rsidRPr="00DB6F94">
        <w:t xml:space="preserve"> </w:t>
      </w:r>
      <w:proofErr w:type="spellStart"/>
      <w:r w:rsidRPr="00DB6F94">
        <w:t>повноваження</w:t>
      </w:r>
      <w:proofErr w:type="spellEnd"/>
      <w:r w:rsidRPr="00DB6F94">
        <w:t xml:space="preserve">, та в </w:t>
      </w:r>
      <w:proofErr w:type="spellStart"/>
      <w:r w:rsidRPr="00DB6F94">
        <w:t>населених</w:t>
      </w:r>
      <w:proofErr w:type="spellEnd"/>
      <w:r w:rsidRPr="00DB6F94">
        <w:t xml:space="preserve"> пунктах, </w:t>
      </w:r>
      <w:proofErr w:type="spellStart"/>
      <w:r w:rsidRPr="00DB6F94">
        <w:t>що</w:t>
      </w:r>
      <w:proofErr w:type="spellEnd"/>
      <w:r w:rsidRPr="00DB6F94">
        <w:t xml:space="preserve"> </w:t>
      </w:r>
      <w:proofErr w:type="spellStart"/>
      <w:r w:rsidRPr="00DB6F94">
        <w:t>розташовані</w:t>
      </w:r>
      <w:proofErr w:type="spellEnd"/>
      <w:r w:rsidRPr="00DB6F94">
        <w:t xml:space="preserve"> на </w:t>
      </w:r>
      <w:proofErr w:type="spellStart"/>
      <w:r w:rsidRPr="00DB6F94">
        <w:t>лінії</w:t>
      </w:r>
      <w:proofErr w:type="spellEnd"/>
      <w:r w:rsidRPr="00DB6F94">
        <w:t xml:space="preserve"> </w:t>
      </w:r>
      <w:proofErr w:type="spellStart"/>
      <w:r w:rsidRPr="00DB6F94">
        <w:t>зіткнення</w:t>
      </w:r>
      <w:proofErr w:type="spellEnd"/>
      <w:r w:rsidRPr="00DB6F94">
        <w:t xml:space="preserve">, </w:t>
      </w:r>
      <w:proofErr w:type="spellStart"/>
      <w:r w:rsidRPr="00DB6F94">
        <w:t>визначених</w:t>
      </w:r>
      <w:proofErr w:type="spellEnd"/>
      <w:r w:rsidRPr="00DB6F94">
        <w:t xml:space="preserve"> </w:t>
      </w:r>
      <w:proofErr w:type="spellStart"/>
      <w:r w:rsidRPr="00DB6F94">
        <w:t>відповідно</w:t>
      </w:r>
      <w:proofErr w:type="spellEnd"/>
      <w:r w:rsidRPr="00DB6F94">
        <w:t xml:space="preserve"> до чинного </w:t>
      </w:r>
      <w:proofErr w:type="spellStart"/>
      <w:r w:rsidRPr="00DB6F94">
        <w:t>законодавства</w:t>
      </w:r>
      <w:proofErr w:type="spellEnd"/>
      <w:r w:rsidRPr="00DB6F94">
        <w:t>.</w:t>
      </w:r>
    </w:p>
    <w:p w:rsidR="008B22C5" w:rsidRDefault="008B22C5" w:rsidP="008B22C5">
      <w:pPr>
        <w:pStyle w:val="aff3"/>
        <w:ind w:firstLine="567"/>
        <w:jc w:val="both"/>
        <w:rPr>
          <w:rFonts w:ascii="Times New Roman" w:hAnsi="Times New Roman"/>
          <w:spacing w:val="-4"/>
          <w:sz w:val="24"/>
          <w:szCs w:val="24"/>
          <w:lang w:val="uk-UA"/>
        </w:rPr>
      </w:pPr>
    </w:p>
    <w:p w:rsidR="008B22C5" w:rsidRPr="005F61BF" w:rsidRDefault="006A6581" w:rsidP="008B22C5">
      <w:pPr>
        <w:pStyle w:val="aff3"/>
        <w:ind w:firstLine="567"/>
        <w:jc w:val="both"/>
        <w:rPr>
          <w:rFonts w:ascii="Times New Roman" w:hAnsi="Times New Roman"/>
          <w:sz w:val="24"/>
          <w:szCs w:val="24"/>
          <w:lang w:val="uk-UA"/>
        </w:rPr>
      </w:pPr>
      <w:r>
        <w:rPr>
          <w:rFonts w:ascii="Times New Roman" w:hAnsi="Times New Roman"/>
          <w:spacing w:val="-4"/>
          <w:sz w:val="24"/>
          <w:szCs w:val="24"/>
          <w:lang w:val="uk-UA"/>
        </w:rPr>
        <w:t>6.7</w:t>
      </w:r>
      <w:r w:rsidR="008B22C5" w:rsidRPr="005F61BF">
        <w:rPr>
          <w:rFonts w:ascii="Times New Roman" w:hAnsi="Times New Roman"/>
          <w:spacing w:val="-4"/>
          <w:sz w:val="24"/>
          <w:szCs w:val="24"/>
          <w:lang w:val="uk-UA"/>
        </w:rPr>
        <w:t xml:space="preserve">. Місцем дії Договору є територія України,  </w:t>
      </w:r>
      <w:r w:rsidR="008B22C5" w:rsidRPr="005F61BF">
        <w:rPr>
          <w:rFonts w:ascii="Times New Roman" w:hAnsi="Times New Roman"/>
          <w:sz w:val="24"/>
          <w:szCs w:val="24"/>
          <w:lang w:val="uk-UA"/>
        </w:rPr>
        <w:t>крім тимчасово окупованих територій та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визначених відповідно до чинного законодавства.</w:t>
      </w:r>
    </w:p>
    <w:p w:rsidR="008B22C5" w:rsidRPr="00F724DA" w:rsidRDefault="008B22C5" w:rsidP="008B22C5">
      <w:pPr>
        <w:tabs>
          <w:tab w:val="left" w:pos="284"/>
          <w:tab w:val="left" w:pos="426"/>
        </w:tabs>
        <w:spacing w:line="221" w:lineRule="auto"/>
        <w:ind w:firstLine="567"/>
        <w:jc w:val="both"/>
        <w:rPr>
          <w:sz w:val="24"/>
          <w:szCs w:val="24"/>
        </w:rPr>
      </w:pPr>
      <w:r w:rsidRPr="00F724DA">
        <w:rPr>
          <w:sz w:val="24"/>
          <w:szCs w:val="24"/>
        </w:rPr>
        <w:t>6.</w:t>
      </w:r>
      <w:r w:rsidR="006A6581">
        <w:rPr>
          <w:sz w:val="24"/>
          <w:szCs w:val="24"/>
        </w:rPr>
        <w:t>8</w:t>
      </w:r>
      <w:r w:rsidRPr="00F724DA">
        <w:rPr>
          <w:sz w:val="24"/>
          <w:szCs w:val="24"/>
        </w:rPr>
        <w:t xml:space="preserve">. Страхувальник своїм підписом надає згоду на отримання від Страховика розсилки електронних та інших повідомлень з питань страхування, </w:t>
      </w:r>
      <w:r w:rsidRPr="00F724DA">
        <w:rPr>
          <w:rFonts w:eastAsia="SimSun"/>
          <w:iCs/>
          <w:color w:val="000000"/>
          <w:spacing w:val="-3"/>
          <w:sz w:val="24"/>
          <w:szCs w:val="24"/>
        </w:rPr>
        <w:t xml:space="preserve">в т. ч.  </w:t>
      </w:r>
      <w:proofErr w:type="spellStart"/>
      <w:proofErr w:type="gramStart"/>
      <w:r w:rsidRPr="00F724DA">
        <w:rPr>
          <w:rFonts w:eastAsia="SimSun"/>
          <w:iCs/>
          <w:color w:val="000000"/>
          <w:spacing w:val="-3"/>
          <w:sz w:val="24"/>
          <w:szCs w:val="24"/>
          <w:lang w:val="en-US"/>
        </w:rPr>
        <w:t>sms</w:t>
      </w:r>
      <w:proofErr w:type="spellEnd"/>
      <w:proofErr w:type="gramEnd"/>
      <w:r w:rsidRPr="00F724DA">
        <w:rPr>
          <w:rFonts w:eastAsia="SimSun"/>
          <w:iCs/>
          <w:color w:val="000000"/>
          <w:spacing w:val="-3"/>
          <w:sz w:val="24"/>
          <w:szCs w:val="24"/>
        </w:rPr>
        <w:t xml:space="preserve">, </w:t>
      </w:r>
      <w:proofErr w:type="spellStart"/>
      <w:r w:rsidRPr="00F724DA">
        <w:rPr>
          <w:rFonts w:eastAsia="SimSun"/>
          <w:iCs/>
          <w:color w:val="000000"/>
          <w:spacing w:val="-3"/>
          <w:sz w:val="24"/>
          <w:szCs w:val="24"/>
          <w:lang w:val="ru-RU"/>
        </w:rPr>
        <w:t>Viber</w:t>
      </w:r>
      <w:proofErr w:type="spellEnd"/>
      <w:r w:rsidRPr="00F724DA">
        <w:rPr>
          <w:rFonts w:eastAsia="SimSun"/>
          <w:iCs/>
          <w:color w:val="000000"/>
          <w:spacing w:val="-3"/>
          <w:sz w:val="24"/>
          <w:szCs w:val="24"/>
        </w:rPr>
        <w:t xml:space="preserve"> </w:t>
      </w:r>
      <w:proofErr w:type="spellStart"/>
      <w:r w:rsidRPr="00F724DA">
        <w:rPr>
          <w:rFonts w:eastAsia="SimSun"/>
          <w:iCs/>
          <w:color w:val="000000"/>
          <w:spacing w:val="-3"/>
          <w:sz w:val="24"/>
          <w:szCs w:val="24"/>
        </w:rPr>
        <w:t>–повідомлень</w:t>
      </w:r>
      <w:proofErr w:type="spellEnd"/>
      <w:r w:rsidRPr="00F724DA">
        <w:rPr>
          <w:sz w:val="24"/>
          <w:szCs w:val="24"/>
        </w:rPr>
        <w:t>.</w:t>
      </w:r>
    </w:p>
    <w:p w:rsidR="008B22C5" w:rsidRPr="00F724DA" w:rsidRDefault="008B22C5" w:rsidP="008B22C5">
      <w:pPr>
        <w:pStyle w:val="aff3"/>
        <w:jc w:val="center"/>
        <w:rPr>
          <w:rFonts w:ascii="Times New Roman" w:hAnsi="Times New Roman"/>
          <w:b/>
          <w:sz w:val="24"/>
          <w:szCs w:val="24"/>
        </w:rPr>
      </w:pPr>
    </w:p>
    <w:p w:rsidR="008B22C5" w:rsidRPr="00F724DA" w:rsidRDefault="008B22C5" w:rsidP="008B22C5">
      <w:pPr>
        <w:pStyle w:val="aff3"/>
        <w:jc w:val="center"/>
        <w:rPr>
          <w:rFonts w:ascii="Times New Roman" w:hAnsi="Times New Roman"/>
          <w:b/>
          <w:sz w:val="24"/>
          <w:szCs w:val="24"/>
        </w:rPr>
      </w:pPr>
      <w:r w:rsidRPr="00F724DA">
        <w:rPr>
          <w:rFonts w:ascii="Times New Roman" w:hAnsi="Times New Roman"/>
          <w:b/>
          <w:sz w:val="24"/>
          <w:szCs w:val="24"/>
        </w:rPr>
        <w:t>7. АДРЕСИ, РЕКВІЗИТИ ТА ПІДПИСИ СТОРІН</w:t>
      </w:r>
    </w:p>
    <w:tbl>
      <w:tblPr>
        <w:tblW w:w="10456" w:type="dxa"/>
        <w:tblBorders>
          <w:insideH w:val="single" w:sz="4" w:space="0" w:color="auto"/>
        </w:tblBorders>
        <w:tblLayout w:type="fixed"/>
        <w:tblLook w:val="01E0"/>
      </w:tblPr>
      <w:tblGrid>
        <w:gridCol w:w="5148"/>
        <w:gridCol w:w="5308"/>
      </w:tblGrid>
      <w:tr w:rsidR="008B22C5" w:rsidRPr="00F724DA" w:rsidTr="00A5224C">
        <w:trPr>
          <w:trHeight w:val="4125"/>
        </w:trPr>
        <w:tc>
          <w:tcPr>
            <w:tcW w:w="5148" w:type="dxa"/>
          </w:tcPr>
          <w:p w:rsidR="008B22C5" w:rsidRPr="009C0565" w:rsidRDefault="008B22C5" w:rsidP="00A5224C">
            <w:pPr>
              <w:pStyle w:val="1f7"/>
              <w:rPr>
                <w:rFonts w:ascii="Times New Roman" w:hAnsi="Times New Roman"/>
              </w:rPr>
            </w:pPr>
            <w:r w:rsidRPr="009C0565">
              <w:rPr>
                <w:rFonts w:ascii="Times New Roman" w:hAnsi="Times New Roman"/>
                <w:b/>
                <w:iCs/>
              </w:rPr>
              <w:t xml:space="preserve">СТРАХОВИК: </w:t>
            </w:r>
            <w:r w:rsidR="0046131B">
              <w:rPr>
                <w:rFonts w:ascii="Times New Roman" w:hAnsi="Times New Roman"/>
              </w:rPr>
              <w:t>______________________</w:t>
            </w:r>
            <w:r w:rsidRPr="009C0565">
              <w:rPr>
                <w:rFonts w:ascii="Times New Roman" w:hAnsi="Times New Roman"/>
              </w:rPr>
              <w:t xml:space="preserve">_________________ </w:t>
            </w:r>
          </w:p>
          <w:p w:rsidR="008B22C5" w:rsidRPr="009C0565" w:rsidRDefault="0046131B" w:rsidP="00A5224C">
            <w:pPr>
              <w:pStyle w:val="1f7"/>
              <w:rPr>
                <w:rFonts w:ascii="Times New Roman" w:hAnsi="Times New Roman"/>
              </w:rPr>
            </w:pPr>
            <w:r>
              <w:rPr>
                <w:rFonts w:ascii="Times New Roman" w:hAnsi="Times New Roman"/>
              </w:rPr>
              <w:t>_________________________</w:t>
            </w:r>
            <w:r w:rsidR="008B22C5" w:rsidRPr="009C0565">
              <w:rPr>
                <w:rFonts w:ascii="Times New Roman" w:hAnsi="Times New Roman"/>
              </w:rPr>
              <w:t>______________</w:t>
            </w:r>
          </w:p>
          <w:p w:rsidR="008B22C5" w:rsidRPr="009C0565" w:rsidRDefault="008B22C5" w:rsidP="00A5224C">
            <w:pPr>
              <w:pStyle w:val="1f7"/>
              <w:rPr>
                <w:rFonts w:ascii="Times New Roman" w:hAnsi="Times New Roman"/>
              </w:rPr>
            </w:pPr>
            <w:r w:rsidRPr="009C0565">
              <w:rPr>
                <w:rFonts w:ascii="Times New Roman" w:hAnsi="Times New Roman"/>
              </w:rPr>
              <w:t xml:space="preserve">Адреса </w:t>
            </w:r>
            <w:r w:rsidR="0046131B">
              <w:rPr>
                <w:rFonts w:ascii="Times New Roman" w:hAnsi="Times New Roman"/>
              </w:rPr>
              <w:t>підрозділу ____________________</w:t>
            </w:r>
            <w:r w:rsidRPr="009C0565">
              <w:rPr>
                <w:rFonts w:ascii="Times New Roman" w:hAnsi="Times New Roman"/>
              </w:rPr>
              <w:t>___________________</w:t>
            </w:r>
          </w:p>
          <w:p w:rsidR="008B22C5" w:rsidRPr="009C0565" w:rsidRDefault="008B22C5" w:rsidP="00A5224C">
            <w:pPr>
              <w:pStyle w:val="1f7"/>
              <w:rPr>
                <w:rFonts w:ascii="Times New Roman" w:hAnsi="Times New Roman"/>
              </w:rPr>
            </w:pPr>
            <w:r w:rsidRPr="009C0565">
              <w:rPr>
                <w:rFonts w:ascii="Times New Roman" w:hAnsi="Times New Roman"/>
              </w:rPr>
              <w:t xml:space="preserve">банківські реквізити ______________________________________, </w:t>
            </w:r>
          </w:p>
          <w:p w:rsidR="008B22C5" w:rsidRPr="009C0565" w:rsidRDefault="008B22C5" w:rsidP="00A5224C">
            <w:pPr>
              <w:pStyle w:val="1f7"/>
              <w:rPr>
                <w:rFonts w:ascii="Times New Roman" w:hAnsi="Times New Roman"/>
              </w:rPr>
            </w:pPr>
            <w:r w:rsidRPr="009C0565">
              <w:rPr>
                <w:rFonts w:ascii="Times New Roman" w:hAnsi="Times New Roman"/>
              </w:rPr>
              <w:t>____________________________________</w:t>
            </w:r>
          </w:p>
          <w:p w:rsidR="008B22C5" w:rsidRPr="009C0565" w:rsidRDefault="008B22C5" w:rsidP="00A5224C">
            <w:pPr>
              <w:pStyle w:val="1f7"/>
              <w:rPr>
                <w:rFonts w:ascii="Times New Roman" w:hAnsi="Times New Roman"/>
              </w:rPr>
            </w:pPr>
            <w:proofErr w:type="spellStart"/>
            <w:r w:rsidRPr="009C0565">
              <w:rPr>
                <w:rFonts w:ascii="Times New Roman" w:hAnsi="Times New Roman"/>
              </w:rPr>
              <w:t>кдд</w:t>
            </w:r>
            <w:proofErr w:type="spellEnd"/>
            <w:r w:rsidRPr="009C0565">
              <w:rPr>
                <w:rFonts w:ascii="Times New Roman" w:hAnsi="Times New Roman"/>
              </w:rPr>
              <w:t xml:space="preserve"> ЄДРПОУ _________________ , тел.________________ </w:t>
            </w:r>
          </w:p>
          <w:p w:rsidR="008B22C5" w:rsidRPr="009C0565" w:rsidRDefault="008B22C5" w:rsidP="00A5224C">
            <w:pPr>
              <w:pStyle w:val="1f7"/>
              <w:rPr>
                <w:rFonts w:ascii="Times New Roman" w:hAnsi="Times New Roman"/>
              </w:rPr>
            </w:pP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softHyphen/>
            </w:r>
            <w:r w:rsidRPr="009C0565">
              <w:rPr>
                <w:rFonts w:ascii="Times New Roman" w:hAnsi="Times New Roman"/>
              </w:rPr>
              <w:tab/>
            </w:r>
            <w:r w:rsidRPr="009C0565">
              <w:rPr>
                <w:rFonts w:ascii="Times New Roman" w:hAnsi="Times New Roman"/>
              </w:rPr>
              <w:tab/>
              <w:t xml:space="preserve">___________   /______________/ </w:t>
            </w:r>
          </w:p>
          <w:p w:rsidR="008B22C5" w:rsidRPr="009C0565" w:rsidRDefault="008B22C5" w:rsidP="00A5224C">
            <w:pPr>
              <w:pStyle w:val="1f7"/>
              <w:rPr>
                <w:rFonts w:ascii="Times New Roman" w:hAnsi="Times New Roman"/>
                <w:b/>
              </w:rPr>
            </w:pPr>
            <w:r w:rsidRPr="009C0565">
              <w:rPr>
                <w:rFonts w:ascii="Times New Roman" w:hAnsi="Times New Roman"/>
              </w:rPr>
              <w:t>М.П.    (посада, підпис уповноваженої  особи)</w:t>
            </w:r>
          </w:p>
        </w:tc>
        <w:tc>
          <w:tcPr>
            <w:tcW w:w="5308" w:type="dxa"/>
          </w:tcPr>
          <w:p w:rsidR="008B22C5" w:rsidRPr="00227ED3" w:rsidRDefault="008B22C5" w:rsidP="00A5224C">
            <w:pPr>
              <w:pStyle w:val="2f3"/>
              <w:snapToGrid w:val="0"/>
              <w:spacing w:before="60"/>
              <w:rPr>
                <w:b/>
                <w:iCs/>
                <w:sz w:val="24"/>
                <w:szCs w:val="24"/>
                <w:lang w:val="uk-UA"/>
              </w:rPr>
            </w:pPr>
            <w:r w:rsidRPr="00227ED3">
              <w:rPr>
                <w:b/>
                <w:iCs/>
                <w:sz w:val="24"/>
                <w:szCs w:val="24"/>
                <w:lang w:val="uk-UA"/>
              </w:rPr>
              <w:t>СТРАХУВАЛЬНИК</w:t>
            </w:r>
          </w:p>
          <w:p w:rsidR="008B22C5" w:rsidRPr="007D1950" w:rsidRDefault="008B22C5" w:rsidP="00A5224C">
            <w:pPr>
              <w:pStyle w:val="1f7"/>
              <w:rPr>
                <w:rFonts w:ascii="Times New Roman" w:hAnsi="Times New Roman"/>
                <w:b/>
                <w:szCs w:val="24"/>
              </w:rPr>
            </w:pPr>
            <w:r w:rsidRPr="007D1950">
              <w:rPr>
                <w:rFonts w:ascii="Times New Roman" w:hAnsi="Times New Roman"/>
                <w:szCs w:val="24"/>
                <w:lang w:eastAsia="en-US"/>
              </w:rPr>
              <w:t xml:space="preserve">    </w:t>
            </w:r>
            <w:r w:rsidRPr="007D1950">
              <w:rPr>
                <w:b/>
                <w:szCs w:val="24"/>
              </w:rPr>
              <w:t xml:space="preserve"> </w:t>
            </w:r>
            <w:r w:rsidRPr="007D1950">
              <w:rPr>
                <w:rFonts w:ascii="Times New Roman" w:hAnsi="Times New Roman"/>
                <w:b/>
                <w:szCs w:val="24"/>
              </w:rPr>
              <w:t xml:space="preserve">ДО «Автобаза </w:t>
            </w:r>
            <w:proofErr w:type="spellStart"/>
            <w:r w:rsidRPr="007D1950">
              <w:rPr>
                <w:rFonts w:ascii="Times New Roman" w:hAnsi="Times New Roman"/>
                <w:b/>
                <w:szCs w:val="24"/>
              </w:rPr>
              <w:t>ДУС</w:t>
            </w:r>
            <w:proofErr w:type="spellEnd"/>
            <w:r w:rsidRPr="007D1950">
              <w:rPr>
                <w:rFonts w:ascii="Times New Roman" w:hAnsi="Times New Roman"/>
                <w:b/>
                <w:szCs w:val="24"/>
              </w:rPr>
              <w:t>»</w:t>
            </w:r>
          </w:p>
          <w:p w:rsidR="008B22C5" w:rsidRDefault="008B22C5" w:rsidP="00A5224C">
            <w:pPr>
              <w:pStyle w:val="1f7"/>
              <w:rPr>
                <w:rFonts w:ascii="Times New Roman" w:hAnsi="Times New Roman"/>
                <w:szCs w:val="24"/>
              </w:rPr>
            </w:pPr>
            <w:r w:rsidRPr="007D1950">
              <w:rPr>
                <w:rFonts w:ascii="Times New Roman" w:hAnsi="Times New Roman"/>
                <w:szCs w:val="24"/>
              </w:rPr>
              <w:t xml:space="preserve">       04071, м. Київ,</w:t>
            </w:r>
          </w:p>
          <w:p w:rsidR="008B22C5" w:rsidRPr="007D1950" w:rsidRDefault="008B22C5" w:rsidP="00A5224C">
            <w:pPr>
              <w:pStyle w:val="1f7"/>
              <w:rPr>
                <w:rFonts w:ascii="Times New Roman" w:hAnsi="Times New Roman"/>
                <w:b/>
                <w:szCs w:val="24"/>
              </w:rPr>
            </w:pPr>
            <w:r>
              <w:rPr>
                <w:rFonts w:ascii="Times New Roman" w:hAnsi="Times New Roman"/>
                <w:szCs w:val="24"/>
              </w:rPr>
              <w:t xml:space="preserve">      </w:t>
            </w:r>
            <w:r w:rsidRPr="007D1950">
              <w:rPr>
                <w:rFonts w:ascii="Times New Roman" w:hAnsi="Times New Roman"/>
                <w:szCs w:val="24"/>
              </w:rPr>
              <w:t xml:space="preserve"> вул.</w:t>
            </w:r>
            <w:r>
              <w:rPr>
                <w:rFonts w:ascii="Times New Roman" w:hAnsi="Times New Roman"/>
                <w:szCs w:val="24"/>
              </w:rPr>
              <w:t xml:space="preserve"> Вознесенський Яр</w:t>
            </w:r>
            <w:r w:rsidRPr="007D1950">
              <w:rPr>
                <w:rFonts w:ascii="Times New Roman" w:hAnsi="Times New Roman"/>
                <w:szCs w:val="24"/>
              </w:rPr>
              <w:t xml:space="preserve"> , 12-28</w:t>
            </w:r>
          </w:p>
          <w:p w:rsidR="008B22C5" w:rsidRPr="007D1950" w:rsidRDefault="008B22C5" w:rsidP="00A5224C">
            <w:pPr>
              <w:pStyle w:val="1f7"/>
              <w:rPr>
                <w:rFonts w:ascii="Times New Roman" w:hAnsi="Times New Roman"/>
                <w:szCs w:val="24"/>
              </w:rPr>
            </w:pPr>
            <w:r w:rsidRPr="007D1950">
              <w:rPr>
                <w:rFonts w:ascii="Times New Roman" w:hAnsi="Times New Roman"/>
                <w:bCs/>
                <w:szCs w:val="24"/>
              </w:rPr>
              <w:t xml:space="preserve">       ЄДРПОУ 19134105                                  </w:t>
            </w:r>
          </w:p>
          <w:p w:rsidR="008B22C5" w:rsidRPr="00A00887" w:rsidRDefault="008B22C5" w:rsidP="00A5224C">
            <w:pPr>
              <w:pStyle w:val="1f7"/>
              <w:rPr>
                <w:rFonts w:ascii="Times New Roman" w:hAnsi="Times New Roman"/>
                <w:szCs w:val="24"/>
              </w:rPr>
            </w:pPr>
            <w:r w:rsidRPr="007D1950">
              <w:rPr>
                <w:rFonts w:ascii="Times New Roman" w:hAnsi="Times New Roman"/>
                <w:szCs w:val="24"/>
              </w:rPr>
              <w:t xml:space="preserve">       </w:t>
            </w:r>
            <w:r w:rsidRPr="004B4951">
              <w:rPr>
                <w:szCs w:val="24"/>
              </w:rPr>
              <w:t xml:space="preserve"> </w:t>
            </w:r>
            <w:r w:rsidRPr="004B4951">
              <w:rPr>
                <w:rFonts w:ascii="Times New Roman" w:hAnsi="Times New Roman"/>
                <w:szCs w:val="24"/>
              </w:rPr>
              <w:t>UA708201720343160001000016887</w:t>
            </w:r>
          </w:p>
          <w:p w:rsidR="008B22C5" w:rsidRPr="007D1950" w:rsidRDefault="008B22C5" w:rsidP="00A5224C">
            <w:pPr>
              <w:pStyle w:val="1f7"/>
              <w:rPr>
                <w:rFonts w:ascii="Times New Roman" w:hAnsi="Times New Roman"/>
                <w:szCs w:val="24"/>
              </w:rPr>
            </w:pPr>
            <w:r w:rsidRPr="007D1950">
              <w:rPr>
                <w:rFonts w:ascii="Times New Roman" w:hAnsi="Times New Roman"/>
                <w:szCs w:val="24"/>
              </w:rPr>
              <w:t xml:space="preserve">       </w:t>
            </w:r>
            <w:proofErr w:type="spellStart"/>
            <w:r w:rsidRPr="007D1950">
              <w:rPr>
                <w:rFonts w:ascii="Times New Roman" w:hAnsi="Times New Roman"/>
                <w:szCs w:val="24"/>
              </w:rPr>
              <w:t>Держказначейська</w:t>
            </w:r>
            <w:proofErr w:type="spellEnd"/>
            <w:r w:rsidRPr="007D1950">
              <w:rPr>
                <w:rFonts w:ascii="Times New Roman" w:hAnsi="Times New Roman"/>
                <w:szCs w:val="24"/>
              </w:rPr>
              <w:t xml:space="preserve"> служба України,  </w:t>
            </w:r>
          </w:p>
          <w:p w:rsidR="008B22C5" w:rsidRPr="007D1950" w:rsidRDefault="008B22C5" w:rsidP="00A5224C">
            <w:pPr>
              <w:pStyle w:val="1f7"/>
              <w:rPr>
                <w:rFonts w:ascii="Times New Roman" w:hAnsi="Times New Roman"/>
                <w:szCs w:val="24"/>
              </w:rPr>
            </w:pPr>
            <w:r w:rsidRPr="007D1950">
              <w:rPr>
                <w:rFonts w:ascii="Times New Roman" w:hAnsi="Times New Roman"/>
                <w:szCs w:val="24"/>
              </w:rPr>
              <w:t xml:space="preserve">       м. Київ, Код банку 820172,   </w:t>
            </w:r>
          </w:p>
          <w:p w:rsidR="008B22C5" w:rsidRPr="007D1950" w:rsidRDefault="008B22C5" w:rsidP="00A5224C">
            <w:pPr>
              <w:pStyle w:val="1f7"/>
              <w:rPr>
                <w:rFonts w:ascii="Times New Roman" w:hAnsi="Times New Roman"/>
                <w:szCs w:val="24"/>
              </w:rPr>
            </w:pPr>
            <w:r w:rsidRPr="007D1950">
              <w:rPr>
                <w:rFonts w:ascii="Times New Roman" w:hAnsi="Times New Roman"/>
                <w:szCs w:val="24"/>
              </w:rPr>
              <w:t xml:space="preserve">       ІПН 191341026595, </w:t>
            </w:r>
          </w:p>
          <w:p w:rsidR="008B22C5" w:rsidRPr="007D1950" w:rsidRDefault="008B22C5" w:rsidP="00A5224C">
            <w:pPr>
              <w:pStyle w:val="1f7"/>
              <w:rPr>
                <w:rFonts w:ascii="Times New Roman" w:hAnsi="Times New Roman"/>
                <w:szCs w:val="24"/>
              </w:rPr>
            </w:pPr>
            <w:r w:rsidRPr="007D1950">
              <w:rPr>
                <w:rFonts w:ascii="Times New Roman" w:hAnsi="Times New Roman"/>
                <w:szCs w:val="24"/>
              </w:rPr>
              <w:t xml:space="preserve">       Номер свідоцтва № 39116144</w:t>
            </w:r>
          </w:p>
          <w:p w:rsidR="008B22C5" w:rsidRPr="007D1950" w:rsidRDefault="008B22C5" w:rsidP="00A5224C">
            <w:pPr>
              <w:pStyle w:val="1f7"/>
              <w:rPr>
                <w:rFonts w:ascii="Times New Roman" w:hAnsi="Times New Roman"/>
                <w:szCs w:val="24"/>
              </w:rPr>
            </w:pPr>
            <w:r w:rsidRPr="007D1950">
              <w:rPr>
                <w:rFonts w:ascii="Times New Roman" w:hAnsi="Times New Roman"/>
                <w:szCs w:val="24"/>
              </w:rPr>
              <w:t xml:space="preserve">       тел./факс (044) 482-46-87</w:t>
            </w:r>
          </w:p>
          <w:p w:rsidR="008B22C5" w:rsidRDefault="008B22C5" w:rsidP="00A5224C">
            <w:pPr>
              <w:pStyle w:val="1f7"/>
              <w:rPr>
                <w:rFonts w:ascii="Times New Roman" w:hAnsi="Times New Roman"/>
                <w:b/>
                <w:szCs w:val="24"/>
              </w:rPr>
            </w:pPr>
            <w:r w:rsidRPr="007D1950">
              <w:rPr>
                <w:rFonts w:ascii="Times New Roman" w:hAnsi="Times New Roman"/>
                <w:b/>
                <w:szCs w:val="24"/>
              </w:rPr>
              <w:t xml:space="preserve">       </w:t>
            </w:r>
          </w:p>
          <w:p w:rsidR="008B22C5" w:rsidRDefault="008B22C5" w:rsidP="00A5224C">
            <w:pPr>
              <w:pStyle w:val="1f7"/>
              <w:rPr>
                <w:rFonts w:ascii="Times New Roman" w:hAnsi="Times New Roman"/>
                <w:b/>
                <w:szCs w:val="24"/>
              </w:rPr>
            </w:pPr>
          </w:p>
          <w:p w:rsidR="008B22C5" w:rsidRPr="007D1950" w:rsidRDefault="008B22C5" w:rsidP="00A5224C">
            <w:pPr>
              <w:pStyle w:val="1f7"/>
              <w:rPr>
                <w:rFonts w:ascii="Times New Roman" w:hAnsi="Times New Roman"/>
                <w:b/>
                <w:szCs w:val="24"/>
              </w:rPr>
            </w:pPr>
            <w:r w:rsidRPr="007D1950">
              <w:rPr>
                <w:rFonts w:ascii="Times New Roman" w:hAnsi="Times New Roman"/>
                <w:b/>
                <w:szCs w:val="24"/>
              </w:rPr>
              <w:t>Генеральний директор</w:t>
            </w:r>
          </w:p>
          <w:p w:rsidR="008B22C5" w:rsidRPr="00F724DA" w:rsidRDefault="008B22C5" w:rsidP="00A5224C">
            <w:pPr>
              <w:spacing w:before="60" w:line="228" w:lineRule="auto"/>
              <w:rPr>
                <w:b/>
                <w:sz w:val="24"/>
                <w:szCs w:val="24"/>
              </w:rPr>
            </w:pPr>
            <w:r w:rsidRPr="00FB4080">
              <w:rPr>
                <w:b/>
                <w:sz w:val="24"/>
                <w:szCs w:val="24"/>
              </w:rPr>
              <w:t xml:space="preserve">      </w:t>
            </w:r>
            <w:r>
              <w:rPr>
                <w:b/>
                <w:sz w:val="24"/>
                <w:szCs w:val="24"/>
                <w:lang w:val="ru-RU"/>
              </w:rPr>
              <w:t xml:space="preserve">           </w:t>
            </w:r>
            <w:r w:rsidRPr="00FB4080">
              <w:rPr>
                <w:b/>
                <w:sz w:val="24"/>
                <w:szCs w:val="24"/>
              </w:rPr>
              <w:t xml:space="preserve"> ___________________ Ю. А. </w:t>
            </w:r>
            <w:proofErr w:type="spellStart"/>
            <w:r w:rsidRPr="00FB4080">
              <w:rPr>
                <w:b/>
                <w:sz w:val="24"/>
                <w:szCs w:val="24"/>
              </w:rPr>
              <w:t>Гога</w:t>
            </w:r>
            <w:proofErr w:type="spellEnd"/>
          </w:p>
        </w:tc>
      </w:tr>
    </w:tbl>
    <w:p w:rsidR="008B22C5" w:rsidRPr="00B75F84" w:rsidRDefault="008B22C5" w:rsidP="008B22C5">
      <w:pPr>
        <w:widowControl/>
        <w:tabs>
          <w:tab w:val="left" w:pos="1134"/>
        </w:tabs>
        <w:ind w:right="10" w:firstLine="567"/>
        <w:jc w:val="both"/>
        <w:rPr>
          <w:sz w:val="24"/>
          <w:szCs w:val="24"/>
        </w:rPr>
      </w:pPr>
    </w:p>
    <w:p w:rsidR="008B22C5" w:rsidRDefault="008B22C5" w:rsidP="008B22C5">
      <w:pPr>
        <w:tabs>
          <w:tab w:val="left" w:pos="0"/>
          <w:tab w:val="left" w:pos="90"/>
        </w:tabs>
        <w:ind w:right="-126" w:firstLine="540"/>
        <w:jc w:val="both"/>
        <w:rPr>
          <w:b/>
          <w:bCs/>
          <w:sz w:val="24"/>
          <w:szCs w:val="24"/>
        </w:rPr>
      </w:pPr>
    </w:p>
    <w:p w:rsidR="008B22C5" w:rsidRDefault="008B22C5" w:rsidP="008B22C5">
      <w:pPr>
        <w:tabs>
          <w:tab w:val="left" w:pos="0"/>
          <w:tab w:val="left" w:pos="90"/>
        </w:tabs>
        <w:ind w:right="-126" w:firstLine="540"/>
        <w:jc w:val="both"/>
        <w:rPr>
          <w:b/>
          <w:bCs/>
          <w:sz w:val="24"/>
          <w:szCs w:val="24"/>
        </w:rPr>
      </w:pPr>
    </w:p>
    <w:p w:rsidR="008B22C5" w:rsidRDefault="008B22C5" w:rsidP="008B22C5">
      <w:pPr>
        <w:tabs>
          <w:tab w:val="left" w:pos="0"/>
          <w:tab w:val="left" w:pos="90"/>
        </w:tabs>
        <w:ind w:right="-126" w:firstLine="540"/>
        <w:jc w:val="both"/>
        <w:rPr>
          <w:b/>
          <w:bCs/>
          <w:sz w:val="24"/>
          <w:szCs w:val="24"/>
        </w:rPr>
      </w:pPr>
    </w:p>
    <w:p w:rsidR="008B22C5" w:rsidRDefault="008B22C5" w:rsidP="008B22C5">
      <w:pPr>
        <w:pStyle w:val="2"/>
        <w:jc w:val="left"/>
        <w:rPr>
          <w:b w:val="0"/>
          <w:sz w:val="20"/>
        </w:rPr>
        <w:sectPr w:rsidR="008B22C5" w:rsidSect="006F1650">
          <w:footerReference w:type="even" r:id="rId19"/>
          <w:footerReference w:type="default" r:id="rId20"/>
          <w:pgSz w:w="11906" w:h="16838"/>
          <w:pgMar w:top="567" w:right="566" w:bottom="709" w:left="1276" w:header="720" w:footer="307" w:gutter="0"/>
          <w:pgNumType w:start="1"/>
          <w:cols w:space="720"/>
          <w:titlePg/>
        </w:sectPr>
      </w:pPr>
      <w:r>
        <w:rPr>
          <w:b w:val="0"/>
          <w:sz w:val="20"/>
        </w:rPr>
        <w:t xml:space="preserve">          </w:t>
      </w:r>
    </w:p>
    <w:p w:rsidR="008B22C5" w:rsidRPr="004B520A" w:rsidRDefault="008B22C5" w:rsidP="008B22C5">
      <w:pPr>
        <w:pStyle w:val="2"/>
        <w:jc w:val="left"/>
        <w:rPr>
          <w:b w:val="0"/>
          <w:sz w:val="20"/>
        </w:rPr>
      </w:pPr>
      <w:r>
        <w:rPr>
          <w:b w:val="0"/>
          <w:sz w:val="20"/>
        </w:rPr>
        <w:lastRenderedPageBreak/>
        <w:t xml:space="preserve">                                                                                                                                                                                                                                                                           </w:t>
      </w:r>
      <w:r w:rsidRPr="004B520A">
        <w:rPr>
          <w:b w:val="0"/>
          <w:sz w:val="20"/>
        </w:rPr>
        <w:t>Додаток № 1</w:t>
      </w:r>
    </w:p>
    <w:p w:rsidR="008B22C5" w:rsidRPr="004B520A" w:rsidRDefault="008B22C5" w:rsidP="008B22C5">
      <w:pPr>
        <w:jc w:val="right"/>
        <w:rPr>
          <w:sz w:val="16"/>
          <w:szCs w:val="16"/>
        </w:rPr>
      </w:pPr>
      <w:r w:rsidRPr="004B520A">
        <w:rPr>
          <w:sz w:val="16"/>
          <w:szCs w:val="16"/>
        </w:rPr>
        <w:t>до договору серії _____  №  _______________</w:t>
      </w:r>
    </w:p>
    <w:p w:rsidR="008B22C5" w:rsidRPr="004B520A" w:rsidRDefault="008B22C5" w:rsidP="008B22C5">
      <w:pPr>
        <w:jc w:val="right"/>
        <w:rPr>
          <w:color w:val="000000"/>
          <w:sz w:val="16"/>
          <w:szCs w:val="16"/>
        </w:rPr>
      </w:pPr>
      <w:r w:rsidRPr="004B520A">
        <w:rPr>
          <w:color w:val="000000"/>
          <w:sz w:val="16"/>
          <w:szCs w:val="16"/>
        </w:rPr>
        <w:t>обов'язкового особистого страхування</w:t>
      </w:r>
    </w:p>
    <w:p w:rsidR="008B22C5" w:rsidRPr="004B520A" w:rsidRDefault="008B22C5" w:rsidP="008B22C5">
      <w:pPr>
        <w:jc w:val="center"/>
        <w:rPr>
          <w:color w:val="000000"/>
          <w:sz w:val="16"/>
          <w:szCs w:val="16"/>
        </w:rPr>
      </w:pPr>
      <w:r w:rsidRPr="004B520A">
        <w:rPr>
          <w:color w:val="000000"/>
          <w:sz w:val="16"/>
          <w:szCs w:val="16"/>
        </w:rPr>
        <w:t xml:space="preserve"> </w:t>
      </w:r>
      <w:r>
        <w:rPr>
          <w:color w:val="000000"/>
          <w:sz w:val="16"/>
          <w:szCs w:val="16"/>
          <w:lang w:val="ru-RU"/>
        </w:rPr>
        <w:t xml:space="preserve">                                                                                                                                                                                                                                                                                                       </w:t>
      </w:r>
      <w:r w:rsidRPr="004B520A">
        <w:rPr>
          <w:color w:val="000000"/>
          <w:sz w:val="16"/>
          <w:szCs w:val="16"/>
        </w:rPr>
        <w:t>членів</w:t>
      </w:r>
      <w:r>
        <w:rPr>
          <w:color w:val="000000"/>
          <w:sz w:val="16"/>
          <w:szCs w:val="16"/>
          <w:lang w:val="ru-RU"/>
        </w:rPr>
        <w:t xml:space="preserve"> </w:t>
      </w:r>
      <w:r w:rsidRPr="004B520A">
        <w:rPr>
          <w:color w:val="000000"/>
          <w:sz w:val="16"/>
          <w:szCs w:val="16"/>
        </w:rPr>
        <w:t xml:space="preserve"> добровільних пожежних дружин (команд)</w:t>
      </w:r>
    </w:p>
    <w:p w:rsidR="008B22C5" w:rsidRPr="004B520A" w:rsidRDefault="008B22C5" w:rsidP="008B22C5">
      <w:pPr>
        <w:jc w:val="right"/>
        <w:rPr>
          <w:sz w:val="16"/>
          <w:szCs w:val="16"/>
        </w:rPr>
      </w:pPr>
      <w:r w:rsidRPr="004B520A">
        <w:rPr>
          <w:sz w:val="16"/>
          <w:szCs w:val="16"/>
        </w:rPr>
        <w:t>від « _____ » _______________ 20_ __ року</w:t>
      </w:r>
    </w:p>
    <w:p w:rsidR="008B22C5" w:rsidRPr="004B520A" w:rsidRDefault="008B22C5" w:rsidP="008B22C5">
      <w:pPr>
        <w:pStyle w:val="aff3"/>
        <w:jc w:val="center"/>
        <w:rPr>
          <w:rFonts w:ascii="Times New Roman" w:hAnsi="Times New Roman"/>
        </w:rPr>
      </w:pPr>
    </w:p>
    <w:p w:rsidR="008B22C5" w:rsidRPr="004B520A" w:rsidRDefault="008B22C5" w:rsidP="008B22C5">
      <w:pPr>
        <w:pStyle w:val="aff3"/>
        <w:jc w:val="center"/>
        <w:rPr>
          <w:rFonts w:ascii="Times New Roman" w:hAnsi="Times New Roman"/>
        </w:rPr>
      </w:pPr>
      <w:r w:rsidRPr="004B520A">
        <w:rPr>
          <w:rFonts w:ascii="Times New Roman" w:hAnsi="Times New Roman"/>
        </w:rPr>
        <w:t>С П И С О К</w:t>
      </w:r>
    </w:p>
    <w:p w:rsidR="008B22C5" w:rsidRPr="004B520A" w:rsidRDefault="008B22C5" w:rsidP="008B22C5">
      <w:pPr>
        <w:pStyle w:val="aff3"/>
        <w:jc w:val="center"/>
        <w:rPr>
          <w:rFonts w:ascii="Times New Roman" w:hAnsi="Times New Roman"/>
        </w:rPr>
      </w:pPr>
      <w:r w:rsidRPr="004B520A">
        <w:rPr>
          <w:rFonts w:ascii="Times New Roman" w:hAnsi="Times New Roman"/>
          <w:color w:val="000000"/>
        </w:rPr>
        <w:t>членів добровільних пожежних дружин (команд),</w:t>
      </w:r>
      <w:r w:rsidRPr="004B520A">
        <w:rPr>
          <w:rFonts w:ascii="Times New Roman" w:hAnsi="Times New Roman"/>
        </w:rPr>
        <w:t xml:space="preserve"> що підлягають обов’язковому особистому страхуванню, </w:t>
      </w:r>
    </w:p>
    <w:p w:rsidR="008B22C5" w:rsidRPr="004B520A" w:rsidRDefault="008B22C5" w:rsidP="008B22C5">
      <w:pPr>
        <w:pStyle w:val="aff3"/>
        <w:jc w:val="center"/>
        <w:rPr>
          <w:rFonts w:ascii="Times New Roman" w:hAnsi="Times New Roman"/>
        </w:rPr>
      </w:pPr>
      <w:proofErr w:type="gramStart"/>
      <w:r w:rsidRPr="004B520A">
        <w:rPr>
          <w:rFonts w:ascii="Times New Roman" w:hAnsi="Times New Roman"/>
        </w:rPr>
        <w:t>та  розрахунок страхових сум і страхових платежів по кожній застрахованій особі</w:t>
      </w:r>
      <w:proofErr w:type="gramEnd"/>
    </w:p>
    <w:p w:rsidR="008B22C5" w:rsidRPr="004B520A" w:rsidRDefault="008B22C5" w:rsidP="008B22C5">
      <w:pPr>
        <w:pStyle w:val="aff3"/>
        <w:jc w:val="center"/>
        <w:rPr>
          <w:rFonts w:ascii="Times New Roman" w:hAnsi="Times New Roman"/>
          <w:sz w:val="22"/>
        </w:rPr>
      </w:pPr>
      <w:r w:rsidRPr="004B520A">
        <w:rPr>
          <w:rFonts w:ascii="Times New Roman" w:hAnsi="Times New Roman"/>
          <w:sz w:val="18"/>
        </w:rPr>
        <w:t>по</w:t>
      </w:r>
      <w:r w:rsidRPr="004B520A">
        <w:rPr>
          <w:rFonts w:ascii="Times New Roman" w:hAnsi="Times New Roman"/>
          <w:sz w:val="22"/>
        </w:rPr>
        <w:t xml:space="preserve"> __________________________________________________________________________________________________________________</w:t>
      </w:r>
    </w:p>
    <w:p w:rsidR="008B22C5" w:rsidRPr="004B520A" w:rsidRDefault="008B22C5" w:rsidP="008B22C5">
      <w:pPr>
        <w:pStyle w:val="aff3"/>
        <w:jc w:val="center"/>
        <w:rPr>
          <w:rFonts w:ascii="Times New Roman" w:hAnsi="Times New Roman"/>
          <w:b/>
          <w:sz w:val="14"/>
          <w:szCs w:val="14"/>
        </w:rPr>
      </w:pPr>
      <w:r w:rsidRPr="004B520A">
        <w:rPr>
          <w:rFonts w:ascii="Times New Roman" w:hAnsi="Times New Roman"/>
          <w:b/>
          <w:sz w:val="14"/>
          <w:szCs w:val="14"/>
        </w:rPr>
        <w:t>/найменування підприємства, органiзацiї, установи/</w:t>
      </w:r>
    </w:p>
    <w:p w:rsidR="008B22C5" w:rsidRPr="004B520A" w:rsidRDefault="008B22C5" w:rsidP="008B22C5">
      <w:pPr>
        <w:pStyle w:val="aff3"/>
        <w:jc w:val="center"/>
        <w:rPr>
          <w:rFonts w:ascii="Times New Roman" w:hAnsi="Times New Roman"/>
          <w:b/>
          <w:sz w:val="14"/>
          <w:szCs w:val="14"/>
        </w:rPr>
      </w:pPr>
    </w:p>
    <w:p w:rsidR="008B22C5" w:rsidRPr="004B520A" w:rsidRDefault="008B22C5" w:rsidP="008B22C5">
      <w:pPr>
        <w:pStyle w:val="aff3"/>
        <w:jc w:val="center"/>
        <w:rPr>
          <w:rFonts w:ascii="Times New Roman" w:hAnsi="Times New Roman"/>
          <w:b/>
          <w:sz w:val="18"/>
          <w:szCs w:val="18"/>
        </w:rPr>
      </w:pPr>
      <w:proofErr w:type="gramStart"/>
      <w:r w:rsidRPr="004B520A">
        <w:rPr>
          <w:rFonts w:ascii="Times New Roman" w:eastAsia="SimSun" w:hAnsi="Times New Roman"/>
          <w:iCs/>
          <w:color w:val="000000"/>
          <w:spacing w:val="-3"/>
          <w:sz w:val="18"/>
          <w:szCs w:val="18"/>
        </w:rPr>
        <w:t>Застраховані особи своїм підписом або підписом представника Застрахованої особи за законом  підтверджують, що з умовами Договору ознайомлені та  надають свою згоду на страхування та на внесення їх персональних даних до БД _______________ (у тому числі інформації, що стосується їх стану здоров’я), обробку персональних даних з метою страхування в межах необхідних для досягнення мети, доступ</w:t>
      </w:r>
      <w:proofErr w:type="gramEnd"/>
      <w:r w:rsidRPr="004B520A">
        <w:rPr>
          <w:rFonts w:ascii="Times New Roman" w:eastAsia="SimSun" w:hAnsi="Times New Roman"/>
          <w:iCs/>
          <w:color w:val="000000"/>
          <w:spacing w:val="-3"/>
          <w:sz w:val="18"/>
          <w:szCs w:val="18"/>
        </w:rPr>
        <w:t>, передачу їх третім особам у випадках, передбачених законодавством та цим Договором; з фактом внесення та правами, згідно ст. 8 Закону України «Про захист персональних даних», ознайомлені; підтверджують, що до укладення Договору їм була надана Страховиком інформація, передбачена ч. 2 статті 12 Закону України «Про фінансові послуги та державне регулювання ринків фінансових послуг».</w:t>
      </w:r>
    </w:p>
    <w:p w:rsidR="008B22C5" w:rsidRPr="004B520A" w:rsidRDefault="008B22C5" w:rsidP="008B22C5">
      <w:pPr>
        <w:pStyle w:val="aff3"/>
        <w:jc w:val="center"/>
        <w:rPr>
          <w:rFonts w:ascii="Times New Roman" w:hAnsi="Times New Roman"/>
          <w:b/>
          <w:sz w:val="14"/>
          <w:szCs w:val="14"/>
        </w:rPr>
      </w:pPr>
    </w:p>
    <w:p w:rsidR="008B22C5" w:rsidRPr="004B520A" w:rsidRDefault="008B22C5" w:rsidP="008B22C5">
      <w:pPr>
        <w:pStyle w:val="aff3"/>
        <w:jc w:val="center"/>
        <w:rPr>
          <w:rFonts w:ascii="Times New Roman" w:hAnsi="Times New Roman"/>
          <w:b/>
          <w:sz w:val="14"/>
          <w:szCs w:val="14"/>
        </w:rPr>
      </w:pPr>
    </w:p>
    <w:tbl>
      <w:tblPr>
        <w:tblW w:w="0" w:type="auto"/>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68"/>
        <w:gridCol w:w="3260"/>
        <w:gridCol w:w="1701"/>
        <w:gridCol w:w="2977"/>
        <w:gridCol w:w="1559"/>
        <w:gridCol w:w="1984"/>
        <w:gridCol w:w="1134"/>
        <w:gridCol w:w="1134"/>
        <w:gridCol w:w="1276"/>
      </w:tblGrid>
      <w:tr w:rsidR="008B22C5" w:rsidRPr="004B520A" w:rsidTr="00A5224C">
        <w:trPr>
          <w:cantSplit/>
          <w:trHeight w:val="1134"/>
        </w:trPr>
        <w:tc>
          <w:tcPr>
            <w:tcW w:w="568" w:type="dxa"/>
          </w:tcPr>
          <w:p w:rsidR="008B22C5" w:rsidRPr="004B520A" w:rsidRDefault="008B22C5" w:rsidP="00A5224C">
            <w:pPr>
              <w:pStyle w:val="aff3"/>
              <w:jc w:val="center"/>
              <w:rPr>
                <w:rFonts w:ascii="Times New Roman" w:hAnsi="Times New Roman"/>
                <w:sz w:val="18"/>
                <w:szCs w:val="18"/>
              </w:rPr>
            </w:pPr>
          </w:p>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 п/п</w:t>
            </w:r>
          </w:p>
        </w:tc>
        <w:tc>
          <w:tcPr>
            <w:tcW w:w="3260" w:type="dxa"/>
          </w:tcPr>
          <w:p w:rsidR="008B22C5" w:rsidRPr="004B520A" w:rsidRDefault="008B22C5" w:rsidP="00A5224C">
            <w:pPr>
              <w:pStyle w:val="aff3"/>
              <w:jc w:val="center"/>
              <w:rPr>
                <w:rFonts w:ascii="Times New Roman" w:hAnsi="Times New Roman"/>
                <w:sz w:val="18"/>
                <w:szCs w:val="18"/>
              </w:rPr>
            </w:pPr>
          </w:p>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Прізвище, ім’я та по батькові</w:t>
            </w:r>
          </w:p>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 xml:space="preserve"> Застрахованої особи</w:t>
            </w:r>
          </w:p>
        </w:tc>
        <w:tc>
          <w:tcPr>
            <w:tcW w:w="1701" w:type="dxa"/>
          </w:tcPr>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Дата народження</w:t>
            </w:r>
          </w:p>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Застрахованої особи</w:t>
            </w:r>
          </w:p>
        </w:tc>
        <w:tc>
          <w:tcPr>
            <w:tcW w:w="2977" w:type="dxa"/>
          </w:tcPr>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Адреса місцепроживання Застрахованої особи (домашня адреса)</w:t>
            </w:r>
          </w:p>
        </w:tc>
        <w:tc>
          <w:tcPr>
            <w:tcW w:w="1559" w:type="dxa"/>
          </w:tcPr>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Заробітна плата  на день страхування, грн.</w:t>
            </w:r>
          </w:p>
        </w:tc>
        <w:tc>
          <w:tcPr>
            <w:tcW w:w="1984" w:type="dxa"/>
          </w:tcPr>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Страхова сума по кожній Застрахованій особі, грн.</w:t>
            </w:r>
          </w:p>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(10-річний розмір заробітної плати)</w:t>
            </w:r>
          </w:p>
        </w:tc>
        <w:tc>
          <w:tcPr>
            <w:tcW w:w="1134" w:type="dxa"/>
            <w:tcBorders>
              <w:right w:val="single" w:sz="4" w:space="0" w:color="auto"/>
            </w:tcBorders>
          </w:tcPr>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Страховий тариф,</w:t>
            </w:r>
          </w:p>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 xml:space="preserve"> %</w:t>
            </w:r>
          </w:p>
        </w:tc>
        <w:tc>
          <w:tcPr>
            <w:tcW w:w="1134" w:type="dxa"/>
            <w:tcBorders>
              <w:left w:val="single" w:sz="4" w:space="0" w:color="auto"/>
            </w:tcBorders>
          </w:tcPr>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Страховий платіж по кожній Застрахованій особі, грн.</w:t>
            </w:r>
          </w:p>
        </w:tc>
        <w:tc>
          <w:tcPr>
            <w:tcW w:w="1276" w:type="dxa"/>
          </w:tcPr>
          <w:p w:rsidR="008B22C5" w:rsidRPr="004B520A" w:rsidRDefault="008B22C5" w:rsidP="00A5224C">
            <w:pPr>
              <w:pStyle w:val="aff3"/>
              <w:jc w:val="center"/>
              <w:rPr>
                <w:rFonts w:ascii="Times New Roman" w:hAnsi="Times New Roman"/>
                <w:sz w:val="18"/>
                <w:szCs w:val="18"/>
              </w:rPr>
            </w:pPr>
            <w:r w:rsidRPr="004B520A">
              <w:rPr>
                <w:rFonts w:ascii="Times New Roman" w:hAnsi="Times New Roman"/>
                <w:sz w:val="18"/>
                <w:szCs w:val="18"/>
              </w:rPr>
              <w:t>Підпис Застрахованої особи</w:t>
            </w:r>
          </w:p>
        </w:tc>
      </w:tr>
      <w:tr w:rsidR="008B22C5" w:rsidRPr="004B520A" w:rsidTr="00A5224C">
        <w:tc>
          <w:tcPr>
            <w:tcW w:w="568" w:type="dxa"/>
          </w:tcPr>
          <w:p w:rsidR="008B22C5" w:rsidRPr="004B520A" w:rsidRDefault="008B22C5" w:rsidP="00A5224C">
            <w:pPr>
              <w:pStyle w:val="aff3"/>
              <w:rPr>
                <w:rFonts w:ascii="Times New Roman" w:hAnsi="Times New Roman"/>
                <w:b/>
                <w:sz w:val="18"/>
                <w:szCs w:val="18"/>
                <w:lang w:val="en-US"/>
              </w:rPr>
            </w:pPr>
          </w:p>
        </w:tc>
        <w:tc>
          <w:tcPr>
            <w:tcW w:w="3260" w:type="dxa"/>
          </w:tcPr>
          <w:p w:rsidR="008B22C5" w:rsidRPr="004B520A" w:rsidRDefault="008B22C5" w:rsidP="00A5224C">
            <w:pPr>
              <w:pStyle w:val="aff3"/>
              <w:rPr>
                <w:rFonts w:ascii="Times New Roman" w:hAnsi="Times New Roman"/>
                <w:b/>
                <w:sz w:val="18"/>
                <w:szCs w:val="18"/>
              </w:rPr>
            </w:pPr>
          </w:p>
        </w:tc>
        <w:tc>
          <w:tcPr>
            <w:tcW w:w="1701" w:type="dxa"/>
          </w:tcPr>
          <w:p w:rsidR="008B22C5" w:rsidRPr="004B520A" w:rsidRDefault="008B22C5" w:rsidP="00A5224C">
            <w:pPr>
              <w:pStyle w:val="aff3"/>
              <w:rPr>
                <w:rFonts w:ascii="Times New Roman" w:hAnsi="Times New Roman"/>
                <w:b/>
                <w:sz w:val="18"/>
                <w:szCs w:val="18"/>
              </w:rPr>
            </w:pPr>
          </w:p>
        </w:tc>
        <w:tc>
          <w:tcPr>
            <w:tcW w:w="2977" w:type="dxa"/>
          </w:tcPr>
          <w:p w:rsidR="008B22C5" w:rsidRPr="004B520A" w:rsidRDefault="008B22C5" w:rsidP="00A5224C">
            <w:pPr>
              <w:pStyle w:val="aff3"/>
              <w:rPr>
                <w:rFonts w:ascii="Times New Roman" w:hAnsi="Times New Roman"/>
                <w:b/>
                <w:sz w:val="18"/>
                <w:szCs w:val="18"/>
              </w:rPr>
            </w:pPr>
          </w:p>
        </w:tc>
        <w:tc>
          <w:tcPr>
            <w:tcW w:w="1559" w:type="dxa"/>
          </w:tcPr>
          <w:p w:rsidR="008B22C5" w:rsidRPr="004B520A" w:rsidRDefault="008B22C5" w:rsidP="00A5224C">
            <w:pPr>
              <w:pStyle w:val="aff3"/>
              <w:rPr>
                <w:rFonts w:ascii="Times New Roman" w:hAnsi="Times New Roman"/>
                <w:b/>
                <w:sz w:val="18"/>
                <w:szCs w:val="18"/>
              </w:rPr>
            </w:pPr>
          </w:p>
        </w:tc>
        <w:tc>
          <w:tcPr>
            <w:tcW w:w="1984" w:type="dxa"/>
          </w:tcPr>
          <w:p w:rsidR="008B22C5" w:rsidRPr="004B520A" w:rsidRDefault="008B22C5" w:rsidP="00A5224C">
            <w:pPr>
              <w:pStyle w:val="aff3"/>
              <w:rPr>
                <w:rFonts w:ascii="Times New Roman" w:hAnsi="Times New Roman"/>
                <w:b/>
                <w:sz w:val="18"/>
                <w:szCs w:val="18"/>
              </w:rPr>
            </w:pPr>
          </w:p>
        </w:tc>
        <w:tc>
          <w:tcPr>
            <w:tcW w:w="1134" w:type="dxa"/>
            <w:tcBorders>
              <w:right w:val="single" w:sz="4" w:space="0" w:color="auto"/>
            </w:tcBorders>
          </w:tcPr>
          <w:p w:rsidR="008B22C5" w:rsidRPr="004B520A" w:rsidRDefault="008B22C5" w:rsidP="00A5224C">
            <w:pPr>
              <w:pStyle w:val="aff3"/>
              <w:rPr>
                <w:rFonts w:ascii="Times New Roman" w:hAnsi="Times New Roman"/>
                <w:b/>
                <w:sz w:val="18"/>
                <w:szCs w:val="18"/>
              </w:rPr>
            </w:pPr>
          </w:p>
        </w:tc>
        <w:tc>
          <w:tcPr>
            <w:tcW w:w="1134" w:type="dxa"/>
            <w:tcBorders>
              <w:left w:val="single" w:sz="4" w:space="0" w:color="auto"/>
            </w:tcBorders>
          </w:tcPr>
          <w:p w:rsidR="008B22C5" w:rsidRPr="004B520A" w:rsidRDefault="008B22C5" w:rsidP="00A5224C">
            <w:pPr>
              <w:pStyle w:val="aff3"/>
              <w:rPr>
                <w:rFonts w:ascii="Times New Roman" w:hAnsi="Times New Roman"/>
                <w:b/>
                <w:sz w:val="18"/>
                <w:szCs w:val="18"/>
              </w:rPr>
            </w:pPr>
          </w:p>
        </w:tc>
        <w:tc>
          <w:tcPr>
            <w:tcW w:w="1276" w:type="dxa"/>
          </w:tcPr>
          <w:p w:rsidR="008B22C5" w:rsidRPr="004B520A" w:rsidRDefault="008B22C5" w:rsidP="00A5224C">
            <w:pPr>
              <w:pStyle w:val="aff3"/>
              <w:rPr>
                <w:rFonts w:ascii="Times New Roman" w:hAnsi="Times New Roman"/>
                <w:b/>
                <w:sz w:val="18"/>
                <w:szCs w:val="18"/>
              </w:rPr>
            </w:pPr>
          </w:p>
        </w:tc>
      </w:tr>
      <w:tr w:rsidR="008B22C5" w:rsidRPr="004B520A" w:rsidTr="00A5224C">
        <w:tc>
          <w:tcPr>
            <w:tcW w:w="568" w:type="dxa"/>
          </w:tcPr>
          <w:p w:rsidR="008B22C5" w:rsidRPr="004B520A" w:rsidRDefault="008B22C5" w:rsidP="00A5224C">
            <w:pPr>
              <w:pStyle w:val="aff3"/>
              <w:rPr>
                <w:rFonts w:ascii="Times New Roman" w:hAnsi="Times New Roman"/>
                <w:b/>
                <w:sz w:val="18"/>
                <w:szCs w:val="18"/>
                <w:lang w:val="en-US"/>
              </w:rPr>
            </w:pPr>
          </w:p>
        </w:tc>
        <w:tc>
          <w:tcPr>
            <w:tcW w:w="3260" w:type="dxa"/>
          </w:tcPr>
          <w:p w:rsidR="008B22C5" w:rsidRPr="004B520A" w:rsidRDefault="008B22C5" w:rsidP="00A5224C">
            <w:pPr>
              <w:pStyle w:val="aff3"/>
              <w:rPr>
                <w:rFonts w:ascii="Times New Roman" w:hAnsi="Times New Roman"/>
                <w:b/>
                <w:sz w:val="18"/>
                <w:szCs w:val="18"/>
              </w:rPr>
            </w:pPr>
          </w:p>
        </w:tc>
        <w:tc>
          <w:tcPr>
            <w:tcW w:w="1701" w:type="dxa"/>
          </w:tcPr>
          <w:p w:rsidR="008B22C5" w:rsidRPr="004B520A" w:rsidRDefault="008B22C5" w:rsidP="00A5224C">
            <w:pPr>
              <w:pStyle w:val="aff3"/>
              <w:rPr>
                <w:rFonts w:ascii="Times New Roman" w:hAnsi="Times New Roman"/>
                <w:b/>
                <w:sz w:val="18"/>
                <w:szCs w:val="18"/>
              </w:rPr>
            </w:pPr>
          </w:p>
        </w:tc>
        <w:tc>
          <w:tcPr>
            <w:tcW w:w="2977" w:type="dxa"/>
          </w:tcPr>
          <w:p w:rsidR="008B22C5" w:rsidRPr="004B520A" w:rsidRDefault="008B22C5" w:rsidP="00A5224C">
            <w:pPr>
              <w:pStyle w:val="aff3"/>
              <w:rPr>
                <w:rFonts w:ascii="Times New Roman" w:hAnsi="Times New Roman"/>
                <w:b/>
                <w:sz w:val="18"/>
                <w:szCs w:val="18"/>
              </w:rPr>
            </w:pPr>
          </w:p>
        </w:tc>
        <w:tc>
          <w:tcPr>
            <w:tcW w:w="1559" w:type="dxa"/>
          </w:tcPr>
          <w:p w:rsidR="008B22C5" w:rsidRPr="004B520A" w:rsidRDefault="008B22C5" w:rsidP="00A5224C">
            <w:pPr>
              <w:pStyle w:val="aff3"/>
              <w:rPr>
                <w:rFonts w:ascii="Times New Roman" w:hAnsi="Times New Roman"/>
                <w:b/>
                <w:sz w:val="18"/>
                <w:szCs w:val="18"/>
              </w:rPr>
            </w:pPr>
          </w:p>
        </w:tc>
        <w:tc>
          <w:tcPr>
            <w:tcW w:w="1984" w:type="dxa"/>
          </w:tcPr>
          <w:p w:rsidR="008B22C5" w:rsidRPr="004B520A" w:rsidRDefault="008B22C5" w:rsidP="00A5224C">
            <w:pPr>
              <w:pStyle w:val="aff3"/>
              <w:rPr>
                <w:rFonts w:ascii="Times New Roman" w:hAnsi="Times New Roman"/>
                <w:b/>
                <w:sz w:val="18"/>
                <w:szCs w:val="18"/>
              </w:rPr>
            </w:pPr>
          </w:p>
        </w:tc>
        <w:tc>
          <w:tcPr>
            <w:tcW w:w="1134" w:type="dxa"/>
            <w:tcBorders>
              <w:right w:val="single" w:sz="4" w:space="0" w:color="auto"/>
            </w:tcBorders>
          </w:tcPr>
          <w:p w:rsidR="008B22C5" w:rsidRPr="004B520A" w:rsidRDefault="008B22C5" w:rsidP="00A5224C">
            <w:pPr>
              <w:pStyle w:val="aff3"/>
              <w:rPr>
                <w:rFonts w:ascii="Times New Roman" w:hAnsi="Times New Roman"/>
                <w:b/>
                <w:sz w:val="18"/>
                <w:szCs w:val="18"/>
              </w:rPr>
            </w:pPr>
          </w:p>
        </w:tc>
        <w:tc>
          <w:tcPr>
            <w:tcW w:w="1134" w:type="dxa"/>
            <w:tcBorders>
              <w:left w:val="single" w:sz="4" w:space="0" w:color="auto"/>
            </w:tcBorders>
          </w:tcPr>
          <w:p w:rsidR="008B22C5" w:rsidRPr="004B520A" w:rsidRDefault="008B22C5" w:rsidP="00A5224C">
            <w:pPr>
              <w:pStyle w:val="aff3"/>
              <w:rPr>
                <w:rFonts w:ascii="Times New Roman" w:hAnsi="Times New Roman"/>
                <w:b/>
                <w:sz w:val="18"/>
                <w:szCs w:val="18"/>
              </w:rPr>
            </w:pPr>
          </w:p>
        </w:tc>
        <w:tc>
          <w:tcPr>
            <w:tcW w:w="1276" w:type="dxa"/>
          </w:tcPr>
          <w:p w:rsidR="008B22C5" w:rsidRPr="004B520A" w:rsidRDefault="008B22C5" w:rsidP="00A5224C">
            <w:pPr>
              <w:pStyle w:val="aff3"/>
              <w:rPr>
                <w:rFonts w:ascii="Times New Roman" w:hAnsi="Times New Roman"/>
                <w:b/>
                <w:sz w:val="18"/>
                <w:szCs w:val="18"/>
              </w:rPr>
            </w:pPr>
          </w:p>
        </w:tc>
      </w:tr>
      <w:tr w:rsidR="008B22C5" w:rsidRPr="004B520A" w:rsidTr="00A5224C">
        <w:tc>
          <w:tcPr>
            <w:tcW w:w="568" w:type="dxa"/>
          </w:tcPr>
          <w:p w:rsidR="008B22C5" w:rsidRPr="004B520A" w:rsidRDefault="008B22C5" w:rsidP="00A5224C">
            <w:pPr>
              <w:pStyle w:val="aff3"/>
              <w:rPr>
                <w:rFonts w:ascii="Times New Roman" w:hAnsi="Times New Roman"/>
                <w:b/>
                <w:sz w:val="18"/>
                <w:szCs w:val="18"/>
              </w:rPr>
            </w:pPr>
          </w:p>
        </w:tc>
        <w:tc>
          <w:tcPr>
            <w:tcW w:w="3260" w:type="dxa"/>
          </w:tcPr>
          <w:p w:rsidR="008B22C5" w:rsidRPr="004B520A" w:rsidRDefault="008B22C5" w:rsidP="00A5224C">
            <w:pPr>
              <w:pStyle w:val="aff3"/>
              <w:rPr>
                <w:rFonts w:ascii="Times New Roman" w:hAnsi="Times New Roman"/>
                <w:b/>
                <w:sz w:val="18"/>
                <w:szCs w:val="18"/>
                <w:lang w:val="en-US"/>
              </w:rPr>
            </w:pPr>
          </w:p>
        </w:tc>
        <w:tc>
          <w:tcPr>
            <w:tcW w:w="1701" w:type="dxa"/>
          </w:tcPr>
          <w:p w:rsidR="008B22C5" w:rsidRPr="004B520A" w:rsidRDefault="008B22C5" w:rsidP="00A5224C">
            <w:pPr>
              <w:pStyle w:val="aff3"/>
              <w:rPr>
                <w:rFonts w:ascii="Times New Roman" w:hAnsi="Times New Roman"/>
                <w:b/>
                <w:sz w:val="18"/>
                <w:szCs w:val="18"/>
              </w:rPr>
            </w:pPr>
          </w:p>
        </w:tc>
        <w:tc>
          <w:tcPr>
            <w:tcW w:w="2977" w:type="dxa"/>
          </w:tcPr>
          <w:p w:rsidR="008B22C5" w:rsidRPr="004B520A" w:rsidRDefault="008B22C5" w:rsidP="00A5224C">
            <w:pPr>
              <w:pStyle w:val="aff3"/>
              <w:rPr>
                <w:rFonts w:ascii="Times New Roman" w:hAnsi="Times New Roman"/>
                <w:b/>
                <w:sz w:val="18"/>
                <w:szCs w:val="18"/>
              </w:rPr>
            </w:pPr>
          </w:p>
        </w:tc>
        <w:tc>
          <w:tcPr>
            <w:tcW w:w="1559" w:type="dxa"/>
          </w:tcPr>
          <w:p w:rsidR="008B22C5" w:rsidRPr="004B520A" w:rsidRDefault="008B22C5" w:rsidP="00A5224C">
            <w:pPr>
              <w:pStyle w:val="aff3"/>
              <w:rPr>
                <w:rFonts w:ascii="Times New Roman" w:hAnsi="Times New Roman"/>
                <w:b/>
                <w:sz w:val="18"/>
                <w:szCs w:val="18"/>
              </w:rPr>
            </w:pPr>
          </w:p>
        </w:tc>
        <w:tc>
          <w:tcPr>
            <w:tcW w:w="1984" w:type="dxa"/>
          </w:tcPr>
          <w:p w:rsidR="008B22C5" w:rsidRPr="004B520A" w:rsidRDefault="008B22C5" w:rsidP="00A5224C">
            <w:pPr>
              <w:pStyle w:val="aff3"/>
              <w:rPr>
                <w:rFonts w:ascii="Times New Roman" w:hAnsi="Times New Roman"/>
                <w:b/>
                <w:sz w:val="18"/>
                <w:szCs w:val="18"/>
              </w:rPr>
            </w:pPr>
          </w:p>
        </w:tc>
        <w:tc>
          <w:tcPr>
            <w:tcW w:w="1134" w:type="dxa"/>
            <w:tcBorders>
              <w:right w:val="single" w:sz="4" w:space="0" w:color="auto"/>
            </w:tcBorders>
          </w:tcPr>
          <w:p w:rsidR="008B22C5" w:rsidRPr="004B520A" w:rsidRDefault="008B22C5" w:rsidP="00A5224C">
            <w:pPr>
              <w:pStyle w:val="aff3"/>
              <w:rPr>
                <w:rFonts w:ascii="Times New Roman" w:hAnsi="Times New Roman"/>
                <w:b/>
                <w:sz w:val="18"/>
                <w:szCs w:val="18"/>
              </w:rPr>
            </w:pPr>
          </w:p>
        </w:tc>
        <w:tc>
          <w:tcPr>
            <w:tcW w:w="1134" w:type="dxa"/>
            <w:tcBorders>
              <w:left w:val="single" w:sz="4" w:space="0" w:color="auto"/>
            </w:tcBorders>
          </w:tcPr>
          <w:p w:rsidR="008B22C5" w:rsidRPr="004B520A" w:rsidRDefault="008B22C5" w:rsidP="00A5224C">
            <w:pPr>
              <w:pStyle w:val="aff3"/>
              <w:rPr>
                <w:rFonts w:ascii="Times New Roman" w:hAnsi="Times New Roman"/>
                <w:b/>
                <w:sz w:val="18"/>
                <w:szCs w:val="18"/>
              </w:rPr>
            </w:pPr>
          </w:p>
        </w:tc>
        <w:tc>
          <w:tcPr>
            <w:tcW w:w="1276" w:type="dxa"/>
          </w:tcPr>
          <w:p w:rsidR="008B22C5" w:rsidRPr="004B520A" w:rsidRDefault="008B22C5" w:rsidP="00A5224C">
            <w:pPr>
              <w:pStyle w:val="aff3"/>
              <w:rPr>
                <w:rFonts w:ascii="Times New Roman" w:hAnsi="Times New Roman"/>
                <w:b/>
                <w:sz w:val="18"/>
                <w:szCs w:val="18"/>
              </w:rPr>
            </w:pPr>
          </w:p>
        </w:tc>
      </w:tr>
      <w:tr w:rsidR="008B22C5" w:rsidRPr="004B520A" w:rsidTr="00A5224C">
        <w:tc>
          <w:tcPr>
            <w:tcW w:w="568" w:type="dxa"/>
          </w:tcPr>
          <w:p w:rsidR="008B22C5" w:rsidRPr="004B520A" w:rsidRDefault="008B22C5" w:rsidP="00A5224C">
            <w:pPr>
              <w:pStyle w:val="aff3"/>
              <w:rPr>
                <w:rFonts w:ascii="Times New Roman" w:hAnsi="Times New Roman"/>
                <w:b/>
                <w:sz w:val="18"/>
                <w:szCs w:val="18"/>
              </w:rPr>
            </w:pPr>
          </w:p>
        </w:tc>
        <w:tc>
          <w:tcPr>
            <w:tcW w:w="3260" w:type="dxa"/>
          </w:tcPr>
          <w:p w:rsidR="008B22C5" w:rsidRPr="004B520A" w:rsidRDefault="008B22C5" w:rsidP="00A5224C">
            <w:pPr>
              <w:pStyle w:val="aff3"/>
              <w:rPr>
                <w:rFonts w:ascii="Times New Roman" w:hAnsi="Times New Roman"/>
                <w:b/>
                <w:sz w:val="18"/>
                <w:szCs w:val="18"/>
                <w:lang w:val="en-US"/>
              </w:rPr>
            </w:pPr>
          </w:p>
        </w:tc>
        <w:tc>
          <w:tcPr>
            <w:tcW w:w="1701" w:type="dxa"/>
          </w:tcPr>
          <w:p w:rsidR="008B22C5" w:rsidRPr="004B520A" w:rsidRDefault="008B22C5" w:rsidP="00A5224C">
            <w:pPr>
              <w:pStyle w:val="aff3"/>
              <w:rPr>
                <w:rFonts w:ascii="Times New Roman" w:hAnsi="Times New Roman"/>
                <w:b/>
                <w:sz w:val="18"/>
                <w:szCs w:val="18"/>
              </w:rPr>
            </w:pPr>
          </w:p>
        </w:tc>
        <w:tc>
          <w:tcPr>
            <w:tcW w:w="2977" w:type="dxa"/>
          </w:tcPr>
          <w:p w:rsidR="008B22C5" w:rsidRPr="004B520A" w:rsidRDefault="008B22C5" w:rsidP="00A5224C">
            <w:pPr>
              <w:pStyle w:val="aff3"/>
              <w:rPr>
                <w:rFonts w:ascii="Times New Roman" w:hAnsi="Times New Roman"/>
                <w:b/>
                <w:sz w:val="18"/>
                <w:szCs w:val="18"/>
              </w:rPr>
            </w:pPr>
          </w:p>
        </w:tc>
        <w:tc>
          <w:tcPr>
            <w:tcW w:w="1559" w:type="dxa"/>
          </w:tcPr>
          <w:p w:rsidR="008B22C5" w:rsidRPr="004B520A" w:rsidRDefault="008B22C5" w:rsidP="00A5224C">
            <w:pPr>
              <w:pStyle w:val="aff3"/>
              <w:rPr>
                <w:rFonts w:ascii="Times New Roman" w:hAnsi="Times New Roman"/>
                <w:b/>
                <w:sz w:val="18"/>
                <w:szCs w:val="18"/>
              </w:rPr>
            </w:pPr>
          </w:p>
        </w:tc>
        <w:tc>
          <w:tcPr>
            <w:tcW w:w="1984" w:type="dxa"/>
          </w:tcPr>
          <w:p w:rsidR="008B22C5" w:rsidRPr="004B520A" w:rsidRDefault="008B22C5" w:rsidP="00A5224C">
            <w:pPr>
              <w:pStyle w:val="aff3"/>
              <w:rPr>
                <w:rFonts w:ascii="Times New Roman" w:hAnsi="Times New Roman"/>
                <w:b/>
                <w:sz w:val="18"/>
                <w:szCs w:val="18"/>
              </w:rPr>
            </w:pPr>
          </w:p>
        </w:tc>
        <w:tc>
          <w:tcPr>
            <w:tcW w:w="1134" w:type="dxa"/>
            <w:tcBorders>
              <w:right w:val="single" w:sz="4" w:space="0" w:color="auto"/>
            </w:tcBorders>
          </w:tcPr>
          <w:p w:rsidR="008B22C5" w:rsidRPr="004B520A" w:rsidRDefault="008B22C5" w:rsidP="00A5224C">
            <w:pPr>
              <w:pStyle w:val="aff3"/>
              <w:rPr>
                <w:rFonts w:ascii="Times New Roman" w:hAnsi="Times New Roman"/>
                <w:b/>
                <w:sz w:val="18"/>
                <w:szCs w:val="18"/>
              </w:rPr>
            </w:pPr>
          </w:p>
        </w:tc>
        <w:tc>
          <w:tcPr>
            <w:tcW w:w="1134" w:type="dxa"/>
            <w:tcBorders>
              <w:left w:val="single" w:sz="4" w:space="0" w:color="auto"/>
            </w:tcBorders>
          </w:tcPr>
          <w:p w:rsidR="008B22C5" w:rsidRPr="004B520A" w:rsidRDefault="008B22C5" w:rsidP="00A5224C">
            <w:pPr>
              <w:pStyle w:val="aff3"/>
              <w:rPr>
                <w:rFonts w:ascii="Times New Roman" w:hAnsi="Times New Roman"/>
                <w:b/>
                <w:sz w:val="18"/>
                <w:szCs w:val="18"/>
              </w:rPr>
            </w:pPr>
          </w:p>
        </w:tc>
        <w:tc>
          <w:tcPr>
            <w:tcW w:w="1276" w:type="dxa"/>
          </w:tcPr>
          <w:p w:rsidR="008B22C5" w:rsidRPr="004B520A" w:rsidRDefault="008B22C5" w:rsidP="00A5224C">
            <w:pPr>
              <w:pStyle w:val="aff3"/>
              <w:rPr>
                <w:rFonts w:ascii="Times New Roman" w:hAnsi="Times New Roman"/>
                <w:b/>
                <w:sz w:val="18"/>
                <w:szCs w:val="18"/>
              </w:rPr>
            </w:pPr>
          </w:p>
        </w:tc>
      </w:tr>
      <w:tr w:rsidR="008B22C5" w:rsidRPr="004B520A" w:rsidTr="00A5224C">
        <w:tc>
          <w:tcPr>
            <w:tcW w:w="568" w:type="dxa"/>
          </w:tcPr>
          <w:p w:rsidR="008B22C5" w:rsidRPr="004B520A" w:rsidRDefault="008B22C5" w:rsidP="00A5224C">
            <w:pPr>
              <w:pStyle w:val="aff3"/>
              <w:rPr>
                <w:rFonts w:ascii="Times New Roman" w:hAnsi="Times New Roman"/>
                <w:b/>
                <w:sz w:val="18"/>
                <w:szCs w:val="18"/>
              </w:rPr>
            </w:pPr>
          </w:p>
        </w:tc>
        <w:tc>
          <w:tcPr>
            <w:tcW w:w="3260" w:type="dxa"/>
          </w:tcPr>
          <w:p w:rsidR="008B22C5" w:rsidRPr="004B520A" w:rsidRDefault="008B22C5" w:rsidP="00A5224C">
            <w:pPr>
              <w:pStyle w:val="aff3"/>
              <w:rPr>
                <w:rFonts w:ascii="Times New Roman" w:hAnsi="Times New Roman"/>
                <w:b/>
                <w:sz w:val="18"/>
                <w:szCs w:val="18"/>
                <w:lang w:val="en-US"/>
              </w:rPr>
            </w:pPr>
          </w:p>
        </w:tc>
        <w:tc>
          <w:tcPr>
            <w:tcW w:w="1701" w:type="dxa"/>
          </w:tcPr>
          <w:p w:rsidR="008B22C5" w:rsidRPr="004B520A" w:rsidRDefault="008B22C5" w:rsidP="00A5224C">
            <w:pPr>
              <w:pStyle w:val="aff3"/>
              <w:rPr>
                <w:rFonts w:ascii="Times New Roman" w:hAnsi="Times New Roman"/>
                <w:b/>
                <w:sz w:val="18"/>
                <w:szCs w:val="18"/>
              </w:rPr>
            </w:pPr>
          </w:p>
        </w:tc>
        <w:tc>
          <w:tcPr>
            <w:tcW w:w="2977" w:type="dxa"/>
          </w:tcPr>
          <w:p w:rsidR="008B22C5" w:rsidRPr="004B520A" w:rsidRDefault="008B22C5" w:rsidP="00A5224C">
            <w:pPr>
              <w:pStyle w:val="aff3"/>
              <w:rPr>
                <w:rFonts w:ascii="Times New Roman" w:hAnsi="Times New Roman"/>
                <w:b/>
                <w:sz w:val="18"/>
                <w:szCs w:val="18"/>
              </w:rPr>
            </w:pPr>
          </w:p>
        </w:tc>
        <w:tc>
          <w:tcPr>
            <w:tcW w:w="1559" w:type="dxa"/>
          </w:tcPr>
          <w:p w:rsidR="008B22C5" w:rsidRPr="004B520A" w:rsidRDefault="008B22C5" w:rsidP="00A5224C">
            <w:pPr>
              <w:pStyle w:val="aff3"/>
              <w:rPr>
                <w:rFonts w:ascii="Times New Roman" w:hAnsi="Times New Roman"/>
                <w:b/>
                <w:sz w:val="18"/>
                <w:szCs w:val="18"/>
              </w:rPr>
            </w:pPr>
          </w:p>
        </w:tc>
        <w:tc>
          <w:tcPr>
            <w:tcW w:w="1984" w:type="dxa"/>
          </w:tcPr>
          <w:p w:rsidR="008B22C5" w:rsidRPr="004B520A" w:rsidRDefault="008B22C5" w:rsidP="00A5224C">
            <w:pPr>
              <w:pStyle w:val="aff3"/>
              <w:rPr>
                <w:rFonts w:ascii="Times New Roman" w:hAnsi="Times New Roman"/>
                <w:b/>
                <w:sz w:val="18"/>
                <w:szCs w:val="18"/>
              </w:rPr>
            </w:pPr>
          </w:p>
        </w:tc>
        <w:tc>
          <w:tcPr>
            <w:tcW w:w="1134" w:type="dxa"/>
            <w:tcBorders>
              <w:right w:val="single" w:sz="4" w:space="0" w:color="auto"/>
            </w:tcBorders>
          </w:tcPr>
          <w:p w:rsidR="008B22C5" w:rsidRPr="004B520A" w:rsidRDefault="008B22C5" w:rsidP="00A5224C">
            <w:pPr>
              <w:pStyle w:val="aff3"/>
              <w:rPr>
                <w:rFonts w:ascii="Times New Roman" w:hAnsi="Times New Roman"/>
                <w:b/>
                <w:sz w:val="18"/>
                <w:szCs w:val="18"/>
              </w:rPr>
            </w:pPr>
          </w:p>
        </w:tc>
        <w:tc>
          <w:tcPr>
            <w:tcW w:w="1134" w:type="dxa"/>
            <w:tcBorders>
              <w:left w:val="single" w:sz="4" w:space="0" w:color="auto"/>
            </w:tcBorders>
          </w:tcPr>
          <w:p w:rsidR="008B22C5" w:rsidRPr="004B520A" w:rsidRDefault="008B22C5" w:rsidP="00A5224C">
            <w:pPr>
              <w:pStyle w:val="aff3"/>
              <w:rPr>
                <w:rFonts w:ascii="Times New Roman" w:hAnsi="Times New Roman"/>
                <w:b/>
                <w:sz w:val="18"/>
                <w:szCs w:val="18"/>
              </w:rPr>
            </w:pPr>
          </w:p>
        </w:tc>
        <w:tc>
          <w:tcPr>
            <w:tcW w:w="1276" w:type="dxa"/>
          </w:tcPr>
          <w:p w:rsidR="008B22C5" w:rsidRPr="004B520A" w:rsidRDefault="008B22C5" w:rsidP="00A5224C">
            <w:pPr>
              <w:pStyle w:val="aff3"/>
              <w:rPr>
                <w:rFonts w:ascii="Times New Roman" w:hAnsi="Times New Roman"/>
                <w:b/>
                <w:sz w:val="18"/>
                <w:szCs w:val="18"/>
              </w:rPr>
            </w:pPr>
          </w:p>
        </w:tc>
      </w:tr>
      <w:tr w:rsidR="008B22C5" w:rsidRPr="004B520A" w:rsidTr="00A5224C">
        <w:tc>
          <w:tcPr>
            <w:tcW w:w="568" w:type="dxa"/>
          </w:tcPr>
          <w:p w:rsidR="008B22C5" w:rsidRPr="004B520A" w:rsidRDefault="008B22C5" w:rsidP="00A5224C">
            <w:pPr>
              <w:pStyle w:val="aff3"/>
              <w:rPr>
                <w:rFonts w:ascii="Times New Roman" w:hAnsi="Times New Roman"/>
                <w:b/>
                <w:sz w:val="18"/>
                <w:szCs w:val="18"/>
              </w:rPr>
            </w:pPr>
          </w:p>
        </w:tc>
        <w:tc>
          <w:tcPr>
            <w:tcW w:w="3260" w:type="dxa"/>
          </w:tcPr>
          <w:p w:rsidR="008B22C5" w:rsidRPr="004B520A" w:rsidRDefault="008B22C5" w:rsidP="00A5224C">
            <w:pPr>
              <w:pStyle w:val="aff3"/>
              <w:rPr>
                <w:rFonts w:ascii="Times New Roman" w:hAnsi="Times New Roman"/>
                <w:b/>
                <w:sz w:val="18"/>
                <w:szCs w:val="18"/>
                <w:lang w:val="en-US"/>
              </w:rPr>
            </w:pPr>
          </w:p>
        </w:tc>
        <w:tc>
          <w:tcPr>
            <w:tcW w:w="1701" w:type="dxa"/>
          </w:tcPr>
          <w:p w:rsidR="008B22C5" w:rsidRPr="004B520A" w:rsidRDefault="008B22C5" w:rsidP="00A5224C">
            <w:pPr>
              <w:pStyle w:val="aff3"/>
              <w:rPr>
                <w:rFonts w:ascii="Times New Roman" w:hAnsi="Times New Roman"/>
                <w:b/>
                <w:sz w:val="18"/>
                <w:szCs w:val="18"/>
              </w:rPr>
            </w:pPr>
          </w:p>
        </w:tc>
        <w:tc>
          <w:tcPr>
            <w:tcW w:w="2977" w:type="dxa"/>
          </w:tcPr>
          <w:p w:rsidR="008B22C5" w:rsidRPr="004B520A" w:rsidRDefault="008B22C5" w:rsidP="00A5224C">
            <w:pPr>
              <w:pStyle w:val="aff3"/>
              <w:rPr>
                <w:rFonts w:ascii="Times New Roman" w:hAnsi="Times New Roman"/>
                <w:b/>
                <w:sz w:val="18"/>
                <w:szCs w:val="18"/>
              </w:rPr>
            </w:pPr>
          </w:p>
        </w:tc>
        <w:tc>
          <w:tcPr>
            <w:tcW w:w="1559" w:type="dxa"/>
          </w:tcPr>
          <w:p w:rsidR="008B22C5" w:rsidRPr="004B520A" w:rsidRDefault="008B22C5" w:rsidP="00A5224C">
            <w:pPr>
              <w:pStyle w:val="aff3"/>
              <w:rPr>
                <w:rFonts w:ascii="Times New Roman" w:hAnsi="Times New Roman"/>
                <w:b/>
                <w:sz w:val="18"/>
                <w:szCs w:val="18"/>
              </w:rPr>
            </w:pPr>
          </w:p>
        </w:tc>
        <w:tc>
          <w:tcPr>
            <w:tcW w:w="1984" w:type="dxa"/>
          </w:tcPr>
          <w:p w:rsidR="008B22C5" w:rsidRPr="004B520A" w:rsidRDefault="008B22C5" w:rsidP="00A5224C">
            <w:pPr>
              <w:pStyle w:val="aff3"/>
              <w:rPr>
                <w:rFonts w:ascii="Times New Roman" w:hAnsi="Times New Roman"/>
                <w:b/>
                <w:sz w:val="18"/>
                <w:szCs w:val="18"/>
              </w:rPr>
            </w:pPr>
          </w:p>
        </w:tc>
        <w:tc>
          <w:tcPr>
            <w:tcW w:w="1134" w:type="dxa"/>
            <w:tcBorders>
              <w:right w:val="single" w:sz="4" w:space="0" w:color="auto"/>
            </w:tcBorders>
          </w:tcPr>
          <w:p w:rsidR="008B22C5" w:rsidRPr="004B520A" w:rsidRDefault="008B22C5" w:rsidP="00A5224C">
            <w:pPr>
              <w:pStyle w:val="aff3"/>
              <w:rPr>
                <w:rFonts w:ascii="Times New Roman" w:hAnsi="Times New Roman"/>
                <w:b/>
                <w:sz w:val="18"/>
                <w:szCs w:val="18"/>
              </w:rPr>
            </w:pPr>
          </w:p>
        </w:tc>
        <w:tc>
          <w:tcPr>
            <w:tcW w:w="1134" w:type="dxa"/>
            <w:tcBorders>
              <w:left w:val="single" w:sz="4" w:space="0" w:color="auto"/>
            </w:tcBorders>
          </w:tcPr>
          <w:p w:rsidR="008B22C5" w:rsidRPr="004B520A" w:rsidRDefault="008B22C5" w:rsidP="00A5224C">
            <w:pPr>
              <w:pStyle w:val="aff3"/>
              <w:rPr>
                <w:rFonts w:ascii="Times New Roman" w:hAnsi="Times New Roman"/>
                <w:b/>
                <w:sz w:val="18"/>
                <w:szCs w:val="18"/>
              </w:rPr>
            </w:pPr>
          </w:p>
        </w:tc>
        <w:tc>
          <w:tcPr>
            <w:tcW w:w="1276" w:type="dxa"/>
          </w:tcPr>
          <w:p w:rsidR="008B22C5" w:rsidRPr="004B520A" w:rsidRDefault="008B22C5" w:rsidP="00A5224C">
            <w:pPr>
              <w:pStyle w:val="aff3"/>
              <w:rPr>
                <w:rFonts w:ascii="Times New Roman" w:hAnsi="Times New Roman"/>
                <w:b/>
                <w:sz w:val="18"/>
                <w:szCs w:val="18"/>
              </w:rPr>
            </w:pPr>
          </w:p>
        </w:tc>
      </w:tr>
      <w:tr w:rsidR="008B22C5" w:rsidRPr="004B520A" w:rsidTr="00A5224C">
        <w:tc>
          <w:tcPr>
            <w:tcW w:w="568" w:type="dxa"/>
            <w:tcBorders>
              <w:bottom w:val="single" w:sz="6" w:space="0" w:color="auto"/>
            </w:tcBorders>
          </w:tcPr>
          <w:p w:rsidR="008B22C5" w:rsidRPr="004B520A" w:rsidRDefault="008B22C5" w:rsidP="00A5224C">
            <w:pPr>
              <w:pStyle w:val="aff3"/>
              <w:rPr>
                <w:rFonts w:ascii="Times New Roman" w:hAnsi="Times New Roman"/>
                <w:b/>
                <w:sz w:val="18"/>
                <w:szCs w:val="18"/>
              </w:rPr>
            </w:pPr>
          </w:p>
        </w:tc>
        <w:tc>
          <w:tcPr>
            <w:tcW w:w="3260" w:type="dxa"/>
            <w:tcBorders>
              <w:bottom w:val="single" w:sz="6" w:space="0" w:color="auto"/>
            </w:tcBorders>
          </w:tcPr>
          <w:p w:rsidR="008B22C5" w:rsidRPr="004B520A" w:rsidRDefault="008B22C5" w:rsidP="00A5224C">
            <w:pPr>
              <w:pStyle w:val="aff3"/>
              <w:rPr>
                <w:rFonts w:ascii="Times New Roman" w:hAnsi="Times New Roman"/>
                <w:b/>
                <w:sz w:val="18"/>
                <w:szCs w:val="18"/>
              </w:rPr>
            </w:pPr>
          </w:p>
        </w:tc>
        <w:tc>
          <w:tcPr>
            <w:tcW w:w="1701" w:type="dxa"/>
            <w:tcBorders>
              <w:bottom w:val="single" w:sz="6" w:space="0" w:color="auto"/>
            </w:tcBorders>
          </w:tcPr>
          <w:p w:rsidR="008B22C5" w:rsidRPr="004B520A" w:rsidRDefault="008B22C5" w:rsidP="00A5224C">
            <w:pPr>
              <w:pStyle w:val="aff3"/>
              <w:rPr>
                <w:rFonts w:ascii="Times New Roman" w:hAnsi="Times New Roman"/>
                <w:b/>
                <w:sz w:val="18"/>
                <w:szCs w:val="18"/>
              </w:rPr>
            </w:pPr>
          </w:p>
        </w:tc>
        <w:tc>
          <w:tcPr>
            <w:tcW w:w="2977" w:type="dxa"/>
            <w:tcBorders>
              <w:bottom w:val="single" w:sz="6" w:space="0" w:color="auto"/>
            </w:tcBorders>
          </w:tcPr>
          <w:p w:rsidR="008B22C5" w:rsidRPr="004B520A" w:rsidRDefault="008B22C5" w:rsidP="00A5224C">
            <w:pPr>
              <w:pStyle w:val="aff3"/>
              <w:rPr>
                <w:rFonts w:ascii="Times New Roman" w:hAnsi="Times New Roman"/>
                <w:b/>
                <w:sz w:val="18"/>
                <w:szCs w:val="18"/>
                <w:lang w:val="en-US"/>
              </w:rPr>
            </w:pPr>
          </w:p>
        </w:tc>
        <w:tc>
          <w:tcPr>
            <w:tcW w:w="1559" w:type="dxa"/>
            <w:tcBorders>
              <w:bottom w:val="single" w:sz="6" w:space="0" w:color="auto"/>
            </w:tcBorders>
          </w:tcPr>
          <w:p w:rsidR="008B22C5" w:rsidRPr="004B520A" w:rsidRDefault="008B22C5" w:rsidP="00A5224C">
            <w:pPr>
              <w:pStyle w:val="aff3"/>
              <w:rPr>
                <w:rFonts w:ascii="Times New Roman" w:hAnsi="Times New Roman"/>
                <w:b/>
                <w:sz w:val="18"/>
                <w:szCs w:val="18"/>
              </w:rPr>
            </w:pPr>
          </w:p>
        </w:tc>
        <w:tc>
          <w:tcPr>
            <w:tcW w:w="1984" w:type="dxa"/>
            <w:tcBorders>
              <w:bottom w:val="single" w:sz="6" w:space="0" w:color="auto"/>
            </w:tcBorders>
          </w:tcPr>
          <w:p w:rsidR="008B22C5" w:rsidRPr="004B520A" w:rsidRDefault="008B22C5" w:rsidP="00A5224C">
            <w:pPr>
              <w:pStyle w:val="aff3"/>
              <w:rPr>
                <w:rFonts w:ascii="Times New Roman" w:hAnsi="Times New Roman"/>
                <w:b/>
                <w:sz w:val="18"/>
                <w:szCs w:val="18"/>
              </w:rPr>
            </w:pPr>
          </w:p>
        </w:tc>
        <w:tc>
          <w:tcPr>
            <w:tcW w:w="1134" w:type="dxa"/>
            <w:tcBorders>
              <w:bottom w:val="single" w:sz="6" w:space="0" w:color="auto"/>
              <w:right w:val="single" w:sz="4" w:space="0" w:color="auto"/>
            </w:tcBorders>
          </w:tcPr>
          <w:p w:rsidR="008B22C5" w:rsidRPr="004B520A" w:rsidRDefault="008B22C5" w:rsidP="00A5224C">
            <w:pPr>
              <w:pStyle w:val="aff3"/>
              <w:rPr>
                <w:rFonts w:ascii="Times New Roman" w:hAnsi="Times New Roman"/>
                <w:b/>
                <w:sz w:val="18"/>
                <w:szCs w:val="18"/>
              </w:rPr>
            </w:pPr>
          </w:p>
        </w:tc>
        <w:tc>
          <w:tcPr>
            <w:tcW w:w="1134" w:type="dxa"/>
            <w:tcBorders>
              <w:left w:val="single" w:sz="4" w:space="0" w:color="auto"/>
              <w:bottom w:val="single" w:sz="6" w:space="0" w:color="auto"/>
            </w:tcBorders>
          </w:tcPr>
          <w:p w:rsidR="008B22C5" w:rsidRPr="004B520A" w:rsidRDefault="008B22C5" w:rsidP="00A5224C">
            <w:pPr>
              <w:pStyle w:val="aff3"/>
              <w:rPr>
                <w:rFonts w:ascii="Times New Roman" w:hAnsi="Times New Roman"/>
                <w:b/>
                <w:sz w:val="18"/>
                <w:szCs w:val="18"/>
              </w:rPr>
            </w:pPr>
          </w:p>
        </w:tc>
        <w:tc>
          <w:tcPr>
            <w:tcW w:w="1276" w:type="dxa"/>
            <w:tcBorders>
              <w:bottom w:val="single" w:sz="6" w:space="0" w:color="auto"/>
            </w:tcBorders>
          </w:tcPr>
          <w:p w:rsidR="008B22C5" w:rsidRPr="004B520A" w:rsidRDefault="008B22C5" w:rsidP="00A5224C">
            <w:pPr>
              <w:pStyle w:val="aff3"/>
              <w:rPr>
                <w:rFonts w:ascii="Times New Roman" w:hAnsi="Times New Roman"/>
                <w:b/>
                <w:sz w:val="18"/>
                <w:szCs w:val="18"/>
              </w:rPr>
            </w:pPr>
          </w:p>
        </w:tc>
      </w:tr>
      <w:tr w:rsidR="008B22C5" w:rsidRPr="004B520A" w:rsidTr="00A5224C">
        <w:tc>
          <w:tcPr>
            <w:tcW w:w="10065" w:type="dxa"/>
            <w:gridSpan w:val="5"/>
            <w:tcBorders>
              <w:top w:val="double" w:sz="6" w:space="0" w:color="auto"/>
            </w:tcBorders>
          </w:tcPr>
          <w:p w:rsidR="008B22C5" w:rsidRPr="004B520A" w:rsidRDefault="008B22C5" w:rsidP="00A5224C">
            <w:pPr>
              <w:pStyle w:val="aff3"/>
              <w:rPr>
                <w:rFonts w:ascii="Times New Roman" w:hAnsi="Times New Roman"/>
                <w:b/>
                <w:sz w:val="18"/>
                <w:szCs w:val="18"/>
              </w:rPr>
            </w:pPr>
            <w:r w:rsidRPr="004B520A">
              <w:rPr>
                <w:rFonts w:ascii="Times New Roman" w:hAnsi="Times New Roman"/>
                <w:b/>
                <w:sz w:val="18"/>
                <w:szCs w:val="18"/>
              </w:rPr>
              <w:t>Страхова сума за Договором:</w:t>
            </w:r>
          </w:p>
        </w:tc>
        <w:tc>
          <w:tcPr>
            <w:tcW w:w="5528" w:type="dxa"/>
            <w:gridSpan w:val="4"/>
            <w:tcBorders>
              <w:top w:val="double" w:sz="6" w:space="0" w:color="auto"/>
            </w:tcBorders>
          </w:tcPr>
          <w:p w:rsidR="008B22C5" w:rsidRPr="004B520A" w:rsidRDefault="008B22C5" w:rsidP="00A5224C">
            <w:pPr>
              <w:pStyle w:val="aff3"/>
              <w:rPr>
                <w:rFonts w:ascii="Times New Roman" w:hAnsi="Times New Roman"/>
                <w:b/>
                <w:sz w:val="18"/>
                <w:szCs w:val="18"/>
              </w:rPr>
            </w:pPr>
          </w:p>
        </w:tc>
      </w:tr>
      <w:tr w:rsidR="008B22C5" w:rsidRPr="004B520A" w:rsidTr="00A5224C">
        <w:trPr>
          <w:cantSplit/>
          <w:trHeight w:val="251"/>
        </w:trPr>
        <w:tc>
          <w:tcPr>
            <w:tcW w:w="10065" w:type="dxa"/>
            <w:gridSpan w:val="5"/>
          </w:tcPr>
          <w:p w:rsidR="008B22C5" w:rsidRPr="004B520A" w:rsidRDefault="008B22C5" w:rsidP="00A5224C">
            <w:pPr>
              <w:pStyle w:val="aff3"/>
              <w:rPr>
                <w:rFonts w:ascii="Times New Roman" w:hAnsi="Times New Roman"/>
                <w:b/>
                <w:sz w:val="18"/>
                <w:szCs w:val="18"/>
              </w:rPr>
            </w:pPr>
            <w:r w:rsidRPr="004B520A">
              <w:rPr>
                <w:rFonts w:ascii="Times New Roman" w:hAnsi="Times New Roman"/>
                <w:b/>
                <w:sz w:val="18"/>
                <w:szCs w:val="18"/>
              </w:rPr>
              <w:t>Підлягає до сплати страховий платіж:</w:t>
            </w:r>
          </w:p>
        </w:tc>
        <w:tc>
          <w:tcPr>
            <w:tcW w:w="5528" w:type="dxa"/>
            <w:gridSpan w:val="4"/>
          </w:tcPr>
          <w:p w:rsidR="008B22C5" w:rsidRPr="004B520A" w:rsidRDefault="008B22C5" w:rsidP="00A5224C">
            <w:pPr>
              <w:pStyle w:val="aff3"/>
              <w:rPr>
                <w:rFonts w:ascii="Times New Roman" w:hAnsi="Times New Roman"/>
                <w:b/>
                <w:sz w:val="18"/>
                <w:szCs w:val="18"/>
              </w:rPr>
            </w:pPr>
          </w:p>
        </w:tc>
      </w:tr>
    </w:tbl>
    <w:p w:rsidR="008B22C5" w:rsidRPr="004B520A" w:rsidRDefault="008B22C5" w:rsidP="008B22C5">
      <w:pPr>
        <w:pStyle w:val="aff3"/>
        <w:rPr>
          <w:rFonts w:ascii="Times New Roman" w:hAnsi="Times New Roman"/>
          <w:b/>
        </w:rPr>
      </w:pPr>
      <w:r w:rsidRPr="004B520A">
        <w:rPr>
          <w:rFonts w:ascii="Times New Roman" w:hAnsi="Times New Roman"/>
          <w:b/>
        </w:rPr>
        <w:t xml:space="preserve"> </w:t>
      </w:r>
    </w:p>
    <w:p w:rsidR="008B22C5" w:rsidRPr="004B520A" w:rsidRDefault="008B22C5" w:rsidP="008B22C5">
      <w:pPr>
        <w:pStyle w:val="aff3"/>
        <w:rPr>
          <w:rFonts w:ascii="Times New Roman" w:hAnsi="Times New Roman"/>
          <w:b/>
          <w:sz w:val="22"/>
        </w:rPr>
      </w:pPr>
      <w:r w:rsidRPr="004B520A">
        <w:rPr>
          <w:rFonts w:ascii="Times New Roman" w:hAnsi="Times New Roman"/>
          <w:b/>
        </w:rPr>
        <w:t xml:space="preserve"> </w:t>
      </w:r>
      <w:r w:rsidRPr="004B520A">
        <w:rPr>
          <w:rFonts w:ascii="Times New Roman" w:hAnsi="Times New Roman"/>
          <w:b/>
          <w:sz w:val="22"/>
        </w:rPr>
        <w:t>СТРАХОВИК:</w:t>
      </w:r>
      <w:r w:rsidRPr="004B520A">
        <w:rPr>
          <w:rFonts w:ascii="Times New Roman" w:hAnsi="Times New Roman"/>
          <w:b/>
          <w:sz w:val="22"/>
        </w:rPr>
        <w:tab/>
      </w:r>
      <w:r w:rsidRPr="004B520A">
        <w:rPr>
          <w:rFonts w:ascii="Times New Roman" w:hAnsi="Times New Roman"/>
          <w:b/>
          <w:sz w:val="22"/>
        </w:rPr>
        <w:tab/>
      </w:r>
      <w:r w:rsidRPr="004B520A">
        <w:rPr>
          <w:rFonts w:ascii="Times New Roman" w:hAnsi="Times New Roman"/>
          <w:b/>
          <w:sz w:val="22"/>
        </w:rPr>
        <w:tab/>
      </w:r>
      <w:r w:rsidRPr="004B520A">
        <w:rPr>
          <w:rFonts w:ascii="Times New Roman" w:hAnsi="Times New Roman"/>
          <w:b/>
          <w:sz w:val="22"/>
        </w:rPr>
        <w:tab/>
      </w:r>
      <w:r w:rsidRPr="004B520A">
        <w:rPr>
          <w:rFonts w:ascii="Times New Roman" w:hAnsi="Times New Roman"/>
          <w:b/>
          <w:sz w:val="22"/>
        </w:rPr>
        <w:tab/>
      </w:r>
      <w:r>
        <w:rPr>
          <w:rFonts w:ascii="Times New Roman" w:hAnsi="Times New Roman"/>
          <w:b/>
          <w:sz w:val="22"/>
        </w:rPr>
        <w:t xml:space="preserve">                               </w:t>
      </w:r>
      <w:r w:rsidRPr="004B520A">
        <w:rPr>
          <w:rFonts w:ascii="Times New Roman" w:hAnsi="Times New Roman"/>
          <w:b/>
          <w:sz w:val="22"/>
        </w:rPr>
        <w:tab/>
      </w:r>
      <w:r w:rsidRPr="004B520A">
        <w:rPr>
          <w:rFonts w:ascii="Times New Roman" w:hAnsi="Times New Roman"/>
          <w:b/>
          <w:sz w:val="22"/>
        </w:rPr>
        <w:tab/>
        <w:t>СТРАХУВАЛЬНИК:</w:t>
      </w:r>
    </w:p>
    <w:p w:rsidR="008B22C5" w:rsidRPr="004B520A" w:rsidRDefault="008B22C5" w:rsidP="008B22C5">
      <w:pPr>
        <w:pStyle w:val="aff3"/>
        <w:rPr>
          <w:rFonts w:ascii="Times New Roman" w:hAnsi="Times New Roman"/>
          <w:sz w:val="22"/>
        </w:rPr>
      </w:pP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p>
    <w:p w:rsidR="008B22C5" w:rsidRPr="004B520A" w:rsidRDefault="008B22C5" w:rsidP="008B22C5">
      <w:pPr>
        <w:pStyle w:val="aff3"/>
        <w:rPr>
          <w:rFonts w:ascii="Times New Roman" w:hAnsi="Times New Roman"/>
          <w:sz w:val="10"/>
          <w:szCs w:val="10"/>
        </w:rPr>
      </w:pPr>
    </w:p>
    <w:p w:rsidR="008B22C5" w:rsidRPr="004B520A" w:rsidRDefault="008B22C5" w:rsidP="008B22C5">
      <w:pPr>
        <w:pStyle w:val="aff3"/>
        <w:rPr>
          <w:rFonts w:ascii="Times New Roman" w:hAnsi="Times New Roman"/>
          <w:sz w:val="22"/>
        </w:rPr>
      </w:pPr>
      <w:r w:rsidRPr="004B520A">
        <w:rPr>
          <w:rFonts w:ascii="Times New Roman" w:hAnsi="Times New Roman"/>
          <w:sz w:val="22"/>
        </w:rPr>
        <w:t xml:space="preserve">_____________/_____________ / _____________________ </w:t>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r>
      <w:r w:rsidRPr="004B520A">
        <w:rPr>
          <w:rFonts w:ascii="Times New Roman" w:hAnsi="Times New Roman"/>
          <w:sz w:val="22"/>
        </w:rPr>
        <w:tab/>
        <w:t xml:space="preserve">________________/_________________ / ___________________ </w:t>
      </w:r>
    </w:p>
    <w:p w:rsidR="008B22C5" w:rsidRPr="004B520A" w:rsidRDefault="008B22C5" w:rsidP="008B22C5">
      <w:pPr>
        <w:pStyle w:val="aff3"/>
        <w:ind w:left="720"/>
        <w:rPr>
          <w:rFonts w:ascii="Times New Roman" w:hAnsi="Times New Roman"/>
          <w:sz w:val="10"/>
          <w:szCs w:val="10"/>
        </w:rPr>
      </w:pPr>
      <w:r w:rsidRPr="004B520A">
        <w:rPr>
          <w:rFonts w:ascii="Times New Roman" w:hAnsi="Times New Roman"/>
          <w:sz w:val="10"/>
          <w:szCs w:val="10"/>
        </w:rPr>
        <w:t>(посада)</w:t>
      </w:r>
      <w:r w:rsidRPr="004B520A">
        <w:rPr>
          <w:rFonts w:ascii="Times New Roman" w:hAnsi="Times New Roman"/>
          <w:sz w:val="10"/>
          <w:szCs w:val="10"/>
        </w:rPr>
        <w:tab/>
      </w:r>
      <w:r w:rsidRPr="004B520A">
        <w:rPr>
          <w:rFonts w:ascii="Times New Roman" w:hAnsi="Times New Roman"/>
          <w:sz w:val="10"/>
          <w:szCs w:val="10"/>
        </w:rPr>
        <w:tab/>
        <w:t>(підпис)</w:t>
      </w:r>
      <w:r w:rsidRPr="004B520A">
        <w:rPr>
          <w:rFonts w:ascii="Times New Roman" w:hAnsi="Times New Roman"/>
          <w:sz w:val="10"/>
          <w:szCs w:val="10"/>
        </w:rPr>
        <w:tab/>
      </w:r>
      <w:r w:rsidRPr="004B520A">
        <w:rPr>
          <w:rFonts w:ascii="Times New Roman" w:hAnsi="Times New Roman"/>
          <w:sz w:val="10"/>
          <w:szCs w:val="10"/>
        </w:rPr>
        <w:tab/>
        <w:t>(П.І.Б.)</w:t>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t>(посада)</w:t>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t>(підпис)</w:t>
      </w:r>
      <w:r w:rsidRPr="004B520A">
        <w:rPr>
          <w:rFonts w:ascii="Times New Roman" w:hAnsi="Times New Roman"/>
          <w:sz w:val="10"/>
          <w:szCs w:val="10"/>
        </w:rPr>
        <w:tab/>
      </w:r>
      <w:r w:rsidRPr="004B520A">
        <w:rPr>
          <w:rFonts w:ascii="Times New Roman" w:hAnsi="Times New Roman"/>
          <w:sz w:val="10"/>
          <w:szCs w:val="10"/>
        </w:rPr>
        <w:tab/>
      </w:r>
      <w:r w:rsidRPr="004B520A">
        <w:rPr>
          <w:rFonts w:ascii="Times New Roman" w:hAnsi="Times New Roman"/>
          <w:sz w:val="10"/>
          <w:szCs w:val="10"/>
        </w:rPr>
        <w:tab/>
        <w:t>(П.І.Б.)</w:t>
      </w:r>
    </w:p>
    <w:p w:rsidR="008B22C5" w:rsidRPr="004B520A" w:rsidRDefault="008B22C5" w:rsidP="008B22C5">
      <w:pPr>
        <w:pStyle w:val="aff3"/>
        <w:ind w:left="720"/>
        <w:rPr>
          <w:rFonts w:ascii="Times New Roman" w:hAnsi="Times New Roman"/>
          <w:sz w:val="10"/>
          <w:szCs w:val="10"/>
        </w:rPr>
      </w:pPr>
    </w:p>
    <w:p w:rsidR="008B22C5" w:rsidRDefault="008B22C5" w:rsidP="008B22C5">
      <w:pPr>
        <w:pStyle w:val="aff3"/>
        <w:rPr>
          <w:sz w:val="24"/>
          <w:szCs w:val="24"/>
        </w:rPr>
        <w:sectPr w:rsidR="008B22C5" w:rsidSect="00A5224C">
          <w:pgSz w:w="16838" w:h="11906" w:orient="landscape"/>
          <w:pgMar w:top="568" w:right="567" w:bottom="567" w:left="992" w:header="720" w:footer="306" w:gutter="0"/>
          <w:pgNumType w:start="1"/>
          <w:cols w:space="720"/>
          <w:titlePg/>
        </w:sectPr>
      </w:pPr>
      <w:r w:rsidRPr="004B520A">
        <w:t>М.П.</w:t>
      </w:r>
      <w:r w:rsidRPr="004B520A">
        <w:tab/>
      </w:r>
      <w:r w:rsidRPr="004B520A">
        <w:tab/>
      </w:r>
      <w:r w:rsidRPr="004B520A">
        <w:tab/>
      </w:r>
      <w:r w:rsidRPr="004B520A">
        <w:tab/>
      </w:r>
      <w:r w:rsidRPr="004B520A">
        <w:tab/>
      </w:r>
      <w:r w:rsidRPr="004B520A">
        <w:tab/>
      </w:r>
      <w:r w:rsidRPr="004B520A">
        <w:tab/>
      </w:r>
      <w:r w:rsidRPr="004B520A">
        <w:tab/>
      </w:r>
      <w:r w:rsidRPr="004B520A">
        <w:tab/>
      </w:r>
      <w:r w:rsidRPr="004B520A">
        <w:tab/>
      </w:r>
      <w:r w:rsidRPr="004B520A">
        <w:tab/>
      </w:r>
      <w:r w:rsidRPr="004B520A">
        <w:tab/>
        <w:t>М.П.</w:t>
      </w:r>
    </w:p>
    <w:p w:rsidR="008B22C5" w:rsidRDefault="008B22C5" w:rsidP="008B22C5">
      <w:pPr>
        <w:ind w:firstLine="7830"/>
        <w:jc w:val="right"/>
        <w:rPr>
          <w:sz w:val="24"/>
          <w:szCs w:val="24"/>
        </w:rPr>
      </w:pPr>
    </w:p>
    <w:p w:rsidR="008B22C5" w:rsidRPr="009113D2" w:rsidRDefault="008B22C5" w:rsidP="008B22C5">
      <w:pPr>
        <w:ind w:firstLine="7830"/>
        <w:jc w:val="right"/>
        <w:rPr>
          <w:sz w:val="24"/>
          <w:szCs w:val="24"/>
        </w:rPr>
      </w:pPr>
      <w:r w:rsidRPr="009113D2">
        <w:rPr>
          <w:sz w:val="24"/>
          <w:szCs w:val="24"/>
        </w:rPr>
        <w:t>ЗРАЗОК 1</w:t>
      </w:r>
    </w:p>
    <w:p w:rsidR="008B22C5" w:rsidRPr="009113D2" w:rsidRDefault="008B22C5" w:rsidP="008B22C5">
      <w:pPr>
        <w:spacing w:line="240" w:lineRule="exact"/>
        <w:jc w:val="both"/>
        <w:rPr>
          <w:i/>
          <w:sz w:val="24"/>
          <w:szCs w:val="24"/>
        </w:rPr>
      </w:pPr>
      <w:r w:rsidRPr="009113D2">
        <w:rPr>
          <w:i/>
          <w:sz w:val="24"/>
          <w:szCs w:val="24"/>
        </w:rPr>
        <w:t>Довідка про наявніс</w:t>
      </w:r>
      <w:r>
        <w:rPr>
          <w:i/>
          <w:sz w:val="24"/>
          <w:szCs w:val="24"/>
        </w:rPr>
        <w:t xml:space="preserve">ть досвіду виконання аналогічного </w:t>
      </w:r>
      <w:proofErr w:type="spellStart"/>
      <w:r>
        <w:rPr>
          <w:i/>
          <w:sz w:val="24"/>
          <w:szCs w:val="24"/>
        </w:rPr>
        <w:t>догово</w:t>
      </w:r>
      <w:r>
        <w:rPr>
          <w:i/>
          <w:sz w:val="24"/>
          <w:szCs w:val="24"/>
          <w:lang w:val="ru-RU"/>
        </w:rPr>
        <w:t>ру</w:t>
      </w:r>
      <w:proofErr w:type="spellEnd"/>
      <w:r w:rsidRPr="009113D2">
        <w:rPr>
          <w:i/>
          <w:sz w:val="24"/>
          <w:szCs w:val="24"/>
        </w:rPr>
        <w:t xml:space="preserve"> печатається на фірмовому бланку Учасника (у разі наявності таких бланків).</w:t>
      </w:r>
    </w:p>
    <w:p w:rsidR="008B22C5" w:rsidRPr="009113D2" w:rsidRDefault="008B22C5" w:rsidP="008B22C5">
      <w:pPr>
        <w:spacing w:line="240" w:lineRule="exact"/>
        <w:rPr>
          <w:sz w:val="24"/>
          <w:szCs w:val="24"/>
        </w:rPr>
      </w:pPr>
    </w:p>
    <w:p w:rsidR="008B22C5" w:rsidRPr="009113D2" w:rsidRDefault="008B22C5" w:rsidP="008B22C5">
      <w:pPr>
        <w:spacing w:line="240" w:lineRule="exact"/>
        <w:rPr>
          <w:sz w:val="24"/>
          <w:szCs w:val="24"/>
        </w:rPr>
      </w:pPr>
      <w:r w:rsidRPr="009113D2">
        <w:rPr>
          <w:sz w:val="24"/>
          <w:szCs w:val="24"/>
        </w:rPr>
        <w:t>№___________</w:t>
      </w:r>
    </w:p>
    <w:p w:rsidR="008B22C5" w:rsidRPr="009113D2" w:rsidRDefault="008B22C5" w:rsidP="008B22C5">
      <w:pPr>
        <w:spacing w:line="240" w:lineRule="exact"/>
        <w:rPr>
          <w:sz w:val="24"/>
          <w:szCs w:val="24"/>
        </w:rPr>
      </w:pPr>
      <w:r w:rsidRPr="009113D2">
        <w:rPr>
          <w:sz w:val="24"/>
          <w:szCs w:val="24"/>
        </w:rPr>
        <w:t>Від__________</w:t>
      </w:r>
    </w:p>
    <w:p w:rsidR="008B22C5" w:rsidRPr="009113D2" w:rsidRDefault="008B22C5" w:rsidP="008B22C5">
      <w:pPr>
        <w:spacing w:line="240" w:lineRule="exact"/>
        <w:jc w:val="center"/>
        <w:rPr>
          <w:sz w:val="24"/>
          <w:szCs w:val="24"/>
        </w:rPr>
      </w:pPr>
      <w:r w:rsidRPr="00CB3C8C">
        <w:rPr>
          <w:sz w:val="24"/>
          <w:szCs w:val="24"/>
        </w:rPr>
        <w:t>ДОВІДКА</w:t>
      </w:r>
    </w:p>
    <w:p w:rsidR="008B22C5" w:rsidRPr="009113D2" w:rsidRDefault="008B22C5" w:rsidP="008B22C5">
      <w:pPr>
        <w:spacing w:line="240" w:lineRule="exact"/>
        <w:rPr>
          <w:sz w:val="24"/>
          <w:szCs w:val="24"/>
        </w:rPr>
      </w:pPr>
    </w:p>
    <w:p w:rsidR="008B22C5" w:rsidRPr="009113D2" w:rsidRDefault="008B22C5" w:rsidP="008B22C5">
      <w:pPr>
        <w:spacing w:line="240" w:lineRule="exact"/>
        <w:ind w:firstLine="720"/>
        <w:jc w:val="both"/>
        <w:rPr>
          <w:sz w:val="24"/>
          <w:szCs w:val="24"/>
        </w:rPr>
      </w:pPr>
      <w:r w:rsidRPr="009113D2">
        <w:rPr>
          <w:sz w:val="24"/>
          <w:szCs w:val="24"/>
        </w:rPr>
        <w:t xml:space="preserve"> _________________________</w:t>
      </w:r>
      <w:r>
        <w:rPr>
          <w:sz w:val="24"/>
          <w:szCs w:val="24"/>
        </w:rPr>
        <w:t xml:space="preserve">         </w:t>
      </w:r>
      <w:r w:rsidRPr="009113D2">
        <w:rPr>
          <w:sz w:val="24"/>
          <w:szCs w:val="24"/>
        </w:rPr>
        <w:t xml:space="preserve"> </w:t>
      </w:r>
      <w:r>
        <w:rPr>
          <w:sz w:val="24"/>
          <w:szCs w:val="24"/>
        </w:rPr>
        <w:t>має досвід виконання аналогічного договору</w:t>
      </w:r>
      <w:r w:rsidRPr="009113D2">
        <w:rPr>
          <w:sz w:val="24"/>
          <w:szCs w:val="24"/>
        </w:rPr>
        <w:t>.</w:t>
      </w:r>
    </w:p>
    <w:p w:rsidR="008B22C5" w:rsidRPr="009113D2" w:rsidRDefault="008B22C5" w:rsidP="008B22C5">
      <w:pPr>
        <w:spacing w:line="240" w:lineRule="exact"/>
        <w:ind w:firstLine="720"/>
        <w:jc w:val="both"/>
        <w:rPr>
          <w:sz w:val="24"/>
          <w:szCs w:val="24"/>
        </w:rPr>
      </w:pPr>
      <w:r w:rsidRPr="009113D2">
        <w:rPr>
          <w:sz w:val="24"/>
          <w:szCs w:val="24"/>
        </w:rPr>
        <w:t xml:space="preserve">              (</w:t>
      </w:r>
      <w:r w:rsidRPr="009113D2">
        <w:rPr>
          <w:i/>
          <w:sz w:val="24"/>
          <w:szCs w:val="24"/>
        </w:rPr>
        <w:t>найменування Учасника</w:t>
      </w:r>
      <w:r w:rsidRPr="009113D2">
        <w:rPr>
          <w:sz w:val="24"/>
          <w:szCs w:val="24"/>
        </w:rPr>
        <w:t>)</w:t>
      </w:r>
    </w:p>
    <w:p w:rsidR="008B22C5" w:rsidRPr="009113D2" w:rsidRDefault="008B22C5" w:rsidP="008B22C5">
      <w:pPr>
        <w:spacing w:line="240" w:lineRule="exact"/>
        <w:ind w:firstLine="720"/>
        <w:jc w:val="both"/>
        <w:rPr>
          <w:sz w:val="24"/>
          <w:szCs w:val="24"/>
        </w:rPr>
      </w:pPr>
    </w:p>
    <w:tbl>
      <w:tblPr>
        <w:tblW w:w="0" w:type="auto"/>
        <w:jc w:val="center"/>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8"/>
        <w:gridCol w:w="2520"/>
        <w:gridCol w:w="2421"/>
        <w:gridCol w:w="4209"/>
      </w:tblGrid>
      <w:tr w:rsidR="008B22C5" w:rsidRPr="009113D2" w:rsidTr="00A5224C">
        <w:trPr>
          <w:trHeight w:val="20"/>
          <w:jc w:val="center"/>
        </w:trPr>
        <w:tc>
          <w:tcPr>
            <w:tcW w:w="688" w:type="dxa"/>
            <w:vAlign w:val="center"/>
          </w:tcPr>
          <w:p w:rsidR="008B22C5" w:rsidRPr="009113D2" w:rsidRDefault="008B22C5" w:rsidP="00A5224C">
            <w:pPr>
              <w:snapToGrid w:val="0"/>
              <w:spacing w:line="240" w:lineRule="exact"/>
              <w:ind w:left="-9"/>
              <w:jc w:val="center"/>
              <w:rPr>
                <w:sz w:val="24"/>
                <w:szCs w:val="24"/>
              </w:rPr>
            </w:pPr>
            <w:r w:rsidRPr="009113D2">
              <w:rPr>
                <w:sz w:val="24"/>
                <w:szCs w:val="24"/>
              </w:rPr>
              <w:t>№</w:t>
            </w:r>
          </w:p>
          <w:p w:rsidR="008B22C5" w:rsidRPr="009113D2" w:rsidRDefault="008B22C5" w:rsidP="00A5224C">
            <w:pPr>
              <w:spacing w:line="240" w:lineRule="exact"/>
              <w:ind w:left="-9"/>
              <w:jc w:val="center"/>
              <w:rPr>
                <w:sz w:val="24"/>
                <w:szCs w:val="24"/>
              </w:rPr>
            </w:pPr>
            <w:r w:rsidRPr="009113D2">
              <w:rPr>
                <w:sz w:val="24"/>
                <w:szCs w:val="24"/>
              </w:rPr>
              <w:t>з/п</w:t>
            </w:r>
          </w:p>
        </w:tc>
        <w:tc>
          <w:tcPr>
            <w:tcW w:w="2520" w:type="dxa"/>
            <w:vAlign w:val="center"/>
          </w:tcPr>
          <w:p w:rsidR="008B22C5" w:rsidRPr="009113D2" w:rsidRDefault="008B22C5" w:rsidP="00A5224C">
            <w:pPr>
              <w:snapToGrid w:val="0"/>
              <w:spacing w:line="240" w:lineRule="exact"/>
              <w:ind w:left="-9"/>
              <w:jc w:val="center"/>
              <w:rPr>
                <w:sz w:val="24"/>
                <w:szCs w:val="24"/>
              </w:rPr>
            </w:pPr>
            <w:r w:rsidRPr="009113D2">
              <w:rPr>
                <w:sz w:val="24"/>
                <w:szCs w:val="24"/>
              </w:rPr>
              <w:t>Дата укладання договору</w:t>
            </w:r>
          </w:p>
        </w:tc>
        <w:tc>
          <w:tcPr>
            <w:tcW w:w="2421" w:type="dxa"/>
            <w:vAlign w:val="center"/>
          </w:tcPr>
          <w:p w:rsidR="008B22C5" w:rsidRPr="009113D2" w:rsidRDefault="008B22C5" w:rsidP="00A5224C">
            <w:pPr>
              <w:snapToGrid w:val="0"/>
              <w:spacing w:line="240" w:lineRule="exact"/>
              <w:ind w:left="-9"/>
              <w:jc w:val="center"/>
              <w:rPr>
                <w:sz w:val="24"/>
                <w:szCs w:val="24"/>
              </w:rPr>
            </w:pPr>
            <w:r w:rsidRPr="009113D2">
              <w:rPr>
                <w:sz w:val="24"/>
                <w:szCs w:val="24"/>
              </w:rPr>
              <w:t>Номер договору</w:t>
            </w:r>
          </w:p>
        </w:tc>
        <w:tc>
          <w:tcPr>
            <w:tcW w:w="4209" w:type="dxa"/>
            <w:vAlign w:val="center"/>
          </w:tcPr>
          <w:p w:rsidR="008B22C5" w:rsidRPr="009113D2" w:rsidRDefault="008B22C5" w:rsidP="00A5224C">
            <w:pPr>
              <w:snapToGrid w:val="0"/>
              <w:spacing w:line="240" w:lineRule="exact"/>
              <w:ind w:left="-9"/>
              <w:jc w:val="center"/>
              <w:rPr>
                <w:sz w:val="24"/>
                <w:szCs w:val="24"/>
              </w:rPr>
            </w:pPr>
            <w:r w:rsidRPr="009113D2">
              <w:rPr>
                <w:sz w:val="24"/>
                <w:szCs w:val="24"/>
              </w:rPr>
              <w:t>Найменування контрагента</w:t>
            </w:r>
          </w:p>
        </w:tc>
      </w:tr>
      <w:tr w:rsidR="008B22C5" w:rsidRPr="009113D2" w:rsidTr="00A5224C">
        <w:trPr>
          <w:trHeight w:val="20"/>
          <w:jc w:val="center"/>
        </w:trPr>
        <w:tc>
          <w:tcPr>
            <w:tcW w:w="688" w:type="dxa"/>
          </w:tcPr>
          <w:p w:rsidR="008B22C5" w:rsidRDefault="008B22C5" w:rsidP="00A5224C">
            <w:pPr>
              <w:snapToGrid w:val="0"/>
              <w:spacing w:line="240" w:lineRule="exact"/>
              <w:ind w:left="-9"/>
              <w:rPr>
                <w:sz w:val="24"/>
                <w:szCs w:val="24"/>
              </w:rPr>
            </w:pPr>
          </w:p>
          <w:p w:rsidR="008B22C5" w:rsidRPr="009113D2" w:rsidRDefault="008B22C5" w:rsidP="00A5224C">
            <w:pPr>
              <w:snapToGrid w:val="0"/>
              <w:spacing w:line="240" w:lineRule="exact"/>
              <w:ind w:left="-9"/>
              <w:rPr>
                <w:sz w:val="24"/>
                <w:szCs w:val="24"/>
              </w:rPr>
            </w:pPr>
          </w:p>
        </w:tc>
        <w:tc>
          <w:tcPr>
            <w:tcW w:w="2520" w:type="dxa"/>
          </w:tcPr>
          <w:p w:rsidR="008B22C5" w:rsidRPr="009113D2" w:rsidRDefault="008B22C5" w:rsidP="00A5224C">
            <w:pPr>
              <w:snapToGrid w:val="0"/>
              <w:spacing w:line="240" w:lineRule="exact"/>
              <w:ind w:left="-9"/>
              <w:rPr>
                <w:sz w:val="24"/>
                <w:szCs w:val="24"/>
              </w:rPr>
            </w:pPr>
          </w:p>
        </w:tc>
        <w:tc>
          <w:tcPr>
            <w:tcW w:w="2421" w:type="dxa"/>
          </w:tcPr>
          <w:p w:rsidR="008B22C5" w:rsidRPr="009113D2" w:rsidRDefault="008B22C5" w:rsidP="00A5224C">
            <w:pPr>
              <w:snapToGrid w:val="0"/>
              <w:spacing w:line="240" w:lineRule="exact"/>
              <w:ind w:left="-9"/>
              <w:rPr>
                <w:sz w:val="24"/>
                <w:szCs w:val="24"/>
              </w:rPr>
            </w:pPr>
          </w:p>
        </w:tc>
        <w:tc>
          <w:tcPr>
            <w:tcW w:w="4209" w:type="dxa"/>
          </w:tcPr>
          <w:p w:rsidR="008B22C5" w:rsidRPr="009113D2" w:rsidRDefault="008B22C5" w:rsidP="00A5224C">
            <w:pPr>
              <w:snapToGrid w:val="0"/>
              <w:spacing w:line="240" w:lineRule="exact"/>
              <w:ind w:left="-9"/>
              <w:rPr>
                <w:sz w:val="24"/>
                <w:szCs w:val="24"/>
              </w:rPr>
            </w:pPr>
          </w:p>
        </w:tc>
      </w:tr>
    </w:tbl>
    <w:p w:rsidR="008B22C5" w:rsidRPr="009113D2" w:rsidRDefault="008B22C5" w:rsidP="008B22C5">
      <w:pPr>
        <w:spacing w:line="240" w:lineRule="exact"/>
        <w:jc w:val="both"/>
        <w:rPr>
          <w:sz w:val="24"/>
          <w:szCs w:val="24"/>
        </w:rPr>
      </w:pPr>
    </w:p>
    <w:p w:rsidR="008B22C5" w:rsidRPr="009113D2" w:rsidRDefault="008B22C5" w:rsidP="008B22C5">
      <w:pPr>
        <w:spacing w:line="240" w:lineRule="exact"/>
        <w:jc w:val="both"/>
        <w:rPr>
          <w:sz w:val="24"/>
          <w:szCs w:val="24"/>
        </w:rPr>
      </w:pPr>
    </w:p>
    <w:p w:rsidR="008B22C5" w:rsidRPr="009113D2" w:rsidRDefault="008B22C5" w:rsidP="008B22C5">
      <w:pPr>
        <w:spacing w:line="240" w:lineRule="exact"/>
        <w:jc w:val="both"/>
        <w:rPr>
          <w:sz w:val="24"/>
          <w:szCs w:val="24"/>
        </w:rPr>
      </w:pPr>
      <w:r w:rsidRPr="009113D2">
        <w:rPr>
          <w:b/>
          <w:sz w:val="24"/>
          <w:szCs w:val="24"/>
        </w:rPr>
        <w:t>Керівник Учасника процедури закупівлі</w:t>
      </w:r>
      <w:r w:rsidRPr="009113D2">
        <w:rPr>
          <w:b/>
          <w:sz w:val="24"/>
          <w:szCs w:val="24"/>
        </w:rPr>
        <w:tab/>
        <w:t>_____________</w:t>
      </w:r>
      <w:r w:rsidRPr="009113D2">
        <w:rPr>
          <w:b/>
          <w:sz w:val="24"/>
          <w:szCs w:val="24"/>
        </w:rPr>
        <w:tab/>
        <w:t xml:space="preserve">Прізвище, ініціали      </w:t>
      </w:r>
      <w:r w:rsidRPr="009113D2">
        <w:rPr>
          <w:b/>
          <w:sz w:val="24"/>
          <w:szCs w:val="24"/>
        </w:rPr>
        <w:tab/>
        <w:t xml:space="preserve">   (або уповноважена особа)                          </w:t>
      </w:r>
      <w:r w:rsidRPr="009113D2">
        <w:rPr>
          <w:sz w:val="24"/>
          <w:szCs w:val="24"/>
        </w:rPr>
        <w:t xml:space="preserve"> (підпис)</w:t>
      </w:r>
    </w:p>
    <w:p w:rsidR="008B22C5" w:rsidRPr="009113D2" w:rsidRDefault="008B22C5" w:rsidP="008B22C5">
      <w:pPr>
        <w:spacing w:line="240" w:lineRule="exact"/>
        <w:jc w:val="right"/>
        <w:rPr>
          <w:i/>
          <w:sz w:val="24"/>
          <w:szCs w:val="24"/>
        </w:rPr>
      </w:pPr>
    </w:p>
    <w:p w:rsidR="008B22C5" w:rsidRPr="009113D2" w:rsidRDefault="008B22C5" w:rsidP="008B22C5">
      <w:pPr>
        <w:spacing w:line="240" w:lineRule="exact"/>
        <w:jc w:val="both"/>
        <w:rPr>
          <w:sz w:val="24"/>
          <w:szCs w:val="24"/>
        </w:rPr>
      </w:pPr>
      <w:proofErr w:type="spellStart"/>
      <w:r w:rsidRPr="009113D2">
        <w:rPr>
          <w:sz w:val="24"/>
          <w:szCs w:val="24"/>
        </w:rPr>
        <w:t>М.п</w:t>
      </w:r>
      <w:proofErr w:type="spellEnd"/>
      <w:r w:rsidRPr="009113D2">
        <w:rPr>
          <w:sz w:val="24"/>
          <w:szCs w:val="24"/>
        </w:rPr>
        <w:t>.</w:t>
      </w:r>
    </w:p>
    <w:p w:rsidR="008B22C5" w:rsidRPr="002A6D8D" w:rsidRDefault="008B22C5" w:rsidP="0046131B">
      <w:pPr>
        <w:spacing w:line="240" w:lineRule="exact"/>
        <w:rPr>
          <w:sz w:val="24"/>
          <w:szCs w:val="24"/>
        </w:rPr>
      </w:pPr>
      <w:r>
        <w:rPr>
          <w:sz w:val="24"/>
          <w:szCs w:val="24"/>
        </w:rPr>
        <w:t xml:space="preserve">                        </w:t>
      </w:r>
    </w:p>
    <w:p w:rsidR="008B22C5" w:rsidRPr="00A5224C" w:rsidRDefault="008B22C5" w:rsidP="008B22C5">
      <w:pPr>
        <w:jc w:val="right"/>
        <w:rPr>
          <w:b/>
          <w:sz w:val="24"/>
          <w:szCs w:val="24"/>
        </w:rPr>
      </w:pPr>
      <w:r w:rsidRPr="00A5224C">
        <w:rPr>
          <w:sz w:val="24"/>
          <w:szCs w:val="24"/>
        </w:rPr>
        <w:tab/>
      </w:r>
      <w:r w:rsidRPr="00A5224C">
        <w:rPr>
          <w:sz w:val="24"/>
          <w:szCs w:val="24"/>
        </w:rPr>
        <w:tab/>
      </w:r>
      <w:r w:rsidRPr="00A5224C">
        <w:rPr>
          <w:sz w:val="24"/>
          <w:szCs w:val="24"/>
        </w:rPr>
        <w:tab/>
      </w:r>
      <w:r w:rsidRPr="00A5224C">
        <w:rPr>
          <w:sz w:val="24"/>
          <w:szCs w:val="24"/>
        </w:rPr>
        <w:tab/>
      </w:r>
      <w:r w:rsidRPr="00A5224C">
        <w:rPr>
          <w:sz w:val="24"/>
          <w:szCs w:val="24"/>
        </w:rPr>
        <w:tab/>
      </w:r>
      <w:r w:rsidRPr="00A5224C">
        <w:rPr>
          <w:sz w:val="24"/>
          <w:szCs w:val="24"/>
        </w:rPr>
        <w:tab/>
      </w:r>
      <w:r w:rsidRPr="00A5224C">
        <w:rPr>
          <w:sz w:val="24"/>
          <w:szCs w:val="24"/>
        </w:rPr>
        <w:tab/>
      </w:r>
      <w:r w:rsidRPr="00A5224C">
        <w:rPr>
          <w:sz w:val="24"/>
          <w:szCs w:val="24"/>
        </w:rPr>
        <w:tab/>
      </w:r>
      <w:r w:rsidRPr="00A5224C">
        <w:rPr>
          <w:sz w:val="24"/>
          <w:szCs w:val="24"/>
        </w:rPr>
        <w:tab/>
      </w:r>
      <w:r w:rsidRPr="00A5224C">
        <w:rPr>
          <w:sz w:val="24"/>
          <w:szCs w:val="24"/>
        </w:rPr>
        <w:tab/>
      </w:r>
      <w:r w:rsidRPr="00A5224C">
        <w:rPr>
          <w:sz w:val="24"/>
          <w:szCs w:val="24"/>
        </w:rPr>
        <w:tab/>
      </w:r>
      <w:r w:rsidRPr="00A5224C">
        <w:rPr>
          <w:b/>
          <w:sz w:val="24"/>
          <w:szCs w:val="24"/>
        </w:rPr>
        <w:t xml:space="preserve">Додаток 5 </w:t>
      </w:r>
    </w:p>
    <w:p w:rsidR="008B22C5" w:rsidRPr="00A5224C" w:rsidRDefault="008B22C5" w:rsidP="008B22C5">
      <w:pPr>
        <w:jc w:val="right"/>
        <w:rPr>
          <w:b/>
          <w:sz w:val="24"/>
          <w:szCs w:val="24"/>
        </w:rPr>
      </w:pPr>
      <w:r w:rsidRPr="00A5224C">
        <w:rPr>
          <w:b/>
          <w:sz w:val="24"/>
          <w:szCs w:val="24"/>
        </w:rPr>
        <w:t>До тендерної документації</w:t>
      </w:r>
    </w:p>
    <w:p w:rsidR="008B22C5" w:rsidRPr="00A5224C" w:rsidRDefault="008B22C5" w:rsidP="008B22C5">
      <w:pPr>
        <w:jc w:val="right"/>
        <w:rPr>
          <w:sz w:val="24"/>
          <w:szCs w:val="24"/>
        </w:rPr>
      </w:pPr>
    </w:p>
    <w:p w:rsidR="008B22C5" w:rsidRPr="00A5224C" w:rsidRDefault="008B22C5" w:rsidP="008B22C5">
      <w:pPr>
        <w:spacing w:before="20" w:after="20"/>
        <w:jc w:val="center"/>
        <w:rPr>
          <w:b/>
          <w:color w:val="000000"/>
          <w:sz w:val="24"/>
          <w:szCs w:val="24"/>
        </w:rPr>
      </w:pPr>
      <w:r w:rsidRPr="00A5224C">
        <w:rPr>
          <w:b/>
          <w:color w:val="000000"/>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B22C5" w:rsidRPr="00A5224C" w:rsidRDefault="008B22C5" w:rsidP="008B22C5">
      <w:pPr>
        <w:ind w:firstLine="567"/>
        <w:jc w:val="both"/>
        <w:rPr>
          <w:color w:val="000000"/>
          <w:sz w:val="24"/>
          <w:szCs w:val="24"/>
          <w:highlight w:val="white"/>
        </w:rPr>
      </w:pPr>
      <w:r w:rsidRPr="00A5224C">
        <w:rPr>
          <w:color w:val="000000"/>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B22C5" w:rsidRPr="00A5224C" w:rsidRDefault="008B22C5" w:rsidP="008B22C5">
      <w:pPr>
        <w:ind w:firstLine="567"/>
        <w:jc w:val="both"/>
        <w:rPr>
          <w:color w:val="000000"/>
          <w:sz w:val="24"/>
          <w:szCs w:val="24"/>
          <w:highlight w:val="white"/>
        </w:rPr>
      </w:pPr>
      <w:r w:rsidRPr="00A5224C">
        <w:rPr>
          <w:color w:val="000000"/>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22C5" w:rsidRPr="00A5224C" w:rsidRDefault="008B22C5" w:rsidP="008B22C5">
      <w:pPr>
        <w:ind w:firstLine="567"/>
        <w:jc w:val="both"/>
        <w:rPr>
          <w:color w:val="000000"/>
          <w:sz w:val="24"/>
          <w:szCs w:val="24"/>
          <w:highlight w:val="white"/>
        </w:rPr>
      </w:pPr>
      <w:r w:rsidRPr="00A5224C">
        <w:rPr>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B22C5" w:rsidRPr="00A5224C" w:rsidRDefault="008B22C5" w:rsidP="008B22C5">
      <w:pPr>
        <w:pBdr>
          <w:top w:val="nil"/>
          <w:left w:val="nil"/>
          <w:bottom w:val="nil"/>
          <w:right w:val="nil"/>
          <w:between w:val="nil"/>
        </w:pBdr>
        <w:ind w:firstLine="567"/>
        <w:jc w:val="both"/>
        <w:rPr>
          <w:color w:val="000000"/>
          <w:sz w:val="24"/>
          <w:szCs w:val="24"/>
        </w:rPr>
      </w:pPr>
      <w:r w:rsidRPr="00A5224C">
        <w:rPr>
          <w:color w:val="000000"/>
          <w:sz w:val="24"/>
          <w:szCs w:val="24"/>
        </w:rPr>
        <w:t xml:space="preserve">Учасник  повинен надати </w:t>
      </w:r>
      <w:r w:rsidRPr="00A5224C">
        <w:rPr>
          <w:b/>
          <w:color w:val="000000"/>
          <w:sz w:val="24"/>
          <w:szCs w:val="24"/>
        </w:rPr>
        <w:t>довідку у довільній формі</w:t>
      </w:r>
      <w:r w:rsidRPr="00A5224C">
        <w:rPr>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5224C">
        <w:rPr>
          <w:color w:val="000000"/>
          <w:sz w:val="24"/>
          <w:szCs w:val="24"/>
          <w:highlight w:val="white"/>
        </w:rPr>
        <w:t xml:space="preserve">47 </w:t>
      </w:r>
      <w:r w:rsidRPr="00A5224C">
        <w:rPr>
          <w:color w:val="000000"/>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22C5" w:rsidRPr="00A5224C" w:rsidRDefault="008B22C5" w:rsidP="008B22C5">
      <w:pPr>
        <w:pBdr>
          <w:top w:val="nil"/>
          <w:left w:val="nil"/>
          <w:bottom w:val="nil"/>
          <w:right w:val="nil"/>
          <w:between w:val="nil"/>
        </w:pBdr>
        <w:ind w:firstLine="567"/>
        <w:jc w:val="both"/>
        <w:rPr>
          <w:i/>
          <w:color w:val="000000"/>
          <w:sz w:val="24"/>
          <w:szCs w:val="24"/>
        </w:rPr>
      </w:pPr>
      <w:r w:rsidRPr="00A5224C">
        <w:rPr>
          <w:i/>
          <w:color w:val="000000"/>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B22C5" w:rsidRPr="00A5224C" w:rsidRDefault="008B22C5" w:rsidP="008B22C5">
      <w:pPr>
        <w:jc w:val="both"/>
        <w:rPr>
          <w:b/>
          <w:color w:val="000000"/>
          <w:sz w:val="24"/>
          <w:szCs w:val="24"/>
        </w:rPr>
      </w:pPr>
    </w:p>
    <w:p w:rsidR="008B22C5" w:rsidRPr="00A5224C" w:rsidRDefault="008B22C5" w:rsidP="008B22C5">
      <w:pPr>
        <w:jc w:val="center"/>
        <w:rPr>
          <w:b/>
          <w:color w:val="000000"/>
          <w:sz w:val="24"/>
          <w:szCs w:val="24"/>
        </w:rPr>
      </w:pPr>
      <w:r w:rsidRPr="00A5224C">
        <w:rPr>
          <w:b/>
          <w:color w:val="000000"/>
          <w:sz w:val="24"/>
          <w:szCs w:val="24"/>
        </w:rPr>
        <w:lastRenderedPageBreak/>
        <w:t>3. Перелік документів та інформації  для підтвердження відповідності ПЕРЕМОЖЦЯ вимогам, визначеним у пункті 47 Особливостей:</w:t>
      </w:r>
    </w:p>
    <w:p w:rsidR="008B22C5" w:rsidRPr="00A5224C" w:rsidRDefault="008B22C5" w:rsidP="008B22C5">
      <w:pPr>
        <w:ind w:firstLine="567"/>
        <w:jc w:val="both"/>
        <w:rPr>
          <w:color w:val="000000"/>
          <w:sz w:val="24"/>
          <w:szCs w:val="24"/>
        </w:rPr>
      </w:pPr>
      <w:r w:rsidRPr="00A5224C">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B22C5" w:rsidRPr="00A5224C" w:rsidRDefault="008B22C5" w:rsidP="008B22C5">
      <w:pPr>
        <w:ind w:firstLine="567"/>
        <w:jc w:val="both"/>
        <w:rPr>
          <w:color w:val="000000"/>
          <w:sz w:val="24"/>
          <w:szCs w:val="24"/>
        </w:rPr>
      </w:pPr>
      <w:r w:rsidRPr="00A5224C">
        <w:rPr>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22C5" w:rsidRPr="00A5224C" w:rsidRDefault="008B22C5" w:rsidP="008B22C5">
      <w:pPr>
        <w:rPr>
          <w:color w:val="000000"/>
          <w:sz w:val="24"/>
          <w:szCs w:val="24"/>
        </w:rPr>
      </w:pPr>
      <w:r w:rsidRPr="00A5224C">
        <w:rPr>
          <w:color w:val="000000"/>
          <w:sz w:val="24"/>
          <w:szCs w:val="24"/>
        </w:rPr>
        <w:t> </w:t>
      </w:r>
    </w:p>
    <w:p w:rsidR="008B22C5" w:rsidRPr="00A5224C" w:rsidRDefault="008B22C5" w:rsidP="008B22C5">
      <w:pPr>
        <w:jc w:val="center"/>
        <w:rPr>
          <w:b/>
          <w:color w:val="000000"/>
          <w:sz w:val="24"/>
          <w:szCs w:val="24"/>
        </w:rPr>
      </w:pPr>
      <w:r w:rsidRPr="00A5224C">
        <w:rPr>
          <w:b/>
          <w:color w:val="000000"/>
          <w:sz w:val="24"/>
          <w:szCs w:val="24"/>
        </w:rPr>
        <w:t>3.1. Документи, які надаються  ПЕРЕМОЖЦЕМ (юридичною особою):</w:t>
      </w:r>
    </w:p>
    <w:p w:rsidR="008B22C5" w:rsidRPr="00A5224C" w:rsidRDefault="008B22C5" w:rsidP="008B22C5">
      <w:pPr>
        <w:rPr>
          <w:b/>
          <w:color w:val="000000"/>
          <w:sz w:val="24"/>
          <w:szCs w:val="24"/>
        </w:rPr>
      </w:pPr>
    </w:p>
    <w:tbl>
      <w:tblPr>
        <w:tblW w:w="10548" w:type="dxa"/>
        <w:tblInd w:w="-326" w:type="dxa"/>
        <w:tblLayout w:type="fixed"/>
        <w:tblCellMar>
          <w:top w:w="15" w:type="dxa"/>
          <w:left w:w="15" w:type="dxa"/>
          <w:bottom w:w="15" w:type="dxa"/>
          <w:right w:w="15" w:type="dxa"/>
        </w:tblCellMar>
        <w:tblLook w:val="0000"/>
      </w:tblPr>
      <w:tblGrid>
        <w:gridCol w:w="765"/>
        <w:gridCol w:w="4350"/>
        <w:gridCol w:w="5433"/>
      </w:tblGrid>
      <w:tr w:rsidR="008B22C5" w:rsidRPr="00A5224C" w:rsidTr="0046131B">
        <w:trPr>
          <w:trHeight w:val="9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w:t>
            </w:r>
          </w:p>
          <w:p w:rsidR="008B22C5" w:rsidRPr="00A5224C" w:rsidRDefault="008B22C5" w:rsidP="00A5224C">
            <w:pPr>
              <w:ind w:left="100"/>
              <w:jc w:val="center"/>
              <w:rPr>
                <w:color w:val="000000"/>
                <w:sz w:val="24"/>
                <w:szCs w:val="24"/>
              </w:rPr>
            </w:pPr>
            <w:r w:rsidRPr="00A5224C">
              <w:rPr>
                <w:b/>
                <w:color w:val="000000"/>
                <w:sz w:val="24"/>
                <w:szCs w:val="24"/>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b/>
                <w:color w:val="000000"/>
                <w:sz w:val="24"/>
                <w:szCs w:val="24"/>
              </w:rPr>
            </w:pPr>
            <w:r w:rsidRPr="00A5224C">
              <w:rPr>
                <w:b/>
                <w:color w:val="000000"/>
                <w:sz w:val="24"/>
                <w:szCs w:val="24"/>
              </w:rPr>
              <w:t>Вимоги згідно п. 47 Особливостей</w:t>
            </w:r>
          </w:p>
          <w:p w:rsidR="008B22C5" w:rsidRPr="00A5224C" w:rsidRDefault="008B22C5" w:rsidP="00A5224C">
            <w:pPr>
              <w:ind w:left="100"/>
              <w:jc w:val="center"/>
              <w:rPr>
                <w:color w:val="000000"/>
                <w:sz w:val="24"/>
                <w:szCs w:val="24"/>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 xml:space="preserve">Переможець торгів на виконання вимоги </w:t>
            </w:r>
            <w:r w:rsidRPr="00A5224C">
              <w:rPr>
                <w:color w:val="000000"/>
                <w:sz w:val="24"/>
                <w:szCs w:val="24"/>
              </w:rPr>
              <w:t xml:space="preserve">згідно п. 47 Особливостей </w:t>
            </w:r>
            <w:r w:rsidRPr="00A5224C">
              <w:rPr>
                <w:b/>
                <w:color w:val="000000"/>
                <w:sz w:val="24"/>
                <w:szCs w:val="24"/>
              </w:rPr>
              <w:t>(підтвердження відсутності підстав) повинен надати таку інформацію:</w:t>
            </w:r>
          </w:p>
        </w:tc>
      </w:tr>
      <w:tr w:rsidR="008B22C5" w:rsidRPr="00A5224C" w:rsidTr="0046131B">
        <w:trPr>
          <w:trHeight w:val="33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spacing w:before="120"/>
              <w:jc w:val="both"/>
              <w:rPr>
                <w:color w:val="000000"/>
                <w:sz w:val="24"/>
                <w:szCs w:val="24"/>
              </w:rPr>
            </w:pPr>
            <w:r w:rsidRPr="00A5224C">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22C5" w:rsidRPr="00A5224C" w:rsidRDefault="008B22C5" w:rsidP="00A5224C">
            <w:pPr>
              <w:jc w:val="both"/>
              <w:rPr>
                <w:b/>
                <w:color w:val="000000"/>
                <w:sz w:val="24"/>
                <w:szCs w:val="24"/>
              </w:rPr>
            </w:pPr>
            <w:r w:rsidRPr="00A5224C">
              <w:rPr>
                <w:b/>
                <w:color w:val="000000"/>
                <w:sz w:val="24"/>
                <w:szCs w:val="24"/>
              </w:rPr>
              <w:t>(підпункт 3 пункт 47 Особливостей)</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right="140"/>
              <w:jc w:val="both"/>
              <w:rPr>
                <w:b/>
                <w:bCs/>
                <w:color w:val="000000"/>
                <w:sz w:val="24"/>
                <w:szCs w:val="24"/>
              </w:rPr>
            </w:pPr>
            <w:r w:rsidRPr="00A5224C">
              <w:rPr>
                <w:b/>
                <w:bCs/>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5224C">
              <w:rPr>
                <w:b/>
                <w:bCs/>
                <w:color w:val="000000"/>
                <w:sz w:val="24"/>
                <w:szCs w:val="24"/>
              </w:rPr>
              <w:t>веб-ресурсі</w:t>
            </w:r>
            <w:proofErr w:type="spellEnd"/>
            <w:r w:rsidRPr="00A5224C">
              <w:rPr>
                <w:b/>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2C5" w:rsidRPr="00A5224C" w:rsidTr="0046131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pBdr>
                <w:top w:val="nil"/>
                <w:left w:val="nil"/>
                <w:bottom w:val="nil"/>
                <w:right w:val="nil"/>
                <w:between w:val="nil"/>
              </w:pBdr>
              <w:spacing w:before="120"/>
              <w:jc w:val="both"/>
              <w:rPr>
                <w:color w:val="000000"/>
                <w:sz w:val="24"/>
                <w:szCs w:val="24"/>
                <w:highlight w:val="white"/>
              </w:rPr>
            </w:pPr>
            <w:r w:rsidRPr="00A5224C">
              <w:rPr>
                <w:color w:val="000000"/>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22C5" w:rsidRPr="00A5224C" w:rsidRDefault="008B22C5" w:rsidP="00A5224C">
            <w:pPr>
              <w:ind w:right="140"/>
              <w:jc w:val="both"/>
              <w:rPr>
                <w:color w:val="000000"/>
                <w:sz w:val="24"/>
                <w:szCs w:val="24"/>
              </w:rPr>
            </w:pPr>
            <w:r w:rsidRPr="00A5224C">
              <w:rPr>
                <w:color w:val="000000"/>
                <w:sz w:val="24"/>
                <w:szCs w:val="24"/>
                <w:highlight w:val="white"/>
              </w:rPr>
              <w:t>(підпункт 6 пункт</w:t>
            </w:r>
            <w:r w:rsidRPr="00A5224C">
              <w:rPr>
                <w:b/>
                <w:color w:val="000000"/>
                <w:sz w:val="24"/>
                <w:szCs w:val="24"/>
                <w:highlight w:val="white"/>
              </w:rPr>
              <w:t xml:space="preserve"> 47</w:t>
            </w:r>
            <w:r w:rsidRPr="00A5224C">
              <w:rPr>
                <w:color w:val="000000"/>
                <w:sz w:val="24"/>
                <w:szCs w:val="24"/>
                <w:highlight w:val="white"/>
              </w:rPr>
              <w:t xml:space="preserve"> Особливостей)</w:t>
            </w:r>
          </w:p>
        </w:tc>
        <w:tc>
          <w:tcPr>
            <w:tcW w:w="54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jc w:val="both"/>
              <w:rPr>
                <w:b/>
                <w:color w:val="000000"/>
                <w:sz w:val="24"/>
                <w:szCs w:val="24"/>
                <w:highlight w:val="white"/>
              </w:rPr>
            </w:pPr>
            <w:r w:rsidRPr="00A5224C">
              <w:rPr>
                <w:b/>
                <w:color w:val="000000"/>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5224C">
              <w:rPr>
                <w:color w:val="000000"/>
                <w:sz w:val="24"/>
                <w:szCs w:val="24"/>
                <w:highlight w:val="white"/>
              </w:rPr>
              <w:t>керівника</w:t>
            </w:r>
            <w:r w:rsidRPr="00A5224C">
              <w:rPr>
                <w:b/>
                <w:color w:val="000000"/>
                <w:sz w:val="24"/>
                <w:szCs w:val="24"/>
                <w:highlight w:val="white"/>
              </w:rPr>
              <w:t xml:space="preserve"> учасника процедури закупівлі. </w:t>
            </w:r>
          </w:p>
          <w:p w:rsidR="008B22C5" w:rsidRPr="00A5224C" w:rsidRDefault="008B22C5" w:rsidP="00A5224C">
            <w:pPr>
              <w:jc w:val="both"/>
              <w:rPr>
                <w:bCs/>
                <w:color w:val="000000"/>
                <w:sz w:val="24"/>
                <w:szCs w:val="24"/>
              </w:rPr>
            </w:pPr>
          </w:p>
          <w:p w:rsidR="008B22C5" w:rsidRPr="00A5224C" w:rsidRDefault="008B22C5" w:rsidP="00A5224C">
            <w:pPr>
              <w:jc w:val="both"/>
              <w:rPr>
                <w:b/>
                <w:color w:val="000000"/>
                <w:sz w:val="24"/>
                <w:szCs w:val="24"/>
              </w:rPr>
            </w:pPr>
            <w:r w:rsidRPr="00A5224C">
              <w:rPr>
                <w:b/>
                <w:bCs/>
                <w:color w:val="000000"/>
                <w:sz w:val="24"/>
                <w:szCs w:val="24"/>
              </w:rPr>
              <w:t xml:space="preserve">Документ повинен бути не більше </w:t>
            </w:r>
            <w:proofErr w:type="spellStart"/>
            <w:r w:rsidRPr="00A5224C">
              <w:rPr>
                <w:b/>
                <w:bCs/>
                <w:color w:val="000000"/>
                <w:sz w:val="24"/>
                <w:szCs w:val="24"/>
              </w:rPr>
              <w:t>тридцятиденної</w:t>
            </w:r>
            <w:proofErr w:type="spellEnd"/>
            <w:r w:rsidRPr="00A5224C">
              <w:rPr>
                <w:b/>
                <w:bCs/>
                <w:color w:val="000000"/>
                <w:sz w:val="24"/>
                <w:szCs w:val="24"/>
              </w:rPr>
              <w:t xml:space="preserve"> давнини від дати подання документа.</w:t>
            </w:r>
            <w:r w:rsidRPr="00A5224C">
              <w:rPr>
                <w:b/>
                <w:color w:val="000000"/>
                <w:sz w:val="24"/>
                <w:szCs w:val="24"/>
              </w:rPr>
              <w:t> </w:t>
            </w:r>
          </w:p>
        </w:tc>
      </w:tr>
      <w:tr w:rsidR="008B22C5" w:rsidRPr="00A5224C" w:rsidTr="0046131B">
        <w:trPr>
          <w:trHeight w:val="1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pBdr>
                <w:top w:val="nil"/>
                <w:left w:val="nil"/>
                <w:bottom w:val="nil"/>
                <w:right w:val="nil"/>
                <w:between w:val="nil"/>
              </w:pBdr>
              <w:spacing w:before="120"/>
              <w:jc w:val="both"/>
              <w:rPr>
                <w:color w:val="000000"/>
                <w:sz w:val="24"/>
                <w:szCs w:val="24"/>
                <w:highlight w:val="white"/>
              </w:rPr>
            </w:pPr>
            <w:r w:rsidRPr="00A5224C">
              <w:rPr>
                <w:color w:val="000000"/>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22C5" w:rsidRPr="00A5224C" w:rsidRDefault="008B22C5" w:rsidP="00A5224C">
            <w:pPr>
              <w:jc w:val="both"/>
              <w:rPr>
                <w:b/>
                <w:color w:val="000000"/>
                <w:sz w:val="24"/>
                <w:szCs w:val="24"/>
              </w:rPr>
            </w:pPr>
            <w:r w:rsidRPr="00A5224C">
              <w:rPr>
                <w:b/>
                <w:color w:val="000000"/>
                <w:sz w:val="24"/>
                <w:szCs w:val="24"/>
                <w:highlight w:val="white"/>
              </w:rPr>
              <w:t>(підпункт 12 пункт 47 Особливостей)</w:t>
            </w:r>
          </w:p>
        </w:tc>
        <w:tc>
          <w:tcPr>
            <w:tcW w:w="543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spacing w:line="276" w:lineRule="auto"/>
              <w:rPr>
                <w:b/>
                <w:color w:val="000000"/>
                <w:sz w:val="24"/>
                <w:szCs w:val="24"/>
              </w:rPr>
            </w:pPr>
          </w:p>
        </w:tc>
      </w:tr>
      <w:tr w:rsidR="008B22C5" w:rsidRPr="00A5224C" w:rsidTr="0046131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b/>
                <w:color w:val="000000"/>
                <w:sz w:val="24"/>
                <w:szCs w:val="24"/>
              </w:rPr>
            </w:pPr>
            <w:bookmarkStart w:id="13" w:name="_Hlk129002673"/>
            <w:r w:rsidRPr="00A5224C">
              <w:rPr>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pBdr>
                <w:top w:val="nil"/>
                <w:left w:val="nil"/>
                <w:bottom w:val="nil"/>
                <w:right w:val="nil"/>
                <w:between w:val="nil"/>
              </w:pBdr>
              <w:jc w:val="both"/>
              <w:rPr>
                <w:color w:val="000000"/>
                <w:sz w:val="24"/>
                <w:szCs w:val="24"/>
                <w:highlight w:val="white"/>
              </w:rPr>
            </w:pPr>
            <w:r w:rsidRPr="00A5224C">
              <w:rPr>
                <w:color w:val="000000"/>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22C5" w:rsidRPr="00A5224C" w:rsidRDefault="008B22C5" w:rsidP="00A5224C">
            <w:pPr>
              <w:spacing w:before="120"/>
              <w:jc w:val="both"/>
              <w:rPr>
                <w:color w:val="000000"/>
                <w:sz w:val="24"/>
                <w:szCs w:val="24"/>
              </w:rPr>
            </w:pPr>
            <w:r w:rsidRPr="00A5224C">
              <w:rPr>
                <w:b/>
                <w:color w:val="000000"/>
                <w:sz w:val="24"/>
                <w:szCs w:val="24"/>
                <w:highlight w:val="white"/>
              </w:rPr>
              <w:t>(абзац 14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22C5" w:rsidRPr="00A5224C" w:rsidRDefault="008B22C5" w:rsidP="00A5224C">
            <w:pPr>
              <w:jc w:val="both"/>
              <w:rPr>
                <w:b/>
                <w:color w:val="000000"/>
                <w:sz w:val="24"/>
                <w:szCs w:val="24"/>
              </w:rPr>
            </w:pPr>
            <w:r w:rsidRPr="00A5224C">
              <w:rPr>
                <w:b/>
                <w:bCs/>
                <w:color w:val="000000"/>
                <w:sz w:val="24"/>
                <w:szCs w:val="24"/>
              </w:rPr>
              <w:t>Довідка в довільній формі</w:t>
            </w:r>
            <w:r w:rsidRPr="00A5224C">
              <w:rPr>
                <w:bCs/>
                <w:color w:val="000000"/>
                <w:sz w:val="24"/>
                <w:szCs w:val="24"/>
              </w:rPr>
              <w:t xml:space="preserve">, </w:t>
            </w:r>
            <w:r w:rsidRPr="00A5224C">
              <w:rPr>
                <w:color w:val="000000"/>
                <w:sz w:val="24"/>
                <w:szCs w:val="24"/>
                <w:highlight w:val="white"/>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13"/>
    </w:tbl>
    <w:p w:rsidR="008B22C5" w:rsidRPr="00A5224C" w:rsidRDefault="008B22C5" w:rsidP="008B22C5">
      <w:pPr>
        <w:rPr>
          <w:b/>
          <w:color w:val="000000"/>
          <w:sz w:val="24"/>
          <w:szCs w:val="24"/>
        </w:rPr>
      </w:pPr>
    </w:p>
    <w:p w:rsidR="008B22C5" w:rsidRPr="00A5224C" w:rsidRDefault="008B22C5" w:rsidP="008B22C5">
      <w:pPr>
        <w:spacing w:before="240"/>
        <w:jc w:val="center"/>
        <w:rPr>
          <w:b/>
          <w:color w:val="000000"/>
          <w:sz w:val="24"/>
          <w:szCs w:val="24"/>
        </w:rPr>
      </w:pPr>
      <w:r w:rsidRPr="00A5224C">
        <w:rPr>
          <w:b/>
          <w:color w:val="000000"/>
          <w:sz w:val="24"/>
          <w:szCs w:val="24"/>
        </w:rPr>
        <w:t>3.2. Документи, які надаються ПЕРЕМОЖЦЕМ (фізичною особою чи фізичною особою — підприємцем):</w:t>
      </w:r>
    </w:p>
    <w:tbl>
      <w:tblPr>
        <w:tblW w:w="11038" w:type="dxa"/>
        <w:tblInd w:w="-609" w:type="dxa"/>
        <w:tblLayout w:type="fixed"/>
        <w:tblCellMar>
          <w:top w:w="15" w:type="dxa"/>
          <w:left w:w="15" w:type="dxa"/>
          <w:bottom w:w="15" w:type="dxa"/>
          <w:right w:w="15" w:type="dxa"/>
        </w:tblCellMar>
        <w:tblLook w:val="0000"/>
      </w:tblPr>
      <w:tblGrid>
        <w:gridCol w:w="709"/>
        <w:gridCol w:w="4659"/>
        <w:gridCol w:w="5670"/>
      </w:tblGrid>
      <w:tr w:rsidR="008B22C5" w:rsidRPr="00A5224C" w:rsidTr="00926D93">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w:t>
            </w:r>
          </w:p>
          <w:p w:rsidR="008B22C5" w:rsidRPr="00A5224C" w:rsidRDefault="008B22C5" w:rsidP="00A5224C">
            <w:pPr>
              <w:ind w:left="100"/>
              <w:jc w:val="center"/>
              <w:rPr>
                <w:color w:val="000000"/>
                <w:sz w:val="24"/>
                <w:szCs w:val="24"/>
              </w:rPr>
            </w:pPr>
            <w:r w:rsidRPr="00A5224C">
              <w:rPr>
                <w:b/>
                <w:color w:val="000000"/>
                <w:sz w:val="24"/>
                <w:szCs w:val="24"/>
              </w:rPr>
              <w:t>з/п</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b/>
                <w:color w:val="000000"/>
                <w:sz w:val="24"/>
                <w:szCs w:val="24"/>
              </w:rPr>
            </w:pPr>
            <w:r w:rsidRPr="00A5224C">
              <w:rPr>
                <w:b/>
                <w:color w:val="000000"/>
                <w:sz w:val="24"/>
                <w:szCs w:val="24"/>
              </w:rPr>
              <w:t>Вимоги згідно пункту 47 Особливостей</w:t>
            </w:r>
          </w:p>
          <w:p w:rsidR="008B22C5" w:rsidRPr="00A5224C" w:rsidRDefault="008B22C5" w:rsidP="00A5224C">
            <w:pPr>
              <w:ind w:left="100"/>
              <w:jc w:val="center"/>
              <w:rPr>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 xml:space="preserve">Переможець </w:t>
            </w:r>
            <w:r w:rsidRPr="00A5224C">
              <w:rPr>
                <w:b/>
                <w:color w:val="000000"/>
                <w:sz w:val="24"/>
                <w:szCs w:val="24"/>
                <w:highlight w:val="white"/>
              </w:rPr>
              <w:t xml:space="preserve">торгів на виконання вимоги </w:t>
            </w:r>
            <w:r w:rsidRPr="00A5224C">
              <w:rPr>
                <w:color w:val="000000"/>
                <w:sz w:val="24"/>
                <w:szCs w:val="24"/>
                <w:highlight w:val="white"/>
              </w:rPr>
              <w:t xml:space="preserve">згідно пункту </w:t>
            </w:r>
            <w:r w:rsidRPr="00A5224C">
              <w:rPr>
                <w:b/>
                <w:color w:val="000000"/>
                <w:sz w:val="24"/>
                <w:szCs w:val="24"/>
                <w:highlight w:val="white"/>
              </w:rPr>
              <w:t>47</w:t>
            </w:r>
            <w:r w:rsidRPr="00A5224C">
              <w:rPr>
                <w:color w:val="000000"/>
                <w:sz w:val="24"/>
                <w:szCs w:val="24"/>
                <w:highlight w:val="white"/>
              </w:rPr>
              <w:t xml:space="preserve"> Особ</w:t>
            </w:r>
            <w:r w:rsidRPr="00A5224C">
              <w:rPr>
                <w:color w:val="000000"/>
                <w:sz w:val="24"/>
                <w:szCs w:val="24"/>
              </w:rPr>
              <w:t>ливостей</w:t>
            </w:r>
            <w:r w:rsidRPr="00A5224C">
              <w:rPr>
                <w:b/>
                <w:color w:val="000000"/>
                <w:sz w:val="24"/>
                <w:szCs w:val="24"/>
              </w:rPr>
              <w:t xml:space="preserve"> (підтвердження відсутності підстав) повинен надати таку інформацію:</w:t>
            </w:r>
          </w:p>
        </w:tc>
      </w:tr>
      <w:tr w:rsidR="008B22C5" w:rsidRPr="00A5224C" w:rsidTr="00926D93">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1</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pBdr>
                <w:top w:val="nil"/>
                <w:left w:val="nil"/>
                <w:bottom w:val="nil"/>
                <w:right w:val="nil"/>
                <w:between w:val="nil"/>
              </w:pBdr>
              <w:spacing w:before="120"/>
              <w:jc w:val="both"/>
              <w:rPr>
                <w:color w:val="000000"/>
                <w:sz w:val="24"/>
                <w:szCs w:val="24"/>
                <w:highlight w:val="white"/>
              </w:rPr>
            </w:pPr>
            <w:r w:rsidRPr="00A5224C">
              <w:rPr>
                <w:color w:val="000000"/>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22C5" w:rsidRPr="00A5224C" w:rsidRDefault="008B22C5" w:rsidP="00A5224C">
            <w:pPr>
              <w:jc w:val="both"/>
              <w:rPr>
                <w:b/>
                <w:color w:val="000000"/>
                <w:sz w:val="24"/>
                <w:szCs w:val="24"/>
              </w:rPr>
            </w:pPr>
            <w:r w:rsidRPr="00A5224C">
              <w:rPr>
                <w:b/>
                <w:color w:val="000000"/>
                <w:sz w:val="24"/>
                <w:szCs w:val="24"/>
                <w:highlight w:val="white"/>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right="140"/>
              <w:jc w:val="both"/>
              <w:rPr>
                <w:bCs/>
                <w:color w:val="000000"/>
                <w:sz w:val="24"/>
                <w:szCs w:val="24"/>
              </w:rPr>
            </w:pPr>
            <w:r w:rsidRPr="00A5224C">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5224C">
              <w:rPr>
                <w:b/>
                <w:color w:val="000000"/>
                <w:sz w:val="24"/>
                <w:szCs w:val="24"/>
              </w:rPr>
              <w:t>вебресурсі</w:t>
            </w:r>
            <w:proofErr w:type="spellEnd"/>
            <w:r w:rsidRPr="00A5224C">
              <w:rPr>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2C5" w:rsidRPr="00A5224C" w:rsidTr="00926D93">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color w:val="000000"/>
                <w:sz w:val="24"/>
                <w:szCs w:val="24"/>
              </w:rPr>
            </w:pPr>
            <w:r w:rsidRPr="00A5224C">
              <w:rPr>
                <w:b/>
                <w:color w:val="000000"/>
                <w:sz w:val="24"/>
                <w:szCs w:val="24"/>
              </w:rPr>
              <w:t>2</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pBdr>
                <w:top w:val="nil"/>
                <w:left w:val="nil"/>
                <w:bottom w:val="nil"/>
                <w:right w:val="nil"/>
                <w:between w:val="nil"/>
              </w:pBdr>
              <w:spacing w:before="120"/>
              <w:jc w:val="both"/>
              <w:rPr>
                <w:color w:val="000000"/>
                <w:sz w:val="24"/>
                <w:szCs w:val="24"/>
                <w:highlight w:val="white"/>
              </w:rPr>
            </w:pPr>
            <w:r w:rsidRPr="00A5224C">
              <w:rPr>
                <w:color w:val="000000"/>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22C5" w:rsidRPr="00A5224C" w:rsidRDefault="008B22C5" w:rsidP="00A5224C">
            <w:pPr>
              <w:spacing w:before="120"/>
              <w:jc w:val="both"/>
              <w:rPr>
                <w:b/>
                <w:color w:val="000000"/>
                <w:sz w:val="24"/>
                <w:szCs w:val="24"/>
              </w:rPr>
            </w:pPr>
            <w:r w:rsidRPr="00A5224C">
              <w:rPr>
                <w:b/>
                <w:color w:val="000000"/>
                <w:sz w:val="24"/>
                <w:szCs w:val="24"/>
                <w:highlight w:val="white"/>
              </w:rPr>
              <w:t>(підпункт 5 пункт 47 Особливостей)</w:t>
            </w:r>
          </w:p>
        </w:tc>
        <w:tc>
          <w:tcPr>
            <w:tcW w:w="567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22C5" w:rsidRPr="00A5224C" w:rsidRDefault="008B22C5" w:rsidP="00A5224C">
            <w:pPr>
              <w:jc w:val="both"/>
              <w:rPr>
                <w:b/>
                <w:color w:val="000000"/>
                <w:sz w:val="24"/>
                <w:szCs w:val="24"/>
              </w:rPr>
            </w:pPr>
            <w:r w:rsidRPr="00A5224C">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w:t>
            </w:r>
            <w:r w:rsidRPr="00A5224C">
              <w:rPr>
                <w:b/>
                <w:color w:val="000000"/>
                <w:sz w:val="24"/>
                <w:szCs w:val="24"/>
              </w:rPr>
              <w:lastRenderedPageBreak/>
              <w:t xml:space="preserve">яка є учасником процедури закупівлі. </w:t>
            </w:r>
          </w:p>
          <w:p w:rsidR="008B22C5" w:rsidRPr="00A5224C" w:rsidRDefault="008B22C5" w:rsidP="00A5224C">
            <w:pPr>
              <w:jc w:val="both"/>
              <w:rPr>
                <w:bCs/>
                <w:color w:val="000000"/>
                <w:sz w:val="24"/>
                <w:szCs w:val="24"/>
              </w:rPr>
            </w:pPr>
          </w:p>
          <w:p w:rsidR="008B22C5" w:rsidRPr="00A5224C" w:rsidRDefault="008B22C5" w:rsidP="00A5224C">
            <w:pPr>
              <w:jc w:val="both"/>
              <w:rPr>
                <w:b/>
                <w:bCs/>
                <w:color w:val="000000"/>
                <w:sz w:val="24"/>
                <w:szCs w:val="24"/>
              </w:rPr>
            </w:pPr>
            <w:r w:rsidRPr="00A5224C">
              <w:rPr>
                <w:b/>
                <w:bCs/>
                <w:color w:val="000000"/>
                <w:sz w:val="24"/>
                <w:szCs w:val="24"/>
              </w:rPr>
              <w:t xml:space="preserve">Документ повинен бути не більше </w:t>
            </w:r>
            <w:proofErr w:type="spellStart"/>
            <w:r w:rsidRPr="00A5224C">
              <w:rPr>
                <w:b/>
                <w:bCs/>
                <w:color w:val="000000"/>
                <w:sz w:val="24"/>
                <w:szCs w:val="24"/>
              </w:rPr>
              <w:t>тридцятиденної</w:t>
            </w:r>
            <w:proofErr w:type="spellEnd"/>
            <w:r w:rsidRPr="00A5224C">
              <w:rPr>
                <w:b/>
                <w:bCs/>
                <w:color w:val="000000"/>
                <w:sz w:val="24"/>
                <w:szCs w:val="24"/>
              </w:rPr>
              <w:t xml:space="preserve"> давнини від дати подання документа. </w:t>
            </w:r>
          </w:p>
        </w:tc>
      </w:tr>
      <w:tr w:rsidR="008B22C5" w:rsidRPr="00A5224C" w:rsidTr="00926D93">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sz w:val="24"/>
                <w:szCs w:val="24"/>
              </w:rPr>
            </w:pPr>
            <w:r w:rsidRPr="00A5224C">
              <w:rPr>
                <w:b/>
                <w:sz w:val="24"/>
                <w:szCs w:val="24"/>
              </w:rPr>
              <w:lastRenderedPageBreak/>
              <w:t>3</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pBdr>
                <w:top w:val="nil"/>
                <w:left w:val="nil"/>
                <w:bottom w:val="nil"/>
                <w:right w:val="nil"/>
                <w:between w:val="nil"/>
              </w:pBdr>
              <w:spacing w:before="120"/>
              <w:jc w:val="both"/>
              <w:rPr>
                <w:sz w:val="24"/>
                <w:szCs w:val="24"/>
                <w:highlight w:val="white"/>
              </w:rPr>
            </w:pPr>
            <w:r w:rsidRPr="00A5224C">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22C5" w:rsidRPr="00A5224C" w:rsidRDefault="008B22C5" w:rsidP="00A5224C">
            <w:pPr>
              <w:jc w:val="both"/>
              <w:rPr>
                <w:sz w:val="24"/>
                <w:szCs w:val="24"/>
              </w:rPr>
            </w:pPr>
            <w:r w:rsidRPr="00A5224C">
              <w:rPr>
                <w:b/>
                <w:sz w:val="24"/>
                <w:szCs w:val="24"/>
                <w:highlight w:val="white"/>
              </w:rPr>
              <w:t xml:space="preserve">(підпункт 12 пункт </w:t>
            </w:r>
            <w:r w:rsidRPr="00A5224C">
              <w:rPr>
                <w:b/>
                <w:color w:val="000000"/>
                <w:sz w:val="24"/>
                <w:szCs w:val="24"/>
                <w:highlight w:val="white"/>
              </w:rPr>
              <w:t>47 О</w:t>
            </w:r>
            <w:r w:rsidRPr="00A5224C">
              <w:rPr>
                <w:b/>
                <w:sz w:val="24"/>
                <w:szCs w:val="24"/>
                <w:highlight w:val="white"/>
              </w:rPr>
              <w:t>собливостей)</w:t>
            </w:r>
          </w:p>
        </w:tc>
        <w:tc>
          <w:tcPr>
            <w:tcW w:w="56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spacing w:line="276" w:lineRule="auto"/>
              <w:rPr>
                <w:sz w:val="24"/>
                <w:szCs w:val="24"/>
              </w:rPr>
            </w:pPr>
          </w:p>
        </w:tc>
      </w:tr>
      <w:tr w:rsidR="008B22C5" w:rsidRPr="00A5224C" w:rsidTr="00926D93">
        <w:trPr>
          <w:trHeight w:val="87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center"/>
              <w:rPr>
                <w:b/>
                <w:sz w:val="24"/>
                <w:szCs w:val="24"/>
              </w:rPr>
            </w:pPr>
            <w:r w:rsidRPr="00A5224C">
              <w:rPr>
                <w:b/>
                <w:sz w:val="24"/>
                <w:szCs w:val="24"/>
              </w:rPr>
              <w:lastRenderedPageBreak/>
              <w:t>4</w:t>
            </w:r>
          </w:p>
        </w:tc>
        <w:tc>
          <w:tcPr>
            <w:tcW w:w="4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pBdr>
                <w:top w:val="nil"/>
                <w:left w:val="nil"/>
                <w:bottom w:val="nil"/>
                <w:right w:val="nil"/>
                <w:between w:val="nil"/>
              </w:pBdr>
              <w:jc w:val="both"/>
              <w:rPr>
                <w:sz w:val="24"/>
                <w:szCs w:val="24"/>
                <w:highlight w:val="white"/>
              </w:rPr>
            </w:pPr>
            <w:r w:rsidRPr="00A5224C">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5224C">
              <w:rPr>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B22C5" w:rsidRPr="00A5224C" w:rsidRDefault="008B22C5" w:rsidP="00A5224C">
            <w:pPr>
              <w:spacing w:before="120"/>
              <w:jc w:val="both"/>
              <w:rPr>
                <w:sz w:val="24"/>
                <w:szCs w:val="24"/>
              </w:rPr>
            </w:pPr>
            <w:r w:rsidRPr="00A5224C">
              <w:rPr>
                <w:b/>
                <w:sz w:val="24"/>
                <w:szCs w:val="24"/>
                <w:highlight w:val="white"/>
              </w:rPr>
              <w:t xml:space="preserve">(абзац 14 пункт </w:t>
            </w:r>
            <w:r w:rsidRPr="00A5224C">
              <w:rPr>
                <w:b/>
                <w:color w:val="000000"/>
                <w:sz w:val="24"/>
                <w:szCs w:val="24"/>
                <w:highlight w:val="white"/>
              </w:rPr>
              <w:t>47</w:t>
            </w:r>
            <w:r w:rsidRPr="00A5224C">
              <w:rPr>
                <w:b/>
                <w:sz w:val="24"/>
                <w:szCs w:val="24"/>
                <w:highlight w:val="white"/>
              </w:rPr>
              <w:t xml:space="preserve"> Особливостей)</w:t>
            </w: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B22C5" w:rsidRPr="00A5224C" w:rsidRDefault="008B22C5" w:rsidP="00A5224C">
            <w:pPr>
              <w:jc w:val="both"/>
              <w:rPr>
                <w:b/>
                <w:sz w:val="24"/>
                <w:szCs w:val="24"/>
              </w:rPr>
            </w:pPr>
            <w:r w:rsidRPr="00A5224C">
              <w:rPr>
                <w:b/>
                <w:sz w:val="24"/>
                <w:szCs w:val="24"/>
              </w:rPr>
              <w:t>Довідка в довільній формі</w:t>
            </w:r>
            <w:r w:rsidRPr="00A5224C">
              <w:rPr>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B22C5" w:rsidRPr="00A5224C" w:rsidRDefault="008B22C5" w:rsidP="008B22C5">
      <w:pPr>
        <w:tabs>
          <w:tab w:val="left" w:pos="252"/>
          <w:tab w:val="left" w:pos="1080"/>
          <w:tab w:val="left" w:pos="1152"/>
        </w:tabs>
        <w:spacing w:before="60"/>
        <w:jc w:val="center"/>
        <w:outlineLvl w:val="0"/>
        <w:rPr>
          <w:b/>
          <w:bCs/>
          <w:iCs/>
          <w:color w:val="000000"/>
          <w:sz w:val="24"/>
          <w:szCs w:val="24"/>
        </w:rPr>
      </w:pPr>
    </w:p>
    <w:p w:rsidR="008B22C5" w:rsidRPr="00A5224C" w:rsidRDefault="008B22C5" w:rsidP="008B22C5">
      <w:pPr>
        <w:shd w:val="clear" w:color="auto" w:fill="FFFFFF"/>
        <w:jc w:val="center"/>
        <w:rPr>
          <w:sz w:val="24"/>
          <w:szCs w:val="24"/>
        </w:rPr>
      </w:pPr>
      <w:r w:rsidRPr="00A5224C">
        <w:rPr>
          <w:b/>
          <w:color w:val="000000"/>
          <w:sz w:val="24"/>
          <w:szCs w:val="24"/>
        </w:rPr>
        <w:t xml:space="preserve">4. Інша інформація встановлена відповідно до законодавства (для УЧАСНИКІВ </w:t>
      </w:r>
      <w:r w:rsidRPr="00A5224C">
        <w:rPr>
          <w:b/>
          <w:sz w:val="24"/>
          <w:szCs w:val="24"/>
        </w:rPr>
        <w:t>—</w:t>
      </w:r>
      <w:r w:rsidRPr="00A5224C">
        <w:rPr>
          <w:b/>
          <w:color w:val="000000"/>
          <w:sz w:val="24"/>
          <w:szCs w:val="24"/>
        </w:rPr>
        <w:t xml:space="preserve"> юридичних осіб, фізичних осіб та фізичних осіб</w:t>
      </w:r>
      <w:r w:rsidRPr="00A5224C">
        <w:rPr>
          <w:b/>
          <w:sz w:val="24"/>
          <w:szCs w:val="24"/>
        </w:rPr>
        <w:t xml:space="preserve"> — </w:t>
      </w:r>
      <w:r w:rsidRPr="00A5224C">
        <w:rPr>
          <w:b/>
          <w:color w:val="000000"/>
          <w:sz w:val="24"/>
          <w:szCs w:val="24"/>
        </w:rPr>
        <w:t>підприємців)</w:t>
      </w:r>
    </w:p>
    <w:tbl>
      <w:tblPr>
        <w:tblW w:w="10915" w:type="dxa"/>
        <w:tblInd w:w="-609" w:type="dxa"/>
        <w:tblLayout w:type="fixed"/>
        <w:tblCellMar>
          <w:top w:w="15" w:type="dxa"/>
          <w:left w:w="15" w:type="dxa"/>
          <w:bottom w:w="15" w:type="dxa"/>
          <w:right w:w="15" w:type="dxa"/>
        </w:tblCellMar>
        <w:tblLook w:val="0000"/>
      </w:tblPr>
      <w:tblGrid>
        <w:gridCol w:w="400"/>
        <w:gridCol w:w="10515"/>
      </w:tblGrid>
      <w:tr w:rsidR="008B22C5" w:rsidRPr="00A5224C" w:rsidTr="00926D93">
        <w:trPr>
          <w:trHeight w:val="124"/>
        </w:trPr>
        <w:tc>
          <w:tcPr>
            <w:tcW w:w="109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22C5" w:rsidRPr="00A5224C" w:rsidRDefault="008B22C5" w:rsidP="00A5224C">
            <w:pPr>
              <w:ind w:left="100"/>
              <w:jc w:val="center"/>
              <w:rPr>
                <w:sz w:val="24"/>
                <w:szCs w:val="24"/>
              </w:rPr>
            </w:pPr>
            <w:r w:rsidRPr="00A5224C">
              <w:rPr>
                <w:b/>
                <w:color w:val="000000"/>
                <w:sz w:val="24"/>
                <w:szCs w:val="24"/>
              </w:rPr>
              <w:t>Інші документи від Учасника:</w:t>
            </w:r>
          </w:p>
        </w:tc>
      </w:tr>
      <w:tr w:rsidR="008B22C5" w:rsidRPr="00A5224C" w:rsidTr="00926D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rPr>
                <w:sz w:val="24"/>
                <w:szCs w:val="24"/>
              </w:rPr>
            </w:pPr>
            <w:r w:rsidRPr="00A5224C">
              <w:rPr>
                <w:b/>
                <w:color w:val="000000"/>
                <w:sz w:val="24"/>
                <w:szCs w:val="24"/>
              </w:rPr>
              <w:t>1</w:t>
            </w:r>
          </w:p>
        </w:tc>
        <w:tc>
          <w:tcPr>
            <w:tcW w:w="10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both"/>
              <w:rPr>
                <w:sz w:val="24"/>
                <w:szCs w:val="24"/>
              </w:rPr>
            </w:pPr>
            <w:r w:rsidRPr="00A5224C">
              <w:rPr>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5224C">
              <w:rPr>
                <w:sz w:val="24"/>
                <w:szCs w:val="24"/>
              </w:rPr>
              <w:t xml:space="preserve">— </w:t>
            </w:r>
            <w:r w:rsidRPr="00A5224C">
              <w:rPr>
                <w:color w:val="000000"/>
                <w:sz w:val="24"/>
                <w:szCs w:val="24"/>
              </w:rPr>
              <w:t>підприємців та громадських формувань, а іншою особою, учасник надає довіреність або доручення на таку особу.</w:t>
            </w:r>
          </w:p>
        </w:tc>
      </w:tr>
      <w:tr w:rsidR="008B22C5" w:rsidRPr="00A5224C" w:rsidTr="00926D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rPr>
                <w:b/>
                <w:color w:val="000000"/>
                <w:sz w:val="24"/>
                <w:szCs w:val="24"/>
              </w:rPr>
            </w:pPr>
            <w:r w:rsidRPr="00A5224C">
              <w:rPr>
                <w:b/>
                <w:color w:val="000000"/>
                <w:sz w:val="24"/>
                <w:szCs w:val="24"/>
              </w:rPr>
              <w:t>2</w:t>
            </w:r>
          </w:p>
        </w:tc>
        <w:tc>
          <w:tcPr>
            <w:tcW w:w="10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jc w:val="both"/>
              <w:rPr>
                <w:color w:val="000000"/>
                <w:sz w:val="24"/>
                <w:szCs w:val="24"/>
              </w:rPr>
            </w:pPr>
            <w:r w:rsidRPr="00A5224C">
              <w:rPr>
                <w:b/>
                <w:color w:val="000000"/>
                <w:sz w:val="24"/>
                <w:szCs w:val="24"/>
              </w:rPr>
              <w:t xml:space="preserve">Достовірна інформація у вигляді довідки довільної форми, </w:t>
            </w:r>
            <w:r w:rsidRPr="00A5224C">
              <w:rPr>
                <w:sz w:val="24"/>
                <w:szCs w:val="24"/>
              </w:rPr>
              <w:t>у</w:t>
            </w:r>
            <w:r w:rsidRPr="00A5224C">
              <w:rPr>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5224C">
              <w:rPr>
                <w:i/>
                <w:color w:val="000000"/>
                <w:sz w:val="24"/>
                <w:szCs w:val="24"/>
              </w:rPr>
              <w:t>Замість довідки довільної форми учасник може надати чинну ліцензію або документ дозвільного характеру.</w:t>
            </w:r>
          </w:p>
        </w:tc>
      </w:tr>
      <w:tr w:rsidR="008B22C5" w:rsidRPr="00A5224C" w:rsidTr="00926D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ind w:left="100"/>
              <w:rPr>
                <w:b/>
                <w:color w:val="000000"/>
                <w:sz w:val="24"/>
                <w:szCs w:val="24"/>
              </w:rPr>
            </w:pPr>
            <w:r w:rsidRPr="00A5224C">
              <w:rPr>
                <w:b/>
                <w:color w:val="000000"/>
                <w:sz w:val="24"/>
                <w:szCs w:val="24"/>
              </w:rPr>
              <w:t>3</w:t>
            </w:r>
          </w:p>
        </w:tc>
        <w:tc>
          <w:tcPr>
            <w:tcW w:w="10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2C5" w:rsidRPr="00A5224C" w:rsidRDefault="008B22C5" w:rsidP="00A5224C">
            <w:pPr>
              <w:jc w:val="both"/>
              <w:rPr>
                <w:sz w:val="24"/>
                <w:szCs w:val="24"/>
              </w:rPr>
            </w:pPr>
            <w:r w:rsidRPr="00A5224C">
              <w:rPr>
                <w:sz w:val="24"/>
                <w:szCs w:val="24"/>
              </w:rPr>
              <w:t xml:space="preserve">У разі якщо учасник або його кінцевий </w:t>
            </w:r>
            <w:proofErr w:type="spellStart"/>
            <w:r w:rsidRPr="00A5224C">
              <w:rPr>
                <w:sz w:val="24"/>
                <w:szCs w:val="24"/>
              </w:rPr>
              <w:t>бенефіціарний</w:t>
            </w:r>
            <w:proofErr w:type="spellEnd"/>
            <w:r w:rsidRPr="00A5224C">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B22C5" w:rsidRPr="00A5224C" w:rsidRDefault="008B22C5" w:rsidP="00A5224C">
            <w:pPr>
              <w:widowControl/>
              <w:numPr>
                <w:ilvl w:val="0"/>
                <w:numId w:val="19"/>
              </w:numPr>
              <w:overflowPunct/>
              <w:autoSpaceDE/>
              <w:autoSpaceDN/>
              <w:adjustRightInd/>
              <w:ind w:left="283" w:hanging="283"/>
              <w:jc w:val="both"/>
              <w:textAlignment w:val="auto"/>
              <w:rPr>
                <w:sz w:val="24"/>
                <w:szCs w:val="24"/>
              </w:rPr>
            </w:pPr>
            <w:r w:rsidRPr="00A5224C">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B22C5" w:rsidRPr="00A5224C" w:rsidRDefault="008B22C5" w:rsidP="00A5224C">
            <w:pPr>
              <w:ind w:left="283" w:hanging="283"/>
              <w:jc w:val="both"/>
              <w:rPr>
                <w:i/>
                <w:sz w:val="24"/>
                <w:szCs w:val="24"/>
              </w:rPr>
            </w:pPr>
            <w:r w:rsidRPr="00A5224C">
              <w:rPr>
                <w:i/>
                <w:sz w:val="24"/>
                <w:szCs w:val="24"/>
              </w:rPr>
              <w:t>або</w:t>
            </w:r>
          </w:p>
          <w:p w:rsidR="008B22C5" w:rsidRPr="00A5224C" w:rsidRDefault="008B22C5" w:rsidP="00A5224C">
            <w:pPr>
              <w:widowControl/>
              <w:numPr>
                <w:ilvl w:val="0"/>
                <w:numId w:val="20"/>
              </w:numPr>
              <w:overflowPunct/>
              <w:autoSpaceDE/>
              <w:autoSpaceDN/>
              <w:adjustRightInd/>
              <w:ind w:left="283" w:hanging="283"/>
              <w:jc w:val="both"/>
              <w:textAlignment w:val="auto"/>
              <w:rPr>
                <w:sz w:val="24"/>
                <w:szCs w:val="24"/>
              </w:rPr>
            </w:pPr>
            <w:r w:rsidRPr="00A5224C">
              <w:rPr>
                <w:sz w:val="24"/>
                <w:szCs w:val="24"/>
              </w:rPr>
              <w:t>посвідчення біженця чи документ, що підтверджує надання притулку в Україні,</w:t>
            </w:r>
          </w:p>
          <w:p w:rsidR="008B22C5" w:rsidRPr="00A5224C" w:rsidRDefault="008B22C5" w:rsidP="00A5224C">
            <w:pPr>
              <w:ind w:left="283" w:hanging="283"/>
              <w:jc w:val="both"/>
              <w:rPr>
                <w:i/>
                <w:sz w:val="24"/>
                <w:szCs w:val="24"/>
              </w:rPr>
            </w:pPr>
            <w:r w:rsidRPr="00A5224C">
              <w:rPr>
                <w:i/>
                <w:sz w:val="24"/>
                <w:szCs w:val="24"/>
              </w:rPr>
              <w:t>або</w:t>
            </w:r>
          </w:p>
          <w:p w:rsidR="008B22C5" w:rsidRPr="00A5224C" w:rsidRDefault="008B22C5" w:rsidP="00A5224C">
            <w:pPr>
              <w:widowControl/>
              <w:numPr>
                <w:ilvl w:val="0"/>
                <w:numId w:val="17"/>
              </w:numPr>
              <w:overflowPunct/>
              <w:autoSpaceDE/>
              <w:autoSpaceDN/>
              <w:adjustRightInd/>
              <w:ind w:left="283" w:hanging="283"/>
              <w:jc w:val="both"/>
              <w:textAlignment w:val="auto"/>
              <w:rPr>
                <w:sz w:val="24"/>
                <w:szCs w:val="24"/>
              </w:rPr>
            </w:pPr>
            <w:r w:rsidRPr="00A5224C">
              <w:rPr>
                <w:sz w:val="24"/>
                <w:szCs w:val="24"/>
              </w:rPr>
              <w:t xml:space="preserve"> посвідчення особи, яка потребує додаткового захисту в Україні,</w:t>
            </w:r>
          </w:p>
          <w:p w:rsidR="008B22C5" w:rsidRPr="00A5224C" w:rsidRDefault="008B22C5" w:rsidP="00A5224C">
            <w:pPr>
              <w:ind w:left="283" w:hanging="283"/>
              <w:jc w:val="both"/>
              <w:rPr>
                <w:i/>
                <w:sz w:val="24"/>
                <w:szCs w:val="24"/>
              </w:rPr>
            </w:pPr>
            <w:r w:rsidRPr="00A5224C">
              <w:rPr>
                <w:i/>
                <w:sz w:val="24"/>
                <w:szCs w:val="24"/>
              </w:rPr>
              <w:lastRenderedPageBreak/>
              <w:t>або</w:t>
            </w:r>
          </w:p>
          <w:p w:rsidR="008B22C5" w:rsidRPr="00A5224C" w:rsidRDefault="008B22C5" w:rsidP="00A5224C">
            <w:pPr>
              <w:widowControl/>
              <w:numPr>
                <w:ilvl w:val="0"/>
                <w:numId w:val="18"/>
              </w:numPr>
              <w:shd w:val="clear" w:color="auto" w:fill="FFFFFF"/>
              <w:overflowPunct/>
              <w:autoSpaceDE/>
              <w:autoSpaceDN/>
              <w:adjustRightInd/>
              <w:ind w:left="283" w:hanging="283"/>
              <w:jc w:val="both"/>
              <w:textAlignment w:val="auto"/>
              <w:rPr>
                <w:sz w:val="24"/>
                <w:szCs w:val="24"/>
              </w:rPr>
            </w:pPr>
            <w:r w:rsidRPr="00A5224C">
              <w:rPr>
                <w:sz w:val="24"/>
                <w:szCs w:val="24"/>
              </w:rPr>
              <w:t>посвідчення особи, якій надано тимчасовий захист в Україні,</w:t>
            </w:r>
          </w:p>
          <w:p w:rsidR="008B22C5" w:rsidRPr="00A5224C" w:rsidRDefault="008B22C5" w:rsidP="00A5224C">
            <w:pPr>
              <w:shd w:val="clear" w:color="auto" w:fill="FFFFFF"/>
              <w:ind w:left="283" w:hanging="283"/>
              <w:jc w:val="both"/>
              <w:rPr>
                <w:i/>
                <w:sz w:val="24"/>
                <w:szCs w:val="24"/>
              </w:rPr>
            </w:pPr>
            <w:r w:rsidRPr="00A5224C">
              <w:rPr>
                <w:i/>
                <w:sz w:val="24"/>
                <w:szCs w:val="24"/>
              </w:rPr>
              <w:t>або</w:t>
            </w:r>
          </w:p>
          <w:p w:rsidR="008B22C5" w:rsidRPr="00A5224C" w:rsidRDefault="008B22C5" w:rsidP="00A5224C">
            <w:pPr>
              <w:ind w:left="100"/>
              <w:jc w:val="both"/>
              <w:rPr>
                <w:color w:val="000000"/>
                <w:sz w:val="24"/>
                <w:szCs w:val="24"/>
              </w:rPr>
            </w:pPr>
            <w:r w:rsidRPr="00A5224C">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9A67AA" w:rsidRPr="00A5224C" w:rsidRDefault="009A67AA">
      <w:pPr>
        <w:rPr>
          <w:sz w:val="24"/>
          <w:szCs w:val="24"/>
        </w:rPr>
      </w:pPr>
    </w:p>
    <w:p w:rsidR="00A5224C" w:rsidRPr="00A5224C" w:rsidRDefault="00A5224C">
      <w:pPr>
        <w:rPr>
          <w:sz w:val="24"/>
          <w:szCs w:val="24"/>
        </w:rPr>
      </w:pPr>
    </w:p>
    <w:sectPr w:rsidR="00A5224C" w:rsidRPr="00A5224C" w:rsidSect="009A67A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85B" w:rsidRDefault="0060685B" w:rsidP="00F2621A">
      <w:r>
        <w:separator/>
      </w:r>
    </w:p>
  </w:endnote>
  <w:endnote w:type="continuationSeparator" w:id="1">
    <w:p w:rsidR="0060685B" w:rsidRDefault="0060685B" w:rsidP="00F26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B" w:rsidRDefault="0060685B" w:rsidP="00A5224C">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18</w:t>
    </w:r>
    <w:r>
      <w:rPr>
        <w:rStyle w:val="afd"/>
      </w:rPr>
      <w:fldChar w:fldCharType="end"/>
    </w:r>
  </w:p>
  <w:p w:rsidR="0060685B" w:rsidRDefault="0060685B" w:rsidP="00A5224C">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B" w:rsidRDefault="0060685B" w:rsidP="00A5224C">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2</w:t>
    </w:r>
    <w:r>
      <w:rPr>
        <w:rStyle w:val="afd"/>
      </w:rPr>
      <w:fldChar w:fldCharType="end"/>
    </w:r>
  </w:p>
  <w:p w:rsidR="0060685B" w:rsidRDefault="0060685B" w:rsidP="00A5224C">
    <w:pPr>
      <w:pStyle w:val="a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B" w:rsidRDefault="0060685B" w:rsidP="00A5224C">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0685B" w:rsidRDefault="0060685B" w:rsidP="00A5224C">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B" w:rsidRDefault="0060685B" w:rsidP="00A5224C">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0685B" w:rsidRDefault="0060685B" w:rsidP="00A5224C">
    <w:pPr>
      <w:pStyle w:val="af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B" w:rsidRDefault="0060685B" w:rsidP="00A5224C">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B06964">
      <w:rPr>
        <w:rStyle w:val="afd"/>
        <w:noProof/>
      </w:rPr>
      <w:t>9</w:t>
    </w:r>
    <w:r>
      <w:rPr>
        <w:rStyle w:val="afd"/>
      </w:rPr>
      <w:fldChar w:fldCharType="end"/>
    </w:r>
  </w:p>
  <w:p w:rsidR="0060685B" w:rsidRPr="00C779DD" w:rsidRDefault="0060685B" w:rsidP="00A5224C">
    <w:pPr>
      <w:pStyle w:val="afb"/>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85B" w:rsidRDefault="0060685B" w:rsidP="00F2621A">
      <w:r>
        <w:separator/>
      </w:r>
    </w:p>
  </w:footnote>
  <w:footnote w:type="continuationSeparator" w:id="1">
    <w:p w:rsidR="0060685B" w:rsidRDefault="0060685B" w:rsidP="00F26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B" w:rsidRDefault="0060685B" w:rsidP="00A5224C">
    <w:pPr>
      <w:pStyle w:val="af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60685B" w:rsidRDefault="0060685B">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85B" w:rsidRPr="009F554A" w:rsidRDefault="0060685B" w:rsidP="00A5224C">
    <w:pPr>
      <w:pStyle w:val="af9"/>
      <w:framePr w:wrap="around" w:vAnchor="text" w:hAnchor="margin" w:xAlign="center" w:y="1"/>
      <w:rPr>
        <w:rStyle w:val="afd"/>
      </w:rPr>
    </w:pPr>
    <w:r w:rsidRPr="009F554A">
      <w:rPr>
        <w:rStyle w:val="afd"/>
      </w:rPr>
      <w:fldChar w:fldCharType="begin"/>
    </w:r>
    <w:r w:rsidRPr="009F554A">
      <w:rPr>
        <w:rStyle w:val="afd"/>
      </w:rPr>
      <w:instrText xml:space="preserve">PAGE  </w:instrText>
    </w:r>
    <w:r w:rsidRPr="009F554A">
      <w:rPr>
        <w:rStyle w:val="afd"/>
      </w:rPr>
      <w:fldChar w:fldCharType="separate"/>
    </w:r>
    <w:r w:rsidR="00B06964">
      <w:rPr>
        <w:rStyle w:val="afd"/>
        <w:noProof/>
      </w:rPr>
      <w:t>9</w:t>
    </w:r>
    <w:r w:rsidRPr="009F554A">
      <w:rPr>
        <w:rStyle w:val="afd"/>
      </w:rPr>
      <w:fldChar w:fldCharType="end"/>
    </w:r>
  </w:p>
  <w:p w:rsidR="0060685B" w:rsidRDefault="0060685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0"/>
        </w:tabs>
        <w:ind w:left="1028" w:hanging="360"/>
      </w:pPr>
      <w:rPr>
        <w:rFonts w:ascii="Calibri" w:hAnsi="Calibri" w:cs="Calibri" w:hint="default"/>
        <w:color w:val="121212"/>
      </w:rPr>
    </w:lvl>
  </w:abstractNum>
  <w:abstractNum w:abstractNumId="1">
    <w:nsid w:val="005571A6"/>
    <w:multiLevelType w:val="hybridMultilevel"/>
    <w:tmpl w:val="D71250A4"/>
    <w:lvl w:ilvl="0" w:tplc="A74EECAA">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F46855"/>
    <w:multiLevelType w:val="multilevel"/>
    <w:tmpl w:val="6290ABDE"/>
    <w:lvl w:ilvl="0">
      <w:start w:val="4"/>
      <w:numFmt w:val="decimal"/>
      <w:lvlText w:val="%1."/>
      <w:lvlJc w:val="left"/>
      <w:pPr>
        <w:ind w:left="1080" w:hanging="360"/>
      </w:pPr>
      <w:rPr>
        <w:rFonts w:hint="default"/>
        <w:b/>
      </w:rPr>
    </w:lvl>
    <w:lvl w:ilvl="1">
      <w:start w:val="1"/>
      <w:numFmt w:val="decimal"/>
      <w:lvlText w:val="%1.%2."/>
      <w:lvlJc w:val="left"/>
      <w:pPr>
        <w:ind w:left="858" w:hanging="432"/>
      </w:pPr>
      <w:rPr>
        <w:rFonts w:hint="default"/>
        <w:b w:val="0"/>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04C22BAA"/>
    <w:multiLevelType w:val="hybridMultilevel"/>
    <w:tmpl w:val="B1C20A7C"/>
    <w:lvl w:ilvl="0" w:tplc="FFFFFFFF">
      <w:start w:val="1"/>
      <w:numFmt w:val="decimal"/>
      <w:lvlText w:val="%1."/>
      <w:lvlJc w:val="left"/>
      <w:pPr>
        <w:tabs>
          <w:tab w:val="num" w:pos="360"/>
        </w:tabs>
        <w:ind w:left="360" w:hanging="360"/>
      </w:pPr>
      <w:rPr>
        <w:rFonts w:cs="Times New Roman" w:hint="default"/>
        <w:b w:val="0"/>
        <w:color w:val="00000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08177E9F"/>
    <w:multiLevelType w:val="hybridMultilevel"/>
    <w:tmpl w:val="B72C8BDC"/>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5">
    <w:nsid w:val="09F7014F"/>
    <w:multiLevelType w:val="hybridMultilevel"/>
    <w:tmpl w:val="A6209376"/>
    <w:lvl w:ilvl="0" w:tplc="D46A5FCC">
      <w:start w:val="7"/>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6">
    <w:nsid w:val="0BDF11AC"/>
    <w:multiLevelType w:val="multilevel"/>
    <w:tmpl w:val="6D58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396B14"/>
    <w:multiLevelType w:val="hybridMultilevel"/>
    <w:tmpl w:val="6A022B9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122E287D"/>
    <w:multiLevelType w:val="multilevel"/>
    <w:tmpl w:val="07C0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5463D9"/>
    <w:multiLevelType w:val="hybridMultilevel"/>
    <w:tmpl w:val="E3AA92E6"/>
    <w:lvl w:ilvl="0" w:tplc="C792ADB6">
      <w:start w:val="1"/>
      <w:numFmt w:val="decimal"/>
      <w:lvlText w:val="%1."/>
      <w:lvlJc w:val="left"/>
      <w:pPr>
        <w:tabs>
          <w:tab w:val="num" w:pos="360"/>
        </w:tabs>
        <w:ind w:left="360" w:hanging="360"/>
      </w:pPr>
      <w:rPr>
        <w:rFonts w:cs="Times New Roman" w:hint="default"/>
        <w:b w:val="0"/>
      </w:rPr>
    </w:lvl>
    <w:lvl w:ilvl="1" w:tplc="04190019">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64E89990"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3429D9"/>
    <w:multiLevelType w:val="multilevel"/>
    <w:tmpl w:val="264A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225224A"/>
    <w:multiLevelType w:val="hybridMultilevel"/>
    <w:tmpl w:val="104207D6"/>
    <w:lvl w:ilvl="0" w:tplc="0419000F">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68D319C"/>
    <w:multiLevelType w:val="multilevel"/>
    <w:tmpl w:val="63588BC8"/>
    <w:lvl w:ilvl="0">
      <w:start w:val="1"/>
      <w:numFmt w:val="decimal"/>
      <w:lvlText w:val="%1."/>
      <w:lvlJc w:val="left"/>
      <w:pPr>
        <w:ind w:left="108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38781201"/>
    <w:multiLevelType w:val="multilevel"/>
    <w:tmpl w:val="A77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F711314"/>
    <w:multiLevelType w:val="hybridMultilevel"/>
    <w:tmpl w:val="95740B98"/>
    <w:lvl w:ilvl="0" w:tplc="04220005">
      <w:numFmt w:val="bullet"/>
      <w:lvlText w:val="-"/>
      <w:lvlJc w:val="left"/>
      <w:pPr>
        <w:ind w:left="819" w:hanging="360"/>
      </w:pPr>
      <w:rPr>
        <w:rFonts w:ascii="Times New Roman" w:eastAsia="Times New Roman" w:hAnsi="Times New Roman" w:hint="default"/>
        <w:sz w:val="24"/>
      </w:rPr>
    </w:lvl>
    <w:lvl w:ilvl="1" w:tplc="04220011" w:tentative="1">
      <w:start w:val="1"/>
      <w:numFmt w:val="bullet"/>
      <w:lvlText w:val="o"/>
      <w:lvlJc w:val="left"/>
      <w:pPr>
        <w:ind w:left="1539" w:hanging="360"/>
      </w:pPr>
      <w:rPr>
        <w:rFonts w:ascii="Courier New" w:hAnsi="Courier New" w:hint="default"/>
      </w:rPr>
    </w:lvl>
    <w:lvl w:ilvl="2" w:tplc="016CF2D6"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AD5E0B"/>
    <w:multiLevelType w:val="hybridMultilevel"/>
    <w:tmpl w:val="332A61AA"/>
    <w:lvl w:ilvl="0" w:tplc="B5C827A2">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4F577292"/>
    <w:multiLevelType w:val="multilevel"/>
    <w:tmpl w:val="CDF4BBB6"/>
    <w:styleLink w:val="111111"/>
    <w:lvl w:ilvl="0">
      <w:start w:val="1"/>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54283B75"/>
    <w:multiLevelType w:val="hybridMultilevel"/>
    <w:tmpl w:val="3E00FF60"/>
    <w:lvl w:ilvl="0" w:tplc="0419000F">
      <w:start w:val="1"/>
      <w:numFmt w:val="bullet"/>
      <w:pStyle w:val="a0"/>
      <w:lvlText w:val="-"/>
      <w:lvlJc w:val="left"/>
      <w:pPr>
        <w:tabs>
          <w:tab w:val="num" w:pos="1077"/>
        </w:tabs>
        <w:ind w:left="0" w:firstLine="7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EDF679F"/>
    <w:multiLevelType w:val="hybridMultilevel"/>
    <w:tmpl w:val="7C8A5BB6"/>
    <w:lvl w:ilvl="0" w:tplc="CFCA0192">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2B84DB3"/>
    <w:multiLevelType w:val="hybridMultilevel"/>
    <w:tmpl w:val="4DF8B450"/>
    <w:lvl w:ilvl="0" w:tplc="F582007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A35F1"/>
    <w:multiLevelType w:val="hybridMultilevel"/>
    <w:tmpl w:val="B6C40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21"/>
  </w:num>
  <w:num w:numId="4">
    <w:abstractNumId w:val="15"/>
  </w:num>
  <w:num w:numId="5">
    <w:abstractNumId w:val="14"/>
  </w:num>
  <w:num w:numId="6">
    <w:abstractNumId w:val="17"/>
  </w:num>
  <w:num w:numId="7">
    <w:abstractNumId w:val="7"/>
  </w:num>
  <w:num w:numId="8">
    <w:abstractNumId w:val="3"/>
  </w:num>
  <w:num w:numId="9">
    <w:abstractNumId w:val="18"/>
  </w:num>
  <w:num w:numId="10">
    <w:abstractNumId w:val="9"/>
  </w:num>
  <w:num w:numId="11">
    <w:abstractNumId w:val="16"/>
  </w:num>
  <w:num w:numId="12">
    <w:abstractNumId w:val="2"/>
  </w:num>
  <w:num w:numId="13">
    <w:abstractNumId w:val="11"/>
  </w:num>
  <w:num w:numId="14">
    <w:abstractNumId w:val="12"/>
  </w:num>
  <w:num w:numId="15">
    <w:abstractNumId w:val="4"/>
  </w:num>
  <w:num w:numId="16">
    <w:abstractNumId w:val="22"/>
  </w:num>
  <w:num w:numId="17">
    <w:abstractNumId w:val="13"/>
  </w:num>
  <w:num w:numId="18">
    <w:abstractNumId w:val="8"/>
  </w:num>
  <w:num w:numId="19">
    <w:abstractNumId w:val="10"/>
  </w:num>
  <w:num w:numId="20">
    <w:abstractNumId w:val="6"/>
  </w:num>
  <w:num w:numId="21">
    <w:abstractNumId w:val="5"/>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B22C5"/>
    <w:rsid w:val="00060CED"/>
    <w:rsid w:val="00172283"/>
    <w:rsid w:val="001C3525"/>
    <w:rsid w:val="00202526"/>
    <w:rsid w:val="00216517"/>
    <w:rsid w:val="0040732C"/>
    <w:rsid w:val="0044610B"/>
    <w:rsid w:val="0046131B"/>
    <w:rsid w:val="004A3DFC"/>
    <w:rsid w:val="004F7784"/>
    <w:rsid w:val="005567BF"/>
    <w:rsid w:val="005713B8"/>
    <w:rsid w:val="0060685B"/>
    <w:rsid w:val="00676134"/>
    <w:rsid w:val="006A6581"/>
    <w:rsid w:val="006C3142"/>
    <w:rsid w:val="006F1650"/>
    <w:rsid w:val="00794EE1"/>
    <w:rsid w:val="007C0A3F"/>
    <w:rsid w:val="007D676C"/>
    <w:rsid w:val="008B1EAC"/>
    <w:rsid w:val="008B22C5"/>
    <w:rsid w:val="00925F48"/>
    <w:rsid w:val="00926D93"/>
    <w:rsid w:val="009A67AA"/>
    <w:rsid w:val="00A5224C"/>
    <w:rsid w:val="00AE3A2A"/>
    <w:rsid w:val="00B06964"/>
    <w:rsid w:val="00B33E20"/>
    <w:rsid w:val="00B37682"/>
    <w:rsid w:val="00B5166A"/>
    <w:rsid w:val="00B55007"/>
    <w:rsid w:val="00BC3942"/>
    <w:rsid w:val="00F262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B22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aliases w:val="Заголовок 1 Знак Знак, Знак17 Знак Знак, Знак17 Знак1,Знак9, Знак9"/>
    <w:basedOn w:val="a1"/>
    <w:next w:val="a1"/>
    <w:link w:val="11"/>
    <w:qFormat/>
    <w:rsid w:val="008B22C5"/>
    <w:pPr>
      <w:keepNext/>
      <w:widowControl/>
      <w:spacing w:line="720" w:lineRule="auto"/>
      <w:jc w:val="right"/>
      <w:outlineLvl w:val="0"/>
    </w:pPr>
    <w:rPr>
      <w:b/>
      <w:bCs/>
      <w:sz w:val="16"/>
      <w:szCs w:val="16"/>
    </w:rPr>
  </w:style>
  <w:style w:type="paragraph" w:styleId="2">
    <w:name w:val="heading 2"/>
    <w:aliases w:val="Заголовок 2 Знак Знак, Знак16 Знак Знак, Знак16 Знак1,Знак8, Знак8"/>
    <w:basedOn w:val="a1"/>
    <w:next w:val="a1"/>
    <w:link w:val="21"/>
    <w:qFormat/>
    <w:rsid w:val="008B22C5"/>
    <w:pPr>
      <w:keepNext/>
      <w:widowControl/>
      <w:spacing w:before="280"/>
      <w:jc w:val="right"/>
      <w:outlineLvl w:val="1"/>
    </w:pPr>
    <w:rPr>
      <w:b/>
      <w:bCs/>
      <w:sz w:val="18"/>
      <w:szCs w:val="18"/>
    </w:rPr>
  </w:style>
  <w:style w:type="paragraph" w:styleId="3">
    <w:name w:val="heading 3"/>
    <w:aliases w:val="Заголовок 3 Знак Знак, Знак15 Знак Знак, Знак15 Знак1,Знак7, Знак7"/>
    <w:basedOn w:val="a1"/>
    <w:next w:val="a1"/>
    <w:link w:val="30"/>
    <w:qFormat/>
    <w:rsid w:val="008B22C5"/>
    <w:pPr>
      <w:keepNext/>
      <w:widowControl/>
      <w:jc w:val="center"/>
      <w:outlineLvl w:val="2"/>
    </w:pPr>
    <w:rPr>
      <w:rFonts w:ascii="Arial" w:hAnsi="Arial"/>
      <w:sz w:val="28"/>
      <w:szCs w:val="28"/>
      <w:lang w:val="en-US"/>
    </w:rPr>
  </w:style>
  <w:style w:type="paragraph" w:styleId="4">
    <w:name w:val="heading 4"/>
    <w:aliases w:val="Заголовок 4 Знак Знак, Знак14 Знак Знак, Знак14 Знак1"/>
    <w:basedOn w:val="a1"/>
    <w:next w:val="a1"/>
    <w:link w:val="41"/>
    <w:qFormat/>
    <w:rsid w:val="008B22C5"/>
    <w:pPr>
      <w:keepNext/>
      <w:widowControl/>
      <w:jc w:val="center"/>
      <w:outlineLvl w:val="3"/>
    </w:pPr>
    <w:rPr>
      <w:rFonts w:ascii="Arial" w:hAnsi="Arial"/>
      <w:sz w:val="36"/>
      <w:szCs w:val="36"/>
      <w:lang w:val="en-US"/>
    </w:rPr>
  </w:style>
  <w:style w:type="paragraph" w:styleId="5">
    <w:name w:val="heading 5"/>
    <w:basedOn w:val="a1"/>
    <w:next w:val="a1"/>
    <w:link w:val="50"/>
    <w:qFormat/>
    <w:rsid w:val="008B22C5"/>
    <w:pPr>
      <w:keepNext/>
      <w:widowControl/>
      <w:jc w:val="center"/>
      <w:outlineLvl w:val="4"/>
    </w:pPr>
    <w:rPr>
      <w:rFonts w:ascii="Arial" w:hAnsi="Arial" w:cs="Arial"/>
      <w:sz w:val="32"/>
      <w:szCs w:val="32"/>
      <w:lang w:val="en-US"/>
    </w:rPr>
  </w:style>
  <w:style w:type="paragraph" w:styleId="6">
    <w:name w:val="heading 6"/>
    <w:basedOn w:val="a1"/>
    <w:next w:val="a1"/>
    <w:link w:val="60"/>
    <w:qFormat/>
    <w:rsid w:val="008B22C5"/>
    <w:pPr>
      <w:keepNext/>
      <w:widowControl/>
      <w:jc w:val="center"/>
      <w:outlineLvl w:val="5"/>
    </w:pPr>
    <w:rPr>
      <w:rFonts w:ascii="Arial" w:hAnsi="Arial" w:cs="Arial"/>
      <w:b/>
      <w:bCs/>
      <w:i/>
      <w:iCs/>
      <w:sz w:val="28"/>
      <w:szCs w:val="28"/>
      <w:lang w:val="en-US"/>
    </w:rPr>
  </w:style>
  <w:style w:type="paragraph" w:styleId="7">
    <w:name w:val="heading 7"/>
    <w:aliases w:val="Заголовок 7 Знак Знак, Знак13 Знак Знак, Знак13 Знак1"/>
    <w:basedOn w:val="a1"/>
    <w:next w:val="a1"/>
    <w:link w:val="71"/>
    <w:qFormat/>
    <w:rsid w:val="008B22C5"/>
    <w:pPr>
      <w:keepNext/>
      <w:widowControl/>
      <w:jc w:val="center"/>
      <w:outlineLvl w:val="6"/>
    </w:pPr>
    <w:rPr>
      <w:rFonts w:ascii="Arial" w:hAnsi="Arial"/>
      <w:sz w:val="24"/>
      <w:szCs w:val="24"/>
    </w:rPr>
  </w:style>
  <w:style w:type="paragraph" w:styleId="8">
    <w:name w:val="heading 8"/>
    <w:basedOn w:val="a1"/>
    <w:next w:val="a1"/>
    <w:link w:val="80"/>
    <w:qFormat/>
    <w:rsid w:val="008B22C5"/>
    <w:pPr>
      <w:keepNext/>
      <w:widowControl/>
      <w:jc w:val="center"/>
      <w:outlineLvl w:val="7"/>
    </w:pPr>
    <w:rPr>
      <w:rFonts w:ascii="Arial" w:hAnsi="Arial" w:cs="Arial"/>
      <w:b/>
      <w:bCs/>
      <w:sz w:val="28"/>
      <w:szCs w:val="28"/>
      <w:lang w:val="en-US"/>
    </w:rPr>
  </w:style>
  <w:style w:type="paragraph" w:styleId="9">
    <w:name w:val="heading 9"/>
    <w:aliases w:val="Знак6, Знак6"/>
    <w:basedOn w:val="a1"/>
    <w:next w:val="a1"/>
    <w:link w:val="90"/>
    <w:qFormat/>
    <w:rsid w:val="008B22C5"/>
    <w:pPr>
      <w:keepNext/>
      <w:widowControl/>
      <w:jc w:val="center"/>
      <w:outlineLvl w:val="8"/>
    </w:pPr>
    <w:rPr>
      <w:rFonts w:ascii="Arial" w:hAnsi="Arial" w:cs="Arial"/>
      <w:b/>
      <w:bCs/>
      <w:sz w:val="24"/>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8B22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semiHidden/>
    <w:rsid w:val="008B22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аголовок 3 Знак Знак Знак1, Знак15 Знак Знак Знак1, Знак15 Знак1 Знак1,Знак7 Знак1, Знак7 Знак"/>
    <w:basedOn w:val="a2"/>
    <w:link w:val="3"/>
    <w:rsid w:val="008B22C5"/>
    <w:rPr>
      <w:rFonts w:ascii="Arial" w:eastAsia="Times New Roman" w:hAnsi="Arial" w:cs="Times New Roman"/>
      <w:sz w:val="28"/>
      <w:szCs w:val="28"/>
      <w:lang w:val="en-US" w:eastAsia="ru-RU"/>
    </w:rPr>
  </w:style>
  <w:style w:type="character" w:customStyle="1" w:styleId="40">
    <w:name w:val="Заголовок 4 Знак"/>
    <w:basedOn w:val="a2"/>
    <w:link w:val="4"/>
    <w:uiPriority w:val="9"/>
    <w:semiHidden/>
    <w:rsid w:val="008B22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2"/>
    <w:link w:val="5"/>
    <w:rsid w:val="008B22C5"/>
    <w:rPr>
      <w:rFonts w:ascii="Arial" w:eastAsia="Times New Roman" w:hAnsi="Arial" w:cs="Arial"/>
      <w:sz w:val="32"/>
      <w:szCs w:val="32"/>
      <w:lang w:val="en-US" w:eastAsia="ru-RU"/>
    </w:rPr>
  </w:style>
  <w:style w:type="character" w:customStyle="1" w:styleId="60">
    <w:name w:val="Заголовок 6 Знак"/>
    <w:basedOn w:val="a2"/>
    <w:link w:val="6"/>
    <w:rsid w:val="008B22C5"/>
    <w:rPr>
      <w:rFonts w:ascii="Arial" w:eastAsia="Times New Roman" w:hAnsi="Arial" w:cs="Arial"/>
      <w:b/>
      <w:bCs/>
      <w:i/>
      <w:iCs/>
      <w:sz w:val="28"/>
      <w:szCs w:val="28"/>
      <w:lang w:val="en-US" w:eastAsia="ru-RU"/>
    </w:rPr>
  </w:style>
  <w:style w:type="character" w:customStyle="1" w:styleId="70">
    <w:name w:val="Заголовок 7 Знак"/>
    <w:basedOn w:val="a2"/>
    <w:link w:val="7"/>
    <w:uiPriority w:val="9"/>
    <w:semiHidden/>
    <w:rsid w:val="008B22C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2"/>
    <w:link w:val="8"/>
    <w:rsid w:val="008B22C5"/>
    <w:rPr>
      <w:rFonts w:ascii="Arial" w:eastAsia="Times New Roman" w:hAnsi="Arial" w:cs="Arial"/>
      <w:b/>
      <w:bCs/>
      <w:sz w:val="28"/>
      <w:szCs w:val="28"/>
      <w:lang w:val="en-US" w:eastAsia="ru-RU"/>
    </w:rPr>
  </w:style>
  <w:style w:type="character" w:customStyle="1" w:styleId="90">
    <w:name w:val="Заголовок 9 Знак"/>
    <w:aliases w:val="Знак6 Знак, Знак6 Знак"/>
    <w:basedOn w:val="a2"/>
    <w:link w:val="9"/>
    <w:rsid w:val="008B22C5"/>
    <w:rPr>
      <w:rFonts w:ascii="Arial" w:eastAsia="Times New Roman" w:hAnsi="Arial" w:cs="Arial"/>
      <w:b/>
      <w:bCs/>
      <w:sz w:val="24"/>
      <w:szCs w:val="24"/>
      <w:lang w:val="en-US" w:eastAsia="ru-RU"/>
    </w:rPr>
  </w:style>
  <w:style w:type="character" w:customStyle="1" w:styleId="WW8Num2z0">
    <w:name w:val="WW8Num2z0"/>
    <w:rsid w:val="008B22C5"/>
    <w:rPr>
      <w:rFonts w:ascii="Symbol" w:hAnsi="Symbol" w:cs="Symbol" w:hint="default"/>
      <w:color w:val="121212"/>
    </w:rPr>
  </w:style>
  <w:style w:type="character" w:customStyle="1" w:styleId="WW8Num9z6">
    <w:name w:val="WW8Num9z6"/>
    <w:rsid w:val="008B22C5"/>
  </w:style>
  <w:style w:type="character" w:styleId="a5">
    <w:name w:val="Strong"/>
    <w:uiPriority w:val="99"/>
    <w:qFormat/>
    <w:rsid w:val="008B22C5"/>
    <w:rPr>
      <w:b/>
      <w:bCs/>
    </w:rPr>
  </w:style>
  <w:style w:type="character" w:styleId="a6">
    <w:name w:val="Hyperlink"/>
    <w:uiPriority w:val="99"/>
    <w:rsid w:val="008B22C5"/>
    <w:rPr>
      <w:color w:val="0000FF"/>
      <w:u w:val="single"/>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8"/>
    <w:uiPriority w:val="99"/>
    <w:qFormat/>
    <w:rsid w:val="008B22C5"/>
    <w:pPr>
      <w:widowControl/>
      <w:suppressAutoHyphens/>
      <w:overflowPunct/>
      <w:autoSpaceDE/>
      <w:autoSpaceDN/>
      <w:adjustRightInd/>
      <w:spacing w:before="280" w:after="280"/>
      <w:textAlignment w:val="auto"/>
    </w:pPr>
    <w:rPr>
      <w:sz w:val="24"/>
      <w:szCs w:val="24"/>
      <w:lang w:eastAsia="zh-CN"/>
    </w:rPr>
  </w:style>
  <w:style w:type="paragraph" w:styleId="HTML">
    <w:name w:val="HTML Preformatted"/>
    <w:basedOn w:val="a1"/>
    <w:link w:val="HTML0"/>
    <w:rsid w:val="008B22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color w:val="000000"/>
      <w:sz w:val="18"/>
      <w:szCs w:val="18"/>
      <w:lang w:eastAsia="zh-CN"/>
    </w:rPr>
  </w:style>
  <w:style w:type="character" w:customStyle="1" w:styleId="HTML0">
    <w:name w:val="Стандартный HTML Знак"/>
    <w:basedOn w:val="a2"/>
    <w:link w:val="HTML"/>
    <w:rsid w:val="008B22C5"/>
    <w:rPr>
      <w:rFonts w:ascii="Courier New" w:eastAsia="Times New Roman" w:hAnsi="Courier New" w:cs="Times New Roman"/>
      <w:color w:val="000000"/>
      <w:sz w:val="18"/>
      <w:szCs w:val="18"/>
      <w:lang w:eastAsia="zh-CN"/>
    </w:rPr>
  </w:style>
  <w:style w:type="paragraph" w:customStyle="1" w:styleId="12">
    <w:name w:val="Знак Знак Знак Знак Знак Знак Знак Знак Знак Знак1 Знак Знак Знак Знак Знак Знак"/>
    <w:basedOn w:val="a1"/>
    <w:rsid w:val="008B22C5"/>
    <w:pPr>
      <w:widowControl/>
      <w:suppressAutoHyphens/>
      <w:overflowPunct/>
      <w:autoSpaceDE/>
      <w:autoSpaceDN/>
      <w:adjustRightInd/>
      <w:textAlignment w:val="auto"/>
    </w:pPr>
    <w:rPr>
      <w:rFonts w:ascii="Verdana" w:hAnsi="Verdana" w:cs="Verdana"/>
      <w:lang w:val="en-US" w:eastAsia="zh-CN"/>
    </w:rPr>
  </w:style>
  <w:style w:type="paragraph" w:customStyle="1" w:styleId="western">
    <w:name w:val="western"/>
    <w:basedOn w:val="a1"/>
    <w:rsid w:val="008B22C5"/>
    <w:pPr>
      <w:widowControl/>
      <w:suppressAutoHyphens/>
      <w:overflowPunct/>
      <w:autoSpaceDE/>
      <w:autoSpaceDN/>
      <w:adjustRightInd/>
      <w:spacing w:before="280" w:after="119" w:line="276" w:lineRule="auto"/>
      <w:textAlignment w:val="auto"/>
    </w:pPr>
    <w:rPr>
      <w:rFonts w:ascii="Calibri" w:hAnsi="Calibri" w:cs="Calibri"/>
      <w:color w:val="00000A"/>
      <w:sz w:val="22"/>
      <w:szCs w:val="22"/>
      <w:lang w:eastAsia="zh-CN"/>
    </w:rPr>
  </w:style>
  <w:style w:type="paragraph" w:customStyle="1" w:styleId="rvps2">
    <w:name w:val="rvps2"/>
    <w:basedOn w:val="a1"/>
    <w:rsid w:val="008B22C5"/>
    <w:pPr>
      <w:widowControl/>
      <w:suppressAutoHyphens/>
      <w:overflowPunct/>
      <w:autoSpaceDE/>
      <w:autoSpaceDN/>
      <w:adjustRightInd/>
      <w:spacing w:before="280" w:after="280"/>
      <w:textAlignment w:val="auto"/>
    </w:pPr>
    <w:rPr>
      <w:sz w:val="24"/>
      <w:szCs w:val="24"/>
      <w:lang w:eastAsia="zh-CN"/>
    </w:rPr>
  </w:style>
  <w:style w:type="paragraph" w:customStyle="1" w:styleId="LO-normal">
    <w:name w:val="LO-normal"/>
    <w:rsid w:val="008B22C5"/>
    <w:pPr>
      <w:suppressAutoHyphens/>
      <w:spacing w:after="0"/>
    </w:pPr>
    <w:rPr>
      <w:rFonts w:ascii="Arial" w:eastAsia="Arial" w:hAnsi="Arial" w:cs="Arial"/>
      <w:color w:val="000000"/>
      <w:lang w:val="ru-RU" w:eastAsia="zh-CN"/>
    </w:rPr>
  </w:style>
  <w:style w:type="paragraph" w:customStyle="1" w:styleId="13">
    <w:name w:val="Без интервала1"/>
    <w:link w:val="NoSpacing"/>
    <w:rsid w:val="008B22C5"/>
    <w:pPr>
      <w:spacing w:after="0" w:line="240" w:lineRule="auto"/>
    </w:pPr>
    <w:rPr>
      <w:rFonts w:ascii="Times New Roman" w:eastAsia="Calibri" w:hAnsi="Times New Roman" w:cs="Times New Roman"/>
      <w:sz w:val="24"/>
      <w:szCs w:val="24"/>
      <w:lang w:val="ru-RU" w:eastAsia="ru-RU"/>
    </w:rPr>
  </w:style>
  <w:style w:type="character" w:customStyle="1" w:styleId="NoSpacing">
    <w:name w:val="No Spacing Знак"/>
    <w:link w:val="13"/>
    <w:rsid w:val="008B22C5"/>
    <w:rPr>
      <w:rFonts w:ascii="Times New Roman" w:eastAsia="Calibri" w:hAnsi="Times New Roman" w:cs="Times New Roman"/>
      <w:sz w:val="24"/>
      <w:szCs w:val="24"/>
      <w:lang w:val="ru-RU" w:eastAsia="ru-RU"/>
    </w:rPr>
  </w:style>
  <w:style w:type="paragraph" w:styleId="a9">
    <w:name w:val="Title"/>
    <w:aliases w:val="Название Знак Знак,Название Знак Знак Знак, Знак9 Знак Знак Знак, Знак9 Знак1 Знак, Знак9 Знак Знак, Знак9 Знак1"/>
    <w:basedOn w:val="a1"/>
    <w:next w:val="a1"/>
    <w:link w:val="aa"/>
    <w:qFormat/>
    <w:rsid w:val="008B22C5"/>
    <w:pPr>
      <w:keepNext/>
      <w:keepLines/>
      <w:widowControl/>
      <w:overflowPunct/>
      <w:autoSpaceDE/>
      <w:autoSpaceDN/>
      <w:adjustRightInd/>
      <w:spacing w:before="480" w:after="120" w:line="276" w:lineRule="auto"/>
      <w:contextualSpacing/>
      <w:textAlignment w:val="auto"/>
    </w:pPr>
    <w:rPr>
      <w:rFonts w:ascii="Arial" w:hAnsi="Arial"/>
      <w:b/>
      <w:color w:val="000000"/>
      <w:sz w:val="72"/>
      <w:szCs w:val="72"/>
      <w:lang w:val="ru-RU"/>
    </w:rPr>
  </w:style>
  <w:style w:type="character" w:customStyle="1" w:styleId="aa">
    <w:name w:val="Название Знак"/>
    <w:aliases w:val="Название Знак Знак Знак2,Название Знак Знак Знак Знак1, Знак9 Знак Знак Знак Знак1, Знак9 Знак1 Знак Знак1, Знак9 Знак Знак Знак2, Знак9 Знак1 Знак2"/>
    <w:basedOn w:val="a2"/>
    <w:link w:val="a9"/>
    <w:rsid w:val="008B22C5"/>
    <w:rPr>
      <w:rFonts w:ascii="Arial" w:eastAsia="Times New Roman" w:hAnsi="Arial" w:cs="Times New Roman"/>
      <w:b/>
      <w:color w:val="000000"/>
      <w:sz w:val="72"/>
      <w:szCs w:val="72"/>
      <w:lang w:val="ru-RU" w:eastAsia="ru-RU"/>
    </w:rPr>
  </w:style>
  <w:style w:type="paragraph" w:customStyle="1" w:styleId="TableParagraph">
    <w:name w:val="Table Paragraph"/>
    <w:basedOn w:val="a1"/>
    <w:uiPriority w:val="1"/>
    <w:qFormat/>
    <w:rsid w:val="008B22C5"/>
    <w:pPr>
      <w:overflowPunct/>
      <w:adjustRightInd/>
      <w:spacing w:line="256" w:lineRule="exact"/>
      <w:textAlignment w:val="auto"/>
    </w:pPr>
    <w:rPr>
      <w:sz w:val="22"/>
      <w:szCs w:val="22"/>
      <w:lang w:eastAsia="en-US"/>
    </w:rPr>
  </w:style>
  <w:style w:type="paragraph" w:styleId="ab">
    <w:name w:val="Block Text"/>
    <w:basedOn w:val="a1"/>
    <w:rsid w:val="008B22C5"/>
    <w:pPr>
      <w:widowControl/>
      <w:ind w:left="-567" w:right="43"/>
      <w:jc w:val="both"/>
    </w:pPr>
  </w:style>
  <w:style w:type="paragraph" w:customStyle="1" w:styleId="normal">
    <w:name w:val="normal"/>
    <w:link w:val="normal0"/>
    <w:rsid w:val="008B22C5"/>
    <w:pPr>
      <w:spacing w:after="0"/>
    </w:pPr>
    <w:rPr>
      <w:rFonts w:ascii="Arial" w:eastAsia="Times New Roman" w:hAnsi="Arial" w:cs="Arial"/>
      <w:color w:val="000000"/>
      <w:lang w:val="ru-RU" w:eastAsia="ru-RU"/>
    </w:rPr>
  </w:style>
  <w:style w:type="character" w:customStyle="1" w:styleId="rvts0">
    <w:name w:val="rvts0"/>
    <w:uiPriority w:val="99"/>
    <w:rsid w:val="008B22C5"/>
  </w:style>
  <w:style w:type="character" w:customStyle="1" w:styleId="normal0">
    <w:name w:val="normal Знак"/>
    <w:link w:val="normal"/>
    <w:rsid w:val="008B22C5"/>
    <w:rPr>
      <w:rFonts w:ascii="Arial" w:eastAsia="Times New Roman" w:hAnsi="Arial" w:cs="Arial"/>
      <w:color w:val="000000"/>
      <w:lang w:val="ru-RU" w:eastAsia="ru-RU"/>
    </w:rPr>
  </w:style>
  <w:style w:type="paragraph" w:styleId="ac">
    <w:name w:val="Body Text"/>
    <w:aliases w:val="Основной текст Знак Знак, Знак7 Знак Знак, Знак7 Знак1,Знак1 Знак"/>
    <w:basedOn w:val="a1"/>
    <w:link w:val="22"/>
    <w:rsid w:val="008B22C5"/>
    <w:pPr>
      <w:widowControl/>
      <w:spacing w:before="200" w:line="300" w:lineRule="auto"/>
    </w:pPr>
    <w:rPr>
      <w:sz w:val="22"/>
      <w:szCs w:val="22"/>
    </w:rPr>
  </w:style>
  <w:style w:type="character" w:customStyle="1" w:styleId="ad">
    <w:name w:val="Основной текст Знак"/>
    <w:basedOn w:val="a2"/>
    <w:link w:val="ac"/>
    <w:uiPriority w:val="99"/>
    <w:semiHidden/>
    <w:rsid w:val="008B22C5"/>
    <w:rPr>
      <w:rFonts w:ascii="Times New Roman" w:eastAsia="Times New Roman" w:hAnsi="Times New Roman" w:cs="Times New Roman"/>
      <w:sz w:val="20"/>
      <w:szCs w:val="20"/>
      <w:lang w:eastAsia="ru-RU"/>
    </w:rPr>
  </w:style>
  <w:style w:type="paragraph" w:styleId="ae">
    <w:name w:val="Body Text Indent"/>
    <w:aliases w:val="Основной текст с отступом Знак Знак, Знак11 Знак Знак, Знак11 Знак1,Знак2 Знак"/>
    <w:basedOn w:val="a1"/>
    <w:link w:val="14"/>
    <w:rsid w:val="008B22C5"/>
    <w:pPr>
      <w:widowControl/>
      <w:ind w:right="185"/>
      <w:jc w:val="both"/>
    </w:pPr>
    <w:rPr>
      <w:sz w:val="24"/>
      <w:szCs w:val="24"/>
    </w:rPr>
  </w:style>
  <w:style w:type="character" w:customStyle="1" w:styleId="af">
    <w:name w:val="Основной текст с отступом Знак"/>
    <w:basedOn w:val="a2"/>
    <w:link w:val="ae"/>
    <w:uiPriority w:val="99"/>
    <w:semiHidden/>
    <w:rsid w:val="008B22C5"/>
    <w:rPr>
      <w:rFonts w:ascii="Times New Roman" w:eastAsia="Times New Roman" w:hAnsi="Times New Roman" w:cs="Times New Roman"/>
      <w:sz w:val="20"/>
      <w:szCs w:val="20"/>
      <w:lang w:eastAsia="ru-RU"/>
    </w:rPr>
  </w:style>
  <w:style w:type="paragraph" w:customStyle="1" w:styleId="FR2">
    <w:name w:val="FR2"/>
    <w:rsid w:val="008B22C5"/>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8B22C5"/>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styleId="23">
    <w:name w:val="Body Text Indent 2"/>
    <w:basedOn w:val="a1"/>
    <w:link w:val="24"/>
    <w:rsid w:val="008B22C5"/>
    <w:pPr>
      <w:spacing w:line="360" w:lineRule="auto"/>
      <w:ind w:firstLine="709"/>
      <w:jc w:val="both"/>
    </w:pPr>
    <w:rPr>
      <w:sz w:val="22"/>
      <w:szCs w:val="22"/>
    </w:rPr>
  </w:style>
  <w:style w:type="character" w:customStyle="1" w:styleId="24">
    <w:name w:val="Основной текст с отступом 2 Знак"/>
    <w:basedOn w:val="a2"/>
    <w:link w:val="23"/>
    <w:rsid w:val="008B22C5"/>
    <w:rPr>
      <w:rFonts w:ascii="Times New Roman" w:eastAsia="Times New Roman" w:hAnsi="Times New Roman" w:cs="Times New Roman"/>
      <w:lang w:eastAsia="ru-RU"/>
    </w:rPr>
  </w:style>
  <w:style w:type="character" w:styleId="af0">
    <w:name w:val="footnote reference"/>
    <w:semiHidden/>
    <w:rsid w:val="008B22C5"/>
    <w:rPr>
      <w:vertAlign w:val="superscript"/>
    </w:rPr>
  </w:style>
  <w:style w:type="paragraph" w:styleId="af1">
    <w:name w:val="footnote text"/>
    <w:aliases w:val=" Знак5 Знак,Текст сноски Знак Знак, Знак5 Знак Знак, Знак5 Знак1"/>
    <w:basedOn w:val="a1"/>
    <w:link w:val="15"/>
    <w:rsid w:val="008B22C5"/>
    <w:pPr>
      <w:widowControl/>
    </w:pPr>
    <w:rPr>
      <w:rFonts w:ascii="UkrainianBaltica" w:hAnsi="UkrainianBaltica"/>
    </w:rPr>
  </w:style>
  <w:style w:type="character" w:customStyle="1" w:styleId="af2">
    <w:name w:val="Текст сноски Знак"/>
    <w:basedOn w:val="a2"/>
    <w:link w:val="af1"/>
    <w:uiPriority w:val="99"/>
    <w:semiHidden/>
    <w:rsid w:val="008B22C5"/>
    <w:rPr>
      <w:rFonts w:ascii="Times New Roman" w:eastAsia="Times New Roman" w:hAnsi="Times New Roman" w:cs="Times New Roman"/>
      <w:sz w:val="20"/>
      <w:szCs w:val="20"/>
      <w:lang w:eastAsia="ru-RU"/>
    </w:rPr>
  </w:style>
  <w:style w:type="paragraph" w:styleId="af3">
    <w:name w:val="endnote text"/>
    <w:basedOn w:val="a1"/>
    <w:link w:val="af4"/>
    <w:semiHidden/>
    <w:rsid w:val="008B22C5"/>
    <w:pPr>
      <w:spacing w:before="140"/>
      <w:ind w:firstLine="680"/>
      <w:jc w:val="both"/>
    </w:pPr>
  </w:style>
  <w:style w:type="character" w:customStyle="1" w:styleId="af4">
    <w:name w:val="Текст концевой сноски Знак"/>
    <w:basedOn w:val="a2"/>
    <w:link w:val="af3"/>
    <w:semiHidden/>
    <w:rsid w:val="008B22C5"/>
    <w:rPr>
      <w:rFonts w:ascii="Times New Roman" w:eastAsia="Times New Roman" w:hAnsi="Times New Roman" w:cs="Times New Roman"/>
      <w:sz w:val="20"/>
      <w:szCs w:val="20"/>
      <w:lang w:eastAsia="ru-RU"/>
    </w:rPr>
  </w:style>
  <w:style w:type="paragraph" w:styleId="31">
    <w:name w:val="Body Text Indent 3"/>
    <w:aliases w:val="Основной текст с отступом 3 Знак Знак, Знак3 Знак Знак, Знак3 Знак1"/>
    <w:basedOn w:val="a1"/>
    <w:link w:val="310"/>
    <w:rsid w:val="008B22C5"/>
    <w:pPr>
      <w:widowControl/>
      <w:spacing w:line="300" w:lineRule="auto"/>
      <w:ind w:right="-386" w:firstLine="720"/>
      <w:jc w:val="both"/>
    </w:pPr>
    <w:rPr>
      <w:sz w:val="22"/>
      <w:szCs w:val="22"/>
    </w:rPr>
  </w:style>
  <w:style w:type="character" w:customStyle="1" w:styleId="32">
    <w:name w:val="Основной текст с отступом 3 Знак"/>
    <w:basedOn w:val="a2"/>
    <w:link w:val="31"/>
    <w:uiPriority w:val="99"/>
    <w:semiHidden/>
    <w:rsid w:val="008B22C5"/>
    <w:rPr>
      <w:rFonts w:ascii="Times New Roman" w:eastAsia="Times New Roman" w:hAnsi="Times New Roman" w:cs="Times New Roman"/>
      <w:sz w:val="16"/>
      <w:szCs w:val="16"/>
      <w:lang w:eastAsia="ru-RU"/>
    </w:rPr>
  </w:style>
  <w:style w:type="paragraph" w:customStyle="1" w:styleId="16">
    <w:name w:val="Основной текст с отступом1"/>
    <w:basedOn w:val="a1"/>
    <w:rsid w:val="008B22C5"/>
    <w:pPr>
      <w:spacing w:after="120"/>
      <w:ind w:left="283"/>
    </w:pPr>
  </w:style>
  <w:style w:type="paragraph" w:styleId="25">
    <w:name w:val="List 2"/>
    <w:basedOn w:val="a1"/>
    <w:rsid w:val="008B22C5"/>
    <w:pPr>
      <w:widowControl/>
      <w:overflowPunct/>
      <w:adjustRightInd/>
      <w:ind w:left="566" w:hanging="283"/>
      <w:textAlignment w:val="auto"/>
    </w:pPr>
  </w:style>
  <w:style w:type="paragraph" w:styleId="af5">
    <w:name w:val="Balloon Text"/>
    <w:aliases w:val=" Знак4 Знак,Текст выноски Знак Знак, Знак4 Знак Знак, Знак4 Знак1,Знак5, Знак5"/>
    <w:basedOn w:val="a1"/>
    <w:link w:val="af6"/>
    <w:semiHidden/>
    <w:rsid w:val="008B22C5"/>
    <w:rPr>
      <w:rFonts w:ascii="Tahoma" w:hAnsi="Tahoma"/>
      <w:sz w:val="16"/>
      <w:szCs w:val="16"/>
    </w:rPr>
  </w:style>
  <w:style w:type="character" w:customStyle="1" w:styleId="af6">
    <w:name w:val="Текст выноски Знак"/>
    <w:aliases w:val=" Знак4 Знак Знак2,Текст выноски Знак Знак Знак1, Знак4 Знак Знак Знак1, Знак4 Знак1 Знак1,Знак5 Знак1, Знак5 Знак2"/>
    <w:basedOn w:val="a2"/>
    <w:link w:val="af5"/>
    <w:semiHidden/>
    <w:rsid w:val="008B22C5"/>
    <w:rPr>
      <w:rFonts w:ascii="Tahoma" w:eastAsia="Times New Roman" w:hAnsi="Tahoma" w:cs="Times New Roman"/>
      <w:sz w:val="16"/>
      <w:szCs w:val="16"/>
      <w:lang w:eastAsia="ru-RU"/>
    </w:rPr>
  </w:style>
  <w:style w:type="paragraph" w:customStyle="1" w:styleId="51">
    <w:name w:val="заголовок 5"/>
    <w:basedOn w:val="a1"/>
    <w:next w:val="a1"/>
    <w:rsid w:val="008B22C5"/>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b"/>
    <w:rsid w:val="008B22C5"/>
    <w:pPr>
      <w:ind w:left="-284" w:right="-851" w:firstLine="568"/>
    </w:pPr>
    <w:rPr>
      <w:sz w:val="24"/>
      <w:szCs w:val="24"/>
    </w:rPr>
  </w:style>
  <w:style w:type="paragraph" w:customStyle="1" w:styleId="ParagraphStyle">
    <w:name w:val="Paragraph Style"/>
    <w:rsid w:val="008B22C5"/>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8B22C5"/>
    <w:rPr>
      <w:color w:val="000000"/>
    </w:rPr>
  </w:style>
  <w:style w:type="paragraph" w:customStyle="1" w:styleId="110">
    <w:name w:val="Обычный + 11 пт"/>
    <w:aliases w:val="По ширине,Первая строка:  1,27 см,Справа:  -0,68 см,Между..."/>
    <w:basedOn w:val="a1"/>
    <w:rsid w:val="008B22C5"/>
    <w:pPr>
      <w:widowControl/>
      <w:spacing w:line="360" w:lineRule="auto"/>
      <w:ind w:right="-386" w:firstLine="720"/>
      <w:jc w:val="both"/>
    </w:pPr>
    <w:rPr>
      <w:sz w:val="22"/>
      <w:szCs w:val="22"/>
    </w:rPr>
  </w:style>
  <w:style w:type="table" w:styleId="af7">
    <w:name w:val="Table Grid"/>
    <w:basedOn w:val="a3"/>
    <w:rsid w:val="008B22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af8">
    <w:name w:val="Нормальний"/>
    <w:basedOn w:val="a1"/>
    <w:rsid w:val="008B22C5"/>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18">
    <w:name w:val="Знак Знак Знак Знак Знак1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1"/>
    <w:rsid w:val="008B22C5"/>
    <w:pPr>
      <w:widowControl/>
      <w:overflowPunct/>
      <w:autoSpaceDE/>
      <w:autoSpaceDN/>
      <w:adjustRightInd/>
      <w:textAlignment w:val="auto"/>
    </w:pPr>
    <w:rPr>
      <w:rFonts w:ascii="Verdana" w:hAnsi="Verdana"/>
      <w:lang w:val="en-US" w:eastAsia="en-US"/>
    </w:rPr>
  </w:style>
  <w:style w:type="paragraph" w:styleId="af9">
    <w:name w:val="header"/>
    <w:aliases w:val="Знак Знак10, Знак Знак10"/>
    <w:basedOn w:val="a1"/>
    <w:link w:val="afa"/>
    <w:rsid w:val="008B22C5"/>
    <w:pPr>
      <w:widowControl/>
      <w:tabs>
        <w:tab w:val="center" w:pos="4153"/>
        <w:tab w:val="right" w:pos="8306"/>
      </w:tabs>
      <w:overflowPunct/>
      <w:autoSpaceDE/>
      <w:autoSpaceDN/>
      <w:adjustRightInd/>
      <w:textAlignment w:val="auto"/>
    </w:pPr>
    <w:rPr>
      <w:sz w:val="24"/>
      <w:szCs w:val="24"/>
      <w:lang w:eastAsia="en-US"/>
    </w:rPr>
  </w:style>
  <w:style w:type="character" w:customStyle="1" w:styleId="afa">
    <w:name w:val="Верхний колонтитул Знак"/>
    <w:aliases w:val="Знак Знак10 Знак1, Знак Знак10 Знак"/>
    <w:basedOn w:val="a2"/>
    <w:link w:val="af9"/>
    <w:rsid w:val="008B22C5"/>
    <w:rPr>
      <w:rFonts w:ascii="Times New Roman" w:eastAsia="Times New Roman" w:hAnsi="Times New Roman" w:cs="Times New Roman"/>
      <w:sz w:val="24"/>
      <w:szCs w:val="24"/>
    </w:rPr>
  </w:style>
  <w:style w:type="paragraph" w:styleId="afb">
    <w:name w:val="footer"/>
    <w:aliases w:val="Нижний колонтитул Знак Знак, Знак12 Знак Знак, Знак12 Знак1,Знак4, Знак4"/>
    <w:basedOn w:val="a1"/>
    <w:link w:val="19"/>
    <w:uiPriority w:val="99"/>
    <w:rsid w:val="008B22C5"/>
    <w:pPr>
      <w:tabs>
        <w:tab w:val="center" w:pos="4677"/>
        <w:tab w:val="right" w:pos="9355"/>
      </w:tabs>
    </w:pPr>
  </w:style>
  <w:style w:type="character" w:customStyle="1" w:styleId="afc">
    <w:name w:val="Нижний колонтитул Знак"/>
    <w:basedOn w:val="a2"/>
    <w:link w:val="afb"/>
    <w:uiPriority w:val="99"/>
    <w:semiHidden/>
    <w:rsid w:val="008B22C5"/>
    <w:rPr>
      <w:rFonts w:ascii="Times New Roman" w:eastAsia="Times New Roman" w:hAnsi="Times New Roman" w:cs="Times New Roman"/>
      <w:sz w:val="20"/>
      <w:szCs w:val="20"/>
      <w:lang w:eastAsia="ru-RU"/>
    </w:rPr>
  </w:style>
  <w:style w:type="character" w:styleId="afd">
    <w:name w:val="page number"/>
    <w:basedOn w:val="a2"/>
    <w:rsid w:val="008B22C5"/>
  </w:style>
  <w:style w:type="paragraph" w:styleId="33">
    <w:name w:val="Body Text 3"/>
    <w:aliases w:val="Основной текст 3 Знак Знак, Знак8 Знак Знак, Знак8 Знак1,Знак3, Знак3"/>
    <w:basedOn w:val="a1"/>
    <w:link w:val="311"/>
    <w:uiPriority w:val="99"/>
    <w:rsid w:val="008B22C5"/>
    <w:pPr>
      <w:spacing w:after="120"/>
    </w:pPr>
    <w:rPr>
      <w:sz w:val="16"/>
      <w:szCs w:val="16"/>
    </w:rPr>
  </w:style>
  <w:style w:type="character" w:customStyle="1" w:styleId="34">
    <w:name w:val="Основной текст 3 Знак"/>
    <w:basedOn w:val="a2"/>
    <w:link w:val="33"/>
    <w:uiPriority w:val="99"/>
    <w:semiHidden/>
    <w:rsid w:val="008B22C5"/>
    <w:rPr>
      <w:rFonts w:ascii="Times New Roman" w:eastAsia="Times New Roman" w:hAnsi="Times New Roman" w:cs="Times New Roman"/>
      <w:sz w:val="16"/>
      <w:szCs w:val="16"/>
      <w:lang w:eastAsia="ru-RU"/>
    </w:rPr>
  </w:style>
  <w:style w:type="paragraph" w:customStyle="1" w:styleId="26">
    <w:name w:val="заголовок 2"/>
    <w:basedOn w:val="a1"/>
    <w:next w:val="a1"/>
    <w:rsid w:val="008B22C5"/>
    <w:pPr>
      <w:keepNext/>
      <w:widowControl/>
      <w:overflowPunct/>
      <w:adjustRightInd/>
      <w:jc w:val="both"/>
      <w:textAlignment w:val="auto"/>
      <w:outlineLvl w:val="1"/>
    </w:pPr>
    <w:rPr>
      <w:b/>
      <w:bCs/>
      <w:sz w:val="28"/>
      <w:szCs w:val="28"/>
    </w:rPr>
  </w:style>
  <w:style w:type="paragraph" w:customStyle="1" w:styleId="35">
    <w:name w:val="заголовок 3"/>
    <w:basedOn w:val="a1"/>
    <w:next w:val="a1"/>
    <w:rsid w:val="008B22C5"/>
    <w:pPr>
      <w:keepNext/>
      <w:widowControl/>
      <w:overflowPunct/>
      <w:adjustRightInd/>
      <w:ind w:firstLine="426"/>
      <w:jc w:val="center"/>
      <w:textAlignment w:val="auto"/>
      <w:outlineLvl w:val="2"/>
    </w:pPr>
    <w:rPr>
      <w:b/>
      <w:bCs/>
      <w:sz w:val="28"/>
      <w:szCs w:val="28"/>
    </w:rPr>
  </w:style>
  <w:style w:type="paragraph" w:customStyle="1" w:styleId="afe">
    <w:name w:val="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aff">
    <w:name w:val="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a">
    <w:name w:val="Знак Знак Знак Знак Знак Знак Знак Знак1"/>
    <w:basedOn w:val="a1"/>
    <w:rsid w:val="008B22C5"/>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d">
    <w:name w:val="Знак Знак Знак Знак Знак Знак Знак Знак1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styleId="27">
    <w:name w:val="Body Text 2"/>
    <w:aliases w:val="Основной текст 2 Знак Знак, Знак10 Знак Знак, Знак10 Знак1"/>
    <w:basedOn w:val="a1"/>
    <w:link w:val="210"/>
    <w:rsid w:val="008B22C5"/>
    <w:pPr>
      <w:spacing w:after="120" w:line="480" w:lineRule="auto"/>
    </w:pPr>
  </w:style>
  <w:style w:type="character" w:customStyle="1" w:styleId="28">
    <w:name w:val="Основной текст 2 Знак"/>
    <w:basedOn w:val="a2"/>
    <w:link w:val="27"/>
    <w:uiPriority w:val="99"/>
    <w:semiHidden/>
    <w:rsid w:val="008B22C5"/>
    <w:rPr>
      <w:rFonts w:ascii="Times New Roman" w:eastAsia="Times New Roman" w:hAnsi="Times New Roman" w:cs="Times New Roman"/>
      <w:sz w:val="20"/>
      <w:szCs w:val="20"/>
      <w:lang w:eastAsia="ru-RU"/>
    </w:rPr>
  </w:style>
  <w:style w:type="paragraph" w:customStyle="1" w:styleId="Style2">
    <w:name w:val="Style2"/>
    <w:basedOn w:val="a1"/>
    <w:rsid w:val="008B22C5"/>
    <w:pPr>
      <w:overflowPunct/>
      <w:textAlignment w:val="auto"/>
    </w:pPr>
    <w:rPr>
      <w:sz w:val="24"/>
      <w:szCs w:val="24"/>
      <w:lang w:val="ru-RU"/>
    </w:rPr>
  </w:style>
  <w:style w:type="paragraph" w:customStyle="1" w:styleId="Style3">
    <w:name w:val="Style3"/>
    <w:basedOn w:val="a1"/>
    <w:rsid w:val="008B22C5"/>
    <w:pPr>
      <w:overflowPunct/>
      <w:spacing w:line="286" w:lineRule="exact"/>
      <w:jc w:val="center"/>
      <w:textAlignment w:val="auto"/>
    </w:pPr>
    <w:rPr>
      <w:sz w:val="24"/>
      <w:szCs w:val="24"/>
      <w:lang w:val="ru-RU"/>
    </w:rPr>
  </w:style>
  <w:style w:type="character" w:customStyle="1" w:styleId="FontStyle11">
    <w:name w:val="Font Style11"/>
    <w:rsid w:val="008B22C5"/>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aff0">
    <w:name w:val="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aff1">
    <w:name w:val="Знак 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211">
    <w:name w:val="Основной текст с отступом 21"/>
    <w:basedOn w:val="a1"/>
    <w:rsid w:val="008B22C5"/>
    <w:pPr>
      <w:suppressAutoHyphens/>
      <w:autoSpaceDN/>
      <w:adjustRightInd/>
      <w:spacing w:line="360" w:lineRule="auto"/>
      <w:ind w:firstLine="709"/>
      <w:jc w:val="both"/>
    </w:pPr>
    <w:rPr>
      <w:sz w:val="22"/>
      <w:szCs w:val="22"/>
      <w:lang w:eastAsia="ar-S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1f4">
    <w:name w:val="Знак Знак Знак Знак Знак Знак Знак Знак Знак Знак Знак1"/>
    <w:basedOn w:val="a1"/>
    <w:rsid w:val="008B22C5"/>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rsid w:val="008B22C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1f5">
    <w:name w:val="Знак Знак Знак Знак Знак Знак Знак Знак1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1"/>
    <w:rsid w:val="008B22C5"/>
    <w:pPr>
      <w:overflowPunct/>
      <w:spacing w:line="317" w:lineRule="exact"/>
      <w:jc w:val="center"/>
      <w:textAlignment w:val="auto"/>
    </w:pPr>
    <w:rPr>
      <w:sz w:val="24"/>
      <w:szCs w:val="24"/>
      <w:lang w:val="ru-RU"/>
    </w:rPr>
  </w:style>
  <w:style w:type="paragraph" w:customStyle="1" w:styleId="212">
    <w:name w:val="Основной текст 21"/>
    <w:basedOn w:val="a1"/>
    <w:rsid w:val="008B22C5"/>
    <w:pPr>
      <w:widowControl/>
      <w:overflowPunct/>
      <w:autoSpaceDE/>
      <w:autoSpaceDN/>
      <w:adjustRightInd/>
      <w:ind w:firstLine="708"/>
      <w:jc w:val="both"/>
      <w:textAlignment w:val="auto"/>
    </w:pPr>
    <w:rPr>
      <w:rFonts w:ascii="Times New Roman CYR" w:hAnsi="Times New Roman CYR"/>
      <w:b/>
      <w:sz w:val="32"/>
      <w:szCs w:val="24"/>
    </w:rPr>
  </w:style>
  <w:style w:type="paragraph" w:customStyle="1" w:styleId="aff2">
    <w:name w:val="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1f6">
    <w:name w:val="Стиль ДОТЗ 1"/>
    <w:basedOn w:val="a1"/>
    <w:rsid w:val="008B22C5"/>
    <w:pPr>
      <w:widowControl/>
      <w:overflowPunct/>
      <w:autoSpaceDE/>
      <w:autoSpaceDN/>
      <w:adjustRightInd/>
      <w:ind w:firstLine="709"/>
      <w:jc w:val="both"/>
      <w:textAlignment w:val="auto"/>
    </w:pPr>
    <w:rPr>
      <w:sz w:val="28"/>
      <w:szCs w:val="24"/>
    </w:rPr>
  </w:style>
  <w:style w:type="paragraph" w:styleId="aff3">
    <w:name w:val="Plain Text"/>
    <w:aliases w:val=" Знак1 Знак,Текст Знак Знак, Знак1 Знак Знак, Знак1 Знак1"/>
    <w:basedOn w:val="a1"/>
    <w:link w:val="aff4"/>
    <w:rsid w:val="008B22C5"/>
    <w:pPr>
      <w:widowControl/>
      <w:overflowPunct/>
      <w:autoSpaceDE/>
      <w:autoSpaceDN/>
      <w:adjustRightInd/>
      <w:textAlignment w:val="auto"/>
    </w:pPr>
    <w:rPr>
      <w:rFonts w:ascii="Courier New" w:hAnsi="Courier New"/>
      <w:noProof/>
      <w:lang w:val="ru-RU"/>
    </w:rPr>
  </w:style>
  <w:style w:type="character" w:customStyle="1" w:styleId="aff4">
    <w:name w:val="Текст Знак"/>
    <w:aliases w:val=" Знак1 Знак Знак2,Текст Знак Знак Знак1, Знак1 Знак Знак Знак, Знак1 Знак1 Знак1"/>
    <w:basedOn w:val="a2"/>
    <w:link w:val="aff3"/>
    <w:rsid w:val="008B22C5"/>
    <w:rPr>
      <w:rFonts w:ascii="Courier New" w:eastAsia="Times New Roman" w:hAnsi="Courier New" w:cs="Times New Roman"/>
      <w:noProof/>
      <w:sz w:val="20"/>
      <w:szCs w:val="20"/>
      <w:lang w:val="ru-RU" w:eastAsia="ru-RU"/>
    </w:rPr>
  </w:style>
  <w:style w:type="paragraph" w:customStyle="1" w:styleId="36">
    <w:name w:val="Абзац списка3"/>
    <w:basedOn w:val="a1"/>
    <w:link w:val="aff5"/>
    <w:uiPriority w:val="99"/>
    <w:qFormat/>
    <w:rsid w:val="008B22C5"/>
    <w:pPr>
      <w:widowControl/>
      <w:overflowPunct/>
      <w:autoSpaceDE/>
      <w:autoSpaceDN/>
      <w:adjustRightInd/>
      <w:ind w:left="708"/>
      <w:textAlignment w:val="auto"/>
    </w:pPr>
    <w:rPr>
      <w:rFonts w:eastAsia="SimSun"/>
      <w:sz w:val="24"/>
      <w:szCs w:val="24"/>
      <w:lang w:eastAsia="en-US"/>
    </w:rPr>
  </w:style>
  <w:style w:type="paragraph" w:customStyle="1" w:styleId="1f7">
    <w:name w:val="Обычный1"/>
    <w:rsid w:val="008B22C5"/>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8B22C5"/>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6">
    <w:name w:val="表身"/>
    <w:rsid w:val="008B22C5"/>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8">
    <w:name w:val="Знак Знак Знак Знак Знак Знак1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f9">
    <w:name w:val="Абзац списка1"/>
    <w:basedOn w:val="a1"/>
    <w:rsid w:val="008B22C5"/>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fa">
    <w:name w:val="1"/>
    <w:basedOn w:val="a1"/>
    <w:rsid w:val="008B22C5"/>
    <w:pPr>
      <w:widowControl/>
      <w:overflowPunct/>
      <w:autoSpaceDE/>
      <w:autoSpaceDN/>
      <w:adjustRightInd/>
      <w:textAlignment w:val="auto"/>
    </w:pPr>
    <w:rPr>
      <w:rFonts w:ascii="Verdana" w:hAnsi="Verdana"/>
      <w:lang w:val="en-US" w:eastAsia="en-US"/>
    </w:rPr>
  </w:style>
  <w:style w:type="character" w:styleId="aff7">
    <w:name w:val="FollowedHyperlink"/>
    <w:uiPriority w:val="99"/>
    <w:rsid w:val="008B22C5"/>
    <w:rPr>
      <w:color w:val="800080"/>
      <w:u w:val="single"/>
    </w:rPr>
  </w:style>
  <w:style w:type="paragraph" w:customStyle="1" w:styleId="Normal1">
    <w:name w:val="Normal1"/>
    <w:rsid w:val="008B22C5"/>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81">
    <w:name w:val="заголовок 8"/>
    <w:basedOn w:val="a1"/>
    <w:next w:val="a1"/>
    <w:rsid w:val="008B22C5"/>
    <w:pPr>
      <w:keepNext/>
      <w:overflowPunct/>
      <w:adjustRightInd/>
      <w:jc w:val="center"/>
      <w:textAlignment w:val="auto"/>
    </w:pPr>
    <w:rPr>
      <w:rFonts w:ascii="Arial" w:hAnsi="Arial" w:cs="Arial"/>
      <w:b/>
      <w:bCs/>
      <w:sz w:val="22"/>
      <w:szCs w:val="22"/>
      <w:u w:val="single"/>
    </w:rPr>
  </w:style>
  <w:style w:type="paragraph" w:customStyle="1" w:styleId="aff8">
    <w:name w:val="Базовый"/>
    <w:rsid w:val="008B22C5"/>
    <w:pPr>
      <w:tabs>
        <w:tab w:val="left" w:pos="709"/>
      </w:tabs>
      <w:suppressAutoHyphens/>
      <w:spacing w:line="276" w:lineRule="atLeast"/>
    </w:pPr>
    <w:rPr>
      <w:rFonts w:ascii="Calibri" w:eastAsia="Times New Roman" w:hAnsi="Calibri" w:cs="Calibri"/>
    </w:rPr>
  </w:style>
  <w:style w:type="paragraph" w:customStyle="1" w:styleId="a">
    <w:name w:val="Літерний список"/>
    <w:basedOn w:val="a1"/>
    <w:rsid w:val="008B22C5"/>
    <w:pPr>
      <w:widowControl/>
      <w:numPr>
        <w:numId w:val="4"/>
      </w:numPr>
      <w:overflowPunct/>
      <w:autoSpaceDE/>
      <w:autoSpaceDN/>
      <w:adjustRightInd/>
      <w:textAlignment w:val="auto"/>
    </w:pPr>
    <w:rPr>
      <w:sz w:val="24"/>
      <w:szCs w:val="24"/>
      <w:lang w:val="en-US" w:eastAsia="en-US"/>
    </w:rPr>
  </w:style>
  <w:style w:type="paragraph" w:customStyle="1" w:styleId="Style7">
    <w:name w:val="Style7"/>
    <w:basedOn w:val="a1"/>
    <w:rsid w:val="008B22C5"/>
    <w:pPr>
      <w:overflowPunct/>
      <w:spacing w:line="302" w:lineRule="exact"/>
      <w:jc w:val="center"/>
      <w:textAlignment w:val="auto"/>
    </w:pPr>
    <w:rPr>
      <w:sz w:val="24"/>
      <w:szCs w:val="24"/>
      <w:lang w:val="ru-RU"/>
    </w:rPr>
  </w:style>
  <w:style w:type="character" w:customStyle="1" w:styleId="FontStyle23">
    <w:name w:val="Font Style23"/>
    <w:rsid w:val="008B22C5"/>
    <w:rPr>
      <w:rFonts w:ascii="Times New Roman" w:hAnsi="Times New Roman" w:cs="Times New Roman"/>
      <w:b/>
      <w:bCs/>
      <w:sz w:val="24"/>
      <w:szCs w:val="24"/>
    </w:rPr>
  </w:style>
  <w:style w:type="character" w:customStyle="1" w:styleId="FontStyle16">
    <w:name w:val="Font Style16"/>
    <w:rsid w:val="008B22C5"/>
    <w:rPr>
      <w:rFonts w:ascii="Times New Roman" w:hAnsi="Times New Roman" w:cs="Times New Roman"/>
      <w:sz w:val="22"/>
      <w:szCs w:val="22"/>
    </w:rPr>
  </w:style>
  <w:style w:type="paragraph" w:customStyle="1" w:styleId="msolistparagraph0">
    <w:name w:val="msolistparagraph"/>
    <w:basedOn w:val="a1"/>
    <w:rsid w:val="008B22C5"/>
    <w:pPr>
      <w:widowControl/>
      <w:suppressAutoHyphens/>
      <w:overflowPunct/>
      <w:autoSpaceDE/>
      <w:adjustRightInd/>
      <w:ind w:left="720"/>
      <w:textAlignment w:val="auto"/>
    </w:pPr>
    <w:rPr>
      <w:sz w:val="24"/>
      <w:szCs w:val="24"/>
      <w:lang w:val="ru-RU"/>
    </w:rPr>
  </w:style>
  <w:style w:type="paragraph" w:customStyle="1" w:styleId="a00">
    <w:name w:val="a00"/>
    <w:basedOn w:val="a1"/>
    <w:rsid w:val="008B22C5"/>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8B22C5"/>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character" w:customStyle="1" w:styleId="apple-converted-space">
    <w:name w:val="apple-converted-space"/>
    <w:rsid w:val="008B22C5"/>
  </w:style>
  <w:style w:type="character" w:customStyle="1" w:styleId="apple-style-span">
    <w:name w:val="apple-style-span"/>
    <w:rsid w:val="008B22C5"/>
  </w:style>
  <w:style w:type="character" w:customStyle="1" w:styleId="para">
    <w:name w:val="para"/>
    <w:rsid w:val="008B22C5"/>
  </w:style>
  <w:style w:type="paragraph" w:customStyle="1" w:styleId="BodyTextKeep">
    <w:name w:val="Body Text Keep"/>
    <w:basedOn w:val="ac"/>
    <w:rsid w:val="008B22C5"/>
    <w:pPr>
      <w:keepNext/>
      <w:overflowPunct/>
      <w:autoSpaceDE/>
      <w:autoSpaceDN/>
      <w:adjustRightInd/>
      <w:spacing w:before="0" w:after="160" w:line="240" w:lineRule="auto"/>
      <w:textAlignment w:val="auto"/>
    </w:pPr>
    <w:rPr>
      <w:sz w:val="20"/>
      <w:szCs w:val="20"/>
      <w:lang w:val="en-US"/>
    </w:rPr>
  </w:style>
  <w:style w:type="character" w:customStyle="1" w:styleId="29">
    <w:name w:val="Знак Знак2"/>
    <w:rsid w:val="008B22C5"/>
    <w:rPr>
      <w:rFonts w:ascii="Courier New" w:hAnsi="Courier New"/>
      <w:noProof/>
      <w:lang w:val="ru-RU" w:eastAsia="ru-RU" w:bidi="ar-SA"/>
    </w:rPr>
  </w:style>
  <w:style w:type="character" w:customStyle="1" w:styleId="st">
    <w:name w:val="st"/>
    <w:rsid w:val="008B22C5"/>
  </w:style>
  <w:style w:type="character" w:customStyle="1" w:styleId="22">
    <w:name w:val="Основной текст Знак2"/>
    <w:aliases w:val="Основной текст Знак Знак Знак1, Знак7 Знак Знак Знак1, Знак7 Знак1 Знак1,Знак1 Знак Знак"/>
    <w:link w:val="ac"/>
    <w:rsid w:val="008B22C5"/>
    <w:rPr>
      <w:rFonts w:ascii="Times New Roman" w:eastAsia="Times New Roman" w:hAnsi="Times New Roman" w:cs="Times New Roman"/>
      <w:lang w:eastAsia="ru-RU"/>
    </w:rPr>
  </w:style>
  <w:style w:type="character" w:styleId="aff9">
    <w:name w:val="annotation reference"/>
    <w:rsid w:val="008B22C5"/>
    <w:rPr>
      <w:sz w:val="16"/>
      <w:szCs w:val="16"/>
    </w:rPr>
  </w:style>
  <w:style w:type="paragraph" w:styleId="affa">
    <w:name w:val="annotation text"/>
    <w:aliases w:val="Текст примечания Знак Знак, Знак6 Знак Знак, Знак6 Знак1"/>
    <w:basedOn w:val="a1"/>
    <w:link w:val="affb"/>
    <w:rsid w:val="008B22C5"/>
  </w:style>
  <w:style w:type="character" w:customStyle="1" w:styleId="affb">
    <w:name w:val="Текст примечания Знак"/>
    <w:aliases w:val="Текст примечания Знак Знак Знак1, Знак6 Знак Знак Знак1, Знак6 Знак1 Знак1"/>
    <w:basedOn w:val="a2"/>
    <w:link w:val="affa"/>
    <w:rsid w:val="008B22C5"/>
    <w:rPr>
      <w:rFonts w:ascii="Times New Roman" w:eastAsia="Times New Roman" w:hAnsi="Times New Roman" w:cs="Times New Roman"/>
      <w:sz w:val="20"/>
      <w:szCs w:val="20"/>
      <w:lang w:eastAsia="ru-RU"/>
    </w:rPr>
  </w:style>
  <w:style w:type="paragraph" w:customStyle="1" w:styleId="xfmc1">
    <w:name w:val="xfmc1"/>
    <w:basedOn w:val="a1"/>
    <w:rsid w:val="008B22C5"/>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8B22C5"/>
  </w:style>
  <w:style w:type="character" w:customStyle="1" w:styleId="atn">
    <w:name w:val="atn"/>
    <w:rsid w:val="008B22C5"/>
  </w:style>
  <w:style w:type="paragraph" w:customStyle="1" w:styleId="Standard">
    <w:name w:val="Standard"/>
    <w:rsid w:val="008B22C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8B22C5"/>
  </w:style>
  <w:style w:type="character" w:customStyle="1" w:styleId="hpsatn">
    <w:name w:val="hps atn"/>
    <w:rsid w:val="008B22C5"/>
  </w:style>
  <w:style w:type="paragraph" w:customStyle="1" w:styleId="affc">
    <w:name w:val="Знак Знак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1"/>
    <w:rsid w:val="008B22C5"/>
    <w:pPr>
      <w:overflowPunct/>
      <w:ind w:firstLine="720"/>
      <w:jc w:val="both"/>
      <w:textAlignment w:val="auto"/>
    </w:pPr>
    <w:rPr>
      <w:sz w:val="28"/>
      <w:szCs w:val="28"/>
      <w:lang w:val="en-US"/>
    </w:rPr>
  </w:style>
  <w:style w:type="paragraph" w:customStyle="1" w:styleId="affd">
    <w:name w:val="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2a">
    <w:name w:val="Без интервала2"/>
    <w:qFormat/>
    <w:rsid w:val="008B22C5"/>
    <w:pPr>
      <w:spacing w:after="0" w:line="240" w:lineRule="auto"/>
    </w:pPr>
    <w:rPr>
      <w:rFonts w:ascii="Times New Roman" w:eastAsia="SimSun" w:hAnsi="Times New Roman" w:cs="Times New Roman"/>
      <w:sz w:val="20"/>
      <w:szCs w:val="20"/>
      <w:lang w:val="ru-RU" w:eastAsia="ru-RU"/>
    </w:rPr>
  </w:style>
  <w:style w:type="character" w:customStyle="1" w:styleId="grame">
    <w:name w:val="grame"/>
    <w:basedOn w:val="a2"/>
    <w:rsid w:val="008B22C5"/>
  </w:style>
  <w:style w:type="paragraph" w:customStyle="1" w:styleId="rvps12">
    <w:name w:val="rvps12"/>
    <w:basedOn w:val="a1"/>
    <w:rsid w:val="008B22C5"/>
    <w:pPr>
      <w:widowControl/>
      <w:overflowPunct/>
      <w:autoSpaceDE/>
      <w:autoSpaceDN/>
      <w:adjustRightInd/>
      <w:spacing w:before="100" w:beforeAutospacing="1" w:after="100" w:afterAutospacing="1"/>
      <w:textAlignment w:val="auto"/>
    </w:pPr>
    <w:rPr>
      <w:sz w:val="24"/>
      <w:szCs w:val="24"/>
    </w:rPr>
  </w:style>
  <w:style w:type="paragraph" w:styleId="affe">
    <w:name w:val="annotation subject"/>
    <w:basedOn w:val="affa"/>
    <w:next w:val="affa"/>
    <w:link w:val="afff"/>
    <w:rsid w:val="008B22C5"/>
    <w:rPr>
      <w:b/>
      <w:bCs/>
    </w:rPr>
  </w:style>
  <w:style w:type="character" w:customStyle="1" w:styleId="afff">
    <w:name w:val="Тема примечания Знак"/>
    <w:basedOn w:val="affb"/>
    <w:link w:val="affe"/>
    <w:rsid w:val="008B22C5"/>
    <w:rPr>
      <w:b/>
      <w:bCs/>
    </w:rPr>
  </w:style>
  <w:style w:type="numbering" w:customStyle="1" w:styleId="1fb">
    <w:name w:val="Нет списка1"/>
    <w:next w:val="a4"/>
    <w:semiHidden/>
    <w:rsid w:val="008B22C5"/>
  </w:style>
  <w:style w:type="character" w:customStyle="1" w:styleId="11">
    <w:name w:val="Заголовок 1 Знак1"/>
    <w:aliases w:val="Заголовок 1 Знак Знак Знак1, Знак17 Знак Знак Знак1, Знак17 Знак1 Знак,Знак9 Знак1, Знак9 Знак"/>
    <w:link w:val="1"/>
    <w:rsid w:val="008B22C5"/>
    <w:rPr>
      <w:rFonts w:ascii="Times New Roman" w:eastAsia="Times New Roman" w:hAnsi="Times New Roman" w:cs="Times New Roman"/>
      <w:b/>
      <w:bCs/>
      <w:sz w:val="16"/>
      <w:szCs w:val="16"/>
      <w:lang w:eastAsia="ru-RU"/>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B22C5"/>
    <w:rPr>
      <w:rFonts w:ascii="Times New Roman" w:eastAsia="Times New Roman" w:hAnsi="Times New Roman" w:cs="Times New Roman"/>
      <w:sz w:val="24"/>
      <w:szCs w:val="24"/>
      <w:lang w:eastAsia="zh-CN"/>
    </w:rPr>
  </w:style>
  <w:style w:type="character" w:customStyle="1" w:styleId="14">
    <w:name w:val="Основной текст с отступом Знак1"/>
    <w:aliases w:val="Основной текст с отступом Знак Знак Знак1, Знак11 Знак Знак Знак1, Знак11 Знак1 Знак,Знак2 Знак Знак2"/>
    <w:link w:val="ae"/>
    <w:rsid w:val="008B22C5"/>
    <w:rPr>
      <w:rFonts w:ascii="Times New Roman" w:eastAsia="Times New Roman" w:hAnsi="Times New Roman" w:cs="Times New Roman"/>
      <w:sz w:val="24"/>
      <w:szCs w:val="24"/>
      <w:lang w:eastAsia="ru-RU"/>
    </w:rPr>
  </w:style>
  <w:style w:type="character" w:customStyle="1" w:styleId="1fc">
    <w:name w:val="Название Знак1"/>
    <w:aliases w:val="Название Знак Знак Знак1,Название Знак Знак Знак Знак, Знак9 Знак Знак Знак Знак, Знак9 Знак1 Знак Знак, Знак9 Знак Знак Знак1, Знак9 Знак1 Знак1"/>
    <w:rsid w:val="008B22C5"/>
    <w:rPr>
      <w:b/>
      <w:sz w:val="28"/>
      <w:lang w:val="uk-UA"/>
    </w:rPr>
  </w:style>
  <w:style w:type="paragraph" w:styleId="afff0">
    <w:name w:val="Subtitle"/>
    <w:aliases w:val=" Знак2 Знак,Подзаголовок Знак Знак, Знак2 Знак Знак, Знак2 Знак1,Основной шрифт абзаца1 Знак Знак,Знак Знак Знак Знак Знак1 Знак Знак,Знак Знак Знак Знак Знак Знак Знак,Знак Знак Знак Знак Знак Знак Знак Знак Знак Знак Знак"/>
    <w:basedOn w:val="a1"/>
    <w:link w:val="1fd"/>
    <w:qFormat/>
    <w:rsid w:val="008B22C5"/>
    <w:pPr>
      <w:widowControl/>
      <w:jc w:val="center"/>
    </w:pPr>
    <w:rPr>
      <w:b/>
      <w:sz w:val="28"/>
      <w:szCs w:val="24"/>
    </w:rPr>
  </w:style>
  <w:style w:type="character" w:customStyle="1" w:styleId="afff1">
    <w:name w:val="Подзаголовок Знак"/>
    <w:basedOn w:val="a2"/>
    <w:link w:val="afff0"/>
    <w:rsid w:val="008B22C5"/>
    <w:rPr>
      <w:rFonts w:asciiTheme="majorHAnsi" w:eastAsiaTheme="majorEastAsia" w:hAnsiTheme="majorHAnsi" w:cstheme="majorBidi"/>
      <w:i/>
      <w:iCs/>
      <w:color w:val="4F81BD" w:themeColor="accent1"/>
      <w:spacing w:val="15"/>
      <w:sz w:val="24"/>
      <w:szCs w:val="24"/>
      <w:lang w:eastAsia="ru-RU"/>
    </w:rPr>
  </w:style>
  <w:style w:type="character" w:customStyle="1" w:styleId="1fd">
    <w:name w:val="Подзаголовок Знак1"/>
    <w:aliases w:val=" Знак2 Знак Знак2,Подзаголовок Знак Знак Знак1, Знак2 Знак Знак Знак1, Знак2 Знак1 Знак,Основной шрифт абзаца1 Знак Знак Знак1,Знак Знак Знак Знак Знак1 Знак Знак Знак1,Знак Знак Знак Знак Знак Знак Знак Знак2"/>
    <w:link w:val="afff0"/>
    <w:rsid w:val="008B22C5"/>
    <w:rPr>
      <w:rFonts w:ascii="Times New Roman" w:eastAsia="Times New Roman" w:hAnsi="Times New Roman" w:cs="Times New Roman"/>
      <w:b/>
      <w:sz w:val="28"/>
      <w:szCs w:val="24"/>
      <w:lang w:eastAsia="ru-RU"/>
    </w:rPr>
  </w:style>
  <w:style w:type="paragraph" w:customStyle="1" w:styleId="afff2">
    <w:name w:val="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Oaeno">
    <w:name w:val="Oaeno"/>
    <w:rsid w:val="008B22C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1"/>
    <w:rsid w:val="008B22C5"/>
    <w:pPr>
      <w:overflowPunct/>
      <w:autoSpaceDE/>
      <w:autoSpaceDN/>
      <w:adjustRightInd/>
      <w:spacing w:before="113" w:after="57" w:line="210" w:lineRule="atLeast"/>
      <w:jc w:val="center"/>
      <w:textAlignment w:val="auto"/>
    </w:pPr>
    <w:rPr>
      <w:b/>
      <w:lang w:val="ru-RU"/>
    </w:rPr>
  </w:style>
  <w:style w:type="paragraph" w:styleId="afff3">
    <w:name w:val="caption"/>
    <w:basedOn w:val="a1"/>
    <w:next w:val="a1"/>
    <w:qFormat/>
    <w:rsid w:val="008B22C5"/>
    <w:pPr>
      <w:widowControl/>
      <w:overflowPunct/>
      <w:autoSpaceDE/>
      <w:autoSpaceDN/>
      <w:adjustRightInd/>
      <w:jc w:val="both"/>
      <w:textAlignment w:val="auto"/>
    </w:pPr>
    <w:rPr>
      <w:b/>
      <w:snapToGrid w:val="0"/>
      <w:color w:val="000000"/>
      <w:sz w:val="24"/>
      <w:szCs w:val="26"/>
    </w:rPr>
  </w:style>
  <w:style w:type="paragraph" w:customStyle="1" w:styleId="2b">
    <w:name w:val="Абзац списка2"/>
    <w:basedOn w:val="a1"/>
    <w:rsid w:val="008B22C5"/>
    <w:pPr>
      <w:overflowPunct/>
      <w:ind w:left="720"/>
      <w:contextualSpacing/>
      <w:textAlignment w:val="auto"/>
    </w:pPr>
    <w:rPr>
      <w:rFonts w:ascii="Arial" w:eastAsia="Calibri" w:hAnsi="Arial" w:cs="Arial"/>
    </w:rPr>
  </w:style>
  <w:style w:type="paragraph" w:customStyle="1" w:styleId="rvps14">
    <w:name w:val="rvps14"/>
    <w:basedOn w:val="a1"/>
    <w:rsid w:val="008B22C5"/>
    <w:pPr>
      <w:widowControl/>
      <w:overflowPunct/>
      <w:autoSpaceDE/>
      <w:autoSpaceDN/>
      <w:adjustRightInd/>
      <w:spacing w:before="100" w:beforeAutospacing="1" w:after="100" w:afterAutospacing="1"/>
      <w:textAlignment w:val="auto"/>
    </w:pPr>
    <w:rPr>
      <w:sz w:val="24"/>
      <w:szCs w:val="24"/>
      <w:lang w:val="ru-RU"/>
    </w:rPr>
  </w:style>
  <w:style w:type="character" w:customStyle="1" w:styleId="210">
    <w:name w:val="Основной текст 2 Знак1"/>
    <w:aliases w:val="Основной текст 2 Знак Знак Знак, Знак10 Знак Знак Знак, Знак10 Знак1 Знак"/>
    <w:link w:val="27"/>
    <w:rsid w:val="008B22C5"/>
    <w:rPr>
      <w:rFonts w:ascii="Times New Roman" w:eastAsia="Times New Roman" w:hAnsi="Times New Roman" w:cs="Times New Roman"/>
      <w:sz w:val="20"/>
      <w:szCs w:val="20"/>
      <w:lang w:eastAsia="ru-RU"/>
    </w:rPr>
  </w:style>
  <w:style w:type="table" w:customStyle="1" w:styleId="1fe">
    <w:name w:val="Сетка таблицы1"/>
    <w:basedOn w:val="a3"/>
    <w:next w:val="af7"/>
    <w:rsid w:val="008B22C5"/>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1"/>
    <w:rsid w:val="008B22C5"/>
    <w:pPr>
      <w:overflowPunct/>
      <w:spacing w:line="184" w:lineRule="exact"/>
      <w:ind w:firstLine="161"/>
      <w:jc w:val="both"/>
      <w:textAlignment w:val="auto"/>
    </w:pPr>
    <w:rPr>
      <w:sz w:val="24"/>
      <w:szCs w:val="24"/>
      <w:lang w:val="ru-RU"/>
    </w:rPr>
  </w:style>
  <w:style w:type="paragraph" w:customStyle="1" w:styleId="Style14">
    <w:name w:val="Style14"/>
    <w:basedOn w:val="a1"/>
    <w:rsid w:val="008B22C5"/>
    <w:pPr>
      <w:overflowPunct/>
      <w:textAlignment w:val="auto"/>
    </w:pPr>
    <w:rPr>
      <w:sz w:val="24"/>
      <w:szCs w:val="24"/>
      <w:lang w:val="ru-RU"/>
    </w:rPr>
  </w:style>
  <w:style w:type="paragraph" w:customStyle="1" w:styleId="Style18">
    <w:name w:val="Style18"/>
    <w:basedOn w:val="a1"/>
    <w:rsid w:val="008B22C5"/>
    <w:pPr>
      <w:overflowPunct/>
      <w:spacing w:line="269" w:lineRule="exact"/>
      <w:ind w:firstLine="269"/>
      <w:textAlignment w:val="auto"/>
    </w:pPr>
    <w:rPr>
      <w:sz w:val="24"/>
      <w:szCs w:val="24"/>
      <w:lang w:val="ru-RU"/>
    </w:rPr>
  </w:style>
  <w:style w:type="character" w:customStyle="1" w:styleId="FontStyle48">
    <w:name w:val="Font Style48"/>
    <w:rsid w:val="008B22C5"/>
    <w:rPr>
      <w:rFonts w:ascii="Times New Roman" w:hAnsi="Times New Roman" w:cs="Times New Roman"/>
      <w:sz w:val="20"/>
      <w:szCs w:val="20"/>
    </w:rPr>
  </w:style>
  <w:style w:type="character" w:customStyle="1" w:styleId="FontStyle47">
    <w:name w:val="Font Style47"/>
    <w:rsid w:val="008B22C5"/>
    <w:rPr>
      <w:rFonts w:ascii="Times New Roman" w:hAnsi="Times New Roman" w:cs="Times New Roman"/>
      <w:b/>
      <w:bCs/>
      <w:sz w:val="20"/>
      <w:szCs w:val="20"/>
    </w:rPr>
  </w:style>
  <w:style w:type="character" w:customStyle="1" w:styleId="FontStyle49">
    <w:name w:val="Font Style49"/>
    <w:rsid w:val="008B22C5"/>
    <w:rPr>
      <w:rFonts w:ascii="Times New Roman" w:hAnsi="Times New Roman" w:cs="Times New Roman"/>
      <w:b/>
      <w:bCs/>
      <w:sz w:val="18"/>
      <w:szCs w:val="18"/>
    </w:rPr>
  </w:style>
  <w:style w:type="paragraph" w:customStyle="1" w:styleId="Style35">
    <w:name w:val="Style35"/>
    <w:basedOn w:val="a1"/>
    <w:rsid w:val="008B22C5"/>
    <w:pPr>
      <w:overflowPunct/>
      <w:spacing w:line="221" w:lineRule="exact"/>
      <w:jc w:val="center"/>
      <w:textAlignment w:val="auto"/>
    </w:pPr>
    <w:rPr>
      <w:sz w:val="24"/>
      <w:szCs w:val="24"/>
      <w:lang w:val="ru-RU"/>
    </w:rPr>
  </w:style>
  <w:style w:type="paragraph" w:customStyle="1" w:styleId="Style37">
    <w:name w:val="Style37"/>
    <w:basedOn w:val="a1"/>
    <w:rsid w:val="008B22C5"/>
    <w:pPr>
      <w:overflowPunct/>
      <w:spacing w:line="221" w:lineRule="exact"/>
      <w:textAlignment w:val="auto"/>
    </w:pPr>
    <w:rPr>
      <w:sz w:val="24"/>
      <w:szCs w:val="24"/>
      <w:lang w:val="ru-RU"/>
    </w:rPr>
  </w:style>
  <w:style w:type="character" w:customStyle="1" w:styleId="FontStyle61">
    <w:name w:val="Font Style61"/>
    <w:rsid w:val="008B22C5"/>
    <w:rPr>
      <w:rFonts w:ascii="Times New Roman" w:hAnsi="Times New Roman" w:cs="Times New Roman"/>
      <w:b/>
      <w:bCs/>
      <w:i/>
      <w:iCs/>
      <w:sz w:val="18"/>
      <w:szCs w:val="18"/>
    </w:rPr>
  </w:style>
  <w:style w:type="character" w:customStyle="1" w:styleId="FontStyle68">
    <w:name w:val="Font Style68"/>
    <w:rsid w:val="008B22C5"/>
    <w:rPr>
      <w:rFonts w:ascii="Times New Roman" w:hAnsi="Times New Roman" w:cs="Times New Roman"/>
      <w:sz w:val="20"/>
      <w:szCs w:val="20"/>
    </w:rPr>
  </w:style>
  <w:style w:type="character" w:customStyle="1" w:styleId="113">
    <w:name w:val="Заголовок 1 Знак Знак1"/>
    <w:aliases w:val="Заголовок 1 Знак Знак Знак, Знак17 Знак Знак Знак, Знак17 Знак1 Знак Знак"/>
    <w:rsid w:val="008B22C5"/>
    <w:rPr>
      <w:rFonts w:ascii="Cambria" w:hAnsi="Cambria" w:cs="Times New Roman CYR"/>
      <w:b/>
      <w:bCs/>
      <w:kern w:val="32"/>
      <w:sz w:val="32"/>
      <w:szCs w:val="32"/>
      <w:lang w:val="ru-RU" w:eastAsia="ru-RU" w:bidi="ar-SA"/>
    </w:rPr>
  </w:style>
  <w:style w:type="character" w:customStyle="1" w:styleId="21">
    <w:name w:val="Заголовок 2 Знак1"/>
    <w:aliases w:val="Заголовок 2 Знак Знак Знак, Знак16 Знак Знак Знак, Знак16 Знак1 Знак,Знак8 Знак1, Знак8 Знак"/>
    <w:link w:val="2"/>
    <w:rsid w:val="008B22C5"/>
    <w:rPr>
      <w:rFonts w:ascii="Times New Roman" w:eastAsia="Times New Roman" w:hAnsi="Times New Roman" w:cs="Times New Roman"/>
      <w:b/>
      <w:bCs/>
      <w:sz w:val="18"/>
      <w:szCs w:val="18"/>
      <w:lang w:eastAsia="ru-RU"/>
    </w:rPr>
  </w:style>
  <w:style w:type="character" w:customStyle="1" w:styleId="312">
    <w:name w:val="Заголовок 3 Знак1"/>
    <w:aliases w:val="Заголовок 3 Знак Знак1,Заголовок 3 Знак Знак Знак, Знак15 Знак Знак Знак, Знак15 Знак1 Знак"/>
    <w:semiHidden/>
    <w:rsid w:val="008B22C5"/>
    <w:rPr>
      <w:rFonts w:ascii="Cambria" w:hAnsi="Cambria" w:cs="Times New Roman CYR"/>
      <w:b/>
      <w:bCs/>
      <w:sz w:val="26"/>
      <w:szCs w:val="26"/>
      <w:lang w:val="ru-RU" w:eastAsia="ru-RU" w:bidi="ar-SA"/>
    </w:rPr>
  </w:style>
  <w:style w:type="character" w:customStyle="1" w:styleId="41">
    <w:name w:val="Заголовок 4 Знак1"/>
    <w:aliases w:val="Заголовок 4 Знак Знак Знак, Знак14 Знак Знак Знак, Знак14 Знак1 Знак"/>
    <w:link w:val="4"/>
    <w:rsid w:val="008B22C5"/>
    <w:rPr>
      <w:rFonts w:ascii="Arial" w:eastAsia="Times New Roman" w:hAnsi="Arial" w:cs="Times New Roman"/>
      <w:sz w:val="36"/>
      <w:szCs w:val="36"/>
      <w:lang w:val="en-US" w:eastAsia="ru-RU"/>
    </w:rPr>
  </w:style>
  <w:style w:type="character" w:customStyle="1" w:styleId="19">
    <w:name w:val="Нижний колонтитул Знак1"/>
    <w:aliases w:val="Нижний колонтитул Знак Знак Знак, Знак12 Знак Знак Знак, Знак12 Знак1 Знак,Знак4 Знак1, Знак4 Знак2"/>
    <w:link w:val="afb"/>
    <w:uiPriority w:val="99"/>
    <w:rsid w:val="008B22C5"/>
    <w:rPr>
      <w:rFonts w:ascii="Times New Roman" w:eastAsia="Times New Roman" w:hAnsi="Times New Roman" w:cs="Times New Roman"/>
      <w:sz w:val="20"/>
      <w:szCs w:val="20"/>
      <w:lang w:eastAsia="ru-RU"/>
    </w:rPr>
  </w:style>
  <w:style w:type="paragraph" w:customStyle="1" w:styleId="1ff">
    <w:name w:val="Знак Знак Знак Знак1 Знак"/>
    <w:basedOn w:val="a1"/>
    <w:rsid w:val="008B22C5"/>
    <w:pPr>
      <w:widowControl/>
      <w:overflowPunct/>
      <w:autoSpaceDE/>
      <w:autoSpaceDN/>
      <w:adjustRightInd/>
      <w:textAlignment w:val="auto"/>
    </w:pPr>
    <w:rPr>
      <w:rFonts w:ascii="Verdana" w:hAnsi="Verdana" w:cs="Verdana"/>
      <w:lang w:val="en-US" w:eastAsia="en-US"/>
    </w:rPr>
  </w:style>
  <w:style w:type="character" w:customStyle="1" w:styleId="1ff0">
    <w:name w:val="Основной текст с отступом Знак Знак1"/>
    <w:aliases w:val="Основной текст с отступом Знак Знак Знак, Знак11 Знак Знак Знак, Знак11 Знак1 Знак Знак"/>
    <w:rsid w:val="008B22C5"/>
    <w:rPr>
      <w:rFonts w:ascii="Times New Roman CYR" w:hAnsi="Times New Roman CYR" w:cs="Times New Roman CYR"/>
      <w:sz w:val="24"/>
      <w:szCs w:val="24"/>
      <w:lang w:val="ru-RU" w:eastAsia="ru-RU" w:bidi="ar-SA"/>
    </w:rPr>
  </w:style>
  <w:style w:type="paragraph" w:customStyle="1" w:styleId="afff4">
    <w:name w:val="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ff1">
    <w:name w:val="Знак Знак Знак1"/>
    <w:basedOn w:val="a1"/>
    <w:rsid w:val="008B22C5"/>
    <w:pPr>
      <w:widowControl/>
      <w:overflowPunct/>
      <w:autoSpaceDE/>
      <w:autoSpaceDN/>
      <w:adjustRightInd/>
      <w:textAlignment w:val="auto"/>
    </w:pPr>
    <w:rPr>
      <w:rFonts w:ascii="Verdana" w:hAnsi="Verdana" w:cs="Verdana"/>
      <w:lang w:val="en-US" w:eastAsia="en-US"/>
    </w:rPr>
  </w:style>
  <w:style w:type="paragraph" w:customStyle="1" w:styleId="afff5">
    <w:name w:val="_Обычный_с_нумерацией"/>
    <w:basedOn w:val="a1"/>
    <w:rsid w:val="008B22C5"/>
    <w:pPr>
      <w:keepNext/>
      <w:widowControl/>
      <w:overflowPunct/>
      <w:autoSpaceDE/>
      <w:autoSpaceDN/>
      <w:adjustRightInd/>
      <w:spacing w:before="120" w:after="120"/>
      <w:jc w:val="both"/>
      <w:textAlignment w:val="auto"/>
    </w:pPr>
    <w:rPr>
      <w:rFonts w:ascii="Times New Roman CYR" w:hAnsi="Times New Roman CYR" w:cs="Times New Roman CYR"/>
      <w:b/>
      <w:bCs/>
      <w:sz w:val="24"/>
      <w:szCs w:val="24"/>
    </w:rPr>
  </w:style>
  <w:style w:type="paragraph" w:customStyle="1" w:styleId="313">
    <w:name w:val="Îñíîâíîé òåêñò 31"/>
    <w:basedOn w:val="a1"/>
    <w:rsid w:val="008B22C5"/>
    <w:pPr>
      <w:suppressAutoHyphens/>
      <w:overflowPunct/>
      <w:autoSpaceDE/>
      <w:autoSpaceDN/>
      <w:adjustRightInd/>
      <w:jc w:val="both"/>
      <w:textAlignment w:val="auto"/>
    </w:pPr>
    <w:rPr>
      <w:rFonts w:ascii="Times New Roman CYR" w:hAnsi="Times New Roman CYR" w:cs="Times New Roman CYR"/>
      <w:sz w:val="22"/>
      <w:szCs w:val="22"/>
      <w:lang w:val="en-GB"/>
    </w:rPr>
  </w:style>
  <w:style w:type="character" w:customStyle="1" w:styleId="311">
    <w:name w:val="Основной текст 3 Знак1"/>
    <w:aliases w:val="Основной текст 3 Знак Знак Знак, Знак8 Знак Знак Знак, Знак8 Знак1 Знак,Знак3 Знак1, Знак3 Знак"/>
    <w:link w:val="33"/>
    <w:uiPriority w:val="99"/>
    <w:rsid w:val="008B22C5"/>
    <w:rPr>
      <w:rFonts w:ascii="Times New Roman" w:eastAsia="Times New Roman" w:hAnsi="Times New Roman" w:cs="Times New Roman"/>
      <w:sz w:val="16"/>
      <w:szCs w:val="16"/>
      <w:lang w:eastAsia="ru-RU"/>
    </w:rPr>
  </w:style>
  <w:style w:type="character" w:customStyle="1" w:styleId="1ff2">
    <w:name w:val="Основной текст Знак1"/>
    <w:aliases w:val="Основной текст Знак Знак1,Основной текст Знак Знак Знак, Знак7 Знак Знак Знак, Знак7 Знак1 Знак"/>
    <w:rsid w:val="008B22C5"/>
    <w:rPr>
      <w:rFonts w:ascii="Times New Roman CYR" w:hAnsi="Times New Roman CYR" w:cs="Times New Roman CYR"/>
      <w:sz w:val="24"/>
      <w:szCs w:val="24"/>
      <w:lang w:val="uk-UA" w:eastAsia="ru-RU" w:bidi="ar-SA"/>
    </w:rPr>
  </w:style>
  <w:style w:type="numbering" w:styleId="111111">
    <w:name w:val="Outline List 2"/>
    <w:basedOn w:val="a4"/>
    <w:unhideWhenUsed/>
    <w:rsid w:val="008B22C5"/>
    <w:pPr>
      <w:numPr>
        <w:numId w:val="6"/>
      </w:numPr>
    </w:pPr>
  </w:style>
  <w:style w:type="character" w:customStyle="1" w:styleId="FontStyle15">
    <w:name w:val="Font Style15"/>
    <w:rsid w:val="008B22C5"/>
    <w:rPr>
      <w:rFonts w:ascii="Times New Roman" w:hAnsi="Times New Roman" w:cs="Times New Roman"/>
      <w:b/>
      <w:bCs/>
      <w:sz w:val="22"/>
      <w:szCs w:val="22"/>
    </w:rPr>
  </w:style>
  <w:style w:type="character" w:customStyle="1" w:styleId="FontStyle14">
    <w:name w:val="Font Style14"/>
    <w:rsid w:val="008B22C5"/>
    <w:rPr>
      <w:rFonts w:ascii="Times New Roman" w:hAnsi="Times New Roman" w:cs="Times New Roman"/>
      <w:sz w:val="22"/>
      <w:szCs w:val="22"/>
    </w:rPr>
  </w:style>
  <w:style w:type="character" w:customStyle="1" w:styleId="71">
    <w:name w:val="Заголовок 7 Знак1"/>
    <w:aliases w:val="Заголовок 7 Знак Знак Знак, Знак13 Знак Знак Знак, Знак13 Знак1 Знак"/>
    <w:link w:val="7"/>
    <w:rsid w:val="008B22C5"/>
    <w:rPr>
      <w:rFonts w:ascii="Arial" w:eastAsia="Times New Roman" w:hAnsi="Arial" w:cs="Times New Roman"/>
      <w:sz w:val="24"/>
      <w:szCs w:val="24"/>
      <w:lang w:eastAsia="ru-RU"/>
    </w:rPr>
  </w:style>
  <w:style w:type="character" w:customStyle="1" w:styleId="1ff3">
    <w:name w:val="Текст примечания Знак1"/>
    <w:aliases w:val="Текст примечания Знак Знак1,Текст примечания Знак Знак Знак, Знак6 Знак Знак Знак, Знак6 Знак1 Знак"/>
    <w:semiHidden/>
    <w:rsid w:val="008B22C5"/>
    <w:rPr>
      <w:rFonts w:ascii="Times New Roman CYR" w:hAnsi="Times New Roman CYR" w:cs="Times New Roman CYR"/>
      <w:lang w:val="uk-UA" w:eastAsia="ru-RU" w:bidi="ar-SA"/>
    </w:rPr>
  </w:style>
  <w:style w:type="character" w:customStyle="1" w:styleId="15">
    <w:name w:val="Текст сноски Знак1"/>
    <w:aliases w:val=" Знак5 Знак Знак1,Текст сноски Знак Знак Знак, Знак5 Знак Знак Знак, Знак5 Знак1 Знак"/>
    <w:link w:val="af1"/>
    <w:rsid w:val="008B22C5"/>
    <w:rPr>
      <w:rFonts w:ascii="UkrainianBaltica" w:eastAsia="Times New Roman" w:hAnsi="UkrainianBaltica" w:cs="Times New Roman"/>
      <w:sz w:val="20"/>
      <w:szCs w:val="20"/>
      <w:lang w:eastAsia="ru-RU"/>
    </w:rPr>
  </w:style>
  <w:style w:type="paragraph" w:customStyle="1" w:styleId="afff6">
    <w:name w:val="Знак Знак"/>
    <w:basedOn w:val="a1"/>
    <w:rsid w:val="008B22C5"/>
    <w:pPr>
      <w:widowControl/>
      <w:overflowPunct/>
      <w:autoSpaceDE/>
      <w:autoSpaceDN/>
      <w:adjustRightInd/>
      <w:textAlignment w:val="auto"/>
    </w:pPr>
    <w:rPr>
      <w:rFonts w:ascii="Verdana" w:hAnsi="Verdana" w:cs="Verdana"/>
      <w:lang w:val="en-US" w:eastAsia="en-US"/>
    </w:rPr>
  </w:style>
  <w:style w:type="character" w:customStyle="1" w:styleId="1ff4">
    <w:name w:val="Текст выноски Знак1"/>
    <w:aliases w:val="Текст выноски Знак Знак1, Знак4 Знак Знак1,Текст выноски Знак Знак Знак, Знак4 Знак Знак Знак, Знак4 Знак1 Знак"/>
    <w:uiPriority w:val="99"/>
    <w:semiHidden/>
    <w:rsid w:val="008B22C5"/>
    <w:rPr>
      <w:rFonts w:ascii="Tahoma" w:hAnsi="Tahoma" w:cs="Tahoma"/>
      <w:sz w:val="16"/>
      <w:szCs w:val="16"/>
      <w:lang w:val="ru-RU" w:eastAsia="ru-RU" w:bidi="ar-SA"/>
    </w:rPr>
  </w:style>
  <w:style w:type="character" w:customStyle="1" w:styleId="310">
    <w:name w:val="Основной текст с отступом 3 Знак1"/>
    <w:aliases w:val="Основной текст с отступом 3 Знак Знак Знак, Знак3 Знак Знак Знак, Знак3 Знак1 Знак"/>
    <w:link w:val="31"/>
    <w:rsid w:val="008B22C5"/>
    <w:rPr>
      <w:rFonts w:ascii="Times New Roman" w:eastAsia="Times New Roman" w:hAnsi="Times New Roman" w:cs="Times New Roman"/>
      <w:lang w:eastAsia="ru-RU"/>
    </w:rPr>
  </w:style>
  <w:style w:type="paragraph" w:customStyle="1" w:styleId="afff7">
    <w:name w:val="Нормальний текст"/>
    <w:basedOn w:val="a1"/>
    <w:rsid w:val="008B22C5"/>
    <w:pPr>
      <w:widowControl/>
      <w:overflowPunct/>
      <w:autoSpaceDE/>
      <w:autoSpaceDN/>
      <w:adjustRightInd/>
      <w:spacing w:before="120"/>
      <w:ind w:firstLine="567"/>
      <w:jc w:val="both"/>
      <w:textAlignment w:val="auto"/>
    </w:pPr>
    <w:rPr>
      <w:rFonts w:ascii="Antiqua" w:hAnsi="Antiqua"/>
      <w:sz w:val="26"/>
    </w:rPr>
  </w:style>
  <w:style w:type="character" w:styleId="afff8">
    <w:name w:val="Emphasis"/>
    <w:qFormat/>
    <w:rsid w:val="008B22C5"/>
    <w:rPr>
      <w:i/>
      <w:iCs/>
    </w:rPr>
  </w:style>
  <w:style w:type="character" w:customStyle="1" w:styleId="1ff5">
    <w:name w:val="Подзаголовок Знак Знак1"/>
    <w:aliases w:val=" Знак2 Знак Знак1,Подзаголовок Знак Знак Знак, Знак2 Знак Знак Знак, Знак2 Знак1 Знак Знак,Знак2 Знак Знак1"/>
    <w:rsid w:val="008B22C5"/>
    <w:rPr>
      <w:rFonts w:ascii="Times New Roman CYR" w:hAnsi="Times New Roman CYR" w:cs="Times New Roman CYR"/>
      <w:b/>
      <w:sz w:val="28"/>
      <w:szCs w:val="24"/>
      <w:lang w:val="uk-UA" w:eastAsia="ru-RU" w:bidi="ar-SA"/>
    </w:rPr>
  </w:style>
  <w:style w:type="character" w:customStyle="1" w:styleId="1ff6">
    <w:name w:val="Текст Знак1"/>
    <w:aliases w:val="Текст Знак Знак1, Знак1 Знак Знак1,Текст Знак Знак Знак, Знак1 Знак Знак Знак1, Знак1 Знак1 Знак"/>
    <w:rsid w:val="008B22C5"/>
    <w:rPr>
      <w:rFonts w:ascii="Courier New" w:hAnsi="Courier New"/>
      <w:lang w:val="ru-RU" w:eastAsia="ru-RU" w:bidi="ar-SA"/>
    </w:rPr>
  </w:style>
  <w:style w:type="paragraph" w:customStyle="1" w:styleId="font5">
    <w:name w:val="font5"/>
    <w:basedOn w:val="a1"/>
    <w:rsid w:val="008B22C5"/>
    <w:pPr>
      <w:widowControl/>
      <w:overflowPunct/>
      <w:autoSpaceDE/>
      <w:autoSpaceDN/>
      <w:adjustRightInd/>
      <w:spacing w:before="100" w:beforeAutospacing="1" w:after="100" w:afterAutospacing="1"/>
      <w:textAlignment w:val="auto"/>
    </w:pPr>
    <w:rPr>
      <w:b/>
      <w:bCs/>
      <w:sz w:val="24"/>
      <w:szCs w:val="24"/>
      <w:lang w:val="ru-RU"/>
    </w:rPr>
  </w:style>
  <w:style w:type="paragraph" w:customStyle="1" w:styleId="font6">
    <w:name w:val="font6"/>
    <w:basedOn w:val="a1"/>
    <w:rsid w:val="008B22C5"/>
    <w:pPr>
      <w:widowControl/>
      <w:overflowPunct/>
      <w:autoSpaceDE/>
      <w:autoSpaceDN/>
      <w:adjustRightInd/>
      <w:spacing w:before="100" w:beforeAutospacing="1" w:after="100" w:afterAutospacing="1"/>
      <w:textAlignment w:val="auto"/>
    </w:pPr>
    <w:rPr>
      <w:sz w:val="24"/>
      <w:szCs w:val="24"/>
      <w:lang w:val="ru-RU"/>
    </w:rPr>
  </w:style>
  <w:style w:type="paragraph" w:customStyle="1" w:styleId="xl63">
    <w:name w:val="xl63"/>
    <w:basedOn w:val="a1"/>
    <w:rsid w:val="008B22C5"/>
    <w:pPr>
      <w:widowControl/>
      <w:overflowPunct/>
      <w:autoSpaceDE/>
      <w:autoSpaceDN/>
      <w:adjustRightInd/>
      <w:spacing w:before="100" w:beforeAutospacing="1" w:after="100" w:afterAutospacing="1"/>
      <w:textAlignment w:val="auto"/>
    </w:pPr>
    <w:rPr>
      <w:sz w:val="24"/>
      <w:szCs w:val="24"/>
      <w:lang w:val="ru-RU"/>
    </w:rPr>
  </w:style>
  <w:style w:type="paragraph" w:customStyle="1" w:styleId="xl64">
    <w:name w:val="xl64"/>
    <w:basedOn w:val="a1"/>
    <w:rsid w:val="008B22C5"/>
    <w:pPr>
      <w:widowControl/>
      <w:pBdr>
        <w:bottom w:val="single" w:sz="8" w:space="0" w:color="auto"/>
      </w:pBdr>
      <w:overflowPunct/>
      <w:autoSpaceDE/>
      <w:autoSpaceDN/>
      <w:adjustRightInd/>
      <w:spacing w:before="100" w:beforeAutospacing="1" w:after="100" w:afterAutospacing="1"/>
      <w:jc w:val="center"/>
      <w:textAlignment w:val="center"/>
    </w:pPr>
    <w:rPr>
      <w:sz w:val="24"/>
      <w:szCs w:val="24"/>
      <w:lang w:val="ru-RU"/>
    </w:rPr>
  </w:style>
  <w:style w:type="paragraph" w:customStyle="1" w:styleId="xl65">
    <w:name w:val="xl65"/>
    <w:basedOn w:val="a1"/>
    <w:rsid w:val="008B22C5"/>
    <w:pPr>
      <w:widowControl/>
      <w:overflowPunct/>
      <w:autoSpaceDE/>
      <w:autoSpaceDN/>
      <w:adjustRightInd/>
      <w:spacing w:before="100" w:beforeAutospacing="1" w:after="100" w:afterAutospacing="1"/>
      <w:textAlignment w:val="center"/>
    </w:pPr>
    <w:rPr>
      <w:sz w:val="24"/>
      <w:szCs w:val="24"/>
      <w:lang w:val="ru-RU"/>
    </w:rPr>
  </w:style>
  <w:style w:type="paragraph" w:customStyle="1" w:styleId="xl66">
    <w:name w:val="xl66"/>
    <w:basedOn w:val="a1"/>
    <w:rsid w:val="008B22C5"/>
    <w:pPr>
      <w:widowControl/>
      <w:overflowPunct/>
      <w:autoSpaceDE/>
      <w:autoSpaceDN/>
      <w:adjustRightInd/>
      <w:spacing w:before="100" w:beforeAutospacing="1" w:after="100" w:afterAutospacing="1"/>
      <w:jc w:val="center"/>
      <w:textAlignment w:val="center"/>
    </w:pPr>
    <w:rPr>
      <w:sz w:val="24"/>
      <w:szCs w:val="24"/>
      <w:lang w:val="ru-RU"/>
    </w:rPr>
  </w:style>
  <w:style w:type="paragraph" w:customStyle="1" w:styleId="xl67">
    <w:name w:val="xl67"/>
    <w:basedOn w:val="a1"/>
    <w:rsid w:val="008B22C5"/>
    <w:pPr>
      <w:widowControl/>
      <w:overflowPunct/>
      <w:autoSpaceDE/>
      <w:autoSpaceDN/>
      <w:adjustRightInd/>
      <w:spacing w:before="100" w:beforeAutospacing="1" w:after="100" w:afterAutospacing="1"/>
      <w:jc w:val="center"/>
      <w:textAlignment w:val="center"/>
    </w:pPr>
    <w:rPr>
      <w:sz w:val="24"/>
      <w:szCs w:val="24"/>
      <w:lang w:val="ru-RU"/>
    </w:rPr>
  </w:style>
  <w:style w:type="paragraph" w:customStyle="1" w:styleId="xl68">
    <w:name w:val="xl68"/>
    <w:basedOn w:val="a1"/>
    <w:rsid w:val="008B22C5"/>
    <w:pPr>
      <w:widowControl/>
      <w:shd w:val="clear" w:color="000000" w:fill="CCFFFF"/>
      <w:overflowPunct/>
      <w:autoSpaceDE/>
      <w:autoSpaceDN/>
      <w:adjustRightInd/>
      <w:spacing w:before="100" w:beforeAutospacing="1" w:after="100" w:afterAutospacing="1"/>
      <w:textAlignment w:val="auto"/>
    </w:pPr>
    <w:rPr>
      <w:sz w:val="24"/>
      <w:szCs w:val="24"/>
      <w:lang w:val="ru-RU"/>
    </w:rPr>
  </w:style>
  <w:style w:type="paragraph" w:customStyle="1" w:styleId="xl69">
    <w:name w:val="xl69"/>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4"/>
      <w:szCs w:val="24"/>
      <w:lang w:val="ru-RU"/>
    </w:rPr>
  </w:style>
  <w:style w:type="paragraph" w:customStyle="1" w:styleId="xl70">
    <w:name w:val="xl70"/>
    <w:basedOn w:val="a1"/>
    <w:rsid w:val="008B22C5"/>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24"/>
      <w:szCs w:val="24"/>
      <w:lang w:val="ru-RU"/>
    </w:rPr>
  </w:style>
  <w:style w:type="paragraph" w:customStyle="1" w:styleId="xl71">
    <w:name w:val="xl71"/>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4"/>
      <w:szCs w:val="24"/>
      <w:lang w:val="ru-RU"/>
    </w:rPr>
  </w:style>
  <w:style w:type="paragraph" w:customStyle="1" w:styleId="xl72">
    <w:name w:val="xl72"/>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lang w:val="ru-RU"/>
    </w:rPr>
  </w:style>
  <w:style w:type="paragraph" w:customStyle="1" w:styleId="xl73">
    <w:name w:val="xl73"/>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color w:val="000000"/>
      <w:sz w:val="24"/>
      <w:szCs w:val="24"/>
      <w:lang w:val="ru-RU"/>
    </w:rPr>
  </w:style>
  <w:style w:type="paragraph" w:customStyle="1" w:styleId="xl74">
    <w:name w:val="xl74"/>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lang w:val="ru-RU"/>
    </w:rPr>
  </w:style>
  <w:style w:type="paragraph" w:customStyle="1" w:styleId="xl75">
    <w:name w:val="xl75"/>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lang w:val="ru-RU"/>
    </w:rPr>
  </w:style>
  <w:style w:type="paragraph" w:customStyle="1" w:styleId="xl76">
    <w:name w:val="xl76"/>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24"/>
      <w:szCs w:val="24"/>
      <w:lang w:val="ru-RU"/>
    </w:rPr>
  </w:style>
  <w:style w:type="paragraph" w:customStyle="1" w:styleId="xl77">
    <w:name w:val="xl77"/>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sz w:val="24"/>
      <w:szCs w:val="24"/>
      <w:lang w:val="ru-RU"/>
    </w:rPr>
  </w:style>
  <w:style w:type="paragraph" w:customStyle="1" w:styleId="xl78">
    <w:name w:val="xl78"/>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lang w:val="ru-RU"/>
    </w:rPr>
  </w:style>
  <w:style w:type="paragraph" w:customStyle="1" w:styleId="xl79">
    <w:name w:val="xl79"/>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b/>
      <w:bCs/>
      <w:sz w:val="24"/>
      <w:szCs w:val="24"/>
      <w:lang w:val="ru-RU"/>
    </w:rPr>
  </w:style>
  <w:style w:type="paragraph" w:customStyle="1" w:styleId="xl80">
    <w:name w:val="xl80"/>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color w:val="000000"/>
      <w:sz w:val="24"/>
      <w:szCs w:val="24"/>
      <w:lang w:val="ru-RU"/>
    </w:rPr>
  </w:style>
  <w:style w:type="paragraph" w:customStyle="1" w:styleId="xl81">
    <w:name w:val="xl81"/>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lang w:val="ru-RU"/>
    </w:rPr>
  </w:style>
  <w:style w:type="paragraph" w:customStyle="1" w:styleId="xl82">
    <w:name w:val="xl82"/>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lang w:val="ru-RU"/>
    </w:rPr>
  </w:style>
  <w:style w:type="paragraph" w:customStyle="1" w:styleId="xl83">
    <w:name w:val="xl83"/>
    <w:basedOn w:val="a1"/>
    <w:rsid w:val="008B22C5"/>
    <w:pPr>
      <w:widowControl/>
      <w:pBdr>
        <w:top w:val="single" w:sz="8" w:space="0" w:color="auto"/>
        <w:left w:val="single" w:sz="8" w:space="0" w:color="auto"/>
      </w:pBdr>
      <w:overflowPunct/>
      <w:autoSpaceDE/>
      <w:autoSpaceDN/>
      <w:adjustRightInd/>
      <w:spacing w:before="100" w:beforeAutospacing="1" w:after="100" w:afterAutospacing="1"/>
      <w:jc w:val="center"/>
      <w:textAlignment w:val="center"/>
    </w:pPr>
    <w:rPr>
      <w:b/>
      <w:bCs/>
      <w:sz w:val="24"/>
      <w:szCs w:val="24"/>
      <w:lang w:val="ru-RU"/>
    </w:rPr>
  </w:style>
  <w:style w:type="paragraph" w:customStyle="1" w:styleId="xl84">
    <w:name w:val="xl84"/>
    <w:basedOn w:val="a1"/>
    <w:rsid w:val="008B22C5"/>
    <w:pPr>
      <w:widowControl/>
      <w:pBdr>
        <w:top w:val="single" w:sz="8" w:space="0" w:color="auto"/>
      </w:pBdr>
      <w:overflowPunct/>
      <w:autoSpaceDE/>
      <w:autoSpaceDN/>
      <w:adjustRightInd/>
      <w:spacing w:before="100" w:beforeAutospacing="1" w:after="100" w:afterAutospacing="1"/>
      <w:jc w:val="center"/>
      <w:textAlignment w:val="auto"/>
    </w:pPr>
    <w:rPr>
      <w:b/>
      <w:bCs/>
      <w:sz w:val="24"/>
      <w:szCs w:val="24"/>
      <w:lang w:val="ru-RU"/>
    </w:rPr>
  </w:style>
  <w:style w:type="paragraph" w:customStyle="1" w:styleId="xl85">
    <w:name w:val="xl85"/>
    <w:basedOn w:val="a1"/>
    <w:rsid w:val="008B22C5"/>
    <w:pPr>
      <w:widowControl/>
      <w:pBdr>
        <w:top w:val="single" w:sz="8" w:space="0" w:color="auto"/>
        <w:right w:val="single" w:sz="8" w:space="0" w:color="auto"/>
      </w:pBdr>
      <w:overflowPunct/>
      <w:autoSpaceDE/>
      <w:autoSpaceDN/>
      <w:adjustRightInd/>
      <w:spacing w:before="100" w:beforeAutospacing="1" w:after="100" w:afterAutospacing="1"/>
      <w:jc w:val="center"/>
      <w:textAlignment w:val="auto"/>
    </w:pPr>
    <w:rPr>
      <w:b/>
      <w:bCs/>
      <w:sz w:val="24"/>
      <w:szCs w:val="24"/>
      <w:lang w:val="ru-RU"/>
    </w:rPr>
  </w:style>
  <w:style w:type="paragraph" w:customStyle="1" w:styleId="xl86">
    <w:name w:val="xl86"/>
    <w:basedOn w:val="a1"/>
    <w:rsid w:val="008B22C5"/>
    <w:pPr>
      <w:widowControl/>
      <w:pBdr>
        <w:left w:val="single" w:sz="8" w:space="0" w:color="auto"/>
        <w:bottom w:val="single" w:sz="8" w:space="0" w:color="auto"/>
      </w:pBdr>
      <w:overflowPunct/>
      <w:autoSpaceDE/>
      <w:autoSpaceDN/>
      <w:adjustRightInd/>
      <w:spacing w:before="100" w:beforeAutospacing="1" w:after="100" w:afterAutospacing="1"/>
      <w:jc w:val="center"/>
      <w:textAlignment w:val="center"/>
    </w:pPr>
    <w:rPr>
      <w:b/>
      <w:bCs/>
      <w:sz w:val="24"/>
      <w:szCs w:val="24"/>
      <w:lang w:val="ru-RU"/>
    </w:rPr>
  </w:style>
  <w:style w:type="paragraph" w:customStyle="1" w:styleId="xl87">
    <w:name w:val="xl87"/>
    <w:basedOn w:val="a1"/>
    <w:rsid w:val="008B22C5"/>
    <w:pPr>
      <w:widowControl/>
      <w:pBdr>
        <w:bottom w:val="single" w:sz="8" w:space="0" w:color="auto"/>
      </w:pBdr>
      <w:overflowPunct/>
      <w:autoSpaceDE/>
      <w:autoSpaceDN/>
      <w:adjustRightInd/>
      <w:spacing w:before="100" w:beforeAutospacing="1" w:after="100" w:afterAutospacing="1"/>
      <w:jc w:val="center"/>
      <w:textAlignment w:val="auto"/>
    </w:pPr>
    <w:rPr>
      <w:b/>
      <w:bCs/>
      <w:sz w:val="24"/>
      <w:szCs w:val="24"/>
      <w:lang w:val="ru-RU"/>
    </w:rPr>
  </w:style>
  <w:style w:type="paragraph" w:customStyle="1" w:styleId="xl88">
    <w:name w:val="xl88"/>
    <w:basedOn w:val="a1"/>
    <w:rsid w:val="008B22C5"/>
    <w:pPr>
      <w:widowControl/>
      <w:pBdr>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24"/>
      <w:szCs w:val="24"/>
      <w:lang w:val="ru-RU"/>
    </w:rPr>
  </w:style>
  <w:style w:type="paragraph" w:customStyle="1" w:styleId="xl89">
    <w:name w:val="xl89"/>
    <w:basedOn w:val="a1"/>
    <w:rsid w:val="008B22C5"/>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b/>
      <w:bCs/>
      <w:sz w:val="24"/>
      <w:szCs w:val="24"/>
      <w:lang w:val="ru-RU"/>
    </w:rPr>
  </w:style>
  <w:style w:type="paragraph" w:customStyle="1" w:styleId="xl90">
    <w:name w:val="xl90"/>
    <w:basedOn w:val="a1"/>
    <w:rsid w:val="008B22C5"/>
    <w:pPr>
      <w:widowControl/>
      <w:pBdr>
        <w:top w:val="single" w:sz="8" w:space="0" w:color="auto"/>
        <w:bottom w:val="single" w:sz="8" w:space="0" w:color="auto"/>
      </w:pBdr>
      <w:overflowPunct/>
      <w:autoSpaceDE/>
      <w:autoSpaceDN/>
      <w:adjustRightInd/>
      <w:spacing w:before="100" w:beforeAutospacing="1" w:after="100" w:afterAutospacing="1"/>
      <w:jc w:val="center"/>
      <w:textAlignment w:val="auto"/>
    </w:pPr>
    <w:rPr>
      <w:b/>
      <w:bCs/>
      <w:sz w:val="24"/>
      <w:szCs w:val="24"/>
      <w:lang w:val="ru-RU"/>
    </w:rPr>
  </w:style>
  <w:style w:type="paragraph" w:customStyle="1" w:styleId="xl91">
    <w:name w:val="xl91"/>
    <w:basedOn w:val="a1"/>
    <w:rsid w:val="008B22C5"/>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24"/>
      <w:szCs w:val="24"/>
      <w:lang w:val="ru-RU"/>
    </w:rPr>
  </w:style>
  <w:style w:type="paragraph" w:customStyle="1" w:styleId="xl92">
    <w:name w:val="xl92"/>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sz w:val="24"/>
      <w:szCs w:val="24"/>
      <w:lang w:val="ru-RU"/>
    </w:rPr>
  </w:style>
  <w:style w:type="paragraph" w:customStyle="1" w:styleId="xl93">
    <w:name w:val="xl93"/>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4"/>
      <w:szCs w:val="24"/>
      <w:lang w:val="ru-RU"/>
    </w:rPr>
  </w:style>
  <w:style w:type="paragraph" w:customStyle="1" w:styleId="xl94">
    <w:name w:val="xl94"/>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24"/>
      <w:szCs w:val="24"/>
      <w:lang w:val="ru-RU"/>
    </w:rPr>
  </w:style>
  <w:style w:type="paragraph" w:customStyle="1" w:styleId="xl95">
    <w:name w:val="xl95"/>
    <w:basedOn w:val="a1"/>
    <w:rsid w:val="008B22C5"/>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sz w:val="24"/>
      <w:szCs w:val="24"/>
      <w:u w:val="single"/>
      <w:lang w:val="ru-RU"/>
    </w:rPr>
  </w:style>
  <w:style w:type="paragraph" w:customStyle="1" w:styleId="1ff7">
    <w:name w:val="Текст1"/>
    <w:basedOn w:val="a1"/>
    <w:rsid w:val="008B22C5"/>
    <w:pPr>
      <w:widowControl/>
      <w:suppressAutoHyphens/>
      <w:overflowPunct/>
      <w:autoSpaceDE/>
      <w:autoSpaceDN/>
      <w:adjustRightInd/>
      <w:textAlignment w:val="auto"/>
    </w:pPr>
    <w:rPr>
      <w:rFonts w:ascii="Courier New" w:hAnsi="Courier New"/>
      <w:lang w:eastAsia="ar-SA"/>
    </w:rPr>
  </w:style>
  <w:style w:type="paragraph" w:customStyle="1" w:styleId="330">
    <w:name w:val="Основной текст 33"/>
    <w:basedOn w:val="a1"/>
    <w:rsid w:val="008B22C5"/>
    <w:pPr>
      <w:widowControl/>
      <w:suppressAutoHyphens/>
      <w:overflowPunct/>
      <w:autoSpaceDE/>
      <w:autoSpaceDN/>
      <w:adjustRightInd/>
      <w:spacing w:after="120"/>
      <w:textAlignment w:val="auto"/>
    </w:pPr>
    <w:rPr>
      <w:sz w:val="16"/>
      <w:szCs w:val="16"/>
      <w:lang w:eastAsia="ar-SA"/>
    </w:rPr>
  </w:style>
  <w:style w:type="paragraph" w:customStyle="1" w:styleId="Preformatted">
    <w:name w:val="Preformatted"/>
    <w:basedOn w:val="a1"/>
    <w:rsid w:val="008B22C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autoSpaceDE/>
      <w:autoSpaceDN/>
      <w:adjustRightInd/>
      <w:textAlignment w:val="auto"/>
    </w:pPr>
    <w:rPr>
      <w:rFonts w:ascii="Courier New" w:hAnsi="Courier New"/>
      <w:lang w:eastAsia="ar-SA"/>
    </w:rPr>
  </w:style>
  <w:style w:type="paragraph" w:customStyle="1" w:styleId="1ff8">
    <w:name w:val="Обычный (веб)1"/>
    <w:basedOn w:val="a1"/>
    <w:rsid w:val="008B22C5"/>
    <w:pPr>
      <w:widowControl/>
      <w:suppressAutoHyphens/>
      <w:overflowPunct/>
      <w:autoSpaceDE/>
      <w:autoSpaceDN/>
      <w:adjustRightInd/>
      <w:ind w:firstLine="480"/>
      <w:jc w:val="both"/>
      <w:textAlignment w:val="auto"/>
    </w:pPr>
    <w:rPr>
      <w:sz w:val="18"/>
      <w:szCs w:val="18"/>
      <w:lang w:val="ru-RU" w:eastAsia="ar-SA"/>
    </w:rPr>
  </w:style>
  <w:style w:type="paragraph" w:customStyle="1" w:styleId="320">
    <w:name w:val="Основной текст 32"/>
    <w:basedOn w:val="a1"/>
    <w:rsid w:val="008B22C5"/>
    <w:pPr>
      <w:widowControl/>
      <w:suppressAutoHyphens/>
      <w:overflowPunct/>
      <w:autoSpaceDE/>
      <w:autoSpaceDN/>
      <w:adjustRightInd/>
      <w:spacing w:after="120"/>
      <w:textAlignment w:val="auto"/>
    </w:pPr>
    <w:rPr>
      <w:sz w:val="16"/>
      <w:szCs w:val="16"/>
      <w:lang w:eastAsia="ar-SA"/>
    </w:rPr>
  </w:style>
  <w:style w:type="paragraph" w:customStyle="1" w:styleId="1ff9">
    <w:name w:val="Название объекта1"/>
    <w:basedOn w:val="a1"/>
    <w:next w:val="a1"/>
    <w:rsid w:val="008B22C5"/>
    <w:pPr>
      <w:widowControl/>
      <w:suppressAutoHyphens/>
      <w:overflowPunct/>
      <w:autoSpaceDE/>
      <w:autoSpaceDN/>
      <w:adjustRightInd/>
      <w:spacing w:before="120" w:after="120"/>
      <w:textAlignment w:val="auto"/>
    </w:pPr>
    <w:rPr>
      <w:b/>
      <w:bCs/>
      <w:lang w:eastAsia="ar-SA"/>
    </w:rPr>
  </w:style>
  <w:style w:type="paragraph" w:customStyle="1" w:styleId="1ffa">
    <w:name w:val="Знак Знак Знак Знак Знак Знак1 Знак"/>
    <w:basedOn w:val="a1"/>
    <w:rsid w:val="008B22C5"/>
    <w:pPr>
      <w:widowControl/>
      <w:overflowPunct/>
      <w:autoSpaceDE/>
      <w:autoSpaceDN/>
      <w:adjustRightInd/>
      <w:textAlignment w:val="auto"/>
    </w:pPr>
    <w:rPr>
      <w:rFonts w:ascii="Verdana" w:hAnsi="Verdana" w:cs="Verdana"/>
      <w:sz w:val="24"/>
      <w:szCs w:val="24"/>
      <w:lang w:val="en-US" w:eastAsia="en-US"/>
    </w:rPr>
  </w:style>
  <w:style w:type="paragraph" w:customStyle="1" w:styleId="1ffb">
    <w:name w:val="Знак1 Знак Знак Знак"/>
    <w:basedOn w:val="a1"/>
    <w:rsid w:val="008B22C5"/>
    <w:pPr>
      <w:widowControl/>
      <w:overflowPunct/>
      <w:autoSpaceDE/>
      <w:autoSpaceDN/>
      <w:adjustRightInd/>
      <w:textAlignment w:val="auto"/>
    </w:pPr>
    <w:rPr>
      <w:rFonts w:ascii="Verdana" w:hAnsi="Verdana"/>
      <w:sz w:val="24"/>
      <w:szCs w:val="24"/>
      <w:lang w:val="en-US" w:eastAsia="en-US"/>
    </w:rPr>
  </w:style>
  <w:style w:type="paragraph" w:customStyle="1" w:styleId="1ffc">
    <w:name w:val="Знак1 Знак Знак Знак Знак Знак Знак Знак Знак Знак"/>
    <w:basedOn w:val="a1"/>
    <w:rsid w:val="008B22C5"/>
    <w:pPr>
      <w:widowControl/>
      <w:overflowPunct/>
      <w:autoSpaceDE/>
      <w:autoSpaceDN/>
      <w:adjustRightInd/>
      <w:textAlignment w:val="auto"/>
    </w:pPr>
    <w:rPr>
      <w:rFonts w:ascii="Verdana" w:hAnsi="Verdana"/>
      <w:sz w:val="24"/>
      <w:szCs w:val="24"/>
      <w:lang w:val="en-US" w:eastAsia="en-US"/>
    </w:rPr>
  </w:style>
  <w:style w:type="paragraph" w:customStyle="1" w:styleId="114">
    <w:name w:val="Знак Знак Знак1 Знак Знак Знак1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Iniiaiieoaeno">
    <w:name w:val="Iniiaiie oaeno"/>
    <w:basedOn w:val="a1"/>
    <w:rsid w:val="008B22C5"/>
    <w:pPr>
      <w:widowControl/>
      <w:overflowPunct/>
      <w:autoSpaceDE/>
      <w:autoSpaceDN/>
      <w:adjustRightInd/>
      <w:jc w:val="center"/>
      <w:textAlignment w:val="auto"/>
    </w:pPr>
    <w:rPr>
      <w:b/>
      <w:sz w:val="28"/>
      <w:szCs w:val="24"/>
    </w:rPr>
  </w:style>
  <w:style w:type="paragraph" w:customStyle="1" w:styleId="220">
    <w:name w:val="Основной текст с отступом 22"/>
    <w:basedOn w:val="a1"/>
    <w:rsid w:val="008B22C5"/>
    <w:pPr>
      <w:widowControl/>
      <w:ind w:firstLine="700"/>
      <w:jc w:val="both"/>
    </w:pPr>
    <w:rPr>
      <w:rFonts w:ascii="Courier New" w:hAnsi="Courier New"/>
      <w:sz w:val="24"/>
    </w:rPr>
  </w:style>
  <w:style w:type="paragraph" w:customStyle="1" w:styleId="afff9">
    <w:name w:val="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lang w:val="en-US" w:eastAsia="en-US"/>
    </w:rPr>
  </w:style>
  <w:style w:type="paragraph" w:customStyle="1" w:styleId="1ffd">
    <w:name w:val="Знак Знак Знак Знак Знак1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lang w:val="en-US" w:eastAsia="en-US"/>
    </w:rPr>
  </w:style>
  <w:style w:type="character" w:customStyle="1" w:styleId="aff5">
    <w:name w:val="Абзац списка Знак"/>
    <w:link w:val="36"/>
    <w:uiPriority w:val="99"/>
    <w:rsid w:val="008B22C5"/>
    <w:rPr>
      <w:rFonts w:ascii="Times New Roman" w:eastAsia="SimSun" w:hAnsi="Times New Roman" w:cs="Times New Roman"/>
      <w:sz w:val="24"/>
      <w:szCs w:val="24"/>
    </w:rPr>
  </w:style>
  <w:style w:type="character" w:customStyle="1" w:styleId="rvts37">
    <w:name w:val="rvts37"/>
    <w:basedOn w:val="a2"/>
    <w:rsid w:val="008B22C5"/>
  </w:style>
  <w:style w:type="character" w:customStyle="1" w:styleId="rvts11">
    <w:name w:val="rvts11"/>
    <w:basedOn w:val="a2"/>
    <w:rsid w:val="008B22C5"/>
  </w:style>
  <w:style w:type="character" w:customStyle="1" w:styleId="rvts46">
    <w:name w:val="rvts46"/>
    <w:basedOn w:val="a2"/>
    <w:rsid w:val="008B22C5"/>
  </w:style>
  <w:style w:type="paragraph" w:customStyle="1" w:styleId="tjbmf">
    <w:name w:val="tj bmf"/>
    <w:basedOn w:val="a1"/>
    <w:uiPriority w:val="99"/>
    <w:rsid w:val="008B22C5"/>
    <w:pPr>
      <w:widowControl/>
      <w:overflowPunct/>
      <w:autoSpaceDE/>
      <w:autoSpaceDN/>
      <w:adjustRightInd/>
      <w:spacing w:before="100" w:beforeAutospacing="1" w:after="100" w:afterAutospacing="1"/>
      <w:textAlignment w:val="auto"/>
    </w:pPr>
    <w:rPr>
      <w:sz w:val="24"/>
      <w:szCs w:val="24"/>
      <w:lang w:val="ru-RU"/>
    </w:rPr>
  </w:style>
  <w:style w:type="paragraph" w:customStyle="1" w:styleId="msonormalcxspmiddle">
    <w:name w:val="msonormalcxspmiddle"/>
    <w:basedOn w:val="a1"/>
    <w:uiPriority w:val="99"/>
    <w:rsid w:val="008B22C5"/>
    <w:pPr>
      <w:widowControl/>
      <w:overflowPunct/>
      <w:autoSpaceDE/>
      <w:autoSpaceDN/>
      <w:adjustRightInd/>
      <w:spacing w:before="100" w:beforeAutospacing="1" w:after="100" w:afterAutospacing="1"/>
      <w:textAlignment w:val="auto"/>
    </w:pPr>
    <w:rPr>
      <w:sz w:val="24"/>
      <w:szCs w:val="24"/>
      <w:lang w:val="ru-RU"/>
    </w:rPr>
  </w:style>
  <w:style w:type="paragraph" w:styleId="afffb">
    <w:name w:val="List Paragraph"/>
    <w:basedOn w:val="a1"/>
    <w:uiPriority w:val="99"/>
    <w:qFormat/>
    <w:rsid w:val="008B22C5"/>
    <w:pPr>
      <w:widowControl/>
      <w:overflowPunct/>
      <w:autoSpaceDE/>
      <w:autoSpaceDN/>
      <w:adjustRightInd/>
      <w:spacing w:after="200" w:line="276" w:lineRule="auto"/>
      <w:ind w:left="720"/>
      <w:contextualSpacing/>
      <w:textAlignment w:val="auto"/>
    </w:pPr>
    <w:rPr>
      <w:rFonts w:ascii="Calibri" w:hAnsi="Calibri"/>
      <w:sz w:val="22"/>
      <w:lang w:val="ru-RU" w:eastAsia="en-US"/>
    </w:rPr>
  </w:style>
  <w:style w:type="paragraph" w:customStyle="1" w:styleId="afffc">
    <w:name w:val="Динай моно"/>
    <w:basedOn w:val="a1"/>
    <w:uiPriority w:val="99"/>
    <w:rsid w:val="008B22C5"/>
    <w:pPr>
      <w:widowControl/>
      <w:suppressAutoHyphens/>
      <w:overflowPunct/>
      <w:autoSpaceDE/>
      <w:autoSpaceDN/>
      <w:adjustRightInd/>
      <w:textAlignment w:val="auto"/>
    </w:pPr>
    <w:rPr>
      <w:rFonts w:ascii="Courier New" w:hAnsi="Courier New"/>
      <w:sz w:val="18"/>
      <w:lang w:val="ru-RU" w:eastAsia="ar-SA"/>
    </w:rPr>
  </w:style>
  <w:style w:type="paragraph" w:customStyle="1" w:styleId="a0">
    <w:name w:val="Öåíòð"/>
    <w:basedOn w:val="1ff7"/>
    <w:rsid w:val="008B22C5"/>
    <w:pPr>
      <w:widowControl w:val="0"/>
      <w:numPr>
        <w:numId w:val="9"/>
      </w:numPr>
      <w:tabs>
        <w:tab w:val="clear" w:pos="1077"/>
      </w:tabs>
      <w:spacing w:line="210" w:lineRule="atLeast"/>
      <w:ind w:firstLine="0"/>
      <w:jc w:val="center"/>
    </w:pPr>
    <w:rPr>
      <w:rFonts w:ascii="Times New Roman" w:eastAsia="Arial" w:hAnsi="Times New Roman"/>
      <w:lang w:val="en-US"/>
    </w:rPr>
  </w:style>
  <w:style w:type="character" w:customStyle="1" w:styleId="130">
    <w:name w:val="Стиль Основной текст с отступом + 13 пт Знак"/>
    <w:rsid w:val="008B22C5"/>
    <w:rPr>
      <w:b/>
      <w:sz w:val="26"/>
      <w:lang w:eastAsia="ar-SA"/>
    </w:rPr>
  </w:style>
  <w:style w:type="character" w:customStyle="1" w:styleId="NoSpacingChar">
    <w:name w:val="No Spacing Char"/>
    <w:locked/>
    <w:rsid w:val="008B22C5"/>
    <w:rPr>
      <w:rFonts w:ascii="Calibri" w:hAnsi="Calibri"/>
      <w:sz w:val="22"/>
      <w:szCs w:val="22"/>
      <w:lang w:val="uk-UA" w:eastAsia="en-US" w:bidi="ar-SA"/>
    </w:rPr>
  </w:style>
  <w:style w:type="character" w:customStyle="1" w:styleId="91">
    <w:name w:val="Знак9 Знак"/>
    <w:locked/>
    <w:rsid w:val="008B22C5"/>
    <w:rPr>
      <w:b/>
      <w:bCs/>
      <w:kern w:val="36"/>
      <w:sz w:val="48"/>
      <w:szCs w:val="48"/>
      <w:lang w:val="ru-RU" w:eastAsia="ru-RU" w:bidi="ar-SA"/>
    </w:rPr>
  </w:style>
  <w:style w:type="character" w:customStyle="1" w:styleId="82">
    <w:name w:val="Знак8 Знак"/>
    <w:locked/>
    <w:rsid w:val="008B22C5"/>
    <w:rPr>
      <w:b/>
      <w:lang w:val="uk-UA" w:eastAsia="ru-RU" w:bidi="ar-SA"/>
    </w:rPr>
  </w:style>
  <w:style w:type="character" w:customStyle="1" w:styleId="72">
    <w:name w:val="Знак7 Знак"/>
    <w:locked/>
    <w:rsid w:val="008B22C5"/>
    <w:rPr>
      <w:rFonts w:ascii="Times New Roman CYR" w:hAnsi="Times New Roman CYR"/>
      <w:sz w:val="24"/>
      <w:szCs w:val="24"/>
      <w:lang w:val="ru-RU" w:eastAsia="ru-RU" w:bidi="ar-SA"/>
    </w:rPr>
  </w:style>
  <w:style w:type="character" w:customStyle="1" w:styleId="131">
    <w:name w:val="Знак Знак13"/>
    <w:locked/>
    <w:rsid w:val="008B22C5"/>
    <w:rPr>
      <w:sz w:val="28"/>
      <w:lang w:eastAsia="ar-SA"/>
    </w:rPr>
  </w:style>
  <w:style w:type="character" w:customStyle="1" w:styleId="92">
    <w:name w:val="Знак Знак9"/>
    <w:semiHidden/>
    <w:locked/>
    <w:rsid w:val="008B22C5"/>
    <w:rPr>
      <w:b/>
      <w:bCs/>
      <w:color w:val="000000"/>
      <w:lang w:val="uk-UA" w:eastAsia="ru-RU" w:bidi="ar-SA"/>
    </w:rPr>
  </w:style>
  <w:style w:type="paragraph" w:customStyle="1" w:styleId="1ffe">
    <w:name w:val="Звичайний1"/>
    <w:rsid w:val="008B22C5"/>
    <w:pPr>
      <w:spacing w:after="0"/>
    </w:pPr>
    <w:rPr>
      <w:rFonts w:ascii="Arial" w:eastAsia="Times New Roman" w:hAnsi="Arial" w:cs="Arial"/>
      <w:color w:val="000000"/>
      <w:szCs w:val="20"/>
      <w:lang w:val="en-US"/>
    </w:rPr>
  </w:style>
  <w:style w:type="paragraph" w:customStyle="1" w:styleId="afffd">
    <w:name w:val="Абзац списку"/>
    <w:basedOn w:val="a1"/>
    <w:qFormat/>
    <w:rsid w:val="008B22C5"/>
    <w:pPr>
      <w:widowControl/>
      <w:overflowPunct/>
      <w:autoSpaceDE/>
      <w:autoSpaceDN/>
      <w:adjustRightInd/>
      <w:ind w:left="720"/>
      <w:contextualSpacing/>
      <w:textAlignment w:val="auto"/>
    </w:pPr>
    <w:rPr>
      <w:sz w:val="24"/>
      <w:szCs w:val="24"/>
      <w:lang w:val="ru-RU"/>
    </w:rPr>
  </w:style>
  <w:style w:type="character" w:customStyle="1" w:styleId="73">
    <w:name w:val="Знак Знак7"/>
    <w:rsid w:val="008B22C5"/>
    <w:rPr>
      <w:b/>
      <w:sz w:val="24"/>
      <w:lang w:val="uk-UA" w:bidi="ar-SA"/>
    </w:rPr>
  </w:style>
  <w:style w:type="character" w:customStyle="1" w:styleId="2c">
    <w:name w:val="Знак2 Знак Знак"/>
    <w:locked/>
    <w:rsid w:val="008B22C5"/>
    <w:rPr>
      <w:sz w:val="24"/>
      <w:lang w:bidi="ar-SA"/>
    </w:rPr>
  </w:style>
  <w:style w:type="character" w:customStyle="1" w:styleId="shorttext">
    <w:name w:val="short_text"/>
    <w:rsid w:val="008B22C5"/>
  </w:style>
  <w:style w:type="character" w:customStyle="1" w:styleId="FontStyle12">
    <w:name w:val="Font Style12"/>
    <w:rsid w:val="008B22C5"/>
    <w:rPr>
      <w:rFonts w:ascii="Times New Roman" w:hAnsi="Times New Roman" w:cs="Times New Roman"/>
      <w:sz w:val="20"/>
      <w:szCs w:val="20"/>
    </w:rPr>
  </w:style>
  <w:style w:type="character" w:customStyle="1" w:styleId="afffe">
    <w:name w:val="Основной текст + Полужирный"/>
    <w:rsid w:val="008B22C5"/>
    <w:rPr>
      <w:rFonts w:ascii="Times New Roman" w:hAnsi="Times New Roman"/>
      <w:b/>
      <w:spacing w:val="0"/>
      <w:sz w:val="23"/>
    </w:rPr>
  </w:style>
  <w:style w:type="character" w:customStyle="1" w:styleId="NormalWebChar1">
    <w:name w:val="Normal (Web) Char1"/>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8B22C5"/>
    <w:rPr>
      <w:sz w:val="24"/>
      <w:lang w:val="ru-RU" w:eastAsia="ru-RU"/>
    </w:rPr>
  </w:style>
  <w:style w:type="character" w:customStyle="1" w:styleId="100">
    <w:name w:val="Знак Знак10 Знак"/>
    <w:aliases w:val=" Знак Знак10 Знак Знак"/>
    <w:locked/>
    <w:rsid w:val="008B22C5"/>
    <w:rPr>
      <w:rFonts w:ascii="Arial" w:hAnsi="Arial" w:cs="Arial"/>
      <w:lang w:val="ru-RU" w:eastAsia="ru-RU" w:bidi="ar-SA"/>
    </w:rPr>
  </w:style>
  <w:style w:type="character" w:customStyle="1" w:styleId="42">
    <w:name w:val="Знак4 Знак"/>
    <w:locked/>
    <w:rsid w:val="008B22C5"/>
    <w:rPr>
      <w:sz w:val="24"/>
      <w:szCs w:val="24"/>
      <w:lang w:val="ru-RU" w:eastAsia="ru-RU" w:bidi="ar-SA"/>
    </w:rPr>
  </w:style>
  <w:style w:type="character" w:customStyle="1" w:styleId="43">
    <w:name w:val="Знак Знак4"/>
    <w:semiHidden/>
    <w:locked/>
    <w:rsid w:val="008B22C5"/>
    <w:rPr>
      <w:sz w:val="16"/>
      <w:szCs w:val="16"/>
      <w:lang w:val="uk-UA" w:eastAsia="ru-RU" w:bidi="ar-SA"/>
    </w:rPr>
  </w:style>
  <w:style w:type="paragraph" w:customStyle="1" w:styleId="1fff">
    <w:name w:val="Основной текст1"/>
    <w:basedOn w:val="a1"/>
    <w:rsid w:val="008B22C5"/>
    <w:pPr>
      <w:widowControl/>
      <w:overflowPunct/>
      <w:autoSpaceDE/>
      <w:autoSpaceDN/>
      <w:adjustRightInd/>
      <w:spacing w:after="120"/>
      <w:jc w:val="both"/>
      <w:textAlignment w:val="auto"/>
    </w:pPr>
    <w:rPr>
      <w:rFonts w:ascii="Arial" w:hAnsi="Arial"/>
      <w:lang w:val="en-GB"/>
    </w:rPr>
  </w:style>
  <w:style w:type="paragraph" w:customStyle="1" w:styleId="CharChar5">
    <w:name w:val="Char Знак Знак Char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1fff0">
    <w:name w:val="Знак Знак1 Знак Знак"/>
    <w:basedOn w:val="a1"/>
    <w:rsid w:val="008B22C5"/>
    <w:pPr>
      <w:widowControl/>
      <w:overflowPunct/>
      <w:autoSpaceDE/>
      <w:autoSpaceDN/>
      <w:adjustRightInd/>
      <w:textAlignment w:val="auto"/>
    </w:pPr>
    <w:rPr>
      <w:rFonts w:ascii="Verdana" w:hAnsi="Verdana" w:cs="Verdana"/>
      <w:lang w:val="en-US" w:eastAsia="en-US"/>
    </w:rPr>
  </w:style>
  <w:style w:type="character" w:customStyle="1" w:styleId="HTMLPreformattedChar">
    <w:name w:val="HTML Preformatted Char"/>
    <w:locked/>
    <w:rsid w:val="008B22C5"/>
    <w:rPr>
      <w:rFonts w:ascii="Courier New" w:hAnsi="Courier New"/>
      <w:lang w:val="ru-RU" w:eastAsia="ru-RU"/>
    </w:rPr>
  </w:style>
  <w:style w:type="character" w:customStyle="1" w:styleId="37">
    <w:name w:val="Знак Знак3"/>
    <w:semiHidden/>
    <w:locked/>
    <w:rsid w:val="008B22C5"/>
    <w:rPr>
      <w:rFonts w:ascii="Courier New" w:hAnsi="Courier New"/>
      <w:lang w:val="ru-RU" w:eastAsia="ru-RU" w:bidi="ar-SA"/>
    </w:rPr>
  </w:style>
  <w:style w:type="character" w:customStyle="1" w:styleId="38">
    <w:name w:val="Знак3 Знак"/>
    <w:locked/>
    <w:rsid w:val="008B22C5"/>
    <w:rPr>
      <w:sz w:val="16"/>
      <w:szCs w:val="16"/>
      <w:lang w:val="ru-RU" w:eastAsia="ru-RU" w:bidi="ar-SA"/>
    </w:rPr>
  </w:style>
  <w:style w:type="paragraph" w:customStyle="1" w:styleId="39">
    <w:name w:val="Знак3 Знак Знак Знак"/>
    <w:basedOn w:val="a1"/>
    <w:rsid w:val="008B22C5"/>
    <w:pPr>
      <w:widowControl/>
      <w:overflowPunct/>
      <w:autoSpaceDE/>
      <w:autoSpaceDN/>
      <w:adjustRightInd/>
      <w:textAlignment w:val="auto"/>
    </w:pPr>
    <w:rPr>
      <w:rFonts w:ascii="Verdana" w:hAnsi="Verdana"/>
      <w:sz w:val="24"/>
      <w:szCs w:val="24"/>
      <w:lang w:val="en-US" w:eastAsia="en-US"/>
    </w:rPr>
  </w:style>
  <w:style w:type="paragraph" w:customStyle="1" w:styleId="f000">
    <w:name w:val="f000"/>
    <w:basedOn w:val="a1"/>
    <w:rsid w:val="008B22C5"/>
    <w:pPr>
      <w:widowControl/>
      <w:overflowPunct/>
      <w:autoSpaceDE/>
      <w:autoSpaceDN/>
      <w:adjustRightInd/>
      <w:textAlignment w:val="auto"/>
    </w:pPr>
    <w:rPr>
      <w:sz w:val="24"/>
      <w:szCs w:val="24"/>
      <w:lang w:val="ru-RU"/>
    </w:rPr>
  </w:style>
  <w:style w:type="character" w:customStyle="1" w:styleId="WW8Num1z5">
    <w:name w:val="WW8Num1z5"/>
    <w:rsid w:val="008B22C5"/>
  </w:style>
  <w:style w:type="paragraph" w:customStyle="1" w:styleId="1fff1">
    <w:name w:val="Звичайний (веб)1"/>
    <w:basedOn w:val="a1"/>
    <w:rsid w:val="008B22C5"/>
    <w:pPr>
      <w:widowControl/>
      <w:suppressAutoHyphens/>
      <w:overflowPunct/>
      <w:autoSpaceDE/>
      <w:autoSpaceDN/>
      <w:adjustRightInd/>
      <w:spacing w:before="280" w:after="280"/>
      <w:textAlignment w:val="auto"/>
    </w:pPr>
    <w:rPr>
      <w:sz w:val="24"/>
      <w:szCs w:val="24"/>
      <w:lang w:eastAsia="ar-SA"/>
    </w:rPr>
  </w:style>
  <w:style w:type="character" w:customStyle="1" w:styleId="BodyText">
    <w:name w:val="Body Text Знак"/>
    <w:rsid w:val="008B22C5"/>
    <w:rPr>
      <w:rFonts w:ascii="Arial" w:hAnsi="Arial"/>
      <w:snapToGrid w:val="0"/>
      <w:sz w:val="24"/>
      <w:lang w:val="ru-RU" w:eastAsia="ru-RU"/>
    </w:rPr>
  </w:style>
  <w:style w:type="character" w:customStyle="1" w:styleId="TitleChar">
    <w:name w:val="Title Char"/>
    <w:locked/>
    <w:rsid w:val="008B22C5"/>
    <w:rPr>
      <w:rFonts w:ascii="Arial" w:hAnsi="Arial" w:cs="Times New Roman"/>
      <w:b/>
      <w:snapToGrid w:val="0"/>
      <w:sz w:val="18"/>
      <w:lang w:val="uk-UA" w:eastAsia="ru-RU" w:bidi="ar-SA"/>
    </w:rPr>
  </w:style>
  <w:style w:type="character" w:customStyle="1" w:styleId="TitleChar1">
    <w:name w:val="Title Char1"/>
    <w:locked/>
    <w:rsid w:val="008B22C5"/>
    <w:rPr>
      <w:rFonts w:ascii="Arial" w:hAnsi="Arial"/>
      <w:b/>
      <w:snapToGrid w:val="0"/>
      <w:sz w:val="18"/>
      <w:lang w:val="uk-UA" w:eastAsia="ru-RU"/>
    </w:rPr>
  </w:style>
  <w:style w:type="character" w:customStyle="1" w:styleId="1fff2">
    <w:name w:val="Основной шрифт абзаца1 Знак Знак Знак"/>
    <w:aliases w:val="Знак Знак Знак Знак Знак1 Знак Знак Знак,Знак Знак Знак Знак Знак Знак Знак1"/>
    <w:locked/>
    <w:rsid w:val="008B22C5"/>
    <w:rPr>
      <w:b/>
      <w:noProof/>
      <w:sz w:val="24"/>
      <w:szCs w:val="24"/>
      <w:lang w:val="en-GB" w:eastAsia="en-US" w:bidi="ar-SA"/>
    </w:rPr>
  </w:style>
  <w:style w:type="paragraph" w:styleId="affff">
    <w:name w:val="Normal Indent"/>
    <w:basedOn w:val="a1"/>
    <w:rsid w:val="008B22C5"/>
    <w:pPr>
      <w:widowControl/>
      <w:overflowPunct/>
      <w:autoSpaceDE/>
      <w:autoSpaceDN/>
      <w:adjustRightInd/>
      <w:spacing w:before="20" w:after="20"/>
      <w:ind w:left="708" w:firstLine="737"/>
      <w:jc w:val="both"/>
      <w:textAlignment w:val="auto"/>
    </w:pPr>
    <w:rPr>
      <w:sz w:val="24"/>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sz w:val="24"/>
      <w:szCs w:val="24"/>
      <w:lang w:val="en-US" w:eastAsia="en-US"/>
    </w:rPr>
  </w:style>
  <w:style w:type="paragraph" w:customStyle="1" w:styleId="1fff3">
    <w:name w:val="Знак1"/>
    <w:basedOn w:val="a1"/>
    <w:rsid w:val="008B22C5"/>
    <w:pPr>
      <w:widowControl/>
      <w:overflowPunct/>
      <w:autoSpaceDE/>
      <w:autoSpaceDN/>
      <w:adjustRightInd/>
      <w:textAlignment w:val="auto"/>
    </w:pPr>
    <w:rPr>
      <w:rFonts w:ascii="Verdana" w:hAnsi="Verdana" w:cs="Verdana"/>
      <w:lang w:val="en-US" w:eastAsia="en-US"/>
    </w:rPr>
  </w:style>
  <w:style w:type="paragraph" w:customStyle="1" w:styleId="115">
    <w:name w:val="Знак1 Знак Знак Знак Знак Знак Знак Знак Знак Знак1"/>
    <w:basedOn w:val="a1"/>
    <w:rsid w:val="008B22C5"/>
    <w:pPr>
      <w:widowControl/>
      <w:overflowPunct/>
      <w:autoSpaceDE/>
      <w:autoSpaceDN/>
      <w:adjustRightInd/>
      <w:textAlignment w:val="auto"/>
    </w:pPr>
    <w:rPr>
      <w:rFonts w:ascii="Verdana" w:hAnsi="Verdana"/>
      <w:sz w:val="24"/>
      <w:szCs w:val="24"/>
      <w:lang w:val="en-US" w:eastAsia="en-US"/>
    </w:rPr>
  </w:style>
  <w:style w:type="paragraph" w:customStyle="1" w:styleId="314">
    <w:name w:val="Знак3 Знак Знак Знак1"/>
    <w:basedOn w:val="a1"/>
    <w:rsid w:val="008B22C5"/>
    <w:pPr>
      <w:widowControl/>
      <w:overflowPunct/>
      <w:autoSpaceDE/>
      <w:autoSpaceDN/>
      <w:adjustRightInd/>
      <w:textAlignment w:val="auto"/>
    </w:pPr>
    <w:rPr>
      <w:rFonts w:ascii="Verdana" w:hAnsi="Verdana"/>
      <w:sz w:val="24"/>
      <w:szCs w:val="24"/>
      <w:lang w:val="en-US" w:eastAsia="en-US"/>
    </w:rPr>
  </w:style>
  <w:style w:type="paragraph" w:customStyle="1" w:styleId="44">
    <w:name w:val="Абзац списка4"/>
    <w:basedOn w:val="a1"/>
    <w:link w:val="ListParagraphChar"/>
    <w:rsid w:val="008B22C5"/>
    <w:pPr>
      <w:widowControl/>
      <w:overflowPunct/>
      <w:autoSpaceDE/>
      <w:autoSpaceDN/>
      <w:adjustRightInd/>
      <w:spacing w:after="200" w:line="276" w:lineRule="auto"/>
      <w:ind w:left="720"/>
      <w:contextualSpacing/>
      <w:textAlignment w:val="auto"/>
    </w:pPr>
    <w:rPr>
      <w:rFonts w:ascii="Calibri" w:hAnsi="Calibri"/>
      <w:sz w:val="22"/>
      <w:lang w:val="ru-RU" w:eastAsia="en-US"/>
    </w:rPr>
  </w:style>
  <w:style w:type="character" w:customStyle="1" w:styleId="ListParagraphChar">
    <w:name w:val="List Paragraph Char"/>
    <w:link w:val="44"/>
    <w:locked/>
    <w:rsid w:val="008B22C5"/>
    <w:rPr>
      <w:rFonts w:ascii="Calibri" w:eastAsia="Times New Roman" w:hAnsi="Calibri" w:cs="Times New Roman"/>
      <w:szCs w:val="20"/>
      <w:lang w:val="ru-RU"/>
    </w:rPr>
  </w:style>
  <w:style w:type="paragraph" w:customStyle="1" w:styleId="Style11">
    <w:name w:val="Style11"/>
    <w:basedOn w:val="a1"/>
    <w:rsid w:val="008B22C5"/>
    <w:pPr>
      <w:overflowPunct/>
      <w:textAlignment w:val="auto"/>
    </w:pPr>
    <w:rPr>
      <w:sz w:val="24"/>
      <w:szCs w:val="24"/>
      <w:lang w:val="ru-RU"/>
    </w:rPr>
  </w:style>
  <w:style w:type="character" w:customStyle="1" w:styleId="FontStyle19">
    <w:name w:val="Font Style19"/>
    <w:rsid w:val="008B22C5"/>
    <w:rPr>
      <w:rFonts w:ascii="Times New Roman" w:hAnsi="Times New Roman"/>
      <w:spacing w:val="10"/>
      <w:sz w:val="20"/>
    </w:rPr>
  </w:style>
  <w:style w:type="paragraph" w:customStyle="1" w:styleId="Style1">
    <w:name w:val="Style1"/>
    <w:basedOn w:val="a1"/>
    <w:rsid w:val="008B22C5"/>
    <w:pPr>
      <w:overflowPunct/>
      <w:textAlignment w:val="auto"/>
    </w:pPr>
    <w:rPr>
      <w:sz w:val="24"/>
      <w:szCs w:val="24"/>
      <w:lang w:val="ru-RU"/>
    </w:rPr>
  </w:style>
  <w:style w:type="paragraph" w:customStyle="1" w:styleId="Style12">
    <w:name w:val="Style12"/>
    <w:basedOn w:val="a1"/>
    <w:rsid w:val="008B22C5"/>
    <w:pPr>
      <w:overflowPunct/>
      <w:spacing w:line="300" w:lineRule="exact"/>
      <w:jc w:val="both"/>
      <w:textAlignment w:val="auto"/>
    </w:pPr>
    <w:rPr>
      <w:sz w:val="24"/>
      <w:szCs w:val="24"/>
      <w:lang w:val="ru-RU"/>
    </w:rPr>
  </w:style>
  <w:style w:type="character" w:customStyle="1" w:styleId="FontStyle21">
    <w:name w:val="Font Style21"/>
    <w:rsid w:val="008B22C5"/>
    <w:rPr>
      <w:rFonts w:ascii="Times New Roman" w:hAnsi="Times New Roman"/>
      <w:sz w:val="16"/>
    </w:rPr>
  </w:style>
  <w:style w:type="character" w:customStyle="1" w:styleId="FontStyle42">
    <w:name w:val="Font Style42"/>
    <w:rsid w:val="008B22C5"/>
    <w:rPr>
      <w:rFonts w:ascii="Times New Roman" w:hAnsi="Times New Roman"/>
      <w:sz w:val="20"/>
    </w:rPr>
  </w:style>
  <w:style w:type="paragraph" w:customStyle="1" w:styleId="45">
    <w:name w:val="Знак Знак4 Знак"/>
    <w:basedOn w:val="a1"/>
    <w:rsid w:val="008B22C5"/>
    <w:pPr>
      <w:widowControl/>
      <w:overflowPunct/>
      <w:autoSpaceDE/>
      <w:autoSpaceDN/>
      <w:adjustRightInd/>
      <w:textAlignment w:val="auto"/>
    </w:pPr>
    <w:rPr>
      <w:rFonts w:ascii="Verdana" w:hAnsi="Verdana" w:cs="Verdana"/>
      <w:lang w:val="en-US" w:eastAsia="en-US"/>
    </w:rPr>
  </w:style>
  <w:style w:type="paragraph" w:customStyle="1" w:styleId="2d">
    <w:name w:val="Знак Знак Знак Знак2"/>
    <w:basedOn w:val="a1"/>
    <w:rsid w:val="008B22C5"/>
    <w:pPr>
      <w:widowControl/>
      <w:overflowPunct/>
      <w:autoSpaceDE/>
      <w:autoSpaceDN/>
      <w:adjustRightInd/>
      <w:textAlignment w:val="auto"/>
    </w:pPr>
    <w:rPr>
      <w:rFonts w:ascii="Verdana" w:hAnsi="Verdana" w:cs="Verdana"/>
      <w:lang w:val="en-US" w:eastAsia="en-US"/>
    </w:rPr>
  </w:style>
  <w:style w:type="paragraph" w:customStyle="1" w:styleId="116">
    <w:name w:val="Обычный11"/>
    <w:rsid w:val="008B22C5"/>
    <w:pPr>
      <w:widowControl w:val="0"/>
      <w:snapToGrid w:val="0"/>
      <w:spacing w:after="0" w:line="300" w:lineRule="auto"/>
      <w:ind w:firstLine="1300"/>
    </w:pPr>
    <w:rPr>
      <w:rFonts w:ascii="Times New Roman" w:eastAsia="Times New Roman" w:hAnsi="Times New Roman" w:cs="Times New Roman"/>
      <w:szCs w:val="20"/>
      <w:lang w:eastAsia="ru-RU"/>
    </w:rPr>
  </w:style>
  <w:style w:type="character" w:customStyle="1" w:styleId="NormalWebChar">
    <w:name w:val="Normal (Web) Char"/>
    <w:locked/>
    <w:rsid w:val="008B22C5"/>
    <w:rPr>
      <w:sz w:val="24"/>
      <w:lang w:val="uk-UA" w:eastAsia="ru-RU"/>
    </w:rPr>
  </w:style>
  <w:style w:type="paragraph" w:customStyle="1" w:styleId="Iau">
    <w:name w:val="Iau?"/>
    <w:rsid w:val="008B22C5"/>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w:basedOn w:val="a1"/>
    <w:rsid w:val="008B22C5"/>
    <w:pPr>
      <w:widowControl/>
      <w:overflowPunct/>
      <w:autoSpaceDE/>
      <w:autoSpaceDN/>
      <w:adjustRightInd/>
      <w:textAlignment w:val="auto"/>
    </w:pPr>
    <w:rPr>
      <w:rFonts w:ascii="Verdana" w:hAnsi="Verdana" w:cs="Verdana"/>
      <w:lang w:val="en-US" w:eastAsia="en-US"/>
    </w:rPr>
  </w:style>
  <w:style w:type="character" w:customStyle="1" w:styleId="WW8Num1z3">
    <w:name w:val="WW8Num1z3"/>
    <w:rsid w:val="008B22C5"/>
    <w:rPr>
      <w:rFonts w:ascii="Symbol" w:hAnsi="Symbol"/>
    </w:rPr>
  </w:style>
  <w:style w:type="paragraph" w:customStyle="1" w:styleId="1fff4">
    <w:name w:val="1 Знак"/>
    <w:basedOn w:val="a1"/>
    <w:rsid w:val="008B22C5"/>
    <w:pPr>
      <w:widowControl/>
      <w:overflowPunct/>
      <w:autoSpaceDE/>
      <w:autoSpaceDN/>
      <w:adjustRightInd/>
      <w:textAlignment w:val="auto"/>
    </w:pPr>
    <w:rPr>
      <w:rFonts w:ascii="Verdana" w:hAnsi="Verdana" w:cs="Verdana"/>
      <w:lang w:val="en-US" w:eastAsia="en-US"/>
    </w:rPr>
  </w:style>
  <w:style w:type="character" w:customStyle="1" w:styleId="1fff5">
    <w:name w:val="Знак Знак Знак Знак1"/>
    <w:rsid w:val="008B22C5"/>
    <w:rPr>
      <w:rFonts w:ascii="Times New Roman CYR" w:hAnsi="Times New Roman CYR" w:cs="Times New Roman"/>
      <w:sz w:val="24"/>
      <w:szCs w:val="24"/>
      <w:lang w:val="ru-RU" w:eastAsia="ru-RU" w:bidi="ar-SA"/>
    </w:rPr>
  </w:style>
  <w:style w:type="paragraph" w:customStyle="1" w:styleId="affff0">
    <w:name w:val="Список определений"/>
    <w:basedOn w:val="a1"/>
    <w:next w:val="a1"/>
    <w:autoRedefine/>
    <w:rsid w:val="008B22C5"/>
    <w:pPr>
      <w:widowControl/>
      <w:overflowPunct/>
      <w:autoSpaceDE/>
      <w:autoSpaceDN/>
      <w:adjustRightInd/>
      <w:ind w:firstLine="284"/>
      <w:jc w:val="both"/>
      <w:textAlignment w:val="auto"/>
    </w:pPr>
  </w:style>
  <w:style w:type="paragraph" w:customStyle="1" w:styleId="315">
    <w:name w:val="Основной текст с отступом 31"/>
    <w:basedOn w:val="a1"/>
    <w:rsid w:val="008B22C5"/>
    <w:pPr>
      <w:widowControl/>
      <w:overflowPunct/>
      <w:autoSpaceDE/>
      <w:autoSpaceDN/>
      <w:adjustRightInd/>
      <w:ind w:firstLine="720"/>
      <w:jc w:val="both"/>
      <w:textAlignment w:val="auto"/>
    </w:pPr>
    <w:rPr>
      <w:sz w:val="28"/>
    </w:rPr>
  </w:style>
  <w:style w:type="paragraph" w:customStyle="1" w:styleId="1fff6">
    <w:name w:val="Цитата1"/>
    <w:basedOn w:val="a1"/>
    <w:rsid w:val="008B22C5"/>
    <w:pPr>
      <w:widowControl/>
      <w:suppressAutoHyphens/>
      <w:overflowPunct/>
      <w:autoSpaceDE/>
      <w:autoSpaceDN/>
      <w:adjustRightInd/>
      <w:spacing w:line="240" w:lineRule="atLeast"/>
      <w:ind w:left="252" w:right="65" w:hanging="252"/>
      <w:jc w:val="both"/>
      <w:textAlignment w:val="auto"/>
    </w:pPr>
    <w:rPr>
      <w:sz w:val="24"/>
      <w:szCs w:val="24"/>
    </w:rPr>
  </w:style>
  <w:style w:type="character" w:customStyle="1" w:styleId="affff1">
    <w:name w:val="Основной текст_"/>
    <w:link w:val="93"/>
    <w:locked/>
    <w:rsid w:val="008B22C5"/>
    <w:rPr>
      <w:sz w:val="23"/>
      <w:shd w:val="clear" w:color="auto" w:fill="FFFFFF"/>
    </w:rPr>
  </w:style>
  <w:style w:type="paragraph" w:customStyle="1" w:styleId="93">
    <w:name w:val="Основной текст9"/>
    <w:basedOn w:val="a1"/>
    <w:link w:val="affff1"/>
    <w:rsid w:val="008B22C5"/>
    <w:pPr>
      <w:widowControl/>
      <w:shd w:val="clear" w:color="auto" w:fill="FFFFFF"/>
      <w:overflowPunct/>
      <w:autoSpaceDE/>
      <w:autoSpaceDN/>
      <w:adjustRightInd/>
      <w:spacing w:line="240" w:lineRule="atLeast"/>
      <w:ind w:hanging="1760"/>
      <w:textAlignment w:val="auto"/>
    </w:pPr>
    <w:rPr>
      <w:rFonts w:asciiTheme="minorHAnsi" w:eastAsiaTheme="minorHAnsi" w:hAnsiTheme="minorHAnsi" w:cstheme="minorBidi"/>
      <w:sz w:val="23"/>
      <w:szCs w:val="22"/>
      <w:shd w:val="clear" w:color="auto" w:fill="FFFFFF"/>
      <w:lang w:eastAsia="en-US"/>
    </w:rPr>
  </w:style>
  <w:style w:type="character" w:customStyle="1" w:styleId="2e">
    <w:name w:val="Основной текст (2)_"/>
    <w:link w:val="2f"/>
    <w:locked/>
    <w:rsid w:val="008B22C5"/>
    <w:rPr>
      <w:sz w:val="23"/>
      <w:shd w:val="clear" w:color="auto" w:fill="FFFFFF"/>
    </w:rPr>
  </w:style>
  <w:style w:type="paragraph" w:customStyle="1" w:styleId="2f">
    <w:name w:val="Основной текст (2)"/>
    <w:basedOn w:val="a1"/>
    <w:link w:val="2e"/>
    <w:rsid w:val="008B22C5"/>
    <w:pPr>
      <w:widowControl/>
      <w:shd w:val="clear" w:color="auto" w:fill="FFFFFF"/>
      <w:overflowPunct/>
      <w:autoSpaceDE/>
      <w:autoSpaceDN/>
      <w:adjustRightInd/>
      <w:spacing w:line="278" w:lineRule="exact"/>
      <w:textAlignment w:val="auto"/>
    </w:pPr>
    <w:rPr>
      <w:rFonts w:asciiTheme="minorHAnsi" w:eastAsiaTheme="minorHAnsi" w:hAnsiTheme="minorHAnsi" w:cstheme="minorBidi"/>
      <w:sz w:val="23"/>
      <w:szCs w:val="22"/>
      <w:shd w:val="clear" w:color="auto" w:fill="FFFFFF"/>
      <w:lang w:eastAsia="en-US"/>
    </w:rPr>
  </w:style>
  <w:style w:type="character" w:customStyle="1" w:styleId="2f0">
    <w:name w:val="Основной текст (2) + Не полужирный"/>
    <w:rsid w:val="008B22C5"/>
    <w:rPr>
      <w:rFonts w:ascii="Times New Roman" w:hAnsi="Times New Roman"/>
      <w:b/>
      <w:spacing w:val="0"/>
      <w:sz w:val="23"/>
    </w:rPr>
  </w:style>
  <w:style w:type="paragraph" w:customStyle="1" w:styleId="1fff7">
    <w:name w:val="Знак Знак1 Знак Знак Знак"/>
    <w:basedOn w:val="a1"/>
    <w:rsid w:val="008B22C5"/>
    <w:pPr>
      <w:widowControl/>
      <w:overflowPunct/>
      <w:autoSpaceDE/>
      <w:autoSpaceDN/>
      <w:adjustRightInd/>
      <w:textAlignment w:val="auto"/>
    </w:pPr>
    <w:rPr>
      <w:rFonts w:ascii="Verdana" w:hAnsi="Verdana" w:cs="Verdana"/>
      <w:lang w:val="en-US" w:eastAsia="en-US"/>
    </w:rPr>
  </w:style>
  <w:style w:type="character" w:customStyle="1" w:styleId="94">
    <w:name w:val="Знак9 Знак Знак"/>
    <w:rsid w:val="008B22C5"/>
    <w:rPr>
      <w:rFonts w:ascii="Cambria" w:hAnsi="Cambria" w:cs="Times New Roman"/>
      <w:b/>
      <w:bCs/>
      <w:kern w:val="32"/>
      <w:sz w:val="32"/>
      <w:szCs w:val="32"/>
      <w:lang w:val="ru-RU" w:eastAsia="ru-RU" w:bidi="ar-SA"/>
    </w:rPr>
  </w:style>
  <w:style w:type="character" w:customStyle="1" w:styleId="74">
    <w:name w:val="Знак7 Знак Знак"/>
    <w:rsid w:val="008B22C5"/>
    <w:rPr>
      <w:rFonts w:ascii="Times New Roman CYR" w:hAnsi="Times New Roman CYR" w:cs="Times New Roman CYR"/>
      <w:sz w:val="24"/>
      <w:szCs w:val="24"/>
      <w:lang w:val="uk-UA" w:eastAsia="ru-RU" w:bidi="ar-SA"/>
    </w:rPr>
  </w:style>
  <w:style w:type="character" w:customStyle="1" w:styleId="52">
    <w:name w:val="Знак5 Знак"/>
    <w:semiHidden/>
    <w:locked/>
    <w:rsid w:val="008B22C5"/>
    <w:rPr>
      <w:rFonts w:ascii="Tahoma" w:hAnsi="Tahoma" w:cs="Tahoma"/>
      <w:sz w:val="16"/>
      <w:szCs w:val="16"/>
      <w:lang w:val="ru-RU" w:eastAsia="ru-RU" w:bidi="ar-SA"/>
    </w:rPr>
  </w:style>
  <w:style w:type="character" w:customStyle="1" w:styleId="postbody">
    <w:name w:val="postbody"/>
    <w:rsid w:val="008B22C5"/>
    <w:rPr>
      <w:rFonts w:cs="Times New Roman"/>
    </w:rPr>
  </w:style>
  <w:style w:type="character" w:customStyle="1" w:styleId="101">
    <w:name w:val="Знак10"/>
    <w:rsid w:val="008B22C5"/>
    <w:rPr>
      <w:rFonts w:ascii="Cambria" w:hAnsi="Cambria" w:cs="Times New Roman"/>
      <w:b/>
      <w:bCs/>
      <w:kern w:val="32"/>
      <w:sz w:val="32"/>
      <w:szCs w:val="32"/>
      <w:lang w:eastAsia="ru-RU"/>
    </w:rPr>
  </w:style>
  <w:style w:type="character" w:customStyle="1" w:styleId="102">
    <w:name w:val="Знак Знак10 Знак Знак"/>
    <w:rsid w:val="008B22C5"/>
    <w:rPr>
      <w:rFonts w:cs="Times New Roman"/>
      <w:sz w:val="24"/>
      <w:szCs w:val="24"/>
      <w:lang w:val="uk-UA" w:eastAsia="uk-UA" w:bidi="ar-SA"/>
    </w:rPr>
  </w:style>
  <w:style w:type="paragraph" w:customStyle="1" w:styleId="L">
    <w:name w:val="Таблица текст L Знак"/>
    <w:basedOn w:val="a1"/>
    <w:link w:val="L0"/>
    <w:rsid w:val="008B22C5"/>
    <w:pPr>
      <w:widowControl/>
      <w:overflowPunct/>
      <w:autoSpaceDE/>
      <w:autoSpaceDN/>
      <w:adjustRightInd/>
      <w:spacing w:before="20" w:after="20"/>
      <w:textAlignment w:val="auto"/>
    </w:pPr>
    <w:rPr>
      <w:rFonts w:ascii="Tahoma" w:hAnsi="Tahoma" w:cs="Arial"/>
      <w:sz w:val="14"/>
      <w:szCs w:val="24"/>
    </w:rPr>
  </w:style>
  <w:style w:type="character" w:customStyle="1" w:styleId="L0">
    <w:name w:val="Таблица текст L Знак Знак"/>
    <w:link w:val="L"/>
    <w:locked/>
    <w:rsid w:val="008B22C5"/>
    <w:rPr>
      <w:rFonts w:ascii="Tahoma" w:eastAsia="Times New Roman" w:hAnsi="Tahoma" w:cs="Arial"/>
      <w:sz w:val="14"/>
      <w:szCs w:val="24"/>
      <w:lang w:eastAsia="ru-RU"/>
    </w:rPr>
  </w:style>
  <w:style w:type="paragraph" w:customStyle="1" w:styleId="C">
    <w:name w:val="Таблица текст C"/>
    <w:basedOn w:val="L"/>
    <w:next w:val="L"/>
    <w:rsid w:val="008B22C5"/>
    <w:pPr>
      <w:jc w:val="center"/>
    </w:pPr>
    <w:rPr>
      <w:szCs w:val="20"/>
    </w:rPr>
  </w:style>
  <w:style w:type="character" w:customStyle="1" w:styleId="61">
    <w:name w:val="Знак Знак6"/>
    <w:semiHidden/>
    <w:rsid w:val="008B22C5"/>
    <w:rPr>
      <w:rFonts w:ascii="Courier New" w:hAnsi="Courier New"/>
      <w:color w:val="000000"/>
      <w:sz w:val="18"/>
      <w:szCs w:val="18"/>
    </w:rPr>
  </w:style>
  <w:style w:type="character" w:customStyle="1" w:styleId="BalloonTextChar">
    <w:name w:val="Balloon Text Char"/>
    <w:aliases w:val="Знак5 Char"/>
    <w:semiHidden/>
    <w:locked/>
    <w:rsid w:val="008B22C5"/>
    <w:rPr>
      <w:rFonts w:ascii="Tahoma" w:hAnsi="Tahoma"/>
      <w:sz w:val="16"/>
      <w:lang w:val="ru-RU" w:eastAsia="ru-RU"/>
    </w:rPr>
  </w:style>
  <w:style w:type="character" w:customStyle="1" w:styleId="910">
    <w:name w:val="Знак9 Знак Знак1"/>
    <w:locked/>
    <w:rsid w:val="008B22C5"/>
    <w:rPr>
      <w:b/>
      <w:bCs/>
      <w:kern w:val="36"/>
      <w:sz w:val="48"/>
      <w:szCs w:val="48"/>
      <w:lang w:val="ru-RU" w:eastAsia="ru-RU" w:bidi="ar-SA"/>
    </w:rPr>
  </w:style>
  <w:style w:type="character" w:customStyle="1" w:styleId="83">
    <w:name w:val="Знак8 Знак Знак"/>
    <w:locked/>
    <w:rsid w:val="008B22C5"/>
    <w:rPr>
      <w:b/>
      <w:lang w:val="uk-UA" w:eastAsia="ru-RU" w:bidi="ar-SA"/>
    </w:rPr>
  </w:style>
  <w:style w:type="character" w:customStyle="1" w:styleId="710">
    <w:name w:val="Знак7 Знак Знак1"/>
    <w:locked/>
    <w:rsid w:val="008B22C5"/>
    <w:rPr>
      <w:rFonts w:ascii="Times New Roman CYR" w:hAnsi="Times New Roman CYR"/>
      <w:sz w:val="24"/>
      <w:szCs w:val="24"/>
      <w:lang w:val="ru-RU" w:eastAsia="ru-RU" w:bidi="ar-SA"/>
    </w:rPr>
  </w:style>
  <w:style w:type="character" w:customStyle="1" w:styleId="62">
    <w:name w:val="Знак6 Знак Знак"/>
    <w:semiHidden/>
    <w:locked/>
    <w:rsid w:val="008B22C5"/>
    <w:rPr>
      <w:b/>
      <w:bCs/>
      <w:sz w:val="18"/>
      <w:szCs w:val="16"/>
      <w:lang w:val="uk-UA" w:eastAsia="ru-RU" w:bidi="ar-SA"/>
    </w:rPr>
  </w:style>
  <w:style w:type="character" w:customStyle="1" w:styleId="1010">
    <w:name w:val="Знак Знак10 Знак Знак1"/>
    <w:semiHidden/>
    <w:locked/>
    <w:rsid w:val="008B22C5"/>
    <w:rPr>
      <w:rFonts w:ascii="Arial" w:hAnsi="Arial" w:cs="Arial"/>
      <w:lang w:val="ru-RU" w:eastAsia="ru-RU" w:bidi="ar-SA"/>
    </w:rPr>
  </w:style>
  <w:style w:type="character" w:customStyle="1" w:styleId="46">
    <w:name w:val="Знак4 Знак Знак"/>
    <w:locked/>
    <w:rsid w:val="008B22C5"/>
    <w:rPr>
      <w:sz w:val="24"/>
      <w:szCs w:val="24"/>
      <w:lang w:val="ru-RU" w:eastAsia="ru-RU" w:bidi="ar-SA"/>
    </w:rPr>
  </w:style>
  <w:style w:type="character" w:customStyle="1" w:styleId="2f1">
    <w:name w:val="Знак2 Знак Знак Знак"/>
    <w:locked/>
    <w:rsid w:val="008B22C5"/>
    <w:rPr>
      <w:sz w:val="24"/>
      <w:szCs w:val="24"/>
      <w:lang w:val="ru-RU" w:eastAsia="ru-RU" w:bidi="ar-SA"/>
    </w:rPr>
  </w:style>
  <w:style w:type="character" w:customStyle="1" w:styleId="3a">
    <w:name w:val="Знак3 Знак Знак"/>
    <w:locked/>
    <w:rsid w:val="008B22C5"/>
    <w:rPr>
      <w:sz w:val="16"/>
      <w:szCs w:val="16"/>
      <w:lang w:val="ru-RU" w:eastAsia="ru-RU" w:bidi="ar-SA"/>
    </w:rPr>
  </w:style>
  <w:style w:type="character" w:customStyle="1" w:styleId="53">
    <w:name w:val="Знак5 Знак Знак"/>
    <w:semiHidden/>
    <w:locked/>
    <w:rsid w:val="008B22C5"/>
    <w:rPr>
      <w:rFonts w:ascii="Tahoma" w:hAnsi="Tahoma" w:cs="Tahoma"/>
      <w:sz w:val="16"/>
      <w:szCs w:val="16"/>
      <w:lang w:val="ru-RU" w:eastAsia="ru-RU" w:bidi="ar-SA"/>
    </w:rPr>
  </w:style>
  <w:style w:type="numbering" w:customStyle="1" w:styleId="2f2">
    <w:name w:val="Нет списка2"/>
    <w:next w:val="a4"/>
    <w:semiHidden/>
    <w:unhideWhenUsed/>
    <w:rsid w:val="008B22C5"/>
  </w:style>
  <w:style w:type="character" w:customStyle="1" w:styleId="213">
    <w:name w:val="Основной текст с отступом 2 Знак1"/>
    <w:uiPriority w:val="99"/>
    <w:semiHidden/>
    <w:rsid w:val="008B22C5"/>
    <w:rPr>
      <w:sz w:val="24"/>
      <w:szCs w:val="24"/>
    </w:rPr>
  </w:style>
  <w:style w:type="numbering" w:customStyle="1" w:styleId="3b">
    <w:name w:val="Нет списка3"/>
    <w:next w:val="a4"/>
    <w:semiHidden/>
    <w:unhideWhenUsed/>
    <w:rsid w:val="008B22C5"/>
  </w:style>
  <w:style w:type="paragraph" w:customStyle="1" w:styleId="3c">
    <w:name w:val="Обычный3"/>
    <w:rsid w:val="008B22C5"/>
    <w:pPr>
      <w:spacing w:after="0"/>
    </w:pPr>
    <w:rPr>
      <w:rFonts w:ascii="Arial" w:eastAsia="Times New Roman" w:hAnsi="Arial" w:cs="Times New Roman"/>
      <w:color w:val="000000"/>
      <w:lang w:val="ru-RU" w:eastAsia="ru-RU"/>
    </w:rPr>
  </w:style>
  <w:style w:type="paragraph" w:customStyle="1" w:styleId="2f3">
    <w:name w:val="Обычный2"/>
    <w:rsid w:val="008B22C5"/>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fff8">
    <w:name w:val="Без интервала1 Знак"/>
    <w:basedOn w:val="a2"/>
    <w:rsid w:val="008B22C5"/>
    <w:rPr>
      <w:rFonts w:ascii="Times New Roman" w:eastAsia="SimSu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oadus@ukr.net" TargetMode="External"/><Relationship Id="rId12" Type="http://schemas.openxmlformats.org/officeDocument/2006/relationships/hyperlink" Target="https://zakon.rada.gov.ua/laws/show/922-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41</Pages>
  <Words>71538</Words>
  <Characters>40777</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2023-11-07T09:18:00Z</dcterms:created>
  <dcterms:modified xsi:type="dcterms:W3CDTF">2024-02-02T08:37:00Z</dcterms:modified>
</cp:coreProperties>
</file>