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6E4" w:rsidRPr="00671377" w:rsidRDefault="00A026E4" w:rsidP="00A026E4">
      <w:pPr>
        <w:spacing w:after="0" w:line="240" w:lineRule="auto"/>
        <w:jc w:val="right"/>
        <w:rPr>
          <w:rFonts w:ascii="Times New Roman" w:hAnsi="Times New Roman"/>
          <w:b/>
          <w:sz w:val="24"/>
          <w:szCs w:val="24"/>
          <w:lang w:val="en-US"/>
        </w:rPr>
      </w:pPr>
    </w:p>
    <w:p w:rsidR="00CC0746" w:rsidRPr="00B00779" w:rsidRDefault="00CC0746" w:rsidP="00CC0746">
      <w:pPr>
        <w:widowControl w:val="0"/>
        <w:spacing w:after="0" w:line="240" w:lineRule="auto"/>
        <w:jc w:val="center"/>
        <w:outlineLvl w:val="0"/>
        <w:rPr>
          <w:rFonts w:ascii="Times New Roman" w:hAnsi="Times New Roman"/>
          <w:color w:val="000000"/>
          <w:sz w:val="32"/>
          <w:szCs w:val="24"/>
          <w:lang w:eastAsia="uk-UA"/>
        </w:rPr>
      </w:pPr>
      <w:r>
        <w:rPr>
          <w:rFonts w:ascii="Times New Roman" w:hAnsi="Times New Roman"/>
          <w:sz w:val="32"/>
          <w:szCs w:val="24"/>
          <w:lang w:eastAsia="uk-UA"/>
        </w:rPr>
        <w:t xml:space="preserve">  Василівська сільська рада Болградського району Одеської області </w:t>
      </w:r>
    </w:p>
    <w:p w:rsidR="00A026E4" w:rsidRPr="00CC0746" w:rsidRDefault="00A026E4" w:rsidP="00A026E4">
      <w:pPr>
        <w:spacing w:after="0" w:line="240" w:lineRule="auto"/>
        <w:jc w:val="right"/>
        <w:rPr>
          <w:rFonts w:ascii="Times New Roman" w:hAnsi="Times New Roman"/>
          <w:b/>
          <w:sz w:val="24"/>
          <w:szCs w:val="24"/>
        </w:rPr>
      </w:pPr>
    </w:p>
    <w:p w:rsidR="00A026E4" w:rsidRDefault="00A026E4" w:rsidP="00A026E4">
      <w:pPr>
        <w:spacing w:after="0" w:line="240" w:lineRule="auto"/>
        <w:jc w:val="right"/>
        <w:rPr>
          <w:rFonts w:ascii="Times New Roman" w:hAnsi="Times New Roman"/>
          <w:b/>
          <w:sz w:val="24"/>
          <w:szCs w:val="24"/>
          <w:lang w:val="uk-UA"/>
        </w:rPr>
      </w:pPr>
    </w:p>
    <w:p w:rsidR="00A026E4" w:rsidRPr="007E3AA3" w:rsidRDefault="00A026E4" w:rsidP="00A026E4">
      <w:pPr>
        <w:spacing w:after="0" w:line="240" w:lineRule="auto"/>
        <w:jc w:val="right"/>
        <w:rPr>
          <w:rFonts w:ascii="Times New Roman" w:hAnsi="Times New Roman"/>
          <w:sz w:val="24"/>
          <w:szCs w:val="24"/>
          <w:lang w:val="uk-UA"/>
        </w:rPr>
      </w:pPr>
    </w:p>
    <w:tbl>
      <w:tblPr>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6"/>
        <w:gridCol w:w="6684"/>
      </w:tblGrid>
      <w:tr w:rsidR="00A026E4" w:rsidRPr="007E3AA3" w:rsidTr="00D709CA">
        <w:trPr>
          <w:trHeight w:val="1413"/>
          <w:jc w:val="center"/>
        </w:trPr>
        <w:tc>
          <w:tcPr>
            <w:tcW w:w="3526" w:type="dxa"/>
            <w:tcBorders>
              <w:top w:val="nil"/>
              <w:left w:val="nil"/>
              <w:bottom w:val="nil"/>
              <w:right w:val="nil"/>
            </w:tcBorders>
          </w:tcPr>
          <w:p w:rsidR="00A026E4" w:rsidRPr="007E3AA3" w:rsidRDefault="00A026E4" w:rsidP="00D709CA">
            <w:pPr>
              <w:spacing w:after="0" w:line="240" w:lineRule="auto"/>
              <w:jc w:val="center"/>
              <w:rPr>
                <w:rFonts w:ascii="Times New Roman" w:hAnsi="Times New Roman"/>
                <w:b/>
                <w:sz w:val="24"/>
                <w:szCs w:val="24"/>
                <w:lang w:val="uk-UA"/>
              </w:rPr>
            </w:pPr>
          </w:p>
        </w:tc>
        <w:tc>
          <w:tcPr>
            <w:tcW w:w="6684" w:type="dxa"/>
            <w:tcBorders>
              <w:top w:val="nil"/>
              <w:left w:val="nil"/>
              <w:bottom w:val="nil"/>
              <w:right w:val="nil"/>
            </w:tcBorders>
          </w:tcPr>
          <w:p w:rsidR="00A026E4" w:rsidRPr="007E3AA3" w:rsidRDefault="00A026E4" w:rsidP="00D709CA">
            <w:pPr>
              <w:pStyle w:val="a4"/>
              <w:jc w:val="right"/>
              <w:rPr>
                <w:rFonts w:ascii="Times New Roman" w:hAnsi="Times New Roman"/>
                <w:b/>
                <w:sz w:val="24"/>
                <w:szCs w:val="24"/>
              </w:rPr>
            </w:pPr>
            <w:r w:rsidRPr="007E3AA3">
              <w:rPr>
                <w:rFonts w:ascii="Times New Roman" w:hAnsi="Times New Roman"/>
                <w:b/>
                <w:sz w:val="24"/>
                <w:szCs w:val="24"/>
              </w:rPr>
              <w:t>«ЗАТВЕРДЖЕНО»</w:t>
            </w:r>
          </w:p>
          <w:p w:rsidR="00D709CA" w:rsidRDefault="00D709CA" w:rsidP="00D709CA">
            <w:pPr>
              <w:pStyle w:val="a4"/>
              <w:jc w:val="right"/>
              <w:rPr>
                <w:rFonts w:ascii="Times New Roman" w:hAnsi="Times New Roman"/>
                <w:b/>
                <w:i/>
                <w:sz w:val="24"/>
                <w:szCs w:val="24"/>
                <w:lang w:val="ru-RU"/>
              </w:rPr>
            </w:pPr>
            <w:r>
              <w:rPr>
                <w:rFonts w:ascii="Times New Roman" w:hAnsi="Times New Roman"/>
                <w:b/>
                <w:i/>
                <w:sz w:val="24"/>
                <w:szCs w:val="24"/>
                <w:lang w:val="ru-RU"/>
              </w:rPr>
              <w:t xml:space="preserve">Протокольним </w:t>
            </w:r>
            <w:r>
              <w:rPr>
                <w:rFonts w:ascii="Times New Roman" w:hAnsi="Times New Roman"/>
                <w:b/>
                <w:i/>
                <w:sz w:val="24"/>
                <w:szCs w:val="24"/>
              </w:rPr>
              <w:t>рішенням</w:t>
            </w:r>
          </w:p>
          <w:p w:rsidR="00A026E4" w:rsidRPr="007E3AA3" w:rsidRDefault="00D709CA" w:rsidP="00D709CA">
            <w:pPr>
              <w:pStyle w:val="a4"/>
              <w:jc w:val="right"/>
              <w:rPr>
                <w:rFonts w:ascii="Times New Roman" w:hAnsi="Times New Roman"/>
                <w:b/>
                <w:i/>
                <w:sz w:val="24"/>
                <w:szCs w:val="24"/>
              </w:rPr>
            </w:pPr>
            <w:r>
              <w:rPr>
                <w:rFonts w:ascii="Times New Roman" w:hAnsi="Times New Roman"/>
                <w:b/>
                <w:i/>
                <w:sz w:val="24"/>
                <w:szCs w:val="24"/>
                <w:lang w:val="ru-RU"/>
              </w:rPr>
              <w:t>Уповноваженої особи</w:t>
            </w:r>
          </w:p>
          <w:p w:rsidR="00A026E4" w:rsidRPr="007E3AA3" w:rsidRDefault="00B531F3" w:rsidP="00D709CA">
            <w:pPr>
              <w:pStyle w:val="a4"/>
              <w:shd w:val="clear" w:color="auto" w:fill="FFFFFF"/>
              <w:jc w:val="right"/>
              <w:rPr>
                <w:rFonts w:ascii="Times New Roman" w:hAnsi="Times New Roman"/>
                <w:b/>
                <w:i/>
                <w:sz w:val="24"/>
                <w:szCs w:val="24"/>
              </w:rPr>
            </w:pPr>
            <w:r>
              <w:rPr>
                <w:rFonts w:ascii="Times New Roman" w:hAnsi="Times New Roman"/>
                <w:b/>
                <w:i/>
                <w:sz w:val="24"/>
                <w:szCs w:val="24"/>
              </w:rPr>
              <w:t xml:space="preserve">№ </w:t>
            </w:r>
            <w:r w:rsidR="00895C72">
              <w:rPr>
                <w:rFonts w:ascii="Times New Roman" w:hAnsi="Times New Roman"/>
                <w:b/>
                <w:i/>
                <w:sz w:val="24"/>
                <w:szCs w:val="24"/>
              </w:rPr>
              <w:t>232</w:t>
            </w:r>
            <w:r>
              <w:rPr>
                <w:rFonts w:ascii="Times New Roman" w:hAnsi="Times New Roman"/>
                <w:b/>
                <w:i/>
                <w:sz w:val="24"/>
                <w:szCs w:val="24"/>
              </w:rPr>
              <w:t xml:space="preserve">-К </w:t>
            </w:r>
            <w:r w:rsidR="00A026E4" w:rsidRPr="0061214D">
              <w:rPr>
                <w:rFonts w:ascii="Times New Roman" w:hAnsi="Times New Roman"/>
                <w:b/>
                <w:i/>
                <w:sz w:val="24"/>
                <w:szCs w:val="24"/>
              </w:rPr>
              <w:t>від</w:t>
            </w:r>
            <w:r>
              <w:rPr>
                <w:rFonts w:ascii="Times New Roman" w:hAnsi="Times New Roman"/>
                <w:b/>
                <w:i/>
                <w:sz w:val="24"/>
                <w:szCs w:val="24"/>
              </w:rPr>
              <w:t xml:space="preserve"> </w:t>
            </w:r>
            <w:r w:rsidR="00895C72">
              <w:rPr>
                <w:rFonts w:ascii="Times New Roman" w:hAnsi="Times New Roman"/>
                <w:b/>
                <w:i/>
                <w:sz w:val="24"/>
                <w:szCs w:val="24"/>
              </w:rPr>
              <w:t>02.08</w:t>
            </w:r>
            <w:r>
              <w:rPr>
                <w:rFonts w:ascii="Times New Roman" w:hAnsi="Times New Roman"/>
                <w:b/>
                <w:i/>
                <w:sz w:val="24"/>
                <w:szCs w:val="24"/>
              </w:rPr>
              <w:t>.2022</w:t>
            </w:r>
            <w:r w:rsidR="00A026E4" w:rsidRPr="0061214D">
              <w:rPr>
                <w:rFonts w:ascii="Times New Roman" w:hAnsi="Times New Roman"/>
                <w:b/>
                <w:i/>
                <w:sz w:val="24"/>
                <w:szCs w:val="24"/>
              </w:rPr>
              <w:t xml:space="preserve"> р.</w:t>
            </w:r>
          </w:p>
          <w:p w:rsidR="00A026E4" w:rsidRDefault="00A026E4" w:rsidP="00D709CA">
            <w:pPr>
              <w:pStyle w:val="a9"/>
              <w:spacing w:line="240" w:lineRule="auto"/>
              <w:jc w:val="right"/>
              <w:rPr>
                <w:b w:val="0"/>
                <w:i/>
                <w:lang w:val="ru-RU"/>
              </w:rPr>
            </w:pPr>
          </w:p>
          <w:p w:rsidR="00A026E4" w:rsidRPr="007E3AA3" w:rsidRDefault="00A026E4" w:rsidP="00D709CA">
            <w:pPr>
              <w:pStyle w:val="a9"/>
              <w:spacing w:line="240" w:lineRule="auto"/>
              <w:jc w:val="right"/>
              <w:rPr>
                <w:rFonts w:eastAsia="Calibri"/>
                <w:noProof w:val="0"/>
                <w:lang w:val="uk-UA"/>
              </w:rPr>
            </w:pPr>
          </w:p>
        </w:tc>
      </w:tr>
    </w:tbl>
    <w:p w:rsidR="00A026E4" w:rsidRPr="007E3AA3" w:rsidRDefault="00A026E4" w:rsidP="00A026E4">
      <w:pPr>
        <w:pStyle w:val="a7"/>
        <w:ind w:left="0"/>
        <w:rPr>
          <w:rFonts w:ascii="Times New Roman" w:hAnsi="Times New Roman"/>
          <w:sz w:val="24"/>
          <w:szCs w:val="24"/>
        </w:rPr>
      </w:pPr>
    </w:p>
    <w:p w:rsidR="00A026E4" w:rsidRPr="007E3AA3" w:rsidRDefault="00A026E4" w:rsidP="00A026E4">
      <w:pPr>
        <w:pStyle w:val="a7"/>
        <w:ind w:left="0"/>
        <w:rPr>
          <w:rFonts w:ascii="Times New Roman" w:hAnsi="Times New Roman"/>
          <w:sz w:val="24"/>
          <w:szCs w:val="24"/>
        </w:rPr>
      </w:pPr>
    </w:p>
    <w:p w:rsidR="00A026E4" w:rsidRPr="007E3AA3" w:rsidRDefault="00A026E4" w:rsidP="00A026E4">
      <w:pPr>
        <w:spacing w:after="0" w:line="240" w:lineRule="auto"/>
        <w:jc w:val="center"/>
        <w:rPr>
          <w:rFonts w:ascii="Times New Roman" w:hAnsi="Times New Roman"/>
          <w:b/>
          <w:sz w:val="24"/>
          <w:szCs w:val="24"/>
          <w:lang w:val="uk-UA"/>
        </w:rPr>
      </w:pPr>
    </w:p>
    <w:p w:rsidR="00A026E4" w:rsidRPr="007E3AA3" w:rsidRDefault="00A026E4" w:rsidP="00A026E4">
      <w:pPr>
        <w:pStyle w:val="23"/>
        <w:spacing w:after="0" w:line="240" w:lineRule="auto"/>
        <w:rPr>
          <w:rFonts w:ascii="Times New Roman" w:hAnsi="Times New Roman"/>
          <w:sz w:val="24"/>
          <w:szCs w:val="24"/>
          <w:lang w:val="uk-UA"/>
        </w:rPr>
      </w:pPr>
    </w:p>
    <w:p w:rsidR="00A026E4" w:rsidRPr="007E3AA3" w:rsidRDefault="00A026E4" w:rsidP="00A026E4">
      <w:pPr>
        <w:pStyle w:val="23"/>
        <w:spacing w:after="0" w:line="240" w:lineRule="auto"/>
        <w:rPr>
          <w:rFonts w:ascii="Times New Roman" w:hAnsi="Times New Roman"/>
          <w:sz w:val="24"/>
          <w:szCs w:val="24"/>
          <w:lang w:val="uk-UA"/>
        </w:rPr>
      </w:pPr>
    </w:p>
    <w:p w:rsidR="00A026E4" w:rsidRPr="007E3AA3" w:rsidRDefault="00A026E4" w:rsidP="005B3A1A">
      <w:pPr>
        <w:spacing w:after="0" w:line="240" w:lineRule="auto"/>
        <w:jc w:val="center"/>
        <w:rPr>
          <w:rFonts w:ascii="Times New Roman" w:hAnsi="Times New Roman"/>
          <w:sz w:val="24"/>
          <w:szCs w:val="24"/>
          <w:lang w:val="uk-UA"/>
        </w:rPr>
      </w:pPr>
    </w:p>
    <w:tbl>
      <w:tblPr>
        <w:tblW w:w="0" w:type="auto"/>
        <w:jc w:val="center"/>
        <w:tblLayout w:type="fixed"/>
        <w:tblLook w:val="0000"/>
      </w:tblPr>
      <w:tblGrid>
        <w:gridCol w:w="9732"/>
      </w:tblGrid>
      <w:tr w:rsidR="00A026E4" w:rsidRPr="007E3AA3" w:rsidTr="00D709CA">
        <w:trPr>
          <w:jc w:val="center"/>
        </w:trPr>
        <w:tc>
          <w:tcPr>
            <w:tcW w:w="9732" w:type="dxa"/>
            <w:shd w:val="clear" w:color="auto" w:fill="auto"/>
          </w:tcPr>
          <w:p w:rsidR="00A026E4" w:rsidRPr="007E3AA3" w:rsidRDefault="00A026E4" w:rsidP="005B3A1A">
            <w:pPr>
              <w:pStyle w:val="6"/>
              <w:spacing w:before="0"/>
              <w:rPr>
                <w:sz w:val="36"/>
                <w:szCs w:val="36"/>
                <w:lang w:eastAsia="ru-RU"/>
              </w:rPr>
            </w:pPr>
            <w:r w:rsidRPr="007E3AA3">
              <w:rPr>
                <w:sz w:val="36"/>
                <w:szCs w:val="36"/>
                <w:lang w:eastAsia="ru-RU"/>
              </w:rPr>
              <w:t>ТЕНДЕРНА ДОКУМЕНТАЦІЯ</w:t>
            </w:r>
          </w:p>
          <w:p w:rsidR="00A026E4" w:rsidRPr="007E3AA3" w:rsidRDefault="00A026E4" w:rsidP="005B3A1A">
            <w:pPr>
              <w:spacing w:after="0" w:line="240" w:lineRule="auto"/>
              <w:jc w:val="center"/>
              <w:rPr>
                <w:rFonts w:ascii="Times New Roman" w:hAnsi="Times New Roman"/>
                <w:sz w:val="24"/>
                <w:szCs w:val="24"/>
                <w:u w:val="single"/>
                <w:lang w:val="uk-UA"/>
              </w:rPr>
            </w:pPr>
          </w:p>
        </w:tc>
      </w:tr>
      <w:tr w:rsidR="00A026E4" w:rsidRPr="007E3AA3" w:rsidTr="00D709CA">
        <w:trPr>
          <w:jc w:val="center"/>
        </w:trPr>
        <w:tc>
          <w:tcPr>
            <w:tcW w:w="9732" w:type="dxa"/>
            <w:shd w:val="clear" w:color="auto" w:fill="auto"/>
          </w:tcPr>
          <w:p w:rsidR="00A026E4" w:rsidRPr="007E3AA3" w:rsidRDefault="00A026E4" w:rsidP="005B3A1A">
            <w:pPr>
              <w:pStyle w:val="6"/>
              <w:spacing w:before="0"/>
              <w:rPr>
                <w:sz w:val="24"/>
                <w:szCs w:val="24"/>
                <w:lang w:eastAsia="ru-RU"/>
              </w:rPr>
            </w:pPr>
            <w:r w:rsidRPr="007E3AA3">
              <w:rPr>
                <w:sz w:val="24"/>
                <w:szCs w:val="24"/>
                <w:lang w:eastAsia="ru-RU"/>
              </w:rPr>
              <w:t>на закупівлю</w:t>
            </w:r>
            <w:r w:rsidR="005B3A1A">
              <w:rPr>
                <w:sz w:val="24"/>
                <w:szCs w:val="24"/>
                <w:lang w:val="ru-RU" w:eastAsia="ru-RU"/>
              </w:rPr>
              <w:t xml:space="preserve"> товару</w:t>
            </w:r>
            <w:r w:rsidRPr="007E3AA3">
              <w:rPr>
                <w:sz w:val="24"/>
                <w:szCs w:val="24"/>
                <w:lang w:eastAsia="ru-RU"/>
              </w:rPr>
              <w:t xml:space="preserve"> по предмету:</w:t>
            </w:r>
          </w:p>
        </w:tc>
      </w:tr>
    </w:tbl>
    <w:p w:rsidR="00AF7B68" w:rsidRDefault="00AF7B68" w:rsidP="005B3A1A">
      <w:pPr>
        <w:spacing w:after="0" w:line="240" w:lineRule="auto"/>
        <w:jc w:val="center"/>
        <w:rPr>
          <w:rFonts w:ascii="Times New Roman" w:eastAsia="Times New Roman" w:hAnsi="Times New Roman"/>
          <w:b/>
          <w:sz w:val="24"/>
          <w:szCs w:val="24"/>
          <w:lang w:val="uk-UA" w:eastAsia="ru-RU"/>
        </w:rPr>
      </w:pPr>
    </w:p>
    <w:p w:rsidR="00103088" w:rsidRPr="005F32C4" w:rsidRDefault="00AF7B68" w:rsidP="005B3A1A">
      <w:pPr>
        <w:spacing w:after="0" w:line="240" w:lineRule="auto"/>
        <w:jc w:val="center"/>
        <w:rPr>
          <w:rFonts w:ascii="Times New Roman" w:eastAsia="Times New Roman" w:hAnsi="Times New Roman"/>
          <w:b/>
          <w:sz w:val="24"/>
          <w:szCs w:val="24"/>
          <w:lang w:eastAsia="ru-RU"/>
        </w:rPr>
      </w:pPr>
      <w:bookmarkStart w:id="0" w:name="_GoBack"/>
      <w:r>
        <w:rPr>
          <w:rFonts w:ascii="Times New Roman" w:eastAsia="Times New Roman" w:hAnsi="Times New Roman"/>
          <w:b/>
          <w:sz w:val="24"/>
          <w:szCs w:val="24"/>
          <w:lang w:val="uk-UA" w:eastAsia="ru-RU"/>
        </w:rPr>
        <w:t>Вугі</w:t>
      </w:r>
      <w:r w:rsidR="005F32C4">
        <w:rPr>
          <w:rFonts w:ascii="Times New Roman" w:eastAsia="Times New Roman" w:hAnsi="Times New Roman"/>
          <w:b/>
          <w:sz w:val="24"/>
          <w:szCs w:val="24"/>
          <w:lang w:val="uk-UA" w:eastAsia="ru-RU"/>
        </w:rPr>
        <w:t>лля кам’яне марки Г (Г2) 25-200</w:t>
      </w:r>
      <w:r w:rsidR="005F32C4" w:rsidRPr="005F32C4">
        <w:rPr>
          <w:rFonts w:ascii="Times New Roman" w:eastAsia="Times New Roman" w:hAnsi="Times New Roman"/>
          <w:b/>
          <w:sz w:val="24"/>
          <w:szCs w:val="24"/>
          <w:lang w:eastAsia="ru-RU"/>
        </w:rPr>
        <w:t xml:space="preserve"> </w:t>
      </w:r>
    </w:p>
    <w:bookmarkEnd w:id="0"/>
    <w:p w:rsidR="005B3A1A" w:rsidRDefault="005B3A1A" w:rsidP="005B3A1A">
      <w:pPr>
        <w:spacing w:after="0" w:line="240" w:lineRule="auto"/>
        <w:jc w:val="center"/>
        <w:rPr>
          <w:rFonts w:ascii="Times New Roman" w:eastAsia="Times New Roman" w:hAnsi="Times New Roman"/>
          <w:b/>
          <w:sz w:val="24"/>
          <w:szCs w:val="24"/>
          <w:lang w:val="uk-UA" w:eastAsia="ru-RU"/>
        </w:rPr>
      </w:pPr>
    </w:p>
    <w:p w:rsidR="005B3A1A" w:rsidRPr="00153FEF" w:rsidRDefault="00153FEF" w:rsidP="005B3A1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r w:rsidR="005B3A1A" w:rsidRPr="005B3A1A">
        <w:rPr>
          <w:rFonts w:ascii="Times New Roman" w:hAnsi="Times New Roman"/>
          <w:b/>
          <w:sz w:val="24"/>
          <w:szCs w:val="24"/>
        </w:rPr>
        <w:t>показник національного класифікатора України ДК 021:2015 “Єдиний закупівельний словник"</w:t>
      </w:r>
      <w:r w:rsidR="005B3A1A" w:rsidRPr="005B3A1A">
        <w:rPr>
          <w:rFonts w:ascii="Times New Roman" w:hAnsi="Times New Roman"/>
          <w:b/>
          <w:noProof/>
          <w:sz w:val="24"/>
          <w:szCs w:val="24"/>
        </w:rPr>
        <w:t xml:space="preserve"> –</w:t>
      </w:r>
      <w:r w:rsidR="005B3A1A" w:rsidRPr="005B3A1A">
        <w:rPr>
          <w:rFonts w:ascii="Times New Roman" w:hAnsi="Times New Roman"/>
          <w:b/>
          <w:sz w:val="24"/>
          <w:szCs w:val="24"/>
        </w:rPr>
        <w:t xml:space="preserve"> 09110000-3 - Тверде паливо</w:t>
      </w:r>
      <w:r>
        <w:rPr>
          <w:rFonts w:ascii="Times New Roman" w:hAnsi="Times New Roman"/>
          <w:b/>
          <w:sz w:val="24"/>
          <w:szCs w:val="24"/>
          <w:lang w:val="uk-UA"/>
        </w:rPr>
        <w:t>)</w:t>
      </w:r>
    </w:p>
    <w:p w:rsidR="005B3A1A" w:rsidRPr="005B3A1A" w:rsidRDefault="005B3A1A" w:rsidP="005B3A1A">
      <w:pPr>
        <w:spacing w:after="0" w:line="240" w:lineRule="auto"/>
        <w:jc w:val="center"/>
        <w:rPr>
          <w:rFonts w:ascii="Times New Roman" w:eastAsia="Times New Roman" w:hAnsi="Times New Roman"/>
          <w:i/>
          <w:sz w:val="24"/>
          <w:szCs w:val="24"/>
          <w:u w:val="single"/>
          <w:lang w:eastAsia="ru-RU"/>
        </w:rPr>
      </w:pPr>
    </w:p>
    <w:p w:rsidR="00A026E4" w:rsidRPr="007E3AA3" w:rsidRDefault="00A026E4" w:rsidP="005B3A1A">
      <w:pPr>
        <w:spacing w:after="0" w:line="240" w:lineRule="auto"/>
        <w:jc w:val="center"/>
        <w:rPr>
          <w:rFonts w:ascii="Times New Roman" w:eastAsia="Times New Roman" w:hAnsi="Times New Roman"/>
          <w:i/>
          <w:sz w:val="24"/>
          <w:szCs w:val="24"/>
          <w:u w:val="single"/>
          <w:lang w:val="uk-UA" w:eastAsia="ru-RU"/>
        </w:rPr>
      </w:pPr>
      <w:r w:rsidRPr="007E3AA3">
        <w:rPr>
          <w:rFonts w:ascii="Times New Roman" w:eastAsia="Times New Roman" w:hAnsi="Times New Roman"/>
          <w:i/>
          <w:sz w:val="24"/>
          <w:szCs w:val="24"/>
          <w:u w:val="single"/>
          <w:lang w:val="uk-UA" w:eastAsia="ru-RU"/>
        </w:rPr>
        <w:t>Процедура закупівлі – відкриті торги на 202</w:t>
      </w:r>
      <w:r w:rsidR="00B45FD6">
        <w:rPr>
          <w:rFonts w:ascii="Times New Roman" w:eastAsia="Times New Roman" w:hAnsi="Times New Roman"/>
          <w:i/>
          <w:sz w:val="24"/>
          <w:szCs w:val="24"/>
          <w:u w:val="single"/>
          <w:lang w:val="uk-UA" w:eastAsia="ru-RU"/>
        </w:rPr>
        <w:t>2</w:t>
      </w:r>
      <w:r w:rsidRPr="007E3AA3">
        <w:rPr>
          <w:rFonts w:ascii="Times New Roman" w:eastAsia="Times New Roman" w:hAnsi="Times New Roman"/>
          <w:i/>
          <w:sz w:val="24"/>
          <w:szCs w:val="24"/>
          <w:u w:val="single"/>
          <w:lang w:val="uk-UA" w:eastAsia="ru-RU"/>
        </w:rPr>
        <w:t xml:space="preserve"> рік</w:t>
      </w:r>
    </w:p>
    <w:p w:rsidR="00A026E4" w:rsidRPr="007E3AA3" w:rsidRDefault="00A026E4" w:rsidP="00A026E4">
      <w:pPr>
        <w:spacing w:after="0" w:line="240" w:lineRule="auto"/>
        <w:jc w:val="center"/>
        <w:rPr>
          <w:rFonts w:ascii="Times New Roman" w:eastAsia="Times New Roman" w:hAnsi="Times New Roman"/>
          <w:i/>
          <w:sz w:val="24"/>
          <w:szCs w:val="24"/>
          <w:u w:val="single"/>
          <w:lang w:val="uk-UA" w:eastAsia="ru-RU"/>
        </w:rPr>
      </w:pPr>
    </w:p>
    <w:p w:rsidR="00A026E4" w:rsidRPr="007E3AA3" w:rsidRDefault="00A026E4" w:rsidP="00A026E4">
      <w:pPr>
        <w:spacing w:after="0" w:line="240" w:lineRule="auto"/>
        <w:rPr>
          <w:rFonts w:ascii="Times New Roman" w:hAnsi="Times New Roman"/>
          <w:sz w:val="24"/>
          <w:szCs w:val="24"/>
          <w:lang w:val="uk-UA"/>
        </w:rPr>
      </w:pPr>
    </w:p>
    <w:p w:rsidR="00A026E4" w:rsidRPr="007E3AA3" w:rsidRDefault="00A026E4" w:rsidP="00A026E4">
      <w:pPr>
        <w:spacing w:after="0" w:line="240" w:lineRule="auto"/>
        <w:rPr>
          <w:rFonts w:ascii="Times New Roman" w:hAnsi="Times New Roman"/>
          <w:sz w:val="24"/>
          <w:szCs w:val="24"/>
          <w:lang w:val="uk-UA"/>
        </w:rPr>
      </w:pPr>
    </w:p>
    <w:p w:rsidR="00A026E4" w:rsidRPr="007E3AA3" w:rsidRDefault="00A026E4" w:rsidP="00A026E4">
      <w:pPr>
        <w:spacing w:after="0" w:line="240" w:lineRule="auto"/>
        <w:rPr>
          <w:rFonts w:ascii="Times New Roman" w:hAnsi="Times New Roman"/>
          <w:sz w:val="24"/>
          <w:szCs w:val="24"/>
          <w:lang w:val="uk-UA"/>
        </w:rPr>
      </w:pPr>
    </w:p>
    <w:p w:rsidR="00A026E4" w:rsidRPr="007E3AA3" w:rsidRDefault="00A026E4" w:rsidP="00A026E4">
      <w:pPr>
        <w:spacing w:after="0" w:line="240" w:lineRule="auto"/>
        <w:jc w:val="center"/>
        <w:outlineLvl w:val="0"/>
        <w:rPr>
          <w:rFonts w:ascii="Times New Roman" w:eastAsia="Times New Roman" w:hAnsi="Times New Roman"/>
          <w:b/>
          <w:sz w:val="24"/>
          <w:szCs w:val="24"/>
          <w:lang w:val="uk-UA" w:eastAsia="ru-RU"/>
        </w:rPr>
      </w:pPr>
    </w:p>
    <w:p w:rsidR="00A026E4" w:rsidRPr="007E3AA3" w:rsidRDefault="00A026E4" w:rsidP="00A026E4">
      <w:pPr>
        <w:spacing w:after="0" w:line="240" w:lineRule="auto"/>
        <w:jc w:val="center"/>
        <w:outlineLvl w:val="0"/>
        <w:rPr>
          <w:rFonts w:ascii="Times New Roman" w:eastAsia="Times New Roman" w:hAnsi="Times New Roman"/>
          <w:b/>
          <w:sz w:val="24"/>
          <w:szCs w:val="24"/>
          <w:lang w:val="uk-UA" w:eastAsia="ru-RU"/>
        </w:rPr>
      </w:pPr>
    </w:p>
    <w:p w:rsidR="00A026E4" w:rsidRPr="007E3AA3" w:rsidRDefault="00A026E4" w:rsidP="00A026E4">
      <w:pPr>
        <w:spacing w:after="0" w:line="240" w:lineRule="auto"/>
        <w:jc w:val="center"/>
        <w:outlineLvl w:val="0"/>
        <w:rPr>
          <w:rFonts w:ascii="Times New Roman" w:eastAsia="Times New Roman" w:hAnsi="Times New Roman"/>
          <w:b/>
          <w:sz w:val="24"/>
          <w:szCs w:val="24"/>
          <w:lang w:val="uk-UA" w:eastAsia="ru-RU"/>
        </w:rPr>
      </w:pPr>
    </w:p>
    <w:p w:rsidR="00A026E4" w:rsidRPr="007E3AA3" w:rsidRDefault="00A026E4" w:rsidP="00A026E4">
      <w:pPr>
        <w:spacing w:after="0" w:line="240" w:lineRule="auto"/>
        <w:jc w:val="center"/>
        <w:outlineLvl w:val="0"/>
        <w:rPr>
          <w:rFonts w:ascii="Times New Roman" w:eastAsia="Times New Roman" w:hAnsi="Times New Roman"/>
          <w:b/>
          <w:sz w:val="24"/>
          <w:szCs w:val="24"/>
          <w:lang w:val="uk-UA" w:eastAsia="ru-RU"/>
        </w:rPr>
      </w:pPr>
    </w:p>
    <w:p w:rsidR="00A026E4" w:rsidRPr="007E3AA3" w:rsidRDefault="00A026E4" w:rsidP="00A026E4">
      <w:pPr>
        <w:spacing w:after="0" w:line="240" w:lineRule="auto"/>
        <w:jc w:val="center"/>
        <w:outlineLvl w:val="0"/>
        <w:rPr>
          <w:rFonts w:ascii="Times New Roman" w:eastAsia="Times New Roman" w:hAnsi="Times New Roman"/>
          <w:b/>
          <w:sz w:val="24"/>
          <w:szCs w:val="24"/>
          <w:lang w:val="uk-UA" w:eastAsia="ru-RU"/>
        </w:rPr>
      </w:pPr>
    </w:p>
    <w:p w:rsidR="00A026E4" w:rsidRPr="007E3AA3" w:rsidRDefault="00A026E4" w:rsidP="00A026E4">
      <w:pPr>
        <w:spacing w:after="0" w:line="240" w:lineRule="auto"/>
        <w:jc w:val="center"/>
        <w:outlineLvl w:val="0"/>
        <w:rPr>
          <w:rFonts w:ascii="Times New Roman" w:eastAsia="Times New Roman" w:hAnsi="Times New Roman"/>
          <w:b/>
          <w:sz w:val="24"/>
          <w:szCs w:val="24"/>
          <w:lang w:val="uk-UA" w:eastAsia="ru-RU"/>
        </w:rPr>
      </w:pPr>
    </w:p>
    <w:p w:rsidR="00A026E4" w:rsidRPr="007E3AA3" w:rsidRDefault="00A026E4" w:rsidP="00A026E4">
      <w:pPr>
        <w:spacing w:after="0" w:line="240" w:lineRule="auto"/>
        <w:jc w:val="center"/>
        <w:outlineLvl w:val="0"/>
        <w:rPr>
          <w:rFonts w:ascii="Times New Roman" w:eastAsia="Times New Roman" w:hAnsi="Times New Roman"/>
          <w:b/>
          <w:sz w:val="24"/>
          <w:szCs w:val="24"/>
          <w:lang w:val="uk-UA" w:eastAsia="ru-RU"/>
        </w:rPr>
      </w:pPr>
    </w:p>
    <w:p w:rsidR="00A026E4" w:rsidRPr="007E3AA3" w:rsidRDefault="00A026E4" w:rsidP="00A026E4">
      <w:pPr>
        <w:spacing w:after="0" w:line="240" w:lineRule="auto"/>
        <w:jc w:val="center"/>
        <w:outlineLvl w:val="0"/>
        <w:rPr>
          <w:rFonts w:ascii="Times New Roman" w:eastAsia="Times New Roman" w:hAnsi="Times New Roman"/>
          <w:b/>
          <w:sz w:val="24"/>
          <w:szCs w:val="24"/>
          <w:lang w:val="uk-UA" w:eastAsia="ru-RU"/>
        </w:rPr>
      </w:pPr>
    </w:p>
    <w:p w:rsidR="00A026E4" w:rsidRPr="007E3AA3" w:rsidRDefault="00A026E4" w:rsidP="00A026E4">
      <w:pPr>
        <w:spacing w:after="0" w:line="240" w:lineRule="auto"/>
        <w:jc w:val="center"/>
        <w:outlineLvl w:val="0"/>
        <w:rPr>
          <w:rFonts w:ascii="Times New Roman" w:eastAsia="Times New Roman" w:hAnsi="Times New Roman"/>
          <w:b/>
          <w:sz w:val="24"/>
          <w:szCs w:val="24"/>
          <w:lang w:val="uk-UA" w:eastAsia="ru-RU"/>
        </w:rPr>
      </w:pPr>
    </w:p>
    <w:p w:rsidR="00A026E4" w:rsidRPr="007E3AA3" w:rsidRDefault="00A026E4" w:rsidP="00A026E4">
      <w:pPr>
        <w:spacing w:after="0" w:line="240" w:lineRule="auto"/>
        <w:jc w:val="center"/>
        <w:outlineLvl w:val="0"/>
        <w:rPr>
          <w:rFonts w:ascii="Times New Roman" w:eastAsia="Times New Roman" w:hAnsi="Times New Roman"/>
          <w:b/>
          <w:sz w:val="24"/>
          <w:szCs w:val="24"/>
          <w:lang w:val="uk-UA" w:eastAsia="ru-RU"/>
        </w:rPr>
      </w:pPr>
    </w:p>
    <w:p w:rsidR="00A026E4" w:rsidRPr="007E3AA3" w:rsidRDefault="00A026E4" w:rsidP="00A026E4">
      <w:pPr>
        <w:spacing w:after="0" w:line="240" w:lineRule="auto"/>
        <w:jc w:val="center"/>
        <w:outlineLvl w:val="0"/>
        <w:rPr>
          <w:rFonts w:ascii="Times New Roman" w:eastAsia="Times New Roman" w:hAnsi="Times New Roman"/>
          <w:b/>
          <w:sz w:val="24"/>
          <w:szCs w:val="24"/>
          <w:lang w:val="uk-UA" w:eastAsia="ru-RU"/>
        </w:rPr>
      </w:pPr>
    </w:p>
    <w:p w:rsidR="00A026E4" w:rsidRPr="007E3AA3" w:rsidRDefault="00A026E4" w:rsidP="00A026E4">
      <w:pPr>
        <w:spacing w:after="0" w:line="240" w:lineRule="auto"/>
        <w:jc w:val="center"/>
        <w:outlineLvl w:val="0"/>
        <w:rPr>
          <w:rFonts w:ascii="Times New Roman" w:eastAsia="Times New Roman" w:hAnsi="Times New Roman"/>
          <w:b/>
          <w:sz w:val="24"/>
          <w:szCs w:val="24"/>
          <w:lang w:val="uk-UA" w:eastAsia="ru-RU"/>
        </w:rPr>
      </w:pPr>
    </w:p>
    <w:p w:rsidR="00A026E4" w:rsidRPr="007E3AA3" w:rsidRDefault="00A026E4" w:rsidP="003A29E6">
      <w:pPr>
        <w:spacing w:after="0" w:line="240" w:lineRule="auto"/>
        <w:outlineLvl w:val="0"/>
        <w:rPr>
          <w:rFonts w:ascii="Times New Roman" w:eastAsia="Times New Roman" w:hAnsi="Times New Roman"/>
          <w:b/>
          <w:sz w:val="24"/>
          <w:szCs w:val="24"/>
          <w:lang w:val="uk-UA" w:eastAsia="ru-RU"/>
        </w:rPr>
      </w:pPr>
    </w:p>
    <w:p w:rsidR="00A026E4" w:rsidRPr="007E3AA3" w:rsidRDefault="00A026E4" w:rsidP="00A026E4">
      <w:pPr>
        <w:spacing w:after="0" w:line="240" w:lineRule="auto"/>
        <w:jc w:val="center"/>
        <w:outlineLvl w:val="0"/>
        <w:rPr>
          <w:rFonts w:ascii="Times New Roman" w:eastAsia="Times New Roman" w:hAnsi="Times New Roman"/>
          <w:b/>
          <w:sz w:val="24"/>
          <w:szCs w:val="24"/>
          <w:lang w:val="uk-UA" w:eastAsia="ru-RU"/>
        </w:rPr>
      </w:pPr>
    </w:p>
    <w:p w:rsidR="00A026E4" w:rsidRPr="007E3AA3" w:rsidRDefault="00A026E4" w:rsidP="00A026E4">
      <w:pPr>
        <w:spacing w:after="0" w:line="240" w:lineRule="auto"/>
        <w:jc w:val="center"/>
        <w:outlineLvl w:val="0"/>
        <w:rPr>
          <w:rFonts w:ascii="Times New Roman" w:eastAsia="Times New Roman" w:hAnsi="Times New Roman"/>
          <w:b/>
          <w:sz w:val="24"/>
          <w:szCs w:val="24"/>
          <w:lang w:val="uk-UA" w:eastAsia="ru-RU"/>
        </w:rPr>
      </w:pPr>
    </w:p>
    <w:p w:rsidR="00A026E4" w:rsidRPr="007E3AA3" w:rsidRDefault="00A026E4" w:rsidP="00A026E4">
      <w:pPr>
        <w:spacing w:after="0" w:line="240" w:lineRule="auto"/>
        <w:jc w:val="center"/>
        <w:outlineLvl w:val="0"/>
        <w:rPr>
          <w:rFonts w:ascii="Times New Roman" w:eastAsia="Times New Roman" w:hAnsi="Times New Roman"/>
          <w:b/>
          <w:sz w:val="24"/>
          <w:szCs w:val="24"/>
          <w:lang w:val="uk-UA" w:eastAsia="ru-RU"/>
        </w:rPr>
      </w:pPr>
    </w:p>
    <w:p w:rsidR="00A026E4" w:rsidRPr="007E3AA3" w:rsidRDefault="00A026E4" w:rsidP="00A026E4">
      <w:pPr>
        <w:spacing w:after="0" w:line="240" w:lineRule="auto"/>
        <w:jc w:val="center"/>
        <w:outlineLvl w:val="0"/>
        <w:rPr>
          <w:rFonts w:ascii="Times New Roman" w:eastAsia="Times New Roman" w:hAnsi="Times New Roman"/>
          <w:b/>
          <w:sz w:val="24"/>
          <w:szCs w:val="24"/>
          <w:lang w:val="uk-UA" w:eastAsia="ru-RU"/>
        </w:rPr>
      </w:pPr>
    </w:p>
    <w:p w:rsidR="00A026E4" w:rsidRPr="007E3AA3" w:rsidRDefault="00A026E4" w:rsidP="00A026E4">
      <w:pPr>
        <w:spacing w:after="0" w:line="240" w:lineRule="auto"/>
        <w:jc w:val="center"/>
        <w:outlineLvl w:val="0"/>
        <w:rPr>
          <w:rFonts w:ascii="Times New Roman" w:eastAsia="Times New Roman" w:hAnsi="Times New Roman"/>
          <w:b/>
          <w:sz w:val="24"/>
          <w:szCs w:val="24"/>
          <w:lang w:val="uk-UA" w:eastAsia="ru-RU"/>
        </w:rPr>
      </w:pPr>
    </w:p>
    <w:p w:rsidR="00A026E4" w:rsidRPr="007E3AA3" w:rsidRDefault="00A026E4" w:rsidP="00A026E4">
      <w:pPr>
        <w:spacing w:after="0" w:line="240" w:lineRule="auto"/>
        <w:jc w:val="center"/>
        <w:outlineLvl w:val="0"/>
        <w:rPr>
          <w:rFonts w:ascii="Times New Roman" w:eastAsia="Times New Roman" w:hAnsi="Times New Roman"/>
          <w:b/>
          <w:sz w:val="24"/>
          <w:szCs w:val="24"/>
          <w:lang w:val="uk-UA" w:eastAsia="ru-RU"/>
        </w:rPr>
      </w:pPr>
    </w:p>
    <w:p w:rsidR="00A026E4" w:rsidRPr="007E3AA3" w:rsidRDefault="00A026E4" w:rsidP="00CC0746">
      <w:pPr>
        <w:spacing w:after="0" w:line="240" w:lineRule="auto"/>
        <w:outlineLvl w:val="0"/>
        <w:rPr>
          <w:rFonts w:ascii="Times New Roman" w:eastAsia="Times New Roman" w:hAnsi="Times New Roman"/>
          <w:b/>
          <w:sz w:val="24"/>
          <w:szCs w:val="24"/>
          <w:lang w:val="uk-UA" w:eastAsia="ru-RU"/>
        </w:rPr>
      </w:pPr>
    </w:p>
    <w:p w:rsidR="00A026E4" w:rsidRPr="007E3AA3" w:rsidRDefault="00A026E4" w:rsidP="00103088">
      <w:pPr>
        <w:spacing w:after="0" w:line="240" w:lineRule="auto"/>
        <w:outlineLvl w:val="0"/>
        <w:rPr>
          <w:rFonts w:ascii="Times New Roman" w:eastAsia="Times New Roman" w:hAnsi="Times New Roman"/>
          <w:b/>
          <w:sz w:val="24"/>
          <w:szCs w:val="24"/>
          <w:lang w:val="uk-UA" w:eastAsia="ru-RU"/>
        </w:rPr>
      </w:pPr>
    </w:p>
    <w:p w:rsidR="00CC0746" w:rsidRPr="00670FB4" w:rsidRDefault="00CC0746" w:rsidP="00CC0746">
      <w:pPr>
        <w:spacing w:after="0" w:line="240" w:lineRule="auto"/>
        <w:jc w:val="center"/>
        <w:rPr>
          <w:rFonts w:ascii="Times New Roman" w:hAnsi="Times New Roman"/>
          <w:b/>
          <w:bCs/>
          <w:sz w:val="24"/>
          <w:szCs w:val="24"/>
        </w:rPr>
      </w:pPr>
      <w:r w:rsidRPr="00670FB4">
        <w:rPr>
          <w:rFonts w:ascii="Times New Roman" w:hAnsi="Times New Roman"/>
          <w:b/>
          <w:sz w:val="24"/>
          <w:szCs w:val="24"/>
          <w:lang w:eastAsia="uk-UA"/>
        </w:rPr>
        <w:t>с.Василівка</w:t>
      </w:r>
    </w:p>
    <w:p w:rsidR="00CC0746" w:rsidRPr="00CC0746" w:rsidRDefault="00CC0746" w:rsidP="00CC0746">
      <w:pPr>
        <w:spacing w:after="0" w:line="240" w:lineRule="auto"/>
        <w:jc w:val="center"/>
        <w:rPr>
          <w:rFonts w:ascii="Times New Roman" w:hAnsi="Times New Roman"/>
          <w:b/>
          <w:bCs/>
          <w:sz w:val="24"/>
          <w:szCs w:val="24"/>
          <w:lang w:val="uk-UA"/>
        </w:rPr>
      </w:pPr>
      <w:r w:rsidRPr="00670FB4">
        <w:rPr>
          <w:rFonts w:ascii="Times New Roman" w:hAnsi="Times New Roman"/>
          <w:b/>
          <w:bCs/>
          <w:sz w:val="24"/>
          <w:szCs w:val="24"/>
        </w:rPr>
        <w:t>202</w:t>
      </w:r>
      <w:r>
        <w:rPr>
          <w:rFonts w:ascii="Times New Roman" w:hAnsi="Times New Roman"/>
          <w:b/>
          <w:bCs/>
          <w:sz w:val="24"/>
          <w:szCs w:val="24"/>
          <w:lang w:val="uk-UA"/>
        </w:rPr>
        <w:t>2</w:t>
      </w:r>
    </w:p>
    <w:p w:rsidR="00A026E4" w:rsidRPr="007E3AA3" w:rsidRDefault="00A026E4" w:rsidP="00A026E4">
      <w:pPr>
        <w:spacing w:after="0" w:line="240" w:lineRule="auto"/>
        <w:jc w:val="center"/>
        <w:outlineLvl w:val="0"/>
        <w:rPr>
          <w:rFonts w:ascii="Times New Roman" w:hAnsi="Times New Roman"/>
          <w:b/>
          <w:sz w:val="24"/>
          <w:szCs w:val="24"/>
          <w:lang w:val="uk-UA"/>
        </w:rPr>
      </w:pPr>
      <w:r w:rsidRPr="007E3AA3">
        <w:rPr>
          <w:rFonts w:ascii="Times New Roman" w:hAnsi="Times New Roman"/>
          <w:b/>
          <w:sz w:val="24"/>
          <w:szCs w:val="24"/>
          <w:lang w:val="uk-UA"/>
        </w:rPr>
        <w:br w:type="page"/>
      </w:r>
      <w:r w:rsidRPr="007E3AA3">
        <w:rPr>
          <w:rFonts w:ascii="Times New Roman" w:hAnsi="Times New Roman"/>
          <w:b/>
          <w:sz w:val="24"/>
          <w:szCs w:val="24"/>
          <w:lang w:val="uk-UA"/>
        </w:rPr>
        <w:lastRenderedPageBreak/>
        <w:t>ЗМІСТ</w:t>
      </w:r>
    </w:p>
    <w:p w:rsidR="00A026E4" w:rsidRPr="007E3AA3" w:rsidRDefault="00A026E4" w:rsidP="00A026E4">
      <w:pPr>
        <w:spacing w:after="0" w:line="240" w:lineRule="auto"/>
        <w:jc w:val="center"/>
        <w:outlineLvl w:val="0"/>
        <w:rPr>
          <w:rFonts w:ascii="Times New Roman" w:hAnsi="Times New Roman"/>
          <w:b/>
          <w:sz w:val="24"/>
          <w:szCs w:val="24"/>
          <w:lang w:val="uk-UA"/>
        </w:rPr>
      </w:pPr>
      <w:r w:rsidRPr="007E3AA3">
        <w:rPr>
          <w:rFonts w:ascii="Times New Roman" w:hAnsi="Times New Roman"/>
          <w:b/>
          <w:sz w:val="24"/>
          <w:szCs w:val="24"/>
          <w:lang w:val="uk-UA"/>
        </w:rPr>
        <w:t xml:space="preserve">тендерної документації </w:t>
      </w:r>
    </w:p>
    <w:p w:rsidR="00A026E4" w:rsidRPr="007E3AA3" w:rsidRDefault="00A026E4" w:rsidP="00A026E4">
      <w:pPr>
        <w:spacing w:after="0" w:line="240" w:lineRule="auto"/>
        <w:jc w:val="both"/>
        <w:outlineLvl w:val="0"/>
        <w:rPr>
          <w:rFonts w:ascii="Times New Roman" w:hAnsi="Times New Roman"/>
          <w:b/>
          <w:sz w:val="24"/>
          <w:szCs w:val="24"/>
          <w:lang w:val="uk-UA"/>
        </w:rPr>
      </w:pPr>
    </w:p>
    <w:p w:rsidR="00A026E4" w:rsidRPr="007E3AA3" w:rsidRDefault="00A026E4" w:rsidP="00A026E4">
      <w:pPr>
        <w:spacing w:after="0" w:line="240" w:lineRule="auto"/>
        <w:outlineLvl w:val="0"/>
        <w:rPr>
          <w:rFonts w:ascii="Times New Roman" w:hAnsi="Times New Roman"/>
          <w:b/>
          <w:sz w:val="24"/>
          <w:szCs w:val="24"/>
          <w:lang w:val="uk-UA"/>
        </w:rPr>
      </w:pPr>
      <w:r w:rsidRPr="007E3AA3">
        <w:rPr>
          <w:rFonts w:ascii="Times New Roman" w:hAnsi="Times New Roman"/>
          <w:b/>
          <w:sz w:val="24"/>
          <w:szCs w:val="24"/>
          <w:lang w:val="uk-UA"/>
        </w:rPr>
        <w:t>Розділ І. Загальні положення</w:t>
      </w:r>
    </w:p>
    <w:p w:rsidR="00A026E4" w:rsidRPr="007E3AA3" w:rsidRDefault="009E14F7" w:rsidP="009E14F7">
      <w:pPr>
        <w:spacing w:after="0" w:line="240" w:lineRule="auto"/>
        <w:outlineLvl w:val="0"/>
        <w:rPr>
          <w:rFonts w:ascii="Times New Roman" w:hAnsi="Times New Roman"/>
          <w:sz w:val="24"/>
          <w:szCs w:val="24"/>
          <w:lang w:val="uk-UA"/>
        </w:rPr>
      </w:pPr>
      <w:r>
        <w:rPr>
          <w:rFonts w:ascii="Times New Roman" w:hAnsi="Times New Roman"/>
          <w:sz w:val="24"/>
          <w:szCs w:val="24"/>
          <w:lang w:val="uk-UA"/>
        </w:rPr>
        <w:t>1.</w:t>
      </w:r>
      <w:r w:rsidR="00A026E4" w:rsidRPr="007E3AA3">
        <w:rPr>
          <w:rFonts w:ascii="Times New Roman" w:hAnsi="Times New Roman"/>
          <w:sz w:val="24"/>
          <w:szCs w:val="24"/>
          <w:lang w:val="uk-UA"/>
        </w:rPr>
        <w:t xml:space="preserve"> Терміни, які вживаються в тендерній документації </w:t>
      </w:r>
    </w:p>
    <w:p w:rsidR="00A026E4" w:rsidRPr="007E3AA3" w:rsidRDefault="00A026E4" w:rsidP="00A026E4">
      <w:pPr>
        <w:spacing w:after="0" w:line="240" w:lineRule="auto"/>
        <w:outlineLvl w:val="0"/>
        <w:rPr>
          <w:rFonts w:ascii="Times New Roman" w:hAnsi="Times New Roman"/>
          <w:sz w:val="24"/>
          <w:szCs w:val="24"/>
          <w:lang w:val="uk-UA"/>
        </w:rPr>
      </w:pPr>
      <w:r w:rsidRPr="007E3AA3">
        <w:rPr>
          <w:rFonts w:ascii="Times New Roman" w:hAnsi="Times New Roman"/>
          <w:sz w:val="24"/>
          <w:szCs w:val="24"/>
          <w:lang w:val="uk-UA"/>
        </w:rPr>
        <w:t>2. Інформація про замовника торгів</w:t>
      </w:r>
    </w:p>
    <w:p w:rsidR="00A026E4" w:rsidRPr="007E3AA3" w:rsidRDefault="00A026E4" w:rsidP="00A026E4">
      <w:pPr>
        <w:spacing w:after="0" w:line="240" w:lineRule="auto"/>
        <w:outlineLvl w:val="0"/>
        <w:rPr>
          <w:rFonts w:ascii="Times New Roman" w:hAnsi="Times New Roman"/>
          <w:sz w:val="24"/>
          <w:szCs w:val="24"/>
          <w:lang w:val="uk-UA"/>
        </w:rPr>
      </w:pPr>
      <w:r w:rsidRPr="007E3AA3">
        <w:rPr>
          <w:rFonts w:ascii="Times New Roman" w:hAnsi="Times New Roman"/>
          <w:sz w:val="24"/>
          <w:szCs w:val="24"/>
          <w:lang w:val="uk-UA"/>
        </w:rPr>
        <w:t xml:space="preserve">3. Процедура закупівлі </w:t>
      </w:r>
    </w:p>
    <w:p w:rsidR="00A026E4" w:rsidRPr="007E3AA3" w:rsidRDefault="00A026E4" w:rsidP="00A026E4">
      <w:pPr>
        <w:spacing w:after="0" w:line="240" w:lineRule="auto"/>
        <w:outlineLvl w:val="0"/>
        <w:rPr>
          <w:rFonts w:ascii="Times New Roman" w:hAnsi="Times New Roman"/>
          <w:sz w:val="24"/>
          <w:szCs w:val="24"/>
          <w:lang w:val="uk-UA"/>
        </w:rPr>
      </w:pPr>
      <w:r w:rsidRPr="007E3AA3">
        <w:rPr>
          <w:rFonts w:ascii="Times New Roman" w:hAnsi="Times New Roman"/>
          <w:sz w:val="24"/>
          <w:szCs w:val="24"/>
          <w:lang w:val="uk-UA"/>
        </w:rPr>
        <w:t>4. Інформація про предмет закупівлі</w:t>
      </w:r>
    </w:p>
    <w:p w:rsidR="00A026E4" w:rsidRPr="007E3AA3" w:rsidRDefault="00A026E4" w:rsidP="00A026E4">
      <w:pPr>
        <w:spacing w:after="0" w:line="240" w:lineRule="auto"/>
        <w:outlineLvl w:val="0"/>
        <w:rPr>
          <w:rFonts w:ascii="Times New Roman" w:hAnsi="Times New Roman"/>
          <w:sz w:val="24"/>
          <w:szCs w:val="24"/>
          <w:lang w:val="uk-UA"/>
        </w:rPr>
      </w:pPr>
      <w:r w:rsidRPr="007E3AA3">
        <w:rPr>
          <w:rFonts w:ascii="Times New Roman" w:hAnsi="Times New Roman"/>
          <w:sz w:val="24"/>
          <w:szCs w:val="24"/>
          <w:lang w:val="uk-UA"/>
        </w:rPr>
        <w:t>5. Недискримінація учасників</w:t>
      </w:r>
    </w:p>
    <w:p w:rsidR="00A026E4" w:rsidRPr="007E3AA3" w:rsidRDefault="00A026E4" w:rsidP="00A026E4">
      <w:pPr>
        <w:spacing w:after="0" w:line="240" w:lineRule="auto"/>
        <w:outlineLvl w:val="0"/>
        <w:rPr>
          <w:rFonts w:ascii="Times New Roman" w:hAnsi="Times New Roman"/>
          <w:sz w:val="24"/>
          <w:szCs w:val="24"/>
          <w:lang w:val="uk-UA"/>
        </w:rPr>
      </w:pPr>
      <w:r w:rsidRPr="007E3AA3">
        <w:rPr>
          <w:rFonts w:ascii="Times New Roman" w:hAnsi="Times New Roman"/>
          <w:sz w:val="24"/>
          <w:szCs w:val="24"/>
          <w:lang w:val="uk-UA"/>
        </w:rPr>
        <w:t xml:space="preserve">6. Інформація про валюту, у якій повинна бути розрахована і зазначена ціна тендерної пропозиції </w:t>
      </w:r>
    </w:p>
    <w:p w:rsidR="00A026E4" w:rsidRPr="007E3AA3" w:rsidRDefault="00A026E4" w:rsidP="00A026E4">
      <w:pPr>
        <w:spacing w:after="0" w:line="240" w:lineRule="auto"/>
        <w:outlineLvl w:val="0"/>
        <w:rPr>
          <w:rFonts w:ascii="Times New Roman" w:hAnsi="Times New Roman"/>
          <w:sz w:val="24"/>
          <w:szCs w:val="24"/>
          <w:lang w:val="uk-UA"/>
        </w:rPr>
      </w:pPr>
      <w:r w:rsidRPr="007E3AA3">
        <w:rPr>
          <w:rFonts w:ascii="Times New Roman" w:hAnsi="Times New Roman"/>
          <w:sz w:val="24"/>
          <w:szCs w:val="24"/>
          <w:lang w:val="uk-UA"/>
        </w:rPr>
        <w:t xml:space="preserve">7. Інформація про мову (мови), якою (якими) повинні бути складені тендерні пропозиції </w:t>
      </w:r>
    </w:p>
    <w:p w:rsidR="00A026E4" w:rsidRPr="007E3AA3" w:rsidRDefault="00A026E4" w:rsidP="00A026E4">
      <w:pPr>
        <w:spacing w:after="0" w:line="240" w:lineRule="auto"/>
        <w:outlineLvl w:val="0"/>
        <w:rPr>
          <w:rFonts w:ascii="Times New Roman" w:hAnsi="Times New Roman"/>
          <w:b/>
          <w:sz w:val="24"/>
          <w:szCs w:val="24"/>
          <w:lang w:val="uk-UA"/>
        </w:rPr>
      </w:pPr>
      <w:r w:rsidRPr="007E3AA3">
        <w:rPr>
          <w:rFonts w:ascii="Times New Roman" w:hAnsi="Times New Roman"/>
          <w:b/>
          <w:sz w:val="24"/>
          <w:szCs w:val="24"/>
          <w:lang w:val="uk-UA"/>
        </w:rPr>
        <w:t>Розділ ІІ. Порядок внесення змін та надання роз’яснень до тендерної документації</w:t>
      </w:r>
    </w:p>
    <w:p w:rsidR="00A026E4" w:rsidRPr="007E3AA3" w:rsidRDefault="00A026E4" w:rsidP="00A026E4">
      <w:pPr>
        <w:spacing w:after="0" w:line="240" w:lineRule="auto"/>
        <w:rPr>
          <w:rFonts w:ascii="Times New Roman" w:hAnsi="Times New Roman"/>
          <w:sz w:val="24"/>
          <w:szCs w:val="24"/>
          <w:lang w:val="uk-UA"/>
        </w:rPr>
      </w:pPr>
      <w:r w:rsidRPr="007E3AA3">
        <w:rPr>
          <w:rFonts w:ascii="Times New Roman" w:hAnsi="Times New Roman"/>
          <w:sz w:val="24"/>
          <w:szCs w:val="24"/>
          <w:lang w:val="uk-UA"/>
        </w:rPr>
        <w:t>1. Процедура надання роз’яснень щодо тендерної документації</w:t>
      </w:r>
    </w:p>
    <w:p w:rsidR="00A026E4" w:rsidRPr="007E3AA3" w:rsidRDefault="00A026E4" w:rsidP="00A026E4">
      <w:pPr>
        <w:spacing w:after="0" w:line="240" w:lineRule="auto"/>
        <w:rPr>
          <w:rFonts w:ascii="Times New Roman" w:hAnsi="Times New Roman"/>
          <w:sz w:val="24"/>
          <w:szCs w:val="24"/>
          <w:lang w:val="uk-UA"/>
        </w:rPr>
      </w:pPr>
      <w:r w:rsidRPr="007E3AA3">
        <w:rPr>
          <w:rFonts w:ascii="Times New Roman" w:hAnsi="Times New Roman"/>
          <w:sz w:val="24"/>
          <w:szCs w:val="24"/>
          <w:lang w:val="uk-UA"/>
        </w:rPr>
        <w:t>2. Унесення змін до тендерної документації</w:t>
      </w:r>
    </w:p>
    <w:p w:rsidR="00A026E4" w:rsidRPr="007E3AA3" w:rsidRDefault="00A026E4" w:rsidP="00A026E4">
      <w:pPr>
        <w:tabs>
          <w:tab w:val="num" w:pos="360"/>
        </w:tabs>
        <w:spacing w:after="0" w:line="240" w:lineRule="auto"/>
        <w:rPr>
          <w:rFonts w:ascii="Times New Roman" w:hAnsi="Times New Roman"/>
          <w:b/>
          <w:sz w:val="24"/>
          <w:szCs w:val="24"/>
          <w:lang w:val="uk-UA"/>
        </w:rPr>
      </w:pPr>
      <w:r w:rsidRPr="007E3AA3">
        <w:rPr>
          <w:rFonts w:ascii="Times New Roman" w:hAnsi="Times New Roman"/>
          <w:b/>
          <w:sz w:val="24"/>
          <w:szCs w:val="24"/>
          <w:lang w:val="uk-UA"/>
        </w:rPr>
        <w:t>Розділ ІІІ. Інструкція з підготовки тендерної пропозиції</w:t>
      </w:r>
    </w:p>
    <w:p w:rsidR="00A026E4" w:rsidRPr="007E3AA3" w:rsidRDefault="00A026E4" w:rsidP="00A026E4">
      <w:pPr>
        <w:spacing w:after="0" w:line="240" w:lineRule="auto"/>
        <w:rPr>
          <w:rFonts w:ascii="Times New Roman" w:hAnsi="Times New Roman"/>
          <w:sz w:val="24"/>
          <w:szCs w:val="24"/>
          <w:lang w:val="uk-UA"/>
        </w:rPr>
      </w:pPr>
      <w:r w:rsidRPr="007E3AA3">
        <w:rPr>
          <w:rFonts w:ascii="Times New Roman" w:hAnsi="Times New Roman"/>
          <w:sz w:val="24"/>
          <w:szCs w:val="24"/>
          <w:lang w:val="uk-UA"/>
        </w:rPr>
        <w:t xml:space="preserve">1. Зміст та спосіб подання тендерної пропозиції </w:t>
      </w:r>
    </w:p>
    <w:p w:rsidR="00A026E4" w:rsidRPr="007E3AA3" w:rsidRDefault="00A026E4" w:rsidP="00A026E4">
      <w:pPr>
        <w:spacing w:after="0" w:line="240" w:lineRule="auto"/>
        <w:rPr>
          <w:rFonts w:ascii="Times New Roman" w:hAnsi="Times New Roman"/>
          <w:sz w:val="24"/>
          <w:szCs w:val="24"/>
          <w:lang w:val="uk-UA"/>
        </w:rPr>
      </w:pPr>
      <w:r w:rsidRPr="007E3AA3">
        <w:rPr>
          <w:rFonts w:ascii="Times New Roman" w:hAnsi="Times New Roman"/>
          <w:sz w:val="24"/>
          <w:szCs w:val="24"/>
          <w:lang w:val="uk-UA"/>
        </w:rPr>
        <w:t>2. Забезпечення тендерної пропозиції</w:t>
      </w:r>
    </w:p>
    <w:p w:rsidR="00A026E4" w:rsidRPr="007E3AA3" w:rsidRDefault="00A026E4" w:rsidP="00A026E4">
      <w:pPr>
        <w:spacing w:after="0" w:line="240" w:lineRule="auto"/>
        <w:rPr>
          <w:rFonts w:ascii="Times New Roman" w:hAnsi="Times New Roman"/>
          <w:sz w:val="24"/>
          <w:szCs w:val="24"/>
          <w:lang w:val="uk-UA"/>
        </w:rPr>
      </w:pPr>
      <w:r w:rsidRPr="007E3AA3">
        <w:rPr>
          <w:rFonts w:ascii="Times New Roman" w:hAnsi="Times New Roman"/>
          <w:sz w:val="24"/>
          <w:szCs w:val="24"/>
          <w:lang w:val="uk-UA"/>
        </w:rPr>
        <w:t xml:space="preserve">3. Умови повернення чи неповернення забезпечення тендерної пропозиції </w:t>
      </w:r>
    </w:p>
    <w:p w:rsidR="00A026E4" w:rsidRPr="007E3AA3" w:rsidRDefault="00A026E4" w:rsidP="00A026E4">
      <w:pPr>
        <w:spacing w:after="0" w:line="240" w:lineRule="auto"/>
        <w:rPr>
          <w:rFonts w:ascii="Times New Roman" w:hAnsi="Times New Roman"/>
          <w:sz w:val="24"/>
          <w:szCs w:val="24"/>
          <w:lang w:val="uk-UA"/>
        </w:rPr>
      </w:pPr>
      <w:r w:rsidRPr="007E3AA3">
        <w:rPr>
          <w:rFonts w:ascii="Times New Roman" w:hAnsi="Times New Roman"/>
          <w:sz w:val="24"/>
          <w:szCs w:val="24"/>
          <w:lang w:val="uk-UA"/>
        </w:rPr>
        <w:t>4. Строк, протягом якого тендерні пропозиції є дійсними</w:t>
      </w:r>
    </w:p>
    <w:p w:rsidR="00A026E4" w:rsidRPr="007E3AA3" w:rsidRDefault="00A026E4" w:rsidP="00A026E4">
      <w:pPr>
        <w:spacing w:after="0" w:line="240" w:lineRule="auto"/>
        <w:rPr>
          <w:rFonts w:ascii="Times New Roman" w:hAnsi="Times New Roman"/>
          <w:sz w:val="24"/>
          <w:szCs w:val="24"/>
          <w:lang w:val="uk-UA"/>
        </w:rPr>
      </w:pPr>
      <w:r w:rsidRPr="007E3AA3">
        <w:rPr>
          <w:rFonts w:ascii="Times New Roman" w:hAnsi="Times New Roman"/>
          <w:sz w:val="24"/>
          <w:szCs w:val="24"/>
          <w:lang w:val="uk-UA"/>
        </w:rPr>
        <w:t>5. Кваліфікаційні критерії до учасників та вимоги, встановлені статтею 17 Закону</w:t>
      </w:r>
    </w:p>
    <w:p w:rsidR="00A026E4" w:rsidRPr="007E3AA3" w:rsidRDefault="00A026E4" w:rsidP="00A026E4">
      <w:pPr>
        <w:spacing w:after="0" w:line="240" w:lineRule="auto"/>
        <w:rPr>
          <w:rFonts w:ascii="Times New Roman" w:hAnsi="Times New Roman"/>
          <w:sz w:val="24"/>
          <w:szCs w:val="24"/>
          <w:lang w:val="uk-UA"/>
        </w:rPr>
      </w:pPr>
      <w:r w:rsidRPr="007E3AA3">
        <w:rPr>
          <w:rFonts w:ascii="Times New Roman" w:hAnsi="Times New Roman"/>
          <w:sz w:val="24"/>
          <w:szCs w:val="24"/>
          <w:lang w:val="uk-UA"/>
        </w:rPr>
        <w:t>6. Інформація про технічні, якісні та кількісні характеристики предмета закупівлі</w:t>
      </w:r>
    </w:p>
    <w:p w:rsidR="00A026E4" w:rsidRPr="007E3AA3" w:rsidRDefault="00A026E4" w:rsidP="00A026E4">
      <w:pPr>
        <w:spacing w:after="0" w:line="240" w:lineRule="auto"/>
        <w:rPr>
          <w:rFonts w:ascii="Times New Roman" w:hAnsi="Times New Roman"/>
          <w:sz w:val="24"/>
          <w:szCs w:val="24"/>
          <w:lang w:val="uk-UA"/>
        </w:rPr>
      </w:pPr>
      <w:r w:rsidRPr="007E3AA3">
        <w:rPr>
          <w:rFonts w:ascii="Times New Roman" w:hAnsi="Times New Roman"/>
          <w:sz w:val="24"/>
          <w:szCs w:val="24"/>
          <w:lang w:val="uk-UA"/>
        </w:rPr>
        <w:t>7. Інформація про субпідрядника (у випадку закупівлі робіт)</w:t>
      </w:r>
    </w:p>
    <w:p w:rsidR="00A026E4" w:rsidRPr="007E3AA3" w:rsidRDefault="00A026E4" w:rsidP="00A026E4">
      <w:pPr>
        <w:spacing w:after="0" w:line="240" w:lineRule="auto"/>
        <w:rPr>
          <w:rFonts w:ascii="Times New Roman" w:hAnsi="Times New Roman"/>
          <w:sz w:val="24"/>
          <w:szCs w:val="24"/>
          <w:lang w:val="uk-UA"/>
        </w:rPr>
      </w:pPr>
      <w:r w:rsidRPr="007E3AA3">
        <w:rPr>
          <w:rFonts w:ascii="Times New Roman" w:hAnsi="Times New Roman"/>
          <w:sz w:val="24"/>
          <w:szCs w:val="24"/>
          <w:lang w:val="uk-UA"/>
        </w:rPr>
        <w:t>8. Унесення змін або відкликання тендерної пропозиції учасником</w:t>
      </w:r>
    </w:p>
    <w:p w:rsidR="00A026E4" w:rsidRPr="007E3AA3" w:rsidRDefault="00A026E4" w:rsidP="00A026E4">
      <w:pPr>
        <w:spacing w:after="0" w:line="240" w:lineRule="auto"/>
        <w:rPr>
          <w:rFonts w:ascii="Times New Roman" w:hAnsi="Times New Roman"/>
          <w:b/>
          <w:sz w:val="24"/>
          <w:szCs w:val="24"/>
          <w:lang w:val="uk-UA"/>
        </w:rPr>
      </w:pPr>
      <w:r w:rsidRPr="007E3AA3">
        <w:rPr>
          <w:rFonts w:ascii="Times New Roman" w:hAnsi="Times New Roman"/>
          <w:b/>
          <w:sz w:val="24"/>
          <w:szCs w:val="24"/>
          <w:lang w:val="uk-UA"/>
        </w:rPr>
        <w:t xml:space="preserve">Розділ IV. Подання та розкриття тендерної пропозицій </w:t>
      </w:r>
    </w:p>
    <w:p w:rsidR="00A026E4" w:rsidRPr="007E3AA3" w:rsidRDefault="00A026E4" w:rsidP="00A026E4">
      <w:pPr>
        <w:spacing w:after="0" w:line="240" w:lineRule="auto"/>
        <w:rPr>
          <w:rFonts w:ascii="Times New Roman" w:hAnsi="Times New Roman"/>
          <w:bCs/>
          <w:sz w:val="24"/>
          <w:szCs w:val="24"/>
          <w:lang w:val="uk-UA"/>
        </w:rPr>
      </w:pPr>
      <w:r w:rsidRPr="007E3AA3">
        <w:rPr>
          <w:rFonts w:ascii="Times New Roman" w:hAnsi="Times New Roman"/>
          <w:bCs/>
          <w:sz w:val="24"/>
          <w:szCs w:val="24"/>
          <w:lang w:val="uk-UA"/>
        </w:rPr>
        <w:t>1. Кінцевий строк подання тендерної пропозиції</w:t>
      </w:r>
    </w:p>
    <w:p w:rsidR="00A026E4" w:rsidRPr="007E3AA3" w:rsidRDefault="00A026E4" w:rsidP="00A026E4">
      <w:pPr>
        <w:spacing w:after="0" w:line="240" w:lineRule="auto"/>
        <w:rPr>
          <w:rFonts w:ascii="Times New Roman" w:hAnsi="Times New Roman"/>
          <w:sz w:val="24"/>
          <w:szCs w:val="24"/>
          <w:lang w:val="uk-UA"/>
        </w:rPr>
      </w:pPr>
      <w:r w:rsidRPr="007E3AA3">
        <w:rPr>
          <w:rFonts w:ascii="Times New Roman" w:hAnsi="Times New Roman"/>
          <w:bCs/>
          <w:sz w:val="24"/>
          <w:szCs w:val="24"/>
          <w:lang w:val="uk-UA"/>
        </w:rPr>
        <w:t>2. Дата та час розкриття тендерної пропозиції</w:t>
      </w:r>
    </w:p>
    <w:p w:rsidR="00A026E4" w:rsidRPr="007E3AA3" w:rsidRDefault="00A026E4" w:rsidP="00A026E4">
      <w:pPr>
        <w:spacing w:after="0" w:line="240" w:lineRule="auto"/>
        <w:rPr>
          <w:rFonts w:ascii="Times New Roman" w:hAnsi="Times New Roman"/>
          <w:b/>
          <w:sz w:val="24"/>
          <w:szCs w:val="24"/>
          <w:lang w:val="uk-UA"/>
        </w:rPr>
      </w:pPr>
      <w:r w:rsidRPr="007E3AA3">
        <w:rPr>
          <w:rFonts w:ascii="Times New Roman" w:hAnsi="Times New Roman"/>
          <w:b/>
          <w:sz w:val="24"/>
          <w:szCs w:val="24"/>
          <w:lang w:val="uk-UA"/>
        </w:rPr>
        <w:t>Розділ V. Оцінка тендерної пропозиції</w:t>
      </w:r>
    </w:p>
    <w:p w:rsidR="00A026E4" w:rsidRPr="007E3AA3" w:rsidRDefault="00A026E4" w:rsidP="00A026E4">
      <w:pPr>
        <w:numPr>
          <w:ilvl w:val="0"/>
          <w:numId w:val="3"/>
        </w:numPr>
        <w:spacing w:after="0" w:line="240" w:lineRule="auto"/>
        <w:ind w:left="0" w:firstLine="142"/>
        <w:rPr>
          <w:rFonts w:ascii="Times New Roman" w:hAnsi="Times New Roman"/>
          <w:bCs/>
          <w:sz w:val="24"/>
          <w:szCs w:val="24"/>
          <w:lang w:val="uk-UA"/>
        </w:rPr>
      </w:pPr>
      <w:r w:rsidRPr="007E3AA3">
        <w:rPr>
          <w:rFonts w:ascii="Times New Roman" w:hAnsi="Times New Roman"/>
          <w:bCs/>
          <w:sz w:val="24"/>
          <w:szCs w:val="24"/>
          <w:lang w:val="uk-UA"/>
        </w:rPr>
        <w:t>Перелік критеріїв та методика оцінки тендерної пропозиції із зазначенням питомої ваги критерію</w:t>
      </w:r>
    </w:p>
    <w:p w:rsidR="00A026E4" w:rsidRPr="007E3AA3" w:rsidRDefault="00A026E4" w:rsidP="00A026E4">
      <w:pPr>
        <w:numPr>
          <w:ilvl w:val="0"/>
          <w:numId w:val="3"/>
        </w:numPr>
        <w:spacing w:after="0" w:line="240" w:lineRule="auto"/>
        <w:ind w:left="0" w:firstLine="142"/>
        <w:rPr>
          <w:rFonts w:ascii="Times New Roman" w:hAnsi="Times New Roman"/>
          <w:sz w:val="24"/>
          <w:szCs w:val="24"/>
          <w:lang w:val="uk-UA"/>
        </w:rPr>
      </w:pPr>
      <w:r w:rsidRPr="007E3AA3">
        <w:rPr>
          <w:rFonts w:ascii="Times New Roman" w:hAnsi="Times New Roman"/>
          <w:bCs/>
          <w:sz w:val="24"/>
          <w:szCs w:val="24"/>
          <w:lang w:val="uk-UA"/>
        </w:rPr>
        <w:t>Інша інформація</w:t>
      </w:r>
    </w:p>
    <w:p w:rsidR="00A026E4" w:rsidRPr="007E3AA3" w:rsidRDefault="00A026E4" w:rsidP="00A026E4">
      <w:pPr>
        <w:numPr>
          <w:ilvl w:val="0"/>
          <w:numId w:val="3"/>
        </w:numPr>
        <w:spacing w:after="0" w:line="240" w:lineRule="auto"/>
        <w:ind w:left="0" w:firstLine="142"/>
        <w:rPr>
          <w:rFonts w:ascii="Times New Roman" w:hAnsi="Times New Roman"/>
          <w:bCs/>
          <w:sz w:val="24"/>
          <w:szCs w:val="24"/>
          <w:lang w:val="uk-UA"/>
        </w:rPr>
      </w:pPr>
      <w:r w:rsidRPr="007E3AA3">
        <w:rPr>
          <w:rFonts w:ascii="Times New Roman" w:hAnsi="Times New Roman"/>
          <w:bCs/>
          <w:sz w:val="24"/>
          <w:szCs w:val="24"/>
          <w:lang w:val="uk-UA"/>
        </w:rPr>
        <w:t>Відхилення тендерних пропозицій</w:t>
      </w:r>
    </w:p>
    <w:p w:rsidR="00A026E4" w:rsidRPr="007E3AA3" w:rsidRDefault="00A026E4" w:rsidP="00A026E4">
      <w:pPr>
        <w:spacing w:after="0" w:line="240" w:lineRule="auto"/>
        <w:rPr>
          <w:rFonts w:ascii="Times New Roman" w:hAnsi="Times New Roman"/>
          <w:b/>
          <w:sz w:val="24"/>
          <w:szCs w:val="24"/>
          <w:lang w:val="uk-UA"/>
        </w:rPr>
      </w:pPr>
      <w:r w:rsidRPr="007E3AA3">
        <w:rPr>
          <w:rFonts w:ascii="Times New Roman" w:hAnsi="Times New Roman"/>
          <w:b/>
          <w:sz w:val="24"/>
          <w:szCs w:val="24"/>
          <w:lang w:val="uk-UA"/>
        </w:rPr>
        <w:t>Розділ VI. Результати торгів та укладання договору про закупівлю</w:t>
      </w:r>
    </w:p>
    <w:p w:rsidR="00A026E4" w:rsidRPr="007E3AA3" w:rsidRDefault="00A026E4" w:rsidP="00A026E4">
      <w:pPr>
        <w:spacing w:after="0" w:line="240" w:lineRule="auto"/>
        <w:rPr>
          <w:rFonts w:ascii="Times New Roman" w:hAnsi="Times New Roman"/>
          <w:sz w:val="24"/>
          <w:szCs w:val="24"/>
          <w:lang w:val="uk-UA"/>
        </w:rPr>
      </w:pPr>
      <w:r w:rsidRPr="007E3AA3">
        <w:rPr>
          <w:rFonts w:ascii="Times New Roman" w:hAnsi="Times New Roman"/>
          <w:sz w:val="24"/>
          <w:szCs w:val="24"/>
          <w:lang w:val="uk-UA"/>
        </w:rPr>
        <w:t xml:space="preserve">1. </w:t>
      </w:r>
      <w:r w:rsidRPr="007E3AA3">
        <w:rPr>
          <w:rFonts w:ascii="Times New Roman" w:hAnsi="Times New Roman"/>
          <w:bCs/>
          <w:sz w:val="24"/>
          <w:szCs w:val="24"/>
          <w:lang w:val="uk-UA"/>
        </w:rPr>
        <w:t>Відміна замовником торгів чи визнання їх такими, що не відбулися</w:t>
      </w:r>
    </w:p>
    <w:p w:rsidR="00A026E4" w:rsidRPr="007E3AA3" w:rsidRDefault="00A026E4" w:rsidP="00A026E4">
      <w:pPr>
        <w:spacing w:after="0" w:line="240" w:lineRule="auto"/>
        <w:rPr>
          <w:rFonts w:ascii="Times New Roman" w:hAnsi="Times New Roman"/>
          <w:sz w:val="24"/>
          <w:szCs w:val="24"/>
          <w:lang w:val="uk-UA"/>
        </w:rPr>
      </w:pPr>
      <w:r w:rsidRPr="007E3AA3">
        <w:rPr>
          <w:rFonts w:ascii="Times New Roman" w:hAnsi="Times New Roman"/>
          <w:bCs/>
          <w:sz w:val="24"/>
          <w:szCs w:val="24"/>
          <w:lang w:val="uk-UA"/>
        </w:rPr>
        <w:t>2. Строк укладання договору</w:t>
      </w:r>
    </w:p>
    <w:p w:rsidR="00A026E4" w:rsidRPr="007E3AA3" w:rsidRDefault="00A026E4" w:rsidP="00A026E4">
      <w:pPr>
        <w:spacing w:after="0" w:line="240" w:lineRule="auto"/>
        <w:rPr>
          <w:rFonts w:ascii="Times New Roman" w:hAnsi="Times New Roman"/>
          <w:bCs/>
          <w:sz w:val="24"/>
          <w:szCs w:val="24"/>
          <w:lang w:val="uk-UA"/>
        </w:rPr>
      </w:pPr>
      <w:r w:rsidRPr="007E3AA3">
        <w:rPr>
          <w:rFonts w:ascii="Times New Roman" w:hAnsi="Times New Roman"/>
          <w:bCs/>
          <w:sz w:val="24"/>
          <w:szCs w:val="24"/>
          <w:lang w:val="uk-UA"/>
        </w:rPr>
        <w:t>3. Проект договору про закупівлю</w:t>
      </w:r>
    </w:p>
    <w:p w:rsidR="00A026E4" w:rsidRPr="007E3AA3" w:rsidRDefault="00A026E4" w:rsidP="00A026E4">
      <w:pPr>
        <w:spacing w:after="0" w:line="240" w:lineRule="auto"/>
        <w:rPr>
          <w:rFonts w:ascii="Times New Roman" w:hAnsi="Times New Roman"/>
          <w:sz w:val="24"/>
          <w:szCs w:val="24"/>
          <w:lang w:val="uk-UA"/>
        </w:rPr>
      </w:pPr>
      <w:r w:rsidRPr="007E3AA3">
        <w:rPr>
          <w:rFonts w:ascii="Times New Roman" w:hAnsi="Times New Roman"/>
          <w:bCs/>
          <w:sz w:val="24"/>
          <w:szCs w:val="24"/>
          <w:lang w:val="uk-UA"/>
        </w:rPr>
        <w:t>4. Істотні умови, що обов’язково включаються до договору про закупівлю</w:t>
      </w:r>
    </w:p>
    <w:p w:rsidR="00A026E4" w:rsidRPr="007E3AA3" w:rsidRDefault="00A026E4" w:rsidP="00A026E4">
      <w:pPr>
        <w:spacing w:after="0" w:line="240" w:lineRule="auto"/>
        <w:rPr>
          <w:rFonts w:ascii="Times New Roman" w:hAnsi="Times New Roman"/>
          <w:bCs/>
          <w:sz w:val="24"/>
          <w:szCs w:val="24"/>
          <w:lang w:val="uk-UA"/>
        </w:rPr>
      </w:pPr>
      <w:r w:rsidRPr="007E3AA3">
        <w:rPr>
          <w:rFonts w:ascii="Times New Roman" w:hAnsi="Times New Roman"/>
          <w:bCs/>
          <w:sz w:val="24"/>
          <w:szCs w:val="24"/>
          <w:lang w:val="uk-UA"/>
        </w:rPr>
        <w:t>5. Дії замовника при відмові переможця торгів підписати договір про закупівлю</w:t>
      </w:r>
    </w:p>
    <w:p w:rsidR="00A026E4" w:rsidRPr="007E3AA3" w:rsidRDefault="00A026E4" w:rsidP="00A026E4">
      <w:pPr>
        <w:spacing w:after="0" w:line="240" w:lineRule="auto"/>
        <w:rPr>
          <w:rFonts w:ascii="Times New Roman" w:hAnsi="Times New Roman"/>
          <w:bCs/>
          <w:sz w:val="24"/>
          <w:szCs w:val="24"/>
          <w:lang w:val="uk-UA"/>
        </w:rPr>
      </w:pPr>
      <w:r w:rsidRPr="007E3AA3">
        <w:rPr>
          <w:rFonts w:ascii="Times New Roman" w:hAnsi="Times New Roman"/>
          <w:bCs/>
          <w:sz w:val="24"/>
          <w:szCs w:val="24"/>
          <w:lang w:val="uk-UA"/>
        </w:rPr>
        <w:t>6. Забезпечення виконання договору про закупівлю</w:t>
      </w:r>
    </w:p>
    <w:p w:rsidR="00A026E4" w:rsidRPr="007E3AA3" w:rsidRDefault="00A026E4" w:rsidP="00A026E4">
      <w:pPr>
        <w:tabs>
          <w:tab w:val="left" w:pos="0"/>
          <w:tab w:val="left" w:pos="284"/>
        </w:tabs>
        <w:spacing w:after="0" w:line="240" w:lineRule="auto"/>
        <w:jc w:val="both"/>
        <w:rPr>
          <w:rFonts w:ascii="Times New Roman" w:hAnsi="Times New Roman"/>
          <w:b/>
          <w:sz w:val="24"/>
          <w:szCs w:val="24"/>
          <w:lang w:val="uk-UA"/>
        </w:rPr>
      </w:pPr>
      <w:r w:rsidRPr="007E3AA3">
        <w:rPr>
          <w:rFonts w:ascii="Times New Roman" w:hAnsi="Times New Roman"/>
          <w:b/>
          <w:sz w:val="24"/>
          <w:szCs w:val="24"/>
          <w:lang w:val="uk-UA"/>
        </w:rPr>
        <w:t xml:space="preserve">ДОДАТОК 1. </w:t>
      </w:r>
      <w:r w:rsidRPr="007E3AA3">
        <w:rPr>
          <w:rFonts w:ascii="Times New Roman" w:hAnsi="Times New Roman"/>
          <w:bCs/>
          <w:color w:val="000000"/>
          <w:sz w:val="24"/>
          <w:szCs w:val="24"/>
          <w:lang w:val="uk-UA"/>
        </w:rPr>
        <w:t>Форма “ТЕНДЕРНА ПРОПОЗИЦІЯ”</w:t>
      </w:r>
    </w:p>
    <w:p w:rsidR="00A026E4" w:rsidRPr="007E3AA3" w:rsidRDefault="00A026E4" w:rsidP="00A026E4">
      <w:pPr>
        <w:tabs>
          <w:tab w:val="left" w:pos="284"/>
        </w:tabs>
        <w:spacing w:after="0" w:line="240" w:lineRule="auto"/>
        <w:jc w:val="both"/>
        <w:rPr>
          <w:rFonts w:ascii="Times New Roman" w:hAnsi="Times New Roman"/>
          <w:bCs/>
          <w:color w:val="000000"/>
          <w:sz w:val="24"/>
          <w:szCs w:val="24"/>
          <w:lang w:val="uk-UA"/>
        </w:rPr>
      </w:pPr>
      <w:r w:rsidRPr="007E3AA3">
        <w:rPr>
          <w:rFonts w:ascii="Times New Roman" w:hAnsi="Times New Roman"/>
          <w:b/>
          <w:color w:val="000000"/>
          <w:sz w:val="24"/>
          <w:szCs w:val="24"/>
          <w:lang w:val="uk-UA"/>
        </w:rPr>
        <w:t xml:space="preserve">ДОДАТОК 2. </w:t>
      </w:r>
      <w:r w:rsidRPr="007E3AA3">
        <w:rPr>
          <w:rFonts w:ascii="Times New Roman" w:hAnsi="Times New Roman"/>
          <w:sz w:val="24"/>
          <w:szCs w:val="24"/>
          <w:lang w:val="uk-UA"/>
        </w:rPr>
        <w:t>Документи, які вимагаються для підтвердження відповідності пропозиції учасника-переможця вимогам Замовника та інші вимоги Замовника.</w:t>
      </w:r>
    </w:p>
    <w:p w:rsidR="00A026E4" w:rsidRPr="007E3AA3" w:rsidRDefault="00A026E4" w:rsidP="00A026E4">
      <w:pPr>
        <w:widowControl w:val="0"/>
        <w:tabs>
          <w:tab w:val="left" w:pos="284"/>
        </w:tabs>
        <w:autoSpaceDE w:val="0"/>
        <w:autoSpaceDN w:val="0"/>
        <w:adjustRightInd w:val="0"/>
        <w:spacing w:after="0" w:line="240" w:lineRule="auto"/>
        <w:jc w:val="both"/>
        <w:rPr>
          <w:rFonts w:ascii="Times New Roman" w:hAnsi="Times New Roman"/>
          <w:bCs/>
          <w:color w:val="000000"/>
          <w:sz w:val="24"/>
          <w:szCs w:val="24"/>
          <w:lang w:val="uk-UA"/>
        </w:rPr>
      </w:pPr>
      <w:r w:rsidRPr="007E3AA3">
        <w:rPr>
          <w:rFonts w:ascii="Times New Roman" w:hAnsi="Times New Roman"/>
          <w:b/>
          <w:color w:val="000000"/>
          <w:sz w:val="24"/>
          <w:szCs w:val="24"/>
          <w:lang w:val="uk-UA"/>
        </w:rPr>
        <w:t xml:space="preserve">ДОДАТОК 3. </w:t>
      </w:r>
      <w:r w:rsidRPr="007E3AA3">
        <w:rPr>
          <w:rFonts w:ascii="Times New Roman" w:hAnsi="Times New Roman"/>
          <w:color w:val="000000"/>
          <w:sz w:val="24"/>
          <w:szCs w:val="24"/>
          <w:lang w:val="uk-UA"/>
        </w:rPr>
        <w:t>Інформація про необхідні технічні, якісні та кількісні характеристики предмета закупівлі</w:t>
      </w:r>
    </w:p>
    <w:p w:rsidR="00A026E4" w:rsidRPr="007E3AA3" w:rsidRDefault="00A026E4" w:rsidP="00A026E4">
      <w:pPr>
        <w:widowControl w:val="0"/>
        <w:tabs>
          <w:tab w:val="left" w:pos="284"/>
        </w:tabs>
        <w:spacing w:after="0" w:line="240" w:lineRule="auto"/>
        <w:rPr>
          <w:rFonts w:ascii="Times New Roman" w:hAnsi="Times New Roman"/>
          <w:bCs/>
          <w:color w:val="000000"/>
          <w:sz w:val="24"/>
          <w:szCs w:val="24"/>
          <w:lang w:val="uk-UA"/>
        </w:rPr>
      </w:pPr>
      <w:r w:rsidRPr="007E3AA3">
        <w:rPr>
          <w:rFonts w:ascii="Times New Roman" w:hAnsi="Times New Roman"/>
          <w:b/>
          <w:color w:val="000000"/>
          <w:sz w:val="24"/>
          <w:szCs w:val="24"/>
          <w:lang w:val="uk-UA"/>
        </w:rPr>
        <w:t xml:space="preserve">ДОДАТОК 4. </w:t>
      </w:r>
      <w:r w:rsidRPr="007E3AA3">
        <w:rPr>
          <w:rFonts w:ascii="Times New Roman" w:hAnsi="Times New Roman"/>
          <w:color w:val="000000"/>
          <w:sz w:val="24"/>
          <w:szCs w:val="24"/>
          <w:lang w:val="uk-UA"/>
        </w:rPr>
        <w:t>Проект</w:t>
      </w:r>
      <w:r w:rsidR="00103088">
        <w:rPr>
          <w:rFonts w:ascii="Times New Roman" w:hAnsi="Times New Roman"/>
          <w:color w:val="000000"/>
          <w:sz w:val="24"/>
          <w:szCs w:val="24"/>
          <w:lang w:val="uk-UA"/>
        </w:rPr>
        <w:t xml:space="preserve"> </w:t>
      </w:r>
      <w:r w:rsidRPr="007E3AA3">
        <w:rPr>
          <w:rFonts w:ascii="Times New Roman" w:hAnsi="Times New Roman"/>
          <w:bCs/>
          <w:color w:val="000000"/>
          <w:sz w:val="24"/>
          <w:szCs w:val="24"/>
          <w:lang w:val="uk-UA"/>
        </w:rPr>
        <w:t xml:space="preserve">договору </w:t>
      </w:r>
    </w:p>
    <w:p w:rsidR="00A026E4" w:rsidRPr="007E3AA3" w:rsidRDefault="00A026E4" w:rsidP="00A026E4">
      <w:pPr>
        <w:spacing w:after="0" w:line="240" w:lineRule="auto"/>
        <w:jc w:val="both"/>
        <w:rPr>
          <w:rFonts w:ascii="Times New Roman" w:hAnsi="Times New Roman"/>
          <w:b/>
          <w:sz w:val="24"/>
          <w:szCs w:val="24"/>
          <w:u w:val="single"/>
          <w:lang w:val="uk-UA"/>
        </w:rPr>
      </w:pPr>
    </w:p>
    <w:p w:rsidR="00A026E4" w:rsidRPr="007E3AA3" w:rsidRDefault="00A026E4" w:rsidP="00A026E4">
      <w:pPr>
        <w:spacing w:after="0" w:line="240" w:lineRule="auto"/>
        <w:jc w:val="both"/>
        <w:rPr>
          <w:rFonts w:ascii="Times New Roman" w:hAnsi="Times New Roman"/>
          <w:b/>
          <w:sz w:val="24"/>
          <w:szCs w:val="24"/>
          <w:u w:val="single"/>
          <w:lang w:val="uk-UA"/>
        </w:rPr>
      </w:pPr>
      <w:r w:rsidRPr="007E3AA3">
        <w:rPr>
          <w:rFonts w:ascii="Times New Roman" w:hAnsi="Times New Roman"/>
          <w:b/>
          <w:sz w:val="24"/>
          <w:szCs w:val="24"/>
          <w:u w:val="single"/>
          <w:lang w:val="uk-UA"/>
        </w:rPr>
        <w:t>Примітка.</w:t>
      </w:r>
    </w:p>
    <w:p w:rsidR="00A026E4" w:rsidRPr="007E3AA3" w:rsidRDefault="00A026E4" w:rsidP="00A026E4">
      <w:pPr>
        <w:spacing w:after="0" w:line="240" w:lineRule="auto"/>
        <w:outlineLvl w:val="0"/>
        <w:rPr>
          <w:rFonts w:ascii="Times New Roman" w:hAnsi="Times New Roman"/>
          <w:i/>
          <w:sz w:val="24"/>
          <w:szCs w:val="24"/>
          <w:lang w:val="uk-UA"/>
        </w:rPr>
      </w:pPr>
      <w:r w:rsidRPr="007E3AA3">
        <w:rPr>
          <w:rFonts w:ascii="Times New Roman" w:hAnsi="Times New Roman"/>
          <w:i/>
          <w:sz w:val="24"/>
          <w:szCs w:val="24"/>
          <w:lang w:val="uk-UA"/>
        </w:rPr>
        <w:t>Всі додатки є невід’ємною частиною цієї тендерної документації.</w:t>
      </w:r>
    </w:p>
    <w:p w:rsidR="00A026E4" w:rsidRPr="007E3AA3" w:rsidRDefault="00A026E4" w:rsidP="00A026E4">
      <w:pPr>
        <w:spacing w:after="0" w:line="240" w:lineRule="auto"/>
        <w:outlineLvl w:val="0"/>
        <w:rPr>
          <w:rFonts w:ascii="Times New Roman" w:hAnsi="Times New Roman"/>
          <w:i/>
          <w:sz w:val="24"/>
          <w:szCs w:val="24"/>
          <w:lang w:val="uk-UA"/>
        </w:rPr>
      </w:pPr>
      <w:r w:rsidRPr="007E3AA3">
        <w:rPr>
          <w:rFonts w:ascii="Times New Roman" w:hAnsi="Times New Roman"/>
          <w:i/>
          <w:sz w:val="24"/>
          <w:szCs w:val="24"/>
          <w:lang w:val="uk-UA"/>
        </w:rPr>
        <w:br w:type="page"/>
      </w: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861"/>
        <w:gridCol w:w="6450"/>
      </w:tblGrid>
      <w:tr w:rsidR="00A026E4" w:rsidRPr="007E3AA3" w:rsidTr="005B3A1A">
        <w:trPr>
          <w:trHeight w:val="522"/>
          <w:jc w:val="center"/>
        </w:trPr>
        <w:tc>
          <w:tcPr>
            <w:tcW w:w="516" w:type="dxa"/>
            <w:shd w:val="clear" w:color="auto" w:fill="D9D9D9"/>
            <w:vAlign w:val="center"/>
          </w:tcPr>
          <w:p w:rsidR="00A026E4" w:rsidRPr="007E3AA3" w:rsidRDefault="00A026E4" w:rsidP="00D709CA">
            <w:pPr>
              <w:widowControl w:val="0"/>
              <w:spacing w:after="0" w:line="240" w:lineRule="auto"/>
              <w:contextualSpacing/>
              <w:jc w:val="center"/>
              <w:rPr>
                <w:rFonts w:ascii="Times New Roman" w:hAnsi="Times New Roman"/>
                <w:color w:val="000000"/>
                <w:sz w:val="24"/>
                <w:szCs w:val="24"/>
                <w:lang w:val="uk-UA" w:eastAsia="uk-UA"/>
              </w:rPr>
            </w:pPr>
            <w:r w:rsidRPr="007E3AA3">
              <w:rPr>
                <w:rFonts w:ascii="Times New Roman" w:hAnsi="Times New Roman"/>
                <w:color w:val="000000"/>
                <w:sz w:val="24"/>
                <w:szCs w:val="24"/>
                <w:lang w:val="uk-UA" w:eastAsia="uk-UA"/>
              </w:rPr>
              <w:lastRenderedPageBreak/>
              <w:t>№</w:t>
            </w:r>
          </w:p>
        </w:tc>
        <w:tc>
          <w:tcPr>
            <w:tcW w:w="9311" w:type="dxa"/>
            <w:gridSpan w:val="2"/>
            <w:shd w:val="clear" w:color="auto" w:fill="D9D9D9"/>
            <w:vAlign w:val="center"/>
          </w:tcPr>
          <w:p w:rsidR="00A026E4" w:rsidRPr="007E3AA3" w:rsidRDefault="00A026E4" w:rsidP="00D709CA">
            <w:pPr>
              <w:spacing w:after="0" w:line="240" w:lineRule="auto"/>
              <w:jc w:val="center"/>
              <w:rPr>
                <w:rFonts w:ascii="Times New Roman" w:eastAsia="Times New Roman" w:hAnsi="Times New Roman"/>
                <w:b/>
                <w:sz w:val="24"/>
                <w:szCs w:val="24"/>
                <w:bdr w:val="none" w:sz="0" w:space="0" w:color="auto" w:frame="1"/>
                <w:lang w:val="uk-UA" w:eastAsia="uk-UA"/>
              </w:rPr>
            </w:pPr>
            <w:r w:rsidRPr="007E3AA3">
              <w:rPr>
                <w:rFonts w:ascii="Times New Roman" w:eastAsia="Times New Roman" w:hAnsi="Times New Roman"/>
                <w:b/>
                <w:sz w:val="24"/>
                <w:szCs w:val="24"/>
                <w:bdr w:val="none" w:sz="0" w:space="0" w:color="auto" w:frame="1"/>
                <w:lang w:val="uk-UA" w:eastAsia="uk-UA"/>
              </w:rPr>
              <w:t>Загальні положення</w:t>
            </w:r>
          </w:p>
        </w:tc>
      </w:tr>
      <w:tr w:rsidR="00A026E4" w:rsidRPr="007E3AA3" w:rsidTr="005B3A1A">
        <w:trPr>
          <w:trHeight w:val="318"/>
          <w:jc w:val="center"/>
        </w:trPr>
        <w:tc>
          <w:tcPr>
            <w:tcW w:w="516" w:type="dxa"/>
            <w:shd w:val="clear" w:color="auto" w:fill="auto"/>
            <w:vAlign w:val="center"/>
          </w:tcPr>
          <w:p w:rsidR="00A026E4" w:rsidRPr="007E3AA3" w:rsidRDefault="00A026E4" w:rsidP="00D709CA">
            <w:pPr>
              <w:widowControl w:val="0"/>
              <w:spacing w:after="0" w:line="240" w:lineRule="auto"/>
              <w:contextualSpacing/>
              <w:jc w:val="center"/>
              <w:rPr>
                <w:rFonts w:ascii="Times New Roman" w:hAnsi="Times New Roman"/>
                <w:color w:val="000000"/>
                <w:sz w:val="24"/>
                <w:szCs w:val="24"/>
                <w:lang w:val="uk-UA" w:eastAsia="uk-UA"/>
              </w:rPr>
            </w:pPr>
            <w:r w:rsidRPr="007E3AA3">
              <w:rPr>
                <w:rFonts w:ascii="Times New Roman" w:hAnsi="Times New Roman"/>
                <w:color w:val="000000"/>
                <w:sz w:val="24"/>
                <w:szCs w:val="24"/>
                <w:lang w:val="uk-UA" w:eastAsia="uk-UA"/>
              </w:rPr>
              <w:t>1</w:t>
            </w:r>
          </w:p>
        </w:tc>
        <w:tc>
          <w:tcPr>
            <w:tcW w:w="2861" w:type="dxa"/>
            <w:shd w:val="clear" w:color="auto" w:fill="auto"/>
            <w:vAlign w:val="center"/>
          </w:tcPr>
          <w:p w:rsidR="00A026E4" w:rsidRPr="007E3AA3" w:rsidRDefault="00A026E4" w:rsidP="00D709CA">
            <w:pPr>
              <w:widowControl w:val="0"/>
              <w:spacing w:after="0" w:line="240" w:lineRule="auto"/>
              <w:contextualSpacing/>
              <w:jc w:val="center"/>
              <w:rPr>
                <w:rFonts w:ascii="Times New Roman" w:hAnsi="Times New Roman"/>
                <w:color w:val="000000"/>
                <w:sz w:val="24"/>
                <w:szCs w:val="24"/>
                <w:lang w:val="uk-UA" w:eastAsia="uk-UA"/>
              </w:rPr>
            </w:pPr>
            <w:r w:rsidRPr="007E3AA3">
              <w:rPr>
                <w:rFonts w:ascii="Times New Roman" w:hAnsi="Times New Roman"/>
                <w:color w:val="000000"/>
                <w:sz w:val="24"/>
                <w:szCs w:val="24"/>
                <w:lang w:val="uk-UA" w:eastAsia="uk-UA"/>
              </w:rPr>
              <w:t>2</w:t>
            </w:r>
          </w:p>
        </w:tc>
        <w:tc>
          <w:tcPr>
            <w:tcW w:w="6450" w:type="dxa"/>
            <w:shd w:val="clear" w:color="auto" w:fill="auto"/>
            <w:vAlign w:val="center"/>
          </w:tcPr>
          <w:p w:rsidR="00A026E4" w:rsidRPr="007E3AA3" w:rsidRDefault="00A026E4" w:rsidP="00D709CA">
            <w:pPr>
              <w:widowControl w:val="0"/>
              <w:spacing w:after="0" w:line="240" w:lineRule="auto"/>
              <w:contextualSpacing/>
              <w:jc w:val="center"/>
              <w:rPr>
                <w:rFonts w:ascii="Times New Roman" w:hAnsi="Times New Roman"/>
                <w:color w:val="000000"/>
                <w:sz w:val="24"/>
                <w:szCs w:val="24"/>
                <w:lang w:val="uk-UA" w:eastAsia="uk-UA"/>
              </w:rPr>
            </w:pPr>
            <w:r w:rsidRPr="007E3AA3">
              <w:rPr>
                <w:rFonts w:ascii="Times New Roman" w:hAnsi="Times New Roman"/>
                <w:color w:val="000000"/>
                <w:sz w:val="24"/>
                <w:szCs w:val="24"/>
                <w:lang w:val="uk-UA" w:eastAsia="uk-UA"/>
              </w:rPr>
              <w:t>3</w:t>
            </w:r>
          </w:p>
        </w:tc>
      </w:tr>
      <w:tr w:rsidR="00A026E4" w:rsidRPr="007E3AA3" w:rsidTr="005B3A1A">
        <w:trPr>
          <w:trHeight w:val="522"/>
          <w:jc w:val="center"/>
        </w:trPr>
        <w:tc>
          <w:tcPr>
            <w:tcW w:w="516" w:type="dxa"/>
            <w:shd w:val="clear" w:color="auto" w:fill="auto"/>
          </w:tcPr>
          <w:p w:rsidR="00A026E4" w:rsidRPr="007E3AA3" w:rsidRDefault="00A026E4" w:rsidP="00D709CA">
            <w:pPr>
              <w:widowControl w:val="0"/>
              <w:spacing w:after="0" w:line="240" w:lineRule="auto"/>
              <w:contextualSpacing/>
              <w:rPr>
                <w:rFonts w:ascii="Times New Roman" w:hAnsi="Times New Roman"/>
                <w:b/>
                <w:color w:val="000000"/>
                <w:sz w:val="24"/>
                <w:szCs w:val="24"/>
                <w:lang w:val="uk-UA" w:eastAsia="uk-UA"/>
              </w:rPr>
            </w:pPr>
            <w:r w:rsidRPr="007E3AA3">
              <w:rPr>
                <w:rFonts w:ascii="Times New Roman" w:hAnsi="Times New Roman"/>
                <w:b/>
                <w:color w:val="000000"/>
                <w:sz w:val="24"/>
                <w:szCs w:val="24"/>
                <w:lang w:val="uk-UA" w:eastAsia="uk-UA"/>
              </w:rPr>
              <w:t>1</w:t>
            </w:r>
          </w:p>
        </w:tc>
        <w:tc>
          <w:tcPr>
            <w:tcW w:w="2861" w:type="dxa"/>
            <w:shd w:val="clear" w:color="auto" w:fill="auto"/>
          </w:tcPr>
          <w:p w:rsidR="00A026E4" w:rsidRPr="007E3AA3" w:rsidRDefault="00A026E4" w:rsidP="00D709CA">
            <w:pPr>
              <w:widowControl w:val="0"/>
              <w:spacing w:after="0" w:line="240" w:lineRule="auto"/>
              <w:contextualSpacing/>
              <w:rPr>
                <w:rFonts w:ascii="Times New Roman" w:eastAsia="Times New Roman" w:hAnsi="Times New Roman"/>
                <w:b/>
                <w:sz w:val="24"/>
                <w:szCs w:val="24"/>
                <w:lang w:val="uk-UA" w:eastAsia="ru-RU"/>
              </w:rPr>
            </w:pPr>
            <w:r w:rsidRPr="007E3AA3">
              <w:rPr>
                <w:rFonts w:ascii="Times New Roman" w:eastAsia="Times New Roman" w:hAnsi="Times New Roman"/>
                <w:b/>
                <w:sz w:val="24"/>
                <w:szCs w:val="24"/>
                <w:lang w:val="uk-UA" w:eastAsia="ru-RU"/>
              </w:rPr>
              <w:t>Терміни, які вживаються в тендерній документації</w:t>
            </w:r>
          </w:p>
        </w:tc>
        <w:tc>
          <w:tcPr>
            <w:tcW w:w="6450" w:type="dxa"/>
            <w:shd w:val="clear" w:color="auto" w:fill="auto"/>
            <w:vAlign w:val="center"/>
          </w:tcPr>
          <w:p w:rsidR="00F44EAF" w:rsidRPr="007E3AA3" w:rsidRDefault="00A026E4" w:rsidP="00F44EAF">
            <w:pPr>
              <w:spacing w:after="0" w:line="240" w:lineRule="auto"/>
              <w:contextualSpacing/>
              <w:jc w:val="both"/>
              <w:rPr>
                <w:rFonts w:ascii="Times New Roman" w:hAnsi="Times New Roman"/>
                <w:color w:val="000000"/>
                <w:sz w:val="24"/>
                <w:szCs w:val="24"/>
                <w:lang w:val="uk-UA" w:eastAsia="uk-UA"/>
              </w:rPr>
            </w:pPr>
            <w:r w:rsidRPr="007E3AA3">
              <w:rPr>
                <w:rFonts w:ascii="Times New Roman" w:hAnsi="Times New Roman"/>
                <w:sz w:val="24"/>
                <w:szCs w:val="24"/>
                <w:lang w:val="uk-UA" w:eastAsia="uk-UA"/>
              </w:rPr>
              <w:t xml:space="preserve">Тендерна документація </w:t>
            </w:r>
            <w:r w:rsidR="00F44EAF">
              <w:rPr>
                <w:rFonts w:ascii="Times New Roman" w:hAnsi="Times New Roman"/>
                <w:sz w:val="24"/>
                <w:szCs w:val="24"/>
                <w:lang w:val="uk-UA" w:eastAsia="uk-UA"/>
              </w:rPr>
              <w:t>розроблена на виконання вимог Закону України «Про публічні закупівлі» (надалі – Закон).</w:t>
            </w:r>
          </w:p>
          <w:p w:rsidR="00A026E4" w:rsidRPr="007E3AA3" w:rsidRDefault="00F44EAF" w:rsidP="00D709CA">
            <w:pPr>
              <w:widowControl w:val="0"/>
              <w:spacing w:after="0" w:line="240" w:lineRule="auto"/>
              <w:contextualSpacing/>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Терміни, які використовуються в цій тендерній документації, вживаються в значеннях, визначених Законом.</w:t>
            </w:r>
          </w:p>
        </w:tc>
      </w:tr>
      <w:tr w:rsidR="00A026E4" w:rsidRPr="007E3AA3" w:rsidTr="005B3A1A">
        <w:trPr>
          <w:trHeight w:val="362"/>
          <w:jc w:val="center"/>
        </w:trPr>
        <w:tc>
          <w:tcPr>
            <w:tcW w:w="516" w:type="dxa"/>
            <w:shd w:val="clear" w:color="auto" w:fill="auto"/>
          </w:tcPr>
          <w:p w:rsidR="00A026E4" w:rsidRPr="007E3AA3" w:rsidRDefault="00A026E4" w:rsidP="00D709CA">
            <w:pPr>
              <w:widowControl w:val="0"/>
              <w:spacing w:after="0" w:line="240" w:lineRule="auto"/>
              <w:contextualSpacing/>
              <w:rPr>
                <w:rFonts w:ascii="Times New Roman" w:hAnsi="Times New Roman"/>
                <w:b/>
                <w:color w:val="000000"/>
                <w:sz w:val="24"/>
                <w:szCs w:val="24"/>
                <w:lang w:val="uk-UA" w:eastAsia="uk-UA"/>
              </w:rPr>
            </w:pPr>
            <w:r w:rsidRPr="007E3AA3">
              <w:rPr>
                <w:rFonts w:ascii="Times New Roman" w:hAnsi="Times New Roman"/>
                <w:b/>
                <w:color w:val="000000"/>
                <w:sz w:val="24"/>
                <w:szCs w:val="24"/>
                <w:lang w:val="uk-UA" w:eastAsia="uk-UA"/>
              </w:rPr>
              <w:t>2</w:t>
            </w:r>
          </w:p>
        </w:tc>
        <w:tc>
          <w:tcPr>
            <w:tcW w:w="2861" w:type="dxa"/>
            <w:shd w:val="clear" w:color="auto" w:fill="auto"/>
          </w:tcPr>
          <w:p w:rsidR="00A026E4" w:rsidRPr="007E3AA3" w:rsidRDefault="00A026E4" w:rsidP="00D709CA">
            <w:pPr>
              <w:widowControl w:val="0"/>
              <w:spacing w:after="0" w:line="240" w:lineRule="auto"/>
              <w:contextualSpacing/>
              <w:jc w:val="both"/>
              <w:rPr>
                <w:rFonts w:ascii="Times New Roman" w:eastAsia="Times New Roman" w:hAnsi="Times New Roman"/>
                <w:b/>
                <w:sz w:val="24"/>
                <w:szCs w:val="24"/>
                <w:lang w:val="uk-UA" w:eastAsia="ru-RU"/>
              </w:rPr>
            </w:pPr>
            <w:r w:rsidRPr="007E3AA3">
              <w:rPr>
                <w:rFonts w:ascii="Times New Roman" w:eastAsia="Times New Roman" w:hAnsi="Times New Roman"/>
                <w:b/>
                <w:sz w:val="24"/>
                <w:szCs w:val="24"/>
                <w:lang w:val="uk-UA" w:eastAsia="ru-RU"/>
              </w:rPr>
              <w:t>Інформація про замовника торгів</w:t>
            </w:r>
          </w:p>
        </w:tc>
        <w:tc>
          <w:tcPr>
            <w:tcW w:w="6450" w:type="dxa"/>
            <w:shd w:val="clear" w:color="auto" w:fill="auto"/>
          </w:tcPr>
          <w:p w:rsidR="00A026E4" w:rsidRPr="007E3AA3" w:rsidRDefault="00A026E4" w:rsidP="00D709CA">
            <w:pPr>
              <w:widowControl w:val="0"/>
              <w:spacing w:after="0" w:line="240" w:lineRule="auto"/>
              <w:contextualSpacing/>
              <w:jc w:val="both"/>
              <w:rPr>
                <w:rFonts w:ascii="Times New Roman" w:hAnsi="Times New Roman"/>
                <w:color w:val="000000"/>
                <w:sz w:val="24"/>
                <w:szCs w:val="24"/>
                <w:lang w:val="uk-UA" w:eastAsia="uk-UA"/>
              </w:rPr>
            </w:pPr>
          </w:p>
        </w:tc>
      </w:tr>
      <w:tr w:rsidR="00A026E4" w:rsidRPr="007E3AA3" w:rsidTr="005B3A1A">
        <w:trPr>
          <w:trHeight w:val="200"/>
          <w:jc w:val="center"/>
        </w:trPr>
        <w:tc>
          <w:tcPr>
            <w:tcW w:w="516" w:type="dxa"/>
            <w:shd w:val="clear" w:color="auto" w:fill="auto"/>
          </w:tcPr>
          <w:p w:rsidR="00A026E4" w:rsidRPr="007E3AA3" w:rsidRDefault="00A026E4" w:rsidP="00D709CA">
            <w:pPr>
              <w:widowControl w:val="0"/>
              <w:spacing w:after="0" w:line="240" w:lineRule="auto"/>
              <w:contextualSpacing/>
              <w:rPr>
                <w:rFonts w:ascii="Times New Roman" w:hAnsi="Times New Roman"/>
                <w:color w:val="000000"/>
                <w:sz w:val="24"/>
                <w:szCs w:val="24"/>
                <w:lang w:val="uk-UA" w:eastAsia="uk-UA"/>
              </w:rPr>
            </w:pPr>
            <w:r w:rsidRPr="007E3AA3">
              <w:rPr>
                <w:rFonts w:ascii="Times New Roman" w:hAnsi="Times New Roman"/>
                <w:color w:val="000000"/>
                <w:sz w:val="24"/>
                <w:szCs w:val="24"/>
                <w:lang w:val="uk-UA" w:eastAsia="uk-UA"/>
              </w:rPr>
              <w:t>2.1</w:t>
            </w:r>
          </w:p>
        </w:tc>
        <w:tc>
          <w:tcPr>
            <w:tcW w:w="2861" w:type="dxa"/>
            <w:shd w:val="clear" w:color="auto" w:fill="auto"/>
          </w:tcPr>
          <w:p w:rsidR="00A026E4" w:rsidRPr="007E3AA3" w:rsidRDefault="00A026E4" w:rsidP="00D709CA">
            <w:pPr>
              <w:widowControl w:val="0"/>
              <w:spacing w:after="0" w:line="240" w:lineRule="auto"/>
              <w:contextualSpacing/>
              <w:jc w:val="both"/>
              <w:rPr>
                <w:rFonts w:ascii="Times New Roman" w:eastAsia="Times New Roman" w:hAnsi="Times New Roman"/>
                <w:sz w:val="24"/>
                <w:szCs w:val="24"/>
                <w:lang w:val="uk-UA" w:eastAsia="ru-RU"/>
              </w:rPr>
            </w:pPr>
            <w:r w:rsidRPr="007E3AA3">
              <w:rPr>
                <w:rFonts w:ascii="Times New Roman" w:eastAsia="Times New Roman" w:hAnsi="Times New Roman"/>
                <w:sz w:val="24"/>
                <w:szCs w:val="24"/>
                <w:lang w:val="uk-UA" w:eastAsia="ru-RU"/>
              </w:rPr>
              <w:t>повне найменування</w:t>
            </w:r>
          </w:p>
        </w:tc>
        <w:tc>
          <w:tcPr>
            <w:tcW w:w="6450" w:type="dxa"/>
            <w:shd w:val="clear" w:color="auto" w:fill="auto"/>
          </w:tcPr>
          <w:p w:rsidR="00CC0746" w:rsidRPr="0065062D" w:rsidRDefault="00CC0746" w:rsidP="00CC0746">
            <w:pPr>
              <w:widowControl w:val="0"/>
              <w:spacing w:after="0" w:line="240" w:lineRule="auto"/>
              <w:outlineLvl w:val="0"/>
              <w:rPr>
                <w:rFonts w:ascii="Times New Roman" w:hAnsi="Times New Roman"/>
                <w:color w:val="000000"/>
                <w:sz w:val="24"/>
                <w:szCs w:val="24"/>
                <w:lang w:eastAsia="uk-UA"/>
              </w:rPr>
            </w:pPr>
            <w:r w:rsidRPr="0065062D">
              <w:rPr>
                <w:rFonts w:ascii="Times New Roman" w:hAnsi="Times New Roman"/>
                <w:sz w:val="24"/>
                <w:szCs w:val="24"/>
                <w:lang w:eastAsia="uk-UA"/>
              </w:rPr>
              <w:t xml:space="preserve">Василівська сільська рада Болградського району Одеської області </w:t>
            </w:r>
          </w:p>
          <w:p w:rsidR="00A026E4" w:rsidRPr="00CC0746" w:rsidRDefault="00A026E4" w:rsidP="00631EE1">
            <w:pPr>
              <w:widowControl w:val="0"/>
              <w:spacing w:after="0" w:line="240" w:lineRule="auto"/>
              <w:contextualSpacing/>
              <w:jc w:val="both"/>
              <w:rPr>
                <w:rFonts w:ascii="Times New Roman" w:hAnsi="Times New Roman"/>
                <w:b/>
                <w:color w:val="000000"/>
                <w:sz w:val="24"/>
                <w:szCs w:val="24"/>
                <w:lang w:eastAsia="uk-UA"/>
              </w:rPr>
            </w:pPr>
          </w:p>
        </w:tc>
      </w:tr>
      <w:tr w:rsidR="00A026E4" w:rsidRPr="007E3AA3" w:rsidTr="005B3A1A">
        <w:trPr>
          <w:trHeight w:val="317"/>
          <w:jc w:val="center"/>
        </w:trPr>
        <w:tc>
          <w:tcPr>
            <w:tcW w:w="516" w:type="dxa"/>
            <w:shd w:val="clear" w:color="auto" w:fill="auto"/>
          </w:tcPr>
          <w:p w:rsidR="00A026E4" w:rsidRPr="007E3AA3" w:rsidRDefault="00A026E4" w:rsidP="00D709CA">
            <w:pPr>
              <w:widowControl w:val="0"/>
              <w:spacing w:after="0" w:line="240" w:lineRule="auto"/>
              <w:contextualSpacing/>
              <w:rPr>
                <w:rFonts w:ascii="Times New Roman" w:hAnsi="Times New Roman"/>
                <w:color w:val="000000"/>
                <w:sz w:val="24"/>
                <w:szCs w:val="24"/>
                <w:lang w:val="uk-UA" w:eastAsia="uk-UA"/>
              </w:rPr>
            </w:pPr>
            <w:r w:rsidRPr="007E3AA3">
              <w:rPr>
                <w:rFonts w:ascii="Times New Roman" w:hAnsi="Times New Roman"/>
                <w:color w:val="000000"/>
                <w:sz w:val="24"/>
                <w:szCs w:val="24"/>
                <w:lang w:val="uk-UA" w:eastAsia="uk-UA"/>
              </w:rPr>
              <w:t>2.2</w:t>
            </w:r>
          </w:p>
        </w:tc>
        <w:tc>
          <w:tcPr>
            <w:tcW w:w="2861" w:type="dxa"/>
            <w:shd w:val="clear" w:color="auto" w:fill="auto"/>
          </w:tcPr>
          <w:p w:rsidR="00A026E4" w:rsidRPr="007E3AA3" w:rsidRDefault="00A026E4" w:rsidP="00D709CA">
            <w:pPr>
              <w:widowControl w:val="0"/>
              <w:spacing w:after="0" w:line="240" w:lineRule="auto"/>
              <w:contextualSpacing/>
              <w:jc w:val="both"/>
              <w:rPr>
                <w:rFonts w:ascii="Times New Roman" w:eastAsia="Times New Roman" w:hAnsi="Times New Roman"/>
                <w:sz w:val="24"/>
                <w:szCs w:val="24"/>
                <w:lang w:val="uk-UA" w:eastAsia="ru-RU"/>
              </w:rPr>
            </w:pPr>
            <w:r w:rsidRPr="007E3AA3">
              <w:rPr>
                <w:rFonts w:ascii="Times New Roman" w:eastAsia="Times New Roman" w:hAnsi="Times New Roman"/>
                <w:sz w:val="24"/>
                <w:szCs w:val="24"/>
                <w:lang w:val="uk-UA" w:eastAsia="ru-RU"/>
              </w:rPr>
              <w:t>місцезнаходження</w:t>
            </w:r>
          </w:p>
        </w:tc>
        <w:tc>
          <w:tcPr>
            <w:tcW w:w="6450" w:type="dxa"/>
            <w:shd w:val="clear" w:color="auto" w:fill="auto"/>
          </w:tcPr>
          <w:p w:rsidR="00A026E4" w:rsidRPr="007E3AA3" w:rsidRDefault="00CC0746" w:rsidP="00D709CA">
            <w:pPr>
              <w:widowControl w:val="0"/>
              <w:spacing w:after="0" w:line="240" w:lineRule="auto"/>
              <w:contextualSpacing/>
              <w:jc w:val="both"/>
              <w:rPr>
                <w:rFonts w:ascii="Times New Roman" w:hAnsi="Times New Roman"/>
                <w:b/>
                <w:color w:val="000000"/>
                <w:sz w:val="24"/>
                <w:szCs w:val="24"/>
                <w:lang w:val="uk-UA" w:eastAsia="uk-UA"/>
              </w:rPr>
            </w:pPr>
            <w:r>
              <w:rPr>
                <w:rFonts w:ascii="Times New Roman" w:hAnsi="Times New Roman"/>
                <w:sz w:val="24"/>
                <w:szCs w:val="24"/>
                <w:lang w:eastAsia="uk-UA"/>
              </w:rPr>
              <w:t>68752, Одеська область, Болградський район, с.Василівка, вул.Миру , 111</w:t>
            </w:r>
          </w:p>
        </w:tc>
      </w:tr>
      <w:tr w:rsidR="00A026E4" w:rsidRPr="00153FEF" w:rsidTr="005B3A1A">
        <w:trPr>
          <w:trHeight w:val="522"/>
          <w:jc w:val="center"/>
        </w:trPr>
        <w:tc>
          <w:tcPr>
            <w:tcW w:w="516" w:type="dxa"/>
            <w:shd w:val="clear" w:color="auto" w:fill="auto"/>
          </w:tcPr>
          <w:p w:rsidR="00A026E4" w:rsidRPr="007E3AA3" w:rsidRDefault="00A026E4" w:rsidP="00D709CA">
            <w:pPr>
              <w:widowControl w:val="0"/>
              <w:spacing w:after="0" w:line="240" w:lineRule="auto"/>
              <w:contextualSpacing/>
              <w:rPr>
                <w:rFonts w:ascii="Times New Roman" w:hAnsi="Times New Roman"/>
                <w:color w:val="000000"/>
                <w:sz w:val="24"/>
                <w:szCs w:val="24"/>
                <w:lang w:val="uk-UA" w:eastAsia="uk-UA"/>
              </w:rPr>
            </w:pPr>
            <w:r w:rsidRPr="007E3AA3">
              <w:rPr>
                <w:rFonts w:ascii="Times New Roman" w:hAnsi="Times New Roman"/>
                <w:color w:val="000000"/>
                <w:sz w:val="24"/>
                <w:szCs w:val="24"/>
                <w:lang w:val="uk-UA" w:eastAsia="uk-UA"/>
              </w:rPr>
              <w:t>2.3</w:t>
            </w:r>
          </w:p>
        </w:tc>
        <w:tc>
          <w:tcPr>
            <w:tcW w:w="2861" w:type="dxa"/>
            <w:shd w:val="clear" w:color="auto" w:fill="auto"/>
          </w:tcPr>
          <w:p w:rsidR="00A026E4" w:rsidRPr="007E3AA3" w:rsidRDefault="00A026E4" w:rsidP="00D709CA">
            <w:pPr>
              <w:widowControl w:val="0"/>
              <w:spacing w:after="0" w:line="240" w:lineRule="auto"/>
              <w:contextualSpacing/>
              <w:jc w:val="both"/>
              <w:rPr>
                <w:rFonts w:ascii="Times New Roman" w:eastAsia="Times New Roman" w:hAnsi="Times New Roman"/>
                <w:sz w:val="24"/>
                <w:szCs w:val="24"/>
                <w:lang w:val="uk-UA" w:eastAsia="ru-RU"/>
              </w:rPr>
            </w:pPr>
            <w:r w:rsidRPr="007E3AA3">
              <w:rPr>
                <w:rFonts w:ascii="Times New Roman" w:eastAsia="Times New Roman" w:hAnsi="Times New Roman"/>
                <w:sz w:val="24"/>
                <w:szCs w:val="24"/>
                <w:lang w:val="uk-UA" w:eastAsia="ru-RU"/>
              </w:rPr>
              <w:t>посадова особа замовника, уповноважена здійснювати зв'язок з учасниками</w:t>
            </w:r>
          </w:p>
        </w:tc>
        <w:tc>
          <w:tcPr>
            <w:tcW w:w="6450" w:type="dxa"/>
            <w:shd w:val="clear" w:color="auto" w:fill="auto"/>
          </w:tcPr>
          <w:p w:rsidR="00A026E4" w:rsidRDefault="00C62D78" w:rsidP="00631EE1">
            <w:pPr>
              <w:widowControl w:val="0"/>
              <w:spacing w:after="0" w:line="240" w:lineRule="auto"/>
              <w:contextualSpacing/>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Кириленко Василина Василівна</w:t>
            </w:r>
            <w:r w:rsidR="00CC0746">
              <w:rPr>
                <w:rFonts w:ascii="Times New Roman" w:hAnsi="Times New Roman"/>
                <w:color w:val="000000"/>
                <w:sz w:val="24"/>
                <w:szCs w:val="24"/>
                <w:lang w:val="uk-UA" w:eastAsia="uk-UA"/>
              </w:rPr>
              <w:t>, уповноважена особа,          тел:</w:t>
            </w:r>
            <w:r>
              <w:rPr>
                <w:rFonts w:ascii="Times New Roman" w:hAnsi="Times New Roman"/>
                <w:color w:val="000000"/>
                <w:sz w:val="24"/>
                <w:szCs w:val="24"/>
                <w:lang w:val="uk-UA" w:eastAsia="uk-UA"/>
              </w:rPr>
              <w:t>0982391429</w:t>
            </w:r>
          </w:p>
          <w:p w:rsidR="00CC0746" w:rsidRPr="00CC0746" w:rsidRDefault="00C62D78" w:rsidP="00631EE1">
            <w:pPr>
              <w:widowControl w:val="0"/>
              <w:spacing w:after="0" w:line="240" w:lineRule="auto"/>
              <w:contextualSpacing/>
              <w:jc w:val="both"/>
              <w:rPr>
                <w:rFonts w:ascii="Times New Roman" w:hAnsi="Times New Roman"/>
                <w:color w:val="000000"/>
                <w:sz w:val="24"/>
                <w:szCs w:val="24"/>
                <w:lang w:val="en-US" w:eastAsia="uk-UA"/>
              </w:rPr>
            </w:pPr>
            <w:r>
              <w:rPr>
                <w:rFonts w:ascii="Helvetica" w:hAnsi="Helvetica" w:cs="Helvetica"/>
                <w:color w:val="5F6368"/>
                <w:spacing w:val="3"/>
                <w:sz w:val="21"/>
                <w:szCs w:val="21"/>
                <w:shd w:val="clear" w:color="auto" w:fill="FFFFFF"/>
              </w:rPr>
              <w:t>kirilenkovasilina164@gmail.com</w:t>
            </w:r>
          </w:p>
        </w:tc>
      </w:tr>
      <w:tr w:rsidR="00A026E4" w:rsidRPr="007E3AA3" w:rsidTr="005B3A1A">
        <w:trPr>
          <w:trHeight w:val="182"/>
          <w:jc w:val="center"/>
        </w:trPr>
        <w:tc>
          <w:tcPr>
            <w:tcW w:w="516" w:type="dxa"/>
            <w:shd w:val="clear" w:color="auto" w:fill="auto"/>
          </w:tcPr>
          <w:p w:rsidR="00A026E4" w:rsidRPr="007E3AA3" w:rsidRDefault="00A026E4" w:rsidP="00D709CA">
            <w:pPr>
              <w:widowControl w:val="0"/>
              <w:spacing w:after="0" w:line="240" w:lineRule="auto"/>
              <w:contextualSpacing/>
              <w:rPr>
                <w:rFonts w:ascii="Times New Roman" w:hAnsi="Times New Roman"/>
                <w:color w:val="000000"/>
                <w:sz w:val="24"/>
                <w:szCs w:val="24"/>
                <w:lang w:val="uk-UA" w:eastAsia="uk-UA"/>
              </w:rPr>
            </w:pPr>
            <w:r w:rsidRPr="007E3AA3">
              <w:rPr>
                <w:rFonts w:ascii="Times New Roman" w:hAnsi="Times New Roman"/>
                <w:color w:val="000000"/>
                <w:sz w:val="24"/>
                <w:szCs w:val="24"/>
                <w:lang w:val="uk-UA" w:eastAsia="uk-UA"/>
              </w:rPr>
              <w:t>3</w:t>
            </w:r>
          </w:p>
        </w:tc>
        <w:tc>
          <w:tcPr>
            <w:tcW w:w="2861" w:type="dxa"/>
            <w:shd w:val="clear" w:color="auto" w:fill="auto"/>
          </w:tcPr>
          <w:p w:rsidR="00A026E4" w:rsidRPr="007E3AA3" w:rsidRDefault="00A026E4" w:rsidP="00D709CA">
            <w:pPr>
              <w:widowControl w:val="0"/>
              <w:spacing w:after="0" w:line="240" w:lineRule="auto"/>
              <w:contextualSpacing/>
              <w:jc w:val="both"/>
              <w:rPr>
                <w:rFonts w:ascii="Times New Roman" w:eastAsia="Times New Roman" w:hAnsi="Times New Roman"/>
                <w:b/>
                <w:sz w:val="24"/>
                <w:szCs w:val="24"/>
                <w:lang w:val="uk-UA" w:eastAsia="ru-RU"/>
              </w:rPr>
            </w:pPr>
            <w:r w:rsidRPr="007E3AA3">
              <w:rPr>
                <w:rFonts w:ascii="Times New Roman" w:eastAsia="Times New Roman" w:hAnsi="Times New Roman"/>
                <w:b/>
                <w:sz w:val="24"/>
                <w:szCs w:val="24"/>
                <w:lang w:val="uk-UA" w:eastAsia="ru-RU"/>
              </w:rPr>
              <w:t>Процедура закупівлі</w:t>
            </w:r>
          </w:p>
        </w:tc>
        <w:tc>
          <w:tcPr>
            <w:tcW w:w="6450" w:type="dxa"/>
            <w:shd w:val="clear" w:color="auto" w:fill="auto"/>
          </w:tcPr>
          <w:p w:rsidR="00A026E4" w:rsidRPr="007E3AA3" w:rsidRDefault="00A026E4" w:rsidP="00D709CA">
            <w:pPr>
              <w:widowControl w:val="0"/>
              <w:spacing w:after="0" w:line="240" w:lineRule="auto"/>
              <w:contextualSpacing/>
              <w:jc w:val="both"/>
              <w:rPr>
                <w:rFonts w:ascii="Times New Roman" w:hAnsi="Times New Roman"/>
                <w:b/>
                <w:color w:val="000000"/>
                <w:sz w:val="24"/>
                <w:szCs w:val="24"/>
                <w:lang w:val="uk-UA" w:eastAsia="uk-UA"/>
              </w:rPr>
            </w:pPr>
            <w:r w:rsidRPr="007E3AA3">
              <w:rPr>
                <w:rFonts w:ascii="Times New Roman" w:hAnsi="Times New Roman"/>
                <w:b/>
                <w:color w:val="000000"/>
                <w:sz w:val="24"/>
                <w:szCs w:val="24"/>
                <w:lang w:val="uk-UA" w:eastAsia="uk-UA"/>
              </w:rPr>
              <w:t>Відкриті торги</w:t>
            </w:r>
          </w:p>
        </w:tc>
      </w:tr>
      <w:tr w:rsidR="00A026E4" w:rsidRPr="007E3AA3" w:rsidTr="005B3A1A">
        <w:trPr>
          <w:trHeight w:val="413"/>
          <w:jc w:val="center"/>
        </w:trPr>
        <w:tc>
          <w:tcPr>
            <w:tcW w:w="516" w:type="dxa"/>
            <w:shd w:val="clear" w:color="auto" w:fill="auto"/>
          </w:tcPr>
          <w:p w:rsidR="00A026E4" w:rsidRPr="007E3AA3" w:rsidRDefault="00A026E4" w:rsidP="00D709CA">
            <w:pPr>
              <w:widowControl w:val="0"/>
              <w:spacing w:after="0" w:line="240" w:lineRule="auto"/>
              <w:contextualSpacing/>
              <w:rPr>
                <w:rFonts w:ascii="Times New Roman" w:hAnsi="Times New Roman"/>
                <w:color w:val="000000"/>
                <w:sz w:val="24"/>
                <w:szCs w:val="24"/>
                <w:lang w:val="uk-UA" w:eastAsia="uk-UA"/>
              </w:rPr>
            </w:pPr>
            <w:r w:rsidRPr="007E3AA3">
              <w:rPr>
                <w:rFonts w:ascii="Times New Roman" w:hAnsi="Times New Roman"/>
                <w:color w:val="000000"/>
                <w:sz w:val="24"/>
                <w:szCs w:val="24"/>
                <w:lang w:val="uk-UA" w:eastAsia="uk-UA"/>
              </w:rPr>
              <w:t>4</w:t>
            </w:r>
          </w:p>
        </w:tc>
        <w:tc>
          <w:tcPr>
            <w:tcW w:w="2861" w:type="dxa"/>
            <w:shd w:val="clear" w:color="auto" w:fill="auto"/>
          </w:tcPr>
          <w:p w:rsidR="00A026E4" w:rsidRPr="007E3AA3" w:rsidRDefault="00A026E4" w:rsidP="00D709CA">
            <w:pPr>
              <w:widowControl w:val="0"/>
              <w:spacing w:after="0" w:line="240" w:lineRule="auto"/>
              <w:contextualSpacing/>
              <w:jc w:val="both"/>
              <w:rPr>
                <w:rFonts w:ascii="Times New Roman" w:eastAsia="Times New Roman" w:hAnsi="Times New Roman"/>
                <w:b/>
                <w:sz w:val="24"/>
                <w:szCs w:val="24"/>
                <w:lang w:val="uk-UA" w:eastAsia="ru-RU"/>
              </w:rPr>
            </w:pPr>
            <w:r w:rsidRPr="007E3AA3">
              <w:rPr>
                <w:rFonts w:ascii="Times New Roman" w:eastAsia="Times New Roman" w:hAnsi="Times New Roman"/>
                <w:b/>
                <w:sz w:val="24"/>
                <w:szCs w:val="24"/>
                <w:lang w:val="uk-UA" w:eastAsia="ru-RU"/>
              </w:rPr>
              <w:t>Інформація про предмет закупівлі</w:t>
            </w:r>
          </w:p>
        </w:tc>
        <w:tc>
          <w:tcPr>
            <w:tcW w:w="6450" w:type="dxa"/>
            <w:shd w:val="clear" w:color="auto" w:fill="auto"/>
          </w:tcPr>
          <w:p w:rsidR="00A026E4" w:rsidRPr="007E3AA3" w:rsidRDefault="00A026E4" w:rsidP="00D709CA">
            <w:pPr>
              <w:widowControl w:val="0"/>
              <w:spacing w:after="0" w:line="240" w:lineRule="auto"/>
              <w:contextualSpacing/>
              <w:jc w:val="both"/>
              <w:rPr>
                <w:rFonts w:ascii="Times New Roman" w:hAnsi="Times New Roman"/>
                <w:color w:val="000000"/>
                <w:sz w:val="24"/>
                <w:szCs w:val="24"/>
                <w:lang w:val="uk-UA" w:eastAsia="uk-UA"/>
              </w:rPr>
            </w:pPr>
          </w:p>
        </w:tc>
      </w:tr>
      <w:tr w:rsidR="00A026E4" w:rsidRPr="007E3AA3" w:rsidTr="005B3A1A">
        <w:trPr>
          <w:trHeight w:val="407"/>
          <w:jc w:val="center"/>
        </w:trPr>
        <w:tc>
          <w:tcPr>
            <w:tcW w:w="516" w:type="dxa"/>
            <w:shd w:val="clear" w:color="auto" w:fill="auto"/>
          </w:tcPr>
          <w:p w:rsidR="00A026E4" w:rsidRPr="007E3AA3" w:rsidRDefault="00A026E4" w:rsidP="00D709CA">
            <w:pPr>
              <w:widowControl w:val="0"/>
              <w:spacing w:after="0" w:line="240" w:lineRule="auto"/>
              <w:contextualSpacing/>
              <w:rPr>
                <w:rFonts w:ascii="Times New Roman" w:hAnsi="Times New Roman"/>
                <w:color w:val="000000"/>
                <w:sz w:val="24"/>
                <w:szCs w:val="24"/>
                <w:lang w:val="uk-UA" w:eastAsia="uk-UA"/>
              </w:rPr>
            </w:pPr>
            <w:r w:rsidRPr="007E3AA3">
              <w:rPr>
                <w:rFonts w:ascii="Times New Roman" w:hAnsi="Times New Roman"/>
                <w:color w:val="000000"/>
                <w:sz w:val="24"/>
                <w:szCs w:val="24"/>
                <w:lang w:val="uk-UA" w:eastAsia="uk-UA"/>
              </w:rPr>
              <w:t>4.1</w:t>
            </w:r>
          </w:p>
        </w:tc>
        <w:tc>
          <w:tcPr>
            <w:tcW w:w="2861" w:type="dxa"/>
            <w:shd w:val="clear" w:color="auto" w:fill="auto"/>
          </w:tcPr>
          <w:p w:rsidR="00A026E4" w:rsidRPr="007E3AA3" w:rsidRDefault="00A026E4" w:rsidP="00D709CA">
            <w:pPr>
              <w:widowControl w:val="0"/>
              <w:spacing w:after="0" w:line="240" w:lineRule="auto"/>
              <w:contextualSpacing/>
              <w:jc w:val="both"/>
              <w:rPr>
                <w:rFonts w:ascii="Times New Roman" w:eastAsia="Times New Roman" w:hAnsi="Times New Roman"/>
                <w:sz w:val="24"/>
                <w:szCs w:val="24"/>
                <w:lang w:val="uk-UA" w:eastAsia="ru-RU"/>
              </w:rPr>
            </w:pPr>
            <w:r w:rsidRPr="007E3AA3">
              <w:rPr>
                <w:rFonts w:ascii="Times New Roman" w:eastAsia="Times New Roman" w:hAnsi="Times New Roman"/>
                <w:sz w:val="24"/>
                <w:szCs w:val="24"/>
                <w:lang w:val="uk-UA" w:eastAsia="ru-RU"/>
              </w:rPr>
              <w:t>назва предмета закупівлі</w:t>
            </w:r>
          </w:p>
        </w:tc>
        <w:tc>
          <w:tcPr>
            <w:tcW w:w="6450" w:type="dxa"/>
            <w:shd w:val="clear" w:color="auto" w:fill="auto"/>
          </w:tcPr>
          <w:p w:rsidR="00153FEF" w:rsidRDefault="00153FEF" w:rsidP="00153FEF">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Вугілля кам’яне марки Г (Г2) 25-200</w:t>
            </w:r>
          </w:p>
          <w:p w:rsidR="00153FEF" w:rsidRDefault="00153FEF" w:rsidP="00153FEF">
            <w:pPr>
              <w:spacing w:after="0" w:line="240" w:lineRule="auto"/>
              <w:jc w:val="center"/>
              <w:rPr>
                <w:rFonts w:ascii="Times New Roman" w:eastAsia="Times New Roman" w:hAnsi="Times New Roman"/>
                <w:b/>
                <w:sz w:val="24"/>
                <w:szCs w:val="24"/>
                <w:lang w:val="uk-UA" w:eastAsia="ru-RU"/>
              </w:rPr>
            </w:pPr>
          </w:p>
          <w:p w:rsidR="00153FEF" w:rsidRPr="00153FEF" w:rsidRDefault="00153FEF" w:rsidP="00153FE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r w:rsidRPr="005B3A1A">
              <w:rPr>
                <w:rFonts w:ascii="Times New Roman" w:hAnsi="Times New Roman"/>
                <w:b/>
                <w:sz w:val="24"/>
                <w:szCs w:val="24"/>
              </w:rPr>
              <w:t>показник національного класифікатора України ДК 021:2015 “Єдиний закупівельний словник"</w:t>
            </w:r>
            <w:r w:rsidRPr="005B3A1A">
              <w:rPr>
                <w:rFonts w:ascii="Times New Roman" w:hAnsi="Times New Roman"/>
                <w:b/>
                <w:noProof/>
                <w:sz w:val="24"/>
                <w:szCs w:val="24"/>
              </w:rPr>
              <w:t xml:space="preserve"> –</w:t>
            </w:r>
            <w:r w:rsidRPr="005B3A1A">
              <w:rPr>
                <w:rFonts w:ascii="Times New Roman" w:hAnsi="Times New Roman"/>
                <w:b/>
                <w:sz w:val="24"/>
                <w:szCs w:val="24"/>
              </w:rPr>
              <w:t xml:space="preserve"> 09110000-3 - Тверде паливо</w:t>
            </w:r>
            <w:r>
              <w:rPr>
                <w:rFonts w:ascii="Times New Roman" w:hAnsi="Times New Roman"/>
                <w:b/>
                <w:sz w:val="24"/>
                <w:szCs w:val="24"/>
                <w:lang w:val="uk-UA"/>
              </w:rPr>
              <w:t>)</w:t>
            </w:r>
          </w:p>
          <w:p w:rsidR="00A026E4" w:rsidRPr="00153FEF" w:rsidRDefault="00A026E4" w:rsidP="00103088">
            <w:pPr>
              <w:spacing w:after="0" w:line="240" w:lineRule="auto"/>
              <w:jc w:val="center"/>
              <w:rPr>
                <w:rFonts w:ascii="Times New Roman" w:eastAsia="Times New Roman" w:hAnsi="Times New Roman"/>
                <w:b/>
                <w:sz w:val="24"/>
                <w:szCs w:val="24"/>
                <w:lang w:val="uk-UA" w:eastAsia="ru-RU"/>
              </w:rPr>
            </w:pPr>
          </w:p>
        </w:tc>
      </w:tr>
      <w:tr w:rsidR="00A026E4" w:rsidRPr="00656FDD" w:rsidTr="005B3A1A">
        <w:trPr>
          <w:trHeight w:val="522"/>
          <w:jc w:val="center"/>
        </w:trPr>
        <w:tc>
          <w:tcPr>
            <w:tcW w:w="516" w:type="dxa"/>
            <w:shd w:val="clear" w:color="auto" w:fill="auto"/>
          </w:tcPr>
          <w:p w:rsidR="00A026E4" w:rsidRPr="007E3AA3" w:rsidRDefault="00A026E4" w:rsidP="00D709CA">
            <w:pPr>
              <w:widowControl w:val="0"/>
              <w:spacing w:after="0" w:line="240" w:lineRule="auto"/>
              <w:contextualSpacing/>
              <w:rPr>
                <w:rFonts w:ascii="Times New Roman" w:hAnsi="Times New Roman"/>
                <w:color w:val="000000"/>
                <w:sz w:val="24"/>
                <w:szCs w:val="24"/>
                <w:lang w:val="uk-UA" w:eastAsia="uk-UA"/>
              </w:rPr>
            </w:pPr>
            <w:r w:rsidRPr="007E3AA3">
              <w:rPr>
                <w:rFonts w:ascii="Times New Roman" w:hAnsi="Times New Roman"/>
                <w:color w:val="000000"/>
                <w:sz w:val="24"/>
                <w:szCs w:val="24"/>
                <w:lang w:val="uk-UA" w:eastAsia="uk-UA"/>
              </w:rPr>
              <w:t>4.</w:t>
            </w:r>
            <w:r w:rsidR="005B3A1A">
              <w:rPr>
                <w:rFonts w:ascii="Times New Roman" w:hAnsi="Times New Roman"/>
                <w:color w:val="000000"/>
                <w:sz w:val="24"/>
                <w:szCs w:val="24"/>
                <w:lang w:val="uk-UA" w:eastAsia="uk-UA"/>
              </w:rPr>
              <w:t>2</w:t>
            </w:r>
          </w:p>
        </w:tc>
        <w:tc>
          <w:tcPr>
            <w:tcW w:w="2861" w:type="dxa"/>
            <w:shd w:val="clear" w:color="auto" w:fill="auto"/>
          </w:tcPr>
          <w:p w:rsidR="00A026E4" w:rsidRPr="007E3AA3" w:rsidRDefault="00A026E4" w:rsidP="00D709CA">
            <w:pPr>
              <w:widowControl w:val="0"/>
              <w:spacing w:after="0" w:line="240" w:lineRule="auto"/>
              <w:contextualSpacing/>
              <w:jc w:val="both"/>
              <w:rPr>
                <w:rFonts w:ascii="Times New Roman" w:eastAsia="Times New Roman" w:hAnsi="Times New Roman"/>
                <w:sz w:val="24"/>
                <w:szCs w:val="24"/>
                <w:lang w:val="uk-UA" w:eastAsia="ru-RU"/>
              </w:rPr>
            </w:pPr>
            <w:r w:rsidRPr="007E3AA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6450" w:type="dxa"/>
            <w:shd w:val="clear" w:color="auto" w:fill="auto"/>
          </w:tcPr>
          <w:p w:rsidR="00103088" w:rsidRPr="00085868" w:rsidRDefault="005B3A1A" w:rsidP="00D709CA">
            <w:pPr>
              <w:widowControl w:val="0"/>
              <w:spacing w:after="0" w:line="240" w:lineRule="auto"/>
              <w:contextualSpacing/>
              <w:jc w:val="both"/>
              <w:rPr>
                <w:rFonts w:ascii="Times New Roman" w:hAnsi="Times New Roman"/>
                <w:b/>
                <w:color w:val="000000"/>
                <w:sz w:val="24"/>
                <w:szCs w:val="24"/>
                <w:lang w:val="uk-UA" w:eastAsia="uk-UA"/>
              </w:rPr>
            </w:pPr>
            <w:r w:rsidRPr="00085868">
              <w:rPr>
                <w:rFonts w:ascii="Times New Roman" w:hAnsi="Times New Roman"/>
                <w:b/>
                <w:color w:val="000000"/>
                <w:sz w:val="24"/>
                <w:szCs w:val="24"/>
                <w:lang w:val="uk-UA" w:eastAsia="uk-UA"/>
              </w:rPr>
              <w:t>З</w:t>
            </w:r>
            <w:r w:rsidR="00A026E4" w:rsidRPr="00085868">
              <w:rPr>
                <w:rFonts w:ascii="Times New Roman" w:hAnsi="Times New Roman"/>
                <w:b/>
                <w:color w:val="000000"/>
                <w:sz w:val="24"/>
                <w:szCs w:val="24"/>
                <w:lang w:val="uk-UA" w:eastAsia="uk-UA"/>
              </w:rPr>
              <w:t>а адресою підпорядко</w:t>
            </w:r>
            <w:r w:rsidR="00F12EE2" w:rsidRPr="00085868">
              <w:rPr>
                <w:rFonts w:ascii="Times New Roman" w:hAnsi="Times New Roman"/>
                <w:b/>
                <w:color w:val="000000"/>
                <w:sz w:val="24"/>
                <w:szCs w:val="24"/>
                <w:lang w:val="uk-UA" w:eastAsia="uk-UA"/>
              </w:rPr>
              <w:t>ваних закладів освіти Замовник</w:t>
            </w:r>
            <w:r w:rsidR="005378D7" w:rsidRPr="00085868">
              <w:rPr>
                <w:rFonts w:ascii="Times New Roman" w:hAnsi="Times New Roman"/>
                <w:b/>
                <w:color w:val="000000"/>
                <w:sz w:val="24"/>
                <w:szCs w:val="24"/>
                <w:lang w:val="uk-UA" w:eastAsia="uk-UA"/>
              </w:rPr>
              <w:t>а</w:t>
            </w:r>
            <w:r w:rsidR="00F12EE2" w:rsidRPr="00085868">
              <w:rPr>
                <w:rFonts w:ascii="Times New Roman" w:hAnsi="Times New Roman"/>
                <w:b/>
                <w:color w:val="000000"/>
                <w:sz w:val="24"/>
                <w:szCs w:val="24"/>
                <w:lang w:val="uk-UA" w:eastAsia="uk-UA"/>
              </w:rPr>
              <w:t>, а саме:</w:t>
            </w:r>
          </w:p>
          <w:p w:rsidR="00241AD4" w:rsidRPr="00085868" w:rsidRDefault="00A026E4" w:rsidP="00D709CA">
            <w:pPr>
              <w:widowControl w:val="0"/>
              <w:spacing w:after="0" w:line="240" w:lineRule="auto"/>
              <w:contextualSpacing/>
              <w:jc w:val="both"/>
              <w:rPr>
                <w:rFonts w:ascii="Times New Roman" w:eastAsia="Times New Roman" w:hAnsi="Times New Roman"/>
                <w:b/>
                <w:sz w:val="24"/>
                <w:szCs w:val="24"/>
                <w:lang w:val="uk-UA" w:eastAsia="ru-RU"/>
              </w:rPr>
            </w:pPr>
            <w:r w:rsidRPr="00085868">
              <w:rPr>
                <w:rFonts w:ascii="Times New Roman" w:eastAsia="Times New Roman" w:hAnsi="Times New Roman"/>
                <w:b/>
                <w:sz w:val="24"/>
                <w:szCs w:val="24"/>
                <w:lang w:val="uk-UA" w:eastAsia="ru-RU"/>
              </w:rPr>
              <w:t xml:space="preserve">Вугілля кам’яне марки Г </w:t>
            </w:r>
            <w:r w:rsidR="003402B6" w:rsidRPr="00085868">
              <w:rPr>
                <w:rFonts w:ascii="Times New Roman" w:eastAsia="Times New Roman" w:hAnsi="Times New Roman"/>
                <w:b/>
                <w:sz w:val="24"/>
                <w:szCs w:val="24"/>
                <w:lang w:val="uk-UA" w:eastAsia="ru-RU"/>
              </w:rPr>
              <w:t xml:space="preserve">(Г2) </w:t>
            </w:r>
            <w:r w:rsidRPr="00085868">
              <w:rPr>
                <w:rFonts w:ascii="Times New Roman" w:eastAsia="Times New Roman" w:hAnsi="Times New Roman"/>
                <w:b/>
                <w:sz w:val="24"/>
                <w:szCs w:val="24"/>
                <w:lang w:val="uk-UA" w:eastAsia="ru-RU"/>
              </w:rPr>
              <w:t>25-200</w:t>
            </w:r>
            <w:r w:rsidR="00A422D3" w:rsidRPr="00085868">
              <w:rPr>
                <w:rFonts w:ascii="Times New Roman" w:eastAsia="Times New Roman" w:hAnsi="Times New Roman"/>
                <w:b/>
                <w:sz w:val="24"/>
                <w:szCs w:val="24"/>
                <w:lang w:val="uk-UA" w:eastAsia="ru-RU"/>
              </w:rPr>
              <w:t xml:space="preserve"> – </w:t>
            </w:r>
            <w:r w:rsidR="00E84710">
              <w:rPr>
                <w:rFonts w:ascii="Times New Roman" w:eastAsia="Times New Roman" w:hAnsi="Times New Roman"/>
                <w:b/>
                <w:sz w:val="24"/>
                <w:szCs w:val="24"/>
                <w:lang w:val="uk-UA" w:eastAsia="ru-RU"/>
              </w:rPr>
              <w:t>79</w:t>
            </w:r>
            <w:r w:rsidR="00A422D3" w:rsidRPr="00085868">
              <w:rPr>
                <w:rFonts w:ascii="Times New Roman" w:eastAsia="Times New Roman" w:hAnsi="Times New Roman"/>
                <w:b/>
                <w:sz w:val="24"/>
                <w:szCs w:val="24"/>
                <w:lang w:val="uk-UA" w:eastAsia="ru-RU"/>
              </w:rPr>
              <w:t xml:space="preserve"> т</w:t>
            </w:r>
            <w:r w:rsidR="00241AD4" w:rsidRPr="00085868">
              <w:rPr>
                <w:rFonts w:ascii="Times New Roman" w:eastAsia="Times New Roman" w:hAnsi="Times New Roman"/>
                <w:b/>
                <w:sz w:val="24"/>
                <w:szCs w:val="24"/>
                <w:lang w:val="uk-UA" w:eastAsia="ru-RU"/>
              </w:rPr>
              <w:t>:</w:t>
            </w:r>
          </w:p>
          <w:p w:rsidR="00B75D91" w:rsidRPr="00656FDD" w:rsidRDefault="00B75D91" w:rsidP="00241AD4">
            <w:pPr>
              <w:pStyle w:val="a4"/>
              <w:rPr>
                <w:rFonts w:ascii="Times New Roman" w:hAnsi="Times New Roman"/>
                <w:sz w:val="24"/>
                <w:szCs w:val="24"/>
                <w:highlight w:val="yellow"/>
              </w:rPr>
            </w:pPr>
          </w:p>
          <w:p w:rsidR="009805FF" w:rsidRPr="00656FDD" w:rsidRDefault="009805FF" w:rsidP="001548C7">
            <w:pPr>
              <w:widowControl w:val="0"/>
              <w:spacing w:after="0" w:line="240" w:lineRule="auto"/>
              <w:contextualSpacing/>
              <w:jc w:val="both"/>
              <w:rPr>
                <w:rFonts w:ascii="Times New Roman" w:hAnsi="Times New Roman"/>
                <w:sz w:val="24"/>
                <w:szCs w:val="24"/>
                <w:highlight w:val="yellow"/>
              </w:rPr>
            </w:pPr>
          </w:p>
        </w:tc>
      </w:tr>
      <w:tr w:rsidR="00A026E4" w:rsidRPr="007E3AA3" w:rsidTr="005B3A1A">
        <w:trPr>
          <w:trHeight w:val="522"/>
          <w:jc w:val="center"/>
        </w:trPr>
        <w:tc>
          <w:tcPr>
            <w:tcW w:w="516" w:type="dxa"/>
            <w:shd w:val="clear" w:color="auto" w:fill="auto"/>
          </w:tcPr>
          <w:p w:rsidR="00A026E4" w:rsidRPr="007E3AA3" w:rsidRDefault="00A026E4" w:rsidP="00D709CA">
            <w:pPr>
              <w:widowControl w:val="0"/>
              <w:spacing w:after="0" w:line="240" w:lineRule="auto"/>
              <w:contextualSpacing/>
              <w:rPr>
                <w:rFonts w:ascii="Times New Roman" w:hAnsi="Times New Roman"/>
                <w:color w:val="000000"/>
                <w:sz w:val="24"/>
                <w:szCs w:val="24"/>
                <w:lang w:val="uk-UA" w:eastAsia="uk-UA"/>
              </w:rPr>
            </w:pPr>
            <w:r w:rsidRPr="007E3AA3">
              <w:rPr>
                <w:rFonts w:ascii="Times New Roman" w:hAnsi="Times New Roman"/>
                <w:color w:val="000000"/>
                <w:sz w:val="24"/>
                <w:szCs w:val="24"/>
                <w:lang w:val="uk-UA" w:eastAsia="uk-UA"/>
              </w:rPr>
              <w:t>4.4</w:t>
            </w:r>
          </w:p>
        </w:tc>
        <w:tc>
          <w:tcPr>
            <w:tcW w:w="2861" w:type="dxa"/>
            <w:shd w:val="clear" w:color="auto" w:fill="auto"/>
          </w:tcPr>
          <w:p w:rsidR="00A026E4" w:rsidRPr="007E3AA3" w:rsidRDefault="00A026E4" w:rsidP="00D709CA">
            <w:pPr>
              <w:widowControl w:val="0"/>
              <w:spacing w:after="0" w:line="240" w:lineRule="auto"/>
              <w:contextualSpacing/>
              <w:rPr>
                <w:rFonts w:ascii="Times New Roman" w:eastAsia="Times New Roman" w:hAnsi="Times New Roman"/>
                <w:sz w:val="24"/>
                <w:szCs w:val="24"/>
                <w:lang w:val="uk-UA" w:eastAsia="ru-RU"/>
              </w:rPr>
            </w:pPr>
            <w:r w:rsidRPr="007E3AA3">
              <w:rPr>
                <w:rFonts w:ascii="Times New Roman" w:eastAsia="Times New Roman" w:hAnsi="Times New Roman"/>
                <w:sz w:val="24"/>
                <w:szCs w:val="24"/>
                <w:lang w:val="uk-UA" w:eastAsia="ru-RU"/>
              </w:rPr>
              <w:t>строк поставки товарів (надання послуг, виконання робіт)</w:t>
            </w:r>
          </w:p>
        </w:tc>
        <w:tc>
          <w:tcPr>
            <w:tcW w:w="6450" w:type="dxa"/>
            <w:shd w:val="clear" w:color="auto" w:fill="auto"/>
          </w:tcPr>
          <w:p w:rsidR="00A026E4" w:rsidRPr="0092662F" w:rsidRDefault="0069406B" w:rsidP="00D709CA">
            <w:pPr>
              <w:widowControl w:val="0"/>
              <w:spacing w:after="0" w:line="240" w:lineRule="auto"/>
              <w:contextualSpacing/>
              <w:jc w:val="both"/>
              <w:rPr>
                <w:rFonts w:ascii="Times New Roman" w:hAnsi="Times New Roman"/>
                <w:b/>
                <w:color w:val="000000"/>
                <w:sz w:val="24"/>
                <w:szCs w:val="24"/>
                <w:lang w:val="uk-UA" w:eastAsia="uk-UA"/>
              </w:rPr>
            </w:pPr>
            <w:r w:rsidRPr="002C0D77">
              <w:rPr>
                <w:rFonts w:ascii="Times New Roman" w:hAnsi="Times New Roman"/>
                <w:b/>
                <w:color w:val="000000"/>
                <w:sz w:val="24"/>
                <w:szCs w:val="24"/>
                <w:lang w:val="uk-UA" w:eastAsia="uk-UA"/>
              </w:rPr>
              <w:t xml:space="preserve">До </w:t>
            </w:r>
            <w:r w:rsidR="00966C26">
              <w:rPr>
                <w:rFonts w:ascii="Times New Roman" w:hAnsi="Times New Roman"/>
                <w:b/>
                <w:color w:val="000000"/>
                <w:sz w:val="24"/>
                <w:szCs w:val="24"/>
                <w:lang w:val="uk-UA" w:eastAsia="uk-UA"/>
              </w:rPr>
              <w:t>20</w:t>
            </w:r>
            <w:r w:rsidR="00671377" w:rsidRPr="002C0D77">
              <w:rPr>
                <w:rFonts w:ascii="Times New Roman" w:hAnsi="Times New Roman"/>
                <w:b/>
                <w:color w:val="000000"/>
                <w:sz w:val="24"/>
                <w:szCs w:val="24"/>
                <w:lang w:val="uk-UA" w:eastAsia="uk-UA"/>
              </w:rPr>
              <w:t xml:space="preserve"> </w:t>
            </w:r>
            <w:r w:rsidR="00656FDD">
              <w:rPr>
                <w:rFonts w:ascii="Times New Roman" w:hAnsi="Times New Roman"/>
                <w:b/>
                <w:color w:val="000000"/>
                <w:sz w:val="24"/>
                <w:szCs w:val="24"/>
                <w:lang w:val="uk-UA" w:eastAsia="uk-UA"/>
              </w:rPr>
              <w:t>жовтня</w:t>
            </w:r>
            <w:r w:rsidR="008B0028" w:rsidRPr="002C0D77">
              <w:rPr>
                <w:rFonts w:ascii="Times New Roman" w:hAnsi="Times New Roman"/>
                <w:b/>
                <w:color w:val="000000"/>
                <w:sz w:val="24"/>
                <w:szCs w:val="24"/>
                <w:lang w:val="uk-UA" w:eastAsia="uk-UA"/>
              </w:rPr>
              <w:t xml:space="preserve"> </w:t>
            </w:r>
            <w:r w:rsidR="00072526" w:rsidRPr="002C0D77">
              <w:rPr>
                <w:rFonts w:ascii="Times New Roman" w:hAnsi="Times New Roman"/>
                <w:b/>
                <w:color w:val="000000"/>
                <w:sz w:val="24"/>
                <w:szCs w:val="24"/>
                <w:lang w:val="uk-UA" w:eastAsia="uk-UA"/>
              </w:rPr>
              <w:t>2022</w:t>
            </w:r>
            <w:r w:rsidR="00A026E4" w:rsidRPr="007F2176">
              <w:rPr>
                <w:rFonts w:ascii="Times New Roman" w:hAnsi="Times New Roman"/>
                <w:b/>
                <w:color w:val="000000"/>
                <w:sz w:val="24"/>
                <w:szCs w:val="24"/>
                <w:lang w:val="uk-UA" w:eastAsia="uk-UA"/>
              </w:rPr>
              <w:t xml:space="preserve"> року</w:t>
            </w:r>
            <w:r w:rsidR="00A026E4" w:rsidRPr="0092662F">
              <w:rPr>
                <w:rFonts w:ascii="Times New Roman" w:hAnsi="Times New Roman"/>
                <w:b/>
                <w:color w:val="000000"/>
                <w:sz w:val="24"/>
                <w:szCs w:val="24"/>
                <w:lang w:val="uk-UA" w:eastAsia="uk-UA"/>
              </w:rPr>
              <w:t xml:space="preserve"> </w:t>
            </w:r>
            <w:r w:rsidR="00A026E4" w:rsidRPr="0092662F">
              <w:rPr>
                <w:rFonts w:ascii="Times New Roman" w:hAnsi="Times New Roman"/>
                <w:color w:val="000000"/>
                <w:sz w:val="24"/>
                <w:szCs w:val="24"/>
                <w:lang w:val="uk-UA" w:eastAsia="uk-UA"/>
              </w:rPr>
              <w:t>згідно заявок, наданих Замовником торгів.</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p>
        </w:tc>
      </w:tr>
      <w:tr w:rsidR="00A026E4" w:rsidRPr="007E3AA3" w:rsidTr="005B3A1A">
        <w:trPr>
          <w:trHeight w:val="522"/>
          <w:jc w:val="center"/>
        </w:trPr>
        <w:tc>
          <w:tcPr>
            <w:tcW w:w="516" w:type="dxa"/>
            <w:shd w:val="clear" w:color="auto" w:fill="auto"/>
          </w:tcPr>
          <w:p w:rsidR="00A026E4" w:rsidRPr="007E3AA3" w:rsidRDefault="00A026E4" w:rsidP="00D709CA">
            <w:pPr>
              <w:widowControl w:val="0"/>
              <w:spacing w:after="0" w:line="240" w:lineRule="auto"/>
              <w:contextualSpacing/>
              <w:rPr>
                <w:rFonts w:ascii="Times New Roman" w:hAnsi="Times New Roman"/>
                <w:color w:val="000000"/>
                <w:sz w:val="24"/>
                <w:szCs w:val="24"/>
                <w:lang w:val="uk-UA" w:eastAsia="uk-UA"/>
              </w:rPr>
            </w:pPr>
            <w:r w:rsidRPr="007E3AA3">
              <w:rPr>
                <w:rFonts w:ascii="Times New Roman" w:hAnsi="Times New Roman"/>
                <w:color w:val="000000"/>
                <w:sz w:val="24"/>
                <w:szCs w:val="24"/>
                <w:lang w:val="uk-UA" w:eastAsia="uk-UA"/>
              </w:rPr>
              <w:t>5</w:t>
            </w:r>
          </w:p>
        </w:tc>
        <w:tc>
          <w:tcPr>
            <w:tcW w:w="2861" w:type="dxa"/>
            <w:shd w:val="clear" w:color="auto" w:fill="auto"/>
          </w:tcPr>
          <w:p w:rsidR="00A026E4" w:rsidRPr="007E3AA3" w:rsidRDefault="00A026E4" w:rsidP="00D709CA">
            <w:pPr>
              <w:widowControl w:val="0"/>
              <w:spacing w:after="0" w:line="240" w:lineRule="auto"/>
              <w:contextualSpacing/>
              <w:jc w:val="both"/>
              <w:rPr>
                <w:rFonts w:ascii="Times New Roman" w:eastAsia="Times New Roman" w:hAnsi="Times New Roman"/>
                <w:b/>
                <w:sz w:val="24"/>
                <w:szCs w:val="24"/>
                <w:lang w:val="uk-UA" w:eastAsia="ru-RU"/>
              </w:rPr>
            </w:pPr>
            <w:r w:rsidRPr="007E3AA3">
              <w:rPr>
                <w:rFonts w:ascii="Times New Roman" w:eastAsia="Times New Roman" w:hAnsi="Times New Roman"/>
                <w:b/>
                <w:sz w:val="24"/>
                <w:szCs w:val="24"/>
                <w:lang w:val="uk-UA" w:eastAsia="ru-RU"/>
              </w:rPr>
              <w:t>Недискримінація учасників</w:t>
            </w:r>
          </w:p>
        </w:tc>
        <w:tc>
          <w:tcPr>
            <w:tcW w:w="6450" w:type="dxa"/>
            <w:shd w:val="clear" w:color="auto" w:fill="auto"/>
          </w:tcPr>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t xml:space="preserve">Закупівля не здійснюється від суб’єктів господарювання до яких застосовані санкції. На підтвердження відсутності застосованих до учасника закупівлі санкцій, надати </w:t>
            </w:r>
            <w:r w:rsidRPr="007E3AA3">
              <w:rPr>
                <w:rFonts w:ascii="Times New Roman" w:hAnsi="Times New Roman"/>
                <w:b/>
                <w:sz w:val="24"/>
                <w:szCs w:val="24"/>
                <w:lang w:val="uk-UA" w:eastAsia="uk-UA"/>
              </w:rPr>
              <w:t>гарантійний лист, що учасник закупівлі не перебуває у списку суб’єктів господарювання, до яких застосовані санкції.</w:t>
            </w:r>
          </w:p>
        </w:tc>
      </w:tr>
      <w:tr w:rsidR="00A026E4" w:rsidRPr="007E3AA3" w:rsidTr="005B3A1A">
        <w:trPr>
          <w:trHeight w:val="522"/>
          <w:jc w:val="center"/>
        </w:trPr>
        <w:tc>
          <w:tcPr>
            <w:tcW w:w="516" w:type="dxa"/>
            <w:shd w:val="clear" w:color="auto" w:fill="auto"/>
          </w:tcPr>
          <w:p w:rsidR="00A026E4" w:rsidRPr="007E3AA3" w:rsidRDefault="00A026E4" w:rsidP="00D709CA">
            <w:pPr>
              <w:widowControl w:val="0"/>
              <w:spacing w:after="0" w:line="240" w:lineRule="auto"/>
              <w:contextualSpacing/>
              <w:rPr>
                <w:rFonts w:ascii="Times New Roman" w:hAnsi="Times New Roman"/>
                <w:color w:val="000000"/>
                <w:sz w:val="24"/>
                <w:szCs w:val="24"/>
                <w:lang w:val="uk-UA" w:eastAsia="uk-UA"/>
              </w:rPr>
            </w:pPr>
            <w:r w:rsidRPr="007E3AA3">
              <w:rPr>
                <w:rFonts w:ascii="Times New Roman" w:hAnsi="Times New Roman"/>
                <w:color w:val="000000"/>
                <w:sz w:val="24"/>
                <w:szCs w:val="24"/>
                <w:lang w:val="uk-UA" w:eastAsia="uk-UA"/>
              </w:rPr>
              <w:t>6</w:t>
            </w:r>
          </w:p>
        </w:tc>
        <w:tc>
          <w:tcPr>
            <w:tcW w:w="2861" w:type="dxa"/>
            <w:shd w:val="clear" w:color="auto" w:fill="auto"/>
          </w:tcPr>
          <w:p w:rsidR="00A026E4" w:rsidRPr="007E3AA3" w:rsidRDefault="00A026E4" w:rsidP="00D709CA">
            <w:pPr>
              <w:widowControl w:val="0"/>
              <w:spacing w:after="0" w:line="240" w:lineRule="auto"/>
              <w:contextualSpacing/>
              <w:rPr>
                <w:rFonts w:ascii="Times New Roman" w:eastAsia="Times New Roman" w:hAnsi="Times New Roman"/>
                <w:b/>
                <w:sz w:val="24"/>
                <w:szCs w:val="24"/>
                <w:lang w:val="uk-UA" w:eastAsia="ru-RU"/>
              </w:rPr>
            </w:pPr>
            <w:r w:rsidRPr="007E3AA3">
              <w:rPr>
                <w:rFonts w:ascii="Times New Roman" w:eastAsia="Times New Roman" w:hAnsi="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6450" w:type="dxa"/>
            <w:shd w:val="clear" w:color="auto" w:fill="auto"/>
          </w:tcPr>
          <w:p w:rsidR="00A026E4" w:rsidRPr="007E3AA3" w:rsidRDefault="00A026E4" w:rsidP="00467FFE">
            <w:pPr>
              <w:widowControl w:val="0"/>
              <w:spacing w:after="0" w:line="240" w:lineRule="auto"/>
              <w:contextualSpacing/>
              <w:jc w:val="both"/>
              <w:rPr>
                <w:rFonts w:ascii="Times New Roman" w:eastAsia="Times New Roman" w:hAnsi="Times New Roman"/>
                <w:sz w:val="24"/>
                <w:szCs w:val="24"/>
                <w:lang w:val="uk-UA" w:eastAsia="ru-RU"/>
              </w:rPr>
            </w:pPr>
            <w:r w:rsidRPr="007E3AA3">
              <w:rPr>
                <w:rFonts w:ascii="Times New Roman" w:eastAsia="Times New Roman" w:hAnsi="Times New Roman"/>
                <w:sz w:val="24"/>
                <w:szCs w:val="24"/>
                <w:lang w:val="uk-UA" w:eastAsia="ru-RU"/>
              </w:rPr>
              <w:t xml:space="preserve">Валютою тендерної пропозиції є гривня. Розрахунки здійснюватимуться у національній валюті України згідно з умовами укладеного договору. У разі, коли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пропозиції перераховується у гривні за офіційним курсом гривні до долару США, або Євро, встановленим Національним банком України на дату </w:t>
            </w:r>
            <w:r w:rsidR="00467FFE">
              <w:rPr>
                <w:rFonts w:ascii="Times New Roman" w:eastAsia="Times New Roman" w:hAnsi="Times New Roman"/>
                <w:sz w:val="24"/>
                <w:szCs w:val="24"/>
                <w:lang w:val="uk-UA" w:eastAsia="ru-RU"/>
              </w:rPr>
              <w:t xml:space="preserve">розкриття тендерних </w:t>
            </w:r>
            <w:r w:rsidR="00467FFE">
              <w:rPr>
                <w:rFonts w:ascii="Times New Roman" w:eastAsia="Times New Roman" w:hAnsi="Times New Roman"/>
                <w:sz w:val="24"/>
                <w:szCs w:val="24"/>
                <w:lang w:val="uk-UA" w:eastAsia="ru-RU"/>
              </w:rPr>
              <w:lastRenderedPageBreak/>
              <w:t>пропозицій.</w:t>
            </w:r>
          </w:p>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t>Джерело фінансування: кошти місцевого бюджету.</w:t>
            </w:r>
          </w:p>
          <w:p w:rsidR="00A026E4" w:rsidRPr="00B45EF3" w:rsidRDefault="00A026E4" w:rsidP="00D709CA">
            <w:pPr>
              <w:widowControl w:val="0"/>
              <w:spacing w:after="0" w:line="240" w:lineRule="auto"/>
              <w:contextualSpacing/>
              <w:jc w:val="both"/>
              <w:rPr>
                <w:rFonts w:ascii="Times New Roman" w:hAnsi="Times New Roman"/>
                <w:sz w:val="24"/>
                <w:szCs w:val="24"/>
                <w:lang w:val="uk-UA" w:eastAsia="uk-UA"/>
              </w:rPr>
            </w:pPr>
            <w:r w:rsidRPr="00435A65">
              <w:rPr>
                <w:rFonts w:ascii="Times New Roman" w:hAnsi="Times New Roman"/>
                <w:sz w:val="24"/>
                <w:szCs w:val="24"/>
                <w:lang w:val="uk-UA" w:eastAsia="uk-UA"/>
              </w:rPr>
              <w:t>Очікувана вартість</w:t>
            </w:r>
            <w:r w:rsidR="00482C75" w:rsidRPr="00435A65">
              <w:rPr>
                <w:rFonts w:ascii="Times New Roman" w:hAnsi="Times New Roman"/>
                <w:sz w:val="24"/>
                <w:szCs w:val="24"/>
                <w:lang w:val="uk-UA" w:eastAsia="uk-UA"/>
              </w:rPr>
              <w:t>:</w:t>
            </w:r>
            <w:r w:rsidR="005B7D6D">
              <w:rPr>
                <w:rFonts w:ascii="Times New Roman" w:hAnsi="Times New Roman"/>
                <w:sz w:val="24"/>
                <w:szCs w:val="24"/>
                <w:lang w:val="uk-UA" w:eastAsia="uk-UA"/>
              </w:rPr>
              <w:t xml:space="preserve"> </w:t>
            </w:r>
            <w:r w:rsidR="00B45EF3" w:rsidRPr="00B45EF3">
              <w:rPr>
                <w:rFonts w:ascii="Times New Roman" w:hAnsi="Times New Roman"/>
                <w:b/>
                <w:sz w:val="24"/>
                <w:szCs w:val="24"/>
                <w:lang w:eastAsia="uk-UA"/>
              </w:rPr>
              <w:t>1</w:t>
            </w:r>
            <w:r w:rsidR="00B45EF3">
              <w:rPr>
                <w:rFonts w:ascii="Times New Roman" w:hAnsi="Times New Roman"/>
                <w:b/>
                <w:sz w:val="24"/>
                <w:szCs w:val="24"/>
                <w:lang w:val="en-US" w:eastAsia="uk-UA"/>
              </w:rPr>
              <w:t> </w:t>
            </w:r>
            <w:r w:rsidR="001548C7">
              <w:rPr>
                <w:rFonts w:ascii="Times New Roman" w:hAnsi="Times New Roman"/>
                <w:b/>
                <w:sz w:val="24"/>
                <w:szCs w:val="24"/>
                <w:lang w:eastAsia="uk-UA"/>
              </w:rPr>
              <w:t>206</w:t>
            </w:r>
            <w:r w:rsidR="00B45EF3">
              <w:rPr>
                <w:rFonts w:ascii="Times New Roman" w:hAnsi="Times New Roman"/>
                <w:b/>
                <w:sz w:val="24"/>
                <w:szCs w:val="24"/>
                <w:lang w:val="en-US" w:eastAsia="uk-UA"/>
              </w:rPr>
              <w:t> </w:t>
            </w:r>
            <w:r w:rsidR="00B45EF3" w:rsidRPr="00B45EF3">
              <w:rPr>
                <w:rFonts w:ascii="Times New Roman" w:hAnsi="Times New Roman"/>
                <w:b/>
                <w:sz w:val="24"/>
                <w:szCs w:val="24"/>
                <w:lang w:eastAsia="uk-UA"/>
              </w:rPr>
              <w:t>000</w:t>
            </w:r>
            <w:r w:rsidR="00B45EF3">
              <w:rPr>
                <w:rFonts w:ascii="Times New Roman" w:hAnsi="Times New Roman"/>
                <w:b/>
                <w:sz w:val="24"/>
                <w:szCs w:val="24"/>
                <w:lang w:val="uk-UA" w:eastAsia="uk-UA"/>
              </w:rPr>
              <w:t>,</w:t>
            </w:r>
            <w:r w:rsidR="00B45EF3" w:rsidRPr="00B45EF3">
              <w:rPr>
                <w:rFonts w:ascii="Times New Roman" w:hAnsi="Times New Roman"/>
                <w:b/>
                <w:sz w:val="24"/>
                <w:szCs w:val="24"/>
                <w:lang w:eastAsia="uk-UA"/>
              </w:rPr>
              <w:t>00</w:t>
            </w:r>
            <w:r w:rsidR="00B45EF3">
              <w:rPr>
                <w:rFonts w:ascii="Times New Roman" w:hAnsi="Times New Roman"/>
                <w:b/>
                <w:sz w:val="24"/>
                <w:szCs w:val="24"/>
                <w:lang w:val="uk-UA" w:eastAsia="uk-UA"/>
              </w:rPr>
              <w:t xml:space="preserve"> з ПДВ</w:t>
            </w:r>
          </w:p>
          <w:p w:rsidR="00A026E4" w:rsidRPr="007E3AA3" w:rsidRDefault="00435A65" w:rsidP="00D709CA">
            <w:pPr>
              <w:widowControl w:val="0"/>
              <w:spacing w:after="0" w:line="240" w:lineRule="auto"/>
              <w:contextualSpacing/>
              <w:jc w:val="both"/>
              <w:rPr>
                <w:rFonts w:ascii="Times New Roman" w:hAnsi="Times New Roman"/>
                <w:sz w:val="24"/>
                <w:szCs w:val="24"/>
                <w:lang w:val="uk-UA" w:eastAsia="uk-UA"/>
              </w:rPr>
            </w:pPr>
            <w:r w:rsidRPr="00435A65">
              <w:rPr>
                <w:rFonts w:ascii="Times New Roman" w:hAnsi="Times New Roman"/>
                <w:sz w:val="24"/>
                <w:szCs w:val="24"/>
                <w:lang w:val="uk-UA" w:eastAsia="uk-UA"/>
              </w:rPr>
              <w:t xml:space="preserve">Джерело фінансування: </w:t>
            </w:r>
            <w:r w:rsidR="00A026E4" w:rsidRPr="00435A65">
              <w:rPr>
                <w:rFonts w:ascii="Times New Roman" w:hAnsi="Times New Roman"/>
                <w:sz w:val="24"/>
                <w:szCs w:val="24"/>
                <w:lang w:val="uk-UA" w:eastAsia="uk-UA"/>
              </w:rPr>
              <w:t>Кошти місцевого бюджету</w:t>
            </w:r>
            <w:r>
              <w:rPr>
                <w:rFonts w:ascii="Times New Roman" w:hAnsi="Times New Roman"/>
                <w:sz w:val="24"/>
                <w:szCs w:val="24"/>
                <w:lang w:val="uk-UA" w:eastAsia="uk-UA"/>
              </w:rPr>
              <w:t>.</w:t>
            </w:r>
          </w:p>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t>Порядок оплати – оплата здійснюється за поставлений товар (післяоплата).</w:t>
            </w:r>
          </w:p>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t>КЕКВ 2275</w:t>
            </w:r>
          </w:p>
          <w:p w:rsidR="00A026E4" w:rsidRPr="007E3AA3" w:rsidRDefault="00A026E4" w:rsidP="000B6194">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t xml:space="preserve">Умови здійснення розрахунків – Здійснення оплати відбувається після фактичного споживання/отримання товару у 100% розмірі на підставі надісланого рахунку/видаткової накладної для оплати. Обсяги споживання товару підтверджуються складеним Сторонами актом приймання-передачі товару. Оплата рахунка/видаткової накладної Постачальника за цим Договором має бути здійснена Споживачем у строк, визначений у рахунку/видатковій накладній, </w:t>
            </w:r>
            <w:r w:rsidR="005B7D6D">
              <w:rPr>
                <w:rFonts w:ascii="Times New Roman" w:hAnsi="Times New Roman"/>
                <w:sz w:val="24"/>
                <w:szCs w:val="24"/>
                <w:lang w:val="uk-UA" w:eastAsia="uk-UA"/>
              </w:rPr>
              <w:t xml:space="preserve">протягом </w:t>
            </w:r>
            <w:r w:rsidRPr="007E3AA3">
              <w:rPr>
                <w:rFonts w:ascii="Times New Roman" w:hAnsi="Times New Roman"/>
                <w:sz w:val="24"/>
                <w:szCs w:val="24"/>
                <w:lang w:val="uk-UA" w:eastAsia="uk-UA"/>
              </w:rPr>
              <w:t>10 (</w:t>
            </w:r>
            <w:r w:rsidR="000B6194">
              <w:rPr>
                <w:rFonts w:ascii="Times New Roman" w:hAnsi="Times New Roman"/>
                <w:sz w:val="24"/>
                <w:szCs w:val="24"/>
                <w:lang w:val="uk-UA" w:eastAsia="uk-UA"/>
              </w:rPr>
              <w:t>робоч</w:t>
            </w:r>
            <w:r w:rsidRPr="007E3AA3">
              <w:rPr>
                <w:rFonts w:ascii="Times New Roman" w:hAnsi="Times New Roman"/>
                <w:sz w:val="24"/>
                <w:szCs w:val="24"/>
                <w:lang w:val="uk-UA" w:eastAsia="uk-UA"/>
              </w:rPr>
              <w:t>их) днів з моменту отримання рахунку/видаткової накладної Споживачем. Передбачається можливість відтермінування платежу до 30 календарних днів з дати підписання акту приймання-передачі товару Сторонами.</w:t>
            </w:r>
          </w:p>
        </w:tc>
      </w:tr>
      <w:tr w:rsidR="00A026E4" w:rsidRPr="00671377" w:rsidTr="005B3A1A">
        <w:trPr>
          <w:trHeight w:val="522"/>
          <w:jc w:val="center"/>
        </w:trPr>
        <w:tc>
          <w:tcPr>
            <w:tcW w:w="516" w:type="dxa"/>
            <w:shd w:val="clear" w:color="auto" w:fill="auto"/>
          </w:tcPr>
          <w:p w:rsidR="00A026E4" w:rsidRPr="007E3AA3" w:rsidRDefault="00A026E4" w:rsidP="00D709CA">
            <w:pPr>
              <w:widowControl w:val="0"/>
              <w:spacing w:after="0" w:line="240" w:lineRule="auto"/>
              <w:contextualSpacing/>
              <w:rPr>
                <w:rFonts w:ascii="Times New Roman" w:hAnsi="Times New Roman"/>
                <w:color w:val="000000"/>
                <w:sz w:val="24"/>
                <w:szCs w:val="24"/>
                <w:lang w:val="uk-UA" w:eastAsia="uk-UA"/>
              </w:rPr>
            </w:pPr>
            <w:r w:rsidRPr="007E3AA3">
              <w:rPr>
                <w:rFonts w:ascii="Times New Roman" w:hAnsi="Times New Roman"/>
                <w:color w:val="000000"/>
                <w:sz w:val="24"/>
                <w:szCs w:val="24"/>
                <w:lang w:val="uk-UA" w:eastAsia="uk-UA"/>
              </w:rPr>
              <w:lastRenderedPageBreak/>
              <w:t>7</w:t>
            </w:r>
          </w:p>
        </w:tc>
        <w:tc>
          <w:tcPr>
            <w:tcW w:w="2861" w:type="dxa"/>
            <w:shd w:val="clear" w:color="auto" w:fill="auto"/>
            <w:vAlign w:val="center"/>
          </w:tcPr>
          <w:p w:rsidR="00A026E4" w:rsidRPr="007E3AA3" w:rsidRDefault="00A026E4" w:rsidP="00D709CA">
            <w:pPr>
              <w:widowControl w:val="0"/>
              <w:spacing w:after="0" w:line="240" w:lineRule="auto"/>
              <w:contextualSpacing/>
              <w:rPr>
                <w:rFonts w:ascii="Times New Roman" w:eastAsia="Times New Roman" w:hAnsi="Times New Roman"/>
                <w:b/>
                <w:sz w:val="24"/>
                <w:szCs w:val="24"/>
                <w:lang w:val="uk-UA" w:eastAsia="ru-RU"/>
              </w:rPr>
            </w:pPr>
            <w:r w:rsidRPr="007E3AA3">
              <w:rPr>
                <w:rFonts w:ascii="Times New Roman" w:eastAsia="Times New Roman" w:hAnsi="Times New Roman"/>
                <w:b/>
                <w:sz w:val="24"/>
                <w:szCs w:val="24"/>
                <w:lang w:val="uk-UA" w:eastAsia="ru-RU"/>
              </w:rPr>
              <w:t>Інформація  про  мову (мови),  якою  (якими) повинно  бути  складено тендерні пропозиції</w:t>
            </w:r>
          </w:p>
        </w:tc>
        <w:tc>
          <w:tcPr>
            <w:tcW w:w="6450" w:type="dxa"/>
            <w:shd w:val="clear" w:color="auto" w:fill="auto"/>
          </w:tcPr>
          <w:p w:rsidR="00A026E4" w:rsidRPr="007E3AA3" w:rsidRDefault="00A026E4" w:rsidP="00D709CA">
            <w:pPr>
              <w:widowControl w:val="0"/>
              <w:spacing w:after="0" w:line="240" w:lineRule="auto"/>
              <w:contextualSpacing/>
              <w:jc w:val="both"/>
              <w:rPr>
                <w:rFonts w:ascii="Times New Roman" w:eastAsia="Times New Roman" w:hAnsi="Times New Roman"/>
                <w:sz w:val="24"/>
                <w:szCs w:val="24"/>
                <w:lang w:val="uk-UA" w:eastAsia="ru-RU"/>
              </w:rPr>
            </w:pPr>
            <w:r w:rsidRPr="007E3AA3">
              <w:rPr>
                <w:rFonts w:ascii="Times New Roman" w:eastAsia="Times New Roman" w:hAnsi="Times New Roman"/>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Тендерна пропозиція та усі документи, що мають відношення до неї, складаються українською мовою. </w:t>
            </w:r>
          </w:p>
          <w:p w:rsidR="00A026E4" w:rsidRPr="007E3AA3" w:rsidRDefault="00A026E4" w:rsidP="00D709CA">
            <w:pPr>
              <w:widowControl w:val="0"/>
              <w:spacing w:after="0" w:line="240" w:lineRule="auto"/>
              <w:contextualSpacing/>
              <w:jc w:val="both"/>
              <w:rPr>
                <w:rFonts w:ascii="Times New Roman" w:eastAsia="Times New Roman" w:hAnsi="Times New Roman"/>
                <w:sz w:val="24"/>
                <w:szCs w:val="24"/>
                <w:lang w:val="uk-UA" w:eastAsia="ru-RU"/>
              </w:rPr>
            </w:pPr>
            <w:r w:rsidRPr="007E3AA3">
              <w:rPr>
                <w:rFonts w:ascii="Times New Roman" w:eastAsia="Times New Roman" w:hAnsi="Times New Roman"/>
                <w:sz w:val="24"/>
                <w:szCs w:val="24"/>
                <w:lang w:val="uk-UA" w:eastAsia="ru-RU"/>
              </w:rPr>
              <w:t>Допускається подача Учасником окремих документів, що мають відношення в т.ч. до інших суб’єктів або технічних характеристик товару іншою загальновживаною міжнародною мовою (англійською або російською). Специфікація щодо технічних показників товару або надання документів, що засвідчують якість товару, документів від виробника або постачальника, в тому числі договори постачання відповідної продукції може бути викладена англійською або російською мовою із зазначенням за потреби загальновживаних абревіатур або скорочень англійською мовою.</w:t>
            </w:r>
          </w:p>
        </w:tc>
      </w:tr>
      <w:tr w:rsidR="00A026E4" w:rsidRPr="007E3AA3" w:rsidTr="00D709CA">
        <w:trPr>
          <w:trHeight w:val="283"/>
          <w:jc w:val="center"/>
        </w:trPr>
        <w:tc>
          <w:tcPr>
            <w:tcW w:w="9827" w:type="dxa"/>
            <w:gridSpan w:val="3"/>
            <w:shd w:val="clear" w:color="auto" w:fill="D9D9D9"/>
            <w:vAlign w:val="center"/>
          </w:tcPr>
          <w:p w:rsidR="00A026E4" w:rsidRPr="007E3AA3" w:rsidRDefault="00A026E4" w:rsidP="00D709CA">
            <w:pPr>
              <w:widowControl w:val="0"/>
              <w:spacing w:after="0" w:line="240" w:lineRule="auto"/>
              <w:contextualSpacing/>
              <w:jc w:val="center"/>
              <w:rPr>
                <w:rFonts w:ascii="Times New Roman" w:hAnsi="Times New Roman"/>
                <w:b/>
                <w:color w:val="000000"/>
                <w:sz w:val="24"/>
                <w:szCs w:val="24"/>
                <w:lang w:val="uk-UA" w:eastAsia="uk-UA"/>
              </w:rPr>
            </w:pPr>
            <w:r w:rsidRPr="007E3AA3">
              <w:rPr>
                <w:rFonts w:ascii="Times New Roman" w:hAnsi="Times New Roman"/>
                <w:b/>
                <w:sz w:val="24"/>
                <w:szCs w:val="24"/>
                <w:lang w:val="uk-UA"/>
              </w:rPr>
              <w:t>Порядок унесення змін та надання роз’яснень до тендерної документації</w:t>
            </w:r>
          </w:p>
        </w:tc>
      </w:tr>
      <w:tr w:rsidR="00A026E4" w:rsidRPr="007E3AA3" w:rsidTr="005B3A1A">
        <w:trPr>
          <w:trHeight w:val="522"/>
          <w:jc w:val="center"/>
        </w:trPr>
        <w:tc>
          <w:tcPr>
            <w:tcW w:w="516" w:type="dxa"/>
            <w:shd w:val="clear" w:color="auto" w:fill="auto"/>
          </w:tcPr>
          <w:p w:rsidR="00A026E4" w:rsidRPr="007E3AA3" w:rsidRDefault="00A026E4" w:rsidP="00D709CA">
            <w:pPr>
              <w:widowControl w:val="0"/>
              <w:spacing w:after="0" w:line="240" w:lineRule="auto"/>
              <w:contextualSpacing/>
              <w:rPr>
                <w:rFonts w:ascii="Times New Roman" w:hAnsi="Times New Roman"/>
                <w:b/>
                <w:color w:val="000000"/>
                <w:sz w:val="24"/>
                <w:szCs w:val="24"/>
                <w:lang w:val="uk-UA" w:eastAsia="uk-UA"/>
              </w:rPr>
            </w:pPr>
            <w:r w:rsidRPr="007E3AA3">
              <w:rPr>
                <w:rFonts w:ascii="Times New Roman" w:hAnsi="Times New Roman"/>
                <w:b/>
                <w:color w:val="000000"/>
                <w:sz w:val="24"/>
                <w:szCs w:val="24"/>
                <w:lang w:val="uk-UA" w:eastAsia="uk-UA"/>
              </w:rPr>
              <w:t>1</w:t>
            </w:r>
          </w:p>
        </w:tc>
        <w:tc>
          <w:tcPr>
            <w:tcW w:w="2861" w:type="dxa"/>
            <w:shd w:val="clear" w:color="auto" w:fill="auto"/>
          </w:tcPr>
          <w:p w:rsidR="00A026E4" w:rsidRPr="007E3AA3" w:rsidRDefault="00A026E4" w:rsidP="00D709CA">
            <w:pPr>
              <w:widowControl w:val="0"/>
              <w:spacing w:after="0" w:line="240" w:lineRule="auto"/>
              <w:contextualSpacing/>
              <w:rPr>
                <w:rFonts w:ascii="Times New Roman" w:hAnsi="Times New Roman"/>
                <w:b/>
                <w:sz w:val="24"/>
                <w:szCs w:val="24"/>
                <w:lang w:val="uk-UA" w:eastAsia="uk-UA"/>
              </w:rPr>
            </w:pPr>
            <w:r w:rsidRPr="007E3AA3">
              <w:rPr>
                <w:rFonts w:ascii="Times New Roman" w:hAnsi="Times New Roman"/>
                <w:b/>
                <w:sz w:val="24"/>
                <w:szCs w:val="24"/>
                <w:lang w:val="uk-UA" w:eastAsia="uk-UA"/>
              </w:rPr>
              <w:t xml:space="preserve">Процедура надання роз’яснень щодо тендерної документації </w:t>
            </w:r>
          </w:p>
        </w:tc>
        <w:tc>
          <w:tcPr>
            <w:tcW w:w="6450" w:type="dxa"/>
            <w:shd w:val="clear" w:color="auto" w:fill="auto"/>
          </w:tcPr>
          <w:p w:rsidR="00A026E4" w:rsidRPr="00A026E4" w:rsidRDefault="00A026E4" w:rsidP="00D709CA">
            <w:pPr>
              <w:pStyle w:val="a4"/>
              <w:widowControl w:val="0"/>
              <w:contextualSpacing/>
              <w:jc w:val="both"/>
              <w:rPr>
                <w:rFonts w:ascii="Times New Roman" w:hAnsi="Times New Roman"/>
                <w:sz w:val="24"/>
                <w:szCs w:val="24"/>
                <w:lang w:val="ru-RU"/>
              </w:rPr>
            </w:pPr>
            <w:r w:rsidRPr="007E3AA3">
              <w:rPr>
                <w:rFonts w:ascii="Times New Roman" w:hAnsi="Times New Roman"/>
                <w:sz w:val="24"/>
                <w:szCs w:val="24"/>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цього Закону.</w:t>
            </w:r>
          </w:p>
          <w:p w:rsidR="00A026E4" w:rsidRPr="007E3AA3" w:rsidRDefault="00A026E4" w:rsidP="00D709CA">
            <w:pPr>
              <w:pStyle w:val="a4"/>
              <w:widowControl w:val="0"/>
              <w:contextualSpacing/>
              <w:jc w:val="both"/>
              <w:rPr>
                <w:rFonts w:ascii="Times New Roman" w:hAnsi="Times New Roman"/>
                <w:sz w:val="24"/>
                <w:szCs w:val="24"/>
                <w:lang w:val="ru-RU"/>
              </w:rPr>
            </w:pPr>
            <w:r w:rsidRPr="007E3AA3">
              <w:rPr>
                <w:rFonts w:ascii="Times New Roman" w:hAnsi="Times New Roman"/>
                <w:sz w:val="24"/>
                <w:szCs w:val="24"/>
                <w:lang w:val="ru-RU"/>
              </w:rPr>
              <w:t>У</w:t>
            </w:r>
            <w:r w:rsidR="00467FFE">
              <w:rPr>
                <w:rFonts w:ascii="Times New Roman" w:hAnsi="Times New Roman"/>
                <w:sz w:val="24"/>
                <w:szCs w:val="24"/>
                <w:lang w:val="ru-RU"/>
              </w:rPr>
              <w:t xml:space="preserve"> </w:t>
            </w:r>
            <w:r w:rsidRPr="007E3AA3">
              <w:rPr>
                <w:rFonts w:ascii="Times New Roman" w:hAnsi="Times New Roman"/>
                <w:sz w:val="24"/>
                <w:szCs w:val="24"/>
                <w:lang w:val="ru-RU"/>
              </w:rPr>
              <w:t>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A026E4" w:rsidRPr="007E3AA3" w:rsidRDefault="00A026E4" w:rsidP="00D709CA">
            <w:pPr>
              <w:pStyle w:val="a4"/>
              <w:widowControl w:val="0"/>
              <w:contextualSpacing/>
              <w:jc w:val="both"/>
              <w:rPr>
                <w:rFonts w:ascii="Times New Roman" w:hAnsi="Times New Roman"/>
                <w:sz w:val="24"/>
                <w:szCs w:val="24"/>
                <w:lang w:val="ru-RU"/>
              </w:rPr>
            </w:pPr>
            <w:r w:rsidRPr="007E3AA3">
              <w:rPr>
                <w:rFonts w:ascii="Times New Roman" w:hAnsi="Times New Roman"/>
                <w:sz w:val="24"/>
                <w:szCs w:val="24"/>
                <w:lang w:val="ru-RU"/>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w:t>
            </w:r>
            <w:r w:rsidRPr="007E3AA3">
              <w:rPr>
                <w:rFonts w:ascii="Times New Roman" w:hAnsi="Times New Roman"/>
                <w:sz w:val="24"/>
                <w:szCs w:val="24"/>
                <w:lang w:val="ru-RU"/>
              </w:rPr>
              <w:lastRenderedPageBreak/>
              <w:t>продовженням строку подання тендерних пропозицій не менш як на сім днів.</w:t>
            </w:r>
          </w:p>
          <w:p w:rsidR="00A026E4" w:rsidRPr="007E3AA3" w:rsidRDefault="00A026E4" w:rsidP="00D709CA">
            <w:pPr>
              <w:pStyle w:val="a4"/>
              <w:widowControl w:val="0"/>
              <w:contextualSpacing/>
              <w:jc w:val="both"/>
              <w:rPr>
                <w:rFonts w:ascii="Times New Roman" w:hAnsi="Times New Roman"/>
                <w:sz w:val="24"/>
                <w:szCs w:val="24"/>
                <w:lang w:val="ru-RU"/>
              </w:rPr>
            </w:pPr>
            <w:r w:rsidRPr="007E3AA3">
              <w:rPr>
                <w:rFonts w:ascii="Times New Roman" w:hAnsi="Times New Roman"/>
                <w:sz w:val="24"/>
                <w:szCs w:val="24"/>
                <w:lang w:val="ru-RU"/>
              </w:rPr>
              <w:t>Зазначена у цій частині інформація оприлюднюється замовником відповідно до статті 10 цього Закону.</w:t>
            </w:r>
          </w:p>
        </w:tc>
      </w:tr>
      <w:tr w:rsidR="00A026E4" w:rsidRPr="007E3AA3" w:rsidTr="005B3A1A">
        <w:trPr>
          <w:trHeight w:val="522"/>
          <w:jc w:val="center"/>
        </w:trPr>
        <w:tc>
          <w:tcPr>
            <w:tcW w:w="516" w:type="dxa"/>
            <w:shd w:val="clear" w:color="auto" w:fill="auto"/>
          </w:tcPr>
          <w:p w:rsidR="00A026E4" w:rsidRPr="007E3AA3" w:rsidRDefault="00A026E4" w:rsidP="00D709CA">
            <w:pPr>
              <w:widowControl w:val="0"/>
              <w:spacing w:after="0" w:line="240" w:lineRule="auto"/>
              <w:contextualSpacing/>
              <w:jc w:val="center"/>
              <w:rPr>
                <w:rFonts w:ascii="Times New Roman" w:hAnsi="Times New Roman"/>
                <w:color w:val="000000"/>
                <w:sz w:val="24"/>
                <w:szCs w:val="24"/>
                <w:lang w:val="uk-UA" w:eastAsia="uk-UA"/>
              </w:rPr>
            </w:pPr>
            <w:r w:rsidRPr="007E3AA3">
              <w:rPr>
                <w:rFonts w:ascii="Times New Roman" w:hAnsi="Times New Roman"/>
                <w:color w:val="000000"/>
                <w:sz w:val="24"/>
                <w:szCs w:val="24"/>
                <w:lang w:val="uk-UA" w:eastAsia="uk-UA"/>
              </w:rPr>
              <w:lastRenderedPageBreak/>
              <w:t>2</w:t>
            </w:r>
          </w:p>
        </w:tc>
        <w:tc>
          <w:tcPr>
            <w:tcW w:w="2861" w:type="dxa"/>
            <w:shd w:val="clear" w:color="auto" w:fill="auto"/>
          </w:tcPr>
          <w:p w:rsidR="00A026E4" w:rsidRPr="007E3AA3" w:rsidRDefault="00A026E4" w:rsidP="00D709CA">
            <w:pPr>
              <w:widowControl w:val="0"/>
              <w:spacing w:after="0" w:line="240" w:lineRule="auto"/>
              <w:contextualSpacing/>
              <w:rPr>
                <w:rFonts w:ascii="Times New Roman" w:hAnsi="Times New Roman"/>
                <w:b/>
                <w:sz w:val="24"/>
                <w:szCs w:val="24"/>
                <w:lang w:val="uk-UA" w:eastAsia="uk-UA"/>
              </w:rPr>
            </w:pPr>
            <w:r w:rsidRPr="007E3AA3">
              <w:rPr>
                <w:rFonts w:ascii="Times New Roman" w:hAnsi="Times New Roman"/>
                <w:b/>
                <w:sz w:val="24"/>
                <w:szCs w:val="24"/>
                <w:lang w:val="uk-UA" w:eastAsia="uk-UA"/>
              </w:rPr>
              <w:t>Унесення змін до тендерної документації</w:t>
            </w:r>
          </w:p>
        </w:tc>
        <w:tc>
          <w:tcPr>
            <w:tcW w:w="6450" w:type="dxa"/>
            <w:shd w:val="clear" w:color="auto" w:fill="auto"/>
          </w:tcPr>
          <w:p w:rsidR="00A026E4" w:rsidRPr="007E3AA3" w:rsidRDefault="00A026E4" w:rsidP="00D709CA">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sidRPr="007E3AA3">
              <w:rPr>
                <w:rFonts w:ascii="Times New Roman" w:eastAsia="Times New Roman" w:hAnsi="Times New Roman"/>
                <w:color w:val="000000"/>
                <w:sz w:val="24"/>
                <w:szCs w:val="24"/>
                <w:lang w:eastAsia="ru-RU"/>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A026E4" w:rsidRPr="007E3AA3" w:rsidRDefault="00A026E4" w:rsidP="00D709CA">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sidRPr="007E3AA3">
              <w:rPr>
                <w:rFonts w:ascii="Times New Roman" w:eastAsia="Times New Roman" w:hAnsi="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A026E4" w:rsidRPr="007E3AA3" w:rsidRDefault="00A026E4" w:rsidP="00D709CA">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bookmarkStart w:id="1" w:name="n433"/>
            <w:bookmarkEnd w:id="1"/>
            <w:r w:rsidRPr="007E3AA3">
              <w:rPr>
                <w:rFonts w:ascii="Times New Roman" w:eastAsia="Times New Roman" w:hAnsi="Times New Roman"/>
                <w:color w:val="000000"/>
                <w:sz w:val="24"/>
                <w:szCs w:val="24"/>
                <w:lang w:eastAsia="ru-RU"/>
              </w:rPr>
              <w:t>У</w:t>
            </w:r>
            <w:r w:rsidR="00AE0153">
              <w:rPr>
                <w:rFonts w:ascii="Times New Roman" w:eastAsia="Times New Roman" w:hAnsi="Times New Roman"/>
                <w:color w:val="000000"/>
                <w:sz w:val="24"/>
                <w:szCs w:val="24"/>
                <w:lang w:eastAsia="ru-RU"/>
              </w:rPr>
              <w:t xml:space="preserve"> </w:t>
            </w:r>
            <w:r w:rsidRPr="007E3AA3">
              <w:rPr>
                <w:rFonts w:ascii="Times New Roman" w:eastAsia="Times New Roman" w:hAnsi="Times New Roman"/>
                <w:color w:val="000000"/>
                <w:sz w:val="24"/>
                <w:szCs w:val="24"/>
                <w:lang w:eastAsia="ru-RU"/>
              </w:rPr>
              <w:t>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A026E4" w:rsidRPr="007E3AA3" w:rsidRDefault="00A026E4" w:rsidP="00D709CA">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sidRPr="007E3AA3">
              <w:rPr>
                <w:rFonts w:ascii="Times New Roman" w:eastAsia="Times New Roman" w:hAnsi="Times New Roman"/>
                <w:color w:val="000000"/>
                <w:sz w:val="24"/>
                <w:szCs w:val="24"/>
                <w:lang w:eastAsia="ru-RU"/>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A026E4" w:rsidRPr="007E3AA3" w:rsidRDefault="00A026E4" w:rsidP="00D709CA">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sidRPr="007E3AA3">
              <w:rPr>
                <w:rFonts w:ascii="Times New Roman" w:eastAsia="Times New Roman" w:hAnsi="Times New Roman"/>
                <w:color w:val="000000"/>
                <w:sz w:val="24"/>
                <w:szCs w:val="24"/>
                <w:lang w:eastAsia="ru-RU"/>
              </w:rPr>
              <w:t>Зазначена у цій частині інформація оприлюднюється замовником відповідно до статті 10 цього Закону.</w:t>
            </w:r>
          </w:p>
        </w:tc>
      </w:tr>
      <w:tr w:rsidR="00A026E4" w:rsidRPr="007E3AA3" w:rsidTr="00D709CA">
        <w:trPr>
          <w:trHeight w:val="266"/>
          <w:jc w:val="center"/>
        </w:trPr>
        <w:tc>
          <w:tcPr>
            <w:tcW w:w="9827" w:type="dxa"/>
            <w:gridSpan w:val="3"/>
            <w:shd w:val="clear" w:color="auto" w:fill="D9D9D9"/>
            <w:vAlign w:val="center"/>
          </w:tcPr>
          <w:p w:rsidR="00A026E4" w:rsidRPr="007E3AA3" w:rsidRDefault="00A026E4" w:rsidP="00D709CA">
            <w:pPr>
              <w:widowControl w:val="0"/>
              <w:spacing w:after="0" w:line="240" w:lineRule="auto"/>
              <w:contextualSpacing/>
              <w:jc w:val="center"/>
              <w:rPr>
                <w:rFonts w:ascii="Times New Roman" w:hAnsi="Times New Roman"/>
                <w:b/>
                <w:color w:val="000000"/>
                <w:sz w:val="24"/>
                <w:szCs w:val="24"/>
                <w:lang w:val="uk-UA" w:eastAsia="uk-UA"/>
              </w:rPr>
            </w:pPr>
            <w:r w:rsidRPr="007E3AA3">
              <w:rPr>
                <w:rFonts w:ascii="Times New Roman" w:hAnsi="Times New Roman"/>
                <w:b/>
                <w:sz w:val="24"/>
                <w:szCs w:val="24"/>
                <w:bdr w:val="none" w:sz="0" w:space="0" w:color="auto" w:frame="1"/>
                <w:lang w:val="uk-UA" w:eastAsia="uk-UA"/>
              </w:rPr>
              <w:t>Інструкція з підготовки тендерної пропозиції</w:t>
            </w:r>
          </w:p>
        </w:tc>
      </w:tr>
      <w:tr w:rsidR="00A026E4" w:rsidRPr="007E3AA3" w:rsidTr="005B3A1A">
        <w:trPr>
          <w:trHeight w:val="522"/>
          <w:jc w:val="center"/>
        </w:trPr>
        <w:tc>
          <w:tcPr>
            <w:tcW w:w="516" w:type="dxa"/>
            <w:shd w:val="clear" w:color="auto" w:fill="auto"/>
          </w:tcPr>
          <w:p w:rsidR="00A026E4" w:rsidRPr="007E3AA3" w:rsidRDefault="00A026E4" w:rsidP="00D709CA">
            <w:pPr>
              <w:widowControl w:val="0"/>
              <w:spacing w:after="0" w:line="240" w:lineRule="auto"/>
              <w:contextualSpacing/>
              <w:jc w:val="center"/>
              <w:rPr>
                <w:rFonts w:ascii="Times New Roman" w:hAnsi="Times New Roman"/>
                <w:color w:val="000000"/>
                <w:sz w:val="24"/>
                <w:szCs w:val="24"/>
                <w:lang w:val="uk-UA" w:eastAsia="uk-UA"/>
              </w:rPr>
            </w:pPr>
            <w:r w:rsidRPr="007E3AA3">
              <w:rPr>
                <w:rFonts w:ascii="Times New Roman" w:hAnsi="Times New Roman"/>
                <w:color w:val="000000"/>
                <w:sz w:val="24"/>
                <w:szCs w:val="24"/>
                <w:lang w:val="uk-UA" w:eastAsia="uk-UA"/>
              </w:rPr>
              <w:t>1</w:t>
            </w:r>
          </w:p>
        </w:tc>
        <w:tc>
          <w:tcPr>
            <w:tcW w:w="2861" w:type="dxa"/>
            <w:shd w:val="clear" w:color="auto" w:fill="auto"/>
          </w:tcPr>
          <w:p w:rsidR="00A026E4" w:rsidRPr="007E3AA3" w:rsidRDefault="00A026E4" w:rsidP="00D709CA">
            <w:pPr>
              <w:widowControl w:val="0"/>
              <w:spacing w:after="0" w:line="240" w:lineRule="auto"/>
              <w:contextualSpacing/>
              <w:jc w:val="both"/>
              <w:rPr>
                <w:rFonts w:ascii="Times New Roman" w:hAnsi="Times New Roman"/>
                <w:b/>
                <w:sz w:val="24"/>
                <w:szCs w:val="24"/>
                <w:lang w:val="uk-UA" w:eastAsia="uk-UA"/>
              </w:rPr>
            </w:pPr>
            <w:r w:rsidRPr="007E3AA3">
              <w:rPr>
                <w:rFonts w:ascii="Times New Roman" w:hAnsi="Times New Roman"/>
                <w:b/>
                <w:sz w:val="24"/>
                <w:szCs w:val="24"/>
                <w:lang w:val="uk-UA" w:eastAsia="uk-UA"/>
              </w:rPr>
              <w:t>Зміст і спосіб подання тендерної пропозиції</w:t>
            </w:r>
          </w:p>
        </w:tc>
        <w:tc>
          <w:tcPr>
            <w:tcW w:w="6450" w:type="dxa"/>
            <w:shd w:val="clear" w:color="auto" w:fill="auto"/>
          </w:tcPr>
          <w:p w:rsidR="00A026E4" w:rsidRPr="007E3AA3" w:rsidRDefault="00A026E4" w:rsidP="00D709C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3AA3">
              <w:rPr>
                <w:rFonts w:ascii="Times New Roman" w:eastAsia="Times New Roman" w:hAnsi="Times New Roman" w:cs="Times New Roman"/>
                <w:color w:val="auto"/>
                <w:sz w:val="24"/>
                <w:szCs w:val="24"/>
                <w:lang w:val="uk-UA"/>
              </w:rPr>
              <w:t xml:space="preserve">1.1. </w:t>
            </w:r>
            <w:r w:rsidRPr="007E3AA3">
              <w:rPr>
                <w:rFonts w:ascii="Times New Roman" w:eastAsia="Times New Roman" w:hAnsi="Times New Roman" w:cs="Times New Roman"/>
                <w:b/>
                <w:color w:val="auto"/>
                <w:sz w:val="24"/>
                <w:szCs w:val="24"/>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файлу(ів), який(і) повинен(ні) містити</w:t>
            </w:r>
            <w:r w:rsidRPr="007E3AA3">
              <w:rPr>
                <w:rFonts w:ascii="Times New Roman" w:eastAsia="Times New Roman" w:hAnsi="Times New Roman" w:cs="Times New Roman"/>
                <w:color w:val="auto"/>
                <w:sz w:val="24"/>
                <w:szCs w:val="24"/>
                <w:lang w:val="uk-UA"/>
              </w:rPr>
              <w:t>:</w:t>
            </w:r>
          </w:p>
          <w:p w:rsidR="00A026E4" w:rsidRPr="007E3AA3" w:rsidRDefault="00A026E4" w:rsidP="00D709C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3AA3">
              <w:rPr>
                <w:rFonts w:ascii="Times New Roman" w:eastAsia="Times New Roman" w:hAnsi="Times New Roman" w:cs="Times New Roman"/>
                <w:color w:val="auto"/>
                <w:sz w:val="24"/>
                <w:szCs w:val="24"/>
                <w:lang w:val="uk-UA"/>
              </w:rPr>
              <w:t xml:space="preserve">1) </w:t>
            </w:r>
            <w:r w:rsidRPr="007E3AA3">
              <w:rPr>
                <w:rFonts w:ascii="Times New Roman" w:eastAsia="Times New Roman" w:hAnsi="Times New Roman" w:cs="Times New Roman"/>
                <w:b/>
                <w:color w:val="auto"/>
                <w:sz w:val="24"/>
                <w:szCs w:val="24"/>
                <w:u w:val="single"/>
                <w:lang w:val="uk-UA"/>
              </w:rPr>
              <w:t>підписану тендерну пропозицію за формою, наведеною у Додатку 1 до тендерної документації разом із розрахунком витрат за одиницю товару</w:t>
            </w:r>
            <w:r w:rsidRPr="007E3AA3">
              <w:rPr>
                <w:rFonts w:ascii="Times New Roman" w:eastAsia="Times New Roman" w:hAnsi="Times New Roman" w:cs="Times New Roman"/>
                <w:color w:val="auto"/>
                <w:sz w:val="24"/>
                <w:szCs w:val="24"/>
                <w:lang w:val="uk-UA"/>
              </w:rPr>
              <w:t>;</w:t>
            </w:r>
          </w:p>
          <w:p w:rsidR="00A026E4" w:rsidRPr="007E3AA3" w:rsidRDefault="00A026E4" w:rsidP="00D709C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3AA3">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w:t>
            </w:r>
          </w:p>
          <w:p w:rsidR="00A026E4" w:rsidRPr="007E3AA3" w:rsidRDefault="00A026E4" w:rsidP="00D709C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3AA3">
              <w:rPr>
                <w:rFonts w:ascii="Times New Roman" w:eastAsia="Times New Roman" w:hAnsi="Times New Roman" w:cs="Times New Roman"/>
                <w:color w:val="auto"/>
                <w:sz w:val="24"/>
                <w:szCs w:val="24"/>
                <w:lang w:val="uk-UA"/>
              </w:rPr>
              <w:t xml:space="preserve">3) </w:t>
            </w:r>
            <w:r w:rsidRPr="007E3AA3">
              <w:rPr>
                <w:rFonts w:ascii="Times New Roman" w:eastAsia="Times New Roman" w:hAnsi="Times New Roman" w:cs="Times New Roman"/>
                <w:b/>
                <w:color w:val="auto"/>
                <w:sz w:val="24"/>
                <w:szCs w:val="24"/>
                <w:u w:val="single"/>
                <w:lang w:val="uk-UA"/>
              </w:rPr>
              <w:t>інформацію щодо відповідності учасника вимогам, визначеним у статті 17 Закону</w:t>
            </w:r>
            <w:r w:rsidRPr="007E3AA3">
              <w:rPr>
                <w:rFonts w:ascii="Times New Roman" w:eastAsia="Times New Roman" w:hAnsi="Times New Roman" w:cs="Times New Roman"/>
                <w:color w:val="auto"/>
                <w:sz w:val="24"/>
                <w:szCs w:val="24"/>
                <w:lang w:val="uk-UA"/>
              </w:rPr>
              <w:t>;</w:t>
            </w:r>
          </w:p>
          <w:p w:rsidR="00A026E4" w:rsidRPr="007E3AA3" w:rsidRDefault="00A026E4" w:rsidP="00D709C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3AA3">
              <w:rPr>
                <w:rFonts w:ascii="Times New Roman" w:eastAsia="Times New Roman" w:hAnsi="Times New Roman" w:cs="Times New Roman"/>
                <w:color w:val="auto"/>
                <w:sz w:val="24"/>
                <w:szCs w:val="24"/>
                <w:lang w:val="uk-UA"/>
              </w:rPr>
              <w:t xml:space="preserve">4) інформацію про необхідні технічні, якісні та кількісні характеристики предмета закупівлі, а також відповідну </w:t>
            </w:r>
            <w:r w:rsidRPr="007E3AA3">
              <w:rPr>
                <w:rFonts w:ascii="Times New Roman" w:eastAsia="Times New Roman" w:hAnsi="Times New Roman" w:cs="Times New Roman"/>
                <w:b/>
                <w:color w:val="auto"/>
                <w:sz w:val="24"/>
                <w:szCs w:val="24"/>
                <w:u w:val="single"/>
                <w:lang w:val="uk-UA"/>
              </w:rPr>
              <w:t>технічну специфікацію, підготовлену у відповідності Додатку 3 до тендерної документації</w:t>
            </w:r>
            <w:r w:rsidRPr="007E3AA3">
              <w:rPr>
                <w:rFonts w:ascii="Times New Roman" w:eastAsia="Times New Roman" w:hAnsi="Times New Roman" w:cs="Times New Roman"/>
                <w:color w:val="auto"/>
                <w:sz w:val="24"/>
                <w:szCs w:val="24"/>
                <w:lang w:val="uk-UA"/>
              </w:rPr>
              <w:t>;</w:t>
            </w:r>
          </w:p>
          <w:p w:rsidR="00A026E4" w:rsidRPr="007E3AA3" w:rsidRDefault="00A026E4" w:rsidP="00D709C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3AA3">
              <w:rPr>
                <w:rFonts w:ascii="Times New Roman" w:hAnsi="Times New Roman" w:cs="Times New Roman"/>
                <w:color w:val="auto"/>
                <w:sz w:val="24"/>
                <w:szCs w:val="24"/>
                <w:lang w:val="uk-UA"/>
              </w:rPr>
              <w:t xml:space="preserve">5) </w:t>
            </w:r>
            <w:r w:rsidRPr="007E3AA3">
              <w:rPr>
                <w:rFonts w:ascii="Times New Roman" w:hAnsi="Times New Roman" w:cs="Times New Roman"/>
                <w:b/>
                <w:sz w:val="24"/>
                <w:szCs w:val="24"/>
                <w:lang w:val="uk-UA"/>
              </w:rPr>
              <w:t>інформацію у довільній формі про форму оподаткування Учасника</w:t>
            </w:r>
            <w:r w:rsidRPr="007E3AA3">
              <w:rPr>
                <w:rFonts w:ascii="Times New Roman" w:hAnsi="Times New Roman" w:cs="Times New Roman"/>
                <w:sz w:val="24"/>
                <w:szCs w:val="24"/>
                <w:lang w:val="uk-UA"/>
              </w:rPr>
              <w:t>.</w:t>
            </w:r>
          </w:p>
          <w:p w:rsidR="00A026E4" w:rsidRPr="007E3AA3" w:rsidRDefault="00A026E4" w:rsidP="00D709CA">
            <w:pPr>
              <w:pStyle w:val="LO-normal"/>
              <w:widowControl w:val="0"/>
              <w:spacing w:line="240" w:lineRule="auto"/>
              <w:ind w:firstLine="9"/>
              <w:jc w:val="both"/>
              <w:rPr>
                <w:rFonts w:ascii="Times New Roman" w:hAnsi="Times New Roman" w:cs="Times New Roman"/>
                <w:color w:val="auto"/>
                <w:sz w:val="24"/>
                <w:szCs w:val="24"/>
                <w:lang w:val="uk-UA"/>
              </w:rPr>
            </w:pPr>
            <w:r w:rsidRPr="007E3AA3">
              <w:rPr>
                <w:rFonts w:ascii="Times New Roman" w:hAnsi="Times New Roman" w:cs="Times New Roman"/>
                <w:color w:val="auto"/>
                <w:sz w:val="24"/>
                <w:szCs w:val="24"/>
                <w:lang w:val="uk-UA"/>
              </w:rPr>
              <w:t xml:space="preserve">6) </w:t>
            </w:r>
            <w:r w:rsidRPr="007E3AA3">
              <w:rPr>
                <w:rFonts w:ascii="Times New Roman" w:hAnsi="Times New Roman" w:cs="Times New Roman"/>
                <w:b/>
                <w:color w:val="auto"/>
                <w:sz w:val="24"/>
                <w:szCs w:val="24"/>
                <w:lang w:val="uk-UA"/>
              </w:rPr>
              <w:t>копію свідоцтва платника ПДВ</w:t>
            </w:r>
            <w:r w:rsidRPr="007E3AA3">
              <w:rPr>
                <w:rFonts w:ascii="Times New Roman" w:hAnsi="Times New Roman" w:cs="Times New Roman"/>
                <w:color w:val="auto"/>
                <w:sz w:val="24"/>
                <w:szCs w:val="24"/>
                <w:lang w:val="uk-UA"/>
              </w:rPr>
              <w:t xml:space="preserve"> (копію витягу з реєстру платників податку на додану вартість (якщо учасник є платником ПДВ), абокопію свідоцтва про сплату єдиного </w:t>
            </w:r>
            <w:r w:rsidRPr="007E3AA3">
              <w:rPr>
                <w:rFonts w:ascii="Times New Roman" w:hAnsi="Times New Roman" w:cs="Times New Roman"/>
                <w:color w:val="auto"/>
                <w:sz w:val="24"/>
                <w:szCs w:val="24"/>
                <w:lang w:val="uk-UA"/>
              </w:rPr>
              <w:lastRenderedPageBreak/>
              <w:t xml:space="preserve">податку (копію витягу з реєстру платників єдиного податку (якщо учасник є платником єдиного податку), </w:t>
            </w:r>
          </w:p>
          <w:p w:rsidR="00A026E4" w:rsidRPr="007E3AA3" w:rsidRDefault="00A026E4" w:rsidP="00D709CA">
            <w:pPr>
              <w:spacing w:after="0" w:line="240" w:lineRule="auto"/>
              <w:ind w:firstLine="9"/>
              <w:jc w:val="both"/>
              <w:rPr>
                <w:rFonts w:ascii="Times New Roman" w:hAnsi="Times New Roman"/>
                <w:sz w:val="24"/>
                <w:szCs w:val="24"/>
                <w:lang w:val="uk-UA"/>
              </w:rPr>
            </w:pPr>
            <w:r w:rsidRPr="007E3AA3">
              <w:rPr>
                <w:rFonts w:ascii="Times New Roman" w:hAnsi="Times New Roman"/>
                <w:bCs/>
                <w:sz w:val="24"/>
                <w:szCs w:val="24"/>
                <w:lang w:val="uk-UA"/>
              </w:rPr>
              <w:t xml:space="preserve">7) </w:t>
            </w:r>
            <w:r w:rsidRPr="007E3AA3">
              <w:rPr>
                <w:rFonts w:ascii="Times New Roman" w:hAnsi="Times New Roman"/>
                <w:sz w:val="24"/>
                <w:szCs w:val="24"/>
                <w:lang w:val="uk-UA"/>
              </w:rPr>
              <w:t xml:space="preserve">у разі відсутності у </w:t>
            </w:r>
            <w:r w:rsidRPr="007E3AA3">
              <w:rPr>
                <w:rFonts w:ascii="Times New Roman" w:hAnsi="Times New Roman"/>
                <w:sz w:val="24"/>
                <w:szCs w:val="24"/>
                <w:lang w:val="uk-UA" w:eastAsia="uk-UA"/>
              </w:rPr>
              <w:t xml:space="preserve">Єдиному державному реєстрі юридичних осіб, фізичних осіб - підприємців та громадських формувань </w:t>
            </w:r>
            <w:r w:rsidRPr="007E3AA3">
              <w:rPr>
                <w:rFonts w:ascii="Times New Roman" w:hAnsi="Times New Roman"/>
                <w:sz w:val="24"/>
                <w:szCs w:val="24"/>
                <w:lang w:val="uk-UA"/>
              </w:rPr>
              <w:t xml:space="preserve">інформації, передбаченої </w:t>
            </w:r>
            <w:r w:rsidRPr="007E3AA3">
              <w:rPr>
                <w:rFonts w:ascii="Times New Roman" w:hAnsi="Times New Roman"/>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7E3AA3">
              <w:rPr>
                <w:rFonts w:ascii="Times New Roman" w:hAnsi="Times New Roman"/>
                <w:sz w:val="24"/>
                <w:szCs w:val="24"/>
                <w:lang w:val="uk-UA"/>
              </w:rPr>
              <w:t xml:space="preserve">, про кінцевого бенефіціарного власника (контролера) юридичної особи, яка є учасником, у складі тендерної пропозиції учасник повинен надати </w:t>
            </w:r>
            <w:r w:rsidRPr="007E3AA3">
              <w:rPr>
                <w:rFonts w:ascii="Times New Roman" w:hAnsi="Times New Roman"/>
                <w:b/>
                <w:sz w:val="24"/>
                <w:szCs w:val="24"/>
                <w:u w:val="single"/>
                <w:lang w:val="uk-UA"/>
              </w:rPr>
              <w:t>довідку/пояснення щодо причин відсутності інформації про кінцевого бенефіціарного власника</w:t>
            </w:r>
            <w:r w:rsidRPr="007E3AA3">
              <w:rPr>
                <w:rFonts w:ascii="Times New Roman" w:hAnsi="Times New Roman"/>
                <w:sz w:val="24"/>
                <w:szCs w:val="24"/>
                <w:lang w:val="uk-UA"/>
              </w:rPr>
              <w:t xml:space="preserve"> (контролера) у Єдиному </w:t>
            </w:r>
            <w:r w:rsidRPr="007E3AA3">
              <w:rPr>
                <w:rFonts w:ascii="Times New Roman" w:hAnsi="Times New Roman"/>
                <w:sz w:val="24"/>
                <w:szCs w:val="24"/>
                <w:lang w:val="uk-UA" w:eastAsia="uk-UA"/>
              </w:rPr>
              <w:t>державному реєстрі юридичних осіб, фізичних осіб - підприємців та громадських формувань</w:t>
            </w:r>
            <w:r w:rsidRPr="007E3AA3">
              <w:rPr>
                <w:rFonts w:ascii="Times New Roman" w:hAnsi="Times New Roman"/>
                <w:sz w:val="24"/>
                <w:szCs w:val="24"/>
                <w:lang w:val="uk-UA"/>
              </w:rPr>
              <w:t>* з посиланням на відповідні положення чинного законодавства України;</w:t>
            </w:r>
          </w:p>
          <w:p w:rsidR="00A026E4" w:rsidRPr="007E3AA3" w:rsidRDefault="00A026E4" w:rsidP="00D709CA">
            <w:pPr>
              <w:spacing w:after="0" w:line="240" w:lineRule="auto"/>
              <w:ind w:firstLine="9"/>
              <w:jc w:val="both"/>
              <w:rPr>
                <w:rFonts w:ascii="Times New Roman" w:hAnsi="Times New Roman"/>
                <w:bCs/>
                <w:i/>
                <w:sz w:val="24"/>
                <w:szCs w:val="24"/>
                <w:lang w:val="uk-UA"/>
              </w:rPr>
            </w:pPr>
            <w:r w:rsidRPr="007E3AA3">
              <w:rPr>
                <w:rFonts w:ascii="Times New Roman" w:hAnsi="Times New Roman"/>
                <w:i/>
                <w:sz w:val="24"/>
                <w:szCs w:val="24"/>
                <w:lang w:val="uk-UA"/>
              </w:rPr>
              <w:t xml:space="preserve">*Відповідно до вимог частини 3 статті 17 Закону України «Про публічні закупівлі» замовник самостійно перевіряє дані щодо наявності інформації, передбаченої </w:t>
            </w:r>
            <w:r w:rsidRPr="007E3AA3">
              <w:rPr>
                <w:rFonts w:ascii="Times New Roman" w:hAnsi="Times New Roman"/>
                <w:i/>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7E3AA3">
              <w:rPr>
                <w:rFonts w:ascii="Times New Roman" w:hAnsi="Times New Roman"/>
                <w:i/>
                <w:sz w:val="24"/>
                <w:szCs w:val="24"/>
                <w:lang w:val="uk-UA"/>
              </w:rPr>
              <w:t xml:space="preserve">, про кінцевого бенефіціарного власника (контролера) юридичної особи, яка є учасником, у Єдиному </w:t>
            </w:r>
            <w:r w:rsidRPr="007E3AA3">
              <w:rPr>
                <w:rFonts w:ascii="Times New Roman" w:hAnsi="Times New Roman"/>
                <w:i/>
                <w:sz w:val="24"/>
                <w:szCs w:val="24"/>
                <w:lang w:val="uk-UA" w:eastAsia="uk-UA"/>
              </w:rPr>
              <w:t>державному реєстрі юридичних осіб, фізичних осіб - підприємців та громадських формувань</w:t>
            </w:r>
            <w:r w:rsidRPr="007E3AA3">
              <w:rPr>
                <w:rFonts w:ascii="Times New Roman" w:hAnsi="Times New Roman"/>
                <w:i/>
                <w:sz w:val="24"/>
                <w:szCs w:val="24"/>
                <w:lang w:val="uk-UA"/>
              </w:rPr>
              <w:t>.</w:t>
            </w:r>
          </w:p>
          <w:p w:rsidR="00A026E4" w:rsidRPr="007E3AA3" w:rsidRDefault="00A026E4" w:rsidP="00D709CA">
            <w:pPr>
              <w:spacing w:after="0" w:line="240" w:lineRule="auto"/>
              <w:jc w:val="both"/>
              <w:rPr>
                <w:rFonts w:ascii="Times New Roman" w:hAnsi="Times New Roman"/>
                <w:sz w:val="24"/>
                <w:szCs w:val="24"/>
                <w:lang w:val="uk-UA"/>
              </w:rPr>
            </w:pPr>
            <w:r w:rsidRPr="007E3AA3">
              <w:rPr>
                <w:rFonts w:ascii="Times New Roman" w:hAnsi="Times New Roman"/>
                <w:sz w:val="24"/>
                <w:szCs w:val="24"/>
                <w:lang w:val="uk-UA"/>
              </w:rPr>
              <w:t xml:space="preserve">8) для підтвердження платоспроможності та фінансової стабільності учасника закупівлі, останні повинні надати </w:t>
            </w:r>
            <w:r w:rsidRPr="007E3AA3">
              <w:rPr>
                <w:rFonts w:ascii="Times New Roman" w:hAnsi="Times New Roman"/>
                <w:b/>
                <w:sz w:val="24"/>
                <w:szCs w:val="24"/>
                <w:lang w:val="uk-UA"/>
              </w:rPr>
              <w:t>оригінал або копію фінансового балансу за останній звітний період; оригінал або копія звіту про фінансові результати за останній звітний період; оригінал або копія звіту про рух грошових коштів за останній звітний період</w:t>
            </w:r>
            <w:r w:rsidRPr="007E3AA3">
              <w:rPr>
                <w:rFonts w:ascii="Times New Roman" w:hAnsi="Times New Roman"/>
                <w:sz w:val="24"/>
                <w:szCs w:val="24"/>
                <w:lang w:val="uk-UA"/>
              </w:rPr>
              <w:t>;</w:t>
            </w:r>
          </w:p>
          <w:p w:rsidR="00A026E4" w:rsidRPr="007E3AA3" w:rsidRDefault="00A026E4" w:rsidP="00D709CA">
            <w:pPr>
              <w:pStyle w:val="LO-normal"/>
              <w:widowControl w:val="0"/>
              <w:spacing w:line="240" w:lineRule="auto"/>
              <w:ind w:firstLine="9"/>
              <w:jc w:val="both"/>
              <w:rPr>
                <w:rFonts w:ascii="Times New Roman" w:hAnsi="Times New Roman" w:cs="Times New Roman"/>
                <w:color w:val="auto"/>
                <w:sz w:val="24"/>
                <w:szCs w:val="24"/>
                <w:lang w:val="uk-UA"/>
              </w:rPr>
            </w:pPr>
            <w:r w:rsidRPr="007E3AA3">
              <w:rPr>
                <w:rFonts w:ascii="Times New Roman" w:hAnsi="Times New Roman" w:cs="Times New Roman"/>
                <w:color w:val="auto"/>
                <w:sz w:val="24"/>
                <w:szCs w:val="24"/>
                <w:lang w:val="uk-UA"/>
              </w:rPr>
              <w:t xml:space="preserve">9) </w:t>
            </w:r>
            <w:r w:rsidRPr="007E3AA3">
              <w:rPr>
                <w:rFonts w:ascii="Times New Roman" w:hAnsi="Times New Roman" w:cs="Times New Roman"/>
                <w:b/>
                <w:color w:val="auto"/>
                <w:sz w:val="24"/>
                <w:szCs w:val="24"/>
                <w:u w:val="single"/>
                <w:lang w:val="uk-UA"/>
              </w:rPr>
              <w:t>проект договору (без додатків), підготовлений у відповідності з Додатком 4</w:t>
            </w:r>
            <w:r w:rsidRPr="007E3AA3">
              <w:rPr>
                <w:rFonts w:ascii="Times New Roman" w:hAnsi="Times New Roman" w:cs="Times New Roman"/>
                <w:b/>
                <w:color w:val="auto"/>
                <w:sz w:val="24"/>
                <w:szCs w:val="24"/>
                <w:lang w:val="uk-UA"/>
              </w:rPr>
              <w:t xml:space="preserve">, який повинен бути заповнений для сторони учасника, підписаний уповноваженою особою учасника і містити печатку учасника. При заповненні проекту договору та додатків цінові показники не зазначаються </w:t>
            </w:r>
            <w:r w:rsidRPr="007E3AA3">
              <w:rPr>
                <w:rFonts w:ascii="Times New Roman" w:hAnsi="Times New Roman"/>
                <w:b/>
                <w:sz w:val="24"/>
                <w:szCs w:val="24"/>
                <w:lang w:val="uk-UA"/>
              </w:rPr>
              <w:t>(якщо учасником не буде заповнені окремі положення проекту договору, такі обставини будуть віднесені до формальних несуттєвих помилок)</w:t>
            </w:r>
            <w:r w:rsidRPr="007E3AA3">
              <w:rPr>
                <w:rFonts w:ascii="Times New Roman" w:hAnsi="Times New Roman" w:cs="Times New Roman"/>
                <w:color w:val="auto"/>
                <w:sz w:val="24"/>
                <w:szCs w:val="24"/>
                <w:lang w:val="uk-UA"/>
              </w:rPr>
              <w:t>;</w:t>
            </w:r>
          </w:p>
          <w:p w:rsidR="00A026E4" w:rsidRPr="007E3AA3" w:rsidRDefault="00A026E4" w:rsidP="00D709CA">
            <w:pPr>
              <w:pStyle w:val="LO-normal"/>
              <w:widowControl w:val="0"/>
              <w:spacing w:line="240" w:lineRule="auto"/>
              <w:ind w:firstLine="9"/>
              <w:jc w:val="both"/>
              <w:rPr>
                <w:rFonts w:ascii="Times New Roman" w:hAnsi="Times New Roman" w:cs="Times New Roman"/>
                <w:color w:val="auto"/>
                <w:sz w:val="24"/>
                <w:szCs w:val="24"/>
                <w:lang w:val="uk-UA"/>
              </w:rPr>
            </w:pPr>
            <w:r w:rsidRPr="007E3AA3">
              <w:rPr>
                <w:rFonts w:ascii="Times New Roman" w:hAnsi="Times New Roman" w:cs="Times New Roman"/>
                <w:color w:val="auto"/>
                <w:sz w:val="24"/>
                <w:szCs w:val="24"/>
                <w:lang w:val="uk-UA"/>
              </w:rPr>
              <w:t>10) інші документи та матеріали, які повинні бути оформлені та подані учасниками згідно з цією тендерною документацією та додатками до неї.</w:t>
            </w:r>
          </w:p>
          <w:p w:rsidR="00A026E4" w:rsidRPr="007E3AA3" w:rsidRDefault="00A026E4" w:rsidP="00D709CA">
            <w:pPr>
              <w:pStyle w:val="LO-normal"/>
              <w:widowControl w:val="0"/>
              <w:spacing w:line="240" w:lineRule="auto"/>
              <w:ind w:firstLine="9"/>
              <w:jc w:val="both"/>
              <w:rPr>
                <w:rStyle w:val="rvts0"/>
                <w:rFonts w:ascii="Times New Roman" w:hAnsi="Times New Roman"/>
                <w:sz w:val="24"/>
                <w:szCs w:val="24"/>
                <w:lang w:val="uk-UA"/>
              </w:rPr>
            </w:pPr>
            <w:r w:rsidRPr="007E3AA3">
              <w:rPr>
                <w:rFonts w:ascii="Times New Roman" w:hAnsi="Times New Roman" w:cs="Times New Roman"/>
                <w:color w:val="auto"/>
                <w:sz w:val="24"/>
                <w:szCs w:val="24"/>
                <w:lang w:val="uk-UA"/>
              </w:rPr>
              <w:t xml:space="preserve">11) </w:t>
            </w:r>
            <w:r w:rsidRPr="007E3AA3">
              <w:rPr>
                <w:rStyle w:val="rvts0"/>
                <w:rFonts w:ascii="Times New Roman" w:hAnsi="Times New Roman"/>
                <w:sz w:val="24"/>
                <w:szCs w:val="24"/>
                <w:lang w:val="uk-UA"/>
              </w:rPr>
              <w:t xml:space="preserve">документ, що підтверджує надання учасником забезпечення тендерної пропозиції </w:t>
            </w:r>
            <w:r w:rsidRPr="007E3AA3">
              <w:rPr>
                <w:rFonts w:ascii="Times New Roman" w:eastAsia="Times New Roman" w:hAnsi="Times New Roman" w:cs="Times New Roman"/>
                <w:sz w:val="24"/>
                <w:szCs w:val="24"/>
                <w:lang w:val="uk-UA"/>
              </w:rPr>
              <w:t>у вигляді файлу, збереженого у форматі, придатному для перевірки накладення електронного цифрового підпису уповноваженої посадової особи страхової організації на веб-сайті</w:t>
            </w:r>
            <w:r w:rsidRPr="007E3AA3">
              <w:rPr>
                <w:rFonts w:ascii="Times New Roman" w:eastAsia="Times New Roman" w:hAnsi="Times New Roman" w:cs="Times New Roman"/>
                <w:color w:val="auto"/>
                <w:sz w:val="24"/>
                <w:szCs w:val="24"/>
                <w:lang w:val="uk-UA"/>
              </w:rPr>
              <w:t xml:space="preserve"> Центрального засвідчувального органу за посиланням –http://czo.gov.ua/verify</w:t>
            </w:r>
            <w:r w:rsidRPr="007E3AA3">
              <w:rPr>
                <w:rStyle w:val="rvts0"/>
                <w:rFonts w:ascii="Times New Roman" w:hAnsi="Times New Roman"/>
                <w:sz w:val="24"/>
                <w:szCs w:val="24"/>
                <w:lang w:val="uk-UA"/>
              </w:rPr>
              <w:t>.</w:t>
            </w:r>
          </w:p>
          <w:p w:rsidR="00A026E4" w:rsidRPr="007E3AA3" w:rsidRDefault="00A026E4" w:rsidP="00D709CA">
            <w:pPr>
              <w:widowControl w:val="0"/>
              <w:spacing w:after="0" w:line="240" w:lineRule="auto"/>
              <w:contextualSpacing/>
              <w:jc w:val="both"/>
              <w:rPr>
                <w:rFonts w:ascii="Times New Roman" w:hAnsi="Times New Roman"/>
                <w:sz w:val="24"/>
                <w:szCs w:val="24"/>
              </w:rPr>
            </w:pPr>
            <w:r w:rsidRPr="007E3AA3">
              <w:rPr>
                <w:rFonts w:ascii="Times New Roman" w:hAnsi="Times New Roman"/>
                <w:sz w:val="24"/>
                <w:szCs w:val="24"/>
              </w:rPr>
              <w:t>Додатково для акціонерних товариств:</w:t>
            </w:r>
          </w:p>
          <w:p w:rsidR="00A026E4" w:rsidRPr="007E3AA3" w:rsidRDefault="00A026E4" w:rsidP="00D709CA">
            <w:pPr>
              <w:widowControl w:val="0"/>
              <w:spacing w:after="0" w:line="240" w:lineRule="auto"/>
              <w:contextualSpacing/>
              <w:jc w:val="both"/>
              <w:rPr>
                <w:rFonts w:ascii="Times New Roman" w:hAnsi="Times New Roman"/>
                <w:sz w:val="24"/>
                <w:szCs w:val="24"/>
              </w:rPr>
            </w:pPr>
            <w:r w:rsidRPr="007E3AA3">
              <w:rPr>
                <w:rFonts w:ascii="Times New Roman" w:hAnsi="Times New Roman"/>
                <w:sz w:val="24"/>
                <w:szCs w:val="24"/>
              </w:rPr>
              <w:t xml:space="preserve">- довідка у довільній формі стосовно відомостей про власників істотної участі в юридичній особі (із зазначенням частки). Під істотною участю розуміється пряме або </w:t>
            </w:r>
            <w:r w:rsidRPr="007E3AA3">
              <w:rPr>
                <w:rFonts w:ascii="Times New Roman" w:hAnsi="Times New Roman"/>
                <w:sz w:val="24"/>
                <w:szCs w:val="24"/>
              </w:rPr>
              <w:lastRenderedPageBreak/>
              <w:t>опосередковане володіння часткою в розмірі 10 і більше відсотків статутного капіталу (фонду 10 і більше відсотків акцій або право голосу в юридичній особі прямий або опосередкований вплив на неї);</w:t>
            </w:r>
          </w:p>
          <w:p w:rsidR="00A026E4" w:rsidRPr="007E3AA3" w:rsidRDefault="00A026E4" w:rsidP="00D709CA">
            <w:pPr>
              <w:pStyle w:val="LO-normal"/>
              <w:widowControl w:val="0"/>
              <w:spacing w:line="240" w:lineRule="auto"/>
              <w:ind w:firstLine="9"/>
              <w:jc w:val="both"/>
              <w:rPr>
                <w:rFonts w:ascii="Times New Roman" w:hAnsi="Times New Roman" w:cs="Times New Roman"/>
                <w:sz w:val="24"/>
                <w:szCs w:val="24"/>
                <w:lang w:val="uk-UA"/>
              </w:rPr>
            </w:pPr>
            <w:r w:rsidRPr="007E3AA3">
              <w:rPr>
                <w:rFonts w:ascii="Times New Roman" w:hAnsi="Times New Roman" w:cs="Times New Roman"/>
                <w:sz w:val="24"/>
                <w:szCs w:val="24"/>
                <w:lang w:val="uk-UA"/>
              </w:rPr>
              <w:t>-  оригінал або нотаріально завірену копію інформаційної довідки про акціонерів, які є власниками 10 і більше відсотків статутного капіталу, на підставі реєстру власників іменних цінних паперів виданою відповідною депозитарною установою.</w:t>
            </w:r>
          </w:p>
          <w:p w:rsidR="00A026E4" w:rsidRPr="007E3AA3" w:rsidRDefault="00A026E4" w:rsidP="00D709CA">
            <w:pPr>
              <w:pStyle w:val="LO-normal"/>
              <w:widowControl w:val="0"/>
              <w:spacing w:line="240" w:lineRule="auto"/>
              <w:ind w:firstLine="9"/>
              <w:jc w:val="both"/>
              <w:rPr>
                <w:rFonts w:ascii="Times New Roman" w:eastAsia="Times New Roman" w:hAnsi="Times New Roman" w:cs="Times New Roman"/>
                <w:iCs/>
                <w:color w:val="auto"/>
                <w:sz w:val="24"/>
                <w:szCs w:val="24"/>
                <w:lang w:val="uk-UA"/>
              </w:rPr>
            </w:pPr>
            <w:r w:rsidRPr="007E3AA3">
              <w:rPr>
                <w:rFonts w:ascii="Times New Roman" w:hAnsi="Times New Roman" w:cs="Times New Roman"/>
                <w:sz w:val="24"/>
                <w:szCs w:val="24"/>
                <w:lang w:val="uk-UA"/>
              </w:rPr>
              <w:t xml:space="preserve">12) </w:t>
            </w:r>
            <w:r w:rsidRPr="007E3AA3">
              <w:rPr>
                <w:rFonts w:ascii="Times New Roman" w:hAnsi="Times New Roman"/>
                <w:b/>
                <w:sz w:val="24"/>
                <w:szCs w:val="24"/>
                <w:shd w:val="clear" w:color="auto" w:fill="FFFFFF"/>
                <w:lang w:val="uk-UA"/>
              </w:rPr>
              <w:t xml:space="preserve">Оригінал або належним чином завірену нотаріусом копію </w:t>
            </w:r>
            <w:r w:rsidRPr="007E3AA3">
              <w:rPr>
                <w:rFonts w:ascii="Times New Roman" w:hAnsi="Times New Roman"/>
                <w:b/>
                <w:bCs/>
                <w:sz w:val="24"/>
                <w:szCs w:val="24"/>
                <w:lang w:val="uk-UA"/>
              </w:rPr>
              <w:t>Статуту</w:t>
            </w:r>
            <w:r w:rsidRPr="007E3AA3">
              <w:rPr>
                <w:rFonts w:ascii="Times New Roman" w:hAnsi="Times New Roman"/>
                <w:bCs/>
                <w:sz w:val="24"/>
                <w:szCs w:val="24"/>
                <w:lang w:val="uk-UA"/>
              </w:rPr>
              <w:t xml:space="preserve"> (для юридичних осіб) (в разі, якщо Статут знаходить у вільному доступі на порталі електронних сервісів Міністерства юстиції України, Учасник може надати листа в довільній формі з посилання на </w:t>
            </w:r>
            <w:hyperlink r:id="rId8" w:history="1">
              <w:r w:rsidRPr="007E3AA3">
                <w:rPr>
                  <w:rStyle w:val="a3"/>
                  <w:rFonts w:ascii="Times New Roman" w:hAnsi="Times New Roman"/>
                  <w:sz w:val="24"/>
                  <w:szCs w:val="24"/>
                  <w:shd w:val="clear" w:color="auto" w:fill="FFFFFF"/>
                  <w:lang w:val="uk-UA"/>
                </w:rPr>
                <w:t>https://usr.minjust.gov.ua/ua/freesearch</w:t>
              </w:r>
            </w:hyperlink>
            <w:r w:rsidRPr="007E3AA3">
              <w:rPr>
                <w:rFonts w:ascii="Times New Roman" w:hAnsi="Times New Roman"/>
                <w:sz w:val="24"/>
                <w:szCs w:val="24"/>
                <w:shd w:val="clear" w:color="auto" w:fill="FFFFFF"/>
                <w:lang w:val="uk-UA"/>
              </w:rPr>
              <w:t>. з зазначенням коду доступу результатів надання адміністративних послуг</w:t>
            </w:r>
            <w:r w:rsidRPr="007E3AA3">
              <w:rPr>
                <w:rFonts w:ascii="Times New Roman" w:hAnsi="Times New Roman"/>
                <w:bCs/>
                <w:sz w:val="24"/>
                <w:szCs w:val="24"/>
                <w:lang w:val="uk-UA"/>
              </w:rPr>
              <w:t xml:space="preserve">). </w:t>
            </w:r>
            <w:r w:rsidRPr="007E3AA3">
              <w:rPr>
                <w:rFonts w:ascii="Times New Roman" w:eastAsia="Times New Roman" w:hAnsi="Times New Roman"/>
                <w:sz w:val="24"/>
                <w:szCs w:val="24"/>
                <w:lang w:val="uk-UA"/>
              </w:rPr>
              <w:t xml:space="preserve">Згідно ч. 2 ст. 44 Закону України «Про товариства з обмеженою та додатковою відповідальністю», якщо сума угоди 50% і більше чистих активів вказаного суб’єкта господарювання, така угода повинна обов'язково бути узгоджена загальними зборами учасників, про що надається протокол загальних зборів на вчинення значних правочинів. Вартість чистих активів визначається станом на кінець попереднього кварталу. Згідно ПСБО (Національне положення (стандарт) бухгалтерського обліку) 19, чисті активи - активи підприємства за вирахуванням його зобов'язань. Отже, у разі, якщо учасник є товариством з обмеженою та/або додатковою відповідальністю, такий учасник повинен </w:t>
            </w:r>
            <w:r w:rsidRPr="007E3AA3">
              <w:rPr>
                <w:rFonts w:ascii="Times New Roman" w:eastAsia="Times New Roman" w:hAnsi="Times New Roman"/>
                <w:b/>
                <w:sz w:val="24"/>
                <w:szCs w:val="24"/>
                <w:lang w:val="uk-UA"/>
              </w:rPr>
              <w:t>надати документ (або витяг із такого документу), який визначає вартість чистих активів (баланс) учасника та/або протокол загальних зборів учасників згідно змісту якого уповноваженій посадовій/службовій особі учасника надається дозвіл укладати договір за результатами  закупівлі</w:t>
            </w:r>
            <w:r w:rsidRPr="007E3AA3">
              <w:rPr>
                <w:rFonts w:ascii="Times New Roman" w:hAnsi="Times New Roman"/>
                <w:sz w:val="24"/>
                <w:szCs w:val="24"/>
                <w:lang w:val="uk-UA"/>
              </w:rPr>
              <w:t xml:space="preserve"> (для юридичних осіб).</w:t>
            </w:r>
          </w:p>
          <w:p w:rsidR="00A026E4" w:rsidRPr="007E3AA3" w:rsidRDefault="00A026E4" w:rsidP="00D709CA">
            <w:pPr>
              <w:widowControl w:val="0"/>
              <w:spacing w:after="0" w:line="240" w:lineRule="auto"/>
              <w:ind w:firstLine="9"/>
              <w:jc w:val="both"/>
              <w:rPr>
                <w:rFonts w:ascii="Times New Roman" w:hAnsi="Times New Roman"/>
                <w:sz w:val="24"/>
                <w:szCs w:val="24"/>
              </w:rPr>
            </w:pPr>
            <w:r w:rsidRPr="007E3AA3">
              <w:rPr>
                <w:rFonts w:ascii="Times New Roman" w:hAnsi="Times New Roman"/>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A026E4" w:rsidRPr="007E3AA3" w:rsidRDefault="00A026E4" w:rsidP="00D709CA">
            <w:pPr>
              <w:pStyle w:val="LO-normal"/>
              <w:widowControl w:val="0"/>
              <w:spacing w:line="240" w:lineRule="auto"/>
              <w:ind w:firstLine="9"/>
              <w:jc w:val="both"/>
              <w:rPr>
                <w:rFonts w:ascii="Times New Roman" w:eastAsia="Times New Roman" w:hAnsi="Times New Roman" w:cs="Times New Roman"/>
                <w:sz w:val="24"/>
                <w:szCs w:val="24"/>
                <w:lang w:val="uk-UA"/>
              </w:rPr>
            </w:pPr>
            <w:r w:rsidRPr="007E3AA3">
              <w:rPr>
                <w:rFonts w:ascii="Times New Roman" w:eastAsia="Times New Roman" w:hAnsi="Times New Roman" w:cs="Times New Roman"/>
                <w:sz w:val="24"/>
                <w:szCs w:val="24"/>
                <w:lang w:val="uk-UA"/>
              </w:rPr>
              <w:t xml:space="preserve">13) </w:t>
            </w:r>
            <w:r w:rsidRPr="007E3AA3">
              <w:rPr>
                <w:rFonts w:ascii="Times New Roman" w:eastAsia="Times New Roman" w:hAnsi="Times New Roman" w:cs="Times New Roman"/>
                <w:b/>
                <w:sz w:val="24"/>
                <w:szCs w:val="24"/>
                <w:lang w:val="uk-UA"/>
              </w:rPr>
              <w:t>документ, що засвідчує наявність у учасника процедури закупівлі можливість здійснювати діяльність із реалізації твердого палива, до якого відноситься предмет закупівлі згідно затверджених КВЕД-2010 з посиланням на відомості, що містяться у Єдиному державному реєстрі юридичних осіб, фізичних осіб-підприємців та громадських формувань</w:t>
            </w:r>
            <w:r w:rsidRPr="007E3AA3">
              <w:rPr>
                <w:rFonts w:ascii="Times New Roman" w:eastAsia="Times New Roman" w:hAnsi="Times New Roman" w:cs="Times New Roman"/>
                <w:sz w:val="24"/>
                <w:szCs w:val="24"/>
                <w:lang w:val="uk-UA"/>
              </w:rPr>
              <w:t>.</w:t>
            </w:r>
          </w:p>
          <w:p w:rsidR="00A026E4" w:rsidRPr="007E3AA3" w:rsidRDefault="00A026E4" w:rsidP="00D709CA">
            <w:pPr>
              <w:pStyle w:val="LO-normal"/>
              <w:widowControl w:val="0"/>
              <w:spacing w:line="240" w:lineRule="auto"/>
              <w:ind w:firstLine="9"/>
              <w:jc w:val="both"/>
              <w:rPr>
                <w:rFonts w:ascii="Times New Roman" w:eastAsia="Times New Roman" w:hAnsi="Times New Roman" w:cs="Times New Roman"/>
                <w:iCs/>
                <w:color w:val="auto"/>
                <w:sz w:val="24"/>
                <w:szCs w:val="24"/>
                <w:lang w:val="uk-UA"/>
              </w:rPr>
            </w:pPr>
            <w:r w:rsidRPr="007E3AA3">
              <w:rPr>
                <w:rFonts w:ascii="Times New Roman" w:eastAsia="Times New Roman" w:hAnsi="Times New Roman" w:cs="Times New Roman"/>
                <w:iCs/>
                <w:color w:val="auto"/>
                <w:sz w:val="24"/>
                <w:szCs w:val="24"/>
                <w:lang w:val="uk-UA"/>
              </w:rPr>
              <w:t xml:space="preserve">Тендерна пропозиція подається учасником закупівлі з урахуванням вимог Закону України «Про електронні довірчі послуги» №2155-VIII від  05 жовтня 2017 р. (далі – Закон), тобто згідно п.2 ст.17 Закону «Електронна взаємодія фізичних та юридичних осіб, яка потребує відправлення, отримання, використання та постійного зберігання за </w:t>
            </w:r>
            <w:r w:rsidRPr="007E3AA3">
              <w:rPr>
                <w:rFonts w:ascii="Times New Roman" w:eastAsia="Times New Roman" w:hAnsi="Times New Roman" w:cs="Times New Roman"/>
                <w:iCs/>
                <w:color w:val="auto"/>
                <w:sz w:val="24"/>
                <w:szCs w:val="24"/>
                <w:lang w:val="uk-UA"/>
              </w:rPr>
              <w:lastRenderedPageBreak/>
              <w:t>участю третіх осіб електронних даних, аналоги яких на паперових носіях повинні містити власноручний підпис відповідно до законодавства, а також автентифікація в складових  частинах інформаційних систем, в яких здійснюється обробка таких електронних даних та володільцями інформації в яких є органи державної влади, органи місцевого самоврядування, підприємства, установи та організації державної форми власності, повинні здійснюватися з використанням кваліфікованих електронних довірчих послуг».</w:t>
            </w:r>
          </w:p>
          <w:p w:rsidR="00A026E4" w:rsidRPr="007E3AA3" w:rsidRDefault="00A026E4" w:rsidP="00D709CA">
            <w:pPr>
              <w:widowControl w:val="0"/>
              <w:spacing w:after="0" w:line="240" w:lineRule="auto"/>
              <w:ind w:firstLine="9"/>
              <w:jc w:val="both"/>
              <w:rPr>
                <w:rFonts w:ascii="Times New Roman" w:hAnsi="Times New Roman"/>
                <w:sz w:val="24"/>
                <w:szCs w:val="24"/>
              </w:rPr>
            </w:pPr>
            <w:r w:rsidRPr="007E3AA3">
              <w:rPr>
                <w:rFonts w:ascii="Times New Roman" w:hAnsi="Times New Roman"/>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A026E4" w:rsidRPr="007E3AA3" w:rsidRDefault="00A026E4" w:rsidP="00D709CA">
            <w:pPr>
              <w:widowControl w:val="0"/>
              <w:spacing w:after="0" w:line="240" w:lineRule="auto"/>
              <w:ind w:firstLine="9"/>
              <w:jc w:val="both"/>
              <w:rPr>
                <w:rFonts w:ascii="Times New Roman" w:hAnsi="Times New Roman"/>
                <w:sz w:val="24"/>
                <w:szCs w:val="24"/>
              </w:rPr>
            </w:pPr>
            <w:r w:rsidRPr="007E3AA3">
              <w:rPr>
                <w:rFonts w:ascii="Times New Roman" w:hAnsi="Times New Roman"/>
                <w:sz w:val="24"/>
                <w:szCs w:val="24"/>
              </w:rPr>
              <w:t>Учасник-нерезидент повинен надати зазначені у цій тендерній документації документи з урахуванням особливостей законодавства країни, вякій цей учасник зареєстрований (аналоги документів).</w:t>
            </w:r>
          </w:p>
          <w:p w:rsidR="00A026E4" w:rsidRPr="007E3AA3" w:rsidRDefault="00A026E4" w:rsidP="00D709CA">
            <w:pPr>
              <w:spacing w:after="0" w:line="240" w:lineRule="auto"/>
              <w:ind w:firstLine="9"/>
              <w:jc w:val="both"/>
              <w:rPr>
                <w:rFonts w:ascii="Times New Roman" w:hAnsi="Times New Roman"/>
                <w:sz w:val="24"/>
                <w:szCs w:val="24"/>
              </w:rPr>
            </w:pPr>
            <w:r w:rsidRPr="007E3AA3">
              <w:rPr>
                <w:rFonts w:ascii="Times New Roman" w:hAnsi="Times New Roman"/>
                <w:sz w:val="24"/>
                <w:szCs w:val="24"/>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A026E4" w:rsidRPr="007E3AA3" w:rsidRDefault="00A026E4" w:rsidP="00D709CA">
            <w:pPr>
              <w:spacing w:after="0" w:line="240" w:lineRule="auto"/>
              <w:ind w:firstLine="9"/>
              <w:jc w:val="both"/>
              <w:rPr>
                <w:rFonts w:ascii="Times New Roman" w:hAnsi="Times New Roman"/>
                <w:sz w:val="24"/>
                <w:szCs w:val="24"/>
              </w:rPr>
            </w:pPr>
            <w:r w:rsidRPr="007E3AA3">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rsidR="00A026E4" w:rsidRPr="007E3AA3" w:rsidRDefault="00A026E4" w:rsidP="00D709CA">
            <w:pPr>
              <w:spacing w:after="0" w:line="240" w:lineRule="auto"/>
              <w:ind w:firstLine="9"/>
              <w:jc w:val="both"/>
              <w:rPr>
                <w:rFonts w:ascii="Times New Roman" w:hAnsi="Times New Roman"/>
                <w:sz w:val="24"/>
                <w:szCs w:val="24"/>
              </w:rPr>
            </w:pPr>
            <w:r w:rsidRPr="007E3AA3">
              <w:rPr>
                <w:rFonts w:ascii="Times New Roman" w:hAnsi="Times New Roman"/>
                <w:sz w:val="24"/>
                <w:szCs w:val="24"/>
              </w:rPr>
              <w:t xml:space="preserve">а) за спрощеною процедурою проставлення Апостиля (Apostille) відповідно до статей 3 та 4 Гаазької Конвенції від 05.10.1961 </w:t>
            </w:r>
          </w:p>
          <w:p w:rsidR="00A026E4" w:rsidRPr="007E3AA3" w:rsidRDefault="00A026E4" w:rsidP="00D709CA">
            <w:pPr>
              <w:spacing w:after="0" w:line="240" w:lineRule="auto"/>
              <w:ind w:firstLine="9"/>
              <w:jc w:val="both"/>
              <w:rPr>
                <w:rFonts w:ascii="Times New Roman" w:hAnsi="Times New Roman"/>
                <w:sz w:val="24"/>
                <w:szCs w:val="24"/>
              </w:rPr>
            </w:pPr>
            <w:r w:rsidRPr="007E3AA3">
              <w:rPr>
                <w:rFonts w:ascii="Times New Roman" w:hAnsi="Times New Roman"/>
                <w:sz w:val="24"/>
                <w:szCs w:val="24"/>
              </w:rPr>
              <w:t xml:space="preserve">   або</w:t>
            </w:r>
          </w:p>
          <w:p w:rsidR="00A026E4" w:rsidRPr="007E3AA3" w:rsidRDefault="00A026E4" w:rsidP="00D709CA">
            <w:pPr>
              <w:spacing w:after="0" w:line="240" w:lineRule="auto"/>
              <w:ind w:firstLine="9"/>
              <w:jc w:val="both"/>
              <w:rPr>
                <w:rFonts w:ascii="Times New Roman" w:hAnsi="Times New Roman"/>
                <w:sz w:val="24"/>
                <w:szCs w:val="24"/>
              </w:rPr>
            </w:pPr>
            <w:r w:rsidRPr="007E3AA3">
              <w:rPr>
                <w:rFonts w:ascii="Times New Roman" w:hAnsi="Times New Roman"/>
                <w:sz w:val="24"/>
                <w:szCs w:val="24"/>
              </w:rPr>
              <w:t>б) за процедурою консульської легалізації відповідно до Віденської Конвенції «Про консульські зносини» 1963 року</w:t>
            </w:r>
          </w:p>
          <w:p w:rsidR="00A026E4" w:rsidRPr="007E3AA3" w:rsidRDefault="00A026E4" w:rsidP="00D709CA">
            <w:pPr>
              <w:spacing w:after="0" w:line="240" w:lineRule="auto"/>
              <w:ind w:firstLine="9"/>
              <w:jc w:val="both"/>
              <w:rPr>
                <w:rFonts w:ascii="Times New Roman" w:hAnsi="Times New Roman"/>
                <w:sz w:val="24"/>
                <w:szCs w:val="24"/>
              </w:rPr>
            </w:pPr>
            <w:r w:rsidRPr="007E3AA3">
              <w:rPr>
                <w:rFonts w:ascii="Times New Roman" w:hAnsi="Times New Roman"/>
                <w:sz w:val="24"/>
                <w:szCs w:val="24"/>
              </w:rPr>
              <w:t xml:space="preserve">   або</w:t>
            </w:r>
          </w:p>
          <w:p w:rsidR="00A026E4" w:rsidRPr="007E3AA3" w:rsidRDefault="00A026E4" w:rsidP="00D709CA">
            <w:pPr>
              <w:widowControl w:val="0"/>
              <w:spacing w:after="0" w:line="240" w:lineRule="auto"/>
              <w:ind w:firstLine="9"/>
              <w:jc w:val="both"/>
              <w:rPr>
                <w:rFonts w:ascii="Times New Roman" w:hAnsi="Times New Roman"/>
                <w:sz w:val="24"/>
                <w:szCs w:val="24"/>
              </w:rPr>
            </w:pPr>
            <w:r w:rsidRPr="007E3AA3">
              <w:rPr>
                <w:rFonts w:ascii="Times New Roman" w:hAnsi="Times New Roman"/>
                <w:sz w:val="24"/>
                <w:szCs w:val="24"/>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w:t>
            </w:r>
            <w:proofErr w:type="gramStart"/>
            <w:r w:rsidRPr="007E3AA3">
              <w:rPr>
                <w:rFonts w:ascii="Times New Roman" w:hAnsi="Times New Roman"/>
                <w:sz w:val="24"/>
                <w:szCs w:val="24"/>
              </w:rPr>
              <w:t>п</w:t>
            </w:r>
            <w:proofErr w:type="gramEnd"/>
            <w:r w:rsidRPr="007E3AA3">
              <w:rPr>
                <w:rFonts w:ascii="Times New Roman" w:hAnsi="Times New Roman"/>
                <w:sz w:val="24"/>
                <w:szCs w:val="24"/>
              </w:rPr>
              <w:t xml:space="preserve">ідписом уповноваженої особи учасника та завірений печаткою, з посиланням на відповідну </w:t>
            </w:r>
            <w:proofErr w:type="gramStart"/>
            <w:r w:rsidRPr="007E3AA3">
              <w:rPr>
                <w:rFonts w:ascii="Times New Roman" w:hAnsi="Times New Roman"/>
                <w:sz w:val="24"/>
                <w:szCs w:val="24"/>
              </w:rPr>
              <w:t>м</w:t>
            </w:r>
            <w:proofErr w:type="gramEnd"/>
            <w:r w:rsidRPr="007E3AA3">
              <w:rPr>
                <w:rFonts w:ascii="Times New Roman" w:hAnsi="Times New Roman"/>
                <w:sz w:val="24"/>
                <w:szCs w:val="24"/>
              </w:rPr>
              <w:t>іжнародну угоду (конвенцію тощо) між Україною та країною-учасника торгів, згідно з якою  документ не потребує легалізації.</w:t>
            </w:r>
          </w:p>
          <w:p w:rsidR="00A026E4" w:rsidRPr="007E3AA3" w:rsidRDefault="00A026E4" w:rsidP="00D709CA">
            <w:pPr>
              <w:widowControl w:val="0"/>
              <w:spacing w:after="0" w:line="240" w:lineRule="auto"/>
              <w:ind w:firstLine="9"/>
              <w:jc w:val="both"/>
              <w:rPr>
                <w:rFonts w:ascii="Times New Roman" w:hAnsi="Times New Roman"/>
                <w:sz w:val="24"/>
                <w:szCs w:val="24"/>
              </w:rPr>
            </w:pPr>
            <w:r w:rsidRPr="007E3AA3">
              <w:rPr>
                <w:rFonts w:ascii="Times New Roman" w:hAnsi="Times New Roman"/>
                <w:sz w:val="24"/>
                <w:szCs w:val="24"/>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 -нерезидентів для таких учасників, не подаються останніми в складі своєї тендерної пропозиції. При цьому, такий учасник повинен у складі тендерної </w:t>
            </w:r>
            <w:r w:rsidRPr="007E3AA3">
              <w:rPr>
                <w:rFonts w:ascii="Times New Roman" w:hAnsi="Times New Roman"/>
                <w:sz w:val="24"/>
                <w:szCs w:val="24"/>
              </w:rPr>
              <w:lastRenderedPageBreak/>
              <w:t>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A026E4" w:rsidRPr="007E3AA3" w:rsidRDefault="00A026E4" w:rsidP="00D709C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3AA3">
              <w:rPr>
                <w:rFonts w:ascii="Times New Roman" w:hAnsi="Times New Roman" w:cs="Times New Roman"/>
                <w:color w:val="auto"/>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A026E4" w:rsidRPr="007E3AA3" w:rsidRDefault="00A026E4" w:rsidP="00D709CA">
            <w:pPr>
              <w:pStyle w:val="LO-normal"/>
              <w:widowControl w:val="0"/>
              <w:spacing w:line="240" w:lineRule="auto"/>
              <w:ind w:firstLine="9"/>
              <w:jc w:val="both"/>
              <w:rPr>
                <w:rFonts w:ascii="Times New Roman" w:eastAsia="Times New Roman" w:hAnsi="Times New Roman" w:cs="Times New Roman"/>
                <w:color w:val="auto"/>
                <w:sz w:val="24"/>
                <w:szCs w:val="24"/>
                <w:u w:val="single"/>
                <w:lang w:val="uk-UA"/>
              </w:rPr>
            </w:pPr>
            <w:r w:rsidRPr="007E3AA3">
              <w:rPr>
                <w:rFonts w:ascii="Times New Roman" w:eastAsia="Times New Roman" w:hAnsi="Times New Roman" w:cs="Times New Roman"/>
                <w:color w:val="auto"/>
                <w:sz w:val="24"/>
                <w:szCs w:val="24"/>
                <w:lang w:val="uk-UA"/>
              </w:rPr>
              <w:t xml:space="preserve">1.2. </w:t>
            </w:r>
            <w:r w:rsidRPr="007E3AA3">
              <w:rPr>
                <w:rFonts w:ascii="Times New Roman" w:eastAsia="Times New Roman" w:hAnsi="Times New Roman" w:cs="Times New Roman"/>
                <w:color w:val="auto"/>
                <w:sz w:val="24"/>
                <w:szCs w:val="24"/>
                <w:u w:val="single"/>
                <w:lang w:val="uk-UA"/>
              </w:rPr>
              <w:t>Тендерна документація не повинна містити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A026E4" w:rsidRPr="007E3AA3" w:rsidRDefault="00A026E4" w:rsidP="00D709CA">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7E3AA3">
              <w:rPr>
                <w:rFonts w:ascii="Times New Roman" w:eastAsia="Times New Roman" w:hAnsi="Times New Roman" w:cs="Times New Roman"/>
                <w:b/>
                <w:color w:val="auto"/>
                <w:sz w:val="24"/>
                <w:szCs w:val="24"/>
                <w:u w:val="single"/>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A026E4" w:rsidRPr="007E3AA3" w:rsidRDefault="00A026E4" w:rsidP="00D709C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3AA3">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p w:rsidR="00A026E4" w:rsidRPr="007E3AA3" w:rsidRDefault="00A026E4" w:rsidP="00D709C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3AA3">
              <w:rPr>
                <w:rFonts w:ascii="Times New Roman" w:eastAsia="Times New Roman" w:hAnsi="Times New Roman" w:cs="Times New Roman"/>
                <w:color w:val="auto"/>
                <w:sz w:val="24"/>
                <w:szCs w:val="24"/>
                <w:lang w:val="uk-UA"/>
              </w:rPr>
              <w:t>Якщо тендерною документацією вимагається надання будь-якого документу або інформації, передбачається, що така інформація повинна бути достовірною. Відповідно до частини 2 статті 22 Закону Замовник не відхиляє тендерну пропозицію через допущення учасниками формальних (несуттєвих) помилок.</w:t>
            </w:r>
          </w:p>
          <w:p w:rsidR="00A026E4" w:rsidRPr="007E3AA3" w:rsidRDefault="00A026E4" w:rsidP="00D709C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3AA3">
              <w:rPr>
                <w:rFonts w:ascii="Times New Roman" w:eastAsia="Times New Roman" w:hAnsi="Times New Roman" w:cs="Times New Roman"/>
                <w:color w:val="auto"/>
                <w:sz w:val="24"/>
                <w:szCs w:val="24"/>
                <w:lang w:val="uk-UA"/>
              </w:rPr>
              <w:t>Відповідно до умов цієї тендерної документації формальними (несуттєвими) вважаються помилки:</w:t>
            </w:r>
          </w:p>
          <w:p w:rsidR="00A026E4" w:rsidRPr="007E3AA3" w:rsidRDefault="00A026E4" w:rsidP="00D709C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3AA3">
              <w:rPr>
                <w:rFonts w:ascii="Times New Roman" w:eastAsia="Times New Roman" w:hAnsi="Times New Roman" w:cs="Times New Roman"/>
                <w:color w:val="auto"/>
                <w:sz w:val="24"/>
                <w:szCs w:val="24"/>
                <w:lang w:val="uk-UA"/>
              </w:rPr>
              <w:t>- відсутність нумерації, підписів уповноваженої особи учасника та печатки учасника на сторінках;</w:t>
            </w:r>
          </w:p>
          <w:p w:rsidR="00A026E4" w:rsidRPr="007E3AA3" w:rsidRDefault="00A026E4" w:rsidP="00D709CA">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7E3AA3">
              <w:rPr>
                <w:rFonts w:ascii="Times New Roman" w:eastAsia="Times New Roman" w:hAnsi="Times New Roman" w:cs="Times New Roman"/>
                <w:i/>
                <w:color w:val="auto"/>
                <w:sz w:val="24"/>
                <w:szCs w:val="24"/>
                <w:lang w:val="uk-UA"/>
              </w:rPr>
              <w:t>Наприклад: засвідчення документа підписом уповноваженої особи та печаткою лише сторінок пропозицій, які містять інформацію.</w:t>
            </w:r>
          </w:p>
          <w:p w:rsidR="00A026E4" w:rsidRPr="007E3AA3" w:rsidRDefault="00A026E4" w:rsidP="00D709C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3AA3">
              <w:rPr>
                <w:rFonts w:ascii="Times New Roman" w:eastAsia="Times New Roman" w:hAnsi="Times New Roman" w:cs="Times New Roman"/>
                <w:color w:val="auto"/>
                <w:sz w:val="24"/>
                <w:szCs w:val="24"/>
                <w:lang w:val="uk-UA"/>
              </w:rPr>
              <w:t>- технічні помилки та описки, у т.ч. пропущені слова/літери, що не впливають на зміст пропозиції та її відповідність;</w:t>
            </w:r>
          </w:p>
          <w:p w:rsidR="00A026E4" w:rsidRPr="007E3AA3" w:rsidRDefault="00A026E4" w:rsidP="00D709CA">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7E3AA3">
              <w:rPr>
                <w:rFonts w:ascii="Times New Roman" w:eastAsia="Times New Roman" w:hAnsi="Times New Roman" w:cs="Times New Roman"/>
                <w:i/>
                <w:color w:val="auto"/>
                <w:sz w:val="24"/>
                <w:szCs w:val="24"/>
                <w:lang w:val="uk-UA"/>
              </w:rPr>
              <w:t>Наприклад: зазначення русизмів, сленгових слів та технічних помилок.</w:t>
            </w:r>
          </w:p>
          <w:p w:rsidR="00A026E4" w:rsidRPr="007E3AA3" w:rsidRDefault="00A026E4" w:rsidP="00D709C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3AA3">
              <w:rPr>
                <w:rFonts w:ascii="Times New Roman" w:eastAsia="Times New Roman" w:hAnsi="Times New Roman" w:cs="Times New Roman"/>
                <w:color w:val="auto"/>
                <w:sz w:val="24"/>
                <w:szCs w:val="24"/>
                <w:lang w:val="uk-UA"/>
              </w:rPr>
              <w:t>- зазначення неправильної (неточної)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A026E4" w:rsidRPr="007E3AA3" w:rsidRDefault="00A026E4" w:rsidP="00D709CA">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7E3AA3">
              <w:rPr>
                <w:rFonts w:ascii="Times New Roman" w:eastAsia="Times New Roman" w:hAnsi="Times New Roman" w:cs="Times New Roman"/>
                <w:i/>
                <w:color w:val="auto"/>
                <w:sz w:val="24"/>
                <w:szCs w:val="24"/>
                <w:lang w:val="uk-UA"/>
              </w:rPr>
              <w:t xml:space="preserve">Наприклад: замість вимоги надати довідку в довільній </w:t>
            </w:r>
            <w:r w:rsidRPr="007E3AA3">
              <w:rPr>
                <w:rFonts w:ascii="Times New Roman" w:eastAsia="Times New Roman" w:hAnsi="Times New Roman" w:cs="Times New Roman"/>
                <w:i/>
                <w:color w:val="auto"/>
                <w:sz w:val="24"/>
                <w:szCs w:val="24"/>
                <w:lang w:val="uk-UA"/>
              </w:rPr>
              <w:lastRenderedPageBreak/>
              <w:t>формі учасник надав лист-пояснення.</w:t>
            </w:r>
          </w:p>
          <w:p w:rsidR="00A026E4" w:rsidRPr="007E3AA3" w:rsidRDefault="00A026E4" w:rsidP="00D709C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3AA3">
              <w:rPr>
                <w:rFonts w:ascii="Times New Roman" w:eastAsia="Times New Roman" w:hAnsi="Times New Roman" w:cs="Times New Roman"/>
                <w:color w:val="auto"/>
                <w:sz w:val="24"/>
                <w:szCs w:val="24"/>
                <w:lang w:val="uk-UA"/>
              </w:rPr>
              <w:t xml:space="preserve">- неповне або неправильне нумерування сторінок пропозиції, </w:t>
            </w:r>
            <w:r w:rsidRPr="007E3AA3">
              <w:rPr>
                <w:rFonts w:ascii="Times New Roman" w:hAnsi="Times New Roman" w:cs="Times New Roman"/>
                <w:color w:val="auto"/>
                <w:sz w:val="24"/>
                <w:szCs w:val="24"/>
                <w:lang w:val="uk-UA" w:eastAsia="ar-SA"/>
              </w:rPr>
              <w:t>непослідовна нумерація сторінок, пропущення нумерації сторінок</w:t>
            </w:r>
            <w:r w:rsidRPr="007E3AA3">
              <w:rPr>
                <w:rFonts w:ascii="Times New Roman" w:eastAsia="Times New Roman" w:hAnsi="Times New Roman" w:cs="Times New Roman"/>
                <w:color w:val="auto"/>
                <w:sz w:val="24"/>
                <w:szCs w:val="24"/>
                <w:lang w:val="uk-UA"/>
              </w:rPr>
              <w:t>;</w:t>
            </w:r>
          </w:p>
          <w:p w:rsidR="00A026E4" w:rsidRPr="007E3AA3" w:rsidRDefault="00A026E4" w:rsidP="00D709CA">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7E3AA3">
              <w:rPr>
                <w:rFonts w:ascii="Times New Roman" w:eastAsia="Times New Roman" w:hAnsi="Times New Roman" w:cs="Times New Roman"/>
                <w:i/>
                <w:color w:val="auto"/>
                <w:sz w:val="24"/>
                <w:szCs w:val="24"/>
                <w:lang w:val="uk-UA"/>
              </w:rPr>
              <w:t>Наприклад: повторне помилкове зазначення наявності сторінки № 22 або неврахування сторінки № 10 в загальну кількість сторінок, або взагалі відсутність нумерації на декількох сторінках.</w:t>
            </w:r>
          </w:p>
          <w:p w:rsidR="00A026E4" w:rsidRPr="007E3AA3" w:rsidRDefault="00A026E4" w:rsidP="00D709C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3AA3">
              <w:rPr>
                <w:rFonts w:ascii="Times New Roman" w:eastAsia="Times New Roman" w:hAnsi="Times New Roman" w:cs="Times New Roman"/>
                <w:color w:val="auto"/>
                <w:sz w:val="24"/>
                <w:szCs w:val="24"/>
                <w:lang w:val="uk-UA"/>
              </w:rPr>
              <w:t>Кожен учасник має право подати тільки одну тендерну пропозицію.</w:t>
            </w:r>
          </w:p>
          <w:p w:rsidR="00A026E4" w:rsidRPr="007E3AA3" w:rsidRDefault="00A026E4" w:rsidP="00D709C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3AA3">
              <w:rPr>
                <w:rFonts w:ascii="Times New Roman" w:eastAsia="Times New Roman" w:hAnsi="Times New Roman" w:cs="Times New Roman"/>
                <w:color w:val="auto"/>
                <w:sz w:val="24"/>
                <w:szCs w:val="24"/>
                <w:lang w:val="uk-UA"/>
              </w:rPr>
              <w:t>Відповідно до частини 2 статті 22 Закону Замовник не відхиляє тендерну пропозицію через допущення учасниками формальних (несуттєвих) помилок.</w:t>
            </w:r>
          </w:p>
          <w:p w:rsidR="00A026E4" w:rsidRPr="007E3AA3" w:rsidRDefault="00A026E4" w:rsidP="00D709C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3AA3">
              <w:rPr>
                <w:rFonts w:ascii="Times New Roman" w:eastAsia="Times New Roman" w:hAnsi="Times New Roman" w:cs="Times New Roman"/>
                <w:color w:val="auto"/>
                <w:sz w:val="24"/>
                <w:szCs w:val="24"/>
                <w:lang w:val="uk-UA"/>
              </w:rPr>
              <w:t>Відповідно до умов цієї тендерної документації формальними (несуттєвими) вважаються помилки:</w:t>
            </w:r>
          </w:p>
          <w:p w:rsidR="00A026E4" w:rsidRPr="007E3AA3" w:rsidRDefault="00A026E4" w:rsidP="00D709C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3AA3">
              <w:rPr>
                <w:rFonts w:ascii="Times New Roman" w:eastAsia="Times New Roman" w:hAnsi="Times New Roman" w:cs="Times New Roman"/>
                <w:color w:val="auto"/>
                <w:sz w:val="24"/>
                <w:szCs w:val="24"/>
                <w:lang w:val="uk-UA"/>
              </w:rPr>
              <w:t>- відсутність нумерації, підписів уповноваженої особи учасника та печатки учасника на сторінках;</w:t>
            </w:r>
          </w:p>
          <w:p w:rsidR="00A026E4" w:rsidRPr="007E3AA3" w:rsidRDefault="00A026E4" w:rsidP="00D709CA">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7E3AA3">
              <w:rPr>
                <w:rFonts w:ascii="Times New Roman" w:eastAsia="Times New Roman" w:hAnsi="Times New Roman" w:cs="Times New Roman"/>
                <w:i/>
                <w:color w:val="auto"/>
                <w:sz w:val="24"/>
                <w:szCs w:val="24"/>
                <w:lang w:val="uk-UA"/>
              </w:rPr>
              <w:t>Наприклад: засвідчення документа підписом уповноваженої особи та печаткою лише сторінок пропозицій, які містять інформацію.</w:t>
            </w:r>
          </w:p>
          <w:p w:rsidR="00A026E4" w:rsidRPr="007E3AA3" w:rsidRDefault="00A026E4" w:rsidP="00D709C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3AA3">
              <w:rPr>
                <w:rFonts w:ascii="Times New Roman" w:eastAsia="Times New Roman" w:hAnsi="Times New Roman" w:cs="Times New Roman"/>
                <w:color w:val="auto"/>
                <w:sz w:val="24"/>
                <w:szCs w:val="24"/>
                <w:lang w:val="uk-UA"/>
              </w:rPr>
              <w:t>- технічні помилки та описки, у т.ч. пропущені слова/літери, що не впливають на зміст пропозиції та її відповідність;</w:t>
            </w:r>
          </w:p>
          <w:p w:rsidR="00A026E4" w:rsidRPr="007E3AA3" w:rsidRDefault="00A026E4" w:rsidP="00D709CA">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7E3AA3">
              <w:rPr>
                <w:rFonts w:ascii="Times New Roman" w:eastAsia="Times New Roman" w:hAnsi="Times New Roman" w:cs="Times New Roman"/>
                <w:i/>
                <w:color w:val="auto"/>
                <w:sz w:val="24"/>
                <w:szCs w:val="24"/>
                <w:lang w:val="uk-UA"/>
              </w:rPr>
              <w:t>Наприклад: зазначення русизмів, сленгових слів та технічних помилок.</w:t>
            </w:r>
          </w:p>
          <w:p w:rsidR="00A026E4" w:rsidRPr="007E3AA3" w:rsidRDefault="00A026E4" w:rsidP="00D709C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3AA3">
              <w:rPr>
                <w:rFonts w:ascii="Times New Roman" w:eastAsia="Times New Roman" w:hAnsi="Times New Roman" w:cs="Times New Roman"/>
                <w:color w:val="auto"/>
                <w:sz w:val="24"/>
                <w:szCs w:val="24"/>
                <w:lang w:val="uk-UA"/>
              </w:rPr>
              <w:t>- зазначення неправильної (неточної)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A026E4" w:rsidRPr="007E3AA3" w:rsidRDefault="00A026E4" w:rsidP="00D709CA">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7E3AA3">
              <w:rPr>
                <w:rFonts w:ascii="Times New Roman" w:eastAsia="Times New Roman" w:hAnsi="Times New Roman" w:cs="Times New Roman"/>
                <w:i/>
                <w:color w:val="auto"/>
                <w:sz w:val="24"/>
                <w:szCs w:val="24"/>
                <w:lang w:val="uk-UA"/>
              </w:rPr>
              <w:t>Наприклад: замість вимоги надати довідку в довільній формі учасник надав лист-пояснення.</w:t>
            </w:r>
          </w:p>
          <w:p w:rsidR="00A026E4" w:rsidRPr="007E3AA3" w:rsidRDefault="00A026E4" w:rsidP="00D709C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3AA3">
              <w:rPr>
                <w:rFonts w:ascii="Times New Roman" w:eastAsia="Times New Roman" w:hAnsi="Times New Roman" w:cs="Times New Roman"/>
                <w:color w:val="auto"/>
                <w:sz w:val="24"/>
                <w:szCs w:val="24"/>
                <w:lang w:val="uk-UA"/>
              </w:rPr>
              <w:t xml:space="preserve">- неповне або неправильне нумерування сторінок пропозиції, </w:t>
            </w:r>
            <w:r w:rsidRPr="007E3AA3">
              <w:rPr>
                <w:rFonts w:ascii="Times New Roman" w:hAnsi="Times New Roman" w:cs="Times New Roman"/>
                <w:color w:val="auto"/>
                <w:sz w:val="24"/>
                <w:szCs w:val="24"/>
                <w:lang w:val="uk-UA" w:eastAsia="ar-SA"/>
              </w:rPr>
              <w:t>непослідовна нумерація сторінок, пропущення нумерації сторінок</w:t>
            </w:r>
            <w:r w:rsidRPr="007E3AA3">
              <w:rPr>
                <w:rFonts w:ascii="Times New Roman" w:eastAsia="Times New Roman" w:hAnsi="Times New Roman" w:cs="Times New Roman"/>
                <w:color w:val="auto"/>
                <w:sz w:val="24"/>
                <w:szCs w:val="24"/>
                <w:lang w:val="uk-UA"/>
              </w:rPr>
              <w:t>;</w:t>
            </w:r>
          </w:p>
          <w:p w:rsidR="00A026E4" w:rsidRPr="007E3AA3" w:rsidRDefault="00A026E4" w:rsidP="00D709C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3AA3">
              <w:rPr>
                <w:rFonts w:ascii="Times New Roman" w:eastAsia="Times New Roman" w:hAnsi="Times New Roman" w:cs="Times New Roman"/>
                <w:i/>
                <w:color w:val="auto"/>
                <w:sz w:val="24"/>
                <w:szCs w:val="24"/>
                <w:lang w:val="uk-UA"/>
              </w:rPr>
              <w:t>Наприклад: повторне помилкове зазначення наявності сторінки № 22 або неврахування сторінки № 10 в загальну кількість сторінок, або взагалі відсутність нумерації на декількох сторінках.</w:t>
            </w:r>
          </w:p>
          <w:p w:rsidR="00A026E4" w:rsidRPr="007E3AA3" w:rsidRDefault="00A026E4" w:rsidP="00D709CA">
            <w:pPr>
              <w:pStyle w:val="LO-normal"/>
              <w:widowControl w:val="0"/>
              <w:spacing w:line="240" w:lineRule="auto"/>
              <w:ind w:firstLine="9"/>
              <w:jc w:val="both"/>
              <w:rPr>
                <w:rFonts w:ascii="Times New Roman" w:hAnsi="Times New Roman" w:cs="Times New Roman"/>
                <w:color w:val="auto"/>
                <w:sz w:val="24"/>
                <w:szCs w:val="24"/>
                <w:lang w:val="uk-UA"/>
              </w:rPr>
            </w:pPr>
            <w:r w:rsidRPr="007E3AA3">
              <w:rPr>
                <w:rFonts w:ascii="Times New Roman" w:eastAsia="Times New Roman" w:hAnsi="Times New Roman" w:cs="Times New Roman"/>
                <w:color w:val="auto"/>
                <w:sz w:val="24"/>
                <w:szCs w:val="24"/>
                <w:lang w:val="uk-UA"/>
              </w:rPr>
              <w:t xml:space="preserve">1.3. </w:t>
            </w:r>
            <w:r w:rsidRPr="007E3AA3">
              <w:rPr>
                <w:rFonts w:ascii="Times New Roman" w:hAnsi="Times New Roman" w:cs="Times New Roman"/>
                <w:color w:val="auto"/>
                <w:sz w:val="24"/>
                <w:szCs w:val="24"/>
                <w:lang w:val="uk-UA"/>
              </w:rPr>
              <w:t>Всі документи тендерної пропозиції подаються у сканованому вигляді у форматі PDF одним або кількома файлами.</w:t>
            </w:r>
          </w:p>
          <w:p w:rsidR="00A026E4" w:rsidRPr="007E3AA3" w:rsidRDefault="00A026E4" w:rsidP="00D709CA">
            <w:pPr>
              <w:pStyle w:val="LO-normal"/>
              <w:widowControl w:val="0"/>
              <w:spacing w:line="240" w:lineRule="auto"/>
              <w:ind w:firstLine="12"/>
              <w:jc w:val="both"/>
              <w:rPr>
                <w:rFonts w:ascii="Times New Roman" w:hAnsi="Times New Roman" w:cs="Times New Roman"/>
                <w:color w:val="auto"/>
                <w:sz w:val="24"/>
                <w:szCs w:val="24"/>
                <w:lang w:val="uk-UA"/>
              </w:rPr>
            </w:pPr>
            <w:r w:rsidRPr="007E3AA3">
              <w:rPr>
                <w:rFonts w:ascii="Times New Roman" w:hAnsi="Times New Roman" w:cs="Times New Roman"/>
                <w:color w:val="auto"/>
                <w:sz w:val="24"/>
                <w:szCs w:val="24"/>
                <w:lang w:val="uk-UA"/>
              </w:rPr>
              <w:t>Документи тендерної пропозиції можуть бути подані у сканованому вигляді у форматі PDF в тому числі декількома файлами, згрупованими/об’єднаними за наступними ознаками.</w:t>
            </w:r>
          </w:p>
          <w:p w:rsidR="00A026E4" w:rsidRPr="007E3AA3" w:rsidRDefault="00A026E4" w:rsidP="00D709CA">
            <w:pPr>
              <w:pStyle w:val="LO-normal"/>
              <w:widowControl w:val="0"/>
              <w:spacing w:line="240" w:lineRule="auto"/>
              <w:jc w:val="both"/>
              <w:rPr>
                <w:rFonts w:ascii="Times New Roman" w:eastAsia="Times New Roman" w:hAnsi="Times New Roman" w:cs="Times New Roman"/>
                <w:color w:val="auto"/>
                <w:sz w:val="24"/>
                <w:szCs w:val="24"/>
                <w:lang w:val="uk-UA"/>
              </w:rPr>
            </w:pPr>
            <w:r w:rsidRPr="007E3AA3">
              <w:rPr>
                <w:rFonts w:ascii="Times New Roman" w:eastAsia="Times New Roman" w:hAnsi="Times New Roman" w:cs="Times New Roman"/>
                <w:color w:val="auto"/>
                <w:sz w:val="24"/>
                <w:szCs w:val="24"/>
                <w:lang w:val="uk-UA"/>
              </w:rPr>
              <w:t xml:space="preserve">У разі підготовки та подання учасником документів тендерної пропозиції окремим файлом в обсязі/розмірі, що не може бути завантажений електронним майданчиком згідно встановленого регламенту, такий учасник подає документи у сканованому вигляді у форматі </w:t>
            </w:r>
            <w:r w:rsidRPr="007E3AA3">
              <w:rPr>
                <w:rFonts w:ascii="Times New Roman" w:eastAsia="Times New Roman" w:hAnsi="Times New Roman" w:cs="Times New Roman"/>
                <w:color w:val="auto"/>
                <w:sz w:val="24"/>
                <w:szCs w:val="24"/>
              </w:rPr>
              <w:t>PDF</w:t>
            </w:r>
            <w:r w:rsidRPr="007E3AA3">
              <w:rPr>
                <w:rFonts w:ascii="Times New Roman" w:eastAsia="Times New Roman" w:hAnsi="Times New Roman" w:cs="Times New Roman"/>
                <w:color w:val="auto"/>
                <w:sz w:val="24"/>
                <w:szCs w:val="24"/>
                <w:lang w:val="uk-UA"/>
              </w:rPr>
              <w:t xml:space="preserve"> декількома файлами. </w:t>
            </w:r>
          </w:p>
          <w:p w:rsidR="00A026E4" w:rsidRPr="007E3AA3" w:rsidRDefault="00A026E4" w:rsidP="00D709CA">
            <w:pPr>
              <w:pStyle w:val="LO-normal"/>
              <w:widowControl w:val="0"/>
              <w:spacing w:line="240" w:lineRule="auto"/>
              <w:jc w:val="both"/>
              <w:rPr>
                <w:rFonts w:ascii="Times New Roman" w:hAnsi="Times New Roman" w:cs="Times New Roman"/>
                <w:color w:val="auto"/>
                <w:sz w:val="24"/>
                <w:szCs w:val="24"/>
                <w:lang w:val="uk-UA"/>
              </w:rPr>
            </w:pPr>
            <w:r w:rsidRPr="007E3AA3">
              <w:rPr>
                <w:rFonts w:ascii="Times New Roman" w:hAnsi="Times New Roman" w:cs="Times New Roman"/>
                <w:sz w:val="24"/>
                <w:szCs w:val="24"/>
                <w:lang w:eastAsia="uk-UA"/>
              </w:rPr>
              <w:t xml:space="preserve">1.4. 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зазначена в екранних формах Системи. </w:t>
            </w:r>
          </w:p>
          <w:p w:rsidR="00A026E4" w:rsidRPr="007E3AA3" w:rsidRDefault="00A026E4" w:rsidP="00D709CA">
            <w:pPr>
              <w:pStyle w:val="LO-normal"/>
              <w:widowControl w:val="0"/>
              <w:spacing w:line="240" w:lineRule="auto"/>
              <w:jc w:val="both"/>
              <w:rPr>
                <w:rFonts w:ascii="Times New Roman" w:hAnsi="Times New Roman" w:cs="Times New Roman"/>
                <w:color w:val="auto"/>
                <w:sz w:val="24"/>
                <w:szCs w:val="24"/>
                <w:lang w:val="uk-UA"/>
              </w:rPr>
            </w:pPr>
            <w:r w:rsidRPr="007E3AA3">
              <w:rPr>
                <w:rFonts w:ascii="Times New Roman" w:eastAsia="Times New Roman" w:hAnsi="Times New Roman" w:cs="Times New Roman"/>
                <w:color w:val="auto"/>
                <w:sz w:val="24"/>
                <w:szCs w:val="24"/>
                <w:lang w:val="uk-UA" w:eastAsia="uk-UA"/>
              </w:rPr>
              <w:lastRenderedPageBreak/>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w:t>
            </w:r>
            <w:hyperlink r:id="rId9" w:history="1">
              <w:r w:rsidRPr="007E3AA3">
                <w:rPr>
                  <w:rStyle w:val="a3"/>
                  <w:rFonts w:ascii="Times New Roman" w:eastAsia="Times New Roman" w:hAnsi="Times New Roman" w:cs="Times New Roman"/>
                  <w:sz w:val="24"/>
                  <w:szCs w:val="24"/>
                  <w:lang w:val="uk-UA" w:eastAsia="uk-UA"/>
                </w:rPr>
                <w:t>http://prozorro.gov.ua</w:t>
              </w:r>
            </w:hyperlink>
            <w:r w:rsidRPr="007E3AA3">
              <w:rPr>
                <w:rFonts w:ascii="Times New Roman" w:eastAsia="Times New Roman" w:hAnsi="Times New Roman" w:cs="Times New Roman"/>
                <w:color w:val="auto"/>
                <w:sz w:val="24"/>
                <w:szCs w:val="24"/>
                <w:lang w:val="uk-UA" w:eastAsia="uk-UA"/>
              </w:rPr>
              <w:t>.</w:t>
            </w:r>
          </w:p>
          <w:p w:rsidR="00A026E4" w:rsidRPr="007E3AA3" w:rsidRDefault="00A026E4" w:rsidP="00D709CA">
            <w:pPr>
              <w:widowControl w:val="0"/>
              <w:spacing w:after="0" w:line="240" w:lineRule="auto"/>
              <w:contextualSpacing/>
              <w:jc w:val="both"/>
              <w:rPr>
                <w:rFonts w:ascii="Times New Roman" w:hAnsi="Times New Roman"/>
                <w:color w:val="000000"/>
                <w:sz w:val="24"/>
                <w:szCs w:val="24"/>
                <w:lang w:val="uk-UA" w:eastAsia="uk-UA"/>
              </w:rPr>
            </w:pPr>
            <w:r w:rsidRPr="007E3AA3">
              <w:rPr>
                <w:rFonts w:ascii="Times New Roman" w:eastAsia="Times New Roman" w:hAnsi="Times New Roman"/>
                <w:sz w:val="24"/>
                <w:szCs w:val="24"/>
                <w:lang w:val="uk-UA" w:eastAsia="uk-UA"/>
              </w:rPr>
              <w:t>У випадках, коли інформація подається безпосередньо від імені Учасника (довідки, пояснення, тощо) такі документи повинні бути оформлені на бланку учасника, містити підпис та печатку (за наявності).</w:t>
            </w:r>
          </w:p>
        </w:tc>
      </w:tr>
      <w:tr w:rsidR="00A026E4" w:rsidRPr="007E3AA3" w:rsidTr="005B3A1A">
        <w:trPr>
          <w:trHeight w:val="410"/>
          <w:jc w:val="center"/>
        </w:trPr>
        <w:tc>
          <w:tcPr>
            <w:tcW w:w="516" w:type="dxa"/>
            <w:shd w:val="clear" w:color="auto" w:fill="auto"/>
          </w:tcPr>
          <w:p w:rsidR="00A026E4" w:rsidRPr="007E3AA3" w:rsidRDefault="00A026E4" w:rsidP="00D709CA">
            <w:pPr>
              <w:widowControl w:val="0"/>
              <w:spacing w:after="0" w:line="240" w:lineRule="auto"/>
              <w:contextualSpacing/>
              <w:rPr>
                <w:rFonts w:ascii="Times New Roman" w:hAnsi="Times New Roman"/>
                <w:color w:val="000000"/>
                <w:sz w:val="24"/>
                <w:szCs w:val="24"/>
                <w:lang w:val="uk-UA" w:eastAsia="uk-UA"/>
              </w:rPr>
            </w:pPr>
            <w:r w:rsidRPr="007E3AA3">
              <w:rPr>
                <w:rFonts w:ascii="Times New Roman" w:hAnsi="Times New Roman"/>
                <w:color w:val="000000"/>
                <w:sz w:val="24"/>
                <w:szCs w:val="24"/>
                <w:lang w:val="uk-UA" w:eastAsia="uk-UA"/>
              </w:rPr>
              <w:lastRenderedPageBreak/>
              <w:t>2</w:t>
            </w:r>
          </w:p>
        </w:tc>
        <w:tc>
          <w:tcPr>
            <w:tcW w:w="2861" w:type="dxa"/>
            <w:shd w:val="clear" w:color="auto" w:fill="auto"/>
          </w:tcPr>
          <w:p w:rsidR="00A026E4" w:rsidRPr="007E3AA3" w:rsidRDefault="00A026E4" w:rsidP="00D709CA">
            <w:pPr>
              <w:widowControl w:val="0"/>
              <w:spacing w:after="0" w:line="240" w:lineRule="auto"/>
              <w:contextualSpacing/>
              <w:jc w:val="both"/>
              <w:rPr>
                <w:rFonts w:ascii="Times New Roman" w:hAnsi="Times New Roman"/>
                <w:b/>
                <w:color w:val="000000"/>
                <w:sz w:val="24"/>
                <w:szCs w:val="24"/>
                <w:lang w:val="uk-UA" w:eastAsia="uk-UA"/>
              </w:rPr>
            </w:pPr>
            <w:r w:rsidRPr="007E3AA3">
              <w:rPr>
                <w:rFonts w:ascii="Times New Roman" w:hAnsi="Times New Roman"/>
                <w:b/>
                <w:color w:val="000000"/>
                <w:sz w:val="24"/>
                <w:szCs w:val="24"/>
                <w:lang w:val="uk-UA" w:eastAsia="uk-UA"/>
              </w:rPr>
              <w:t>Забезпечення тендерної пропозиції</w:t>
            </w:r>
          </w:p>
        </w:tc>
        <w:tc>
          <w:tcPr>
            <w:tcW w:w="6450" w:type="dxa"/>
            <w:shd w:val="clear" w:color="auto" w:fill="auto"/>
          </w:tcPr>
          <w:p w:rsidR="00A026E4" w:rsidRPr="007E3AA3" w:rsidRDefault="00AE7810" w:rsidP="00AE7810">
            <w:pPr>
              <w:pStyle w:val="LO-normal"/>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k-UA"/>
              </w:rPr>
              <w:t>Не вимагається замовником.</w:t>
            </w:r>
          </w:p>
        </w:tc>
      </w:tr>
      <w:tr w:rsidR="00A026E4" w:rsidRPr="00671377" w:rsidTr="005B3A1A">
        <w:trPr>
          <w:trHeight w:val="522"/>
          <w:jc w:val="center"/>
        </w:trPr>
        <w:tc>
          <w:tcPr>
            <w:tcW w:w="516" w:type="dxa"/>
            <w:shd w:val="clear" w:color="auto" w:fill="auto"/>
          </w:tcPr>
          <w:p w:rsidR="00A026E4" w:rsidRPr="007E3AA3" w:rsidRDefault="00A026E4" w:rsidP="00D709CA">
            <w:pPr>
              <w:widowControl w:val="0"/>
              <w:spacing w:after="0" w:line="240" w:lineRule="auto"/>
              <w:contextualSpacing/>
              <w:rPr>
                <w:rFonts w:ascii="Times New Roman" w:hAnsi="Times New Roman"/>
                <w:color w:val="000000"/>
                <w:sz w:val="24"/>
                <w:szCs w:val="24"/>
                <w:lang w:val="uk-UA" w:eastAsia="uk-UA"/>
              </w:rPr>
            </w:pPr>
            <w:r w:rsidRPr="007E3AA3">
              <w:rPr>
                <w:rFonts w:ascii="Times New Roman" w:hAnsi="Times New Roman"/>
                <w:color w:val="000000"/>
                <w:sz w:val="24"/>
                <w:szCs w:val="24"/>
                <w:lang w:val="uk-UA" w:eastAsia="uk-UA"/>
              </w:rPr>
              <w:t>3</w:t>
            </w:r>
          </w:p>
        </w:tc>
        <w:tc>
          <w:tcPr>
            <w:tcW w:w="2861" w:type="dxa"/>
            <w:shd w:val="clear" w:color="auto" w:fill="auto"/>
          </w:tcPr>
          <w:p w:rsidR="00A026E4" w:rsidRPr="007E3AA3" w:rsidRDefault="00A026E4" w:rsidP="00D709CA">
            <w:pPr>
              <w:pStyle w:val="a4"/>
              <w:widowControl w:val="0"/>
              <w:contextualSpacing/>
              <w:rPr>
                <w:rFonts w:ascii="Times New Roman" w:hAnsi="Times New Roman"/>
                <w:b/>
                <w:sz w:val="24"/>
                <w:szCs w:val="24"/>
                <w:lang w:eastAsia="uk-UA"/>
              </w:rPr>
            </w:pPr>
            <w:r w:rsidRPr="007E3AA3">
              <w:rPr>
                <w:rFonts w:ascii="Times New Roman" w:hAnsi="Times New Roman"/>
                <w:b/>
                <w:sz w:val="24"/>
                <w:szCs w:val="24"/>
                <w:lang w:eastAsia="uk-UA"/>
              </w:rPr>
              <w:t>Умови повернення чи неповернення забезпечення тендерної пропозиції</w:t>
            </w:r>
          </w:p>
        </w:tc>
        <w:tc>
          <w:tcPr>
            <w:tcW w:w="6450" w:type="dxa"/>
            <w:shd w:val="clear" w:color="auto" w:fill="auto"/>
          </w:tcPr>
          <w:p w:rsidR="00A026E4" w:rsidRPr="007E3AA3" w:rsidRDefault="00AE7810" w:rsidP="00D709CA">
            <w:pPr>
              <w:pStyle w:val="rvps2"/>
              <w:widowControl w:val="0"/>
              <w:shd w:val="clear" w:color="auto" w:fill="FFFFFF"/>
              <w:spacing w:before="0" w:beforeAutospacing="0" w:after="0" w:afterAutospacing="0"/>
              <w:contextualSpacing/>
              <w:jc w:val="both"/>
              <w:textAlignment w:val="baseline"/>
            </w:pPr>
            <w:bookmarkStart w:id="2" w:name="n445"/>
            <w:bookmarkEnd w:id="2"/>
            <w:r w:rsidRPr="004519BB">
              <w:t>Оскільки, згідно з ч.2 Розділу ІІІ тендерної документації, забезпечення тендерної пропозиції не вимагається, то умови повернення чи неповернення забезпечення тендерної пропозиції не передбачено.</w:t>
            </w:r>
          </w:p>
        </w:tc>
      </w:tr>
      <w:tr w:rsidR="00A026E4" w:rsidRPr="007E3AA3" w:rsidTr="005B3A1A">
        <w:trPr>
          <w:trHeight w:val="416"/>
          <w:jc w:val="center"/>
        </w:trPr>
        <w:tc>
          <w:tcPr>
            <w:tcW w:w="516" w:type="dxa"/>
            <w:shd w:val="clear" w:color="auto" w:fill="auto"/>
          </w:tcPr>
          <w:p w:rsidR="00A026E4" w:rsidRPr="007E3AA3" w:rsidRDefault="00A026E4" w:rsidP="00D709CA">
            <w:pPr>
              <w:widowControl w:val="0"/>
              <w:spacing w:after="0" w:line="240" w:lineRule="auto"/>
              <w:contextualSpacing/>
              <w:rPr>
                <w:rFonts w:ascii="Times New Roman" w:hAnsi="Times New Roman"/>
                <w:color w:val="000000"/>
                <w:sz w:val="24"/>
                <w:szCs w:val="24"/>
                <w:lang w:val="uk-UA" w:eastAsia="uk-UA"/>
              </w:rPr>
            </w:pPr>
            <w:r w:rsidRPr="007E3AA3">
              <w:rPr>
                <w:rFonts w:ascii="Times New Roman" w:hAnsi="Times New Roman"/>
                <w:color w:val="000000"/>
                <w:sz w:val="24"/>
                <w:szCs w:val="24"/>
                <w:lang w:val="uk-UA" w:eastAsia="uk-UA"/>
              </w:rPr>
              <w:t>4</w:t>
            </w:r>
          </w:p>
        </w:tc>
        <w:tc>
          <w:tcPr>
            <w:tcW w:w="2861" w:type="dxa"/>
            <w:shd w:val="clear" w:color="auto" w:fill="auto"/>
          </w:tcPr>
          <w:p w:rsidR="00A026E4" w:rsidRPr="007E3AA3" w:rsidRDefault="00A026E4" w:rsidP="00D709CA">
            <w:pPr>
              <w:pStyle w:val="a4"/>
              <w:widowControl w:val="0"/>
              <w:contextualSpacing/>
              <w:rPr>
                <w:rFonts w:ascii="Times New Roman" w:hAnsi="Times New Roman"/>
                <w:b/>
                <w:sz w:val="24"/>
                <w:szCs w:val="24"/>
                <w:lang w:eastAsia="uk-UA"/>
              </w:rPr>
            </w:pPr>
            <w:r w:rsidRPr="007E3AA3">
              <w:rPr>
                <w:rFonts w:ascii="Times New Roman" w:hAnsi="Times New Roman"/>
                <w:b/>
                <w:sz w:val="24"/>
                <w:szCs w:val="24"/>
                <w:lang w:eastAsia="uk-UA"/>
              </w:rPr>
              <w:t>Строк, протягом якого тендерні пропозиції є дійсними</w:t>
            </w:r>
          </w:p>
        </w:tc>
        <w:tc>
          <w:tcPr>
            <w:tcW w:w="6450" w:type="dxa"/>
            <w:shd w:val="clear" w:color="auto" w:fill="auto"/>
          </w:tcPr>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t xml:space="preserve">Тендерні пропозиції вважаються дійсними протягом (не менше) 90 днів </w:t>
            </w:r>
            <w:r w:rsidRPr="007E3AA3">
              <w:rPr>
                <w:rFonts w:ascii="Times New Roman" w:hAnsi="Times New Roman"/>
                <w:sz w:val="24"/>
                <w:szCs w:val="24"/>
                <w:lang w:eastAsia="uk-UA"/>
              </w:rPr>
              <w:t>із дати кінцевого строку подання тендерних пропозицій</w:t>
            </w:r>
            <w:r w:rsidRPr="007E3AA3">
              <w:rPr>
                <w:rFonts w:ascii="Times New Roman" w:hAnsi="Times New Roman"/>
                <w:sz w:val="24"/>
                <w:szCs w:val="24"/>
                <w:lang w:val="uk-UA" w:eastAsia="uk-UA"/>
              </w:rPr>
              <w:t>. До закінчення цього строку замовник має право вимагати від учасників продовження строку дії тендерних пропозицій;</w:t>
            </w:r>
          </w:p>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t>Учасник має право:</w:t>
            </w:r>
          </w:p>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t>Відхилити таку вимогу, не втрачаючи при цьому наданого ним забезпечення тендерної пропозиції;</w:t>
            </w:r>
          </w:p>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t>Погодитися з вимогою та продовжити строк дії поданої ним тендерної пропозиції та наданого забезпечення тендерної пропозиції.</w:t>
            </w:r>
          </w:p>
        </w:tc>
      </w:tr>
      <w:tr w:rsidR="00A026E4" w:rsidRPr="00671377" w:rsidTr="005B3A1A">
        <w:trPr>
          <w:trHeight w:val="522"/>
          <w:jc w:val="center"/>
        </w:trPr>
        <w:tc>
          <w:tcPr>
            <w:tcW w:w="516" w:type="dxa"/>
            <w:shd w:val="clear" w:color="auto" w:fill="auto"/>
          </w:tcPr>
          <w:p w:rsidR="00A026E4" w:rsidRPr="007E3AA3" w:rsidRDefault="00A026E4" w:rsidP="00D709CA">
            <w:pPr>
              <w:widowControl w:val="0"/>
              <w:spacing w:after="0" w:line="240" w:lineRule="auto"/>
              <w:contextualSpacing/>
              <w:rPr>
                <w:rFonts w:ascii="Times New Roman" w:hAnsi="Times New Roman"/>
                <w:color w:val="000000"/>
                <w:sz w:val="24"/>
                <w:szCs w:val="24"/>
                <w:lang w:val="uk-UA" w:eastAsia="uk-UA"/>
              </w:rPr>
            </w:pPr>
            <w:r w:rsidRPr="007E3AA3">
              <w:rPr>
                <w:rFonts w:ascii="Times New Roman" w:hAnsi="Times New Roman"/>
                <w:color w:val="000000"/>
                <w:sz w:val="24"/>
                <w:szCs w:val="24"/>
                <w:lang w:val="uk-UA" w:eastAsia="uk-UA"/>
              </w:rPr>
              <w:t>5</w:t>
            </w:r>
          </w:p>
        </w:tc>
        <w:tc>
          <w:tcPr>
            <w:tcW w:w="2861" w:type="dxa"/>
            <w:shd w:val="clear" w:color="auto" w:fill="auto"/>
          </w:tcPr>
          <w:p w:rsidR="00A026E4" w:rsidRPr="007E3AA3" w:rsidRDefault="00A026E4" w:rsidP="00D709CA">
            <w:pPr>
              <w:widowControl w:val="0"/>
              <w:spacing w:after="0" w:line="240" w:lineRule="auto"/>
              <w:contextualSpacing/>
              <w:rPr>
                <w:rFonts w:ascii="Times New Roman" w:hAnsi="Times New Roman"/>
                <w:b/>
                <w:sz w:val="24"/>
                <w:szCs w:val="24"/>
                <w:lang w:val="uk-UA" w:eastAsia="uk-UA"/>
              </w:rPr>
            </w:pPr>
            <w:r w:rsidRPr="007E3AA3">
              <w:rPr>
                <w:rFonts w:ascii="Times New Roman" w:hAnsi="Times New Roman"/>
                <w:b/>
                <w:sz w:val="24"/>
                <w:szCs w:val="24"/>
                <w:lang w:val="uk-UA"/>
              </w:rPr>
              <w:t>Кваліфікаційні критерії до учасників та вимоги, установлені статтею 17 Закону</w:t>
            </w:r>
          </w:p>
        </w:tc>
        <w:tc>
          <w:tcPr>
            <w:tcW w:w="6450" w:type="dxa"/>
            <w:shd w:val="clear" w:color="auto" w:fill="FFFFFF"/>
          </w:tcPr>
          <w:p w:rsidR="00A026E4" w:rsidRPr="007E3AA3" w:rsidRDefault="00A026E4" w:rsidP="00D709CA">
            <w:pPr>
              <w:widowControl w:val="0"/>
              <w:spacing w:after="0" w:line="240" w:lineRule="auto"/>
              <w:contextualSpacing/>
              <w:jc w:val="both"/>
              <w:rPr>
                <w:rFonts w:ascii="Times New Roman" w:hAnsi="Times New Roman"/>
                <w:b/>
                <w:sz w:val="24"/>
                <w:szCs w:val="24"/>
                <w:lang w:val="uk-UA"/>
              </w:rPr>
            </w:pPr>
            <w:r w:rsidRPr="007E3AA3">
              <w:rPr>
                <w:rFonts w:ascii="Times New Roman" w:hAnsi="Times New Roman"/>
                <w:b/>
                <w:sz w:val="24"/>
                <w:szCs w:val="24"/>
                <w:lang w:val="uk-UA"/>
              </w:rPr>
              <w:t>«Кваліфікаційні критерії до учасників визначені Замовником відповідно до вимог статті 16 Закону, вимоги, встановлені статтею 17 Закону та інформація про спосіб документального підтвердження відповідності учасників кваліфікаційним критеріям та іншим вимогам визначені у тендерній документації.</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 xml:space="preserve">Для участі у процедурі закупівель учасники повинні мати кваліфікаційні дані, які відповідають зокрема таким критеріям: </w:t>
            </w:r>
          </w:p>
          <w:p w:rsidR="00A026E4" w:rsidRPr="007E3AA3" w:rsidRDefault="00A026E4" w:rsidP="00D709CA">
            <w:pPr>
              <w:widowControl w:val="0"/>
              <w:spacing w:after="0" w:line="240" w:lineRule="auto"/>
              <w:ind w:firstLine="12"/>
              <w:contextualSpacing/>
              <w:jc w:val="both"/>
              <w:rPr>
                <w:rFonts w:ascii="Times New Roman" w:hAnsi="Times New Roman"/>
                <w:sz w:val="24"/>
                <w:szCs w:val="24"/>
                <w:lang w:val="uk-UA"/>
              </w:rPr>
            </w:pPr>
            <w:r w:rsidRPr="007E3AA3">
              <w:rPr>
                <w:rFonts w:ascii="Times New Roman" w:hAnsi="Times New Roman"/>
                <w:sz w:val="24"/>
                <w:szCs w:val="24"/>
                <w:lang w:val="uk-UA"/>
              </w:rPr>
              <w:t>1) наявність в учасника процедури закупівлі обладнання, матеріально-технічної бази та технологій;</w:t>
            </w:r>
          </w:p>
          <w:p w:rsidR="00A026E4" w:rsidRPr="007E3AA3" w:rsidRDefault="00A026E4" w:rsidP="00D709CA">
            <w:pPr>
              <w:widowControl w:val="0"/>
              <w:spacing w:after="0" w:line="240" w:lineRule="auto"/>
              <w:ind w:firstLine="12"/>
              <w:contextualSpacing/>
              <w:jc w:val="both"/>
              <w:rPr>
                <w:rFonts w:ascii="Times New Roman" w:hAnsi="Times New Roman"/>
                <w:sz w:val="24"/>
                <w:szCs w:val="24"/>
                <w:lang w:val="uk-UA"/>
              </w:rPr>
            </w:pPr>
            <w:r w:rsidRPr="007E3AA3">
              <w:rPr>
                <w:rFonts w:ascii="Times New Roman" w:hAnsi="Times New Roman"/>
                <w:sz w:val="24"/>
                <w:szCs w:val="24"/>
                <w:lang w:val="uk-UA"/>
              </w:rPr>
              <w:t>2) наявність в учасника процедури закупівлі працівників відповідної кваліфікації, які мають необхідні знання та досвід;</w:t>
            </w:r>
          </w:p>
          <w:p w:rsidR="00A026E4" w:rsidRPr="007E3AA3" w:rsidRDefault="00A026E4" w:rsidP="00D709CA">
            <w:pPr>
              <w:widowControl w:val="0"/>
              <w:spacing w:after="0" w:line="240" w:lineRule="auto"/>
              <w:ind w:firstLine="12"/>
              <w:contextualSpacing/>
              <w:jc w:val="both"/>
              <w:rPr>
                <w:rFonts w:ascii="Times New Roman" w:hAnsi="Times New Roman"/>
                <w:sz w:val="24"/>
                <w:szCs w:val="24"/>
                <w:lang w:val="uk-UA"/>
              </w:rPr>
            </w:pPr>
            <w:r w:rsidRPr="007E3AA3">
              <w:rPr>
                <w:rFonts w:ascii="Times New Roman" w:hAnsi="Times New Roman"/>
                <w:sz w:val="24"/>
                <w:szCs w:val="24"/>
                <w:lang w:val="uk-UA"/>
              </w:rPr>
              <w:t>3) наявність документально підтвердженого досвіду виконання аналогічного (аналогічних) за предметом закупівлі договору (договорів);</w:t>
            </w:r>
          </w:p>
          <w:p w:rsidR="00A026E4" w:rsidRPr="007E3AA3" w:rsidRDefault="00A026E4" w:rsidP="00D709CA">
            <w:pPr>
              <w:widowControl w:val="0"/>
              <w:spacing w:after="0" w:line="240" w:lineRule="auto"/>
              <w:ind w:firstLine="12"/>
              <w:contextualSpacing/>
              <w:jc w:val="both"/>
              <w:rPr>
                <w:rFonts w:ascii="Times New Roman" w:hAnsi="Times New Roman"/>
                <w:sz w:val="24"/>
                <w:szCs w:val="24"/>
                <w:lang w:val="uk-UA"/>
              </w:rPr>
            </w:pPr>
            <w:r w:rsidRPr="007E3AA3">
              <w:rPr>
                <w:rFonts w:ascii="Times New Roman" w:hAnsi="Times New Roman"/>
                <w:sz w:val="24"/>
                <w:szCs w:val="24"/>
                <w:lang w:val="uk-UA"/>
              </w:rPr>
              <w:t>4) наявність фінансової спроможності, яка підтверджується фінансовою звітністю.</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Учасник зобов’язаний надати Замовнику у складі пропозиції документи, які підтверджують відповідність Учасника кваліфікаційним критеріям у обсязі, визначених цією тендерною документацією, в т.ч. зазначених у Додатках до цієї тендерної документації.</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Учасники закупівлі повинні подати наступні документи на виконання положень статті 16, 17 Закону у формі та способі, що наведено нижче:</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eastAsia="Times New Roman" w:hAnsi="Times New Roman"/>
                <w:sz w:val="24"/>
                <w:szCs w:val="24"/>
                <w:lang w:val="uk-UA"/>
              </w:rPr>
              <w:t xml:space="preserve">- Інформація про відсутність підстав, визначених у частинах </w:t>
            </w:r>
            <w:r w:rsidRPr="007E3AA3">
              <w:rPr>
                <w:rFonts w:ascii="Times New Roman" w:eastAsia="Times New Roman" w:hAnsi="Times New Roman"/>
                <w:sz w:val="24"/>
                <w:szCs w:val="24"/>
                <w:lang w:val="uk-UA"/>
              </w:rPr>
              <w:lastRenderedPageBreak/>
              <w:t xml:space="preserve">першій і другій статті 17 Закону, надається </w:t>
            </w:r>
            <w:r w:rsidRPr="007E3AA3">
              <w:rPr>
                <w:rFonts w:ascii="Times New Roman" w:hAnsi="Times New Roman"/>
                <w:sz w:val="24"/>
                <w:szCs w:val="24"/>
                <w:lang w:val="uk-UA"/>
              </w:rPr>
              <w:t>у складі пропозиції в довільній формі, у вигляді довідок, що містять чітке пояснення по кожному пункту окремо та посилання на дані норми закону (пункт, частину, статтю):</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Якщо замовник вважає таке підтвердження достатнім, учаснику не може бути відмовлено в участі в процедурі закупівлі.</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цієї статті. Спосіб документального підтвердження згідно із законодавством щодо відсутності підстав, передбачених </w:t>
            </w:r>
            <w:r w:rsidRPr="007E3AA3">
              <w:rPr>
                <w:rFonts w:ascii="Times New Roman" w:hAnsi="Times New Roman"/>
                <w:sz w:val="24"/>
                <w:szCs w:val="24"/>
                <w:lang w:val="uk-UA"/>
              </w:rPr>
              <w:lastRenderedPageBreak/>
              <w:t>пунктами 5, 6, 12 і 13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закупівель.</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Замовник не вимагає від учасників документів, що підтверджують відсутність підстав, визначених пунктами 1 і 7 частини першої цієї статті.</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цієї статті.</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Для підтвердження відповідності Учасника кваліфікаційним критеріям, останній повинен надати у складі своєї тендерної пропозиції наступні документи:</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 xml:space="preserve">- Довідка в довільній формі, щодо наявності у учасника обладнання та матеріально-технічної бази, достатнього для виконання умов договору про закупівлю із поставки предмету закупівлі, завірена власним підписом та печаткою учасника. </w:t>
            </w:r>
            <w:r w:rsidRPr="007E3AA3">
              <w:rPr>
                <w:rFonts w:ascii="Times New Roman" w:eastAsia="Times New Roman" w:hAnsi="Times New Roman"/>
                <w:sz w:val="24"/>
                <w:szCs w:val="24"/>
                <w:lang w:val="uk-UA"/>
              </w:rPr>
              <w:t xml:space="preserve">Наявність  обладнання  та  матеріально-технічної бази для здійснення постачання твердого палива, протягом встановленого цією документацією періоду, а саме: склад (або складський майданчик) для зберігання твердого палива, придатні для експлуатації вантажні транспортні засоби для доставки твердого палива, технологічний транспортний засіб - навантажувач, повірене згідно вимог чинного законодавства обладнання для зважування вантажів або транспортних засобів разом з вантажем. Учасник, шляхом подання у складі тендерної пропозиції всіх документів, що передбачені згідно цієї документації, повинен підтвердити: або наявність власного обладнання та матеріально-технічної бази, вказаного вище, або право користування вказаним вище обладнанням та матеріально-технічною базою на договірних засадах, або отримання відповідних послуг на договірних засадах від інших осіб/суб’єктів господарювання, а саме послуг щодо </w:t>
            </w:r>
            <w:r w:rsidRPr="007E3AA3">
              <w:rPr>
                <w:rFonts w:ascii="Times New Roman" w:eastAsia="Times New Roman" w:hAnsi="Times New Roman"/>
                <w:sz w:val="24"/>
                <w:szCs w:val="24"/>
                <w:lang w:val="uk-UA"/>
              </w:rPr>
              <w:lastRenderedPageBreak/>
              <w:t>зберігання твердого палива, доставки твердого палива вантажними транспортними засобами, навантажування та зважування товару, з дотриманням визначених цією документацією вимог до обладнання та матеріально-технічної бази, з використанням якого надаються відповідні послуги, разом із свідоцтвами про реєстрацію автотранспортних засобів та технологічного  засобу (навантажувача)</w:t>
            </w:r>
            <w:r w:rsidRPr="007E3AA3">
              <w:rPr>
                <w:rFonts w:ascii="Times New Roman" w:hAnsi="Times New Roman"/>
                <w:sz w:val="24"/>
                <w:szCs w:val="24"/>
                <w:lang w:val="uk-UA"/>
              </w:rPr>
              <w:t xml:space="preserve">. </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Документи, які повинен подати Учасник для підтвердження «наявності працівників відповідної кваліфікації, що мають необхідні знання та досвід»:</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 довідка про наявність працівників відповідної кваліфікації, які мають необхідні знання та досвід, завірена власним підписом та печаткою учасника</w:t>
            </w:r>
            <w:r w:rsidR="004467CE">
              <w:rPr>
                <w:rFonts w:ascii="Times New Roman" w:hAnsi="Times New Roman"/>
                <w:sz w:val="24"/>
                <w:szCs w:val="24"/>
                <w:lang w:val="uk-UA"/>
              </w:rPr>
              <w:t>.</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Документи, що підтверджують  відповідність учасника кваліфікаційному критерію «Наявність документально підтвердженого досвіду виконання аналогічних договорів»*:</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 xml:space="preserve">- Довідка у довільній формі про досвід виконання аналогічного договору, завірена власним підписом та печаткою учасника. </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w:t>
            </w:r>
            <w:r w:rsidRPr="007E3AA3">
              <w:rPr>
                <w:rFonts w:ascii="Times New Roman" w:hAnsi="Times New Roman"/>
                <w:i/>
                <w:sz w:val="24"/>
                <w:szCs w:val="24"/>
                <w:lang w:val="uk-UA"/>
              </w:rPr>
              <w:t xml:space="preserve">Аналогічними договорами в розумінні цієї документації є договори на постачання твердого палива. </w:t>
            </w:r>
            <w:r w:rsidRPr="007E3AA3">
              <w:rPr>
                <w:rFonts w:ascii="Times New Roman" w:hAnsi="Times New Roman"/>
                <w:sz w:val="24"/>
                <w:szCs w:val="24"/>
                <w:lang w:val="uk-UA"/>
              </w:rPr>
              <w:t xml:space="preserve">Не менше одного повністю виконаного аналогічного договору із попередніми Замовниками, в яких відображена інформація щодо постачання товару твердого палива. </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Аналогічні договори мають бути надані від підприємств, установ, організацій, щодо яких надавалась інформація у довідці про досвід виконання аналогічних договорів;</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 позитивний відгук (-ки) від замовників згідно виконання аналогічного договору на кожен аналогічний договір, що подається учасником у складі тендерної пропозиції з інформацією про якість поставленої продукції, своєчасність поставок, найменування та кількість поставлених товарів згідно договору;</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b/>
                <w:sz w:val="24"/>
                <w:szCs w:val="24"/>
                <w:lang w:val="uk-UA"/>
              </w:rPr>
              <w:t xml:space="preserve">Додаткові документи, які повинен подати Учасник: </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 інформацію у довільній формі про форму оподаткування Учасника. За даною інформацію учасник повинен проінформувати щодо ненарахування на запропоновану продукцію ПДВ згідно положень чинного законодавства України, якщо учасник не є платником ПДВ, або на товар не нараховується ПДВ згідно чинного законодавства.</w:t>
            </w:r>
          </w:p>
          <w:p w:rsidR="00A026E4" w:rsidRPr="007E3AA3" w:rsidRDefault="00A026E4" w:rsidP="00D709CA">
            <w:pPr>
              <w:widowControl w:val="0"/>
              <w:spacing w:after="0" w:line="240" w:lineRule="auto"/>
              <w:contextualSpacing/>
              <w:jc w:val="both"/>
              <w:rPr>
                <w:rFonts w:ascii="Times New Roman" w:hAnsi="Times New Roman"/>
                <w:b/>
                <w:i/>
                <w:sz w:val="24"/>
                <w:szCs w:val="24"/>
                <w:u w:val="single"/>
                <w:lang w:val="uk-UA"/>
              </w:rPr>
            </w:pPr>
            <w:r w:rsidRPr="007E3AA3">
              <w:rPr>
                <w:rFonts w:ascii="Times New Roman" w:hAnsi="Times New Roman"/>
                <w:b/>
                <w:i/>
                <w:sz w:val="24"/>
                <w:szCs w:val="24"/>
                <w:u w:val="single"/>
                <w:lang w:val="uk-UA"/>
              </w:rPr>
              <w:t xml:space="preserve">*Примітки: </w:t>
            </w:r>
          </w:p>
          <w:p w:rsidR="00A026E4" w:rsidRPr="007E3AA3" w:rsidRDefault="00A026E4" w:rsidP="00D709CA">
            <w:pPr>
              <w:widowControl w:val="0"/>
              <w:spacing w:after="0" w:line="240" w:lineRule="auto"/>
              <w:contextualSpacing/>
              <w:jc w:val="both"/>
              <w:rPr>
                <w:rFonts w:ascii="Times New Roman" w:hAnsi="Times New Roman"/>
                <w:i/>
                <w:sz w:val="24"/>
                <w:szCs w:val="24"/>
                <w:lang w:val="uk-UA"/>
              </w:rPr>
            </w:pPr>
            <w:r w:rsidRPr="007E3AA3">
              <w:rPr>
                <w:rFonts w:ascii="Times New Roman" w:hAnsi="Times New Roman"/>
                <w:i/>
                <w:sz w:val="24"/>
                <w:szCs w:val="24"/>
                <w:lang w:val="uk-UA"/>
              </w:rPr>
              <w:t xml:space="preserve">1. Документи, що не передбачені законодавством для учасників, у тому числі фізичних осіб - підприємців, не подаються ними у складі тендерної пропозиції. </w:t>
            </w:r>
          </w:p>
          <w:p w:rsidR="00A026E4" w:rsidRPr="007E3AA3" w:rsidRDefault="00A026E4" w:rsidP="00D709CA">
            <w:pPr>
              <w:widowControl w:val="0"/>
              <w:spacing w:after="0" w:line="240" w:lineRule="auto"/>
              <w:contextualSpacing/>
              <w:jc w:val="both"/>
              <w:rPr>
                <w:rFonts w:ascii="Times New Roman" w:hAnsi="Times New Roman"/>
                <w:i/>
                <w:sz w:val="24"/>
                <w:szCs w:val="24"/>
                <w:lang w:val="uk-UA"/>
              </w:rPr>
            </w:pPr>
            <w:r w:rsidRPr="007E3AA3">
              <w:rPr>
                <w:rFonts w:ascii="Times New Roman" w:hAnsi="Times New Roman"/>
                <w:i/>
                <w:sz w:val="24"/>
                <w:szCs w:val="24"/>
                <w:lang w:val="uk-UA"/>
              </w:rPr>
              <w:t>2. Учасники - нерезиденти для виконання вимог щодо подання документів, передбачених тендерною документацією, подають у складі тендерної пропозиції документи, передбачені законодавством країн, де вони зареєстровані (у разі наявності). Такі документи надаються разом із документальним підтвердженням легалізації документу в Україні та завіреним належним чином перекладом на українську мову.</w:t>
            </w:r>
          </w:p>
          <w:p w:rsidR="00A026E4" w:rsidRPr="007E3AA3" w:rsidRDefault="00A026E4" w:rsidP="00D709CA">
            <w:pPr>
              <w:widowControl w:val="0"/>
              <w:spacing w:after="0" w:line="240" w:lineRule="auto"/>
              <w:contextualSpacing/>
              <w:jc w:val="both"/>
              <w:rPr>
                <w:rFonts w:ascii="Times New Roman" w:hAnsi="Times New Roman"/>
                <w:i/>
                <w:sz w:val="24"/>
                <w:szCs w:val="24"/>
                <w:lang w:val="uk-UA"/>
              </w:rPr>
            </w:pPr>
            <w:r w:rsidRPr="007E3AA3">
              <w:rPr>
                <w:rFonts w:ascii="Times New Roman" w:hAnsi="Times New Roman"/>
                <w:i/>
                <w:sz w:val="24"/>
                <w:szCs w:val="24"/>
                <w:lang w:val="uk-UA"/>
              </w:rPr>
              <w:t xml:space="preserve">3. Якщо учасник не подав у складі своєї пропозиції </w:t>
            </w:r>
            <w:r w:rsidRPr="007E3AA3">
              <w:rPr>
                <w:rFonts w:ascii="Times New Roman" w:hAnsi="Times New Roman"/>
                <w:i/>
                <w:sz w:val="24"/>
                <w:szCs w:val="24"/>
                <w:lang w:val="uk-UA"/>
              </w:rPr>
              <w:lastRenderedPageBreak/>
              <w:t>документи, які не передбачені чинним законодавством для нього або за інших причин (у передбачених законодавством випадках), а вони вимагаються тендерною документацією, він повинен надати щодо цього письмове пояснення.</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i/>
                <w:sz w:val="24"/>
                <w:szCs w:val="24"/>
                <w:lang w:val="uk-UA"/>
              </w:rPr>
              <w:t>4. Всі документи, окрім оригіналів і нотаріально засвідчених копій, виданих іншими установами (організаціями), повинні бути завірені власною печаткою Учасника (підписом Учасника - фізичної особи), якщо інше не передбачено чинним законодавством України.</w:t>
            </w:r>
            <w:r w:rsidRPr="007E3AA3">
              <w:rPr>
                <w:rFonts w:ascii="Times New Roman" w:hAnsi="Times New Roman"/>
                <w:sz w:val="24"/>
                <w:szCs w:val="24"/>
                <w:lang w:val="uk-UA"/>
              </w:rPr>
              <w:t>».</w:t>
            </w:r>
          </w:p>
          <w:p w:rsidR="00A026E4" w:rsidRPr="007E3AA3" w:rsidRDefault="00A026E4" w:rsidP="00D709CA">
            <w:pPr>
              <w:widowControl w:val="0"/>
              <w:spacing w:after="0" w:line="240" w:lineRule="auto"/>
              <w:contextualSpacing/>
              <w:jc w:val="both"/>
              <w:rPr>
                <w:rFonts w:ascii="Times New Roman" w:hAnsi="Times New Roman"/>
                <w:i/>
                <w:sz w:val="24"/>
                <w:szCs w:val="24"/>
                <w:lang w:val="uk-UA"/>
              </w:rPr>
            </w:pPr>
            <w:r w:rsidRPr="007E3AA3">
              <w:rPr>
                <w:rFonts w:ascii="Times New Roman" w:hAnsi="Times New Roman"/>
                <w:i/>
                <w:sz w:val="24"/>
                <w:szCs w:val="24"/>
                <w:lang w:val="uk-UA"/>
              </w:rPr>
              <w:t>5. Якщо тендерною документацією вимагається подання договору який є багатосторінковим документом або містить посилання на невід’ємні його частини або додатки, в складі тендерної пропозиції подається повна редакція такого документу. Якщо тендерною документацією вимагається подання Договору, що містить невід’ємні частини (додатки), такі документи повинні бути подані в складі тендерної пропозиції. Поряд з цим, не вимагається як обов’язкове подання документів, що не засвідчують зміну істотних умов Договору, а стосуються ділової комунікації сторін та повідомляють про обставини щодо зміни реквізитів контрагента, його організаційно-правової форми, керівництва, тощо (листи, довідки, факсограми).</w:t>
            </w:r>
          </w:p>
          <w:p w:rsidR="00A026E4" w:rsidRPr="007E3AA3" w:rsidRDefault="00A026E4" w:rsidP="00D709CA">
            <w:pPr>
              <w:widowControl w:val="0"/>
              <w:spacing w:after="0" w:line="240" w:lineRule="auto"/>
              <w:contextualSpacing/>
              <w:jc w:val="both"/>
              <w:rPr>
                <w:rFonts w:ascii="Times New Roman" w:hAnsi="Times New Roman"/>
                <w:i/>
                <w:sz w:val="24"/>
                <w:szCs w:val="24"/>
                <w:lang w:val="uk-UA"/>
              </w:rPr>
            </w:pPr>
            <w:r w:rsidRPr="007E3AA3">
              <w:rPr>
                <w:rFonts w:ascii="Times New Roman" w:hAnsi="Times New Roman"/>
                <w:i/>
                <w:sz w:val="24"/>
                <w:szCs w:val="24"/>
                <w:lang w:val="uk-UA"/>
              </w:rPr>
              <w:t>6. Всі дані, які подаються учасником повинні узгоджуватись з інформацією, що міститься в інших поданих документах учасником у складі його тендерної пропозиції. Замовник згідно частини 7 статті 28 Закону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Замовник має право звернутись до будь-яких інших підприємств, установ або організацій, що можуть володіти достовірною інформацією щодо вказаних учасником даних, а також використовувати юридично значущу інформацію з відкритих державних або публічних реєстрів для підтвердження поданої інформації учасником процедури закупівлі.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в розірізі вимог за тендерною документацією, замовник відхиляє тендерну пропозицію такого учасника.</w:t>
            </w:r>
          </w:p>
        </w:tc>
      </w:tr>
      <w:tr w:rsidR="00A026E4" w:rsidRPr="007E3AA3" w:rsidTr="005B3A1A">
        <w:trPr>
          <w:trHeight w:val="522"/>
          <w:jc w:val="center"/>
        </w:trPr>
        <w:tc>
          <w:tcPr>
            <w:tcW w:w="516" w:type="dxa"/>
            <w:shd w:val="clear" w:color="auto" w:fill="auto"/>
          </w:tcPr>
          <w:p w:rsidR="00A026E4" w:rsidRPr="007E3AA3" w:rsidRDefault="00A026E4" w:rsidP="00D709CA">
            <w:pPr>
              <w:widowControl w:val="0"/>
              <w:spacing w:after="0" w:line="240" w:lineRule="auto"/>
              <w:contextualSpacing/>
              <w:rPr>
                <w:rFonts w:ascii="Times New Roman" w:hAnsi="Times New Roman"/>
                <w:color w:val="000000"/>
                <w:sz w:val="24"/>
                <w:szCs w:val="24"/>
                <w:lang w:val="uk-UA" w:eastAsia="uk-UA"/>
              </w:rPr>
            </w:pPr>
            <w:r w:rsidRPr="007E3AA3">
              <w:rPr>
                <w:rFonts w:ascii="Times New Roman" w:hAnsi="Times New Roman"/>
                <w:color w:val="000000"/>
                <w:sz w:val="24"/>
                <w:szCs w:val="24"/>
                <w:lang w:val="uk-UA" w:eastAsia="uk-UA"/>
              </w:rPr>
              <w:lastRenderedPageBreak/>
              <w:t>6</w:t>
            </w:r>
          </w:p>
        </w:tc>
        <w:tc>
          <w:tcPr>
            <w:tcW w:w="2861" w:type="dxa"/>
            <w:shd w:val="clear" w:color="auto" w:fill="auto"/>
          </w:tcPr>
          <w:p w:rsidR="00A026E4" w:rsidRPr="007E3AA3" w:rsidRDefault="00A026E4" w:rsidP="00D709CA">
            <w:pPr>
              <w:widowControl w:val="0"/>
              <w:spacing w:after="0" w:line="240" w:lineRule="auto"/>
              <w:contextualSpacing/>
              <w:rPr>
                <w:rFonts w:ascii="Times New Roman" w:hAnsi="Times New Roman"/>
                <w:b/>
                <w:sz w:val="24"/>
                <w:szCs w:val="24"/>
                <w:lang w:val="uk-UA" w:eastAsia="uk-UA"/>
              </w:rPr>
            </w:pPr>
            <w:r w:rsidRPr="007E3AA3">
              <w:rPr>
                <w:rFonts w:ascii="Times New Roman" w:hAnsi="Times New Roman"/>
                <w:b/>
                <w:sz w:val="24"/>
                <w:szCs w:val="24"/>
                <w:lang w:val="uk-UA" w:eastAsia="uk-UA"/>
              </w:rPr>
              <w:t>Інформація про технічні, якісні та кількісні характеристики предмета закупівлі</w:t>
            </w:r>
          </w:p>
        </w:tc>
        <w:tc>
          <w:tcPr>
            <w:tcW w:w="6450" w:type="dxa"/>
            <w:shd w:val="clear" w:color="auto" w:fill="auto"/>
          </w:tcPr>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b/>
                <w:sz w:val="24"/>
                <w:szCs w:val="24"/>
                <w:lang w:val="uk-UA" w:eastAsia="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r w:rsidRPr="007E3AA3">
              <w:rPr>
                <w:rFonts w:ascii="Times New Roman" w:hAnsi="Times New Roman"/>
                <w:sz w:val="24"/>
                <w:szCs w:val="24"/>
                <w:lang w:val="uk-UA" w:eastAsia="uk-UA"/>
              </w:rPr>
              <w:t>.</w:t>
            </w:r>
          </w:p>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t>Вимоги до предмета закупівлі (технічні, якісні, кількісні та інші вимоги до предмета закупівлі), згідно з частиною другою статті 22 Закону, зазначено в Додатку 3 до цієї тендерної документації.</w:t>
            </w:r>
          </w:p>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t xml:space="preserve">Технічні, якісні характеристики предмета закупівлі повинні відповідати встановленим/зареєстрованим діючим </w:t>
            </w:r>
            <w:r w:rsidRPr="007E3AA3">
              <w:rPr>
                <w:rFonts w:ascii="Times New Roman" w:hAnsi="Times New Roman"/>
                <w:sz w:val="24"/>
                <w:szCs w:val="24"/>
                <w:lang w:val="uk-UA" w:eastAsia="uk-UA"/>
              </w:rPr>
              <w:lastRenderedPageBreak/>
              <w:t>нормативним актам діючого законодавства (державним стандартам (технічним умовам).</w:t>
            </w:r>
          </w:p>
          <w:p w:rsidR="00A026E4" w:rsidRPr="007E3AA3" w:rsidRDefault="00A026E4" w:rsidP="00D709CA">
            <w:pPr>
              <w:pStyle w:val="a6"/>
              <w:widowControl w:val="0"/>
              <w:spacing w:after="0" w:line="240" w:lineRule="auto"/>
              <w:ind w:left="0"/>
              <w:jc w:val="both"/>
              <w:rPr>
                <w:rFonts w:ascii="Times New Roman" w:hAnsi="Times New Roman"/>
                <w:sz w:val="24"/>
                <w:szCs w:val="24"/>
                <w:lang w:val="uk-UA" w:eastAsia="uk-UA"/>
              </w:rPr>
            </w:pPr>
            <w:r w:rsidRPr="007E3AA3">
              <w:rPr>
                <w:rFonts w:ascii="Times New Roman" w:hAnsi="Times New Roman"/>
                <w:sz w:val="24"/>
                <w:szCs w:val="24"/>
                <w:lang w:val="uk-UA" w:eastAsia="uk-UA"/>
              </w:rPr>
              <w:t>Учасник за власним бажанням може надати додаткові матеріали про його відповідність кваліфікаційним критеріям.</w:t>
            </w:r>
          </w:p>
        </w:tc>
      </w:tr>
      <w:tr w:rsidR="00A026E4" w:rsidRPr="007E3AA3" w:rsidTr="005B3A1A">
        <w:trPr>
          <w:trHeight w:val="522"/>
          <w:jc w:val="center"/>
        </w:trPr>
        <w:tc>
          <w:tcPr>
            <w:tcW w:w="516" w:type="dxa"/>
            <w:shd w:val="clear" w:color="auto" w:fill="auto"/>
          </w:tcPr>
          <w:p w:rsidR="00A026E4" w:rsidRPr="007E3AA3" w:rsidRDefault="00A026E4" w:rsidP="00D709CA">
            <w:pPr>
              <w:widowControl w:val="0"/>
              <w:spacing w:after="0" w:line="240" w:lineRule="auto"/>
              <w:contextualSpacing/>
              <w:rPr>
                <w:rFonts w:ascii="Times New Roman" w:hAnsi="Times New Roman"/>
                <w:color w:val="000000"/>
                <w:sz w:val="24"/>
                <w:szCs w:val="24"/>
                <w:lang w:val="uk-UA" w:eastAsia="uk-UA"/>
              </w:rPr>
            </w:pPr>
            <w:r w:rsidRPr="007E3AA3">
              <w:rPr>
                <w:rFonts w:ascii="Times New Roman" w:hAnsi="Times New Roman"/>
                <w:color w:val="000000"/>
                <w:sz w:val="24"/>
                <w:szCs w:val="24"/>
                <w:lang w:val="uk-UA" w:eastAsia="uk-UA"/>
              </w:rPr>
              <w:lastRenderedPageBreak/>
              <w:t>7</w:t>
            </w:r>
          </w:p>
        </w:tc>
        <w:tc>
          <w:tcPr>
            <w:tcW w:w="2861" w:type="dxa"/>
            <w:shd w:val="clear" w:color="auto" w:fill="auto"/>
          </w:tcPr>
          <w:p w:rsidR="00A026E4" w:rsidRPr="007E3AA3" w:rsidRDefault="00A026E4" w:rsidP="00D709CA">
            <w:pPr>
              <w:widowControl w:val="0"/>
              <w:spacing w:after="0" w:line="240" w:lineRule="auto"/>
              <w:contextualSpacing/>
              <w:rPr>
                <w:rFonts w:ascii="Times New Roman" w:hAnsi="Times New Roman"/>
                <w:b/>
                <w:sz w:val="24"/>
                <w:szCs w:val="24"/>
                <w:lang w:val="uk-UA" w:eastAsia="uk-UA"/>
              </w:rPr>
            </w:pPr>
            <w:r w:rsidRPr="007E3AA3">
              <w:rPr>
                <w:rFonts w:ascii="Times New Roman" w:hAnsi="Times New Roman"/>
                <w:b/>
                <w:sz w:val="24"/>
                <w:szCs w:val="24"/>
                <w:lang w:val="uk-UA" w:eastAsia="uk-UA"/>
              </w:rPr>
              <w:t>Інформація про субпідрядника (у випадку закупівлі робіт)</w:t>
            </w:r>
          </w:p>
        </w:tc>
        <w:tc>
          <w:tcPr>
            <w:tcW w:w="6450" w:type="dxa"/>
            <w:shd w:val="clear" w:color="auto" w:fill="auto"/>
          </w:tcPr>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t>Не передбачається.</w:t>
            </w:r>
          </w:p>
        </w:tc>
      </w:tr>
      <w:tr w:rsidR="00A026E4" w:rsidRPr="00671377" w:rsidTr="005B3A1A">
        <w:trPr>
          <w:trHeight w:val="522"/>
          <w:jc w:val="center"/>
        </w:trPr>
        <w:tc>
          <w:tcPr>
            <w:tcW w:w="516" w:type="dxa"/>
            <w:shd w:val="clear" w:color="auto" w:fill="auto"/>
          </w:tcPr>
          <w:p w:rsidR="00A026E4" w:rsidRPr="007E3AA3" w:rsidRDefault="00A026E4" w:rsidP="00D709CA">
            <w:pPr>
              <w:widowControl w:val="0"/>
              <w:spacing w:after="0" w:line="240" w:lineRule="auto"/>
              <w:contextualSpacing/>
              <w:rPr>
                <w:rFonts w:ascii="Times New Roman" w:hAnsi="Times New Roman"/>
                <w:color w:val="000000"/>
                <w:sz w:val="24"/>
                <w:szCs w:val="24"/>
                <w:lang w:val="uk-UA" w:eastAsia="uk-UA"/>
              </w:rPr>
            </w:pPr>
            <w:r w:rsidRPr="007E3AA3">
              <w:rPr>
                <w:rFonts w:ascii="Times New Roman" w:hAnsi="Times New Roman"/>
                <w:color w:val="000000"/>
                <w:sz w:val="24"/>
                <w:szCs w:val="24"/>
                <w:lang w:val="uk-UA" w:eastAsia="uk-UA"/>
              </w:rPr>
              <w:t>8</w:t>
            </w:r>
          </w:p>
        </w:tc>
        <w:tc>
          <w:tcPr>
            <w:tcW w:w="2861" w:type="dxa"/>
            <w:shd w:val="clear" w:color="auto" w:fill="auto"/>
          </w:tcPr>
          <w:p w:rsidR="00A026E4" w:rsidRPr="007E3AA3" w:rsidRDefault="00A026E4" w:rsidP="00D709CA">
            <w:pPr>
              <w:widowControl w:val="0"/>
              <w:spacing w:after="0" w:line="240" w:lineRule="auto"/>
              <w:contextualSpacing/>
              <w:rPr>
                <w:rFonts w:ascii="Times New Roman" w:hAnsi="Times New Roman"/>
                <w:b/>
                <w:sz w:val="24"/>
                <w:szCs w:val="24"/>
                <w:lang w:val="uk-UA" w:eastAsia="uk-UA"/>
              </w:rPr>
            </w:pPr>
            <w:r w:rsidRPr="007E3AA3">
              <w:rPr>
                <w:rFonts w:ascii="Times New Roman" w:hAnsi="Times New Roman"/>
                <w:b/>
                <w:sz w:val="24"/>
                <w:szCs w:val="24"/>
                <w:lang w:val="uk-UA" w:eastAsia="uk-UA"/>
              </w:rPr>
              <w:t>Унесення змін або відкликання тендерної пропозиції учасником</w:t>
            </w:r>
          </w:p>
        </w:tc>
        <w:tc>
          <w:tcPr>
            <w:tcW w:w="6450" w:type="dxa"/>
            <w:shd w:val="clear" w:color="auto" w:fill="auto"/>
          </w:tcPr>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A026E4" w:rsidRPr="007E3AA3" w:rsidTr="00D709CA">
        <w:trPr>
          <w:trHeight w:val="140"/>
          <w:jc w:val="center"/>
        </w:trPr>
        <w:tc>
          <w:tcPr>
            <w:tcW w:w="9827" w:type="dxa"/>
            <w:gridSpan w:val="3"/>
            <w:shd w:val="clear" w:color="auto" w:fill="D9D9D9"/>
          </w:tcPr>
          <w:p w:rsidR="00A026E4" w:rsidRPr="007E3AA3" w:rsidRDefault="00A026E4" w:rsidP="00D709CA">
            <w:pPr>
              <w:widowControl w:val="0"/>
              <w:spacing w:after="0" w:line="240" w:lineRule="auto"/>
              <w:contextualSpacing/>
              <w:jc w:val="center"/>
              <w:rPr>
                <w:rFonts w:ascii="Times New Roman" w:hAnsi="Times New Roman"/>
                <w:b/>
                <w:sz w:val="24"/>
                <w:szCs w:val="24"/>
                <w:lang w:val="uk-UA"/>
              </w:rPr>
            </w:pPr>
            <w:r w:rsidRPr="007E3AA3">
              <w:rPr>
                <w:rFonts w:ascii="Times New Roman" w:hAnsi="Times New Roman"/>
                <w:b/>
                <w:sz w:val="24"/>
                <w:szCs w:val="24"/>
                <w:lang w:val="uk-UA"/>
              </w:rPr>
              <w:t>Подання та розкриття тендерної пропозиції</w:t>
            </w:r>
          </w:p>
        </w:tc>
      </w:tr>
      <w:tr w:rsidR="00A026E4" w:rsidRPr="007E3AA3" w:rsidTr="005B3A1A">
        <w:trPr>
          <w:trHeight w:val="522"/>
          <w:jc w:val="center"/>
        </w:trPr>
        <w:tc>
          <w:tcPr>
            <w:tcW w:w="516" w:type="dxa"/>
            <w:shd w:val="clear" w:color="auto" w:fill="auto"/>
          </w:tcPr>
          <w:p w:rsidR="00A026E4" w:rsidRPr="002A0172" w:rsidRDefault="00A026E4" w:rsidP="00D709CA">
            <w:pPr>
              <w:widowControl w:val="0"/>
              <w:spacing w:after="0" w:line="240" w:lineRule="auto"/>
              <w:contextualSpacing/>
              <w:rPr>
                <w:rFonts w:ascii="Times New Roman" w:hAnsi="Times New Roman"/>
                <w:color w:val="000000"/>
                <w:sz w:val="24"/>
                <w:szCs w:val="24"/>
                <w:lang w:val="uk-UA" w:eastAsia="uk-UA"/>
              </w:rPr>
            </w:pPr>
            <w:r w:rsidRPr="002A0172">
              <w:rPr>
                <w:rFonts w:ascii="Times New Roman" w:hAnsi="Times New Roman"/>
                <w:color w:val="000000"/>
                <w:sz w:val="24"/>
                <w:szCs w:val="24"/>
                <w:lang w:val="uk-UA" w:eastAsia="uk-UA"/>
              </w:rPr>
              <w:t>1</w:t>
            </w:r>
          </w:p>
        </w:tc>
        <w:tc>
          <w:tcPr>
            <w:tcW w:w="2861" w:type="dxa"/>
            <w:shd w:val="clear" w:color="auto" w:fill="auto"/>
          </w:tcPr>
          <w:p w:rsidR="00A026E4" w:rsidRPr="002A0172" w:rsidRDefault="00A026E4" w:rsidP="00D709CA">
            <w:pPr>
              <w:pStyle w:val="a4"/>
              <w:widowControl w:val="0"/>
              <w:contextualSpacing/>
              <w:jc w:val="both"/>
              <w:rPr>
                <w:rFonts w:ascii="Times New Roman" w:hAnsi="Times New Roman"/>
                <w:b/>
                <w:sz w:val="24"/>
                <w:szCs w:val="24"/>
                <w:lang w:eastAsia="uk-UA"/>
              </w:rPr>
            </w:pPr>
            <w:r w:rsidRPr="002A0172">
              <w:rPr>
                <w:rStyle w:val="rvts0"/>
                <w:rFonts w:ascii="Times New Roman" w:hAnsi="Times New Roman"/>
                <w:b/>
                <w:sz w:val="24"/>
                <w:szCs w:val="24"/>
              </w:rPr>
              <w:t>Кінцевий строк подання тендерної пропозиції</w:t>
            </w:r>
          </w:p>
        </w:tc>
        <w:tc>
          <w:tcPr>
            <w:tcW w:w="6450" w:type="dxa"/>
            <w:shd w:val="clear" w:color="auto" w:fill="auto"/>
          </w:tcPr>
          <w:p w:rsidR="00A026E4" w:rsidRPr="002A0172" w:rsidRDefault="00A026E4" w:rsidP="00D709CA">
            <w:pPr>
              <w:widowControl w:val="0"/>
              <w:spacing w:after="0" w:line="240" w:lineRule="auto"/>
              <w:contextualSpacing/>
              <w:jc w:val="both"/>
              <w:rPr>
                <w:rFonts w:ascii="Times New Roman" w:hAnsi="Times New Roman"/>
                <w:sz w:val="24"/>
                <w:szCs w:val="24"/>
                <w:lang w:val="uk-UA"/>
              </w:rPr>
            </w:pPr>
            <w:r w:rsidRPr="002A0172">
              <w:rPr>
                <w:rFonts w:ascii="Times New Roman" w:hAnsi="Times New Roman"/>
                <w:sz w:val="24"/>
                <w:szCs w:val="24"/>
                <w:lang w:val="uk-UA"/>
              </w:rPr>
              <w:t xml:space="preserve">кінцевий строк подання тендерних пропозицій </w:t>
            </w:r>
            <w:r w:rsidR="00E84710" w:rsidRPr="002A0172">
              <w:rPr>
                <w:rFonts w:ascii="Times New Roman" w:hAnsi="Times New Roman"/>
                <w:sz w:val="24"/>
                <w:szCs w:val="24"/>
                <w:lang w:val="uk-UA"/>
              </w:rPr>
              <w:t>01</w:t>
            </w:r>
            <w:r w:rsidR="008B234F" w:rsidRPr="002A0172">
              <w:rPr>
                <w:rFonts w:ascii="Times New Roman" w:hAnsi="Times New Roman"/>
                <w:sz w:val="24"/>
                <w:szCs w:val="24"/>
                <w:lang w:val="uk-UA"/>
              </w:rPr>
              <w:t>.</w:t>
            </w:r>
            <w:r w:rsidR="00E84710" w:rsidRPr="002A0172">
              <w:rPr>
                <w:rFonts w:ascii="Times New Roman" w:hAnsi="Times New Roman"/>
                <w:sz w:val="24"/>
                <w:szCs w:val="24"/>
                <w:lang w:val="uk-UA"/>
              </w:rPr>
              <w:t>10</w:t>
            </w:r>
            <w:r w:rsidR="008B234F" w:rsidRPr="002A0172">
              <w:rPr>
                <w:rFonts w:ascii="Times New Roman" w:hAnsi="Times New Roman"/>
                <w:sz w:val="24"/>
                <w:szCs w:val="24"/>
                <w:lang w:val="uk-UA"/>
              </w:rPr>
              <w:t>.2022р</w:t>
            </w:r>
          </w:p>
          <w:p w:rsidR="00A026E4" w:rsidRPr="002A0172" w:rsidRDefault="00A026E4" w:rsidP="00D709CA">
            <w:pPr>
              <w:widowControl w:val="0"/>
              <w:spacing w:after="0" w:line="240" w:lineRule="auto"/>
              <w:contextualSpacing/>
              <w:jc w:val="both"/>
              <w:rPr>
                <w:rFonts w:ascii="Times New Roman" w:hAnsi="Times New Roman"/>
                <w:sz w:val="24"/>
                <w:szCs w:val="24"/>
                <w:lang w:val="uk-UA"/>
              </w:rPr>
            </w:pPr>
            <w:r w:rsidRPr="002A0172">
              <w:rPr>
                <w:rFonts w:ascii="Times New Roman" w:hAnsi="Times New Roman"/>
                <w:sz w:val="24"/>
                <w:szCs w:val="24"/>
                <w:lang w:val="uk-UA"/>
              </w:rPr>
              <w:t>отримана тендерна пропозиція автоматично вноситься до реєстру;</w:t>
            </w:r>
          </w:p>
          <w:p w:rsidR="00A026E4" w:rsidRPr="002A0172" w:rsidRDefault="00A026E4" w:rsidP="00D709CA">
            <w:pPr>
              <w:widowControl w:val="0"/>
              <w:spacing w:after="0" w:line="240" w:lineRule="auto"/>
              <w:contextualSpacing/>
              <w:jc w:val="both"/>
              <w:rPr>
                <w:rFonts w:ascii="Times New Roman" w:hAnsi="Times New Roman"/>
                <w:sz w:val="24"/>
                <w:szCs w:val="24"/>
                <w:lang w:val="uk-UA"/>
              </w:rPr>
            </w:pPr>
            <w:r w:rsidRPr="002A0172">
              <w:rPr>
                <w:rFonts w:ascii="Times New Roman" w:hAnsi="Times New Roman"/>
                <w:sz w:val="24"/>
                <w:szCs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A026E4" w:rsidRPr="002A0172" w:rsidRDefault="00A026E4" w:rsidP="00D709CA">
            <w:pPr>
              <w:widowControl w:val="0"/>
              <w:spacing w:after="0" w:line="240" w:lineRule="auto"/>
              <w:contextualSpacing/>
              <w:jc w:val="both"/>
              <w:rPr>
                <w:rFonts w:ascii="Times New Roman" w:hAnsi="Times New Roman"/>
                <w:sz w:val="24"/>
                <w:szCs w:val="24"/>
                <w:lang w:val="uk-UA"/>
              </w:rPr>
            </w:pPr>
            <w:r w:rsidRPr="002A0172">
              <w:rPr>
                <w:rFonts w:ascii="Times New Roman" w:hAnsi="Times New Roman"/>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A026E4" w:rsidRPr="007E3AA3" w:rsidTr="005B3A1A">
        <w:trPr>
          <w:trHeight w:val="522"/>
          <w:jc w:val="center"/>
        </w:trPr>
        <w:tc>
          <w:tcPr>
            <w:tcW w:w="516" w:type="dxa"/>
            <w:shd w:val="clear" w:color="auto" w:fill="auto"/>
          </w:tcPr>
          <w:p w:rsidR="00A026E4" w:rsidRPr="007E3AA3" w:rsidRDefault="00A026E4" w:rsidP="00D709CA">
            <w:pPr>
              <w:widowControl w:val="0"/>
              <w:spacing w:after="0" w:line="240" w:lineRule="auto"/>
              <w:contextualSpacing/>
              <w:rPr>
                <w:rFonts w:ascii="Times New Roman" w:hAnsi="Times New Roman"/>
                <w:color w:val="000000"/>
                <w:sz w:val="24"/>
                <w:szCs w:val="24"/>
                <w:lang w:val="uk-UA" w:eastAsia="uk-UA"/>
              </w:rPr>
            </w:pPr>
            <w:r w:rsidRPr="007E3AA3">
              <w:rPr>
                <w:rFonts w:ascii="Times New Roman" w:hAnsi="Times New Roman"/>
                <w:color w:val="000000"/>
                <w:sz w:val="24"/>
                <w:szCs w:val="24"/>
                <w:lang w:val="uk-UA" w:eastAsia="uk-UA"/>
              </w:rPr>
              <w:t>2</w:t>
            </w:r>
          </w:p>
        </w:tc>
        <w:tc>
          <w:tcPr>
            <w:tcW w:w="2861" w:type="dxa"/>
            <w:shd w:val="clear" w:color="auto" w:fill="auto"/>
          </w:tcPr>
          <w:p w:rsidR="00A026E4" w:rsidRPr="007E3AA3" w:rsidRDefault="00A026E4" w:rsidP="00D709CA">
            <w:pPr>
              <w:widowControl w:val="0"/>
              <w:spacing w:after="0" w:line="240" w:lineRule="auto"/>
              <w:contextualSpacing/>
              <w:rPr>
                <w:rFonts w:ascii="Times New Roman" w:hAnsi="Times New Roman"/>
                <w:b/>
                <w:sz w:val="24"/>
                <w:szCs w:val="24"/>
                <w:lang w:val="uk-UA"/>
              </w:rPr>
            </w:pPr>
            <w:r w:rsidRPr="007E3AA3">
              <w:rPr>
                <w:rFonts w:ascii="Times New Roman" w:hAnsi="Times New Roman"/>
                <w:b/>
                <w:sz w:val="24"/>
                <w:szCs w:val="24"/>
                <w:lang w:val="uk-UA"/>
              </w:rPr>
              <w:t>Дата та час розкриття тендерної пропозиції</w:t>
            </w:r>
          </w:p>
        </w:tc>
        <w:tc>
          <w:tcPr>
            <w:tcW w:w="6450" w:type="dxa"/>
            <w:shd w:val="clear" w:color="auto" w:fill="auto"/>
          </w:tcPr>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 xml:space="preserve">дата і час розкриття тендерних пропозицій визначаються електронною системою закупівель автоматично </w:t>
            </w:r>
            <w:r w:rsidR="00FC2338">
              <w:rPr>
                <w:rFonts w:ascii="Times New Roman" w:hAnsi="Times New Roman"/>
                <w:sz w:val="24"/>
                <w:szCs w:val="24"/>
                <w:lang w:val="uk-UA"/>
              </w:rPr>
              <w:t>в день оприлюднення замовником оголошення про проведення відкритих торгів в електронній системі закупівель.</w:t>
            </w:r>
          </w:p>
        </w:tc>
      </w:tr>
      <w:tr w:rsidR="00A026E4" w:rsidRPr="007E3AA3" w:rsidTr="00D709CA">
        <w:trPr>
          <w:trHeight w:val="168"/>
          <w:jc w:val="center"/>
        </w:trPr>
        <w:tc>
          <w:tcPr>
            <w:tcW w:w="9827" w:type="dxa"/>
            <w:gridSpan w:val="3"/>
            <w:shd w:val="clear" w:color="auto" w:fill="D9D9D9"/>
          </w:tcPr>
          <w:p w:rsidR="00A026E4" w:rsidRPr="007E3AA3" w:rsidRDefault="00A026E4" w:rsidP="00D709CA">
            <w:pPr>
              <w:widowControl w:val="0"/>
              <w:spacing w:after="0" w:line="240" w:lineRule="auto"/>
              <w:contextualSpacing/>
              <w:jc w:val="center"/>
              <w:rPr>
                <w:rFonts w:ascii="Times New Roman" w:hAnsi="Times New Roman"/>
                <w:b/>
                <w:sz w:val="24"/>
                <w:szCs w:val="24"/>
                <w:lang w:val="uk-UA"/>
              </w:rPr>
            </w:pPr>
            <w:r w:rsidRPr="007E3AA3">
              <w:rPr>
                <w:rFonts w:ascii="Times New Roman" w:hAnsi="Times New Roman"/>
                <w:b/>
                <w:sz w:val="24"/>
                <w:szCs w:val="24"/>
                <w:lang w:val="uk-UA"/>
              </w:rPr>
              <w:t>Оцінка тендерної пропозиції</w:t>
            </w:r>
          </w:p>
        </w:tc>
      </w:tr>
      <w:tr w:rsidR="00A026E4" w:rsidRPr="00671377" w:rsidTr="005B3A1A">
        <w:trPr>
          <w:trHeight w:val="274"/>
          <w:jc w:val="center"/>
        </w:trPr>
        <w:tc>
          <w:tcPr>
            <w:tcW w:w="516" w:type="dxa"/>
            <w:shd w:val="clear" w:color="auto" w:fill="auto"/>
          </w:tcPr>
          <w:p w:rsidR="00A026E4" w:rsidRPr="007E3AA3" w:rsidRDefault="00A026E4" w:rsidP="00D709CA">
            <w:pPr>
              <w:widowControl w:val="0"/>
              <w:spacing w:after="0" w:line="240" w:lineRule="auto"/>
              <w:contextualSpacing/>
              <w:rPr>
                <w:rFonts w:ascii="Times New Roman" w:hAnsi="Times New Roman"/>
                <w:color w:val="000000"/>
                <w:sz w:val="24"/>
                <w:szCs w:val="24"/>
                <w:lang w:val="uk-UA" w:eastAsia="uk-UA"/>
              </w:rPr>
            </w:pPr>
            <w:r w:rsidRPr="007E3AA3">
              <w:rPr>
                <w:rFonts w:ascii="Times New Roman" w:hAnsi="Times New Roman"/>
                <w:color w:val="000000"/>
                <w:sz w:val="24"/>
                <w:szCs w:val="24"/>
                <w:lang w:val="uk-UA" w:eastAsia="uk-UA"/>
              </w:rPr>
              <w:t>1</w:t>
            </w:r>
          </w:p>
        </w:tc>
        <w:tc>
          <w:tcPr>
            <w:tcW w:w="2861" w:type="dxa"/>
            <w:shd w:val="clear" w:color="auto" w:fill="auto"/>
          </w:tcPr>
          <w:p w:rsidR="00A026E4" w:rsidRPr="007E3AA3" w:rsidRDefault="00A026E4" w:rsidP="00D709CA">
            <w:pPr>
              <w:widowControl w:val="0"/>
              <w:spacing w:after="0" w:line="240" w:lineRule="auto"/>
              <w:contextualSpacing/>
              <w:rPr>
                <w:rFonts w:ascii="Times New Roman" w:hAnsi="Times New Roman"/>
                <w:b/>
                <w:sz w:val="24"/>
                <w:szCs w:val="24"/>
                <w:lang w:val="uk-UA" w:eastAsia="uk-UA"/>
              </w:rPr>
            </w:pPr>
            <w:r w:rsidRPr="007E3AA3">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6450" w:type="dxa"/>
            <w:shd w:val="clear" w:color="auto" w:fill="auto"/>
          </w:tcPr>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Замовником визначаються критерії та методика оцінки відповідно до частини першої статті 29 Закону;</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Дата і час проведення електронного аукціону визначаються електронною системою закупівель автоматично.</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у разі якщо єдиним критерієм оцінки тендерних пропозицій є ціна, то замовник зазначає інформацію про включення/не включення до ціни податку на додану вартість (ПДВ);</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Після оцінки тендерних пропозицій/пропозицій замовник розглядає на відповідність вимогам тендерної документації/оголошення про проведення спрощеної закупівлі тендерну пропозицію/пропозицію, яка визначена найбільш економічно вигідною.</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w:t>
            </w:r>
            <w:r w:rsidRPr="007E3AA3">
              <w:rPr>
                <w:rFonts w:ascii="Times New Roman" w:hAnsi="Times New Roman"/>
                <w:sz w:val="24"/>
                <w:szCs w:val="24"/>
                <w:lang w:val="uk-UA"/>
              </w:rPr>
              <w:lastRenderedPageBreak/>
              <w:t>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Якщо оголошення про проведення конкурентної процедури закупівлі оприлюднюється відповідно до частини третьої статті 10 цього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За результатами розгляду замовником в електронній системі закупівель відповідно до статті 10 цього Закону складається та оприлюднюється протокол розгляду всіх тендерних пропозицій.</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Протокол розгляду тендерних пропозицій повинен містити інформацію про:</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2) унікальний номер оголошення про проведення конкурентної процедури закупівлі, присвоєний електронною системою закупівель;</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3) перелік тендерних пропозицій;</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4) найменування (для юридичної особи) або прізвище, ім’я, по батькові (за наявності) (для фізичної особи) учасників;</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5) результат розгляду кожної тендерної пропозиції (відхилення тендерної пропозиції/допущення до аукціону);</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6) підстави відхилення тендерної пропозиції (у разі відхилення) згідно зі статтею 31 цього Закону.</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Протокол розгляду тендерних пропозицій може містити іншу інформацію.</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пропозиції/пропозиції.</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у</w:t>
            </w:r>
            <w:r w:rsidRPr="007E3AA3">
              <w:rPr>
                <w:rFonts w:ascii="Times New Roman" w:hAnsi="Times New Roman"/>
                <w:color w:val="000000"/>
                <w:sz w:val="24"/>
                <w:szCs w:val="24"/>
                <w:lang w:val="uk-UA" w:eastAsia="uk-UA"/>
              </w:rPr>
              <w:t xml:space="preserve"> разі якщо для визначення найбільш економічно вигідної тендерної пропозиції крім ціни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w:t>
            </w:r>
            <w:r w:rsidRPr="007E3AA3">
              <w:rPr>
                <w:rFonts w:ascii="Times New Roman" w:hAnsi="Times New Roman"/>
                <w:color w:val="000000"/>
                <w:sz w:val="24"/>
                <w:szCs w:val="24"/>
                <w:lang w:val="uk-UA" w:eastAsia="uk-UA"/>
              </w:rPr>
              <w:lastRenderedPageBreak/>
              <w:t>цінового критерію не може бути нижчою ніж 70 відсотків;</w:t>
            </w:r>
          </w:p>
          <w:p w:rsidR="00A026E4" w:rsidRPr="007E3AA3" w:rsidRDefault="00A026E4" w:rsidP="00D709CA">
            <w:pPr>
              <w:widowControl w:val="0"/>
              <w:spacing w:after="0" w:line="240" w:lineRule="auto"/>
              <w:contextualSpacing/>
              <w:jc w:val="both"/>
              <w:rPr>
                <w:rFonts w:ascii="Times New Roman" w:hAnsi="Times New Roman"/>
                <w:color w:val="000000"/>
                <w:sz w:val="24"/>
                <w:szCs w:val="24"/>
                <w:lang w:val="uk-UA" w:eastAsia="uk-UA"/>
              </w:rPr>
            </w:pPr>
            <w:r w:rsidRPr="007E3AA3">
              <w:rPr>
                <w:rFonts w:ascii="Times New Roman" w:hAnsi="Times New Roman"/>
                <w:color w:val="000000"/>
                <w:sz w:val="24"/>
                <w:szCs w:val="24"/>
                <w:lang w:val="uk-UA" w:eastAsia="uk-UA"/>
              </w:rPr>
              <w:t>тендерна пропозиція, подана учасником, оцінюється замовником за приведеною ціною, яка розраховується автоматично системою електронних закупівель на момент подання пропозиції учасником за математичною формулою</w:t>
            </w:r>
          </w:p>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color w:val="000000"/>
                <w:sz w:val="24"/>
                <w:szCs w:val="24"/>
                <w:lang w:val="uk-UA" w:eastAsia="uk-UA"/>
              </w:rPr>
              <w:t>PP = P/(1 + (F1 + F2 +… + Fn)/PV), де:</w:t>
            </w:r>
          </w:p>
          <w:p w:rsidR="00A026E4" w:rsidRPr="007E3AA3" w:rsidRDefault="00A026E4" w:rsidP="00D709CA">
            <w:pPr>
              <w:widowControl w:val="0"/>
              <w:spacing w:after="0" w:line="240" w:lineRule="auto"/>
              <w:contextualSpacing/>
              <w:jc w:val="both"/>
              <w:rPr>
                <w:rFonts w:ascii="Times New Roman" w:hAnsi="Times New Roman"/>
                <w:color w:val="000000"/>
                <w:sz w:val="24"/>
                <w:szCs w:val="24"/>
                <w:lang w:val="uk-UA" w:eastAsia="uk-UA"/>
              </w:rPr>
            </w:pPr>
            <w:r w:rsidRPr="007E3AA3">
              <w:rPr>
                <w:rFonts w:ascii="Times New Roman" w:hAnsi="Times New Roman"/>
                <w:color w:val="000000"/>
                <w:sz w:val="24"/>
                <w:szCs w:val="24"/>
                <w:lang w:val="uk-UA" w:eastAsia="uk-UA"/>
              </w:rPr>
              <w:t>PP – приведена ціна;</w:t>
            </w:r>
          </w:p>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color w:val="000000"/>
                <w:sz w:val="24"/>
                <w:szCs w:val="24"/>
                <w:lang w:val="uk-UA" w:eastAsia="uk-UA"/>
              </w:rPr>
              <w:t>P – ціна;</w:t>
            </w:r>
          </w:p>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color w:val="000000"/>
                <w:sz w:val="24"/>
                <w:szCs w:val="24"/>
                <w:lang w:val="uk-UA" w:eastAsia="uk-UA"/>
              </w:rPr>
              <w:t xml:space="preserve">F1…Fn – питома вага інших критеріїв оцінки, запропонованих учасником; </w:t>
            </w:r>
          </w:p>
          <w:p w:rsidR="00A026E4" w:rsidRPr="007E3AA3" w:rsidRDefault="00A026E4" w:rsidP="00D709CA">
            <w:pPr>
              <w:widowControl w:val="0"/>
              <w:spacing w:after="0" w:line="240" w:lineRule="auto"/>
              <w:contextualSpacing/>
              <w:jc w:val="both"/>
              <w:rPr>
                <w:rFonts w:ascii="Times New Roman" w:hAnsi="Times New Roman"/>
                <w:color w:val="000000"/>
                <w:sz w:val="24"/>
                <w:szCs w:val="24"/>
                <w:lang w:val="uk-UA" w:eastAsia="uk-UA"/>
              </w:rPr>
            </w:pPr>
            <w:r w:rsidRPr="007E3AA3">
              <w:rPr>
                <w:rFonts w:ascii="Times New Roman" w:hAnsi="Times New Roman"/>
                <w:color w:val="000000"/>
                <w:sz w:val="24"/>
                <w:szCs w:val="24"/>
                <w:lang w:val="uk-UA" w:eastAsia="uk-UA"/>
              </w:rPr>
              <w:t>PV – питома вага критерію “ціна”</w:t>
            </w:r>
          </w:p>
          <w:p w:rsidR="00A026E4" w:rsidRPr="007E3AA3" w:rsidRDefault="00A026E4" w:rsidP="00D709CA">
            <w:pPr>
              <w:widowControl w:val="0"/>
              <w:spacing w:after="0" w:line="240" w:lineRule="auto"/>
              <w:contextualSpacing/>
              <w:jc w:val="both"/>
              <w:rPr>
                <w:rFonts w:ascii="Times New Roman" w:hAnsi="Times New Roman"/>
                <w:b/>
                <w:sz w:val="24"/>
                <w:szCs w:val="24"/>
                <w:lang w:val="uk-UA" w:eastAsia="uk-UA"/>
              </w:rPr>
            </w:pPr>
            <w:r w:rsidRPr="007E3AA3">
              <w:rPr>
                <w:rFonts w:ascii="Times New Roman" w:hAnsi="Times New Roman"/>
                <w:b/>
                <w:sz w:val="24"/>
                <w:szCs w:val="24"/>
                <w:lang w:val="uk-UA" w:eastAsia="uk-UA"/>
              </w:rPr>
              <w:t xml:space="preserve">Оцінка тендерних пропозицій здійснюється на основі єдиного критерію – «Ціна» (100 відсотків). </w:t>
            </w:r>
          </w:p>
          <w:p w:rsidR="007359EB"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t>Оцінка здійснюється щодо предмета закупівлі вцілому.</w:t>
            </w:r>
          </w:p>
          <w:p w:rsidR="00A026E4" w:rsidRPr="007E3AA3" w:rsidRDefault="007359EB" w:rsidP="007359EB">
            <w:pPr>
              <w:pStyle w:val="a4"/>
              <w:jc w:val="both"/>
              <w:rPr>
                <w:rFonts w:ascii="Times New Roman" w:hAnsi="Times New Roman"/>
                <w:sz w:val="24"/>
                <w:szCs w:val="24"/>
              </w:rPr>
            </w:pPr>
            <w:r w:rsidRPr="007F7E58">
              <w:rPr>
                <w:rFonts w:ascii="Times New Roman" w:hAnsi="Times New Roman"/>
                <w:sz w:val="24"/>
                <w:szCs w:val="24"/>
              </w:rPr>
              <w:t xml:space="preserve">Розмір мінімального кроку пониження ціни під час електронного аукціону – 1% </w:t>
            </w:r>
            <w:r w:rsidR="00A026E4" w:rsidRPr="007E3AA3">
              <w:rPr>
                <w:rFonts w:ascii="Times New Roman" w:hAnsi="Times New Roman"/>
                <w:sz w:val="24"/>
                <w:szCs w:val="24"/>
                <w:lang w:eastAsia="uk-UA"/>
              </w:rPr>
              <w:t xml:space="preserve"> </w:t>
            </w:r>
          </w:p>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послуг з доставки товару до місця, вказаного Замовником.</w:t>
            </w:r>
          </w:p>
        </w:tc>
      </w:tr>
      <w:tr w:rsidR="00A026E4" w:rsidRPr="00671377" w:rsidTr="005B3A1A">
        <w:trPr>
          <w:trHeight w:val="522"/>
          <w:jc w:val="center"/>
        </w:trPr>
        <w:tc>
          <w:tcPr>
            <w:tcW w:w="516" w:type="dxa"/>
            <w:shd w:val="clear" w:color="auto" w:fill="auto"/>
          </w:tcPr>
          <w:p w:rsidR="00A026E4" w:rsidRPr="007E3AA3" w:rsidRDefault="00A026E4" w:rsidP="00D709CA">
            <w:pPr>
              <w:widowControl w:val="0"/>
              <w:spacing w:after="0" w:line="240" w:lineRule="auto"/>
              <w:contextualSpacing/>
              <w:rPr>
                <w:rFonts w:ascii="Times New Roman" w:hAnsi="Times New Roman"/>
                <w:color w:val="000000"/>
                <w:sz w:val="24"/>
                <w:szCs w:val="24"/>
                <w:lang w:val="uk-UA" w:eastAsia="uk-UA"/>
              </w:rPr>
            </w:pPr>
            <w:r w:rsidRPr="007E3AA3">
              <w:rPr>
                <w:rFonts w:ascii="Times New Roman" w:hAnsi="Times New Roman"/>
                <w:color w:val="000000"/>
                <w:sz w:val="24"/>
                <w:szCs w:val="24"/>
                <w:lang w:val="uk-UA" w:eastAsia="uk-UA"/>
              </w:rPr>
              <w:lastRenderedPageBreak/>
              <w:t>2</w:t>
            </w:r>
          </w:p>
        </w:tc>
        <w:tc>
          <w:tcPr>
            <w:tcW w:w="2861" w:type="dxa"/>
            <w:shd w:val="clear" w:color="auto" w:fill="auto"/>
          </w:tcPr>
          <w:p w:rsidR="00A026E4" w:rsidRPr="007E3AA3" w:rsidRDefault="00A026E4" w:rsidP="00D709CA">
            <w:pPr>
              <w:widowControl w:val="0"/>
              <w:spacing w:after="0" w:line="240" w:lineRule="auto"/>
              <w:contextualSpacing/>
              <w:rPr>
                <w:rFonts w:ascii="Times New Roman" w:hAnsi="Times New Roman"/>
                <w:b/>
                <w:sz w:val="24"/>
                <w:szCs w:val="24"/>
                <w:lang w:val="uk-UA" w:eastAsia="uk-UA"/>
              </w:rPr>
            </w:pPr>
            <w:r w:rsidRPr="007E3AA3">
              <w:rPr>
                <w:rFonts w:ascii="Times New Roman" w:hAnsi="Times New Roman"/>
                <w:b/>
                <w:sz w:val="24"/>
                <w:szCs w:val="24"/>
                <w:lang w:val="uk-UA" w:eastAsia="uk-UA"/>
              </w:rPr>
              <w:t>Інша інформація</w:t>
            </w:r>
          </w:p>
        </w:tc>
        <w:tc>
          <w:tcPr>
            <w:tcW w:w="6450" w:type="dxa"/>
            <w:shd w:val="clear" w:color="auto" w:fill="auto"/>
          </w:tcPr>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t>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t>Обґрунтування аномально низької тендерної пропозиції може містити інформацію про:</w:t>
            </w:r>
          </w:p>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t>3) отримання учасником державної допомоги згідно із законодавством.</w:t>
            </w:r>
          </w:p>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lastRenderedPageBreak/>
              <w:t xml:space="preserve">Згідно з наказом Мінекономрозвитку України № 473  від 18.03.2016 року «Про визначення веб-порталу Уповноваженого органу з питань закупівель у складі електронної системи закупівель та забезпечення його функціонування» Веб-порталом Уповноваженого органу з питань закупівель у складі електронної системи закупівель, визначеної пунктом 6 частини першої статті 1 Закону України «Про публічні закупівлі» від 25.12.2015 № 922-VIII (із змінами), визначено інформаційно-телекомунікаційну систему «Prozorro» за адресою в мережі Інтернет: </w:t>
            </w:r>
            <w:hyperlink r:id="rId10" w:history="1">
              <w:r w:rsidRPr="007E3AA3">
                <w:rPr>
                  <w:rStyle w:val="a3"/>
                  <w:rFonts w:ascii="Times New Roman" w:hAnsi="Times New Roman"/>
                  <w:sz w:val="24"/>
                  <w:szCs w:val="24"/>
                  <w:lang w:val="uk-UA" w:eastAsia="uk-UA"/>
                </w:rPr>
                <w:t>www.prozorro.gov.ua</w:t>
              </w:r>
            </w:hyperlink>
            <w:r w:rsidRPr="007E3AA3">
              <w:rPr>
                <w:rFonts w:ascii="Times New Roman" w:hAnsi="Times New Roman"/>
                <w:sz w:val="24"/>
                <w:szCs w:val="24"/>
                <w:lang w:val="uk-UA" w:eastAsia="uk-UA"/>
              </w:rPr>
              <w:t>.</w:t>
            </w:r>
          </w:p>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t>Ціни вказуються з двома десятковими знаками.</w:t>
            </w:r>
          </w:p>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t>До ціни пропозиції тендерних торгів не включаються будь-які витрати, понесені учасником у процесі здійснення процедури закупівлі та укладення договору про закупівлю.</w:t>
            </w:r>
          </w:p>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t>Учасник відповідає за одержання всіх необхідних дозволів, ліцензій, сертифікатів на товари, запропонованих на торги, та самостійно несе всі витрати на їх отримання.</w:t>
            </w:r>
          </w:p>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t>У разі якщо оголошення про проведення процедури закупівлі оприлюднюється відповідно до положень частини четвертої статті 10 цього Закону (якщо очікувана вартість закупівлі перевищує суму, еквівалентну: для товарів і послуг - 133 тисячам євро; для робіт - 5150 тисячам євро) 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w:t>
            </w:r>
          </w:p>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t>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t>Перелік додатків, що завантажуються замовником до електронної системи закупівель разом із тендерною документацією у одному файлі:</w:t>
            </w:r>
          </w:p>
          <w:p w:rsidR="00A026E4" w:rsidRPr="007E3AA3" w:rsidRDefault="00A026E4" w:rsidP="00D709CA">
            <w:pPr>
              <w:widowControl w:val="0"/>
              <w:numPr>
                <w:ilvl w:val="0"/>
                <w:numId w:val="8"/>
              </w:numPr>
              <w:spacing w:after="0" w:line="240" w:lineRule="auto"/>
              <w:ind w:left="0" w:firstLine="142"/>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t>Форма «Тендерна пропозиція» (додаток №1).</w:t>
            </w:r>
          </w:p>
          <w:p w:rsidR="00A026E4" w:rsidRPr="007E3AA3" w:rsidRDefault="00A026E4" w:rsidP="00D709CA">
            <w:pPr>
              <w:widowControl w:val="0"/>
              <w:numPr>
                <w:ilvl w:val="0"/>
                <w:numId w:val="8"/>
              </w:numPr>
              <w:spacing w:after="0" w:line="240" w:lineRule="auto"/>
              <w:ind w:left="0" w:firstLine="142"/>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t>Документи, які вимагаються для підтвердження відповідності пропозиції учасника-переможця вимогам Замовника та інші вимоги Замовника (додаток №2);</w:t>
            </w:r>
          </w:p>
          <w:p w:rsidR="00A026E4" w:rsidRPr="007E3AA3" w:rsidRDefault="00A026E4" w:rsidP="00D709CA">
            <w:pPr>
              <w:widowControl w:val="0"/>
              <w:spacing w:after="0" w:line="240" w:lineRule="auto"/>
              <w:ind w:firstLine="142"/>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t>3.</w:t>
            </w:r>
            <w:r w:rsidRPr="007E3AA3">
              <w:rPr>
                <w:rFonts w:ascii="Times New Roman" w:hAnsi="Times New Roman"/>
                <w:sz w:val="24"/>
                <w:szCs w:val="24"/>
                <w:lang w:val="uk-UA" w:eastAsia="uk-UA"/>
              </w:rPr>
              <w:tab/>
              <w:t>Інформація про необхідні технічні, якісні та кількісні характеристики предмета закупівлі (згідно додатку №3).</w:t>
            </w:r>
          </w:p>
          <w:p w:rsidR="00A026E4" w:rsidRPr="007E3AA3" w:rsidRDefault="00A026E4" w:rsidP="00D709CA">
            <w:pPr>
              <w:widowControl w:val="0"/>
              <w:spacing w:after="0" w:line="240" w:lineRule="auto"/>
              <w:ind w:firstLine="142"/>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t>4.</w:t>
            </w:r>
            <w:r w:rsidRPr="007E3AA3">
              <w:rPr>
                <w:rFonts w:ascii="Times New Roman" w:hAnsi="Times New Roman"/>
                <w:sz w:val="24"/>
                <w:szCs w:val="24"/>
                <w:lang w:val="uk-UA" w:eastAsia="uk-UA"/>
              </w:rPr>
              <w:tab/>
              <w:t>Проект договору (додаток №4).</w:t>
            </w:r>
          </w:p>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lastRenderedPageBreak/>
              <w:t>Додатки наведені у документації є невід’ємною частиною документації.</w:t>
            </w:r>
          </w:p>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t xml:space="preserve">Документи повинні бути надані в електронному  вигляді </w:t>
            </w:r>
            <w:r w:rsidRPr="007E3AA3">
              <w:rPr>
                <w:rFonts w:ascii="Times New Roman" w:hAnsi="Times New Roman"/>
                <w:b/>
                <w:sz w:val="24"/>
                <w:szCs w:val="24"/>
                <w:lang w:val="uk-UA" w:eastAsia="uk-UA"/>
              </w:rPr>
              <w:t>та містити розбірливі зображення</w:t>
            </w:r>
            <w:r w:rsidRPr="007E3AA3">
              <w:rPr>
                <w:rFonts w:ascii="Times New Roman" w:hAnsi="Times New Roman"/>
                <w:sz w:val="24"/>
                <w:szCs w:val="24"/>
                <w:lang w:val="uk-UA" w:eastAsia="uk-UA"/>
              </w:rPr>
              <w:t>.</w:t>
            </w:r>
          </w:p>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t>У складі тендерної пропозиції Учасниками закупівлі додатково повинні бути надані:</w:t>
            </w:r>
          </w:p>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t>- довідка на фірмовому бланку підприємства (у разі наявності) в довільній формі про те, що відповідно до Закону України “Про захист персональних даних” керівник підприємства надає  згоду на оброблення своїх персональних даних, (в т.ч. збирання, зберігання і поширення, включаючи оприлюднення на веб-порталі «Публічні закупівлі» – prozorro.gov.ua) з метою проведення процедури публічних закупівель (зазначити паспортні дані особи);</w:t>
            </w:r>
          </w:p>
          <w:p w:rsidR="00A026E4" w:rsidRPr="007E3AA3" w:rsidRDefault="00A026E4" w:rsidP="00D709CA">
            <w:pPr>
              <w:widowControl w:val="0"/>
              <w:spacing w:after="0" w:line="240" w:lineRule="auto"/>
              <w:contextualSpacing/>
              <w:jc w:val="both"/>
              <w:rPr>
                <w:rStyle w:val="rvts0"/>
                <w:rFonts w:ascii="Times New Roman" w:hAnsi="Times New Roman"/>
                <w:sz w:val="24"/>
                <w:szCs w:val="24"/>
                <w:lang w:val="uk-UA"/>
              </w:rPr>
            </w:pPr>
            <w:r w:rsidRPr="007E3AA3">
              <w:rPr>
                <w:rStyle w:val="rvts0"/>
                <w:rFonts w:ascii="Times New Roman" w:hAnsi="Times New Roman"/>
                <w:sz w:val="24"/>
                <w:szCs w:val="24"/>
                <w:lang w:val="uk-UA"/>
              </w:rPr>
              <w:t xml:space="preserve">- </w:t>
            </w:r>
            <w:r w:rsidRPr="007E3AA3">
              <w:rPr>
                <w:rStyle w:val="rvts0"/>
                <w:rFonts w:ascii="Times New Roman" w:hAnsi="Times New Roman"/>
                <w:sz w:val="24"/>
                <w:szCs w:val="24"/>
              </w:rPr>
              <w:t xml:space="preserve">з метою необґрунтованого заниження (демпінгу) та/або завищення ціни тендерної пропозиції учасник надає лист в довільній формі за підписом та печаткою Учасника, в якому Учасник інформує тендерний комітет щодо гарантування порядку формування своєї цінової пропозиції за середньо ринковими цінами на </w:t>
            </w:r>
            <w:r w:rsidRPr="007E3AA3">
              <w:rPr>
                <w:rFonts w:ascii="Times New Roman" w:eastAsia="Times New Roman" w:hAnsi="Times New Roman"/>
                <w:sz w:val="24"/>
                <w:szCs w:val="24"/>
                <w:lang w:val="uk-UA"/>
              </w:rPr>
              <w:t>тверде паливо</w:t>
            </w:r>
            <w:r w:rsidRPr="007E3AA3">
              <w:rPr>
                <w:rStyle w:val="rvts0"/>
                <w:rFonts w:ascii="Times New Roman" w:hAnsi="Times New Roman"/>
                <w:sz w:val="24"/>
                <w:szCs w:val="24"/>
                <w:lang w:val="uk-UA"/>
              </w:rPr>
              <w:t>уОдеській</w:t>
            </w:r>
            <w:r w:rsidRPr="007E3AA3">
              <w:rPr>
                <w:rStyle w:val="rvts0"/>
                <w:rFonts w:ascii="Times New Roman" w:hAnsi="Times New Roman"/>
                <w:sz w:val="24"/>
                <w:szCs w:val="24"/>
              </w:rPr>
              <w:t xml:space="preserve"> област</w:t>
            </w:r>
            <w:r w:rsidRPr="007E3AA3">
              <w:rPr>
                <w:rStyle w:val="rvts0"/>
                <w:rFonts w:ascii="Times New Roman" w:hAnsi="Times New Roman"/>
                <w:sz w:val="24"/>
                <w:szCs w:val="24"/>
                <w:lang w:val="uk-UA"/>
              </w:rPr>
              <w:t xml:space="preserve">і. </w:t>
            </w:r>
          </w:p>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sz w:val="24"/>
                <w:szCs w:val="24"/>
                <w:lang w:val="uk-UA"/>
              </w:rPr>
              <w:t xml:space="preserve">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Учасник у складі тендерної пропозиції надає довідку щодо застосування Учасником заходів із захисту довкілля при виконанні умов Договору із постачання </w:t>
            </w:r>
            <w:r w:rsidRPr="007E3AA3">
              <w:rPr>
                <w:rFonts w:ascii="Times New Roman" w:eastAsia="Times New Roman" w:hAnsi="Times New Roman"/>
                <w:sz w:val="24"/>
                <w:szCs w:val="24"/>
                <w:lang w:val="uk-UA"/>
              </w:rPr>
              <w:t>твердого палива</w:t>
            </w:r>
            <w:r w:rsidRPr="007E3AA3">
              <w:rPr>
                <w:rFonts w:ascii="Times New Roman" w:hAnsi="Times New Roman"/>
                <w:sz w:val="24"/>
                <w:szCs w:val="24"/>
                <w:lang w:val="uk-UA"/>
              </w:rPr>
              <w:t>. Окрім цього, за вказаною довідкою учасники повинні надати опис планованих заходів захисту довкілля та навколишнього середовища.</w:t>
            </w:r>
          </w:p>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t>- інші документи та інформація, що передбачена даною тендерною документацією.</w:t>
            </w:r>
          </w:p>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sz w:val="24"/>
                <w:szCs w:val="24"/>
                <w:lang w:val="uk-UA"/>
              </w:rPr>
              <w:t>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В той же час документи з інформацією, що міститься в єдиних державних реєстрах, та які надаються учасником у складі його тендерної пропозиції, повинні бути видані (сформовані, тощо) у строки, визначені згідно цієї документації</w:t>
            </w:r>
          </w:p>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t>Усі документи, що подаються учасником закупівлі повинні містити наступне маркування: найменування посади особи, яка підписує документ, особистого її підпису, ініціалів і прізвища цієї особи, а також печатка за наявності.</w:t>
            </w:r>
          </w:p>
        </w:tc>
      </w:tr>
      <w:tr w:rsidR="00A026E4" w:rsidRPr="00671377" w:rsidTr="005B3A1A">
        <w:trPr>
          <w:trHeight w:val="522"/>
          <w:jc w:val="center"/>
        </w:trPr>
        <w:tc>
          <w:tcPr>
            <w:tcW w:w="516" w:type="dxa"/>
            <w:shd w:val="clear" w:color="auto" w:fill="auto"/>
          </w:tcPr>
          <w:p w:rsidR="00A026E4" w:rsidRPr="007E3AA3" w:rsidRDefault="00A026E4" w:rsidP="00D709CA">
            <w:pPr>
              <w:widowControl w:val="0"/>
              <w:spacing w:after="0" w:line="240" w:lineRule="auto"/>
              <w:contextualSpacing/>
              <w:rPr>
                <w:rFonts w:ascii="Times New Roman" w:hAnsi="Times New Roman"/>
                <w:color w:val="000000"/>
                <w:sz w:val="24"/>
                <w:szCs w:val="24"/>
                <w:lang w:val="uk-UA" w:eastAsia="uk-UA"/>
              </w:rPr>
            </w:pPr>
            <w:r w:rsidRPr="007E3AA3">
              <w:rPr>
                <w:rFonts w:ascii="Times New Roman" w:hAnsi="Times New Roman"/>
                <w:color w:val="000000"/>
                <w:sz w:val="24"/>
                <w:szCs w:val="24"/>
                <w:lang w:val="uk-UA" w:eastAsia="uk-UA"/>
              </w:rPr>
              <w:lastRenderedPageBreak/>
              <w:t>3</w:t>
            </w:r>
          </w:p>
        </w:tc>
        <w:tc>
          <w:tcPr>
            <w:tcW w:w="2861" w:type="dxa"/>
            <w:shd w:val="clear" w:color="auto" w:fill="auto"/>
          </w:tcPr>
          <w:p w:rsidR="00A026E4" w:rsidRPr="007E3AA3" w:rsidRDefault="00A026E4" w:rsidP="00D709CA">
            <w:pPr>
              <w:widowControl w:val="0"/>
              <w:spacing w:after="0" w:line="240" w:lineRule="auto"/>
              <w:contextualSpacing/>
              <w:rPr>
                <w:rFonts w:ascii="Times New Roman" w:hAnsi="Times New Roman"/>
                <w:b/>
                <w:sz w:val="24"/>
                <w:szCs w:val="24"/>
                <w:lang w:val="uk-UA" w:eastAsia="uk-UA"/>
              </w:rPr>
            </w:pPr>
            <w:r w:rsidRPr="007E3AA3">
              <w:rPr>
                <w:rFonts w:ascii="Times New Roman" w:hAnsi="Times New Roman"/>
                <w:b/>
                <w:sz w:val="24"/>
                <w:szCs w:val="24"/>
                <w:lang w:val="uk-UA" w:eastAsia="uk-UA"/>
              </w:rPr>
              <w:t>Відхилення тендерних пропозицій</w:t>
            </w:r>
          </w:p>
        </w:tc>
        <w:tc>
          <w:tcPr>
            <w:tcW w:w="6450" w:type="dxa"/>
            <w:shd w:val="clear" w:color="auto" w:fill="auto"/>
          </w:tcPr>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якщо:</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1) учасник процедури закупівлі:</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не відповідає кваліфікаційним (кваліфікаційному) критеріям, установленим статтею 16 цього Закону та/або наявні підстави, встановлені частиною першою статті 17 цього Закону;</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не відповідає встановленим абзацом першим частини третьої статті 22 цього Закону вимогам до учасника відповідно до законодавства;</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lastRenderedPageBreak/>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в частині чотирнадцятій статті 29 цього Закону;</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частини другої статті 28 цього Закону;</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2) тендерна пропозиція учасника:</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викладена іншою мовою (мовами), аніж мова (мови), що вимагається тендерною документацією;</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є такою, строк дії якої закінчився;</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3) переможець процедури закупівлі:</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цього Закону;</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цього Закону;</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2. 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 xml:space="preserve">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w:t>
            </w:r>
            <w:r w:rsidRPr="007E3AA3">
              <w:rPr>
                <w:rFonts w:ascii="Times New Roman" w:hAnsi="Times New Roman"/>
                <w:sz w:val="24"/>
                <w:szCs w:val="24"/>
                <w:lang w:val="uk-UA"/>
              </w:rPr>
              <w:lastRenderedPageBreak/>
              <w:t>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Замовник розміщує повідомлення з вимогою про усунення невідповідностей в інформації та/або документах:</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1) що підтверджують відповідність учасника процедури закупівлі кваліфікаційним критеріям відповідно до статті 16 цього Закону;</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2) на підтвердження права підпису тендерної пропозиції та/або договору про закупівлю.</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Повідомлення з вимогою про усунення невідповідностей повинно містити таку інформацію:</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1) перелік виявлених невідповідностей;</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2) посилання на вимогу (вимоги) тендерної документації, щодо якої (яких) виявлені невідповідності;</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3) перелік інформації та/або документів, які повинен подати учасник для усунення виявлених невідповідностей.</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A026E4" w:rsidRPr="007E3AA3" w:rsidTr="00D709CA">
        <w:trPr>
          <w:trHeight w:val="210"/>
          <w:jc w:val="center"/>
        </w:trPr>
        <w:tc>
          <w:tcPr>
            <w:tcW w:w="9827" w:type="dxa"/>
            <w:gridSpan w:val="3"/>
            <w:shd w:val="clear" w:color="auto" w:fill="D9D9D9"/>
            <w:vAlign w:val="center"/>
          </w:tcPr>
          <w:p w:rsidR="00A026E4" w:rsidRPr="007E3AA3" w:rsidRDefault="00A026E4" w:rsidP="00D709CA">
            <w:pPr>
              <w:widowControl w:val="0"/>
              <w:spacing w:after="0" w:line="240" w:lineRule="auto"/>
              <w:contextualSpacing/>
              <w:jc w:val="center"/>
              <w:rPr>
                <w:rFonts w:ascii="Times New Roman" w:hAnsi="Times New Roman"/>
                <w:b/>
                <w:sz w:val="24"/>
                <w:szCs w:val="24"/>
                <w:lang w:val="uk-UA"/>
              </w:rPr>
            </w:pPr>
            <w:r w:rsidRPr="007E3AA3">
              <w:rPr>
                <w:rFonts w:ascii="Times New Roman" w:hAnsi="Times New Roman"/>
                <w:b/>
                <w:sz w:val="24"/>
                <w:szCs w:val="24"/>
                <w:bdr w:val="none" w:sz="0" w:space="0" w:color="auto" w:frame="1"/>
                <w:lang w:val="uk-UA" w:eastAsia="uk-UA"/>
              </w:rPr>
              <w:lastRenderedPageBreak/>
              <w:t>Результати торгів та укладання договору про закупівлю</w:t>
            </w:r>
          </w:p>
        </w:tc>
      </w:tr>
      <w:tr w:rsidR="00A026E4" w:rsidRPr="00671377" w:rsidTr="005B3A1A">
        <w:trPr>
          <w:trHeight w:val="522"/>
          <w:jc w:val="center"/>
        </w:trPr>
        <w:tc>
          <w:tcPr>
            <w:tcW w:w="516" w:type="dxa"/>
            <w:shd w:val="clear" w:color="auto" w:fill="auto"/>
          </w:tcPr>
          <w:p w:rsidR="00A026E4" w:rsidRPr="007E3AA3" w:rsidRDefault="00A026E4" w:rsidP="00D709CA">
            <w:pPr>
              <w:widowControl w:val="0"/>
              <w:spacing w:after="0" w:line="240" w:lineRule="auto"/>
              <w:contextualSpacing/>
              <w:jc w:val="both"/>
              <w:rPr>
                <w:rFonts w:ascii="Times New Roman" w:hAnsi="Times New Roman"/>
                <w:color w:val="000000"/>
                <w:sz w:val="24"/>
                <w:szCs w:val="24"/>
                <w:lang w:val="uk-UA" w:eastAsia="uk-UA"/>
              </w:rPr>
            </w:pPr>
            <w:r w:rsidRPr="007E3AA3">
              <w:rPr>
                <w:rFonts w:ascii="Times New Roman" w:hAnsi="Times New Roman"/>
                <w:color w:val="000000"/>
                <w:sz w:val="24"/>
                <w:szCs w:val="24"/>
                <w:lang w:val="uk-UA" w:eastAsia="uk-UA"/>
              </w:rPr>
              <w:t>1</w:t>
            </w:r>
          </w:p>
        </w:tc>
        <w:tc>
          <w:tcPr>
            <w:tcW w:w="2861" w:type="dxa"/>
            <w:shd w:val="clear" w:color="auto" w:fill="auto"/>
          </w:tcPr>
          <w:p w:rsidR="00A026E4" w:rsidRPr="007E3AA3" w:rsidRDefault="00A026E4" w:rsidP="00D709CA">
            <w:pPr>
              <w:widowControl w:val="0"/>
              <w:spacing w:after="0" w:line="240" w:lineRule="auto"/>
              <w:contextualSpacing/>
              <w:rPr>
                <w:rFonts w:ascii="Times New Roman" w:hAnsi="Times New Roman"/>
                <w:b/>
                <w:sz w:val="24"/>
                <w:szCs w:val="24"/>
                <w:lang w:val="uk-UA" w:eastAsia="uk-UA"/>
              </w:rPr>
            </w:pPr>
            <w:r w:rsidRPr="007E3AA3">
              <w:rPr>
                <w:rFonts w:ascii="Times New Roman" w:hAnsi="Times New Roman"/>
                <w:b/>
                <w:sz w:val="24"/>
                <w:szCs w:val="24"/>
                <w:lang w:val="uk-UA" w:eastAsia="uk-UA"/>
              </w:rPr>
              <w:t>Відміна замовником торгів чи визнання їх такими, що не відбулися</w:t>
            </w:r>
          </w:p>
        </w:tc>
        <w:tc>
          <w:tcPr>
            <w:tcW w:w="6450" w:type="dxa"/>
            <w:shd w:val="clear" w:color="auto" w:fill="auto"/>
          </w:tcPr>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t>1. Замовник відміняє тендер у разі:</w:t>
            </w:r>
          </w:p>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t>1) відсутності подальшої потреби в закупівлі товарів, робіт чи послуг;</w:t>
            </w:r>
          </w:p>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t>2. Тендер автоматично відміняється електронною системою закупівель у разі:</w:t>
            </w:r>
          </w:p>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t>1) подання для участі:</w:t>
            </w:r>
          </w:p>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t>у відкритих торгах - менше двох тендерних пропозицій;</w:t>
            </w:r>
          </w:p>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t xml:space="preserve">2) допущення до оцінки менше двох тендерних пропозицій </w:t>
            </w:r>
            <w:r w:rsidRPr="007E3AA3">
              <w:rPr>
                <w:rFonts w:ascii="Times New Roman" w:hAnsi="Times New Roman"/>
                <w:sz w:val="24"/>
                <w:szCs w:val="24"/>
                <w:lang w:val="uk-UA" w:eastAsia="uk-UA"/>
              </w:rPr>
              <w:lastRenderedPageBreak/>
              <w:t>у процедурі відкритих торгів, у разі якщо оголошення про проведення відкритих торгів оприлюднено відповідно до частини третьої статті 10 цього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t>3) відхилення всіх тендерних пропозицій згідно з цим Законом.</w:t>
            </w:r>
          </w:p>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t>3. Про відміну тендеру з підстав, визначених у частинах першій та другій цієї статті, має бути чітко зазначено в тендерній документації.</w:t>
            </w:r>
          </w:p>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t>4. Тендер може бути відмінено частково (за лотом).</w:t>
            </w:r>
          </w:p>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t>5. Замовник має право визнати тендер таким, що не відбувся, у разі:</w:t>
            </w:r>
          </w:p>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t>1) якщо здійснення закупівлі стало неможливим внаслідок дії непереборної сили;</w:t>
            </w:r>
          </w:p>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t>2) скорочення видатків на здійснення закупівлі товарів, робіт чи послуг.</w:t>
            </w:r>
          </w:p>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t>6. Замовник має право визнати тендер таким, що не відбувся частково (за лотом).</w:t>
            </w:r>
          </w:p>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t>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A026E4" w:rsidRPr="007E3AA3" w:rsidRDefault="00A026E4" w:rsidP="00D709CA">
            <w:pPr>
              <w:widowControl w:val="0"/>
              <w:spacing w:after="0" w:line="240" w:lineRule="auto"/>
              <w:contextualSpacing/>
              <w:jc w:val="both"/>
              <w:rPr>
                <w:rFonts w:ascii="Times New Roman" w:hAnsi="Times New Roman"/>
                <w:sz w:val="24"/>
                <w:szCs w:val="24"/>
                <w:lang w:val="uk-UA" w:eastAsia="uk-UA"/>
              </w:rPr>
            </w:pPr>
            <w:r w:rsidRPr="007E3AA3">
              <w:rPr>
                <w:rFonts w:ascii="Times New Roman" w:hAnsi="Times New Roman"/>
                <w:sz w:val="24"/>
                <w:szCs w:val="24"/>
                <w:lang w:val="uk-UA"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A026E4" w:rsidRPr="00671377" w:rsidTr="005B3A1A">
        <w:trPr>
          <w:trHeight w:val="522"/>
          <w:jc w:val="center"/>
        </w:trPr>
        <w:tc>
          <w:tcPr>
            <w:tcW w:w="516" w:type="dxa"/>
            <w:shd w:val="clear" w:color="auto" w:fill="auto"/>
          </w:tcPr>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lastRenderedPageBreak/>
              <w:t>2</w:t>
            </w:r>
          </w:p>
        </w:tc>
        <w:tc>
          <w:tcPr>
            <w:tcW w:w="2861" w:type="dxa"/>
            <w:shd w:val="clear" w:color="auto" w:fill="auto"/>
          </w:tcPr>
          <w:p w:rsidR="00A026E4" w:rsidRPr="007E3AA3" w:rsidRDefault="00A026E4" w:rsidP="00D709CA">
            <w:pPr>
              <w:widowControl w:val="0"/>
              <w:spacing w:after="0" w:line="240" w:lineRule="auto"/>
              <w:contextualSpacing/>
              <w:jc w:val="both"/>
              <w:rPr>
                <w:rFonts w:ascii="Times New Roman" w:hAnsi="Times New Roman"/>
                <w:b/>
                <w:sz w:val="24"/>
                <w:szCs w:val="24"/>
                <w:lang w:val="uk-UA" w:eastAsia="uk-UA"/>
              </w:rPr>
            </w:pPr>
            <w:r w:rsidRPr="007E3AA3">
              <w:rPr>
                <w:rFonts w:ascii="Times New Roman" w:hAnsi="Times New Roman"/>
                <w:b/>
                <w:sz w:val="24"/>
                <w:szCs w:val="24"/>
                <w:lang w:val="uk-UA" w:eastAsia="uk-UA"/>
              </w:rPr>
              <w:t xml:space="preserve">Строк укладання договору </w:t>
            </w:r>
          </w:p>
        </w:tc>
        <w:tc>
          <w:tcPr>
            <w:tcW w:w="6450" w:type="dxa"/>
            <w:shd w:val="clear" w:color="auto" w:fill="auto"/>
          </w:tcPr>
          <w:p w:rsidR="00A026E4" w:rsidRPr="007E3AA3" w:rsidRDefault="00A026E4" w:rsidP="00D709CA">
            <w:pPr>
              <w:widowControl w:val="0"/>
              <w:spacing w:after="0" w:line="240" w:lineRule="auto"/>
              <w:contextualSpacing/>
              <w:jc w:val="both"/>
              <w:rPr>
                <w:rFonts w:ascii="Times New Roman" w:hAnsi="Times New Roman"/>
                <w:sz w:val="24"/>
                <w:szCs w:val="24"/>
                <w:lang w:val="uk-UA" w:eastAsia="ru-RU"/>
              </w:rPr>
            </w:pPr>
            <w:r w:rsidRPr="007E3AA3">
              <w:rPr>
                <w:rFonts w:ascii="Times New Roman" w:hAnsi="Times New Roman"/>
                <w:sz w:val="24"/>
                <w:szCs w:val="24"/>
                <w:lang w:val="uk-UA" w:eastAsia="ru-RU"/>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A026E4" w:rsidRPr="007E3AA3" w:rsidRDefault="00A026E4" w:rsidP="00D709CA">
            <w:pPr>
              <w:widowControl w:val="0"/>
              <w:spacing w:after="0" w:line="240" w:lineRule="auto"/>
              <w:contextualSpacing/>
              <w:jc w:val="both"/>
              <w:rPr>
                <w:rFonts w:ascii="Times New Roman" w:hAnsi="Times New Roman"/>
                <w:sz w:val="24"/>
                <w:szCs w:val="24"/>
                <w:lang w:val="uk-UA" w:eastAsia="ru-RU"/>
              </w:rPr>
            </w:pPr>
            <w:r w:rsidRPr="007E3AA3">
              <w:rPr>
                <w:rFonts w:ascii="Times New Roman" w:hAnsi="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A026E4" w:rsidRPr="007E3AA3" w:rsidRDefault="00A026E4" w:rsidP="00D709CA">
            <w:pPr>
              <w:widowControl w:val="0"/>
              <w:spacing w:after="0" w:line="240" w:lineRule="auto"/>
              <w:contextualSpacing/>
              <w:jc w:val="both"/>
              <w:rPr>
                <w:rFonts w:ascii="Times New Roman" w:hAnsi="Times New Roman"/>
                <w:sz w:val="24"/>
                <w:szCs w:val="24"/>
                <w:lang w:val="uk-UA" w:eastAsia="ru-RU"/>
              </w:rPr>
            </w:pPr>
            <w:r w:rsidRPr="007E3AA3">
              <w:rPr>
                <w:rFonts w:ascii="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A026E4" w:rsidRPr="007E3AA3" w:rsidRDefault="00A026E4" w:rsidP="00D709CA">
            <w:pPr>
              <w:widowControl w:val="0"/>
              <w:spacing w:after="0" w:line="240" w:lineRule="auto"/>
              <w:contextualSpacing/>
              <w:jc w:val="both"/>
              <w:rPr>
                <w:rFonts w:ascii="Times New Roman" w:hAnsi="Times New Roman"/>
                <w:sz w:val="24"/>
                <w:szCs w:val="24"/>
                <w:lang w:val="uk-UA" w:eastAsia="ru-RU"/>
              </w:rPr>
            </w:pPr>
            <w:r w:rsidRPr="007E3AA3">
              <w:rPr>
                <w:rFonts w:ascii="Times New Roman" w:hAnsi="Times New Roman"/>
                <w:sz w:val="24"/>
                <w:szCs w:val="24"/>
                <w:lang w:val="uk-UA" w:eastAsia="ru-RU"/>
              </w:rPr>
              <w:t xml:space="preserve">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w:t>
            </w:r>
            <w:r w:rsidRPr="007E3AA3">
              <w:rPr>
                <w:rFonts w:ascii="Times New Roman" w:hAnsi="Times New Roman"/>
                <w:sz w:val="24"/>
                <w:szCs w:val="24"/>
                <w:lang w:val="uk-UA" w:eastAsia="ru-RU"/>
              </w:rPr>
              <w:lastRenderedPageBreak/>
              <w:t>17 цього Закону,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p>
        </w:tc>
      </w:tr>
      <w:tr w:rsidR="00A026E4" w:rsidRPr="00671377" w:rsidTr="005B3A1A">
        <w:trPr>
          <w:trHeight w:val="522"/>
          <w:jc w:val="center"/>
        </w:trPr>
        <w:tc>
          <w:tcPr>
            <w:tcW w:w="516" w:type="dxa"/>
            <w:shd w:val="clear" w:color="auto" w:fill="auto"/>
          </w:tcPr>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lastRenderedPageBreak/>
              <w:t>3</w:t>
            </w:r>
          </w:p>
        </w:tc>
        <w:tc>
          <w:tcPr>
            <w:tcW w:w="2861" w:type="dxa"/>
            <w:shd w:val="clear" w:color="auto" w:fill="auto"/>
          </w:tcPr>
          <w:p w:rsidR="00A026E4" w:rsidRPr="007E3AA3" w:rsidRDefault="00A026E4" w:rsidP="00D709CA">
            <w:pPr>
              <w:widowControl w:val="0"/>
              <w:spacing w:after="0" w:line="240" w:lineRule="auto"/>
              <w:contextualSpacing/>
              <w:rPr>
                <w:rFonts w:ascii="Times New Roman" w:hAnsi="Times New Roman"/>
                <w:b/>
                <w:sz w:val="24"/>
                <w:szCs w:val="24"/>
                <w:lang w:val="uk-UA" w:eastAsia="uk-UA"/>
              </w:rPr>
            </w:pPr>
            <w:r w:rsidRPr="007E3AA3">
              <w:rPr>
                <w:rFonts w:ascii="Times New Roman" w:hAnsi="Times New Roman"/>
                <w:b/>
                <w:sz w:val="24"/>
                <w:szCs w:val="24"/>
                <w:lang w:val="uk-UA" w:eastAsia="uk-UA"/>
              </w:rPr>
              <w:t xml:space="preserve">Проект договору про закупівлю </w:t>
            </w:r>
          </w:p>
        </w:tc>
        <w:tc>
          <w:tcPr>
            <w:tcW w:w="6450" w:type="dxa"/>
            <w:shd w:val="clear" w:color="auto" w:fill="auto"/>
          </w:tcPr>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Проект договору складається замовником з урахуванням особливостей предмету закупівлі;</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 xml:space="preserve">Разом з тендерною документацією замовником подається проект договору про закупівлю з обов’язковим зазначенням змін його умов, </w:t>
            </w:r>
            <w:r w:rsidRPr="007E3AA3">
              <w:rPr>
                <w:rStyle w:val="rvts0"/>
                <w:rFonts w:ascii="Times New Roman" w:hAnsi="Times New Roman"/>
                <w:sz w:val="24"/>
                <w:szCs w:val="24"/>
                <w:lang w:val="uk-UA"/>
              </w:rPr>
              <w:t>згідно Додатку 4 тендерної документації, кожна сторінка якого завізована учасником закупівлі</w:t>
            </w:r>
            <w:r w:rsidRPr="007E3AA3">
              <w:rPr>
                <w:rFonts w:ascii="Times New Roman" w:hAnsi="Times New Roman"/>
                <w:sz w:val="24"/>
                <w:szCs w:val="24"/>
                <w:lang w:val="uk-UA"/>
              </w:rPr>
              <w:t>. Сторони можуть змінити умови проекту договору про закупівлю, що визначені за додатком 4 до тендерної документації окрім істотних умов за результатами проведеного аукціону з метою деталізації порядку постачання товару, а також визначення обсягу відповідальності.</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 xml:space="preserve">У складі тендерної пропозиції учасники закупівлі повинні надати інформацію </w:t>
            </w:r>
            <w:r w:rsidRPr="007E3AA3">
              <w:rPr>
                <w:rFonts w:ascii="Times New Roman" w:hAnsi="Times New Roman"/>
                <w:b/>
                <w:sz w:val="24"/>
                <w:szCs w:val="24"/>
                <w:lang w:val="uk-UA"/>
              </w:rPr>
              <w:t>(довідку в довільній формі) про особу, що уповноважена підписувати договір про закупівлю у разі перемоги учасника у торгах</w:t>
            </w:r>
            <w:r w:rsidRPr="007E3AA3">
              <w:rPr>
                <w:rFonts w:ascii="Times New Roman" w:hAnsi="Times New Roman"/>
                <w:sz w:val="24"/>
                <w:szCs w:val="24"/>
                <w:lang w:val="uk-UA"/>
              </w:rPr>
              <w:t xml:space="preserve">.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1. Договір про закупівлю є нікчемним у разі:</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1) якщо замовник уклав договір про закупівлю до/без проведення процедури закупівлі/спрощеної закупівлі згідно з вимогами цього Закону;</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2) укладення договору з порушенням вимог частини четвертої статті 41 цього Закону;</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3) укладення договору в період оскарження процедури закупівлі відповідно до статті 18 цього Закону;</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tc>
      </w:tr>
      <w:tr w:rsidR="00A026E4" w:rsidRPr="007E3AA3" w:rsidTr="005B3A1A">
        <w:trPr>
          <w:trHeight w:val="522"/>
          <w:jc w:val="center"/>
        </w:trPr>
        <w:tc>
          <w:tcPr>
            <w:tcW w:w="516" w:type="dxa"/>
            <w:shd w:val="clear" w:color="auto" w:fill="auto"/>
          </w:tcPr>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4</w:t>
            </w:r>
          </w:p>
        </w:tc>
        <w:tc>
          <w:tcPr>
            <w:tcW w:w="2861" w:type="dxa"/>
            <w:shd w:val="clear" w:color="auto" w:fill="auto"/>
          </w:tcPr>
          <w:p w:rsidR="00A026E4" w:rsidRPr="007E3AA3" w:rsidRDefault="00A026E4" w:rsidP="00D709CA">
            <w:pPr>
              <w:widowControl w:val="0"/>
              <w:spacing w:after="0" w:line="240" w:lineRule="auto"/>
              <w:contextualSpacing/>
              <w:rPr>
                <w:rFonts w:ascii="Times New Roman" w:hAnsi="Times New Roman"/>
                <w:b/>
                <w:sz w:val="24"/>
                <w:szCs w:val="24"/>
                <w:lang w:val="uk-UA" w:eastAsia="uk-UA"/>
              </w:rPr>
            </w:pPr>
            <w:r w:rsidRPr="007E3AA3">
              <w:rPr>
                <w:rFonts w:ascii="Times New Roman" w:hAnsi="Times New Roman"/>
                <w:b/>
                <w:sz w:val="24"/>
                <w:szCs w:val="24"/>
                <w:lang w:val="uk-UA" w:eastAsia="uk-UA"/>
              </w:rPr>
              <w:t>Істотні умови, що обов’язково включаються до договору про закупівлю</w:t>
            </w:r>
          </w:p>
        </w:tc>
        <w:tc>
          <w:tcPr>
            <w:tcW w:w="6450" w:type="dxa"/>
            <w:shd w:val="clear" w:color="auto" w:fill="auto"/>
          </w:tcPr>
          <w:p w:rsidR="00A026E4" w:rsidRPr="007E3AA3" w:rsidRDefault="00A026E4" w:rsidP="00D709CA">
            <w:pPr>
              <w:widowControl w:val="0"/>
              <w:spacing w:after="0" w:line="240" w:lineRule="auto"/>
              <w:contextualSpacing/>
              <w:jc w:val="both"/>
              <w:rPr>
                <w:rStyle w:val="rvts0"/>
                <w:rFonts w:ascii="Times New Roman" w:hAnsi="Times New Roman"/>
                <w:sz w:val="24"/>
                <w:szCs w:val="24"/>
                <w:lang w:val="uk-UA"/>
              </w:rPr>
            </w:pPr>
            <w:r w:rsidRPr="007E3AA3">
              <w:rPr>
                <w:rStyle w:val="rvts0"/>
                <w:rFonts w:ascii="Times New Roman" w:hAnsi="Times New Roman"/>
                <w:sz w:val="24"/>
                <w:szCs w:val="24"/>
                <w:lang w:val="uk-UA"/>
              </w:rPr>
              <w:t xml:space="preserve">Зазначається замовником відповідно до вимог статті 41 Закону та згідно Додатку 4 тендерної документації. </w:t>
            </w:r>
          </w:p>
          <w:p w:rsidR="00A026E4" w:rsidRPr="007E3AA3" w:rsidRDefault="00A026E4" w:rsidP="00D709CA">
            <w:pPr>
              <w:widowControl w:val="0"/>
              <w:spacing w:after="0" w:line="240" w:lineRule="auto"/>
              <w:contextualSpacing/>
              <w:jc w:val="both"/>
              <w:rPr>
                <w:rStyle w:val="rvts0"/>
                <w:rFonts w:ascii="Times New Roman" w:hAnsi="Times New Roman"/>
                <w:sz w:val="24"/>
                <w:szCs w:val="24"/>
                <w:lang w:val="uk-UA"/>
              </w:rPr>
            </w:pPr>
            <w:r w:rsidRPr="007E3AA3">
              <w:rPr>
                <w:rStyle w:val="rvts0"/>
                <w:rFonts w:ascii="Times New Roman" w:hAnsi="Times New Roman"/>
                <w:sz w:val="24"/>
                <w:szCs w:val="24"/>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A026E4" w:rsidRPr="007E3AA3" w:rsidRDefault="00A026E4" w:rsidP="00D709CA">
            <w:pPr>
              <w:widowControl w:val="0"/>
              <w:spacing w:after="0" w:line="240" w:lineRule="auto"/>
              <w:contextualSpacing/>
              <w:jc w:val="both"/>
              <w:rPr>
                <w:rStyle w:val="rvts0"/>
                <w:rFonts w:ascii="Times New Roman" w:hAnsi="Times New Roman"/>
                <w:sz w:val="24"/>
                <w:szCs w:val="24"/>
                <w:lang w:val="uk-UA"/>
              </w:rPr>
            </w:pPr>
            <w:r w:rsidRPr="007E3AA3">
              <w:rPr>
                <w:rStyle w:val="rvts0"/>
                <w:rFonts w:ascii="Times New Roman" w:hAnsi="Times New Roman"/>
                <w:sz w:val="24"/>
                <w:szCs w:val="24"/>
                <w:lang w:val="uk-UA"/>
              </w:rPr>
              <w:t>Переможець процедури закупівлі під час укладення договору про закупівлю повинен надати:</w:t>
            </w:r>
          </w:p>
          <w:p w:rsidR="00A026E4" w:rsidRPr="007E3AA3" w:rsidRDefault="00A026E4" w:rsidP="00D709CA">
            <w:pPr>
              <w:widowControl w:val="0"/>
              <w:spacing w:after="0" w:line="240" w:lineRule="auto"/>
              <w:contextualSpacing/>
              <w:jc w:val="both"/>
              <w:rPr>
                <w:rStyle w:val="rvts0"/>
                <w:rFonts w:ascii="Times New Roman" w:hAnsi="Times New Roman"/>
                <w:sz w:val="24"/>
                <w:szCs w:val="24"/>
                <w:lang w:val="uk-UA"/>
              </w:rPr>
            </w:pPr>
            <w:r w:rsidRPr="007E3AA3">
              <w:rPr>
                <w:rStyle w:val="rvts0"/>
                <w:rFonts w:ascii="Times New Roman" w:hAnsi="Times New Roman"/>
                <w:sz w:val="24"/>
                <w:szCs w:val="24"/>
                <w:lang w:val="uk-UA"/>
              </w:rPr>
              <w:t>1) відповідну інформацію про право підписання договору про закупівлю;</w:t>
            </w:r>
          </w:p>
          <w:p w:rsidR="00A026E4" w:rsidRPr="007E3AA3" w:rsidRDefault="00A026E4" w:rsidP="00D709CA">
            <w:pPr>
              <w:widowControl w:val="0"/>
              <w:spacing w:after="0" w:line="240" w:lineRule="auto"/>
              <w:contextualSpacing/>
              <w:jc w:val="both"/>
              <w:rPr>
                <w:rStyle w:val="rvts0"/>
                <w:rFonts w:ascii="Times New Roman" w:hAnsi="Times New Roman"/>
                <w:sz w:val="24"/>
                <w:szCs w:val="24"/>
                <w:lang w:val="uk-UA"/>
              </w:rPr>
            </w:pPr>
            <w:r w:rsidRPr="007E3AA3">
              <w:rPr>
                <w:rStyle w:val="rvts0"/>
                <w:rFonts w:ascii="Times New Roman" w:hAnsi="Times New Roman"/>
                <w:sz w:val="24"/>
                <w:szCs w:val="24"/>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w:t>
            </w:r>
            <w:r w:rsidRPr="007E3AA3">
              <w:rPr>
                <w:rStyle w:val="rvts0"/>
                <w:rFonts w:ascii="Times New Roman" w:hAnsi="Times New Roman"/>
                <w:sz w:val="24"/>
                <w:szCs w:val="24"/>
                <w:lang w:val="uk-UA"/>
              </w:rPr>
              <w:lastRenderedPageBreak/>
              <w:t xml:space="preserve">закупівлі чи вимагалося замовником під час переговорів у разі застосування переговорної процедури закупівлі. </w:t>
            </w:r>
          </w:p>
          <w:p w:rsidR="00A026E4" w:rsidRPr="007E3AA3" w:rsidRDefault="00A026E4" w:rsidP="00D709CA">
            <w:pPr>
              <w:widowControl w:val="0"/>
              <w:spacing w:after="0" w:line="240" w:lineRule="auto"/>
              <w:contextualSpacing/>
              <w:jc w:val="both"/>
              <w:rPr>
                <w:rStyle w:val="rvts0"/>
                <w:rFonts w:ascii="Times New Roman" w:hAnsi="Times New Roman"/>
                <w:sz w:val="24"/>
                <w:szCs w:val="24"/>
                <w:lang w:val="uk-UA"/>
              </w:rPr>
            </w:pPr>
            <w:r w:rsidRPr="007E3AA3">
              <w:rPr>
                <w:rStyle w:val="rvts0"/>
                <w:rFonts w:ascii="Times New Roman" w:hAnsi="Times New Roman"/>
                <w:sz w:val="24"/>
                <w:szCs w:val="24"/>
                <w:lang w:val="uk-UA"/>
              </w:rPr>
              <w:t>Забороняється укладання договорів, що передбачають оплату замовником товарів, робіт і послуг до/без проведення процедур закупівель, крім випадків, передбачених цим Законом.</w:t>
            </w:r>
          </w:p>
          <w:p w:rsidR="00A026E4" w:rsidRPr="007E3AA3" w:rsidRDefault="00A026E4" w:rsidP="00D709CA">
            <w:pPr>
              <w:widowControl w:val="0"/>
              <w:spacing w:after="0" w:line="240" w:lineRule="auto"/>
              <w:contextualSpacing/>
              <w:jc w:val="both"/>
              <w:rPr>
                <w:rStyle w:val="rvts0"/>
                <w:rFonts w:ascii="Times New Roman" w:hAnsi="Times New Roman"/>
                <w:b/>
                <w:sz w:val="24"/>
                <w:szCs w:val="24"/>
                <w:lang w:val="uk-UA"/>
              </w:rPr>
            </w:pPr>
            <w:r w:rsidRPr="007E3AA3">
              <w:rPr>
                <w:rStyle w:val="rvts0"/>
                <w:rFonts w:ascii="Times New Roman" w:hAnsi="Times New Roman"/>
                <w:b/>
                <w:sz w:val="24"/>
                <w:szCs w:val="24"/>
                <w:lang w:val="uk-UA"/>
              </w:rPr>
              <w:t>Істотні умови, які обов'язково включаються до договору про закупівлю:</w:t>
            </w:r>
          </w:p>
          <w:p w:rsidR="00A026E4" w:rsidRPr="007E3AA3" w:rsidRDefault="00A026E4" w:rsidP="00D709CA">
            <w:pPr>
              <w:widowControl w:val="0"/>
              <w:spacing w:after="0" w:line="240" w:lineRule="auto"/>
              <w:contextualSpacing/>
              <w:jc w:val="both"/>
              <w:rPr>
                <w:rStyle w:val="rvts0"/>
                <w:rFonts w:ascii="Times New Roman" w:hAnsi="Times New Roman"/>
                <w:sz w:val="24"/>
                <w:szCs w:val="24"/>
                <w:u w:val="single"/>
                <w:lang w:val="uk-UA"/>
              </w:rPr>
            </w:pPr>
            <w:r w:rsidRPr="007E3AA3">
              <w:rPr>
                <w:rStyle w:val="rvts0"/>
                <w:rFonts w:ascii="Times New Roman" w:hAnsi="Times New Roman"/>
                <w:sz w:val="24"/>
                <w:szCs w:val="24"/>
                <w:u w:val="single"/>
                <w:lang w:val="uk-UA"/>
              </w:rPr>
              <w:t xml:space="preserve">предмет договору (найменування, номенклатура, асортимент); </w:t>
            </w:r>
          </w:p>
          <w:p w:rsidR="00A026E4" w:rsidRPr="007E3AA3" w:rsidRDefault="00A026E4" w:rsidP="00D709CA">
            <w:pPr>
              <w:widowControl w:val="0"/>
              <w:spacing w:after="0" w:line="240" w:lineRule="auto"/>
              <w:contextualSpacing/>
              <w:jc w:val="both"/>
              <w:rPr>
                <w:rStyle w:val="rvts0"/>
                <w:rFonts w:ascii="Times New Roman" w:hAnsi="Times New Roman"/>
                <w:sz w:val="24"/>
                <w:szCs w:val="24"/>
                <w:u w:val="single"/>
                <w:lang w:val="uk-UA"/>
              </w:rPr>
            </w:pPr>
            <w:r w:rsidRPr="007E3AA3">
              <w:rPr>
                <w:rStyle w:val="rvts0"/>
                <w:rFonts w:ascii="Times New Roman" w:hAnsi="Times New Roman"/>
                <w:sz w:val="24"/>
                <w:szCs w:val="24"/>
                <w:u w:val="single"/>
                <w:lang w:val="uk-UA"/>
              </w:rPr>
              <w:t xml:space="preserve">•  кількість товарів та вимоги щодо їх якості; </w:t>
            </w:r>
          </w:p>
          <w:p w:rsidR="00A026E4" w:rsidRPr="007E3AA3" w:rsidRDefault="00A026E4" w:rsidP="00D709CA">
            <w:pPr>
              <w:widowControl w:val="0"/>
              <w:spacing w:after="0" w:line="240" w:lineRule="auto"/>
              <w:contextualSpacing/>
              <w:jc w:val="both"/>
              <w:rPr>
                <w:rStyle w:val="rvts0"/>
                <w:rFonts w:ascii="Times New Roman" w:hAnsi="Times New Roman"/>
                <w:sz w:val="24"/>
                <w:szCs w:val="24"/>
                <w:u w:val="single"/>
                <w:lang w:val="uk-UA"/>
              </w:rPr>
            </w:pPr>
            <w:r w:rsidRPr="007E3AA3">
              <w:rPr>
                <w:rStyle w:val="rvts0"/>
                <w:rFonts w:ascii="Times New Roman" w:hAnsi="Times New Roman"/>
                <w:sz w:val="24"/>
                <w:szCs w:val="24"/>
                <w:u w:val="single"/>
                <w:lang w:val="uk-UA"/>
              </w:rPr>
              <w:t xml:space="preserve">•  порядок здійснення оплати. </w:t>
            </w:r>
          </w:p>
          <w:p w:rsidR="00A026E4" w:rsidRPr="007E3AA3" w:rsidRDefault="00A026E4" w:rsidP="00D709CA">
            <w:pPr>
              <w:widowControl w:val="0"/>
              <w:spacing w:after="0" w:line="240" w:lineRule="auto"/>
              <w:contextualSpacing/>
              <w:jc w:val="both"/>
              <w:rPr>
                <w:rStyle w:val="rvts0"/>
                <w:rFonts w:ascii="Times New Roman" w:hAnsi="Times New Roman"/>
                <w:sz w:val="24"/>
                <w:szCs w:val="24"/>
                <w:u w:val="single"/>
                <w:lang w:val="uk-UA"/>
              </w:rPr>
            </w:pPr>
            <w:r w:rsidRPr="007E3AA3">
              <w:rPr>
                <w:rStyle w:val="rvts0"/>
                <w:rFonts w:ascii="Times New Roman" w:hAnsi="Times New Roman"/>
                <w:sz w:val="24"/>
                <w:szCs w:val="24"/>
                <w:u w:val="single"/>
                <w:lang w:val="uk-UA"/>
              </w:rPr>
              <w:t>•  сума, визначена у договорі;</w:t>
            </w:r>
          </w:p>
          <w:p w:rsidR="00A026E4" w:rsidRPr="007E3AA3" w:rsidRDefault="00A026E4" w:rsidP="00D709CA">
            <w:pPr>
              <w:widowControl w:val="0"/>
              <w:spacing w:after="0" w:line="240" w:lineRule="auto"/>
              <w:contextualSpacing/>
              <w:jc w:val="both"/>
              <w:rPr>
                <w:rStyle w:val="rvts0"/>
                <w:rFonts w:ascii="Times New Roman" w:hAnsi="Times New Roman"/>
                <w:sz w:val="24"/>
                <w:szCs w:val="24"/>
                <w:u w:val="single"/>
                <w:lang w:val="uk-UA"/>
              </w:rPr>
            </w:pPr>
            <w:r w:rsidRPr="007E3AA3">
              <w:rPr>
                <w:rStyle w:val="rvts0"/>
                <w:rFonts w:ascii="Times New Roman" w:hAnsi="Times New Roman"/>
                <w:sz w:val="24"/>
                <w:szCs w:val="24"/>
                <w:u w:val="single"/>
                <w:lang w:val="uk-UA"/>
              </w:rPr>
              <w:t>•  термін та місце поставки товарів;</w:t>
            </w:r>
          </w:p>
          <w:p w:rsidR="00A026E4" w:rsidRPr="007E3AA3" w:rsidRDefault="00A026E4" w:rsidP="00D709CA">
            <w:pPr>
              <w:widowControl w:val="0"/>
              <w:spacing w:after="0" w:line="240" w:lineRule="auto"/>
              <w:contextualSpacing/>
              <w:jc w:val="both"/>
              <w:rPr>
                <w:rStyle w:val="rvts0"/>
                <w:rFonts w:ascii="Times New Roman" w:hAnsi="Times New Roman"/>
                <w:sz w:val="24"/>
                <w:szCs w:val="24"/>
                <w:u w:val="single"/>
                <w:lang w:val="uk-UA"/>
              </w:rPr>
            </w:pPr>
            <w:r w:rsidRPr="007E3AA3">
              <w:rPr>
                <w:rStyle w:val="rvts0"/>
                <w:rFonts w:ascii="Times New Roman" w:hAnsi="Times New Roman"/>
                <w:sz w:val="24"/>
                <w:szCs w:val="24"/>
                <w:u w:val="single"/>
                <w:lang w:val="uk-UA"/>
              </w:rPr>
              <w:t xml:space="preserve">•  строк дії договору; </w:t>
            </w:r>
          </w:p>
          <w:p w:rsidR="00A026E4" w:rsidRPr="007E3AA3" w:rsidRDefault="00A026E4" w:rsidP="00D709CA">
            <w:pPr>
              <w:widowControl w:val="0"/>
              <w:spacing w:after="0" w:line="240" w:lineRule="auto"/>
              <w:contextualSpacing/>
              <w:jc w:val="both"/>
              <w:rPr>
                <w:rStyle w:val="rvts0"/>
                <w:rFonts w:ascii="Times New Roman" w:hAnsi="Times New Roman"/>
                <w:sz w:val="24"/>
                <w:szCs w:val="24"/>
                <w:u w:val="single"/>
                <w:lang w:val="uk-UA"/>
              </w:rPr>
            </w:pPr>
            <w:r w:rsidRPr="007E3AA3">
              <w:rPr>
                <w:rStyle w:val="rvts0"/>
                <w:rFonts w:ascii="Times New Roman" w:hAnsi="Times New Roman"/>
                <w:sz w:val="24"/>
                <w:szCs w:val="24"/>
                <w:u w:val="single"/>
                <w:lang w:val="uk-UA"/>
              </w:rPr>
              <w:t>•  права та обов'язки сторін;</w:t>
            </w:r>
          </w:p>
          <w:p w:rsidR="00A026E4" w:rsidRPr="007E3AA3" w:rsidRDefault="00A026E4" w:rsidP="00D709CA">
            <w:pPr>
              <w:widowControl w:val="0"/>
              <w:spacing w:after="0" w:line="240" w:lineRule="auto"/>
              <w:contextualSpacing/>
              <w:jc w:val="both"/>
              <w:rPr>
                <w:rStyle w:val="rvts0"/>
                <w:rFonts w:ascii="Times New Roman" w:hAnsi="Times New Roman"/>
                <w:sz w:val="24"/>
                <w:szCs w:val="24"/>
                <w:u w:val="single"/>
                <w:lang w:val="uk-UA"/>
              </w:rPr>
            </w:pPr>
            <w:r w:rsidRPr="007E3AA3">
              <w:rPr>
                <w:rStyle w:val="rvts0"/>
                <w:rFonts w:ascii="Times New Roman" w:hAnsi="Times New Roman"/>
                <w:sz w:val="24"/>
                <w:szCs w:val="24"/>
                <w:u w:val="single"/>
                <w:lang w:val="uk-UA"/>
              </w:rPr>
              <w:t xml:space="preserve">• зазначення умови щодо можливості зменшення обсягів закупівлі залежно від реального фінансування видатків; </w:t>
            </w:r>
          </w:p>
          <w:p w:rsidR="00A026E4" w:rsidRPr="007E3AA3" w:rsidRDefault="00A026E4" w:rsidP="00D709CA">
            <w:pPr>
              <w:widowControl w:val="0"/>
              <w:spacing w:after="0" w:line="240" w:lineRule="auto"/>
              <w:contextualSpacing/>
              <w:jc w:val="both"/>
              <w:rPr>
                <w:rStyle w:val="rvts0"/>
                <w:rFonts w:ascii="Times New Roman" w:hAnsi="Times New Roman"/>
                <w:sz w:val="24"/>
                <w:szCs w:val="24"/>
                <w:u w:val="single"/>
                <w:lang w:val="uk-UA"/>
              </w:rPr>
            </w:pPr>
            <w:r w:rsidRPr="007E3AA3">
              <w:rPr>
                <w:rStyle w:val="rvts0"/>
                <w:rFonts w:ascii="Times New Roman" w:hAnsi="Times New Roman"/>
                <w:sz w:val="24"/>
                <w:szCs w:val="24"/>
                <w:u w:val="single"/>
                <w:lang w:val="uk-UA"/>
              </w:rPr>
              <w:t>•  відповідальність сторін;</w:t>
            </w:r>
          </w:p>
          <w:p w:rsidR="00A026E4" w:rsidRPr="007E3AA3" w:rsidRDefault="00A026E4" w:rsidP="00D709CA">
            <w:pPr>
              <w:widowControl w:val="0"/>
              <w:spacing w:after="0" w:line="240" w:lineRule="auto"/>
              <w:contextualSpacing/>
              <w:jc w:val="both"/>
              <w:rPr>
                <w:rStyle w:val="rvts0"/>
                <w:rFonts w:ascii="Times New Roman" w:hAnsi="Times New Roman"/>
                <w:sz w:val="24"/>
                <w:szCs w:val="24"/>
                <w:u w:val="single"/>
                <w:lang w:val="uk-UA"/>
              </w:rPr>
            </w:pPr>
            <w:r w:rsidRPr="007E3AA3">
              <w:rPr>
                <w:rStyle w:val="rvts0"/>
                <w:rFonts w:ascii="Times New Roman" w:hAnsi="Times New Roman"/>
                <w:sz w:val="24"/>
                <w:szCs w:val="24"/>
                <w:u w:val="single"/>
                <w:lang w:val="uk-UA"/>
              </w:rPr>
              <w:t>•  інші умови.</w:t>
            </w:r>
          </w:p>
          <w:p w:rsidR="00A026E4" w:rsidRPr="007E3AA3" w:rsidRDefault="00A026E4" w:rsidP="00D709CA">
            <w:pPr>
              <w:widowControl w:val="0"/>
              <w:spacing w:after="0" w:line="240" w:lineRule="auto"/>
              <w:contextualSpacing/>
              <w:jc w:val="both"/>
              <w:rPr>
                <w:rStyle w:val="rvts0"/>
                <w:rFonts w:ascii="Times New Roman" w:hAnsi="Times New Roman"/>
                <w:sz w:val="24"/>
                <w:szCs w:val="24"/>
                <w:lang w:val="uk-UA"/>
              </w:rPr>
            </w:pPr>
            <w:r w:rsidRPr="007E3AA3">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A026E4" w:rsidRPr="007E3AA3" w:rsidRDefault="00A026E4" w:rsidP="00D709CA">
            <w:pPr>
              <w:widowControl w:val="0"/>
              <w:spacing w:after="0" w:line="240" w:lineRule="auto"/>
              <w:contextualSpacing/>
              <w:jc w:val="both"/>
              <w:rPr>
                <w:rStyle w:val="rvts0"/>
                <w:rFonts w:ascii="Times New Roman" w:hAnsi="Times New Roman"/>
                <w:sz w:val="24"/>
                <w:szCs w:val="24"/>
                <w:lang w:val="uk-UA"/>
              </w:rPr>
            </w:pPr>
            <w:r w:rsidRPr="007E3AA3">
              <w:rPr>
                <w:rStyle w:val="rvts0"/>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026E4" w:rsidRPr="007E3AA3" w:rsidRDefault="00A026E4" w:rsidP="00D709CA">
            <w:pPr>
              <w:widowControl w:val="0"/>
              <w:spacing w:after="0" w:line="240" w:lineRule="auto"/>
              <w:contextualSpacing/>
              <w:jc w:val="both"/>
              <w:rPr>
                <w:rStyle w:val="rvts0"/>
                <w:rFonts w:ascii="Times New Roman" w:hAnsi="Times New Roman"/>
                <w:sz w:val="24"/>
                <w:szCs w:val="24"/>
                <w:lang w:val="uk-UA"/>
              </w:rPr>
            </w:pPr>
            <w:r w:rsidRPr="007E3AA3">
              <w:rPr>
                <w:rStyle w:val="rvts0"/>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A026E4" w:rsidRPr="007E3AA3" w:rsidRDefault="00A026E4" w:rsidP="00D709CA">
            <w:pPr>
              <w:widowControl w:val="0"/>
              <w:spacing w:after="0" w:line="240" w:lineRule="auto"/>
              <w:contextualSpacing/>
              <w:jc w:val="both"/>
              <w:rPr>
                <w:rStyle w:val="rvts0"/>
                <w:rFonts w:ascii="Times New Roman" w:hAnsi="Times New Roman"/>
                <w:sz w:val="24"/>
                <w:szCs w:val="24"/>
                <w:lang w:val="uk-UA"/>
              </w:rPr>
            </w:pPr>
            <w:r w:rsidRPr="007E3AA3">
              <w:rPr>
                <w:rStyle w:val="rvts0"/>
                <w:rFonts w:ascii="Times New Roman" w:hAnsi="Times New Roman"/>
                <w:sz w:val="24"/>
                <w:szCs w:val="24"/>
                <w:lang w:val="uk-UA"/>
              </w:rPr>
              <w:t xml:space="preserve">2) </w:t>
            </w:r>
            <w:r w:rsidRPr="007E3AA3">
              <w:rPr>
                <w:rStyle w:val="rvts0"/>
                <w:rFonts w:ascii="Times New Roman" w:hAnsi="Times New Roman"/>
                <w:b/>
                <w:sz w:val="24"/>
                <w:szCs w:val="24"/>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Pr="007E3AA3">
              <w:rPr>
                <w:rStyle w:val="rvts0"/>
                <w:rFonts w:ascii="Times New Roman" w:hAnsi="Times New Roman"/>
                <w:sz w:val="24"/>
                <w:szCs w:val="24"/>
                <w:lang w:val="uk-UA"/>
              </w:rPr>
              <w:t>.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A026E4" w:rsidRPr="007E3AA3" w:rsidRDefault="00A026E4" w:rsidP="00D709CA">
            <w:pPr>
              <w:widowControl w:val="0"/>
              <w:spacing w:after="0" w:line="240" w:lineRule="auto"/>
              <w:contextualSpacing/>
              <w:jc w:val="both"/>
              <w:rPr>
                <w:rStyle w:val="rvts0"/>
                <w:rFonts w:ascii="Times New Roman" w:hAnsi="Times New Roman"/>
                <w:sz w:val="24"/>
                <w:szCs w:val="24"/>
                <w:lang w:val="uk-UA"/>
              </w:rPr>
            </w:pPr>
            <w:r w:rsidRPr="007E3AA3">
              <w:rPr>
                <w:rStyle w:val="rvts0"/>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026E4" w:rsidRPr="007E3AA3" w:rsidRDefault="00A026E4" w:rsidP="00D709CA">
            <w:pPr>
              <w:widowControl w:val="0"/>
              <w:spacing w:after="0" w:line="240" w:lineRule="auto"/>
              <w:contextualSpacing/>
              <w:jc w:val="both"/>
              <w:rPr>
                <w:rStyle w:val="rvts0"/>
                <w:rFonts w:ascii="Times New Roman" w:hAnsi="Times New Roman"/>
                <w:sz w:val="24"/>
                <w:szCs w:val="24"/>
                <w:lang w:val="uk-UA"/>
              </w:rPr>
            </w:pPr>
            <w:r w:rsidRPr="007E3AA3">
              <w:rPr>
                <w:rStyle w:val="rvts0"/>
                <w:rFonts w:ascii="Times New Roman" w:hAnsi="Times New Roman"/>
                <w:sz w:val="24"/>
                <w:szCs w:val="24"/>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7E3AA3">
              <w:rPr>
                <w:rStyle w:val="rvts0"/>
                <w:rFonts w:ascii="Times New Roman" w:hAnsi="Times New Roman"/>
                <w:sz w:val="24"/>
                <w:szCs w:val="24"/>
                <w:lang w:val="uk-UA"/>
              </w:rPr>
              <w:lastRenderedPageBreak/>
              <w:t>замовника, за умови що такі зміни не призведуть до збільшення суми, визначеної в договорі про закупівлю;</w:t>
            </w:r>
          </w:p>
          <w:p w:rsidR="00A026E4" w:rsidRPr="007E3AA3" w:rsidRDefault="00A026E4" w:rsidP="00D709CA">
            <w:pPr>
              <w:widowControl w:val="0"/>
              <w:spacing w:after="0" w:line="240" w:lineRule="auto"/>
              <w:contextualSpacing/>
              <w:jc w:val="both"/>
              <w:rPr>
                <w:rStyle w:val="rvts0"/>
                <w:rFonts w:ascii="Times New Roman" w:hAnsi="Times New Roman"/>
                <w:sz w:val="24"/>
                <w:szCs w:val="24"/>
                <w:lang w:val="uk-UA"/>
              </w:rPr>
            </w:pPr>
            <w:r w:rsidRPr="007E3AA3">
              <w:rPr>
                <w:rStyle w:val="rvts0"/>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026E4" w:rsidRPr="007E3AA3" w:rsidRDefault="00A026E4" w:rsidP="00D709CA">
            <w:pPr>
              <w:widowControl w:val="0"/>
              <w:spacing w:after="0" w:line="240" w:lineRule="auto"/>
              <w:contextualSpacing/>
              <w:jc w:val="both"/>
              <w:rPr>
                <w:rStyle w:val="rvts0"/>
                <w:rFonts w:ascii="Times New Roman" w:hAnsi="Times New Roman"/>
                <w:sz w:val="24"/>
                <w:szCs w:val="24"/>
                <w:lang w:val="uk-UA"/>
              </w:rPr>
            </w:pPr>
            <w:r w:rsidRPr="007E3AA3">
              <w:rPr>
                <w:rStyle w:val="rvts0"/>
                <w:rFonts w:ascii="Times New Roman" w:hAnsi="Times New Roman"/>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026E4" w:rsidRPr="007E3AA3" w:rsidRDefault="00A026E4" w:rsidP="00D709CA">
            <w:pPr>
              <w:widowControl w:val="0"/>
              <w:spacing w:after="0" w:line="240" w:lineRule="auto"/>
              <w:contextualSpacing/>
              <w:jc w:val="both"/>
              <w:rPr>
                <w:rStyle w:val="rvts0"/>
                <w:rFonts w:ascii="Times New Roman" w:hAnsi="Times New Roman"/>
                <w:sz w:val="24"/>
                <w:szCs w:val="24"/>
                <w:lang w:val="uk-UA"/>
              </w:rPr>
            </w:pPr>
            <w:r w:rsidRPr="007E3AA3">
              <w:rPr>
                <w:rStyle w:val="rvts0"/>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026E4" w:rsidRPr="007E3AA3" w:rsidRDefault="00A026E4" w:rsidP="00D709CA">
            <w:pPr>
              <w:widowControl w:val="0"/>
              <w:spacing w:after="0" w:line="240" w:lineRule="auto"/>
              <w:contextualSpacing/>
              <w:jc w:val="both"/>
              <w:rPr>
                <w:rStyle w:val="rvts0"/>
                <w:rFonts w:ascii="Times New Roman" w:hAnsi="Times New Roman"/>
                <w:sz w:val="24"/>
                <w:szCs w:val="24"/>
                <w:lang w:val="uk-UA"/>
              </w:rPr>
            </w:pPr>
            <w:r w:rsidRPr="007E3AA3">
              <w:rPr>
                <w:rStyle w:val="rvts0"/>
                <w:rFonts w:ascii="Times New Roman" w:hAnsi="Times New Roman"/>
                <w:sz w:val="24"/>
                <w:szCs w:val="24"/>
                <w:lang w:val="uk-UA"/>
              </w:rPr>
              <w:t>8) зміни умов у зв’язку із застосуванням положень частини шостої цієї статті.</w:t>
            </w:r>
          </w:p>
          <w:p w:rsidR="00A026E4" w:rsidRPr="007E3AA3" w:rsidRDefault="00A026E4" w:rsidP="00D709CA">
            <w:pPr>
              <w:widowControl w:val="0"/>
              <w:spacing w:after="0" w:line="240" w:lineRule="auto"/>
              <w:contextualSpacing/>
              <w:jc w:val="both"/>
              <w:rPr>
                <w:rStyle w:val="rvts0"/>
                <w:rFonts w:ascii="Times New Roman" w:hAnsi="Times New Roman"/>
                <w:sz w:val="24"/>
                <w:szCs w:val="24"/>
                <w:lang w:val="uk-UA"/>
              </w:rPr>
            </w:pPr>
            <w:r w:rsidRPr="007E3AA3">
              <w:rPr>
                <w:rStyle w:val="rvts0"/>
                <w:rFonts w:ascii="Times New Roman" w:hAnsi="Times New Roman"/>
                <w:sz w:val="24"/>
                <w:szCs w:val="24"/>
                <w:lang w:val="uk-UA"/>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частині першій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A026E4" w:rsidRPr="007E3AA3" w:rsidRDefault="00A026E4" w:rsidP="00D709CA">
            <w:pPr>
              <w:widowControl w:val="0"/>
              <w:spacing w:after="0" w:line="240" w:lineRule="auto"/>
              <w:contextualSpacing/>
              <w:jc w:val="both"/>
              <w:rPr>
                <w:rStyle w:val="rvts0"/>
                <w:rFonts w:ascii="Times New Roman" w:hAnsi="Times New Roman"/>
                <w:sz w:val="24"/>
                <w:szCs w:val="24"/>
                <w:lang w:val="uk-UA"/>
              </w:rPr>
            </w:pPr>
            <w:r w:rsidRPr="007E3AA3">
              <w:rPr>
                <w:rStyle w:val="rvts0"/>
                <w:rFonts w:ascii="Times New Roman" w:hAnsi="Times New Roman"/>
                <w:sz w:val="24"/>
                <w:szCs w:val="24"/>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026E4" w:rsidRPr="007E3AA3" w:rsidRDefault="00A026E4" w:rsidP="00D709CA">
            <w:pPr>
              <w:widowControl w:val="0"/>
              <w:spacing w:after="0" w:line="240" w:lineRule="auto"/>
              <w:contextualSpacing/>
              <w:jc w:val="both"/>
              <w:rPr>
                <w:rStyle w:val="rvts0"/>
                <w:rFonts w:ascii="Times New Roman" w:hAnsi="Times New Roman"/>
                <w:sz w:val="24"/>
                <w:szCs w:val="24"/>
                <w:lang w:val="uk-UA"/>
              </w:rPr>
            </w:pPr>
            <w:r w:rsidRPr="007E3AA3">
              <w:rPr>
                <w:rStyle w:val="rvts0"/>
                <w:rFonts w:ascii="Times New Roman" w:hAnsi="Times New Roman"/>
                <w:sz w:val="24"/>
                <w:szCs w:val="24"/>
                <w:lang w:val="uk-UA"/>
              </w:rPr>
              <w:t>У разі внесення змін до істотних умов договору про закупівлю у випадках, передбачених частиною п’ятою цієї статті, замовник обов’язково оприлюднює повідомлення про внесення змін до договору про закупівлю.</w:t>
            </w:r>
          </w:p>
          <w:p w:rsidR="00A026E4" w:rsidRPr="007E3AA3" w:rsidRDefault="00A026E4" w:rsidP="00D709CA">
            <w:pPr>
              <w:widowControl w:val="0"/>
              <w:spacing w:after="0" w:line="240" w:lineRule="auto"/>
              <w:contextualSpacing/>
              <w:jc w:val="both"/>
              <w:rPr>
                <w:rStyle w:val="rvts0"/>
                <w:rFonts w:ascii="Times New Roman" w:hAnsi="Times New Roman"/>
                <w:sz w:val="24"/>
                <w:szCs w:val="24"/>
                <w:lang w:val="uk-UA"/>
              </w:rPr>
            </w:pPr>
            <w:r w:rsidRPr="007E3AA3">
              <w:rPr>
                <w:rStyle w:val="rvts0"/>
                <w:rFonts w:ascii="Times New Roman" w:hAnsi="Times New Roman"/>
                <w:sz w:val="24"/>
                <w:szCs w:val="24"/>
                <w:lang w:val="uk-UA"/>
              </w:rPr>
              <w:t>Повідомлення про внесення змін до договору про закупівлю повинно містити таку інформацію:</w:t>
            </w:r>
          </w:p>
          <w:p w:rsidR="00A026E4" w:rsidRPr="007E3AA3" w:rsidRDefault="00A026E4" w:rsidP="00D709CA">
            <w:pPr>
              <w:widowControl w:val="0"/>
              <w:spacing w:after="0" w:line="240" w:lineRule="auto"/>
              <w:contextualSpacing/>
              <w:jc w:val="both"/>
              <w:rPr>
                <w:rStyle w:val="rvts0"/>
                <w:rFonts w:ascii="Times New Roman" w:hAnsi="Times New Roman"/>
                <w:sz w:val="24"/>
                <w:szCs w:val="24"/>
                <w:lang w:val="uk-UA"/>
              </w:rPr>
            </w:pPr>
            <w:r w:rsidRPr="007E3AA3">
              <w:rPr>
                <w:rStyle w:val="rvts0"/>
                <w:rFonts w:ascii="Times New Roman" w:hAnsi="Times New Roman"/>
                <w:sz w:val="24"/>
                <w:szCs w:val="24"/>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A026E4" w:rsidRPr="007E3AA3" w:rsidRDefault="00A026E4" w:rsidP="00D709CA">
            <w:pPr>
              <w:widowControl w:val="0"/>
              <w:spacing w:after="0" w:line="240" w:lineRule="auto"/>
              <w:contextualSpacing/>
              <w:jc w:val="both"/>
              <w:rPr>
                <w:rStyle w:val="rvts0"/>
                <w:rFonts w:ascii="Times New Roman" w:hAnsi="Times New Roman"/>
                <w:sz w:val="24"/>
                <w:szCs w:val="24"/>
                <w:lang w:val="uk-UA"/>
              </w:rPr>
            </w:pPr>
            <w:r w:rsidRPr="007E3AA3">
              <w:rPr>
                <w:rStyle w:val="rvts0"/>
                <w:rFonts w:ascii="Times New Roman" w:hAnsi="Times New Roman"/>
                <w:sz w:val="24"/>
                <w:szCs w:val="24"/>
                <w:lang w:val="uk-UA"/>
              </w:rPr>
              <w:t>2) унікальний номер оголошення про проведення конкурентної процедури закупівлі/спрощеної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w:t>
            </w:r>
          </w:p>
          <w:p w:rsidR="00A026E4" w:rsidRPr="007E3AA3" w:rsidRDefault="00A026E4" w:rsidP="00D709CA">
            <w:pPr>
              <w:widowControl w:val="0"/>
              <w:spacing w:after="0" w:line="240" w:lineRule="auto"/>
              <w:contextualSpacing/>
              <w:jc w:val="both"/>
              <w:rPr>
                <w:rStyle w:val="rvts0"/>
                <w:rFonts w:ascii="Times New Roman" w:hAnsi="Times New Roman"/>
                <w:sz w:val="24"/>
                <w:szCs w:val="24"/>
                <w:lang w:val="uk-UA"/>
              </w:rPr>
            </w:pPr>
            <w:r w:rsidRPr="007E3AA3">
              <w:rPr>
                <w:rStyle w:val="rvts0"/>
                <w:rFonts w:ascii="Times New Roman" w:hAnsi="Times New Roman"/>
                <w:sz w:val="24"/>
                <w:szCs w:val="24"/>
                <w:lang w:val="uk-UA"/>
              </w:rPr>
              <w:t>3) дата укладення та номер договору про закупівлю;</w:t>
            </w:r>
          </w:p>
          <w:p w:rsidR="00A026E4" w:rsidRPr="007E3AA3" w:rsidRDefault="00A026E4" w:rsidP="00D709CA">
            <w:pPr>
              <w:widowControl w:val="0"/>
              <w:spacing w:after="0" w:line="240" w:lineRule="auto"/>
              <w:contextualSpacing/>
              <w:jc w:val="both"/>
              <w:rPr>
                <w:rStyle w:val="rvts0"/>
                <w:rFonts w:ascii="Times New Roman" w:hAnsi="Times New Roman"/>
                <w:sz w:val="24"/>
                <w:szCs w:val="24"/>
                <w:lang w:val="uk-UA"/>
              </w:rPr>
            </w:pPr>
            <w:r w:rsidRPr="007E3AA3">
              <w:rPr>
                <w:rStyle w:val="rvts0"/>
                <w:rFonts w:ascii="Times New Roman" w:hAnsi="Times New Roman"/>
                <w:sz w:val="24"/>
                <w:szCs w:val="24"/>
                <w:lang w:val="uk-UA"/>
              </w:rPr>
              <w:t xml:space="preserve">4) найменування (для юридичної особи) або прізвище, ім’я, </w:t>
            </w:r>
            <w:r w:rsidRPr="007E3AA3">
              <w:rPr>
                <w:rStyle w:val="rvts0"/>
                <w:rFonts w:ascii="Times New Roman" w:hAnsi="Times New Roman"/>
                <w:sz w:val="24"/>
                <w:szCs w:val="24"/>
                <w:lang w:val="uk-UA"/>
              </w:rPr>
              <w:lastRenderedPageBreak/>
              <w:t>по батькові (за наявності) (для фізичної особи) учасника, з яким укладено договір про закупівлю;</w:t>
            </w:r>
          </w:p>
          <w:p w:rsidR="00A026E4" w:rsidRPr="007E3AA3" w:rsidRDefault="00A026E4" w:rsidP="00D709CA">
            <w:pPr>
              <w:widowControl w:val="0"/>
              <w:spacing w:after="0" w:line="240" w:lineRule="auto"/>
              <w:contextualSpacing/>
              <w:jc w:val="both"/>
              <w:rPr>
                <w:rStyle w:val="rvts0"/>
                <w:rFonts w:ascii="Times New Roman" w:hAnsi="Times New Roman"/>
                <w:sz w:val="24"/>
                <w:szCs w:val="24"/>
                <w:lang w:val="uk-UA"/>
              </w:rPr>
            </w:pPr>
            <w:r w:rsidRPr="007E3AA3">
              <w:rPr>
                <w:rStyle w:val="rvts0"/>
                <w:rFonts w:ascii="Times New Roman" w:hAnsi="Times New Roman"/>
                <w:sz w:val="24"/>
                <w:szCs w:val="24"/>
                <w:lang w:val="uk-UA"/>
              </w:rPr>
              <w:t>5) ідентифікаційний код замовника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A026E4" w:rsidRPr="007E3AA3" w:rsidRDefault="00A026E4" w:rsidP="00D709CA">
            <w:pPr>
              <w:widowControl w:val="0"/>
              <w:spacing w:after="0" w:line="240" w:lineRule="auto"/>
              <w:contextualSpacing/>
              <w:jc w:val="both"/>
              <w:rPr>
                <w:rStyle w:val="rvts0"/>
                <w:rFonts w:ascii="Times New Roman" w:hAnsi="Times New Roman"/>
                <w:sz w:val="24"/>
                <w:szCs w:val="24"/>
                <w:lang w:val="uk-UA"/>
              </w:rPr>
            </w:pPr>
            <w:r w:rsidRPr="007E3AA3">
              <w:rPr>
                <w:rStyle w:val="rvts0"/>
                <w:rFonts w:ascii="Times New Roman" w:hAnsi="Times New Roman"/>
                <w:sz w:val="24"/>
                <w:szCs w:val="24"/>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телефону;</w:t>
            </w:r>
          </w:p>
          <w:p w:rsidR="00A026E4" w:rsidRPr="007E3AA3" w:rsidRDefault="00A026E4" w:rsidP="00D709CA">
            <w:pPr>
              <w:widowControl w:val="0"/>
              <w:spacing w:after="0" w:line="240" w:lineRule="auto"/>
              <w:contextualSpacing/>
              <w:jc w:val="both"/>
              <w:rPr>
                <w:rStyle w:val="rvts0"/>
                <w:rFonts w:ascii="Times New Roman" w:hAnsi="Times New Roman"/>
                <w:sz w:val="24"/>
                <w:szCs w:val="24"/>
                <w:lang w:val="uk-UA"/>
              </w:rPr>
            </w:pPr>
            <w:r w:rsidRPr="007E3AA3">
              <w:rPr>
                <w:rStyle w:val="rvts0"/>
                <w:rFonts w:ascii="Times New Roman" w:hAnsi="Times New Roman"/>
                <w:sz w:val="24"/>
                <w:szCs w:val="24"/>
                <w:lang w:val="uk-UA"/>
              </w:rPr>
              <w:t>7) дата внесення змін до договору про закупівлю;</w:t>
            </w:r>
          </w:p>
          <w:p w:rsidR="00A026E4" w:rsidRPr="007E3AA3" w:rsidRDefault="00A026E4" w:rsidP="00D709CA">
            <w:pPr>
              <w:widowControl w:val="0"/>
              <w:spacing w:after="0" w:line="240" w:lineRule="auto"/>
              <w:contextualSpacing/>
              <w:jc w:val="both"/>
              <w:rPr>
                <w:rStyle w:val="rvts0"/>
                <w:rFonts w:ascii="Times New Roman" w:hAnsi="Times New Roman"/>
                <w:sz w:val="24"/>
                <w:szCs w:val="24"/>
                <w:lang w:val="uk-UA"/>
              </w:rPr>
            </w:pPr>
            <w:r w:rsidRPr="007E3AA3">
              <w:rPr>
                <w:rStyle w:val="rvts0"/>
                <w:rFonts w:ascii="Times New Roman" w:hAnsi="Times New Roman"/>
                <w:sz w:val="24"/>
                <w:szCs w:val="24"/>
                <w:lang w:val="uk-UA"/>
              </w:rPr>
              <w:t>8) випадки для внесення змін до істотних умов договору відповідно до цієї статті;</w:t>
            </w:r>
          </w:p>
          <w:p w:rsidR="00A026E4" w:rsidRPr="007E3AA3" w:rsidRDefault="00A026E4" w:rsidP="00D709CA">
            <w:pPr>
              <w:widowControl w:val="0"/>
              <w:spacing w:after="0" w:line="240" w:lineRule="auto"/>
              <w:contextualSpacing/>
              <w:jc w:val="both"/>
              <w:rPr>
                <w:rStyle w:val="rvts0"/>
                <w:rFonts w:ascii="Times New Roman" w:hAnsi="Times New Roman"/>
                <w:sz w:val="24"/>
                <w:szCs w:val="24"/>
                <w:lang w:val="uk-UA"/>
              </w:rPr>
            </w:pPr>
            <w:r w:rsidRPr="007E3AA3">
              <w:rPr>
                <w:rStyle w:val="rvts0"/>
                <w:rFonts w:ascii="Times New Roman" w:hAnsi="Times New Roman"/>
                <w:sz w:val="24"/>
                <w:szCs w:val="24"/>
                <w:lang w:val="uk-UA"/>
              </w:rPr>
              <w:t>9) опис змін, що внесені до істотних умов договору.</w:t>
            </w:r>
          </w:p>
          <w:p w:rsidR="00A026E4" w:rsidRPr="007E3AA3" w:rsidRDefault="00A026E4" w:rsidP="00D709CA">
            <w:pPr>
              <w:widowControl w:val="0"/>
              <w:spacing w:after="0" w:line="240" w:lineRule="auto"/>
              <w:contextualSpacing/>
              <w:jc w:val="both"/>
              <w:rPr>
                <w:rStyle w:val="rvts0"/>
                <w:rFonts w:ascii="Times New Roman" w:hAnsi="Times New Roman"/>
                <w:sz w:val="24"/>
                <w:szCs w:val="24"/>
                <w:lang w:val="uk-UA"/>
              </w:rPr>
            </w:pPr>
            <w:r w:rsidRPr="007E3AA3">
              <w:rPr>
                <w:rStyle w:val="rvts0"/>
                <w:rFonts w:ascii="Times New Roman" w:hAnsi="Times New Roman"/>
                <w:sz w:val="24"/>
                <w:szCs w:val="24"/>
                <w:lang w:val="uk-UA"/>
              </w:rPr>
              <w:t>Повідомлення про внесення змін до договору про закупівлю може містити іншу інформацію.</w:t>
            </w:r>
          </w:p>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Style w:val="rvts0"/>
                <w:rFonts w:ascii="Times New Roman" w:hAnsi="Times New Roman"/>
                <w:sz w:val="24"/>
                <w:szCs w:val="24"/>
                <w:lang w:val="uk-UA"/>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A026E4" w:rsidRPr="007E3AA3" w:rsidRDefault="00A026E4" w:rsidP="00D709CA">
            <w:pPr>
              <w:widowControl w:val="0"/>
              <w:spacing w:after="0" w:line="240" w:lineRule="auto"/>
              <w:contextualSpacing/>
              <w:jc w:val="both"/>
              <w:rPr>
                <w:rFonts w:ascii="Times New Roman" w:hAnsi="Times New Roman"/>
                <w:sz w:val="24"/>
                <w:szCs w:val="24"/>
              </w:rPr>
            </w:pPr>
            <w:r w:rsidRPr="007E3AA3">
              <w:rPr>
                <w:rFonts w:ascii="Times New Roman" w:hAnsi="Times New Roman"/>
                <w:sz w:val="24"/>
                <w:szCs w:val="24"/>
                <w:lang w:val="uk-UA"/>
              </w:rPr>
              <w:t>Зазначені вище основні вимоги до договору та вимоги, що сформовані за Додатком 4 тендерної документації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A026E4" w:rsidRPr="007E3AA3" w:rsidTr="005B3A1A">
        <w:trPr>
          <w:trHeight w:val="522"/>
          <w:jc w:val="center"/>
        </w:trPr>
        <w:tc>
          <w:tcPr>
            <w:tcW w:w="516" w:type="dxa"/>
            <w:shd w:val="clear" w:color="auto" w:fill="auto"/>
          </w:tcPr>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lastRenderedPageBreak/>
              <w:t>5</w:t>
            </w:r>
          </w:p>
        </w:tc>
        <w:tc>
          <w:tcPr>
            <w:tcW w:w="2861" w:type="dxa"/>
            <w:shd w:val="clear" w:color="auto" w:fill="auto"/>
          </w:tcPr>
          <w:p w:rsidR="00A026E4" w:rsidRPr="007E3AA3" w:rsidRDefault="00A026E4" w:rsidP="00D709CA">
            <w:pPr>
              <w:widowControl w:val="0"/>
              <w:spacing w:after="0" w:line="240" w:lineRule="auto"/>
              <w:contextualSpacing/>
              <w:rPr>
                <w:rFonts w:ascii="Times New Roman" w:hAnsi="Times New Roman"/>
                <w:b/>
                <w:sz w:val="24"/>
                <w:szCs w:val="24"/>
                <w:lang w:val="uk-UA" w:eastAsia="uk-UA"/>
              </w:rPr>
            </w:pPr>
            <w:r w:rsidRPr="007E3AA3">
              <w:rPr>
                <w:rFonts w:ascii="Times New Roman" w:hAnsi="Times New Roman"/>
                <w:b/>
                <w:sz w:val="24"/>
                <w:szCs w:val="24"/>
                <w:lang w:val="uk-UA" w:eastAsia="uk-UA"/>
              </w:rPr>
              <w:t>Дії замовника при відмові переможця торгів підписати договір про закупівлю</w:t>
            </w:r>
          </w:p>
        </w:tc>
        <w:tc>
          <w:tcPr>
            <w:tcW w:w="6450" w:type="dxa"/>
            <w:shd w:val="clear" w:color="auto" w:fill="auto"/>
          </w:tcPr>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026E4" w:rsidRPr="005378D7" w:rsidTr="005B3A1A">
        <w:trPr>
          <w:trHeight w:val="421"/>
          <w:jc w:val="center"/>
        </w:trPr>
        <w:tc>
          <w:tcPr>
            <w:tcW w:w="516" w:type="dxa"/>
            <w:shd w:val="clear" w:color="auto" w:fill="auto"/>
          </w:tcPr>
          <w:p w:rsidR="00A026E4" w:rsidRPr="007E3AA3" w:rsidRDefault="00A026E4" w:rsidP="00D709CA">
            <w:pPr>
              <w:widowControl w:val="0"/>
              <w:spacing w:after="0" w:line="240" w:lineRule="auto"/>
              <w:contextualSpacing/>
              <w:jc w:val="both"/>
              <w:rPr>
                <w:rFonts w:ascii="Times New Roman" w:hAnsi="Times New Roman"/>
                <w:sz w:val="24"/>
                <w:szCs w:val="24"/>
                <w:lang w:val="uk-UA"/>
              </w:rPr>
            </w:pPr>
            <w:r w:rsidRPr="007E3AA3">
              <w:rPr>
                <w:rFonts w:ascii="Times New Roman" w:hAnsi="Times New Roman"/>
                <w:sz w:val="24"/>
                <w:szCs w:val="24"/>
                <w:lang w:val="uk-UA"/>
              </w:rPr>
              <w:t>6</w:t>
            </w:r>
          </w:p>
        </w:tc>
        <w:tc>
          <w:tcPr>
            <w:tcW w:w="2861" w:type="dxa"/>
            <w:shd w:val="clear" w:color="auto" w:fill="auto"/>
          </w:tcPr>
          <w:p w:rsidR="00A026E4" w:rsidRPr="007E3AA3" w:rsidRDefault="00A026E4" w:rsidP="00D709CA">
            <w:pPr>
              <w:widowControl w:val="0"/>
              <w:spacing w:after="0" w:line="240" w:lineRule="auto"/>
              <w:contextualSpacing/>
              <w:rPr>
                <w:rFonts w:ascii="Times New Roman" w:hAnsi="Times New Roman"/>
                <w:b/>
                <w:sz w:val="24"/>
                <w:szCs w:val="24"/>
                <w:lang w:val="uk-UA" w:eastAsia="uk-UA"/>
              </w:rPr>
            </w:pPr>
            <w:r w:rsidRPr="007E3AA3">
              <w:rPr>
                <w:rFonts w:ascii="Times New Roman" w:hAnsi="Times New Roman"/>
                <w:b/>
                <w:sz w:val="24"/>
                <w:szCs w:val="24"/>
                <w:lang w:val="uk-UA" w:eastAsia="uk-UA"/>
              </w:rPr>
              <w:t xml:space="preserve">Забезпечення виконання договору про закупівлю </w:t>
            </w:r>
          </w:p>
        </w:tc>
        <w:tc>
          <w:tcPr>
            <w:tcW w:w="6450" w:type="dxa"/>
            <w:shd w:val="clear" w:color="auto" w:fill="auto"/>
          </w:tcPr>
          <w:p w:rsidR="00A026E4" w:rsidRPr="007E3AA3" w:rsidRDefault="00C5598F" w:rsidP="00D709CA">
            <w:pPr>
              <w:spacing w:after="0" w:line="240" w:lineRule="auto"/>
              <w:jc w:val="both"/>
              <w:rPr>
                <w:rFonts w:ascii="Times New Roman" w:hAnsi="Times New Roman"/>
                <w:lang w:val="uk-UA"/>
              </w:rPr>
            </w:pPr>
            <w:r w:rsidRPr="008E366B">
              <w:rPr>
                <w:rFonts w:ascii="Times New Roman" w:hAnsi="Times New Roman"/>
                <w:sz w:val="24"/>
                <w:szCs w:val="24"/>
                <w:lang w:eastAsia="ru-RU"/>
              </w:rPr>
              <w:t>Не вимагається.</w:t>
            </w:r>
          </w:p>
        </w:tc>
      </w:tr>
    </w:tbl>
    <w:p w:rsidR="00A026E4" w:rsidRPr="007E3AA3" w:rsidRDefault="00A026E4" w:rsidP="00A026E4">
      <w:pPr>
        <w:spacing w:after="0" w:line="240" w:lineRule="auto"/>
        <w:jc w:val="right"/>
        <w:rPr>
          <w:rFonts w:ascii="Times New Roman" w:hAnsi="Times New Roman"/>
          <w:b/>
          <w:color w:val="000000"/>
          <w:sz w:val="24"/>
          <w:szCs w:val="24"/>
          <w:lang w:val="uk-UA"/>
        </w:rPr>
      </w:pPr>
      <w:r w:rsidRPr="007E3AA3">
        <w:rPr>
          <w:rFonts w:ascii="Times New Roman" w:hAnsi="Times New Roman"/>
          <w:b/>
          <w:color w:val="000000"/>
          <w:sz w:val="24"/>
          <w:szCs w:val="24"/>
          <w:lang w:val="uk-UA"/>
        </w:rPr>
        <w:br w:type="page"/>
      </w:r>
      <w:r w:rsidRPr="007E3AA3">
        <w:rPr>
          <w:rFonts w:ascii="Times New Roman" w:hAnsi="Times New Roman"/>
          <w:b/>
          <w:color w:val="000000"/>
          <w:sz w:val="24"/>
          <w:szCs w:val="24"/>
          <w:lang w:val="uk-UA"/>
        </w:rPr>
        <w:lastRenderedPageBreak/>
        <w:t>Додаток 1 до  тендерної документації</w:t>
      </w:r>
    </w:p>
    <w:p w:rsidR="00A026E4" w:rsidRPr="007E3AA3" w:rsidRDefault="00A026E4" w:rsidP="00A026E4">
      <w:pPr>
        <w:spacing w:after="0" w:line="240" w:lineRule="auto"/>
        <w:rPr>
          <w:rFonts w:ascii="Times New Roman" w:hAnsi="Times New Roman"/>
          <w:i/>
          <w:color w:val="000000"/>
          <w:sz w:val="24"/>
          <w:szCs w:val="24"/>
          <w:lang w:val="uk-UA"/>
        </w:rPr>
      </w:pPr>
      <w:r w:rsidRPr="007E3AA3">
        <w:rPr>
          <w:rFonts w:ascii="Times New Roman" w:hAnsi="Times New Roman"/>
          <w:i/>
          <w:color w:val="000000"/>
          <w:sz w:val="24"/>
          <w:szCs w:val="24"/>
          <w:lang w:val="uk-UA"/>
        </w:rPr>
        <w:t>Учасник не повинен відступати від даної форми.</w:t>
      </w:r>
    </w:p>
    <w:p w:rsidR="00A026E4" w:rsidRPr="007E3AA3" w:rsidRDefault="00A026E4" w:rsidP="00A026E4">
      <w:pPr>
        <w:spacing w:after="0" w:line="240" w:lineRule="auto"/>
        <w:rPr>
          <w:rFonts w:ascii="Times New Roman" w:hAnsi="Times New Roman"/>
          <w:i/>
          <w:color w:val="000000"/>
          <w:sz w:val="24"/>
          <w:szCs w:val="24"/>
          <w:lang w:val="uk-UA"/>
        </w:rPr>
      </w:pPr>
      <w:r w:rsidRPr="007E3AA3">
        <w:rPr>
          <w:rFonts w:ascii="Times New Roman" w:hAnsi="Times New Roman"/>
          <w:i/>
          <w:color w:val="000000"/>
          <w:sz w:val="24"/>
          <w:szCs w:val="24"/>
          <w:lang w:val="uk-UA"/>
        </w:rPr>
        <w:t xml:space="preserve">Умови, для яких не залишено вільного місця для вписування власних відомостей, </w:t>
      </w:r>
    </w:p>
    <w:p w:rsidR="00A026E4" w:rsidRPr="007E3AA3" w:rsidRDefault="00A026E4" w:rsidP="00A026E4">
      <w:pPr>
        <w:spacing w:after="0" w:line="240" w:lineRule="auto"/>
        <w:rPr>
          <w:rFonts w:ascii="Times New Roman" w:hAnsi="Times New Roman"/>
          <w:i/>
          <w:color w:val="000000"/>
          <w:sz w:val="24"/>
          <w:szCs w:val="24"/>
          <w:lang w:val="uk-UA"/>
        </w:rPr>
      </w:pPr>
      <w:r w:rsidRPr="007E3AA3">
        <w:rPr>
          <w:rFonts w:ascii="Times New Roman" w:hAnsi="Times New Roman"/>
          <w:i/>
          <w:color w:val="000000"/>
          <w:sz w:val="24"/>
          <w:szCs w:val="24"/>
          <w:lang w:val="uk-UA"/>
        </w:rPr>
        <w:t>зміні та/або коригуванню не підлягають.</w:t>
      </w:r>
    </w:p>
    <w:p w:rsidR="00A026E4" w:rsidRPr="007E3AA3" w:rsidRDefault="00A026E4" w:rsidP="00A026E4">
      <w:pPr>
        <w:spacing w:after="0" w:line="240" w:lineRule="auto"/>
        <w:rPr>
          <w:rFonts w:ascii="Times New Roman" w:hAnsi="Times New Roman"/>
          <w:b/>
          <w:color w:val="000000"/>
          <w:sz w:val="24"/>
          <w:szCs w:val="24"/>
          <w:lang w:val="uk-UA"/>
        </w:rPr>
      </w:pPr>
    </w:p>
    <w:p w:rsidR="00A026E4" w:rsidRPr="007E3AA3" w:rsidRDefault="00A026E4" w:rsidP="00A026E4">
      <w:pPr>
        <w:widowControl w:val="0"/>
        <w:autoSpaceDE w:val="0"/>
        <w:autoSpaceDN w:val="0"/>
        <w:adjustRightInd w:val="0"/>
        <w:spacing w:after="0" w:line="240" w:lineRule="auto"/>
        <w:jc w:val="center"/>
        <w:rPr>
          <w:rFonts w:ascii="Times New Roman" w:hAnsi="Times New Roman"/>
          <w:b/>
          <w:bCs/>
          <w:sz w:val="24"/>
          <w:szCs w:val="24"/>
          <w:lang w:val="uk-UA"/>
        </w:rPr>
      </w:pPr>
      <w:r w:rsidRPr="007E3AA3">
        <w:rPr>
          <w:rFonts w:ascii="Times New Roman" w:hAnsi="Times New Roman"/>
          <w:b/>
          <w:bCs/>
          <w:sz w:val="24"/>
          <w:szCs w:val="24"/>
          <w:lang w:val="uk-UA"/>
        </w:rPr>
        <w:t>ФОРМА "ТЕНДЕРНА ПРОПОЗИЦІЯ"</w:t>
      </w:r>
    </w:p>
    <w:p w:rsidR="00A026E4" w:rsidRPr="007E3AA3" w:rsidRDefault="00A026E4" w:rsidP="00A026E4">
      <w:pPr>
        <w:spacing w:after="0" w:line="240" w:lineRule="auto"/>
        <w:jc w:val="center"/>
        <w:outlineLvl w:val="0"/>
        <w:rPr>
          <w:rFonts w:ascii="Times New Roman" w:hAnsi="Times New Roman"/>
          <w:i/>
          <w:sz w:val="24"/>
          <w:szCs w:val="24"/>
          <w:lang w:val="uk-UA"/>
        </w:rPr>
      </w:pPr>
      <w:r w:rsidRPr="007E3AA3">
        <w:rPr>
          <w:rFonts w:ascii="Times New Roman" w:hAnsi="Times New Roman"/>
          <w:i/>
          <w:sz w:val="24"/>
          <w:szCs w:val="24"/>
          <w:lang w:val="uk-UA"/>
        </w:rPr>
        <w:t>(форма, яка подається Учасником)</w:t>
      </w:r>
    </w:p>
    <w:p w:rsidR="00A026E4" w:rsidRPr="007E3AA3" w:rsidRDefault="00A026E4" w:rsidP="00A026E4">
      <w:pPr>
        <w:spacing w:after="0" w:line="240" w:lineRule="auto"/>
        <w:jc w:val="center"/>
        <w:outlineLvl w:val="0"/>
        <w:rPr>
          <w:rFonts w:ascii="Times New Roman" w:hAnsi="Times New Roman"/>
          <w:sz w:val="24"/>
          <w:szCs w:val="24"/>
          <w:lang w:val="uk-UA"/>
        </w:rPr>
      </w:pPr>
    </w:p>
    <w:tbl>
      <w:tblPr>
        <w:tblW w:w="101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0"/>
        <w:gridCol w:w="4498"/>
      </w:tblGrid>
      <w:tr w:rsidR="00A026E4" w:rsidRPr="007E3AA3" w:rsidTr="00D709CA">
        <w:trPr>
          <w:trHeight w:val="267"/>
        </w:trPr>
        <w:tc>
          <w:tcPr>
            <w:tcW w:w="10198" w:type="dxa"/>
            <w:gridSpan w:val="2"/>
            <w:tcBorders>
              <w:top w:val="single" w:sz="4" w:space="0" w:color="auto"/>
              <w:left w:val="single" w:sz="4" w:space="0" w:color="auto"/>
              <w:bottom w:val="single" w:sz="4" w:space="0" w:color="auto"/>
              <w:right w:val="single" w:sz="4" w:space="0" w:color="auto"/>
            </w:tcBorders>
          </w:tcPr>
          <w:p w:rsidR="00A026E4" w:rsidRPr="007E3AA3" w:rsidRDefault="00A026E4" w:rsidP="00D709CA">
            <w:pPr>
              <w:tabs>
                <w:tab w:val="left" w:pos="2160"/>
                <w:tab w:val="left" w:pos="3600"/>
              </w:tabs>
              <w:spacing w:after="0" w:line="240" w:lineRule="auto"/>
              <w:jc w:val="center"/>
              <w:rPr>
                <w:rFonts w:ascii="Times New Roman" w:hAnsi="Times New Roman"/>
                <w:b/>
                <w:color w:val="000000"/>
                <w:sz w:val="24"/>
                <w:szCs w:val="24"/>
                <w:lang w:val="uk-UA"/>
              </w:rPr>
            </w:pPr>
            <w:r w:rsidRPr="007E3AA3">
              <w:rPr>
                <w:rFonts w:ascii="Times New Roman" w:hAnsi="Times New Roman"/>
                <w:b/>
                <w:color w:val="000000"/>
                <w:sz w:val="24"/>
                <w:szCs w:val="24"/>
                <w:lang w:val="uk-UA"/>
              </w:rPr>
              <w:t>Відомості про учасника процедури закупівлі</w:t>
            </w:r>
          </w:p>
        </w:tc>
      </w:tr>
      <w:tr w:rsidR="00A026E4" w:rsidRPr="007E3AA3" w:rsidTr="00D709CA">
        <w:trPr>
          <w:trHeight w:val="267"/>
        </w:trPr>
        <w:tc>
          <w:tcPr>
            <w:tcW w:w="5700" w:type="dxa"/>
            <w:tcBorders>
              <w:top w:val="single" w:sz="4" w:space="0" w:color="auto"/>
              <w:left w:val="single" w:sz="4" w:space="0" w:color="auto"/>
              <w:bottom w:val="single" w:sz="4" w:space="0" w:color="auto"/>
              <w:right w:val="single" w:sz="4" w:space="0" w:color="auto"/>
            </w:tcBorders>
          </w:tcPr>
          <w:p w:rsidR="00A026E4" w:rsidRPr="007E3AA3" w:rsidRDefault="00A026E4" w:rsidP="00D709CA">
            <w:pPr>
              <w:tabs>
                <w:tab w:val="left" w:pos="2160"/>
                <w:tab w:val="left" w:pos="3600"/>
              </w:tabs>
              <w:spacing w:after="0" w:line="240" w:lineRule="auto"/>
              <w:jc w:val="both"/>
              <w:rPr>
                <w:rFonts w:ascii="Times New Roman" w:hAnsi="Times New Roman"/>
                <w:color w:val="000000"/>
                <w:sz w:val="24"/>
                <w:szCs w:val="24"/>
                <w:lang w:val="uk-UA"/>
              </w:rPr>
            </w:pPr>
            <w:r w:rsidRPr="007E3AA3">
              <w:rPr>
                <w:rFonts w:ascii="Times New Roman" w:hAnsi="Times New Roman"/>
                <w:color w:val="000000"/>
                <w:sz w:val="24"/>
                <w:szCs w:val="24"/>
                <w:lang w:val="uk-UA"/>
              </w:rPr>
              <w:t>Повне найменування  учасника</w:t>
            </w:r>
          </w:p>
        </w:tc>
        <w:tc>
          <w:tcPr>
            <w:tcW w:w="4498" w:type="dxa"/>
            <w:tcBorders>
              <w:top w:val="single" w:sz="4" w:space="0" w:color="auto"/>
              <w:left w:val="single" w:sz="4" w:space="0" w:color="auto"/>
              <w:bottom w:val="single" w:sz="4" w:space="0" w:color="auto"/>
              <w:right w:val="single" w:sz="4" w:space="0" w:color="auto"/>
            </w:tcBorders>
          </w:tcPr>
          <w:p w:rsidR="00A026E4" w:rsidRPr="007E3AA3" w:rsidRDefault="00A026E4" w:rsidP="00D709CA">
            <w:pPr>
              <w:tabs>
                <w:tab w:val="left" w:pos="2160"/>
                <w:tab w:val="left" w:pos="3600"/>
              </w:tabs>
              <w:spacing w:after="0" w:line="240" w:lineRule="auto"/>
              <w:jc w:val="both"/>
              <w:rPr>
                <w:rFonts w:ascii="Times New Roman" w:hAnsi="Times New Roman"/>
                <w:color w:val="000000"/>
                <w:sz w:val="24"/>
                <w:szCs w:val="24"/>
                <w:lang w:val="uk-UA"/>
              </w:rPr>
            </w:pPr>
          </w:p>
        </w:tc>
      </w:tr>
      <w:tr w:rsidR="00A026E4" w:rsidRPr="007E3AA3" w:rsidTr="00D709CA">
        <w:trPr>
          <w:trHeight w:val="533"/>
        </w:trPr>
        <w:tc>
          <w:tcPr>
            <w:tcW w:w="5700" w:type="dxa"/>
            <w:tcBorders>
              <w:top w:val="single" w:sz="4" w:space="0" w:color="auto"/>
              <w:left w:val="single" w:sz="4" w:space="0" w:color="auto"/>
              <w:bottom w:val="single" w:sz="4" w:space="0" w:color="auto"/>
              <w:right w:val="single" w:sz="4" w:space="0" w:color="auto"/>
            </w:tcBorders>
          </w:tcPr>
          <w:p w:rsidR="00A026E4" w:rsidRPr="007E3AA3" w:rsidRDefault="00A026E4" w:rsidP="00D709CA">
            <w:pPr>
              <w:tabs>
                <w:tab w:val="left" w:pos="2160"/>
                <w:tab w:val="left" w:pos="3600"/>
              </w:tabs>
              <w:spacing w:after="0" w:line="240" w:lineRule="auto"/>
              <w:jc w:val="both"/>
              <w:rPr>
                <w:rFonts w:ascii="Times New Roman" w:hAnsi="Times New Roman"/>
                <w:color w:val="000000"/>
                <w:sz w:val="24"/>
                <w:szCs w:val="24"/>
                <w:lang w:val="uk-UA"/>
              </w:rPr>
            </w:pPr>
            <w:r w:rsidRPr="007E3AA3">
              <w:rPr>
                <w:rFonts w:ascii="Times New Roman" w:hAnsi="Times New Roman"/>
                <w:color w:val="000000"/>
                <w:sz w:val="24"/>
                <w:szCs w:val="24"/>
                <w:lang w:val="uk-UA"/>
              </w:rPr>
              <w:t>Керівництво (ПІБ, посада, контактні телефони)</w:t>
            </w:r>
          </w:p>
        </w:tc>
        <w:tc>
          <w:tcPr>
            <w:tcW w:w="4498" w:type="dxa"/>
            <w:tcBorders>
              <w:top w:val="single" w:sz="4" w:space="0" w:color="auto"/>
              <w:left w:val="single" w:sz="4" w:space="0" w:color="auto"/>
              <w:bottom w:val="single" w:sz="4" w:space="0" w:color="auto"/>
              <w:right w:val="single" w:sz="4" w:space="0" w:color="auto"/>
            </w:tcBorders>
          </w:tcPr>
          <w:p w:rsidR="00A026E4" w:rsidRPr="007E3AA3" w:rsidRDefault="00A026E4" w:rsidP="00D709CA">
            <w:pPr>
              <w:tabs>
                <w:tab w:val="left" w:pos="2160"/>
                <w:tab w:val="left" w:pos="3600"/>
              </w:tabs>
              <w:spacing w:after="0" w:line="240" w:lineRule="auto"/>
              <w:jc w:val="both"/>
              <w:rPr>
                <w:rFonts w:ascii="Times New Roman" w:hAnsi="Times New Roman"/>
                <w:color w:val="000000"/>
                <w:sz w:val="24"/>
                <w:szCs w:val="24"/>
                <w:lang w:val="uk-UA"/>
              </w:rPr>
            </w:pPr>
          </w:p>
        </w:tc>
      </w:tr>
      <w:tr w:rsidR="00A026E4" w:rsidRPr="007E3AA3" w:rsidTr="00D709CA">
        <w:trPr>
          <w:trHeight w:val="284"/>
        </w:trPr>
        <w:tc>
          <w:tcPr>
            <w:tcW w:w="5700" w:type="dxa"/>
            <w:tcBorders>
              <w:top w:val="single" w:sz="4" w:space="0" w:color="auto"/>
              <w:left w:val="single" w:sz="4" w:space="0" w:color="auto"/>
              <w:bottom w:val="single" w:sz="4" w:space="0" w:color="auto"/>
              <w:right w:val="single" w:sz="4" w:space="0" w:color="auto"/>
            </w:tcBorders>
          </w:tcPr>
          <w:p w:rsidR="00A026E4" w:rsidRPr="007E3AA3" w:rsidRDefault="00A026E4" w:rsidP="00D709CA">
            <w:pPr>
              <w:tabs>
                <w:tab w:val="left" w:pos="2160"/>
                <w:tab w:val="left" w:pos="3600"/>
              </w:tabs>
              <w:spacing w:after="0" w:line="240" w:lineRule="auto"/>
              <w:jc w:val="both"/>
              <w:rPr>
                <w:rFonts w:ascii="Times New Roman" w:hAnsi="Times New Roman"/>
                <w:color w:val="000000"/>
                <w:sz w:val="24"/>
                <w:szCs w:val="24"/>
                <w:lang w:val="uk-UA"/>
              </w:rPr>
            </w:pPr>
            <w:r w:rsidRPr="007E3AA3">
              <w:rPr>
                <w:rFonts w:ascii="Times New Roman" w:hAnsi="Times New Roman"/>
                <w:color w:val="000000"/>
                <w:sz w:val="24"/>
                <w:szCs w:val="24"/>
                <w:lang w:val="uk-UA"/>
              </w:rPr>
              <w:t xml:space="preserve">Ідентифікаційний код за ЄДРПОУ </w:t>
            </w:r>
          </w:p>
        </w:tc>
        <w:tc>
          <w:tcPr>
            <w:tcW w:w="4498" w:type="dxa"/>
            <w:tcBorders>
              <w:top w:val="single" w:sz="4" w:space="0" w:color="auto"/>
              <w:left w:val="single" w:sz="4" w:space="0" w:color="auto"/>
              <w:bottom w:val="single" w:sz="4" w:space="0" w:color="auto"/>
              <w:right w:val="single" w:sz="4" w:space="0" w:color="auto"/>
            </w:tcBorders>
          </w:tcPr>
          <w:p w:rsidR="00A026E4" w:rsidRPr="007E3AA3" w:rsidRDefault="00A026E4" w:rsidP="00D709CA">
            <w:pPr>
              <w:tabs>
                <w:tab w:val="left" w:pos="2160"/>
                <w:tab w:val="left" w:pos="3600"/>
              </w:tabs>
              <w:spacing w:after="0" w:line="240" w:lineRule="auto"/>
              <w:jc w:val="both"/>
              <w:rPr>
                <w:rFonts w:ascii="Times New Roman" w:hAnsi="Times New Roman"/>
                <w:color w:val="000000"/>
                <w:sz w:val="24"/>
                <w:szCs w:val="24"/>
                <w:lang w:val="uk-UA"/>
              </w:rPr>
            </w:pPr>
          </w:p>
        </w:tc>
      </w:tr>
      <w:tr w:rsidR="00A026E4" w:rsidRPr="007E3AA3" w:rsidTr="00D709CA">
        <w:trPr>
          <w:trHeight w:val="267"/>
        </w:trPr>
        <w:tc>
          <w:tcPr>
            <w:tcW w:w="5700" w:type="dxa"/>
            <w:tcBorders>
              <w:top w:val="single" w:sz="4" w:space="0" w:color="auto"/>
              <w:left w:val="single" w:sz="4" w:space="0" w:color="auto"/>
              <w:bottom w:val="single" w:sz="4" w:space="0" w:color="auto"/>
              <w:right w:val="single" w:sz="4" w:space="0" w:color="auto"/>
            </w:tcBorders>
          </w:tcPr>
          <w:p w:rsidR="00A026E4" w:rsidRPr="007E3AA3" w:rsidRDefault="00A026E4" w:rsidP="00D709CA">
            <w:pPr>
              <w:tabs>
                <w:tab w:val="left" w:pos="2160"/>
                <w:tab w:val="left" w:pos="3600"/>
              </w:tabs>
              <w:spacing w:after="0" w:line="240" w:lineRule="auto"/>
              <w:jc w:val="both"/>
              <w:rPr>
                <w:rFonts w:ascii="Times New Roman" w:hAnsi="Times New Roman"/>
                <w:color w:val="000000"/>
                <w:sz w:val="24"/>
                <w:szCs w:val="24"/>
                <w:lang w:val="uk-UA"/>
              </w:rPr>
            </w:pPr>
            <w:r w:rsidRPr="007E3AA3">
              <w:rPr>
                <w:rFonts w:ascii="Times New Roman" w:hAnsi="Times New Roman"/>
                <w:color w:val="000000"/>
                <w:sz w:val="24"/>
                <w:szCs w:val="24"/>
                <w:lang w:val="uk-UA"/>
              </w:rPr>
              <w:t>Місцезнаходження</w:t>
            </w:r>
          </w:p>
        </w:tc>
        <w:tc>
          <w:tcPr>
            <w:tcW w:w="4498" w:type="dxa"/>
            <w:tcBorders>
              <w:top w:val="single" w:sz="4" w:space="0" w:color="auto"/>
              <w:left w:val="single" w:sz="4" w:space="0" w:color="auto"/>
              <w:bottom w:val="single" w:sz="4" w:space="0" w:color="auto"/>
              <w:right w:val="single" w:sz="4" w:space="0" w:color="auto"/>
            </w:tcBorders>
          </w:tcPr>
          <w:p w:rsidR="00A026E4" w:rsidRPr="007E3AA3" w:rsidRDefault="00A026E4" w:rsidP="00D709CA">
            <w:pPr>
              <w:tabs>
                <w:tab w:val="left" w:pos="2160"/>
                <w:tab w:val="left" w:pos="3600"/>
              </w:tabs>
              <w:spacing w:after="0" w:line="240" w:lineRule="auto"/>
              <w:jc w:val="both"/>
              <w:rPr>
                <w:rFonts w:ascii="Times New Roman" w:hAnsi="Times New Roman"/>
                <w:color w:val="000000"/>
                <w:sz w:val="24"/>
                <w:szCs w:val="24"/>
                <w:lang w:val="uk-UA"/>
              </w:rPr>
            </w:pPr>
          </w:p>
        </w:tc>
      </w:tr>
      <w:tr w:rsidR="00A026E4" w:rsidRPr="007E3AA3" w:rsidTr="00D709CA">
        <w:trPr>
          <w:trHeight w:val="267"/>
        </w:trPr>
        <w:tc>
          <w:tcPr>
            <w:tcW w:w="5700" w:type="dxa"/>
            <w:tcBorders>
              <w:top w:val="single" w:sz="4" w:space="0" w:color="auto"/>
              <w:left w:val="single" w:sz="4" w:space="0" w:color="auto"/>
              <w:bottom w:val="single" w:sz="4" w:space="0" w:color="auto"/>
              <w:right w:val="single" w:sz="4" w:space="0" w:color="auto"/>
            </w:tcBorders>
          </w:tcPr>
          <w:p w:rsidR="00A026E4" w:rsidRPr="007E3AA3" w:rsidRDefault="00A026E4" w:rsidP="00D709CA">
            <w:pPr>
              <w:tabs>
                <w:tab w:val="left" w:pos="2160"/>
                <w:tab w:val="left" w:pos="3600"/>
              </w:tabs>
              <w:spacing w:after="0" w:line="240" w:lineRule="auto"/>
              <w:jc w:val="both"/>
              <w:rPr>
                <w:rFonts w:ascii="Times New Roman" w:hAnsi="Times New Roman"/>
                <w:color w:val="000000"/>
                <w:sz w:val="24"/>
                <w:szCs w:val="24"/>
                <w:lang w:val="uk-UA"/>
              </w:rPr>
            </w:pPr>
            <w:r w:rsidRPr="007E3AA3">
              <w:rPr>
                <w:rFonts w:ascii="Times New Roman" w:hAnsi="Times New Roman"/>
                <w:color w:val="000000"/>
                <w:sz w:val="24"/>
                <w:szCs w:val="24"/>
                <w:lang w:val="uk-UA"/>
              </w:rPr>
              <w:t>Основні види діяльності за КВЕД</w:t>
            </w:r>
          </w:p>
        </w:tc>
        <w:tc>
          <w:tcPr>
            <w:tcW w:w="4498" w:type="dxa"/>
            <w:tcBorders>
              <w:top w:val="single" w:sz="4" w:space="0" w:color="auto"/>
              <w:left w:val="single" w:sz="4" w:space="0" w:color="auto"/>
              <w:bottom w:val="single" w:sz="4" w:space="0" w:color="auto"/>
              <w:right w:val="single" w:sz="4" w:space="0" w:color="auto"/>
            </w:tcBorders>
          </w:tcPr>
          <w:p w:rsidR="00A026E4" w:rsidRPr="007E3AA3" w:rsidRDefault="00A026E4" w:rsidP="00D709CA">
            <w:pPr>
              <w:tabs>
                <w:tab w:val="left" w:pos="2160"/>
                <w:tab w:val="left" w:pos="3600"/>
              </w:tabs>
              <w:spacing w:after="0" w:line="240" w:lineRule="auto"/>
              <w:jc w:val="both"/>
              <w:rPr>
                <w:rFonts w:ascii="Times New Roman" w:hAnsi="Times New Roman"/>
                <w:color w:val="000000"/>
                <w:sz w:val="24"/>
                <w:szCs w:val="24"/>
                <w:lang w:val="uk-UA"/>
              </w:rPr>
            </w:pPr>
          </w:p>
        </w:tc>
      </w:tr>
      <w:tr w:rsidR="00A026E4" w:rsidRPr="007E3AA3" w:rsidTr="00D709CA">
        <w:trPr>
          <w:trHeight w:val="533"/>
        </w:trPr>
        <w:tc>
          <w:tcPr>
            <w:tcW w:w="5700" w:type="dxa"/>
            <w:tcBorders>
              <w:top w:val="single" w:sz="4" w:space="0" w:color="auto"/>
              <w:left w:val="single" w:sz="4" w:space="0" w:color="auto"/>
              <w:bottom w:val="single" w:sz="4" w:space="0" w:color="auto"/>
              <w:right w:val="single" w:sz="4" w:space="0" w:color="auto"/>
            </w:tcBorders>
          </w:tcPr>
          <w:p w:rsidR="00A026E4" w:rsidRPr="007E3AA3" w:rsidRDefault="00A026E4" w:rsidP="00D709CA">
            <w:pPr>
              <w:tabs>
                <w:tab w:val="left" w:pos="2160"/>
                <w:tab w:val="left" w:pos="3600"/>
              </w:tabs>
              <w:spacing w:after="0" w:line="240" w:lineRule="auto"/>
              <w:jc w:val="both"/>
              <w:rPr>
                <w:rFonts w:ascii="Times New Roman" w:hAnsi="Times New Roman"/>
                <w:color w:val="000000"/>
                <w:sz w:val="24"/>
                <w:szCs w:val="24"/>
                <w:lang w:val="uk-UA"/>
              </w:rPr>
            </w:pPr>
            <w:r w:rsidRPr="007E3AA3">
              <w:rPr>
                <w:rFonts w:ascii="Times New Roman" w:hAnsi="Times New Roman"/>
                <w:color w:val="000000"/>
                <w:sz w:val="24"/>
                <w:szCs w:val="24"/>
                <w:lang w:val="uk-UA"/>
              </w:rPr>
              <w:t>Особа, відповідальна за участь у торгах (ПІБ, посада, контактні телефони)</w:t>
            </w:r>
          </w:p>
        </w:tc>
        <w:tc>
          <w:tcPr>
            <w:tcW w:w="4498" w:type="dxa"/>
            <w:tcBorders>
              <w:top w:val="single" w:sz="4" w:space="0" w:color="auto"/>
              <w:left w:val="single" w:sz="4" w:space="0" w:color="auto"/>
              <w:bottom w:val="single" w:sz="4" w:space="0" w:color="auto"/>
              <w:right w:val="single" w:sz="4" w:space="0" w:color="auto"/>
            </w:tcBorders>
          </w:tcPr>
          <w:p w:rsidR="00A026E4" w:rsidRPr="007E3AA3" w:rsidRDefault="00A026E4" w:rsidP="00D709CA">
            <w:pPr>
              <w:tabs>
                <w:tab w:val="left" w:pos="2160"/>
                <w:tab w:val="left" w:pos="3600"/>
              </w:tabs>
              <w:spacing w:after="0" w:line="240" w:lineRule="auto"/>
              <w:jc w:val="both"/>
              <w:rPr>
                <w:rFonts w:ascii="Times New Roman" w:hAnsi="Times New Roman"/>
                <w:color w:val="000000"/>
                <w:sz w:val="24"/>
                <w:szCs w:val="24"/>
                <w:lang w:val="uk-UA"/>
              </w:rPr>
            </w:pPr>
          </w:p>
        </w:tc>
      </w:tr>
      <w:tr w:rsidR="00A026E4" w:rsidRPr="007E3AA3" w:rsidTr="00D709CA">
        <w:trPr>
          <w:trHeight w:val="267"/>
        </w:trPr>
        <w:tc>
          <w:tcPr>
            <w:tcW w:w="5700" w:type="dxa"/>
            <w:tcBorders>
              <w:top w:val="single" w:sz="4" w:space="0" w:color="auto"/>
              <w:left w:val="single" w:sz="4" w:space="0" w:color="auto"/>
              <w:bottom w:val="single" w:sz="4" w:space="0" w:color="auto"/>
              <w:right w:val="single" w:sz="4" w:space="0" w:color="auto"/>
            </w:tcBorders>
          </w:tcPr>
          <w:p w:rsidR="00A026E4" w:rsidRPr="007E3AA3" w:rsidRDefault="00A026E4" w:rsidP="00D709CA">
            <w:pPr>
              <w:tabs>
                <w:tab w:val="left" w:pos="2160"/>
                <w:tab w:val="left" w:pos="3600"/>
              </w:tabs>
              <w:spacing w:after="0" w:line="240" w:lineRule="auto"/>
              <w:jc w:val="both"/>
              <w:rPr>
                <w:rFonts w:ascii="Times New Roman" w:hAnsi="Times New Roman"/>
                <w:color w:val="000000"/>
                <w:sz w:val="24"/>
                <w:szCs w:val="24"/>
                <w:lang w:val="uk-UA"/>
              </w:rPr>
            </w:pPr>
            <w:r w:rsidRPr="007E3AA3">
              <w:rPr>
                <w:rFonts w:ascii="Times New Roman" w:hAnsi="Times New Roman"/>
                <w:color w:val="000000"/>
                <w:sz w:val="24"/>
                <w:szCs w:val="24"/>
                <w:lang w:val="uk-UA"/>
              </w:rPr>
              <w:t>Факс</w:t>
            </w:r>
          </w:p>
        </w:tc>
        <w:tc>
          <w:tcPr>
            <w:tcW w:w="4498" w:type="dxa"/>
            <w:tcBorders>
              <w:top w:val="single" w:sz="4" w:space="0" w:color="auto"/>
              <w:left w:val="single" w:sz="4" w:space="0" w:color="auto"/>
              <w:bottom w:val="single" w:sz="4" w:space="0" w:color="auto"/>
              <w:right w:val="single" w:sz="4" w:space="0" w:color="auto"/>
            </w:tcBorders>
          </w:tcPr>
          <w:p w:rsidR="00A026E4" w:rsidRPr="007E3AA3" w:rsidRDefault="00A026E4" w:rsidP="00D709CA">
            <w:pPr>
              <w:tabs>
                <w:tab w:val="left" w:pos="2160"/>
                <w:tab w:val="left" w:pos="3600"/>
              </w:tabs>
              <w:spacing w:after="0" w:line="240" w:lineRule="auto"/>
              <w:jc w:val="both"/>
              <w:rPr>
                <w:rFonts w:ascii="Times New Roman" w:hAnsi="Times New Roman"/>
                <w:color w:val="000000"/>
                <w:sz w:val="24"/>
                <w:szCs w:val="24"/>
                <w:lang w:val="uk-UA"/>
              </w:rPr>
            </w:pPr>
          </w:p>
        </w:tc>
      </w:tr>
      <w:tr w:rsidR="00A026E4" w:rsidRPr="007E3AA3" w:rsidTr="00D709CA">
        <w:trPr>
          <w:trHeight w:val="284"/>
        </w:trPr>
        <w:tc>
          <w:tcPr>
            <w:tcW w:w="5700" w:type="dxa"/>
            <w:tcBorders>
              <w:top w:val="single" w:sz="4" w:space="0" w:color="auto"/>
              <w:left w:val="single" w:sz="4" w:space="0" w:color="auto"/>
              <w:bottom w:val="single" w:sz="4" w:space="0" w:color="auto"/>
              <w:right w:val="single" w:sz="4" w:space="0" w:color="auto"/>
            </w:tcBorders>
          </w:tcPr>
          <w:p w:rsidR="00A026E4" w:rsidRPr="007E3AA3" w:rsidRDefault="00A026E4" w:rsidP="00D709CA">
            <w:pPr>
              <w:tabs>
                <w:tab w:val="left" w:pos="2160"/>
                <w:tab w:val="left" w:pos="3600"/>
              </w:tabs>
              <w:spacing w:after="0" w:line="240" w:lineRule="auto"/>
              <w:jc w:val="both"/>
              <w:rPr>
                <w:rFonts w:ascii="Times New Roman" w:hAnsi="Times New Roman"/>
                <w:color w:val="000000"/>
                <w:sz w:val="24"/>
                <w:szCs w:val="24"/>
                <w:lang w:val="uk-UA"/>
              </w:rPr>
            </w:pPr>
            <w:r w:rsidRPr="007E3AA3">
              <w:rPr>
                <w:rFonts w:ascii="Times New Roman" w:hAnsi="Times New Roman"/>
                <w:color w:val="000000"/>
                <w:sz w:val="24"/>
                <w:szCs w:val="24"/>
                <w:lang w:val="uk-UA"/>
              </w:rPr>
              <w:t>Електронна адреса</w:t>
            </w:r>
          </w:p>
        </w:tc>
        <w:tc>
          <w:tcPr>
            <w:tcW w:w="4498" w:type="dxa"/>
            <w:tcBorders>
              <w:top w:val="single" w:sz="4" w:space="0" w:color="auto"/>
              <w:left w:val="single" w:sz="4" w:space="0" w:color="auto"/>
              <w:bottom w:val="single" w:sz="4" w:space="0" w:color="auto"/>
              <w:right w:val="single" w:sz="4" w:space="0" w:color="auto"/>
            </w:tcBorders>
          </w:tcPr>
          <w:p w:rsidR="00A026E4" w:rsidRPr="007E3AA3" w:rsidRDefault="00A026E4" w:rsidP="00D709CA">
            <w:pPr>
              <w:tabs>
                <w:tab w:val="left" w:pos="2160"/>
                <w:tab w:val="left" w:pos="3600"/>
              </w:tabs>
              <w:spacing w:after="0" w:line="240" w:lineRule="auto"/>
              <w:jc w:val="both"/>
              <w:rPr>
                <w:rFonts w:ascii="Times New Roman" w:hAnsi="Times New Roman"/>
                <w:color w:val="000000"/>
                <w:sz w:val="24"/>
                <w:szCs w:val="24"/>
                <w:lang w:val="uk-UA"/>
              </w:rPr>
            </w:pPr>
          </w:p>
        </w:tc>
      </w:tr>
    </w:tbl>
    <w:p w:rsidR="00A026E4" w:rsidRPr="007E3AA3" w:rsidRDefault="00A026E4" w:rsidP="00A026E4">
      <w:pPr>
        <w:spacing w:after="0" w:line="240" w:lineRule="auto"/>
        <w:jc w:val="center"/>
        <w:outlineLvl w:val="0"/>
        <w:rPr>
          <w:rFonts w:ascii="Times New Roman" w:hAnsi="Times New Roman"/>
          <w:b/>
          <w:sz w:val="24"/>
          <w:szCs w:val="24"/>
          <w:lang w:val="uk-UA"/>
        </w:rPr>
      </w:pPr>
    </w:p>
    <w:p w:rsidR="00153FEF" w:rsidRDefault="00A026E4" w:rsidP="00153FEF">
      <w:pPr>
        <w:spacing w:after="0" w:line="240" w:lineRule="auto"/>
        <w:jc w:val="center"/>
        <w:rPr>
          <w:rFonts w:ascii="Times New Roman" w:eastAsia="Times New Roman" w:hAnsi="Times New Roman"/>
          <w:b/>
          <w:sz w:val="24"/>
          <w:szCs w:val="24"/>
          <w:lang w:val="uk-UA" w:eastAsia="ru-RU"/>
        </w:rPr>
      </w:pPr>
      <w:r w:rsidRPr="007E3AA3">
        <w:rPr>
          <w:rFonts w:ascii="Times New Roman" w:hAnsi="Times New Roman"/>
          <w:sz w:val="24"/>
          <w:szCs w:val="24"/>
          <w:lang w:val="uk-UA"/>
        </w:rPr>
        <w:t>Ми,</w:t>
      </w:r>
      <w:r w:rsidRPr="007E3AA3">
        <w:rPr>
          <w:rFonts w:ascii="Times New Roman" w:hAnsi="Times New Roman"/>
          <w:b/>
          <w:sz w:val="24"/>
          <w:szCs w:val="24"/>
          <w:lang w:val="uk-UA"/>
        </w:rPr>
        <w:t xml:space="preserve"> _________________________________________ </w:t>
      </w:r>
      <w:r w:rsidRPr="007E3AA3">
        <w:rPr>
          <w:rFonts w:ascii="Times New Roman" w:hAnsi="Times New Roman"/>
          <w:i/>
          <w:sz w:val="24"/>
          <w:szCs w:val="24"/>
          <w:lang w:val="uk-UA"/>
        </w:rPr>
        <w:t>(в цьому місці зазначається повне найменування юридичної особи/ПІБ фізичної особи - Учасника)</w:t>
      </w:r>
      <w:r w:rsidRPr="007E3AA3">
        <w:rPr>
          <w:rFonts w:ascii="Times New Roman" w:hAnsi="Times New Roman"/>
          <w:sz w:val="24"/>
          <w:szCs w:val="24"/>
          <w:lang w:val="uk-UA"/>
        </w:rPr>
        <w:t xml:space="preserve"> надаємо свою пропозицію щодо участі у відкритих торгах на закупівлю за предметом</w:t>
      </w:r>
      <w:r w:rsidR="00153FEF" w:rsidRPr="00153FEF">
        <w:rPr>
          <w:rFonts w:ascii="Times New Roman" w:eastAsia="Times New Roman" w:hAnsi="Times New Roman"/>
          <w:b/>
          <w:sz w:val="24"/>
          <w:szCs w:val="24"/>
          <w:lang w:val="uk-UA" w:eastAsia="ru-RU"/>
        </w:rPr>
        <w:t xml:space="preserve"> </w:t>
      </w:r>
      <w:r w:rsidR="00153FEF">
        <w:rPr>
          <w:rFonts w:ascii="Times New Roman" w:eastAsia="Times New Roman" w:hAnsi="Times New Roman"/>
          <w:b/>
          <w:sz w:val="24"/>
          <w:szCs w:val="24"/>
          <w:lang w:val="uk-UA" w:eastAsia="ru-RU"/>
        </w:rPr>
        <w:t>Вугілля кам’яне марки Г (Г2) 25-200,</w:t>
      </w:r>
      <w:r w:rsidR="00153FEF" w:rsidRPr="005B3A1A">
        <w:rPr>
          <w:rFonts w:ascii="Times New Roman" w:eastAsia="Times New Roman" w:hAnsi="Times New Roman"/>
          <w:b/>
          <w:sz w:val="24"/>
          <w:szCs w:val="24"/>
          <w:lang w:val="uk-UA" w:eastAsia="ru-RU"/>
        </w:rPr>
        <w:t xml:space="preserve"> </w:t>
      </w:r>
    </w:p>
    <w:p w:rsidR="00153FEF" w:rsidRPr="00153FEF" w:rsidRDefault="00153FEF" w:rsidP="00153FE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r w:rsidRPr="005B3A1A">
        <w:rPr>
          <w:rFonts w:ascii="Times New Roman" w:hAnsi="Times New Roman"/>
          <w:b/>
          <w:sz w:val="24"/>
          <w:szCs w:val="24"/>
        </w:rPr>
        <w:t>показник національного класифікатора України ДК 021:2015 “Єдиний закупівельний словник"</w:t>
      </w:r>
      <w:r w:rsidRPr="005B3A1A">
        <w:rPr>
          <w:rFonts w:ascii="Times New Roman" w:hAnsi="Times New Roman"/>
          <w:b/>
          <w:noProof/>
          <w:sz w:val="24"/>
          <w:szCs w:val="24"/>
        </w:rPr>
        <w:t xml:space="preserve"> –</w:t>
      </w:r>
      <w:r w:rsidRPr="005B3A1A">
        <w:rPr>
          <w:rFonts w:ascii="Times New Roman" w:hAnsi="Times New Roman"/>
          <w:b/>
          <w:sz w:val="24"/>
          <w:szCs w:val="24"/>
        </w:rPr>
        <w:t xml:space="preserve"> 09110000-3 - Тверде паливо</w:t>
      </w:r>
      <w:r>
        <w:rPr>
          <w:rFonts w:ascii="Times New Roman" w:hAnsi="Times New Roman"/>
          <w:b/>
          <w:sz w:val="24"/>
          <w:szCs w:val="24"/>
          <w:lang w:val="uk-UA"/>
        </w:rPr>
        <w:t>)</w:t>
      </w:r>
    </w:p>
    <w:p w:rsidR="00A026E4" w:rsidRPr="007E3AA3" w:rsidRDefault="00A026E4" w:rsidP="00153FEF">
      <w:pPr>
        <w:spacing w:after="0" w:line="240" w:lineRule="auto"/>
        <w:rPr>
          <w:rFonts w:ascii="Times New Roman" w:hAnsi="Times New Roman"/>
          <w:sz w:val="24"/>
          <w:szCs w:val="24"/>
          <w:lang w:val="uk-UA"/>
        </w:rPr>
      </w:pPr>
      <w:r w:rsidRPr="007E3AA3">
        <w:rPr>
          <w:rFonts w:ascii="Times New Roman" w:hAnsi="Times New Roman"/>
          <w:sz w:val="24"/>
          <w:szCs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4"/>
        <w:gridCol w:w="2409"/>
        <w:gridCol w:w="1276"/>
        <w:gridCol w:w="1985"/>
        <w:gridCol w:w="1984"/>
        <w:gridCol w:w="1843"/>
      </w:tblGrid>
      <w:tr w:rsidR="00A026E4" w:rsidRPr="007E3AA3" w:rsidTr="00D709CA">
        <w:trPr>
          <w:cantSplit/>
          <w:trHeight w:val="1176"/>
          <w:jc w:val="center"/>
        </w:trPr>
        <w:tc>
          <w:tcPr>
            <w:tcW w:w="544" w:type="dxa"/>
            <w:vAlign w:val="center"/>
          </w:tcPr>
          <w:p w:rsidR="00A026E4" w:rsidRPr="007E3AA3" w:rsidRDefault="00A026E4" w:rsidP="00D709CA">
            <w:pPr>
              <w:tabs>
                <w:tab w:val="left" w:pos="0"/>
              </w:tabs>
              <w:suppressAutoHyphens/>
              <w:spacing w:after="0" w:line="240" w:lineRule="auto"/>
              <w:jc w:val="center"/>
              <w:rPr>
                <w:rFonts w:ascii="Times New Roman" w:hAnsi="Times New Roman"/>
                <w:sz w:val="24"/>
                <w:szCs w:val="24"/>
                <w:lang w:eastAsia="uk-UA"/>
              </w:rPr>
            </w:pPr>
            <w:r w:rsidRPr="007E3AA3">
              <w:rPr>
                <w:rFonts w:ascii="Times New Roman" w:hAnsi="Times New Roman"/>
                <w:sz w:val="24"/>
                <w:szCs w:val="24"/>
                <w:lang w:eastAsia="uk-UA"/>
              </w:rPr>
              <w:t>№</w:t>
            </w:r>
          </w:p>
          <w:p w:rsidR="00A026E4" w:rsidRPr="007E3AA3" w:rsidRDefault="00A026E4" w:rsidP="00D709CA">
            <w:pPr>
              <w:tabs>
                <w:tab w:val="left" w:pos="0"/>
              </w:tabs>
              <w:suppressAutoHyphens/>
              <w:spacing w:after="0" w:line="240" w:lineRule="auto"/>
              <w:jc w:val="center"/>
              <w:rPr>
                <w:rFonts w:ascii="Times New Roman" w:hAnsi="Times New Roman"/>
                <w:sz w:val="24"/>
                <w:szCs w:val="24"/>
                <w:lang w:eastAsia="uk-UA"/>
              </w:rPr>
            </w:pPr>
            <w:r w:rsidRPr="007E3AA3">
              <w:rPr>
                <w:rFonts w:ascii="Times New Roman" w:hAnsi="Times New Roman"/>
                <w:sz w:val="24"/>
                <w:szCs w:val="24"/>
              </w:rPr>
              <w:t>з/п</w:t>
            </w:r>
          </w:p>
        </w:tc>
        <w:tc>
          <w:tcPr>
            <w:tcW w:w="2409" w:type="dxa"/>
            <w:shd w:val="clear" w:color="auto" w:fill="auto"/>
            <w:noWrap/>
            <w:vAlign w:val="center"/>
          </w:tcPr>
          <w:p w:rsidR="00A026E4" w:rsidRPr="007E3AA3" w:rsidRDefault="00A026E4" w:rsidP="00D709CA">
            <w:pPr>
              <w:tabs>
                <w:tab w:val="left" w:pos="0"/>
              </w:tabs>
              <w:suppressAutoHyphens/>
              <w:spacing w:after="0" w:line="240" w:lineRule="auto"/>
              <w:jc w:val="center"/>
              <w:rPr>
                <w:rFonts w:ascii="Times New Roman" w:hAnsi="Times New Roman"/>
                <w:sz w:val="24"/>
                <w:szCs w:val="24"/>
                <w:lang w:eastAsia="uk-UA"/>
              </w:rPr>
            </w:pPr>
            <w:r w:rsidRPr="007E3AA3">
              <w:rPr>
                <w:rFonts w:ascii="Times New Roman" w:hAnsi="Times New Roman"/>
                <w:sz w:val="24"/>
                <w:szCs w:val="24"/>
                <w:lang w:eastAsia="uk-UA"/>
              </w:rPr>
              <w:t>Найменування</w:t>
            </w:r>
          </w:p>
        </w:tc>
        <w:tc>
          <w:tcPr>
            <w:tcW w:w="1276" w:type="dxa"/>
            <w:vAlign w:val="center"/>
          </w:tcPr>
          <w:p w:rsidR="00A026E4" w:rsidRPr="007E3AA3" w:rsidRDefault="00A026E4" w:rsidP="00D709CA">
            <w:pPr>
              <w:spacing w:after="0" w:line="240" w:lineRule="auto"/>
              <w:jc w:val="center"/>
              <w:rPr>
                <w:rFonts w:ascii="Times New Roman" w:hAnsi="Times New Roman"/>
                <w:sz w:val="24"/>
                <w:szCs w:val="24"/>
              </w:rPr>
            </w:pPr>
            <w:r w:rsidRPr="007E3AA3">
              <w:rPr>
                <w:rFonts w:ascii="Times New Roman" w:hAnsi="Times New Roman"/>
                <w:sz w:val="24"/>
                <w:szCs w:val="24"/>
              </w:rPr>
              <w:t>Кількість,</w:t>
            </w:r>
          </w:p>
          <w:p w:rsidR="00A026E4" w:rsidRPr="007E3AA3" w:rsidRDefault="00A026E4" w:rsidP="00D709CA">
            <w:pPr>
              <w:spacing w:after="0" w:line="240" w:lineRule="auto"/>
              <w:jc w:val="center"/>
              <w:rPr>
                <w:rFonts w:ascii="Times New Roman" w:hAnsi="Times New Roman"/>
                <w:sz w:val="24"/>
                <w:szCs w:val="24"/>
              </w:rPr>
            </w:pPr>
            <w:r w:rsidRPr="007E3AA3">
              <w:rPr>
                <w:rFonts w:ascii="Times New Roman" w:hAnsi="Times New Roman"/>
                <w:sz w:val="24"/>
                <w:szCs w:val="24"/>
              </w:rPr>
              <w:t>т.</w:t>
            </w:r>
          </w:p>
        </w:tc>
        <w:tc>
          <w:tcPr>
            <w:tcW w:w="1985" w:type="dxa"/>
            <w:vAlign w:val="center"/>
          </w:tcPr>
          <w:p w:rsidR="00A026E4" w:rsidRPr="007E3AA3" w:rsidRDefault="00A026E4" w:rsidP="00D709CA">
            <w:pPr>
              <w:spacing w:after="0" w:line="240" w:lineRule="auto"/>
              <w:jc w:val="center"/>
              <w:rPr>
                <w:rFonts w:ascii="Times New Roman" w:hAnsi="Times New Roman"/>
                <w:sz w:val="24"/>
                <w:szCs w:val="24"/>
              </w:rPr>
            </w:pPr>
            <w:r w:rsidRPr="007E3AA3">
              <w:rPr>
                <w:rFonts w:ascii="Times New Roman" w:hAnsi="Times New Roman"/>
                <w:sz w:val="24"/>
                <w:szCs w:val="24"/>
              </w:rPr>
              <w:t>Ціна за 1 т., грн.</w:t>
            </w:r>
          </w:p>
          <w:p w:rsidR="00A026E4" w:rsidRPr="007E3AA3" w:rsidRDefault="00A026E4" w:rsidP="00D709CA">
            <w:pPr>
              <w:shd w:val="clear" w:color="auto" w:fill="FFFFFF"/>
              <w:spacing w:after="0" w:line="240" w:lineRule="auto"/>
              <w:jc w:val="center"/>
              <w:rPr>
                <w:rFonts w:ascii="Times New Roman" w:hAnsi="Times New Roman"/>
                <w:sz w:val="24"/>
                <w:szCs w:val="24"/>
              </w:rPr>
            </w:pPr>
            <w:r w:rsidRPr="007E3AA3">
              <w:rPr>
                <w:rFonts w:ascii="Times New Roman" w:hAnsi="Times New Roman"/>
                <w:sz w:val="24"/>
                <w:szCs w:val="24"/>
              </w:rPr>
              <w:t>з ПДВ*</w:t>
            </w:r>
          </w:p>
          <w:p w:rsidR="00A026E4" w:rsidRPr="007E3AA3" w:rsidRDefault="00A026E4" w:rsidP="00D709CA">
            <w:pPr>
              <w:shd w:val="clear" w:color="auto" w:fill="FFFFFF"/>
              <w:spacing w:after="0" w:line="240" w:lineRule="auto"/>
              <w:jc w:val="center"/>
              <w:rPr>
                <w:rFonts w:ascii="Times New Roman" w:hAnsi="Times New Roman"/>
                <w:sz w:val="24"/>
                <w:szCs w:val="24"/>
              </w:rPr>
            </w:pPr>
          </w:p>
        </w:tc>
        <w:tc>
          <w:tcPr>
            <w:tcW w:w="1984" w:type="dxa"/>
            <w:vAlign w:val="center"/>
          </w:tcPr>
          <w:p w:rsidR="00A026E4" w:rsidRPr="007E3AA3" w:rsidRDefault="00A026E4" w:rsidP="00D709CA">
            <w:pPr>
              <w:tabs>
                <w:tab w:val="left" w:pos="0"/>
              </w:tabs>
              <w:spacing w:after="0" w:line="240" w:lineRule="auto"/>
              <w:jc w:val="center"/>
              <w:rPr>
                <w:rFonts w:ascii="Times New Roman" w:hAnsi="Times New Roman"/>
                <w:sz w:val="24"/>
                <w:szCs w:val="24"/>
              </w:rPr>
            </w:pPr>
            <w:r w:rsidRPr="007E3AA3">
              <w:rPr>
                <w:rFonts w:ascii="Times New Roman" w:hAnsi="Times New Roman"/>
                <w:sz w:val="24"/>
                <w:szCs w:val="24"/>
              </w:rPr>
              <w:t>Загальна вартість</w:t>
            </w:r>
          </w:p>
          <w:p w:rsidR="00A026E4" w:rsidRPr="007E3AA3" w:rsidRDefault="00A026E4" w:rsidP="00D709CA">
            <w:pPr>
              <w:tabs>
                <w:tab w:val="left" w:pos="0"/>
              </w:tabs>
              <w:spacing w:after="0" w:line="240" w:lineRule="auto"/>
              <w:jc w:val="center"/>
              <w:rPr>
                <w:rFonts w:ascii="Times New Roman" w:hAnsi="Times New Roman"/>
                <w:sz w:val="24"/>
                <w:szCs w:val="24"/>
              </w:rPr>
            </w:pPr>
            <w:r w:rsidRPr="007E3AA3">
              <w:rPr>
                <w:rFonts w:ascii="Times New Roman" w:hAnsi="Times New Roman"/>
                <w:sz w:val="24"/>
                <w:szCs w:val="24"/>
              </w:rPr>
              <w:t>(з урахуванням ПДВ*), грн.</w:t>
            </w:r>
          </w:p>
        </w:tc>
        <w:tc>
          <w:tcPr>
            <w:tcW w:w="1843" w:type="dxa"/>
            <w:vAlign w:val="center"/>
          </w:tcPr>
          <w:p w:rsidR="00A026E4" w:rsidRPr="007E3AA3" w:rsidRDefault="00A026E4" w:rsidP="00D709CA">
            <w:pPr>
              <w:tabs>
                <w:tab w:val="left" w:pos="0"/>
              </w:tabs>
              <w:spacing w:after="0" w:line="240" w:lineRule="auto"/>
              <w:jc w:val="center"/>
              <w:rPr>
                <w:rFonts w:ascii="Times New Roman" w:hAnsi="Times New Roman"/>
                <w:sz w:val="24"/>
                <w:szCs w:val="24"/>
              </w:rPr>
            </w:pPr>
            <w:r w:rsidRPr="007E3AA3">
              <w:rPr>
                <w:rFonts w:ascii="Times New Roman" w:hAnsi="Times New Roman"/>
                <w:sz w:val="24"/>
                <w:szCs w:val="24"/>
              </w:rPr>
              <w:t>В тому числі ПДВ*, грн.</w:t>
            </w:r>
          </w:p>
        </w:tc>
      </w:tr>
      <w:tr w:rsidR="00A026E4" w:rsidRPr="007E3AA3" w:rsidTr="00D709CA">
        <w:trPr>
          <w:trHeight w:val="428"/>
          <w:jc w:val="center"/>
        </w:trPr>
        <w:tc>
          <w:tcPr>
            <w:tcW w:w="544" w:type="dxa"/>
            <w:vAlign w:val="center"/>
          </w:tcPr>
          <w:p w:rsidR="00A026E4" w:rsidRPr="007E3AA3" w:rsidRDefault="00A026E4" w:rsidP="00D709CA">
            <w:pPr>
              <w:tabs>
                <w:tab w:val="left" w:pos="0"/>
              </w:tabs>
              <w:suppressAutoHyphens/>
              <w:spacing w:after="0" w:line="240" w:lineRule="auto"/>
              <w:jc w:val="center"/>
              <w:rPr>
                <w:rFonts w:ascii="Times New Roman" w:hAnsi="Times New Roman"/>
                <w:sz w:val="24"/>
                <w:szCs w:val="24"/>
              </w:rPr>
            </w:pPr>
            <w:r w:rsidRPr="007E3AA3">
              <w:rPr>
                <w:rFonts w:ascii="Times New Roman" w:hAnsi="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noWrap/>
            <w:vAlign w:val="center"/>
          </w:tcPr>
          <w:p w:rsidR="00A026E4" w:rsidRPr="007E3AA3" w:rsidRDefault="00A026E4" w:rsidP="00D709CA">
            <w:pPr>
              <w:pStyle w:val="a4"/>
              <w:ind w:firstLine="284"/>
              <w:jc w:val="center"/>
              <w:rPr>
                <w:rFonts w:ascii="Times New Roman" w:hAnsi="Times New Roman"/>
                <w:sz w:val="24"/>
                <w:szCs w:val="24"/>
              </w:rPr>
            </w:pPr>
          </w:p>
        </w:tc>
        <w:tc>
          <w:tcPr>
            <w:tcW w:w="1276" w:type="dxa"/>
          </w:tcPr>
          <w:p w:rsidR="00A026E4" w:rsidRPr="007E3AA3" w:rsidRDefault="00A026E4" w:rsidP="00D709CA">
            <w:pPr>
              <w:spacing w:after="0" w:line="240" w:lineRule="auto"/>
              <w:jc w:val="center"/>
              <w:rPr>
                <w:rFonts w:ascii="Times New Roman" w:hAnsi="Times New Roman"/>
                <w:lang w:val="uk-UA"/>
              </w:rPr>
            </w:pPr>
          </w:p>
        </w:tc>
        <w:tc>
          <w:tcPr>
            <w:tcW w:w="1985" w:type="dxa"/>
            <w:vAlign w:val="center"/>
          </w:tcPr>
          <w:p w:rsidR="00A026E4" w:rsidRPr="007E3AA3" w:rsidRDefault="00A026E4" w:rsidP="00D709CA">
            <w:pPr>
              <w:tabs>
                <w:tab w:val="left" w:pos="0"/>
              </w:tabs>
              <w:spacing w:after="0" w:line="240" w:lineRule="auto"/>
              <w:rPr>
                <w:rFonts w:ascii="Times New Roman" w:hAnsi="Times New Roman"/>
                <w:sz w:val="24"/>
                <w:szCs w:val="24"/>
              </w:rPr>
            </w:pPr>
          </w:p>
        </w:tc>
        <w:tc>
          <w:tcPr>
            <w:tcW w:w="1984" w:type="dxa"/>
            <w:vAlign w:val="center"/>
          </w:tcPr>
          <w:p w:rsidR="00A026E4" w:rsidRPr="007E3AA3" w:rsidRDefault="00A026E4" w:rsidP="00D709CA">
            <w:pPr>
              <w:tabs>
                <w:tab w:val="left" w:pos="0"/>
              </w:tabs>
              <w:spacing w:after="0" w:line="240" w:lineRule="auto"/>
              <w:rPr>
                <w:rFonts w:ascii="Times New Roman" w:hAnsi="Times New Roman"/>
                <w:sz w:val="24"/>
                <w:szCs w:val="24"/>
              </w:rPr>
            </w:pPr>
          </w:p>
        </w:tc>
        <w:tc>
          <w:tcPr>
            <w:tcW w:w="1843" w:type="dxa"/>
          </w:tcPr>
          <w:p w:rsidR="00A026E4" w:rsidRPr="007E3AA3" w:rsidRDefault="00A026E4" w:rsidP="00D709CA">
            <w:pPr>
              <w:tabs>
                <w:tab w:val="left" w:pos="0"/>
              </w:tabs>
              <w:spacing w:after="0" w:line="240" w:lineRule="auto"/>
              <w:rPr>
                <w:rFonts w:ascii="Times New Roman" w:hAnsi="Times New Roman"/>
                <w:sz w:val="24"/>
                <w:szCs w:val="24"/>
              </w:rPr>
            </w:pPr>
          </w:p>
        </w:tc>
      </w:tr>
      <w:tr w:rsidR="00C5598F" w:rsidRPr="007E3AA3" w:rsidTr="005812BB">
        <w:trPr>
          <w:trHeight w:val="428"/>
          <w:jc w:val="center"/>
        </w:trPr>
        <w:tc>
          <w:tcPr>
            <w:tcW w:w="544" w:type="dxa"/>
            <w:vAlign w:val="center"/>
          </w:tcPr>
          <w:p w:rsidR="00C5598F" w:rsidRPr="007E3AA3" w:rsidRDefault="00C5598F" w:rsidP="00D709CA">
            <w:pPr>
              <w:tabs>
                <w:tab w:val="left" w:pos="0"/>
              </w:tabs>
              <w:suppressAutoHyphens/>
              <w:spacing w:after="0" w:line="240" w:lineRule="auto"/>
              <w:jc w:val="center"/>
              <w:rPr>
                <w:rFonts w:ascii="Times New Roman" w:hAnsi="Times New Roman"/>
                <w:sz w:val="24"/>
                <w:szCs w:val="24"/>
                <w:lang w:val="uk-UA"/>
              </w:rPr>
            </w:pPr>
          </w:p>
        </w:tc>
        <w:tc>
          <w:tcPr>
            <w:tcW w:w="9497" w:type="dxa"/>
            <w:gridSpan w:val="5"/>
            <w:tcBorders>
              <w:top w:val="single" w:sz="4" w:space="0" w:color="auto"/>
              <w:left w:val="single" w:sz="4" w:space="0" w:color="auto"/>
              <w:bottom w:val="single" w:sz="4" w:space="0" w:color="auto"/>
            </w:tcBorders>
            <w:noWrap/>
            <w:vAlign w:val="center"/>
          </w:tcPr>
          <w:p w:rsidR="00C5598F" w:rsidRPr="008E366B" w:rsidRDefault="00C5598F" w:rsidP="00C5598F">
            <w:pPr>
              <w:spacing w:after="0" w:line="240" w:lineRule="auto"/>
              <w:rPr>
                <w:rFonts w:ascii="Times New Roman" w:hAnsi="Times New Roman"/>
                <w:b/>
                <w:bCs/>
                <w:sz w:val="24"/>
                <w:szCs w:val="24"/>
              </w:rPr>
            </w:pPr>
            <w:r w:rsidRPr="008E366B">
              <w:rPr>
                <w:rFonts w:ascii="Times New Roman" w:hAnsi="Times New Roman"/>
                <w:b/>
                <w:bCs/>
                <w:sz w:val="24"/>
                <w:szCs w:val="24"/>
              </w:rPr>
              <w:t xml:space="preserve">Загальна вартість тендерної пропозиції </w:t>
            </w:r>
          </w:p>
          <w:p w:rsidR="00C5598F" w:rsidRPr="007E3AA3" w:rsidRDefault="00C5598F" w:rsidP="00C5598F">
            <w:pPr>
              <w:tabs>
                <w:tab w:val="left" w:pos="0"/>
              </w:tabs>
              <w:spacing w:after="0" w:line="240" w:lineRule="auto"/>
              <w:rPr>
                <w:rFonts w:ascii="Times New Roman" w:hAnsi="Times New Roman"/>
                <w:sz w:val="24"/>
                <w:szCs w:val="24"/>
              </w:rPr>
            </w:pPr>
            <w:r w:rsidRPr="008E366B">
              <w:rPr>
                <w:rFonts w:ascii="Times New Roman" w:hAnsi="Times New Roman"/>
                <w:b/>
                <w:bCs/>
                <w:sz w:val="24"/>
                <w:szCs w:val="24"/>
              </w:rPr>
              <w:t xml:space="preserve">                     ______________</w:t>
            </w:r>
            <w:r>
              <w:rPr>
                <w:rFonts w:ascii="Times New Roman" w:hAnsi="Times New Roman"/>
                <w:b/>
                <w:bCs/>
                <w:sz w:val="24"/>
                <w:szCs w:val="24"/>
                <w:lang w:val="uk-UA"/>
              </w:rPr>
              <w:t>___</w:t>
            </w:r>
            <w:r w:rsidRPr="008E366B">
              <w:rPr>
                <w:rFonts w:ascii="Times New Roman" w:hAnsi="Times New Roman"/>
                <w:b/>
                <w:bCs/>
                <w:sz w:val="24"/>
                <w:szCs w:val="24"/>
              </w:rPr>
              <w:t xml:space="preserve"> (в</w:t>
            </w:r>
            <w:r w:rsidR="005F32C4">
              <w:rPr>
                <w:rFonts w:ascii="Times New Roman" w:hAnsi="Times New Roman"/>
                <w:b/>
                <w:bCs/>
                <w:sz w:val="24"/>
                <w:szCs w:val="24"/>
              </w:rPr>
              <w:t xml:space="preserve">казати суму  з ПДВ чи без ПДВ) </w:t>
            </w:r>
          </w:p>
        </w:tc>
      </w:tr>
    </w:tbl>
    <w:p w:rsidR="00A026E4" w:rsidRPr="007E3AA3" w:rsidRDefault="00A026E4" w:rsidP="00A026E4">
      <w:pPr>
        <w:tabs>
          <w:tab w:val="left" w:pos="2715"/>
        </w:tabs>
        <w:spacing w:after="0" w:line="240" w:lineRule="auto"/>
        <w:ind w:firstLine="284"/>
        <w:jc w:val="both"/>
        <w:rPr>
          <w:rFonts w:ascii="Times New Roman" w:hAnsi="Times New Roman"/>
          <w:sz w:val="24"/>
          <w:szCs w:val="24"/>
          <w:lang w:val="uk-UA"/>
        </w:rPr>
      </w:pPr>
    </w:p>
    <w:p w:rsidR="00A026E4" w:rsidRPr="007E3AA3" w:rsidRDefault="00A026E4" w:rsidP="00A026E4">
      <w:pPr>
        <w:tabs>
          <w:tab w:val="left" w:pos="2715"/>
        </w:tabs>
        <w:spacing w:after="0" w:line="240" w:lineRule="auto"/>
        <w:ind w:firstLine="284"/>
        <w:jc w:val="both"/>
        <w:rPr>
          <w:rFonts w:ascii="Times New Roman" w:hAnsi="Times New Roman"/>
          <w:sz w:val="24"/>
          <w:szCs w:val="24"/>
          <w:u w:val="single"/>
          <w:lang w:val="uk-UA"/>
        </w:rPr>
      </w:pPr>
      <w:r w:rsidRPr="007E3AA3">
        <w:rPr>
          <w:rFonts w:ascii="Times New Roman" w:hAnsi="Times New Roman"/>
          <w:sz w:val="24"/>
          <w:szCs w:val="24"/>
          <w:u w:val="single"/>
          <w:lang w:val="uk-UA"/>
        </w:rPr>
        <w:t>Для проведення аукціону (оцінки) електронною системою закупівель учасник зазначає ціну з урахування ПДВ.</w:t>
      </w:r>
    </w:p>
    <w:p w:rsidR="00A026E4" w:rsidRPr="007E3AA3" w:rsidRDefault="00A026E4" w:rsidP="00A026E4">
      <w:pPr>
        <w:pStyle w:val="21"/>
        <w:tabs>
          <w:tab w:val="left" w:pos="540"/>
        </w:tabs>
        <w:spacing w:after="0" w:line="240" w:lineRule="auto"/>
        <w:ind w:left="0" w:firstLine="567"/>
        <w:jc w:val="both"/>
        <w:rPr>
          <w:color w:val="000000"/>
          <w:sz w:val="24"/>
          <w:szCs w:val="24"/>
        </w:rPr>
      </w:pPr>
      <w:r w:rsidRPr="007E3AA3">
        <w:rPr>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026E4" w:rsidRPr="007E3AA3" w:rsidRDefault="00A026E4" w:rsidP="00A026E4">
      <w:pPr>
        <w:tabs>
          <w:tab w:val="left" w:pos="540"/>
        </w:tabs>
        <w:spacing w:after="0" w:line="240" w:lineRule="auto"/>
        <w:ind w:firstLine="567"/>
        <w:jc w:val="both"/>
        <w:rPr>
          <w:rFonts w:ascii="Times New Roman" w:hAnsi="Times New Roman"/>
          <w:color w:val="000000"/>
          <w:sz w:val="24"/>
          <w:szCs w:val="24"/>
          <w:lang w:val="uk-UA"/>
        </w:rPr>
      </w:pPr>
      <w:r w:rsidRPr="007E3AA3">
        <w:rPr>
          <w:rFonts w:ascii="Times New Roman" w:hAnsi="Times New Roman"/>
          <w:color w:val="000000"/>
          <w:sz w:val="24"/>
          <w:szCs w:val="24"/>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A026E4" w:rsidRPr="007E3AA3" w:rsidRDefault="00A026E4" w:rsidP="00A026E4">
      <w:pPr>
        <w:tabs>
          <w:tab w:val="left" w:pos="540"/>
        </w:tabs>
        <w:spacing w:after="0" w:line="240" w:lineRule="auto"/>
        <w:ind w:firstLine="567"/>
        <w:jc w:val="both"/>
        <w:rPr>
          <w:rFonts w:ascii="Times New Roman" w:hAnsi="Times New Roman"/>
          <w:color w:val="000000"/>
          <w:sz w:val="24"/>
          <w:szCs w:val="24"/>
          <w:lang w:val="uk-UA"/>
        </w:rPr>
      </w:pPr>
      <w:r w:rsidRPr="007E3AA3">
        <w:rPr>
          <w:rFonts w:ascii="Times New Roman" w:hAnsi="Times New Roman"/>
          <w:color w:val="000000"/>
          <w:sz w:val="24"/>
          <w:szCs w:val="24"/>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A026E4" w:rsidRPr="007E3AA3" w:rsidRDefault="00A026E4" w:rsidP="00A026E4">
      <w:pPr>
        <w:tabs>
          <w:tab w:val="left" w:pos="540"/>
        </w:tabs>
        <w:spacing w:after="0" w:line="240" w:lineRule="auto"/>
        <w:ind w:firstLine="567"/>
        <w:jc w:val="both"/>
        <w:rPr>
          <w:rFonts w:ascii="Times New Roman" w:hAnsi="Times New Roman"/>
          <w:color w:val="000000"/>
          <w:sz w:val="24"/>
          <w:szCs w:val="24"/>
          <w:lang w:val="uk-UA"/>
        </w:rPr>
      </w:pPr>
      <w:r w:rsidRPr="007E3AA3">
        <w:rPr>
          <w:rFonts w:ascii="Times New Roman" w:hAnsi="Times New Roman"/>
          <w:color w:val="000000"/>
          <w:sz w:val="24"/>
          <w:szCs w:val="24"/>
          <w:lang w:val="uk-UA"/>
        </w:rPr>
        <w:t xml:space="preserve">4. </w:t>
      </w:r>
      <w:r w:rsidRPr="007E3AA3">
        <w:rPr>
          <w:rFonts w:ascii="Times New Roman" w:hAnsi="Times New Roman"/>
          <w:b/>
          <w:color w:val="000000"/>
          <w:sz w:val="24"/>
          <w:szCs w:val="24"/>
          <w:lang w:val="uk-UA"/>
        </w:rPr>
        <w:t>Якщо нас визначено переможцем торгів, ми беремо на себе зобов’язання підписати договір із замовником,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але не раніше ніж через 10 днів з дати оприлюднення в електронній системі закупівель повідомлення про намір укласти договір про закупівлю з метою забезпечення права на оскарження рішень замовника. У випадку обґрунтованої необхідності строк для укладання договору може бути продовжений до 60 днів</w:t>
      </w:r>
      <w:r w:rsidRPr="007E3AA3">
        <w:rPr>
          <w:rFonts w:ascii="Times New Roman" w:hAnsi="Times New Roman"/>
          <w:color w:val="000000"/>
          <w:sz w:val="24"/>
          <w:szCs w:val="24"/>
          <w:lang w:val="uk-UA"/>
        </w:rPr>
        <w:t xml:space="preserve">. </w:t>
      </w:r>
    </w:p>
    <w:p w:rsidR="00A026E4" w:rsidRPr="007E3AA3" w:rsidRDefault="00A026E4" w:rsidP="00A026E4">
      <w:pPr>
        <w:tabs>
          <w:tab w:val="left" w:pos="540"/>
        </w:tabs>
        <w:spacing w:after="0" w:line="240" w:lineRule="auto"/>
        <w:ind w:firstLine="567"/>
        <w:jc w:val="both"/>
        <w:rPr>
          <w:rFonts w:ascii="Times New Roman" w:hAnsi="Times New Roman"/>
          <w:color w:val="000000"/>
          <w:sz w:val="24"/>
          <w:szCs w:val="24"/>
          <w:lang w:val="uk-UA"/>
        </w:rPr>
      </w:pPr>
      <w:r w:rsidRPr="007E3AA3">
        <w:rPr>
          <w:rFonts w:ascii="Times New Roman" w:hAnsi="Times New Roman"/>
          <w:color w:val="000000"/>
          <w:sz w:val="24"/>
          <w:szCs w:val="24"/>
          <w:lang w:val="uk-UA"/>
        </w:rPr>
        <w:lastRenderedPageBreak/>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A026E4" w:rsidRPr="007E3AA3" w:rsidRDefault="00A026E4" w:rsidP="00A026E4">
      <w:pPr>
        <w:tabs>
          <w:tab w:val="left" w:pos="540"/>
        </w:tabs>
        <w:spacing w:after="0" w:line="240" w:lineRule="auto"/>
        <w:ind w:firstLine="567"/>
        <w:jc w:val="both"/>
        <w:rPr>
          <w:rFonts w:ascii="Times New Roman" w:hAnsi="Times New Roman"/>
          <w:color w:val="000000"/>
          <w:sz w:val="24"/>
          <w:szCs w:val="24"/>
          <w:lang w:val="uk-UA"/>
        </w:rPr>
      </w:pPr>
    </w:p>
    <w:p w:rsidR="00A026E4" w:rsidRPr="007E3AA3" w:rsidRDefault="00A026E4" w:rsidP="00A026E4">
      <w:pPr>
        <w:spacing w:after="0" w:line="240" w:lineRule="auto"/>
        <w:ind w:firstLine="567"/>
        <w:jc w:val="both"/>
        <w:rPr>
          <w:rFonts w:ascii="Times New Roman" w:hAnsi="Times New Roman"/>
          <w:color w:val="000000"/>
          <w:sz w:val="24"/>
          <w:szCs w:val="24"/>
          <w:lang w:val="uk-UA"/>
        </w:rPr>
      </w:pPr>
      <w:r w:rsidRPr="007E3AA3">
        <w:rPr>
          <w:rFonts w:ascii="Times New Roman" w:hAnsi="Times New Roman"/>
          <w:b/>
          <w:i/>
          <w:color w:val="000000"/>
          <w:sz w:val="24"/>
          <w:szCs w:val="24"/>
          <w:lang w:val="uk-UA"/>
        </w:rPr>
        <w:t xml:space="preserve">Посада, прізвище, ініціали, підпис уповноваженої особи Учасника, завірені печаткою. </w:t>
      </w:r>
      <w:r w:rsidRPr="007E3AA3">
        <w:rPr>
          <w:rFonts w:ascii="Times New Roman" w:hAnsi="Times New Roman"/>
          <w:b/>
          <w:color w:val="000000"/>
          <w:sz w:val="24"/>
          <w:szCs w:val="24"/>
          <w:lang w:val="uk-UA"/>
        </w:rPr>
        <w:t>_________________________________________________________</w:t>
      </w:r>
    </w:p>
    <w:p w:rsidR="00A026E4" w:rsidRPr="007E3AA3" w:rsidRDefault="00A026E4" w:rsidP="00A026E4">
      <w:pPr>
        <w:spacing w:after="0" w:line="240" w:lineRule="auto"/>
        <w:rPr>
          <w:rFonts w:ascii="Times New Roman" w:hAnsi="Times New Roman"/>
          <w:sz w:val="24"/>
          <w:szCs w:val="24"/>
          <w:lang w:val="uk-UA"/>
        </w:rPr>
      </w:pPr>
    </w:p>
    <w:p w:rsidR="00A026E4" w:rsidRPr="007E3AA3" w:rsidRDefault="00A026E4" w:rsidP="00A026E4">
      <w:pPr>
        <w:spacing w:after="0" w:line="240" w:lineRule="auto"/>
        <w:jc w:val="both"/>
        <w:rPr>
          <w:rFonts w:ascii="Times New Roman" w:hAnsi="Times New Roman"/>
          <w:b/>
          <w:color w:val="000000"/>
          <w:sz w:val="24"/>
          <w:szCs w:val="24"/>
          <w:lang w:val="uk-UA"/>
        </w:rPr>
      </w:pPr>
      <w:r w:rsidRPr="007E3AA3">
        <w:rPr>
          <w:rFonts w:ascii="Times New Roman" w:hAnsi="Times New Roman"/>
          <w:b/>
          <w:color w:val="000000"/>
          <w:sz w:val="24"/>
          <w:szCs w:val="24"/>
          <w:lang w:val="uk-UA"/>
        </w:rPr>
        <w:br w:type="page"/>
      </w:r>
    </w:p>
    <w:p w:rsidR="00A026E4" w:rsidRPr="007E3AA3" w:rsidRDefault="00A026E4" w:rsidP="00A026E4">
      <w:pPr>
        <w:spacing w:after="0" w:line="240" w:lineRule="auto"/>
        <w:jc w:val="right"/>
        <w:rPr>
          <w:rFonts w:ascii="Times New Roman" w:hAnsi="Times New Roman"/>
          <w:b/>
          <w:color w:val="000000"/>
          <w:sz w:val="24"/>
          <w:szCs w:val="24"/>
          <w:lang w:val="uk-UA"/>
        </w:rPr>
      </w:pPr>
      <w:r w:rsidRPr="007E3AA3">
        <w:rPr>
          <w:rFonts w:ascii="Times New Roman" w:hAnsi="Times New Roman"/>
          <w:b/>
          <w:color w:val="000000"/>
          <w:sz w:val="24"/>
          <w:szCs w:val="24"/>
          <w:lang w:val="uk-UA"/>
        </w:rPr>
        <w:lastRenderedPageBreak/>
        <w:t>Додаток 2</w:t>
      </w:r>
    </w:p>
    <w:p w:rsidR="00A026E4" w:rsidRPr="007E3AA3" w:rsidRDefault="00A026E4" w:rsidP="00A026E4">
      <w:pPr>
        <w:spacing w:after="0" w:line="240" w:lineRule="auto"/>
        <w:jc w:val="right"/>
        <w:rPr>
          <w:rFonts w:ascii="Times New Roman" w:hAnsi="Times New Roman"/>
          <w:b/>
          <w:color w:val="000000"/>
          <w:sz w:val="24"/>
          <w:szCs w:val="24"/>
          <w:lang w:val="uk-UA"/>
        </w:rPr>
      </w:pPr>
      <w:r w:rsidRPr="007E3AA3">
        <w:rPr>
          <w:rFonts w:ascii="Times New Roman" w:hAnsi="Times New Roman"/>
          <w:b/>
          <w:color w:val="000000"/>
          <w:sz w:val="24"/>
          <w:szCs w:val="24"/>
          <w:lang w:val="uk-UA"/>
        </w:rPr>
        <w:t>до тендерної документації</w:t>
      </w:r>
    </w:p>
    <w:p w:rsidR="00A026E4" w:rsidRPr="007E3AA3" w:rsidRDefault="00A026E4" w:rsidP="00A026E4">
      <w:pPr>
        <w:tabs>
          <w:tab w:val="left" w:pos="180"/>
        </w:tabs>
        <w:spacing w:after="0" w:line="240" w:lineRule="auto"/>
        <w:jc w:val="center"/>
        <w:rPr>
          <w:rFonts w:ascii="Times New Roman" w:hAnsi="Times New Roman"/>
          <w:b/>
          <w:color w:val="000000"/>
          <w:sz w:val="24"/>
          <w:szCs w:val="24"/>
          <w:lang w:val="uk-UA"/>
        </w:rPr>
      </w:pPr>
    </w:p>
    <w:p w:rsidR="00A026E4" w:rsidRPr="007E3AA3" w:rsidRDefault="00A026E4" w:rsidP="00A026E4">
      <w:pPr>
        <w:tabs>
          <w:tab w:val="left" w:pos="180"/>
        </w:tabs>
        <w:spacing w:after="0" w:line="240" w:lineRule="auto"/>
        <w:jc w:val="center"/>
        <w:rPr>
          <w:rFonts w:ascii="Times New Roman" w:hAnsi="Times New Roman"/>
          <w:b/>
          <w:color w:val="000000"/>
          <w:sz w:val="24"/>
          <w:szCs w:val="24"/>
          <w:lang w:val="uk-UA"/>
        </w:rPr>
      </w:pPr>
      <w:r w:rsidRPr="007E3AA3">
        <w:rPr>
          <w:rFonts w:ascii="Times New Roman" w:hAnsi="Times New Roman"/>
          <w:b/>
          <w:color w:val="000000"/>
          <w:sz w:val="24"/>
          <w:szCs w:val="24"/>
          <w:lang w:val="uk-UA"/>
        </w:rPr>
        <w:t xml:space="preserve">ДОКУМЕНТИ, ЯКІ ВИМАГАЮТЬСЯ ДЛЯ ПІДТВЕРДЖЕННЯ ВІДПОВІДНОСТІ ПРОПОЗИЦІЇ УЧАСНИКА-ПЕРЕМОЖЦЯ ВИМОГАМ ЗАМОВНИКА </w:t>
      </w:r>
    </w:p>
    <w:p w:rsidR="00A026E4" w:rsidRPr="007E3AA3" w:rsidRDefault="00A026E4" w:rsidP="00A026E4">
      <w:pPr>
        <w:tabs>
          <w:tab w:val="left" w:pos="180"/>
        </w:tabs>
        <w:spacing w:after="0" w:line="240" w:lineRule="auto"/>
        <w:jc w:val="both"/>
        <w:rPr>
          <w:rFonts w:ascii="Times New Roman" w:hAnsi="Times New Roman"/>
          <w:b/>
          <w:color w:val="000000"/>
          <w:sz w:val="24"/>
          <w:szCs w:val="24"/>
          <w:lang w:val="uk-UA"/>
        </w:rPr>
      </w:pPr>
    </w:p>
    <w:p w:rsidR="00A026E4" w:rsidRPr="007E3AA3" w:rsidRDefault="00A026E4" w:rsidP="00A026E4">
      <w:pPr>
        <w:tabs>
          <w:tab w:val="left" w:pos="180"/>
        </w:tabs>
        <w:spacing w:after="0" w:line="240" w:lineRule="auto"/>
        <w:ind w:firstLine="284"/>
        <w:jc w:val="both"/>
        <w:rPr>
          <w:rFonts w:ascii="Times New Roman" w:hAnsi="Times New Roman"/>
          <w:b/>
          <w:color w:val="000000"/>
          <w:sz w:val="24"/>
          <w:szCs w:val="24"/>
          <w:lang w:val="uk-UA"/>
        </w:rPr>
      </w:pPr>
      <w:r w:rsidRPr="007E3AA3">
        <w:rPr>
          <w:rFonts w:ascii="Times New Roman" w:hAnsi="Times New Roman"/>
          <w:b/>
          <w:color w:val="000000"/>
          <w:sz w:val="24"/>
          <w:szCs w:val="24"/>
          <w:lang w:val="uk-UA"/>
        </w:rPr>
        <w:t>Учасники закупівлі повинні надати у складі тендерної пропозиції інформацію в довільній формі (зведену довідку або довідки в довільній формі) щодо відповідності учасника вимогам, визначеним у частинах першій і другій цієї статті 17 Закону, а також інші документи передбачені тендерною документацією.</w:t>
      </w:r>
    </w:p>
    <w:p w:rsidR="00A026E4" w:rsidRPr="007E3AA3" w:rsidRDefault="00A026E4" w:rsidP="00A026E4">
      <w:pPr>
        <w:tabs>
          <w:tab w:val="left" w:pos="180"/>
        </w:tabs>
        <w:spacing w:after="0" w:line="240" w:lineRule="auto"/>
        <w:jc w:val="both"/>
        <w:rPr>
          <w:rFonts w:ascii="Times New Roman" w:hAnsi="Times New Roman"/>
          <w:b/>
          <w:color w:val="000000"/>
          <w:sz w:val="24"/>
          <w:szCs w:val="24"/>
          <w:lang w:val="uk-UA"/>
        </w:rPr>
      </w:pPr>
    </w:p>
    <w:p w:rsidR="00A026E4" w:rsidRPr="007E3AA3" w:rsidRDefault="00A026E4" w:rsidP="00A026E4">
      <w:pPr>
        <w:tabs>
          <w:tab w:val="left" w:pos="180"/>
        </w:tabs>
        <w:spacing w:after="0" w:line="240" w:lineRule="auto"/>
        <w:jc w:val="both"/>
        <w:rPr>
          <w:rFonts w:ascii="Times New Roman" w:hAnsi="Times New Roman"/>
          <w:b/>
          <w:color w:val="000000"/>
          <w:sz w:val="24"/>
          <w:szCs w:val="24"/>
          <w:lang w:val="uk-UA"/>
        </w:rPr>
      </w:pPr>
      <w:r w:rsidRPr="007E3AA3">
        <w:rPr>
          <w:rFonts w:ascii="Times New Roman" w:hAnsi="Times New Roman"/>
          <w:b/>
          <w:color w:val="000000"/>
          <w:sz w:val="24"/>
          <w:szCs w:val="24"/>
          <w:lang w:val="uk-UA"/>
        </w:rPr>
        <w:t>Учасник-переможець у строк, що не перевищує десяти днів з дати оприлюднення на веб-порталі Уповноваженого органу повідомлення про намір укласти договір, повинен надати Замовнику шляхом завантаження до змісту тендерної пропозиції через систему електронних закупівель «</w:t>
      </w:r>
      <w:r w:rsidRPr="007E3AA3">
        <w:rPr>
          <w:rFonts w:ascii="Times New Roman" w:hAnsi="Times New Roman"/>
          <w:b/>
          <w:color w:val="000000"/>
          <w:sz w:val="24"/>
          <w:szCs w:val="24"/>
          <w:lang w:val="en-US"/>
        </w:rPr>
        <w:t>Prozorro</w:t>
      </w:r>
      <w:r w:rsidRPr="007E3AA3">
        <w:rPr>
          <w:rFonts w:ascii="Times New Roman" w:hAnsi="Times New Roman"/>
          <w:b/>
          <w:color w:val="000000"/>
          <w:sz w:val="24"/>
          <w:szCs w:val="24"/>
          <w:lang w:val="uk-UA"/>
        </w:rPr>
        <w:t xml:space="preserve">»документи, що підтверджують відсутність підстав, визначених пунктами 2, 3, 5, 6, 8, 12 і 13 частини першої та частиною другою статті 17 Закону: </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tblPr>
      <w:tblGrid>
        <w:gridCol w:w="537"/>
        <w:gridCol w:w="4125"/>
        <w:gridCol w:w="5227"/>
      </w:tblGrid>
      <w:tr w:rsidR="00A026E4" w:rsidRPr="007E3AA3" w:rsidTr="00D709CA">
        <w:trPr>
          <w:trHeight w:val="1790"/>
          <w:jc w:val="center"/>
        </w:trPr>
        <w:tc>
          <w:tcPr>
            <w:tcW w:w="537" w:type="dxa"/>
            <w:vAlign w:val="center"/>
          </w:tcPr>
          <w:p w:rsidR="00A026E4" w:rsidRPr="007E3AA3" w:rsidRDefault="00A026E4" w:rsidP="00D709CA">
            <w:pPr>
              <w:widowControl w:val="0"/>
              <w:autoSpaceDE w:val="0"/>
              <w:autoSpaceDN w:val="0"/>
              <w:adjustRightInd w:val="0"/>
              <w:spacing w:after="0" w:line="240" w:lineRule="auto"/>
              <w:rPr>
                <w:rFonts w:ascii="Times New Roman" w:hAnsi="Times New Roman"/>
                <w:bCs/>
                <w:color w:val="000000"/>
                <w:lang w:val="uk-UA"/>
              </w:rPr>
            </w:pPr>
            <w:r w:rsidRPr="007E3AA3">
              <w:rPr>
                <w:rFonts w:ascii="Times New Roman" w:hAnsi="Times New Roman"/>
                <w:bCs/>
                <w:color w:val="000000"/>
                <w:lang w:val="uk-UA"/>
              </w:rPr>
              <w:t>2</w:t>
            </w:r>
          </w:p>
        </w:tc>
        <w:tc>
          <w:tcPr>
            <w:tcW w:w="4125" w:type="dxa"/>
            <w:vAlign w:val="center"/>
          </w:tcPr>
          <w:p w:rsidR="00A026E4" w:rsidRPr="007E3AA3" w:rsidRDefault="00A026E4" w:rsidP="00D70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lang w:val="uk-UA"/>
              </w:rPr>
            </w:pPr>
            <w:r w:rsidRPr="007E3AA3">
              <w:rPr>
                <w:rFonts w:ascii="Times New Roman" w:hAnsi="Times New Roman"/>
                <w:iCs/>
                <w:color w:val="000000"/>
                <w:lang w:val="uk-UA"/>
              </w:rPr>
              <w:t xml:space="preserve">Документ, який підтверджує,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7E3AA3">
              <w:rPr>
                <w:rFonts w:ascii="Times New Roman" w:hAnsi="Times New Roman"/>
                <w:i/>
                <w:iCs/>
                <w:color w:val="000000"/>
                <w:lang w:val="uk-UA"/>
              </w:rPr>
              <w:t>(пункт 3 частини 1 статті 17 Закону)</w:t>
            </w:r>
          </w:p>
        </w:tc>
        <w:tc>
          <w:tcPr>
            <w:tcW w:w="5227" w:type="dxa"/>
            <w:vAlign w:val="center"/>
          </w:tcPr>
          <w:p w:rsidR="00A026E4" w:rsidRPr="007E3AA3" w:rsidRDefault="00A026E4" w:rsidP="00D70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lang w:val="uk-UA"/>
              </w:rPr>
            </w:pPr>
            <w:r w:rsidRPr="007E3AA3">
              <w:rPr>
                <w:rFonts w:ascii="Times New Roman" w:hAnsi="Times New Roman"/>
                <w:iCs/>
                <w:color w:val="000000"/>
                <w:lang w:val="uk-UA"/>
              </w:rPr>
              <w:t>Довідка,</w:t>
            </w:r>
            <w:r w:rsidRPr="007E3AA3">
              <w:rPr>
                <w:rFonts w:ascii="Times New Roman" w:hAnsi="Times New Roman"/>
                <w:color w:val="000000"/>
                <w:lang w:val="uk-UA"/>
              </w:rPr>
              <w:t xml:space="preserve"> видана уповноваженим органом</w:t>
            </w:r>
            <w:r w:rsidRPr="007E3AA3">
              <w:rPr>
                <w:rFonts w:ascii="Times New Roman" w:hAnsi="Times New Roman"/>
                <w:iCs/>
                <w:color w:val="000000"/>
                <w:lang w:val="uk-UA"/>
              </w:rPr>
              <w:t xml:space="preserve"> про те, що службова (посадова) особа учасника, яка підписала тендерну пропозицію, не була засуджена за злочин, вчинений з корисливих мотивів, судимість з якої не знято або не погашено у встановленому законом порядку</w:t>
            </w:r>
          </w:p>
        </w:tc>
      </w:tr>
      <w:tr w:rsidR="00A026E4" w:rsidRPr="007E3AA3" w:rsidTr="00D709CA">
        <w:trPr>
          <w:trHeight w:val="1790"/>
          <w:jc w:val="center"/>
        </w:trPr>
        <w:tc>
          <w:tcPr>
            <w:tcW w:w="537" w:type="dxa"/>
            <w:vAlign w:val="center"/>
          </w:tcPr>
          <w:p w:rsidR="00A026E4" w:rsidRPr="007E3AA3" w:rsidRDefault="00A026E4" w:rsidP="00D709CA">
            <w:pPr>
              <w:widowControl w:val="0"/>
              <w:autoSpaceDE w:val="0"/>
              <w:autoSpaceDN w:val="0"/>
              <w:adjustRightInd w:val="0"/>
              <w:spacing w:after="0" w:line="240" w:lineRule="auto"/>
              <w:rPr>
                <w:rFonts w:ascii="Times New Roman" w:hAnsi="Times New Roman"/>
                <w:bCs/>
                <w:color w:val="000000"/>
                <w:lang w:val="uk-UA"/>
              </w:rPr>
            </w:pPr>
            <w:r w:rsidRPr="007E3AA3">
              <w:rPr>
                <w:rFonts w:ascii="Times New Roman" w:hAnsi="Times New Roman"/>
                <w:bCs/>
                <w:color w:val="000000"/>
                <w:lang w:val="uk-UA"/>
              </w:rPr>
              <w:t>3</w:t>
            </w:r>
          </w:p>
        </w:tc>
        <w:tc>
          <w:tcPr>
            <w:tcW w:w="4125" w:type="dxa"/>
            <w:vAlign w:val="center"/>
          </w:tcPr>
          <w:p w:rsidR="00A026E4" w:rsidRPr="007E3AA3" w:rsidRDefault="00A026E4" w:rsidP="00D70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lang w:val="uk-UA"/>
              </w:rPr>
            </w:pPr>
            <w:r w:rsidRPr="007E3AA3">
              <w:rPr>
                <w:rFonts w:ascii="Times New Roman" w:hAnsi="Times New Roman"/>
                <w:iCs/>
                <w:color w:val="000000"/>
                <w:lang w:val="uk-UA"/>
              </w:rPr>
              <w:t xml:space="preserve">Документ, який підтверджує, що  фізична особа, яка є учасником процедури закупівлі, не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 </w:t>
            </w:r>
            <w:r w:rsidRPr="007E3AA3">
              <w:rPr>
                <w:rFonts w:ascii="Times New Roman" w:hAnsi="Times New Roman"/>
                <w:i/>
                <w:iCs/>
                <w:color w:val="000000"/>
                <w:lang w:val="uk-UA"/>
              </w:rPr>
              <w:t xml:space="preserve">(пункт </w:t>
            </w:r>
            <w:r w:rsidRPr="007E3AA3">
              <w:rPr>
                <w:rFonts w:ascii="Times New Roman" w:hAnsi="Times New Roman"/>
                <w:i/>
                <w:iCs/>
                <w:color w:val="000000"/>
              </w:rPr>
              <w:t>5</w:t>
            </w:r>
            <w:r w:rsidRPr="007E3AA3">
              <w:rPr>
                <w:rFonts w:ascii="Times New Roman" w:hAnsi="Times New Roman"/>
                <w:i/>
                <w:iCs/>
                <w:color w:val="000000"/>
                <w:lang w:val="uk-UA"/>
              </w:rPr>
              <w:t xml:space="preserve"> частини 1 статті 17 Закону)</w:t>
            </w:r>
          </w:p>
        </w:tc>
        <w:tc>
          <w:tcPr>
            <w:tcW w:w="5227" w:type="dxa"/>
            <w:vAlign w:val="center"/>
          </w:tcPr>
          <w:p w:rsidR="00A026E4" w:rsidRPr="007E3AA3" w:rsidRDefault="00A026E4" w:rsidP="00D70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lang w:val="uk-UA"/>
              </w:rPr>
            </w:pPr>
            <w:r w:rsidRPr="007E3AA3">
              <w:rPr>
                <w:rFonts w:ascii="Times New Roman" w:hAnsi="Times New Roman"/>
                <w:iCs/>
                <w:color w:val="000000"/>
                <w:lang w:val="uk-UA"/>
              </w:rPr>
              <w:t>Довідка,</w:t>
            </w:r>
            <w:r w:rsidRPr="007E3AA3">
              <w:rPr>
                <w:rFonts w:ascii="Times New Roman" w:hAnsi="Times New Roman"/>
                <w:color w:val="000000"/>
                <w:lang w:val="uk-UA"/>
              </w:rPr>
              <w:t xml:space="preserve"> видана уповноваженим органом</w:t>
            </w:r>
            <w:r w:rsidRPr="007E3AA3">
              <w:rPr>
                <w:rFonts w:ascii="Times New Roman" w:hAnsi="Times New Roman"/>
                <w:iCs/>
                <w:color w:val="000000"/>
                <w:lang w:val="uk-UA"/>
              </w:rPr>
              <w:t xml:space="preserve"> про те, що фізична особа, яка є учасником, не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r>
      <w:tr w:rsidR="00A026E4" w:rsidRPr="007E3AA3" w:rsidTr="00D709CA">
        <w:trPr>
          <w:trHeight w:val="563"/>
          <w:jc w:val="center"/>
        </w:trPr>
        <w:tc>
          <w:tcPr>
            <w:tcW w:w="537" w:type="dxa"/>
            <w:vAlign w:val="center"/>
          </w:tcPr>
          <w:p w:rsidR="00A026E4" w:rsidRPr="007E3AA3" w:rsidRDefault="00A026E4" w:rsidP="00D709CA">
            <w:pPr>
              <w:widowControl w:val="0"/>
              <w:autoSpaceDE w:val="0"/>
              <w:autoSpaceDN w:val="0"/>
              <w:adjustRightInd w:val="0"/>
              <w:spacing w:after="0" w:line="240" w:lineRule="auto"/>
              <w:rPr>
                <w:rFonts w:ascii="Times New Roman" w:hAnsi="Times New Roman"/>
                <w:bCs/>
                <w:color w:val="000000"/>
                <w:lang w:val="uk-UA"/>
              </w:rPr>
            </w:pPr>
            <w:r w:rsidRPr="007E3AA3">
              <w:rPr>
                <w:rFonts w:ascii="Times New Roman" w:hAnsi="Times New Roman"/>
                <w:bCs/>
                <w:color w:val="000000"/>
                <w:lang w:val="uk-UA"/>
              </w:rPr>
              <w:t>4</w:t>
            </w:r>
          </w:p>
        </w:tc>
        <w:tc>
          <w:tcPr>
            <w:tcW w:w="4125" w:type="dxa"/>
            <w:vAlign w:val="center"/>
          </w:tcPr>
          <w:p w:rsidR="00A026E4" w:rsidRPr="007E3AA3" w:rsidRDefault="00A026E4" w:rsidP="00D70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lang w:val="uk-UA"/>
              </w:rPr>
            </w:pPr>
            <w:r w:rsidRPr="007E3AA3">
              <w:rPr>
                <w:rFonts w:ascii="Times New Roman" w:hAnsi="Times New Roman"/>
                <w:iCs/>
                <w:color w:val="000000"/>
                <w:lang w:val="uk-UA"/>
              </w:rPr>
              <w:t xml:space="preserve">Документ, який підтверджує, що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w:t>
            </w:r>
            <w:r w:rsidRPr="007E3AA3">
              <w:rPr>
                <w:rFonts w:ascii="Times New Roman" w:hAnsi="Times New Roman"/>
                <w:i/>
                <w:iCs/>
                <w:color w:val="000000"/>
                <w:lang w:val="uk-UA"/>
              </w:rPr>
              <w:t>(пункт 6 частини 1 статті 17 Закону)</w:t>
            </w:r>
          </w:p>
        </w:tc>
        <w:tc>
          <w:tcPr>
            <w:tcW w:w="5227" w:type="dxa"/>
            <w:vAlign w:val="center"/>
          </w:tcPr>
          <w:p w:rsidR="00A026E4" w:rsidRPr="007E3AA3" w:rsidRDefault="00A026E4" w:rsidP="00D70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lang w:val="uk-UA"/>
              </w:rPr>
            </w:pPr>
            <w:r w:rsidRPr="007E3AA3">
              <w:rPr>
                <w:rFonts w:ascii="Times New Roman" w:hAnsi="Times New Roman"/>
                <w:iCs/>
                <w:color w:val="000000"/>
                <w:lang w:val="uk-UA"/>
              </w:rPr>
              <w:t>Довідка,</w:t>
            </w:r>
            <w:r w:rsidRPr="007E3AA3">
              <w:rPr>
                <w:rFonts w:ascii="Times New Roman" w:hAnsi="Times New Roman"/>
                <w:color w:val="000000"/>
                <w:lang w:val="uk-UA"/>
              </w:rPr>
              <w:t xml:space="preserve"> видана уповноваженим органом</w:t>
            </w:r>
            <w:r w:rsidRPr="007E3AA3">
              <w:rPr>
                <w:rFonts w:ascii="Times New Roman" w:hAnsi="Times New Roman"/>
                <w:iCs/>
                <w:color w:val="000000"/>
                <w:lang w:val="uk-UA"/>
              </w:rPr>
              <w:t xml:space="preserve"> про те, що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tc>
      </w:tr>
      <w:tr w:rsidR="00A026E4" w:rsidRPr="007E3AA3" w:rsidTr="00D709CA">
        <w:trPr>
          <w:trHeight w:val="2412"/>
          <w:jc w:val="center"/>
        </w:trPr>
        <w:tc>
          <w:tcPr>
            <w:tcW w:w="537" w:type="dxa"/>
            <w:vAlign w:val="center"/>
          </w:tcPr>
          <w:p w:rsidR="00A026E4" w:rsidRPr="007E3AA3" w:rsidRDefault="00A026E4" w:rsidP="00D709CA">
            <w:pPr>
              <w:widowControl w:val="0"/>
              <w:autoSpaceDE w:val="0"/>
              <w:autoSpaceDN w:val="0"/>
              <w:adjustRightInd w:val="0"/>
              <w:spacing w:after="0" w:line="240" w:lineRule="auto"/>
              <w:rPr>
                <w:rFonts w:ascii="Times New Roman" w:hAnsi="Times New Roman"/>
                <w:bCs/>
                <w:color w:val="000000"/>
                <w:lang w:val="uk-UA"/>
              </w:rPr>
            </w:pPr>
            <w:r w:rsidRPr="007E3AA3">
              <w:rPr>
                <w:rFonts w:ascii="Times New Roman" w:hAnsi="Times New Roman"/>
                <w:bCs/>
                <w:color w:val="000000"/>
                <w:lang w:val="uk-UA"/>
              </w:rPr>
              <w:lastRenderedPageBreak/>
              <w:t>6</w:t>
            </w:r>
          </w:p>
        </w:tc>
        <w:tc>
          <w:tcPr>
            <w:tcW w:w="4125" w:type="dxa"/>
            <w:vAlign w:val="center"/>
          </w:tcPr>
          <w:p w:rsidR="00A026E4" w:rsidRPr="007E3AA3" w:rsidRDefault="00A026E4" w:rsidP="00D70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lang w:val="uk-UA"/>
              </w:rPr>
            </w:pPr>
            <w:r w:rsidRPr="007E3AA3">
              <w:rPr>
                <w:rFonts w:ascii="Times New Roman" w:hAnsi="Times New Roman"/>
                <w:iCs/>
                <w:color w:val="000000"/>
                <w:lang w:val="uk-UA"/>
              </w:rPr>
              <w:t xml:space="preserve">Документ, який підтверджує,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E3AA3">
              <w:rPr>
                <w:rFonts w:ascii="Times New Roman" w:hAnsi="Times New Roman"/>
                <w:i/>
                <w:iCs/>
                <w:color w:val="000000"/>
                <w:lang w:val="uk-UA"/>
              </w:rPr>
              <w:t>(пункт 12 частини 1 статті 17 Закону)</w:t>
            </w:r>
          </w:p>
        </w:tc>
        <w:tc>
          <w:tcPr>
            <w:tcW w:w="5227" w:type="dxa"/>
            <w:vAlign w:val="center"/>
          </w:tcPr>
          <w:p w:rsidR="00A026E4" w:rsidRPr="007E3AA3" w:rsidRDefault="00A026E4" w:rsidP="00D70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lang w:val="uk-UA"/>
              </w:rPr>
            </w:pPr>
            <w:r w:rsidRPr="007E3AA3">
              <w:rPr>
                <w:rFonts w:ascii="Times New Roman" w:hAnsi="Times New Roman"/>
                <w:iCs/>
                <w:color w:val="000000"/>
                <w:lang w:val="uk-UA"/>
              </w:rPr>
              <w:t>Довідка,</w:t>
            </w:r>
            <w:r w:rsidRPr="007E3AA3">
              <w:rPr>
                <w:rFonts w:ascii="Times New Roman" w:hAnsi="Times New Roman"/>
                <w:color w:val="000000"/>
                <w:lang w:val="uk-UA"/>
              </w:rPr>
              <w:t xml:space="preserve"> видана уповноваженим органом</w:t>
            </w:r>
            <w:r w:rsidRPr="007E3AA3">
              <w:rPr>
                <w:rFonts w:ascii="Times New Roman" w:hAnsi="Times New Roman"/>
                <w:iCs/>
                <w:color w:val="000000"/>
                <w:lang w:val="uk-UA"/>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E3AA3">
              <w:rPr>
                <w:rFonts w:ascii="Times New Roman" w:hAnsi="Times New Roman"/>
                <w:b/>
                <w:iCs/>
                <w:color w:val="000000"/>
                <w:lang w:val="uk-UA"/>
              </w:rPr>
              <w:t>або довідка за підписом учасника у довільній формі</w:t>
            </w:r>
          </w:p>
        </w:tc>
      </w:tr>
      <w:tr w:rsidR="00A026E4" w:rsidRPr="007E3AA3" w:rsidTr="00D709CA">
        <w:trPr>
          <w:trHeight w:val="1426"/>
          <w:jc w:val="center"/>
        </w:trPr>
        <w:tc>
          <w:tcPr>
            <w:tcW w:w="537" w:type="dxa"/>
            <w:vAlign w:val="center"/>
          </w:tcPr>
          <w:p w:rsidR="00A026E4" w:rsidRPr="007E3AA3" w:rsidRDefault="00A026E4" w:rsidP="00D709CA">
            <w:pPr>
              <w:widowControl w:val="0"/>
              <w:autoSpaceDE w:val="0"/>
              <w:autoSpaceDN w:val="0"/>
              <w:adjustRightInd w:val="0"/>
              <w:spacing w:after="0" w:line="240" w:lineRule="auto"/>
              <w:rPr>
                <w:rFonts w:ascii="Times New Roman" w:hAnsi="Times New Roman"/>
                <w:bCs/>
                <w:color w:val="000000"/>
                <w:lang w:val="uk-UA"/>
              </w:rPr>
            </w:pPr>
            <w:r w:rsidRPr="007E3AA3">
              <w:rPr>
                <w:rFonts w:ascii="Times New Roman" w:hAnsi="Times New Roman"/>
                <w:bCs/>
                <w:color w:val="000000"/>
                <w:lang w:val="uk-UA"/>
              </w:rPr>
              <w:t>7</w:t>
            </w:r>
          </w:p>
        </w:tc>
        <w:tc>
          <w:tcPr>
            <w:tcW w:w="4125" w:type="dxa"/>
            <w:vAlign w:val="center"/>
          </w:tcPr>
          <w:p w:rsidR="00A026E4" w:rsidRPr="007E3AA3" w:rsidRDefault="00A026E4" w:rsidP="00D70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lang w:val="uk-UA"/>
              </w:rPr>
            </w:pPr>
            <w:r w:rsidRPr="007E3AA3">
              <w:rPr>
                <w:rFonts w:ascii="Times New Roman" w:hAnsi="Times New Roman"/>
                <w:iCs/>
                <w:color w:val="000000"/>
                <w:lang w:val="uk-UA"/>
              </w:rPr>
              <w:t xml:space="preserve">Документ, який підтверджує, що учасник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7E3AA3">
              <w:rPr>
                <w:rFonts w:ascii="Times New Roman" w:hAnsi="Times New Roman"/>
                <w:i/>
                <w:iCs/>
                <w:color w:val="000000"/>
                <w:lang w:val="uk-UA"/>
              </w:rPr>
              <w:t>(пункт 13 частини 1 статті 17 Закону)</w:t>
            </w:r>
          </w:p>
          <w:p w:rsidR="00A026E4" w:rsidRPr="007E3AA3" w:rsidRDefault="00A026E4" w:rsidP="00D70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lang w:val="uk-UA"/>
              </w:rPr>
            </w:pPr>
          </w:p>
        </w:tc>
        <w:tc>
          <w:tcPr>
            <w:tcW w:w="5227" w:type="dxa"/>
            <w:vAlign w:val="center"/>
          </w:tcPr>
          <w:p w:rsidR="00A026E4" w:rsidRPr="007E3AA3" w:rsidRDefault="00A026E4" w:rsidP="00D70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iCs/>
                <w:color w:val="000000"/>
                <w:lang w:val="uk-UA"/>
              </w:rPr>
            </w:pPr>
            <w:r w:rsidRPr="007E3AA3">
              <w:rPr>
                <w:rFonts w:ascii="Times New Roman" w:hAnsi="Times New Roman"/>
                <w:iCs/>
                <w:color w:val="000000"/>
                <w:lang w:val="uk-UA"/>
              </w:rPr>
              <w:t xml:space="preserve">Довідка, видана  </w:t>
            </w:r>
            <w:r w:rsidRPr="007E3AA3">
              <w:rPr>
                <w:rFonts w:ascii="Times New Roman" w:hAnsi="Times New Roman"/>
                <w:color w:val="000000"/>
                <w:lang w:val="uk-UA"/>
              </w:rPr>
              <w:t>уповноваженим органом</w:t>
            </w:r>
            <w:r w:rsidRPr="007E3AA3">
              <w:rPr>
                <w:rFonts w:ascii="Times New Roman" w:hAnsi="Times New Roman"/>
                <w:iCs/>
                <w:color w:val="000000"/>
                <w:lang w:val="uk-UA"/>
              </w:rPr>
              <w:t xml:space="preserve">  про те, що учасник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7E3AA3">
              <w:rPr>
                <w:rFonts w:ascii="Times New Roman" w:hAnsi="Times New Roman"/>
                <w:i/>
                <w:iCs/>
                <w:color w:val="000000"/>
                <w:lang w:val="uk-UA"/>
              </w:rPr>
              <w:t>(чинна на дату її подання Замовнику).</w:t>
            </w:r>
          </w:p>
          <w:p w:rsidR="00A026E4" w:rsidRPr="007E3AA3" w:rsidRDefault="00A026E4" w:rsidP="00D70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iCs/>
                <w:color w:val="000000"/>
                <w:sz w:val="16"/>
                <w:szCs w:val="16"/>
                <w:lang w:val="uk-UA"/>
              </w:rPr>
            </w:pPr>
          </w:p>
          <w:p w:rsidR="00A026E4" w:rsidRPr="007E3AA3" w:rsidRDefault="00A026E4" w:rsidP="00D70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lang w:val="uk-UA"/>
              </w:rPr>
            </w:pPr>
            <w:r w:rsidRPr="007E3AA3">
              <w:rPr>
                <w:rFonts w:ascii="Times New Roman" w:hAnsi="Times New Roman"/>
                <w:i/>
                <w:iCs/>
                <w:color w:val="000000"/>
                <w:lang w:val="uk-UA"/>
              </w:rPr>
              <w:t>Примітка:</w:t>
            </w:r>
            <w:r w:rsidRPr="007E3AA3">
              <w:rPr>
                <w:rFonts w:ascii="Times New Roman" w:hAnsi="Times New Roman"/>
                <w:i/>
                <w:iCs/>
                <w:color w:val="000000"/>
                <w:sz w:val="20"/>
                <w:szCs w:val="20"/>
                <w:lang w:val="uk-UA"/>
              </w:rPr>
              <w:t>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tc>
      </w:tr>
    </w:tbl>
    <w:p w:rsidR="00A026E4" w:rsidRPr="007E3AA3" w:rsidRDefault="00A026E4" w:rsidP="00A026E4">
      <w:pPr>
        <w:pStyle w:val="af0"/>
        <w:spacing w:before="0" w:beforeAutospacing="0" w:after="0" w:afterAutospacing="0"/>
        <w:ind w:firstLine="284"/>
        <w:jc w:val="both"/>
        <w:rPr>
          <w:i/>
          <w:lang w:val="uk-UA"/>
        </w:rPr>
      </w:pPr>
      <w:r w:rsidRPr="007E3AA3">
        <w:rPr>
          <w:color w:val="000000"/>
        </w:rPr>
        <w:t xml:space="preserve">У разі подання тендерної пропозиції об’єднанням учасників </w:t>
      </w:r>
      <w:proofErr w:type="gramStart"/>
      <w:r w:rsidRPr="007E3AA3">
        <w:rPr>
          <w:color w:val="000000"/>
        </w:rPr>
        <w:t>п</w:t>
      </w:r>
      <w:proofErr w:type="gramEnd"/>
      <w:r w:rsidRPr="007E3AA3">
        <w:rPr>
          <w:color w:val="000000"/>
        </w:rPr>
        <w:t>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A026E4" w:rsidRPr="007E3AA3" w:rsidRDefault="00A026E4" w:rsidP="00A026E4">
      <w:pPr>
        <w:pStyle w:val="af0"/>
        <w:spacing w:before="0" w:beforeAutospacing="0" w:after="0" w:afterAutospacing="0"/>
        <w:ind w:firstLine="284"/>
        <w:jc w:val="both"/>
        <w:rPr>
          <w:lang w:val="uk-UA"/>
        </w:rPr>
      </w:pPr>
      <w:r w:rsidRPr="007E3AA3">
        <w:rPr>
          <w:i/>
          <w:lang w:val="uk-UA"/>
        </w:rPr>
        <w:t xml:space="preserve">Замовник торгів має можливість отримати від суб’єктів господарювання (учасників закупівлі), що визначені переможцями закупівлі вищезазначені документи згідно листа </w:t>
      </w:r>
      <w:r w:rsidRPr="007E3AA3">
        <w:rPr>
          <w:i/>
          <w:lang w:val="uk-UA"/>
        </w:rPr>
        <w:lastRenderedPageBreak/>
        <w:t>Міністерства економічного розвитку і торгівлі «Щодо інформації про перелік відкритих єдиних державних реєстрів, доступ до яких є вільним» від 16.01.2020 року  № 3304-04/2361-06, у зв’язку із перехідним періодом у діяльності окремих органів влади, уповноважених на ведення, зберігання та надання інформації стосовно правового статусу суб’єктів господарювання.</w:t>
      </w:r>
    </w:p>
    <w:p w:rsidR="00A026E4" w:rsidRPr="007E3AA3" w:rsidRDefault="00A026E4" w:rsidP="00A026E4">
      <w:pPr>
        <w:spacing w:after="0" w:line="240" w:lineRule="auto"/>
        <w:ind w:firstLine="284"/>
        <w:jc w:val="both"/>
        <w:rPr>
          <w:rFonts w:ascii="Times New Roman" w:hAnsi="Times New Roman"/>
          <w:b/>
          <w:sz w:val="24"/>
          <w:szCs w:val="24"/>
          <w:u w:val="single"/>
          <w:lang w:val="uk-UA"/>
        </w:rPr>
      </w:pPr>
      <w:r w:rsidRPr="007E3AA3">
        <w:rPr>
          <w:rFonts w:ascii="Times New Roman" w:hAnsi="Times New Roman"/>
          <w:b/>
          <w:sz w:val="24"/>
          <w:szCs w:val="24"/>
          <w:u w:val="single"/>
          <w:lang w:val="uk-UA"/>
        </w:rPr>
        <w:t>Спосіб документального підтвердження згідно з законодавством відсутності підстав для відмови визначається замовником для надання таких документів лише переможцем процедури закупівлі.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 Документи завантажуються в електронному вигляді до системи закупівель.</w:t>
      </w:r>
    </w:p>
    <w:p w:rsidR="00A026E4" w:rsidRPr="007E3AA3" w:rsidRDefault="00A026E4" w:rsidP="00A026E4">
      <w:pPr>
        <w:spacing w:after="0" w:line="240" w:lineRule="auto"/>
        <w:ind w:firstLine="284"/>
        <w:rPr>
          <w:rFonts w:ascii="Times New Roman" w:hAnsi="Times New Roman"/>
          <w:b/>
          <w:sz w:val="24"/>
          <w:szCs w:val="24"/>
          <w:u w:val="single"/>
          <w:lang w:val="uk-UA"/>
        </w:rPr>
      </w:pPr>
    </w:p>
    <w:p w:rsidR="00A026E4" w:rsidRPr="007E3AA3" w:rsidRDefault="00A026E4" w:rsidP="00A026E4">
      <w:pPr>
        <w:spacing w:after="0" w:line="240" w:lineRule="auto"/>
        <w:ind w:firstLine="284"/>
        <w:rPr>
          <w:rFonts w:ascii="Times New Roman" w:hAnsi="Times New Roman"/>
          <w:b/>
          <w:sz w:val="24"/>
          <w:szCs w:val="24"/>
          <w:lang w:val="uk-UA"/>
        </w:rPr>
      </w:pPr>
      <w:r w:rsidRPr="007E3AA3">
        <w:rPr>
          <w:rFonts w:ascii="Times New Roman" w:hAnsi="Times New Roman"/>
          <w:b/>
          <w:sz w:val="24"/>
          <w:szCs w:val="24"/>
          <w:lang w:val="uk-UA"/>
        </w:rPr>
        <w:t>Примітки:</w:t>
      </w:r>
    </w:p>
    <w:p w:rsidR="00A026E4" w:rsidRPr="007E3AA3" w:rsidRDefault="00A026E4" w:rsidP="00A026E4">
      <w:pPr>
        <w:spacing w:after="0" w:line="240" w:lineRule="auto"/>
        <w:ind w:firstLine="284"/>
        <w:jc w:val="both"/>
        <w:rPr>
          <w:rFonts w:ascii="Times New Roman" w:hAnsi="Times New Roman"/>
          <w:sz w:val="24"/>
          <w:szCs w:val="24"/>
          <w:lang w:val="uk-UA"/>
        </w:rPr>
      </w:pPr>
      <w:r w:rsidRPr="007E3AA3">
        <w:rPr>
          <w:rFonts w:ascii="Times New Roman" w:hAnsi="Times New Roman"/>
          <w:sz w:val="24"/>
          <w:szCs w:val="24"/>
          <w:lang w:val="uk-UA"/>
        </w:rPr>
        <w:t xml:space="preserve">- </w:t>
      </w:r>
      <w:r w:rsidRPr="007E3AA3">
        <w:rPr>
          <w:rFonts w:ascii="Times New Roman" w:hAnsi="Times New Roman"/>
          <w:bCs/>
          <w:sz w:val="24"/>
          <w:szCs w:val="24"/>
          <w:lang w:val="uk-UA"/>
        </w:rPr>
        <w:t>усі довідки, що видаються будь-якою установою, організацією, підприємством, повинні бути чинні на дату розкриття тендерної пропозиції;</w:t>
      </w:r>
    </w:p>
    <w:p w:rsidR="00A026E4" w:rsidRPr="007E3AA3" w:rsidRDefault="00A026E4" w:rsidP="00A026E4">
      <w:pPr>
        <w:spacing w:after="0" w:line="240" w:lineRule="auto"/>
        <w:ind w:firstLine="284"/>
        <w:jc w:val="both"/>
        <w:rPr>
          <w:rFonts w:ascii="Times New Roman" w:hAnsi="Times New Roman"/>
          <w:sz w:val="24"/>
          <w:szCs w:val="24"/>
          <w:lang w:val="uk-UA"/>
        </w:rPr>
      </w:pPr>
      <w:r w:rsidRPr="007E3AA3">
        <w:rPr>
          <w:rFonts w:ascii="Times New Roman" w:hAnsi="Times New Roman"/>
          <w:sz w:val="24"/>
          <w:szCs w:val="24"/>
          <w:lang w:val="uk-UA"/>
        </w:rPr>
        <w:t>-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026E4" w:rsidRPr="007E3AA3" w:rsidRDefault="00A026E4" w:rsidP="00A026E4">
      <w:pPr>
        <w:spacing w:after="0" w:line="240" w:lineRule="auto"/>
        <w:ind w:firstLine="284"/>
        <w:jc w:val="both"/>
        <w:rPr>
          <w:rFonts w:ascii="Times New Roman" w:hAnsi="Times New Roman"/>
          <w:sz w:val="24"/>
          <w:szCs w:val="24"/>
          <w:lang w:val="uk-UA"/>
        </w:rPr>
      </w:pPr>
      <w:r w:rsidRPr="007E3AA3">
        <w:rPr>
          <w:rFonts w:ascii="Times New Roman" w:hAnsi="Times New Roman"/>
          <w:sz w:val="24"/>
          <w:szCs w:val="24"/>
          <w:lang w:val="uk-UA"/>
        </w:rPr>
        <w:t>- 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rsidR="00A026E4" w:rsidRPr="007E3AA3" w:rsidRDefault="00A026E4" w:rsidP="00A026E4">
      <w:pPr>
        <w:spacing w:after="0" w:line="240" w:lineRule="auto"/>
        <w:ind w:firstLine="284"/>
        <w:jc w:val="both"/>
        <w:rPr>
          <w:rFonts w:ascii="Times New Roman" w:hAnsi="Times New Roman"/>
          <w:sz w:val="24"/>
          <w:szCs w:val="24"/>
          <w:lang w:val="uk-UA"/>
        </w:rPr>
      </w:pPr>
      <w:r w:rsidRPr="007E3AA3">
        <w:rPr>
          <w:rFonts w:ascii="Times New Roman" w:hAnsi="Times New Roman"/>
          <w:sz w:val="24"/>
          <w:szCs w:val="24"/>
          <w:lang w:val="uk-UA"/>
        </w:rPr>
        <w:t>- за підроблення документів тендерної пропозиції згідно з статтею 358 Кримінального кодексу України учасник торгів несе кримінальну відповідальність.</w:t>
      </w:r>
    </w:p>
    <w:p w:rsidR="00A026E4" w:rsidRDefault="00A026E4" w:rsidP="00A026E4">
      <w:pPr>
        <w:spacing w:after="0" w:line="240" w:lineRule="auto"/>
        <w:jc w:val="right"/>
        <w:rPr>
          <w:rFonts w:ascii="Times New Roman" w:hAnsi="Times New Roman"/>
          <w:i/>
          <w:sz w:val="24"/>
          <w:szCs w:val="24"/>
          <w:lang w:val="uk-UA"/>
        </w:rPr>
      </w:pPr>
    </w:p>
    <w:p w:rsidR="00A026E4" w:rsidRDefault="00A026E4" w:rsidP="00A026E4">
      <w:pPr>
        <w:spacing w:after="0" w:line="240" w:lineRule="auto"/>
        <w:jc w:val="right"/>
        <w:rPr>
          <w:rFonts w:ascii="Times New Roman" w:hAnsi="Times New Roman"/>
          <w:i/>
          <w:sz w:val="24"/>
          <w:szCs w:val="24"/>
          <w:lang w:val="uk-UA"/>
        </w:rPr>
      </w:pPr>
    </w:p>
    <w:p w:rsidR="00A026E4" w:rsidRDefault="00A026E4" w:rsidP="00A026E4">
      <w:pPr>
        <w:spacing w:after="0" w:line="240" w:lineRule="auto"/>
        <w:jc w:val="right"/>
        <w:rPr>
          <w:rFonts w:ascii="Times New Roman" w:hAnsi="Times New Roman"/>
          <w:i/>
          <w:sz w:val="24"/>
          <w:szCs w:val="24"/>
          <w:lang w:val="uk-UA"/>
        </w:rPr>
      </w:pPr>
    </w:p>
    <w:p w:rsidR="00A026E4" w:rsidRDefault="00A026E4" w:rsidP="00A026E4">
      <w:pPr>
        <w:spacing w:after="0" w:line="240" w:lineRule="auto"/>
        <w:jc w:val="right"/>
        <w:rPr>
          <w:rFonts w:ascii="Times New Roman" w:hAnsi="Times New Roman"/>
          <w:i/>
          <w:sz w:val="24"/>
          <w:szCs w:val="24"/>
          <w:lang w:val="uk-UA"/>
        </w:rPr>
      </w:pPr>
    </w:p>
    <w:p w:rsidR="00A026E4" w:rsidRDefault="00A026E4" w:rsidP="00A026E4">
      <w:pPr>
        <w:spacing w:after="0" w:line="240" w:lineRule="auto"/>
        <w:jc w:val="right"/>
        <w:rPr>
          <w:rFonts w:ascii="Times New Roman" w:hAnsi="Times New Roman"/>
          <w:i/>
          <w:sz w:val="24"/>
          <w:szCs w:val="24"/>
          <w:lang w:val="uk-UA"/>
        </w:rPr>
      </w:pPr>
    </w:p>
    <w:p w:rsidR="00A026E4" w:rsidRDefault="00A026E4" w:rsidP="00A026E4">
      <w:pPr>
        <w:spacing w:after="0" w:line="240" w:lineRule="auto"/>
        <w:jc w:val="right"/>
        <w:rPr>
          <w:rFonts w:ascii="Times New Roman" w:hAnsi="Times New Roman"/>
          <w:i/>
          <w:sz w:val="24"/>
          <w:szCs w:val="24"/>
          <w:lang w:val="uk-UA"/>
        </w:rPr>
      </w:pPr>
    </w:p>
    <w:p w:rsidR="00A026E4" w:rsidRDefault="00A026E4" w:rsidP="00A026E4">
      <w:pPr>
        <w:spacing w:after="0" w:line="240" w:lineRule="auto"/>
        <w:jc w:val="right"/>
        <w:rPr>
          <w:rFonts w:ascii="Times New Roman" w:hAnsi="Times New Roman"/>
          <w:i/>
          <w:sz w:val="24"/>
          <w:szCs w:val="24"/>
          <w:lang w:val="uk-UA"/>
        </w:rPr>
      </w:pPr>
    </w:p>
    <w:p w:rsidR="00A026E4" w:rsidRDefault="00A026E4" w:rsidP="00A026E4">
      <w:pPr>
        <w:spacing w:after="0" w:line="240" w:lineRule="auto"/>
        <w:jc w:val="right"/>
        <w:rPr>
          <w:rFonts w:ascii="Times New Roman" w:hAnsi="Times New Roman"/>
          <w:i/>
          <w:sz w:val="24"/>
          <w:szCs w:val="24"/>
          <w:lang w:val="uk-UA"/>
        </w:rPr>
      </w:pPr>
    </w:p>
    <w:p w:rsidR="00A026E4" w:rsidRDefault="00A026E4" w:rsidP="00A026E4">
      <w:pPr>
        <w:spacing w:after="0" w:line="240" w:lineRule="auto"/>
        <w:jc w:val="right"/>
        <w:rPr>
          <w:rFonts w:ascii="Times New Roman" w:hAnsi="Times New Roman"/>
          <w:i/>
          <w:sz w:val="24"/>
          <w:szCs w:val="24"/>
          <w:lang w:val="uk-UA"/>
        </w:rPr>
      </w:pPr>
    </w:p>
    <w:p w:rsidR="00A026E4" w:rsidRDefault="00A026E4" w:rsidP="00A026E4">
      <w:pPr>
        <w:spacing w:after="0" w:line="240" w:lineRule="auto"/>
        <w:jc w:val="right"/>
        <w:rPr>
          <w:rFonts w:ascii="Times New Roman" w:hAnsi="Times New Roman"/>
          <w:i/>
          <w:sz w:val="24"/>
          <w:szCs w:val="24"/>
          <w:lang w:val="uk-UA"/>
        </w:rPr>
      </w:pPr>
    </w:p>
    <w:p w:rsidR="00A026E4" w:rsidRDefault="00A026E4" w:rsidP="00A026E4">
      <w:pPr>
        <w:spacing w:after="0" w:line="240" w:lineRule="auto"/>
        <w:jc w:val="right"/>
        <w:rPr>
          <w:rFonts w:ascii="Times New Roman" w:hAnsi="Times New Roman"/>
          <w:i/>
          <w:sz w:val="24"/>
          <w:szCs w:val="24"/>
          <w:lang w:val="uk-UA"/>
        </w:rPr>
      </w:pPr>
    </w:p>
    <w:p w:rsidR="00A026E4" w:rsidRDefault="00A026E4" w:rsidP="00A026E4">
      <w:pPr>
        <w:spacing w:after="0" w:line="240" w:lineRule="auto"/>
        <w:jc w:val="right"/>
        <w:rPr>
          <w:rFonts w:ascii="Times New Roman" w:hAnsi="Times New Roman"/>
          <w:i/>
          <w:sz w:val="24"/>
          <w:szCs w:val="24"/>
          <w:lang w:val="uk-UA"/>
        </w:rPr>
      </w:pPr>
    </w:p>
    <w:p w:rsidR="00A026E4" w:rsidRDefault="00A026E4" w:rsidP="00A026E4">
      <w:pPr>
        <w:spacing w:after="0" w:line="240" w:lineRule="auto"/>
        <w:jc w:val="right"/>
        <w:rPr>
          <w:rFonts w:ascii="Times New Roman" w:hAnsi="Times New Roman"/>
          <w:i/>
          <w:sz w:val="24"/>
          <w:szCs w:val="24"/>
          <w:lang w:val="uk-UA"/>
        </w:rPr>
      </w:pPr>
    </w:p>
    <w:p w:rsidR="00A026E4" w:rsidRDefault="00A026E4" w:rsidP="00A026E4">
      <w:pPr>
        <w:spacing w:after="0" w:line="240" w:lineRule="auto"/>
        <w:jc w:val="right"/>
        <w:rPr>
          <w:rFonts w:ascii="Times New Roman" w:hAnsi="Times New Roman"/>
          <w:i/>
          <w:sz w:val="24"/>
          <w:szCs w:val="24"/>
          <w:lang w:val="uk-UA"/>
        </w:rPr>
      </w:pPr>
    </w:p>
    <w:p w:rsidR="00A026E4" w:rsidRDefault="00A026E4" w:rsidP="00A026E4">
      <w:pPr>
        <w:spacing w:after="0" w:line="240" w:lineRule="auto"/>
        <w:jc w:val="right"/>
        <w:rPr>
          <w:rFonts w:ascii="Times New Roman" w:hAnsi="Times New Roman"/>
          <w:i/>
          <w:sz w:val="24"/>
          <w:szCs w:val="24"/>
          <w:lang w:val="uk-UA"/>
        </w:rPr>
      </w:pPr>
    </w:p>
    <w:p w:rsidR="00A026E4" w:rsidRDefault="00A026E4" w:rsidP="00A026E4">
      <w:pPr>
        <w:spacing w:after="0" w:line="240" w:lineRule="auto"/>
        <w:jc w:val="right"/>
        <w:rPr>
          <w:rFonts w:ascii="Times New Roman" w:hAnsi="Times New Roman"/>
          <w:i/>
          <w:sz w:val="24"/>
          <w:szCs w:val="24"/>
          <w:lang w:val="uk-UA"/>
        </w:rPr>
      </w:pPr>
    </w:p>
    <w:p w:rsidR="00A026E4" w:rsidRDefault="00A026E4" w:rsidP="00A026E4">
      <w:pPr>
        <w:spacing w:after="0" w:line="240" w:lineRule="auto"/>
        <w:jc w:val="right"/>
        <w:rPr>
          <w:rFonts w:ascii="Times New Roman" w:hAnsi="Times New Roman"/>
          <w:i/>
          <w:sz w:val="24"/>
          <w:szCs w:val="24"/>
          <w:lang w:val="uk-UA"/>
        </w:rPr>
      </w:pPr>
    </w:p>
    <w:p w:rsidR="00A026E4" w:rsidRPr="007E3AA3" w:rsidRDefault="00A026E4" w:rsidP="00A026E4">
      <w:pPr>
        <w:spacing w:after="0" w:line="240" w:lineRule="auto"/>
        <w:jc w:val="right"/>
        <w:rPr>
          <w:rFonts w:ascii="Times New Roman" w:hAnsi="Times New Roman"/>
          <w:b/>
          <w:color w:val="000000"/>
          <w:sz w:val="24"/>
          <w:szCs w:val="24"/>
          <w:lang w:val="uk-UA"/>
        </w:rPr>
      </w:pPr>
    </w:p>
    <w:p w:rsidR="008B234F" w:rsidRDefault="008B234F" w:rsidP="00A026E4">
      <w:pPr>
        <w:spacing w:after="0" w:line="240" w:lineRule="auto"/>
        <w:jc w:val="right"/>
        <w:rPr>
          <w:rFonts w:ascii="Times New Roman" w:hAnsi="Times New Roman"/>
          <w:b/>
          <w:color w:val="000000"/>
          <w:sz w:val="24"/>
          <w:szCs w:val="24"/>
          <w:lang w:val="uk-UA"/>
        </w:rPr>
      </w:pPr>
    </w:p>
    <w:p w:rsidR="008B234F" w:rsidRDefault="008B234F" w:rsidP="00A026E4">
      <w:pPr>
        <w:spacing w:after="0" w:line="240" w:lineRule="auto"/>
        <w:jc w:val="right"/>
        <w:rPr>
          <w:rFonts w:ascii="Times New Roman" w:hAnsi="Times New Roman"/>
          <w:b/>
          <w:color w:val="000000"/>
          <w:sz w:val="24"/>
          <w:szCs w:val="24"/>
          <w:lang w:val="uk-UA"/>
        </w:rPr>
      </w:pPr>
    </w:p>
    <w:p w:rsidR="008B234F" w:rsidRDefault="008B234F" w:rsidP="00A026E4">
      <w:pPr>
        <w:spacing w:after="0" w:line="240" w:lineRule="auto"/>
        <w:jc w:val="right"/>
        <w:rPr>
          <w:rFonts w:ascii="Times New Roman" w:hAnsi="Times New Roman"/>
          <w:b/>
          <w:color w:val="000000"/>
          <w:sz w:val="24"/>
          <w:szCs w:val="24"/>
          <w:lang w:val="uk-UA"/>
        </w:rPr>
      </w:pPr>
    </w:p>
    <w:p w:rsidR="008B234F" w:rsidRDefault="008B234F" w:rsidP="00A026E4">
      <w:pPr>
        <w:spacing w:after="0" w:line="240" w:lineRule="auto"/>
        <w:jc w:val="right"/>
        <w:rPr>
          <w:rFonts w:ascii="Times New Roman" w:hAnsi="Times New Roman"/>
          <w:b/>
          <w:color w:val="000000"/>
          <w:sz w:val="24"/>
          <w:szCs w:val="24"/>
          <w:lang w:val="uk-UA"/>
        </w:rPr>
      </w:pPr>
    </w:p>
    <w:p w:rsidR="008B234F" w:rsidRDefault="008B234F" w:rsidP="00A026E4">
      <w:pPr>
        <w:spacing w:after="0" w:line="240" w:lineRule="auto"/>
        <w:jc w:val="right"/>
        <w:rPr>
          <w:rFonts w:ascii="Times New Roman" w:hAnsi="Times New Roman"/>
          <w:b/>
          <w:color w:val="000000"/>
          <w:sz w:val="24"/>
          <w:szCs w:val="24"/>
          <w:lang w:val="uk-UA"/>
        </w:rPr>
      </w:pPr>
    </w:p>
    <w:p w:rsidR="008B234F" w:rsidRDefault="008B234F" w:rsidP="00A026E4">
      <w:pPr>
        <w:spacing w:after="0" w:line="240" w:lineRule="auto"/>
        <w:jc w:val="right"/>
        <w:rPr>
          <w:rFonts w:ascii="Times New Roman" w:hAnsi="Times New Roman"/>
          <w:b/>
          <w:color w:val="000000"/>
          <w:sz w:val="24"/>
          <w:szCs w:val="24"/>
          <w:lang w:val="uk-UA"/>
        </w:rPr>
      </w:pPr>
    </w:p>
    <w:p w:rsidR="008B234F" w:rsidRDefault="008B234F" w:rsidP="00A026E4">
      <w:pPr>
        <w:spacing w:after="0" w:line="240" w:lineRule="auto"/>
        <w:jc w:val="right"/>
        <w:rPr>
          <w:rFonts w:ascii="Times New Roman" w:hAnsi="Times New Roman"/>
          <w:b/>
          <w:color w:val="000000"/>
          <w:sz w:val="24"/>
          <w:szCs w:val="24"/>
          <w:lang w:val="uk-UA"/>
        </w:rPr>
      </w:pPr>
    </w:p>
    <w:p w:rsidR="008B234F" w:rsidRDefault="008B234F" w:rsidP="00A026E4">
      <w:pPr>
        <w:spacing w:after="0" w:line="240" w:lineRule="auto"/>
        <w:jc w:val="right"/>
        <w:rPr>
          <w:rFonts w:ascii="Times New Roman" w:hAnsi="Times New Roman"/>
          <w:b/>
          <w:color w:val="000000"/>
          <w:sz w:val="24"/>
          <w:szCs w:val="24"/>
          <w:lang w:val="uk-UA"/>
        </w:rPr>
      </w:pPr>
    </w:p>
    <w:p w:rsidR="008B234F" w:rsidRDefault="008B234F" w:rsidP="00A026E4">
      <w:pPr>
        <w:spacing w:after="0" w:line="240" w:lineRule="auto"/>
        <w:jc w:val="right"/>
        <w:rPr>
          <w:rFonts w:ascii="Times New Roman" w:hAnsi="Times New Roman"/>
          <w:b/>
          <w:color w:val="000000"/>
          <w:sz w:val="24"/>
          <w:szCs w:val="24"/>
          <w:lang w:val="uk-UA"/>
        </w:rPr>
      </w:pPr>
    </w:p>
    <w:p w:rsidR="008B234F" w:rsidRDefault="008B234F" w:rsidP="00A026E4">
      <w:pPr>
        <w:spacing w:after="0" w:line="240" w:lineRule="auto"/>
        <w:jc w:val="right"/>
        <w:rPr>
          <w:rFonts w:ascii="Times New Roman" w:hAnsi="Times New Roman"/>
          <w:b/>
          <w:color w:val="000000"/>
          <w:sz w:val="24"/>
          <w:szCs w:val="24"/>
          <w:lang w:val="uk-UA"/>
        </w:rPr>
      </w:pPr>
    </w:p>
    <w:p w:rsidR="00A026E4" w:rsidRPr="007E3AA3" w:rsidRDefault="00A026E4" w:rsidP="00A026E4">
      <w:pPr>
        <w:spacing w:after="0" w:line="240" w:lineRule="auto"/>
        <w:jc w:val="right"/>
        <w:rPr>
          <w:rFonts w:ascii="Times New Roman" w:hAnsi="Times New Roman"/>
          <w:b/>
          <w:color w:val="000000"/>
          <w:sz w:val="24"/>
          <w:szCs w:val="24"/>
          <w:lang w:val="uk-UA"/>
        </w:rPr>
      </w:pPr>
      <w:r w:rsidRPr="007E3AA3">
        <w:rPr>
          <w:rFonts w:ascii="Times New Roman" w:hAnsi="Times New Roman"/>
          <w:b/>
          <w:color w:val="000000"/>
          <w:sz w:val="24"/>
          <w:szCs w:val="24"/>
          <w:lang w:val="uk-UA"/>
        </w:rPr>
        <w:lastRenderedPageBreak/>
        <w:t>Додаток 3 до тендерної документації</w:t>
      </w:r>
    </w:p>
    <w:p w:rsidR="00A026E4" w:rsidRPr="007E3AA3" w:rsidRDefault="00A026E4" w:rsidP="00A026E4">
      <w:pPr>
        <w:spacing w:after="0" w:line="240" w:lineRule="auto"/>
        <w:jc w:val="center"/>
        <w:rPr>
          <w:rFonts w:ascii="Times New Roman" w:hAnsi="Times New Roman"/>
          <w:b/>
          <w:sz w:val="24"/>
          <w:szCs w:val="24"/>
          <w:lang w:val="uk-UA"/>
        </w:rPr>
      </w:pPr>
    </w:p>
    <w:p w:rsidR="00A026E4" w:rsidRPr="007E3AA3" w:rsidRDefault="00A026E4" w:rsidP="00A026E4">
      <w:pPr>
        <w:spacing w:after="0" w:line="240" w:lineRule="auto"/>
        <w:jc w:val="center"/>
        <w:rPr>
          <w:rFonts w:ascii="Times New Roman" w:hAnsi="Times New Roman"/>
          <w:sz w:val="24"/>
          <w:szCs w:val="24"/>
          <w:lang w:val="uk-UA"/>
        </w:rPr>
      </w:pPr>
      <w:r w:rsidRPr="007E3AA3">
        <w:rPr>
          <w:rFonts w:ascii="Times New Roman" w:hAnsi="Times New Roman"/>
          <w:b/>
          <w:sz w:val="24"/>
          <w:szCs w:val="24"/>
          <w:lang w:val="uk-UA"/>
        </w:rPr>
        <w:t>Інформація про необхідні технічні, якісні та кількісні характеристики предмета закупівлі</w:t>
      </w:r>
    </w:p>
    <w:p w:rsidR="00A026E4" w:rsidRPr="007E3AA3" w:rsidRDefault="00A026E4" w:rsidP="00A026E4">
      <w:pPr>
        <w:spacing w:after="0" w:line="240" w:lineRule="auto"/>
        <w:jc w:val="both"/>
        <w:rPr>
          <w:rFonts w:ascii="Times New Roman" w:hAnsi="Times New Roman"/>
          <w:sz w:val="24"/>
          <w:szCs w:val="24"/>
          <w:lang w:val="uk-UA"/>
        </w:rPr>
      </w:pPr>
      <w:r w:rsidRPr="007E3AA3">
        <w:rPr>
          <w:rFonts w:ascii="Times New Roman" w:hAnsi="Times New Roman"/>
          <w:i/>
          <w:spacing w:val="7"/>
          <w:sz w:val="24"/>
          <w:szCs w:val="24"/>
          <w:lang w:val="uk-UA"/>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rsidR="00A026E4" w:rsidRPr="007E3AA3" w:rsidRDefault="00A026E4" w:rsidP="00A026E4">
      <w:pPr>
        <w:pStyle w:val="33"/>
        <w:spacing w:after="0" w:line="240" w:lineRule="auto"/>
        <w:ind w:left="0"/>
        <w:contextualSpacing/>
        <w:jc w:val="both"/>
        <w:rPr>
          <w:rFonts w:ascii="Times New Roman" w:hAnsi="Times New Roman"/>
          <w:i/>
          <w:sz w:val="24"/>
          <w:szCs w:val="24"/>
          <w:lang w:val="uk-UA"/>
        </w:rPr>
      </w:pPr>
    </w:p>
    <w:p w:rsidR="00A026E4" w:rsidRDefault="00A026E4" w:rsidP="00A026E4">
      <w:pPr>
        <w:spacing w:after="0" w:line="240" w:lineRule="auto"/>
        <w:ind w:firstLine="455"/>
        <w:jc w:val="both"/>
        <w:rPr>
          <w:rFonts w:ascii="Times New Roman" w:hAnsi="Times New Roman"/>
          <w:sz w:val="24"/>
          <w:szCs w:val="24"/>
          <w:lang w:val="uk-UA"/>
        </w:rPr>
      </w:pPr>
      <w:r w:rsidRPr="007E3AA3">
        <w:rPr>
          <w:rFonts w:ascii="Times New Roman" w:hAnsi="Times New Roman"/>
          <w:sz w:val="24"/>
          <w:szCs w:val="24"/>
        </w:rPr>
        <w:t xml:space="preserve">Технічне завдання щодо кількісних та якісних показників </w:t>
      </w:r>
      <w:r w:rsidRPr="007E3AA3">
        <w:rPr>
          <w:rFonts w:ascii="Times New Roman" w:eastAsia="Times New Roman" w:hAnsi="Times New Roman"/>
          <w:sz w:val="24"/>
          <w:szCs w:val="24"/>
          <w:lang w:val="uk-UA"/>
        </w:rPr>
        <w:t>твердого палива</w:t>
      </w:r>
      <w:r w:rsidRPr="007E3AA3">
        <w:rPr>
          <w:rFonts w:ascii="Times New Roman" w:hAnsi="Times New Roman"/>
          <w:sz w:val="24"/>
          <w:szCs w:val="24"/>
        </w:rPr>
        <w:t>, яке має бути поставлене згідно договору про закупівлю:</w:t>
      </w:r>
    </w:p>
    <w:p w:rsidR="00153FEF" w:rsidRDefault="00153FEF" w:rsidP="00153FEF">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Вугілля кам’яне марки Г (Г2) 25-200</w:t>
      </w:r>
    </w:p>
    <w:p w:rsidR="00153FEF" w:rsidRDefault="00153FEF" w:rsidP="00153FEF">
      <w:pPr>
        <w:spacing w:after="0" w:line="240" w:lineRule="auto"/>
        <w:jc w:val="center"/>
        <w:rPr>
          <w:rFonts w:ascii="Times New Roman" w:eastAsia="Times New Roman" w:hAnsi="Times New Roman"/>
          <w:b/>
          <w:sz w:val="24"/>
          <w:szCs w:val="24"/>
          <w:lang w:val="uk-UA" w:eastAsia="ru-RU"/>
        </w:rPr>
      </w:pPr>
    </w:p>
    <w:p w:rsidR="00153FEF" w:rsidRPr="00153FEF" w:rsidRDefault="00153FEF" w:rsidP="00153FE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r w:rsidRPr="005B3A1A">
        <w:rPr>
          <w:rFonts w:ascii="Times New Roman" w:hAnsi="Times New Roman"/>
          <w:b/>
          <w:sz w:val="24"/>
          <w:szCs w:val="24"/>
        </w:rPr>
        <w:t>показник національного класифікатора України ДК 021:2015 “Єдиний закупівельний словник"</w:t>
      </w:r>
      <w:r w:rsidRPr="005B3A1A">
        <w:rPr>
          <w:rFonts w:ascii="Times New Roman" w:hAnsi="Times New Roman"/>
          <w:b/>
          <w:noProof/>
          <w:sz w:val="24"/>
          <w:szCs w:val="24"/>
        </w:rPr>
        <w:t xml:space="preserve"> –</w:t>
      </w:r>
      <w:r w:rsidRPr="005B3A1A">
        <w:rPr>
          <w:rFonts w:ascii="Times New Roman" w:hAnsi="Times New Roman"/>
          <w:b/>
          <w:sz w:val="24"/>
          <w:szCs w:val="24"/>
        </w:rPr>
        <w:t xml:space="preserve"> 09110000-3 - Тверде паливо</w:t>
      </w:r>
      <w:r>
        <w:rPr>
          <w:rFonts w:ascii="Times New Roman" w:hAnsi="Times New Roman"/>
          <w:b/>
          <w:sz w:val="24"/>
          <w:szCs w:val="24"/>
          <w:lang w:val="uk-UA"/>
        </w:rPr>
        <w:t>)</w:t>
      </w:r>
    </w:p>
    <w:p w:rsidR="00D576B0" w:rsidRPr="00D576B0" w:rsidRDefault="00D576B0" w:rsidP="00535AEA">
      <w:pPr>
        <w:spacing w:after="0" w:line="240" w:lineRule="auto"/>
        <w:jc w:val="both"/>
        <w:rPr>
          <w:rFonts w:ascii="Times New Roman" w:hAnsi="Times New Roman"/>
          <w:b/>
          <w:sz w:val="24"/>
          <w:szCs w:val="24"/>
          <w:u w:val="single"/>
          <w:lang w:val="uk-UA"/>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990"/>
        <w:gridCol w:w="1701"/>
        <w:gridCol w:w="1275"/>
        <w:gridCol w:w="1985"/>
        <w:gridCol w:w="2268"/>
      </w:tblGrid>
      <w:tr w:rsidR="00461ABC" w:rsidRPr="007E3AA3" w:rsidTr="00461ABC">
        <w:trPr>
          <w:trHeight w:val="1346"/>
        </w:trPr>
        <w:tc>
          <w:tcPr>
            <w:tcW w:w="704" w:type="dxa"/>
            <w:tcBorders>
              <w:top w:val="single" w:sz="4" w:space="0" w:color="auto"/>
              <w:left w:val="single" w:sz="4" w:space="0" w:color="auto"/>
              <w:bottom w:val="single" w:sz="4" w:space="0" w:color="auto"/>
              <w:right w:val="single" w:sz="4" w:space="0" w:color="auto"/>
            </w:tcBorders>
            <w:vAlign w:val="center"/>
          </w:tcPr>
          <w:p w:rsidR="00461ABC" w:rsidRPr="007E3AA3" w:rsidRDefault="00461ABC" w:rsidP="00D709CA">
            <w:pPr>
              <w:pStyle w:val="a4"/>
              <w:jc w:val="center"/>
              <w:rPr>
                <w:rFonts w:ascii="Times New Roman" w:hAnsi="Times New Roman"/>
                <w:b/>
              </w:rPr>
            </w:pPr>
            <w:r w:rsidRPr="007E3AA3">
              <w:rPr>
                <w:rFonts w:ascii="Times New Roman" w:hAnsi="Times New Roman"/>
                <w:b/>
              </w:rPr>
              <w:t>№</w:t>
            </w:r>
          </w:p>
          <w:p w:rsidR="00461ABC" w:rsidRPr="007E3AA3" w:rsidRDefault="00461ABC" w:rsidP="00D709CA">
            <w:pPr>
              <w:pStyle w:val="a4"/>
              <w:jc w:val="center"/>
              <w:rPr>
                <w:rFonts w:ascii="Times New Roman" w:hAnsi="Times New Roman"/>
                <w:b/>
              </w:rPr>
            </w:pPr>
            <w:r w:rsidRPr="007E3AA3">
              <w:rPr>
                <w:rFonts w:ascii="Times New Roman" w:hAnsi="Times New Roman"/>
                <w:b/>
              </w:rPr>
              <w:t>з/п</w:t>
            </w:r>
          </w:p>
        </w:tc>
        <w:tc>
          <w:tcPr>
            <w:tcW w:w="1990" w:type="dxa"/>
            <w:tcBorders>
              <w:top w:val="single" w:sz="4" w:space="0" w:color="auto"/>
              <w:left w:val="single" w:sz="4" w:space="0" w:color="auto"/>
              <w:bottom w:val="single" w:sz="4" w:space="0" w:color="auto"/>
              <w:right w:val="single" w:sz="4" w:space="0" w:color="auto"/>
            </w:tcBorders>
            <w:vAlign w:val="center"/>
          </w:tcPr>
          <w:p w:rsidR="00461ABC" w:rsidRPr="007E3AA3" w:rsidRDefault="00461ABC" w:rsidP="00D709CA">
            <w:pPr>
              <w:pStyle w:val="a4"/>
              <w:jc w:val="center"/>
              <w:rPr>
                <w:rFonts w:ascii="Times New Roman" w:hAnsi="Times New Roman"/>
                <w:b/>
              </w:rPr>
            </w:pPr>
            <w:r w:rsidRPr="007E3AA3">
              <w:rPr>
                <w:rFonts w:ascii="Times New Roman" w:hAnsi="Times New Roman"/>
                <w:b/>
                <w:color w:val="000000"/>
              </w:rPr>
              <w:t>Марка</w:t>
            </w:r>
            <w:r w:rsidRPr="007E3AA3">
              <w:rPr>
                <w:rFonts w:ascii="Times New Roman" w:hAnsi="Times New Roman"/>
                <w:b/>
              </w:rPr>
              <w:t xml:space="preserve"> товару</w:t>
            </w:r>
          </w:p>
        </w:tc>
        <w:tc>
          <w:tcPr>
            <w:tcW w:w="1701" w:type="dxa"/>
            <w:tcBorders>
              <w:top w:val="single" w:sz="4" w:space="0" w:color="auto"/>
              <w:left w:val="single" w:sz="4" w:space="0" w:color="auto"/>
              <w:bottom w:val="single" w:sz="4" w:space="0" w:color="auto"/>
              <w:right w:val="single" w:sz="4" w:space="0" w:color="auto"/>
            </w:tcBorders>
            <w:vAlign w:val="center"/>
          </w:tcPr>
          <w:p w:rsidR="00461ABC" w:rsidRPr="007E3AA3" w:rsidRDefault="00461ABC" w:rsidP="00D709CA">
            <w:pPr>
              <w:pStyle w:val="a4"/>
              <w:jc w:val="center"/>
              <w:rPr>
                <w:rFonts w:ascii="Times New Roman" w:hAnsi="Times New Roman"/>
                <w:b/>
              </w:rPr>
            </w:pPr>
            <w:r w:rsidRPr="007E3AA3">
              <w:rPr>
                <w:rFonts w:ascii="Times New Roman" w:hAnsi="Times New Roman"/>
                <w:b/>
              </w:rPr>
              <w:t>Кількість</w:t>
            </w:r>
          </w:p>
        </w:tc>
        <w:tc>
          <w:tcPr>
            <w:tcW w:w="1275" w:type="dxa"/>
            <w:tcBorders>
              <w:top w:val="single" w:sz="4" w:space="0" w:color="auto"/>
              <w:left w:val="single" w:sz="4" w:space="0" w:color="auto"/>
              <w:bottom w:val="single" w:sz="4" w:space="0" w:color="auto"/>
              <w:right w:val="single" w:sz="4" w:space="0" w:color="auto"/>
            </w:tcBorders>
            <w:vAlign w:val="center"/>
          </w:tcPr>
          <w:p w:rsidR="00461ABC" w:rsidRPr="007E3AA3" w:rsidRDefault="00461ABC" w:rsidP="00D709CA">
            <w:pPr>
              <w:pStyle w:val="a4"/>
              <w:jc w:val="center"/>
              <w:rPr>
                <w:rFonts w:ascii="Times New Roman" w:hAnsi="Times New Roman"/>
                <w:b/>
              </w:rPr>
            </w:pPr>
            <w:r w:rsidRPr="007E3AA3">
              <w:rPr>
                <w:rFonts w:ascii="Times New Roman" w:hAnsi="Times New Roman"/>
                <w:b/>
              </w:rPr>
              <w:t>Одиниця</w:t>
            </w:r>
          </w:p>
          <w:p w:rsidR="00461ABC" w:rsidRPr="007E3AA3" w:rsidRDefault="00461ABC" w:rsidP="00D709CA">
            <w:pPr>
              <w:pStyle w:val="a4"/>
              <w:jc w:val="center"/>
              <w:rPr>
                <w:rFonts w:ascii="Times New Roman" w:hAnsi="Times New Roman"/>
                <w:b/>
              </w:rPr>
            </w:pPr>
            <w:r w:rsidRPr="007E3AA3">
              <w:rPr>
                <w:rFonts w:ascii="Times New Roman" w:hAnsi="Times New Roman"/>
                <w:b/>
              </w:rPr>
              <w:t>виміру</w:t>
            </w:r>
          </w:p>
        </w:tc>
        <w:tc>
          <w:tcPr>
            <w:tcW w:w="1985" w:type="dxa"/>
            <w:tcBorders>
              <w:top w:val="single" w:sz="4" w:space="0" w:color="auto"/>
              <w:left w:val="single" w:sz="4" w:space="0" w:color="auto"/>
              <w:bottom w:val="single" w:sz="4" w:space="0" w:color="auto"/>
              <w:right w:val="single" w:sz="4" w:space="0" w:color="auto"/>
            </w:tcBorders>
            <w:vAlign w:val="center"/>
          </w:tcPr>
          <w:p w:rsidR="00461ABC" w:rsidRPr="007E3AA3" w:rsidRDefault="00461ABC" w:rsidP="00D709CA">
            <w:pPr>
              <w:pStyle w:val="a4"/>
              <w:jc w:val="center"/>
              <w:rPr>
                <w:rFonts w:ascii="Times New Roman" w:hAnsi="Times New Roman"/>
                <w:b/>
              </w:rPr>
            </w:pPr>
            <w:r w:rsidRPr="007E3AA3">
              <w:rPr>
                <w:rFonts w:ascii="Times New Roman" w:hAnsi="Times New Roman"/>
                <w:b/>
              </w:rPr>
              <w:t>Зольність на</w:t>
            </w:r>
          </w:p>
          <w:p w:rsidR="00461ABC" w:rsidRPr="007E3AA3" w:rsidRDefault="00461ABC" w:rsidP="00D709CA">
            <w:pPr>
              <w:pStyle w:val="a4"/>
              <w:jc w:val="center"/>
              <w:rPr>
                <w:rFonts w:ascii="Times New Roman" w:hAnsi="Times New Roman"/>
                <w:b/>
              </w:rPr>
            </w:pPr>
            <w:r w:rsidRPr="007E3AA3">
              <w:rPr>
                <w:rFonts w:ascii="Times New Roman" w:hAnsi="Times New Roman"/>
                <w:b/>
              </w:rPr>
              <w:t>сухий стан</w:t>
            </w:r>
          </w:p>
          <w:p w:rsidR="00461ABC" w:rsidRPr="007E3AA3" w:rsidRDefault="00461ABC" w:rsidP="00D709CA">
            <w:pPr>
              <w:pStyle w:val="a4"/>
              <w:jc w:val="center"/>
              <w:rPr>
                <w:rFonts w:ascii="Times New Roman" w:hAnsi="Times New Roman"/>
                <w:b/>
              </w:rPr>
            </w:pPr>
            <w:r w:rsidRPr="007E3AA3">
              <w:rPr>
                <w:rFonts w:ascii="Times New Roman" w:hAnsi="Times New Roman"/>
                <w:b/>
              </w:rPr>
              <w:t>палива, % не</w:t>
            </w:r>
          </w:p>
          <w:p w:rsidR="00461ABC" w:rsidRPr="007E3AA3" w:rsidRDefault="00461ABC" w:rsidP="00D709CA">
            <w:pPr>
              <w:pStyle w:val="a4"/>
              <w:jc w:val="center"/>
              <w:rPr>
                <w:rFonts w:ascii="Times New Roman" w:hAnsi="Times New Roman"/>
                <w:b/>
              </w:rPr>
            </w:pPr>
            <w:r w:rsidRPr="007E3AA3">
              <w:rPr>
                <w:rFonts w:ascii="Times New Roman" w:hAnsi="Times New Roman"/>
                <w:b/>
              </w:rPr>
              <w:t>більше ніж</w:t>
            </w:r>
          </w:p>
        </w:tc>
        <w:tc>
          <w:tcPr>
            <w:tcW w:w="2268" w:type="dxa"/>
            <w:tcBorders>
              <w:top w:val="single" w:sz="4" w:space="0" w:color="auto"/>
              <w:left w:val="single" w:sz="4" w:space="0" w:color="auto"/>
              <w:bottom w:val="single" w:sz="4" w:space="0" w:color="auto"/>
              <w:right w:val="single" w:sz="4" w:space="0" w:color="auto"/>
            </w:tcBorders>
            <w:vAlign w:val="center"/>
          </w:tcPr>
          <w:p w:rsidR="00461ABC" w:rsidRPr="007E3AA3" w:rsidRDefault="00461ABC" w:rsidP="00D709CA">
            <w:pPr>
              <w:pStyle w:val="a4"/>
              <w:jc w:val="center"/>
              <w:rPr>
                <w:rFonts w:ascii="Times New Roman" w:hAnsi="Times New Roman"/>
                <w:b/>
              </w:rPr>
            </w:pPr>
            <w:r w:rsidRPr="007E3AA3">
              <w:rPr>
                <w:rFonts w:ascii="Times New Roman" w:hAnsi="Times New Roman"/>
                <w:b/>
              </w:rPr>
              <w:t>Загальна</w:t>
            </w:r>
          </w:p>
          <w:p w:rsidR="00461ABC" w:rsidRPr="007E3AA3" w:rsidRDefault="00461ABC" w:rsidP="00D709CA">
            <w:pPr>
              <w:pStyle w:val="a4"/>
              <w:jc w:val="center"/>
              <w:rPr>
                <w:rFonts w:ascii="Times New Roman" w:hAnsi="Times New Roman"/>
                <w:b/>
              </w:rPr>
            </w:pPr>
            <w:r w:rsidRPr="007E3AA3">
              <w:rPr>
                <w:rFonts w:ascii="Times New Roman" w:hAnsi="Times New Roman"/>
                <w:b/>
              </w:rPr>
              <w:t>волога на</w:t>
            </w:r>
          </w:p>
          <w:p w:rsidR="00461ABC" w:rsidRPr="007E3AA3" w:rsidRDefault="00461ABC" w:rsidP="00D709CA">
            <w:pPr>
              <w:pStyle w:val="a4"/>
              <w:jc w:val="center"/>
              <w:rPr>
                <w:rFonts w:ascii="Times New Roman" w:hAnsi="Times New Roman"/>
                <w:b/>
              </w:rPr>
            </w:pPr>
            <w:r w:rsidRPr="007E3AA3">
              <w:rPr>
                <w:rFonts w:ascii="Times New Roman" w:hAnsi="Times New Roman"/>
                <w:b/>
              </w:rPr>
              <w:t>робочий стан</w:t>
            </w:r>
          </w:p>
          <w:p w:rsidR="00461ABC" w:rsidRPr="007E3AA3" w:rsidRDefault="00461ABC" w:rsidP="00D709CA">
            <w:pPr>
              <w:pStyle w:val="a4"/>
              <w:jc w:val="center"/>
              <w:rPr>
                <w:rFonts w:ascii="Times New Roman" w:hAnsi="Times New Roman"/>
                <w:b/>
              </w:rPr>
            </w:pPr>
            <w:r w:rsidRPr="007E3AA3">
              <w:rPr>
                <w:rFonts w:ascii="Times New Roman" w:hAnsi="Times New Roman"/>
                <w:b/>
              </w:rPr>
              <w:t xml:space="preserve">палива, % </w:t>
            </w:r>
          </w:p>
          <w:p w:rsidR="00461ABC" w:rsidRPr="007E3AA3" w:rsidRDefault="00461ABC" w:rsidP="00D709CA">
            <w:pPr>
              <w:pStyle w:val="a4"/>
              <w:jc w:val="center"/>
              <w:rPr>
                <w:rFonts w:ascii="Times New Roman" w:hAnsi="Times New Roman"/>
                <w:b/>
              </w:rPr>
            </w:pPr>
            <w:r w:rsidRPr="007E3AA3">
              <w:rPr>
                <w:rFonts w:ascii="Times New Roman" w:hAnsi="Times New Roman"/>
                <w:b/>
              </w:rPr>
              <w:t>не більше ніж</w:t>
            </w:r>
          </w:p>
        </w:tc>
      </w:tr>
      <w:tr w:rsidR="00461ABC" w:rsidRPr="007E3AA3" w:rsidTr="00461ABC">
        <w:trPr>
          <w:trHeight w:val="760"/>
        </w:trPr>
        <w:tc>
          <w:tcPr>
            <w:tcW w:w="704" w:type="dxa"/>
            <w:tcBorders>
              <w:top w:val="single" w:sz="4" w:space="0" w:color="auto"/>
              <w:left w:val="single" w:sz="4" w:space="0" w:color="auto"/>
              <w:bottom w:val="single" w:sz="4" w:space="0" w:color="auto"/>
              <w:right w:val="single" w:sz="4" w:space="0" w:color="auto"/>
            </w:tcBorders>
            <w:vAlign w:val="center"/>
          </w:tcPr>
          <w:p w:rsidR="00461ABC" w:rsidRPr="007E3AA3" w:rsidRDefault="00461ABC" w:rsidP="00D709CA">
            <w:pPr>
              <w:pStyle w:val="a4"/>
              <w:jc w:val="center"/>
              <w:rPr>
                <w:rFonts w:ascii="Times New Roman" w:hAnsi="Times New Roman"/>
                <w:sz w:val="24"/>
                <w:szCs w:val="24"/>
              </w:rPr>
            </w:pPr>
            <w:r w:rsidRPr="007E3AA3">
              <w:rPr>
                <w:rFonts w:ascii="Times New Roman" w:hAnsi="Times New Roman"/>
                <w:sz w:val="24"/>
                <w:szCs w:val="24"/>
              </w:rPr>
              <w:t>1</w:t>
            </w:r>
          </w:p>
        </w:tc>
        <w:tc>
          <w:tcPr>
            <w:tcW w:w="1990" w:type="dxa"/>
            <w:tcBorders>
              <w:top w:val="single" w:sz="4" w:space="0" w:color="auto"/>
              <w:left w:val="single" w:sz="4" w:space="0" w:color="auto"/>
              <w:bottom w:val="single" w:sz="4" w:space="0" w:color="auto"/>
              <w:right w:val="single" w:sz="4" w:space="0" w:color="auto"/>
            </w:tcBorders>
            <w:vAlign w:val="center"/>
          </w:tcPr>
          <w:p w:rsidR="00461ABC" w:rsidRPr="007E3AA3" w:rsidRDefault="00461ABC" w:rsidP="00D709CA">
            <w:pPr>
              <w:pStyle w:val="a4"/>
              <w:ind w:firstLine="284"/>
              <w:jc w:val="center"/>
              <w:rPr>
                <w:rFonts w:ascii="Times New Roman" w:hAnsi="Times New Roman"/>
                <w:sz w:val="24"/>
                <w:szCs w:val="24"/>
              </w:rPr>
            </w:pPr>
            <w:r w:rsidRPr="007E3AA3">
              <w:rPr>
                <w:rFonts w:ascii="Times New Roman" w:hAnsi="Times New Roman"/>
                <w:sz w:val="24"/>
                <w:szCs w:val="24"/>
              </w:rPr>
              <w:t>Вугілля  кам’яне марки Г</w:t>
            </w:r>
            <w:r>
              <w:rPr>
                <w:rFonts w:ascii="Times New Roman" w:hAnsi="Times New Roman"/>
                <w:sz w:val="24"/>
                <w:szCs w:val="24"/>
              </w:rPr>
              <w:t xml:space="preserve"> (Г2)</w:t>
            </w:r>
            <w:r w:rsidRPr="007E3AA3">
              <w:rPr>
                <w:rFonts w:ascii="Times New Roman" w:hAnsi="Times New Roman"/>
                <w:sz w:val="24"/>
                <w:szCs w:val="24"/>
              </w:rPr>
              <w:t xml:space="preserve"> 25-200</w:t>
            </w:r>
          </w:p>
        </w:tc>
        <w:tc>
          <w:tcPr>
            <w:tcW w:w="1701" w:type="dxa"/>
            <w:tcBorders>
              <w:top w:val="single" w:sz="4" w:space="0" w:color="auto"/>
              <w:left w:val="single" w:sz="4" w:space="0" w:color="auto"/>
              <w:bottom w:val="single" w:sz="4" w:space="0" w:color="auto"/>
              <w:right w:val="single" w:sz="4" w:space="0" w:color="auto"/>
            </w:tcBorders>
            <w:vAlign w:val="center"/>
          </w:tcPr>
          <w:p w:rsidR="00461ABC" w:rsidRPr="004410A0" w:rsidRDefault="00E84710" w:rsidP="004B5715">
            <w:pPr>
              <w:pStyle w:val="a4"/>
              <w:jc w:val="center"/>
              <w:rPr>
                <w:rFonts w:ascii="Times New Roman" w:hAnsi="Times New Roman"/>
                <w:sz w:val="24"/>
                <w:szCs w:val="24"/>
                <w:highlight w:val="yellow"/>
                <w:lang w:val="ru-RU"/>
              </w:rPr>
            </w:pPr>
            <w:r w:rsidRPr="00E84710">
              <w:rPr>
                <w:rFonts w:ascii="Times New Roman" w:hAnsi="Times New Roman"/>
                <w:sz w:val="24"/>
                <w:szCs w:val="24"/>
                <w:lang w:val="ru-RU"/>
              </w:rPr>
              <w:t>79</w:t>
            </w:r>
          </w:p>
        </w:tc>
        <w:tc>
          <w:tcPr>
            <w:tcW w:w="1275" w:type="dxa"/>
            <w:tcBorders>
              <w:top w:val="single" w:sz="4" w:space="0" w:color="auto"/>
              <w:left w:val="single" w:sz="4" w:space="0" w:color="auto"/>
              <w:bottom w:val="single" w:sz="4" w:space="0" w:color="auto"/>
              <w:right w:val="single" w:sz="4" w:space="0" w:color="auto"/>
            </w:tcBorders>
            <w:vAlign w:val="center"/>
          </w:tcPr>
          <w:p w:rsidR="00461ABC" w:rsidRPr="007E3AA3" w:rsidRDefault="00461ABC" w:rsidP="00D709CA">
            <w:pPr>
              <w:pStyle w:val="a4"/>
              <w:jc w:val="center"/>
              <w:rPr>
                <w:rFonts w:ascii="Times New Roman" w:hAnsi="Times New Roman"/>
                <w:sz w:val="24"/>
                <w:szCs w:val="24"/>
              </w:rPr>
            </w:pPr>
            <w:r w:rsidRPr="007E3AA3">
              <w:rPr>
                <w:rFonts w:ascii="Times New Roman" w:hAnsi="Times New Roman"/>
                <w:sz w:val="24"/>
                <w:szCs w:val="24"/>
              </w:rPr>
              <w:t>тонна</w:t>
            </w:r>
          </w:p>
        </w:tc>
        <w:tc>
          <w:tcPr>
            <w:tcW w:w="1985" w:type="dxa"/>
            <w:tcBorders>
              <w:top w:val="single" w:sz="4" w:space="0" w:color="auto"/>
              <w:left w:val="single" w:sz="4" w:space="0" w:color="auto"/>
              <w:bottom w:val="single" w:sz="4" w:space="0" w:color="auto"/>
              <w:right w:val="single" w:sz="4" w:space="0" w:color="auto"/>
            </w:tcBorders>
            <w:vAlign w:val="center"/>
          </w:tcPr>
          <w:p w:rsidR="00461ABC" w:rsidRPr="007E3AA3" w:rsidRDefault="00461ABC" w:rsidP="00D709CA">
            <w:pPr>
              <w:pStyle w:val="a4"/>
              <w:ind w:firstLine="284"/>
              <w:jc w:val="center"/>
              <w:rPr>
                <w:rFonts w:ascii="Times New Roman" w:hAnsi="Times New Roman"/>
                <w:sz w:val="24"/>
                <w:szCs w:val="24"/>
              </w:rPr>
            </w:pPr>
            <w:r>
              <w:rPr>
                <w:rFonts w:ascii="Times New Roman" w:hAnsi="Times New Roman"/>
                <w:sz w:val="24"/>
                <w:szCs w:val="24"/>
              </w:rPr>
              <w:t>12</w:t>
            </w:r>
          </w:p>
        </w:tc>
        <w:tc>
          <w:tcPr>
            <w:tcW w:w="2268" w:type="dxa"/>
            <w:tcBorders>
              <w:top w:val="single" w:sz="4" w:space="0" w:color="auto"/>
              <w:left w:val="single" w:sz="4" w:space="0" w:color="auto"/>
              <w:bottom w:val="single" w:sz="4" w:space="0" w:color="auto"/>
              <w:right w:val="single" w:sz="4" w:space="0" w:color="auto"/>
            </w:tcBorders>
            <w:vAlign w:val="center"/>
          </w:tcPr>
          <w:p w:rsidR="00461ABC" w:rsidRPr="007E3AA3" w:rsidRDefault="00461ABC" w:rsidP="00D709CA">
            <w:pPr>
              <w:pStyle w:val="a4"/>
              <w:ind w:firstLine="284"/>
              <w:jc w:val="center"/>
              <w:rPr>
                <w:rFonts w:ascii="Times New Roman" w:hAnsi="Times New Roman"/>
                <w:sz w:val="24"/>
                <w:szCs w:val="24"/>
              </w:rPr>
            </w:pPr>
            <w:r>
              <w:rPr>
                <w:rFonts w:ascii="Times New Roman" w:hAnsi="Times New Roman"/>
                <w:sz w:val="24"/>
                <w:szCs w:val="24"/>
              </w:rPr>
              <w:t>10</w:t>
            </w:r>
          </w:p>
        </w:tc>
      </w:tr>
    </w:tbl>
    <w:p w:rsidR="00A026E4" w:rsidRDefault="00A026E4" w:rsidP="00A026E4">
      <w:pPr>
        <w:spacing w:after="0" w:line="240" w:lineRule="auto"/>
        <w:ind w:firstLine="455"/>
        <w:jc w:val="both"/>
        <w:rPr>
          <w:rFonts w:ascii="Times New Roman" w:hAnsi="Times New Roman"/>
          <w:sz w:val="24"/>
          <w:szCs w:val="24"/>
          <w:lang w:val="uk-UA"/>
        </w:rPr>
      </w:pPr>
    </w:p>
    <w:p w:rsidR="00A026E4" w:rsidRPr="007E3AA3" w:rsidRDefault="00A026E4" w:rsidP="00A026E4">
      <w:pPr>
        <w:spacing w:after="0" w:line="240" w:lineRule="auto"/>
        <w:ind w:firstLine="456"/>
        <w:jc w:val="both"/>
        <w:rPr>
          <w:rFonts w:ascii="Times New Roman" w:hAnsi="Times New Roman"/>
          <w:sz w:val="24"/>
          <w:szCs w:val="24"/>
          <w:lang w:val="uk-UA" w:eastAsia="ar-SA"/>
        </w:rPr>
      </w:pPr>
      <w:r w:rsidRPr="007E3AA3">
        <w:rPr>
          <w:rFonts w:ascii="Times New Roman" w:hAnsi="Times New Roman"/>
          <w:sz w:val="24"/>
          <w:szCs w:val="24"/>
          <w:lang w:val="uk-UA" w:eastAsia="ar-SA"/>
        </w:rPr>
        <w:t>1. Учасник визначає ціни на товар, який він пропонує поставити за Договором, з урахуванням податків і зборів (обов’язкових платежів), що сплачуються, або мають бути сплачені, витрат на доставку до місця зберігання товару, зберігання, навантаження, розвантаження, зважування, сплату залізничних тарифів, а також інших витрат.</w:t>
      </w:r>
    </w:p>
    <w:p w:rsidR="00A026E4" w:rsidRPr="002B26CB" w:rsidRDefault="00A026E4" w:rsidP="00A026E4">
      <w:pPr>
        <w:tabs>
          <w:tab w:val="left" w:pos="142"/>
          <w:tab w:val="left" w:pos="360"/>
        </w:tabs>
        <w:autoSpaceDN w:val="0"/>
        <w:spacing w:after="0" w:line="240" w:lineRule="auto"/>
        <w:ind w:firstLine="456"/>
        <w:jc w:val="both"/>
        <w:rPr>
          <w:rFonts w:ascii="Times New Roman" w:hAnsi="Times New Roman"/>
          <w:sz w:val="24"/>
          <w:szCs w:val="24"/>
          <w:lang w:val="uk-UA"/>
        </w:rPr>
      </w:pPr>
      <w:r w:rsidRPr="007E3AA3">
        <w:rPr>
          <w:rFonts w:ascii="Times New Roman" w:hAnsi="Times New Roman"/>
          <w:sz w:val="24"/>
          <w:szCs w:val="24"/>
        </w:rPr>
        <w:t xml:space="preserve">2.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rsidR="00A026E4" w:rsidRPr="007E3AA3" w:rsidRDefault="00A026E4" w:rsidP="00A026E4">
      <w:pPr>
        <w:widowControl w:val="0"/>
        <w:tabs>
          <w:tab w:val="left" w:pos="229"/>
        </w:tabs>
        <w:autoSpaceDE w:val="0"/>
        <w:autoSpaceDN w:val="0"/>
        <w:spacing w:after="0" w:line="240" w:lineRule="auto"/>
        <w:ind w:right="126" w:firstLine="456"/>
        <w:jc w:val="both"/>
        <w:rPr>
          <w:rFonts w:ascii="Times New Roman" w:hAnsi="Times New Roman"/>
          <w:bCs/>
          <w:spacing w:val="-1"/>
          <w:sz w:val="24"/>
          <w:szCs w:val="24"/>
        </w:rPr>
      </w:pPr>
      <w:r w:rsidRPr="007E3AA3">
        <w:rPr>
          <w:rFonts w:ascii="Times New Roman" w:hAnsi="Times New Roman"/>
          <w:sz w:val="24"/>
          <w:szCs w:val="24"/>
        </w:rPr>
        <w:t>3. Бюджетні зобов’язання за договором виникають у разі наявності та в межах відповідних бюджетних асигнувань.</w:t>
      </w:r>
    </w:p>
    <w:p w:rsidR="00A026E4" w:rsidRPr="007E3AA3" w:rsidRDefault="00A026E4" w:rsidP="00A026E4">
      <w:pPr>
        <w:tabs>
          <w:tab w:val="left" w:pos="360"/>
        </w:tabs>
        <w:spacing w:after="0" w:line="240" w:lineRule="auto"/>
        <w:ind w:firstLine="456"/>
        <w:jc w:val="both"/>
        <w:rPr>
          <w:rStyle w:val="af9"/>
          <w:rFonts w:ascii="Times New Roman" w:hAnsi="Times New Roman"/>
          <w:b w:val="0"/>
          <w:bCs w:val="0"/>
          <w:sz w:val="24"/>
          <w:szCs w:val="24"/>
        </w:rPr>
      </w:pPr>
      <w:r w:rsidRPr="007E3AA3">
        <w:rPr>
          <w:rFonts w:ascii="Times New Roman" w:hAnsi="Times New Roman"/>
          <w:sz w:val="24"/>
          <w:szCs w:val="24"/>
        </w:rPr>
        <w:t xml:space="preserve">4. Поставка (передача) товару здійснюється транспортом учасника-переможця згідно наданих заявок замовником по графіку (при необхідності, замовник може вимагати поставку дрібними партіями). </w:t>
      </w:r>
      <w:r w:rsidRPr="007E3AA3">
        <w:rPr>
          <w:rFonts w:ascii="Times New Roman" w:hAnsi="Times New Roman"/>
          <w:b/>
          <w:sz w:val="24"/>
          <w:szCs w:val="24"/>
        </w:rPr>
        <w:t xml:space="preserve">Учасник повинен в складі тендерної пропозиції надати </w:t>
      </w:r>
      <w:r w:rsidRPr="007E3AA3">
        <w:rPr>
          <w:rFonts w:ascii="Times New Roman" w:hAnsi="Times New Roman"/>
          <w:b/>
          <w:bCs/>
          <w:sz w:val="24"/>
          <w:szCs w:val="24"/>
        </w:rPr>
        <w:t>г</w:t>
      </w:r>
      <w:r w:rsidRPr="007E3AA3">
        <w:rPr>
          <w:rFonts w:ascii="Times New Roman" w:hAnsi="Times New Roman"/>
          <w:b/>
          <w:sz w:val="24"/>
          <w:szCs w:val="24"/>
        </w:rPr>
        <w:t>арантійний лист (від учасника торгів) щодо забезпечення поставки вугілля кам’яного протягом строку (терміну) поставки (передачі) товару, згідно наданих заявок замовником, а також зазначити можливість поставки дрібними партіями</w:t>
      </w:r>
      <w:r w:rsidRPr="007E3AA3">
        <w:rPr>
          <w:rFonts w:ascii="Times New Roman" w:hAnsi="Times New Roman"/>
          <w:sz w:val="24"/>
          <w:szCs w:val="24"/>
        </w:rPr>
        <w:t>.</w:t>
      </w:r>
    </w:p>
    <w:p w:rsidR="00A026E4" w:rsidRPr="007E3AA3" w:rsidRDefault="00A026E4" w:rsidP="00A026E4">
      <w:pPr>
        <w:suppressAutoHyphens/>
        <w:autoSpaceDN w:val="0"/>
        <w:spacing w:after="0" w:line="240" w:lineRule="auto"/>
        <w:ind w:firstLine="709"/>
        <w:jc w:val="both"/>
        <w:textAlignment w:val="baseline"/>
        <w:rPr>
          <w:rFonts w:ascii="Times New Roman" w:hAnsi="Times New Roman"/>
          <w:kern w:val="3"/>
          <w:sz w:val="24"/>
          <w:szCs w:val="24"/>
          <w:lang w:val="uk-UA"/>
        </w:rPr>
      </w:pPr>
      <w:r w:rsidRPr="007E3AA3">
        <w:rPr>
          <w:rFonts w:ascii="Times New Roman" w:hAnsi="Times New Roman"/>
          <w:spacing w:val="-6"/>
          <w:kern w:val="3"/>
          <w:sz w:val="24"/>
          <w:szCs w:val="24"/>
          <w:lang w:val="uk-UA"/>
        </w:rPr>
        <w:t xml:space="preserve">Відвантаження вугілля повинно проводитися зі </w:t>
      </w:r>
      <w:r w:rsidRPr="007E3AA3">
        <w:rPr>
          <w:rFonts w:ascii="Times New Roman" w:hAnsi="Times New Roman"/>
          <w:spacing w:val="-7"/>
          <w:kern w:val="3"/>
          <w:sz w:val="24"/>
          <w:szCs w:val="24"/>
          <w:lang w:val="uk-UA"/>
        </w:rPr>
        <w:t>складу, щоб у вугілля не потрапляло сміття, земля, каміння і волога, що негативно вплине на якість і масу вугілля.</w:t>
      </w:r>
    </w:p>
    <w:p w:rsidR="00A026E4" w:rsidRPr="007E3AA3" w:rsidRDefault="00A026E4" w:rsidP="00A026E4">
      <w:pPr>
        <w:suppressAutoHyphens/>
        <w:autoSpaceDN w:val="0"/>
        <w:spacing w:after="0" w:line="240" w:lineRule="auto"/>
        <w:ind w:firstLine="709"/>
        <w:jc w:val="both"/>
        <w:textAlignment w:val="baseline"/>
        <w:rPr>
          <w:rFonts w:ascii="Times New Roman" w:hAnsi="Times New Roman"/>
          <w:kern w:val="3"/>
          <w:sz w:val="24"/>
          <w:szCs w:val="24"/>
          <w:lang w:val="uk-UA" w:eastAsia="ar-SA"/>
        </w:rPr>
      </w:pPr>
      <w:r w:rsidRPr="007E3AA3">
        <w:rPr>
          <w:rFonts w:ascii="Times New Roman" w:hAnsi="Times New Roman"/>
          <w:sz w:val="24"/>
          <w:szCs w:val="24"/>
        </w:rPr>
        <w:t>5. Строк (термін) поставки (передачі) товару</w:t>
      </w:r>
      <w:r w:rsidRPr="00E57895">
        <w:rPr>
          <w:rFonts w:ascii="Times New Roman" w:hAnsi="Times New Roman"/>
          <w:sz w:val="24"/>
          <w:szCs w:val="24"/>
        </w:rPr>
        <w:t xml:space="preserve">: </w:t>
      </w:r>
      <w:r w:rsidRPr="00671377">
        <w:rPr>
          <w:rFonts w:ascii="Times New Roman" w:hAnsi="Times New Roman"/>
          <w:b/>
          <w:sz w:val="24"/>
          <w:szCs w:val="24"/>
          <w:lang w:eastAsia="ru-RU"/>
        </w:rPr>
        <w:t xml:space="preserve">до </w:t>
      </w:r>
      <w:r w:rsidR="00966C26">
        <w:rPr>
          <w:rFonts w:ascii="Times New Roman" w:hAnsi="Times New Roman"/>
          <w:b/>
          <w:sz w:val="24"/>
          <w:szCs w:val="24"/>
          <w:lang w:val="uk-UA" w:eastAsia="ru-RU"/>
        </w:rPr>
        <w:t>20 жовтня</w:t>
      </w:r>
      <w:r w:rsidR="00B45FD6" w:rsidRPr="00671377">
        <w:rPr>
          <w:rFonts w:ascii="Times New Roman" w:hAnsi="Times New Roman"/>
          <w:b/>
          <w:sz w:val="24"/>
          <w:szCs w:val="24"/>
          <w:lang w:val="uk-UA" w:eastAsia="ru-RU"/>
        </w:rPr>
        <w:t xml:space="preserve"> 2022</w:t>
      </w:r>
      <w:r w:rsidR="007359EB" w:rsidRPr="00671377">
        <w:rPr>
          <w:rFonts w:ascii="Times New Roman" w:hAnsi="Times New Roman"/>
          <w:b/>
          <w:sz w:val="24"/>
          <w:szCs w:val="24"/>
          <w:lang w:val="uk-UA" w:eastAsia="ru-RU"/>
        </w:rPr>
        <w:t xml:space="preserve"> р.</w:t>
      </w:r>
    </w:p>
    <w:p w:rsidR="00A026E4" w:rsidRDefault="00A026E4" w:rsidP="00A026E4">
      <w:pPr>
        <w:suppressAutoHyphens/>
        <w:autoSpaceDN w:val="0"/>
        <w:spacing w:after="0" w:line="240" w:lineRule="auto"/>
        <w:ind w:firstLine="426"/>
        <w:jc w:val="both"/>
        <w:textAlignment w:val="baseline"/>
        <w:rPr>
          <w:rFonts w:ascii="Times New Roman" w:hAnsi="Times New Roman"/>
          <w:kern w:val="3"/>
          <w:sz w:val="24"/>
          <w:szCs w:val="24"/>
          <w:lang w:val="uk-UA"/>
        </w:rPr>
      </w:pPr>
      <w:r w:rsidRPr="007E3AA3">
        <w:rPr>
          <w:rFonts w:ascii="Times New Roman" w:hAnsi="Times New Roman"/>
          <w:kern w:val="3"/>
          <w:sz w:val="24"/>
          <w:szCs w:val="24"/>
          <w:lang w:val="uk-UA"/>
        </w:rPr>
        <w:t>Учасники процедури закупівлі повинні надати в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згідно технічного завдання, а саме:</w:t>
      </w:r>
    </w:p>
    <w:p w:rsidR="00D576B0" w:rsidRPr="00D576B0" w:rsidRDefault="00D576B0" w:rsidP="00A026E4">
      <w:pPr>
        <w:suppressAutoHyphens/>
        <w:autoSpaceDN w:val="0"/>
        <w:spacing w:after="0" w:line="240" w:lineRule="auto"/>
        <w:ind w:firstLine="426"/>
        <w:jc w:val="both"/>
        <w:textAlignment w:val="baseline"/>
        <w:rPr>
          <w:rFonts w:ascii="Times New Roman" w:hAnsi="Times New Roman"/>
          <w:b/>
          <w:kern w:val="3"/>
          <w:sz w:val="24"/>
          <w:szCs w:val="24"/>
          <w:u w:val="single"/>
          <w:lang w:val="uk-UA"/>
        </w:rPr>
      </w:pPr>
      <w:r w:rsidRPr="00D576B0">
        <w:rPr>
          <w:rFonts w:ascii="Times New Roman" w:hAnsi="Times New Roman"/>
          <w:b/>
          <w:kern w:val="3"/>
          <w:sz w:val="24"/>
          <w:szCs w:val="24"/>
          <w:u w:val="single"/>
          <w:lang w:val="uk-UA"/>
        </w:rPr>
        <w:t>Для вугілля:</w:t>
      </w:r>
    </w:p>
    <w:p w:rsidR="00A026E4" w:rsidRPr="00D709CA" w:rsidRDefault="00A026E4" w:rsidP="00A026E4">
      <w:pPr>
        <w:widowControl w:val="0"/>
        <w:tabs>
          <w:tab w:val="left" w:pos="0"/>
        </w:tabs>
        <w:spacing w:after="0" w:line="240" w:lineRule="auto"/>
        <w:ind w:firstLine="284"/>
        <w:jc w:val="both"/>
        <w:rPr>
          <w:rFonts w:ascii="Times New Roman" w:eastAsia="Times New Roman" w:hAnsi="Times New Roman"/>
          <w:sz w:val="24"/>
          <w:szCs w:val="24"/>
          <w:lang w:val="uk-UA"/>
        </w:rPr>
      </w:pPr>
      <w:r w:rsidRPr="00D709CA">
        <w:rPr>
          <w:rFonts w:ascii="Times New Roman" w:eastAsia="Times New Roman" w:hAnsi="Times New Roman"/>
          <w:sz w:val="24"/>
          <w:szCs w:val="24"/>
          <w:lang w:val="uk-UA"/>
        </w:rPr>
        <w:t>Учасники процедури закупівлі повинні надати у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1 до тендерної документації, у разі якщо до постачання пропонується вугілля вітчизняного виробництва:</w:t>
      </w:r>
    </w:p>
    <w:p w:rsidR="00A026E4" w:rsidRPr="00D709CA" w:rsidRDefault="00A026E4" w:rsidP="00A026E4">
      <w:pPr>
        <w:widowControl w:val="0"/>
        <w:tabs>
          <w:tab w:val="left" w:pos="0"/>
        </w:tabs>
        <w:spacing w:after="0" w:line="240" w:lineRule="auto"/>
        <w:ind w:firstLine="284"/>
        <w:jc w:val="both"/>
        <w:rPr>
          <w:rFonts w:ascii="Times New Roman" w:eastAsia="Times New Roman" w:hAnsi="Times New Roman"/>
          <w:sz w:val="24"/>
          <w:szCs w:val="24"/>
          <w:lang w:val="uk-UA"/>
        </w:rPr>
      </w:pPr>
      <w:r w:rsidRPr="00D709CA">
        <w:rPr>
          <w:rFonts w:ascii="Times New Roman" w:eastAsia="Times New Roman" w:hAnsi="Times New Roman"/>
          <w:sz w:val="24"/>
          <w:szCs w:val="24"/>
          <w:lang w:val="uk-UA"/>
        </w:rPr>
        <w:t>1. Довідку у довільній формі, яка повинна містити інформацію щодо кількісних та якісних показників вугілля, в тому числі показників нижчої теплоти згорання на робочий стан палива, зольності на сухий стан палива, вологи на робочий стан палива, інших якісних показників згідно цієї тендерної документації з посиланнями на відповідні нормативні документи, вимогам яких відповідає вугілля, що буде постачатись згідно умов даної процедури закупівлі;</w:t>
      </w:r>
    </w:p>
    <w:p w:rsidR="00A026E4" w:rsidRPr="008D0D64" w:rsidRDefault="004467CE" w:rsidP="00A026E4">
      <w:pPr>
        <w:widowControl w:val="0"/>
        <w:tabs>
          <w:tab w:val="left" w:pos="0"/>
        </w:tabs>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lang w:val="uk-UA"/>
        </w:rPr>
        <w:t>2</w:t>
      </w:r>
      <w:r w:rsidR="00A026E4" w:rsidRPr="00D709CA">
        <w:rPr>
          <w:rFonts w:ascii="Times New Roman" w:eastAsia="Times New Roman" w:hAnsi="Times New Roman"/>
          <w:sz w:val="24"/>
          <w:szCs w:val="24"/>
          <w:lang w:val="uk-UA"/>
        </w:rPr>
        <w:t>. Оригінал або копія дійсного до кінця 202</w:t>
      </w:r>
      <w:r w:rsidR="00B45FD6">
        <w:rPr>
          <w:rFonts w:ascii="Times New Roman" w:eastAsia="Times New Roman" w:hAnsi="Times New Roman"/>
          <w:sz w:val="24"/>
          <w:szCs w:val="24"/>
          <w:lang w:val="uk-UA"/>
        </w:rPr>
        <w:t>2</w:t>
      </w:r>
      <w:r w:rsidR="00A026E4" w:rsidRPr="00D709CA">
        <w:rPr>
          <w:rFonts w:ascii="Times New Roman" w:eastAsia="Times New Roman" w:hAnsi="Times New Roman"/>
          <w:sz w:val="24"/>
          <w:szCs w:val="24"/>
          <w:lang w:val="uk-UA"/>
        </w:rPr>
        <w:t xml:space="preserve"> року договору (-ів) учасника з виробником (-</w:t>
      </w:r>
      <w:r w:rsidR="00A026E4" w:rsidRPr="00D709CA">
        <w:rPr>
          <w:rFonts w:ascii="Times New Roman" w:eastAsia="Times New Roman" w:hAnsi="Times New Roman"/>
          <w:sz w:val="24"/>
          <w:szCs w:val="24"/>
          <w:lang w:val="uk-UA"/>
        </w:rPr>
        <w:lastRenderedPageBreak/>
        <w:t xml:space="preserve">ми) пропонованої марки вугілля або з будь-яким іншим суб’єктом господарювання, що здійснює реалізацію та/або відвантаження пропонованої марки вугілля учаснику торгів, щодо відвантаження вугілля кам’яного на користь учасника, в тому числі визначеної вимогами даної тендерної документації марки. </w:t>
      </w:r>
      <w:r w:rsidR="00A026E4" w:rsidRPr="008D0D64">
        <w:rPr>
          <w:rFonts w:ascii="Times New Roman" w:eastAsia="Times New Roman" w:hAnsi="Times New Roman"/>
          <w:sz w:val="24"/>
          <w:szCs w:val="24"/>
        </w:rPr>
        <w:t>(надається якщо учасник не є виробником пропонованої марки вугілля);</w:t>
      </w:r>
    </w:p>
    <w:p w:rsidR="00A026E4" w:rsidRPr="008D0D64" w:rsidRDefault="004467CE" w:rsidP="00A026E4">
      <w:pPr>
        <w:widowControl w:val="0"/>
        <w:tabs>
          <w:tab w:val="left" w:pos="0"/>
        </w:tabs>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lang w:val="uk-UA"/>
        </w:rPr>
        <w:t>3</w:t>
      </w:r>
      <w:r w:rsidR="00A026E4" w:rsidRPr="008D0D64">
        <w:rPr>
          <w:rFonts w:ascii="Times New Roman" w:eastAsia="Times New Roman" w:hAnsi="Times New Roman"/>
          <w:sz w:val="24"/>
          <w:szCs w:val="24"/>
        </w:rPr>
        <w:t xml:space="preserve">. Оригінал або копію сертифікату генетичних, технологічних та якісних характеристик, на пропоновані марки вугілля кам’яного та дійсного на дату розкриття тендерних пропозицій виданий на ім’я виробника. </w:t>
      </w:r>
    </w:p>
    <w:p w:rsidR="00A026E4" w:rsidRPr="008D0D64" w:rsidRDefault="004467CE" w:rsidP="00A026E4">
      <w:pPr>
        <w:widowControl w:val="0"/>
        <w:tabs>
          <w:tab w:val="left" w:pos="0"/>
        </w:tabs>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lang w:val="uk-UA"/>
        </w:rPr>
        <w:t>4</w:t>
      </w:r>
      <w:r w:rsidR="00A026E4" w:rsidRPr="008D0D64">
        <w:rPr>
          <w:rFonts w:ascii="Times New Roman" w:eastAsia="Times New Roman" w:hAnsi="Times New Roman"/>
          <w:sz w:val="24"/>
          <w:szCs w:val="24"/>
        </w:rPr>
        <w:t>. Оригінал або завірену копію Висновку державної санітарно-епідеміологічної експертизи на пропоновані марки вугілля (в якому виробником зазначається той суб’єкт господарювання вугілля виробництва якого пропонується до постачання учасником) про відповідність вугілля встановленим медичним критеріям безпеки/показникам, дійсний на кінцеву дату подання тендерних пропозицій.</w:t>
      </w:r>
    </w:p>
    <w:p w:rsidR="00A026E4" w:rsidRPr="008D0D64" w:rsidRDefault="004467CE" w:rsidP="00A026E4">
      <w:pPr>
        <w:widowControl w:val="0"/>
        <w:tabs>
          <w:tab w:val="left" w:pos="0"/>
        </w:tabs>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lang w:val="uk-UA"/>
        </w:rPr>
        <w:t>5</w:t>
      </w:r>
      <w:r w:rsidR="00A026E4" w:rsidRPr="008D0D64">
        <w:rPr>
          <w:rFonts w:ascii="Times New Roman" w:eastAsia="Times New Roman" w:hAnsi="Times New Roman"/>
          <w:sz w:val="24"/>
          <w:szCs w:val="24"/>
        </w:rPr>
        <w:t>. На підтвердження дотримання виробником пропонованої продукції вимог чинного законодавства України довідку в довільній формі із посиланнями на інформаційну систему «Реєстр дозволів на виконання робіт підвищеної небезпеки та на експлуатацію (застосування) машин, механізмів, устаткування підвищеної небезпеки» (http://dozvil.ndiop.kiev.ua/), в якому повинна міститись інформація про наявність у виробника вугілля, вугілля виробництва якого пропонується до постачання наступних документів:</w:t>
      </w:r>
    </w:p>
    <w:p w:rsidR="00A026E4" w:rsidRPr="008D0D64" w:rsidRDefault="00A026E4" w:rsidP="00A026E4">
      <w:pPr>
        <w:widowControl w:val="0"/>
        <w:tabs>
          <w:tab w:val="left" w:pos="0"/>
        </w:tabs>
        <w:spacing w:after="0" w:line="240" w:lineRule="auto"/>
        <w:ind w:firstLine="284"/>
        <w:jc w:val="both"/>
        <w:rPr>
          <w:rFonts w:ascii="Times New Roman" w:eastAsia="Times New Roman" w:hAnsi="Times New Roman"/>
          <w:sz w:val="24"/>
          <w:szCs w:val="24"/>
        </w:rPr>
      </w:pPr>
      <w:r w:rsidRPr="008D0D64">
        <w:rPr>
          <w:rFonts w:ascii="Times New Roman" w:eastAsia="Times New Roman" w:hAnsi="Times New Roman"/>
          <w:sz w:val="24"/>
          <w:szCs w:val="24"/>
        </w:rPr>
        <w:t xml:space="preserve">- чинного дозволу, виданого Державною службою України з питань праці, щодо експлуатації устаткування для дроблення та/або сортування та/або збагачення корисних копалин у вугільній промисловості;  </w:t>
      </w:r>
    </w:p>
    <w:p w:rsidR="00A026E4" w:rsidRPr="008D0D64" w:rsidRDefault="00A026E4" w:rsidP="00A026E4">
      <w:pPr>
        <w:widowControl w:val="0"/>
        <w:tabs>
          <w:tab w:val="left" w:pos="0"/>
        </w:tabs>
        <w:spacing w:after="0" w:line="240" w:lineRule="auto"/>
        <w:ind w:firstLine="284"/>
        <w:jc w:val="both"/>
        <w:rPr>
          <w:rFonts w:ascii="Times New Roman" w:eastAsia="Times New Roman" w:hAnsi="Times New Roman"/>
          <w:sz w:val="24"/>
          <w:szCs w:val="24"/>
        </w:rPr>
      </w:pPr>
      <w:r w:rsidRPr="008D0D64">
        <w:rPr>
          <w:rFonts w:ascii="Times New Roman" w:eastAsia="Times New Roman" w:hAnsi="Times New Roman"/>
          <w:sz w:val="24"/>
          <w:szCs w:val="24"/>
        </w:rPr>
        <w:t>- чинного дозволу, виданого Державною службою України з питань праці, щодо виконання робіт підвищеної небезпеки</w:t>
      </w:r>
      <w:r w:rsidR="00A355A0">
        <w:rPr>
          <w:rFonts w:ascii="Times New Roman" w:eastAsia="Times New Roman" w:hAnsi="Times New Roman"/>
          <w:sz w:val="24"/>
          <w:szCs w:val="24"/>
          <w:lang w:val="uk-UA"/>
        </w:rPr>
        <w:t xml:space="preserve"> </w:t>
      </w:r>
      <w:r w:rsidRPr="008D0D64">
        <w:rPr>
          <w:rFonts w:ascii="Times New Roman" w:eastAsia="Times New Roman" w:hAnsi="Times New Roman"/>
          <w:sz w:val="24"/>
          <w:szCs w:val="24"/>
        </w:rPr>
        <w:t>(або надати оригінали або копії вищевказаних дозволів)</w:t>
      </w:r>
    </w:p>
    <w:p w:rsidR="00A026E4" w:rsidRPr="008D0D64" w:rsidRDefault="00A026E4" w:rsidP="00A026E4">
      <w:pPr>
        <w:widowControl w:val="0"/>
        <w:tabs>
          <w:tab w:val="left" w:pos="0"/>
        </w:tabs>
        <w:spacing w:after="0" w:line="240" w:lineRule="auto"/>
        <w:ind w:firstLine="284"/>
        <w:jc w:val="both"/>
        <w:rPr>
          <w:rFonts w:ascii="Times New Roman" w:eastAsia="Times New Roman" w:hAnsi="Times New Roman"/>
          <w:sz w:val="24"/>
          <w:szCs w:val="24"/>
        </w:rPr>
      </w:pPr>
      <w:r w:rsidRPr="008D0D64">
        <w:rPr>
          <w:rFonts w:ascii="Times New Roman" w:eastAsia="Times New Roman" w:hAnsi="Times New Roman"/>
          <w:sz w:val="24"/>
          <w:szCs w:val="24"/>
        </w:rPr>
        <w:t>- На підтвердження дотримання виробником пропонованої продукції вимог чинного законодавства України надати довідку із посиланням на висновок з оцінки впливу на довкілля в реєстрі згідно до Закону України «Про оцінку впливу на довкілля» №2059-</w:t>
      </w:r>
      <w:r w:rsidR="0017645E">
        <w:rPr>
          <w:rFonts w:ascii="Times New Roman" w:eastAsia="Times New Roman" w:hAnsi="Times New Roman"/>
          <w:sz w:val="24"/>
          <w:szCs w:val="24"/>
        </w:rPr>
        <w:t>VIII від 23.05.2017р.</w:t>
      </w:r>
    </w:p>
    <w:p w:rsidR="00A026E4" w:rsidRPr="008D0D64" w:rsidRDefault="00A026E4" w:rsidP="00A026E4">
      <w:pPr>
        <w:widowControl w:val="0"/>
        <w:tabs>
          <w:tab w:val="left" w:pos="0"/>
        </w:tabs>
        <w:spacing w:after="0" w:line="240" w:lineRule="auto"/>
        <w:ind w:firstLine="284"/>
        <w:jc w:val="both"/>
        <w:rPr>
          <w:rFonts w:ascii="Times New Roman" w:eastAsia="Times New Roman" w:hAnsi="Times New Roman"/>
          <w:sz w:val="24"/>
          <w:szCs w:val="24"/>
        </w:rPr>
      </w:pPr>
      <w:r w:rsidRPr="008D0D64">
        <w:rPr>
          <w:rFonts w:ascii="Times New Roman" w:eastAsia="Times New Roman" w:hAnsi="Times New Roman"/>
          <w:sz w:val="24"/>
          <w:szCs w:val="24"/>
        </w:rPr>
        <w:t>Учасники процедури закупівлі повинні надати у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1 до тендерної документації, у разі якщо до постачання пропонується вугілля імпортного виробництва:</w:t>
      </w:r>
    </w:p>
    <w:p w:rsidR="00A026E4" w:rsidRPr="008D0D64" w:rsidRDefault="00A026E4" w:rsidP="00A026E4">
      <w:pPr>
        <w:widowControl w:val="0"/>
        <w:tabs>
          <w:tab w:val="left" w:pos="0"/>
        </w:tabs>
        <w:spacing w:after="0" w:line="240" w:lineRule="auto"/>
        <w:ind w:firstLine="284"/>
        <w:jc w:val="both"/>
        <w:rPr>
          <w:rFonts w:ascii="Times New Roman" w:eastAsia="Times New Roman" w:hAnsi="Times New Roman"/>
          <w:sz w:val="24"/>
          <w:szCs w:val="24"/>
        </w:rPr>
      </w:pPr>
      <w:r w:rsidRPr="008D0D64">
        <w:rPr>
          <w:rFonts w:ascii="Times New Roman" w:eastAsia="Times New Roman" w:hAnsi="Times New Roman"/>
          <w:sz w:val="24"/>
          <w:szCs w:val="24"/>
        </w:rPr>
        <w:t>1.Оригінал або завірену копію Висновку державної санітарно-епідеміологічної експертизи на пропоновані марки вугілля (в якому виробником зазначається той суб’єкт господарювання вугілля виробництва якого пропонується до постачання учасником) про відповідність вугілля встановленим медичним критеріям безпеки/показникам, дійсний на кінцеву дату подання тендерних пропозицій.</w:t>
      </w:r>
    </w:p>
    <w:p w:rsidR="00A026E4" w:rsidRPr="008D0D64" w:rsidRDefault="00A026E4" w:rsidP="00A026E4">
      <w:pPr>
        <w:widowControl w:val="0"/>
        <w:tabs>
          <w:tab w:val="left" w:pos="0"/>
        </w:tabs>
        <w:spacing w:after="0" w:line="240" w:lineRule="auto"/>
        <w:ind w:firstLine="284"/>
        <w:jc w:val="both"/>
        <w:rPr>
          <w:rFonts w:ascii="Times New Roman" w:eastAsia="Times New Roman" w:hAnsi="Times New Roman"/>
          <w:sz w:val="24"/>
          <w:szCs w:val="24"/>
        </w:rPr>
      </w:pPr>
      <w:r w:rsidRPr="008D0D64">
        <w:rPr>
          <w:rFonts w:ascii="Times New Roman" w:eastAsia="Times New Roman" w:hAnsi="Times New Roman"/>
          <w:sz w:val="24"/>
          <w:szCs w:val="24"/>
        </w:rPr>
        <w:t>2.Оригінал або копія технічних умов виробника вугілля якого пропонується до постачання із наданням дозволу на використання технічних умов учасником із вказанням ідентифікатору закупівлі.</w:t>
      </w:r>
    </w:p>
    <w:p w:rsidR="00A026E4" w:rsidRPr="008D0D64" w:rsidRDefault="00A026E4" w:rsidP="00A026E4">
      <w:pPr>
        <w:widowControl w:val="0"/>
        <w:tabs>
          <w:tab w:val="left" w:pos="0"/>
        </w:tabs>
        <w:spacing w:after="0" w:line="240" w:lineRule="auto"/>
        <w:ind w:firstLine="284"/>
        <w:jc w:val="both"/>
        <w:rPr>
          <w:rFonts w:ascii="Times New Roman" w:eastAsia="Times New Roman" w:hAnsi="Times New Roman"/>
          <w:sz w:val="24"/>
          <w:szCs w:val="24"/>
        </w:rPr>
      </w:pPr>
      <w:r w:rsidRPr="008D0D64">
        <w:rPr>
          <w:rFonts w:ascii="Times New Roman" w:eastAsia="Times New Roman" w:hAnsi="Times New Roman"/>
          <w:sz w:val="24"/>
          <w:szCs w:val="24"/>
        </w:rPr>
        <w:t>3. Сертифікати відповідності на вугілля пропонованих до постачання марок виданих на ім’я виробника згідно законодавства країни виробника.</w:t>
      </w:r>
    </w:p>
    <w:p w:rsidR="00A026E4" w:rsidRPr="008D0D64" w:rsidRDefault="00A026E4" w:rsidP="00A026E4">
      <w:pPr>
        <w:widowControl w:val="0"/>
        <w:tabs>
          <w:tab w:val="left" w:pos="0"/>
        </w:tabs>
        <w:spacing w:after="0" w:line="240" w:lineRule="auto"/>
        <w:ind w:firstLine="284"/>
        <w:jc w:val="both"/>
        <w:rPr>
          <w:rFonts w:ascii="Times New Roman" w:eastAsia="Times New Roman" w:hAnsi="Times New Roman"/>
          <w:sz w:val="24"/>
          <w:szCs w:val="24"/>
        </w:rPr>
      </w:pPr>
      <w:r w:rsidRPr="008D0D64">
        <w:rPr>
          <w:rFonts w:ascii="Times New Roman" w:eastAsia="Times New Roman" w:hAnsi="Times New Roman"/>
          <w:sz w:val="24"/>
          <w:szCs w:val="24"/>
        </w:rPr>
        <w:t>4. Сертифікати походження на пропоновані марки вугілля отримувачем згідно до яких є учасник процедури закупівлі або постачальник учасника</w:t>
      </w:r>
      <w:r w:rsidR="007970F4">
        <w:rPr>
          <w:rFonts w:ascii="Times New Roman" w:eastAsia="Times New Roman" w:hAnsi="Times New Roman"/>
          <w:sz w:val="24"/>
          <w:szCs w:val="24"/>
          <w:lang w:val="uk-UA"/>
        </w:rPr>
        <w:t xml:space="preserve"> </w:t>
      </w:r>
      <w:r w:rsidRPr="008D0D64">
        <w:rPr>
          <w:rFonts w:ascii="Times New Roman" w:eastAsia="Times New Roman" w:hAnsi="Times New Roman"/>
          <w:sz w:val="24"/>
          <w:szCs w:val="24"/>
        </w:rPr>
        <w:t>(у разі якщо отримувачем є не учасник, у складі тендерної пропозиції надається договір постачання з отримувачем згідно сертифікату, або лист-дозвіл на використання сертифікату у даній закупівлі).</w:t>
      </w:r>
    </w:p>
    <w:p w:rsidR="00A026E4" w:rsidRPr="008D0D64" w:rsidRDefault="00A026E4" w:rsidP="00A026E4">
      <w:pPr>
        <w:widowControl w:val="0"/>
        <w:tabs>
          <w:tab w:val="left" w:pos="0"/>
        </w:tabs>
        <w:spacing w:after="0" w:line="240" w:lineRule="auto"/>
        <w:ind w:firstLine="284"/>
        <w:jc w:val="both"/>
        <w:rPr>
          <w:rFonts w:ascii="Times New Roman" w:eastAsia="Times New Roman" w:hAnsi="Times New Roman"/>
          <w:sz w:val="24"/>
          <w:szCs w:val="24"/>
        </w:rPr>
      </w:pPr>
      <w:r w:rsidRPr="008D0D64">
        <w:rPr>
          <w:rFonts w:ascii="Times New Roman" w:eastAsia="Times New Roman" w:hAnsi="Times New Roman"/>
          <w:sz w:val="24"/>
          <w:szCs w:val="24"/>
        </w:rPr>
        <w:t>5. Протокол випробувань, сертифікат якості виданий незалежною лабораторією із вказанням усіх характеристик вказаних у Додатку 1 тендерної документації виданий на ім’я учасника.</w:t>
      </w:r>
    </w:p>
    <w:p w:rsidR="00A026E4" w:rsidRPr="008D0D64" w:rsidRDefault="00A026E4" w:rsidP="00A026E4">
      <w:pPr>
        <w:widowControl w:val="0"/>
        <w:tabs>
          <w:tab w:val="left" w:pos="0"/>
        </w:tabs>
        <w:spacing w:after="0" w:line="240" w:lineRule="auto"/>
        <w:ind w:firstLine="284"/>
        <w:jc w:val="both"/>
        <w:rPr>
          <w:rFonts w:ascii="Times New Roman" w:eastAsia="Times New Roman" w:hAnsi="Times New Roman"/>
          <w:sz w:val="24"/>
          <w:szCs w:val="24"/>
        </w:rPr>
      </w:pPr>
      <w:r w:rsidRPr="008D0D64">
        <w:rPr>
          <w:rFonts w:ascii="Times New Roman" w:eastAsia="Times New Roman" w:hAnsi="Times New Roman"/>
          <w:sz w:val="24"/>
          <w:szCs w:val="24"/>
        </w:rPr>
        <w:t>6. Гарантійний лист від виробника виданий на ім’я учасника, або постачальника учасника щодо можливості відвантаження марок вугілля, що складають предмет закупівлі.</w:t>
      </w:r>
    </w:p>
    <w:p w:rsidR="00A026E4" w:rsidRPr="008D0D64" w:rsidRDefault="00A026E4" w:rsidP="00A026E4">
      <w:pPr>
        <w:widowControl w:val="0"/>
        <w:tabs>
          <w:tab w:val="left" w:pos="0"/>
        </w:tabs>
        <w:spacing w:after="0" w:line="240" w:lineRule="auto"/>
        <w:ind w:firstLine="284"/>
        <w:jc w:val="both"/>
        <w:rPr>
          <w:rFonts w:ascii="Times New Roman" w:eastAsia="Times New Roman" w:hAnsi="Times New Roman"/>
          <w:sz w:val="24"/>
          <w:szCs w:val="24"/>
        </w:rPr>
      </w:pPr>
    </w:p>
    <w:p w:rsidR="00A026E4" w:rsidRPr="008D0D64" w:rsidRDefault="00A026E4" w:rsidP="00A026E4">
      <w:pPr>
        <w:widowControl w:val="0"/>
        <w:tabs>
          <w:tab w:val="left" w:pos="0"/>
        </w:tabs>
        <w:spacing w:after="0" w:line="240" w:lineRule="auto"/>
        <w:ind w:firstLine="284"/>
        <w:jc w:val="both"/>
        <w:rPr>
          <w:rFonts w:ascii="Times New Roman" w:eastAsia="Times New Roman" w:hAnsi="Times New Roman"/>
          <w:sz w:val="24"/>
          <w:szCs w:val="24"/>
        </w:rPr>
      </w:pPr>
      <w:r w:rsidRPr="008D0D64">
        <w:rPr>
          <w:rFonts w:ascii="Times New Roman" w:eastAsia="Times New Roman" w:hAnsi="Times New Roman"/>
          <w:sz w:val="24"/>
          <w:szCs w:val="24"/>
        </w:rPr>
        <w:t>Додаткові умови:</w:t>
      </w:r>
    </w:p>
    <w:p w:rsidR="00A026E4" w:rsidRPr="008D0D64" w:rsidRDefault="00A026E4" w:rsidP="00A026E4">
      <w:pPr>
        <w:widowControl w:val="0"/>
        <w:tabs>
          <w:tab w:val="left" w:pos="0"/>
        </w:tabs>
        <w:spacing w:after="0" w:line="240" w:lineRule="auto"/>
        <w:ind w:firstLine="284"/>
        <w:jc w:val="both"/>
        <w:rPr>
          <w:rFonts w:ascii="Times New Roman" w:eastAsia="Times New Roman" w:hAnsi="Times New Roman"/>
          <w:sz w:val="24"/>
          <w:szCs w:val="24"/>
        </w:rPr>
      </w:pPr>
      <w:r w:rsidRPr="008D0D64">
        <w:rPr>
          <w:rFonts w:ascii="Times New Roman" w:eastAsia="Times New Roman" w:hAnsi="Times New Roman"/>
          <w:sz w:val="24"/>
          <w:szCs w:val="24"/>
        </w:rPr>
        <w:t>- Кожна поставка (відвантаження) вугілля супроводжується посвідченням якості. Якщо вугілля, згідно наданого посвідчення якості, не відповідає технічним вимогам та умовам договору – замовник не приймає даний товар.</w:t>
      </w:r>
    </w:p>
    <w:p w:rsidR="00A026E4" w:rsidRPr="008D0D64" w:rsidRDefault="00A026E4" w:rsidP="00A026E4">
      <w:pPr>
        <w:widowControl w:val="0"/>
        <w:tabs>
          <w:tab w:val="left" w:pos="0"/>
        </w:tabs>
        <w:spacing w:after="0" w:line="240" w:lineRule="auto"/>
        <w:ind w:firstLine="284"/>
        <w:jc w:val="both"/>
        <w:rPr>
          <w:rFonts w:ascii="Times New Roman" w:eastAsia="Times New Roman" w:hAnsi="Times New Roman"/>
          <w:sz w:val="24"/>
          <w:szCs w:val="24"/>
        </w:rPr>
      </w:pPr>
      <w:r w:rsidRPr="008D0D64">
        <w:rPr>
          <w:rFonts w:ascii="Times New Roman" w:eastAsia="Times New Roman" w:hAnsi="Times New Roman"/>
          <w:sz w:val="24"/>
          <w:szCs w:val="24"/>
        </w:rPr>
        <w:t>- Приймання Товару за кількістю і якістю здійснюється представником замовника.</w:t>
      </w:r>
    </w:p>
    <w:p w:rsidR="00A026E4" w:rsidRPr="008D0D64" w:rsidRDefault="00A026E4" w:rsidP="00A026E4">
      <w:pPr>
        <w:widowControl w:val="0"/>
        <w:tabs>
          <w:tab w:val="left" w:pos="0"/>
        </w:tabs>
        <w:spacing w:after="0" w:line="240" w:lineRule="auto"/>
        <w:ind w:firstLine="284"/>
        <w:jc w:val="both"/>
        <w:rPr>
          <w:rFonts w:ascii="Times New Roman" w:eastAsia="Times New Roman" w:hAnsi="Times New Roman"/>
          <w:sz w:val="24"/>
          <w:szCs w:val="24"/>
        </w:rPr>
      </w:pPr>
      <w:r w:rsidRPr="008D0D64">
        <w:rPr>
          <w:rFonts w:ascii="Times New Roman" w:eastAsia="Times New Roman" w:hAnsi="Times New Roman"/>
          <w:sz w:val="24"/>
          <w:szCs w:val="24"/>
        </w:rPr>
        <w:lastRenderedPageBreak/>
        <w:t xml:space="preserve">- Щоб уникнути негативного впливу на якість і масу вугілля учасник повинен надати гарантійний лист довільної форми про те, що вугілля буде без сміття, землі, камінців, потертості. </w:t>
      </w:r>
    </w:p>
    <w:p w:rsidR="00A026E4" w:rsidRPr="008D0D64" w:rsidRDefault="00A026E4" w:rsidP="00A026E4">
      <w:pPr>
        <w:widowControl w:val="0"/>
        <w:tabs>
          <w:tab w:val="left" w:pos="0"/>
        </w:tabs>
        <w:spacing w:after="0" w:line="240" w:lineRule="auto"/>
        <w:ind w:firstLine="284"/>
        <w:jc w:val="both"/>
        <w:rPr>
          <w:rFonts w:ascii="Times New Roman" w:eastAsia="Times New Roman" w:hAnsi="Times New Roman"/>
          <w:sz w:val="24"/>
          <w:szCs w:val="24"/>
        </w:rPr>
      </w:pPr>
      <w:r w:rsidRPr="008D0D64">
        <w:rPr>
          <w:rFonts w:ascii="Times New Roman" w:eastAsia="Times New Roman" w:hAnsi="Times New Roman"/>
          <w:sz w:val="24"/>
          <w:szCs w:val="24"/>
        </w:rPr>
        <w:t>-дані у всіх наданих документах щодо виробника повинні співпадати;</w:t>
      </w:r>
    </w:p>
    <w:p w:rsidR="00A026E4" w:rsidRPr="008D0D64" w:rsidRDefault="00A026E4" w:rsidP="00A026E4">
      <w:pPr>
        <w:widowControl w:val="0"/>
        <w:tabs>
          <w:tab w:val="left" w:pos="0"/>
        </w:tabs>
        <w:spacing w:after="0" w:line="240" w:lineRule="auto"/>
        <w:ind w:firstLine="284"/>
        <w:jc w:val="both"/>
        <w:rPr>
          <w:rFonts w:ascii="Times New Roman" w:eastAsia="Times New Roman" w:hAnsi="Times New Roman"/>
          <w:sz w:val="24"/>
          <w:szCs w:val="24"/>
        </w:rPr>
      </w:pPr>
      <w:r w:rsidRPr="008D0D64">
        <w:rPr>
          <w:rFonts w:ascii="Times New Roman" w:eastAsia="Times New Roman" w:hAnsi="Times New Roman"/>
          <w:sz w:val="24"/>
          <w:szCs w:val="24"/>
        </w:rPr>
        <w:t>-на всі документи видані не на ім’я учасника необхідно надати листи-дозволи на використання документів від власника документів, видані на ім’я учасника або постачальника учасника із вказанням номеру ідентифікатору закупівлі.</w:t>
      </w:r>
    </w:p>
    <w:p w:rsidR="00A026E4" w:rsidRPr="008D0D64" w:rsidRDefault="00A026E4" w:rsidP="00A026E4">
      <w:pPr>
        <w:widowControl w:val="0"/>
        <w:tabs>
          <w:tab w:val="left" w:pos="0"/>
        </w:tabs>
        <w:spacing w:after="0" w:line="240" w:lineRule="auto"/>
        <w:ind w:firstLine="284"/>
        <w:jc w:val="both"/>
        <w:rPr>
          <w:rFonts w:ascii="Times New Roman" w:eastAsia="Times New Roman" w:hAnsi="Times New Roman"/>
          <w:sz w:val="24"/>
          <w:szCs w:val="24"/>
        </w:rPr>
      </w:pPr>
    </w:p>
    <w:p w:rsidR="00A026E4" w:rsidRDefault="00A026E4" w:rsidP="00D576B0">
      <w:pPr>
        <w:spacing w:after="0" w:line="240" w:lineRule="auto"/>
        <w:jc w:val="right"/>
        <w:rPr>
          <w:rFonts w:ascii="Times New Roman" w:hAnsi="Times New Roman"/>
          <w:b/>
          <w:color w:val="000000"/>
          <w:sz w:val="24"/>
          <w:szCs w:val="24"/>
          <w:lang w:val="uk-UA"/>
        </w:rPr>
      </w:pPr>
      <w:r w:rsidRPr="007E3AA3">
        <w:rPr>
          <w:rFonts w:ascii="Times New Roman" w:hAnsi="Times New Roman"/>
          <w:b/>
          <w:color w:val="000000"/>
          <w:sz w:val="24"/>
          <w:szCs w:val="24"/>
          <w:lang w:val="uk-UA"/>
        </w:rPr>
        <w:br w:type="page"/>
      </w:r>
      <w:r w:rsidRPr="007E3AA3">
        <w:rPr>
          <w:rFonts w:ascii="Times New Roman" w:hAnsi="Times New Roman"/>
          <w:b/>
          <w:color w:val="000000"/>
          <w:sz w:val="24"/>
          <w:szCs w:val="24"/>
          <w:lang w:val="uk-UA"/>
        </w:rPr>
        <w:lastRenderedPageBreak/>
        <w:t>Додаток 4 до тендерної документації</w:t>
      </w:r>
    </w:p>
    <w:p w:rsidR="000D2B62" w:rsidRDefault="000D2B62" w:rsidP="00D576B0">
      <w:pPr>
        <w:spacing w:after="0" w:line="240" w:lineRule="auto"/>
        <w:jc w:val="right"/>
        <w:rPr>
          <w:rFonts w:ascii="Times New Roman" w:hAnsi="Times New Roman"/>
          <w:b/>
          <w:color w:val="000000"/>
          <w:sz w:val="24"/>
          <w:szCs w:val="24"/>
          <w:lang w:val="uk-UA"/>
        </w:rPr>
      </w:pPr>
    </w:p>
    <w:p w:rsidR="000335A1" w:rsidRPr="000335A1" w:rsidRDefault="000D2B62" w:rsidP="000335A1">
      <w:pPr>
        <w:suppressAutoHyphens/>
        <w:spacing w:after="0" w:line="240" w:lineRule="auto"/>
        <w:jc w:val="center"/>
        <w:rPr>
          <w:rFonts w:ascii="Times New Roman" w:eastAsia="Times New Roman" w:hAnsi="Times New Roman"/>
          <w:b/>
          <w:color w:val="000000"/>
          <w:sz w:val="24"/>
          <w:szCs w:val="24"/>
          <w:lang w:eastAsia="ar-SA"/>
        </w:rPr>
      </w:pPr>
      <w:r w:rsidRPr="000D2B62">
        <w:rPr>
          <w:rFonts w:ascii="Times New Roman" w:eastAsia="Times New Roman" w:hAnsi="Times New Roman"/>
          <w:b/>
          <w:bCs/>
          <w:color w:val="000000"/>
          <w:sz w:val="24"/>
          <w:szCs w:val="24"/>
          <w:lang w:val="uk-UA" w:eastAsia="ar-SA"/>
        </w:rPr>
        <w:t>ДОГОВІР №</w:t>
      </w:r>
      <w:r w:rsidRPr="000D2B62">
        <w:rPr>
          <w:rFonts w:ascii="Times New Roman" w:eastAsia="Times New Roman" w:hAnsi="Times New Roman"/>
          <w:b/>
          <w:bCs/>
          <w:color w:val="000000"/>
          <w:sz w:val="24"/>
          <w:szCs w:val="24"/>
          <w:u w:val="single"/>
          <w:lang w:val="uk-UA" w:eastAsia="ar-SA"/>
        </w:rPr>
        <w:t xml:space="preserve"> </w:t>
      </w:r>
      <w:r w:rsidRPr="000D2B62">
        <w:rPr>
          <w:rFonts w:ascii="Times New Roman" w:eastAsia="Times New Roman" w:hAnsi="Times New Roman"/>
          <w:b/>
          <w:bCs/>
          <w:color w:val="000000"/>
          <w:sz w:val="24"/>
          <w:szCs w:val="24"/>
          <w:lang w:val="uk-UA" w:eastAsia="ar-SA"/>
        </w:rPr>
        <w:br/>
      </w:r>
      <w:r w:rsidR="000335A1" w:rsidRPr="000335A1">
        <w:rPr>
          <w:rFonts w:ascii="Times New Roman" w:eastAsia="Times New Roman" w:hAnsi="Times New Roman"/>
          <w:b/>
          <w:color w:val="000000"/>
          <w:sz w:val="24"/>
          <w:szCs w:val="24"/>
          <w:lang w:eastAsia="ar-SA"/>
        </w:rPr>
        <w:t>про закупівлю товарів за публічні кошти</w:t>
      </w:r>
    </w:p>
    <w:p w:rsidR="000D2B62" w:rsidRPr="000335A1" w:rsidRDefault="000D2B62" w:rsidP="000D2B62">
      <w:pPr>
        <w:suppressAutoHyphens/>
        <w:spacing w:after="0" w:line="240" w:lineRule="auto"/>
        <w:jc w:val="center"/>
        <w:rPr>
          <w:rFonts w:ascii="Times New Roman" w:eastAsia="Times New Roman" w:hAnsi="Times New Roman"/>
          <w:b/>
          <w:color w:val="000000"/>
          <w:sz w:val="24"/>
          <w:szCs w:val="24"/>
          <w:lang w:eastAsia="ar-SA"/>
        </w:rPr>
      </w:pPr>
    </w:p>
    <w:p w:rsidR="000D2B62" w:rsidRPr="000D2B62" w:rsidRDefault="00BA1116" w:rsidP="000D2B62">
      <w:pPr>
        <w:suppressAutoHyphens/>
        <w:spacing w:after="0" w:line="240" w:lineRule="auto"/>
        <w:rPr>
          <w:rFonts w:ascii="Times New Roman" w:eastAsia="Times New Roman" w:hAnsi="Times New Roman"/>
          <w:color w:val="000000"/>
          <w:sz w:val="24"/>
          <w:szCs w:val="24"/>
          <w:u w:val="single"/>
          <w:lang w:val="uk-UA" w:eastAsia="ar-SA"/>
        </w:rPr>
      </w:pPr>
      <w:r>
        <w:rPr>
          <w:rFonts w:ascii="Times New Roman" w:eastAsia="Times New Roman" w:hAnsi="Times New Roman"/>
          <w:color w:val="000000"/>
          <w:sz w:val="24"/>
          <w:szCs w:val="24"/>
          <w:u w:val="single"/>
          <w:lang w:val="uk-UA" w:eastAsia="ar-SA"/>
        </w:rPr>
        <w:t xml:space="preserve">                       </w:t>
      </w:r>
      <w:r w:rsidR="000D2B62" w:rsidRPr="00BA1116">
        <w:rPr>
          <w:rFonts w:ascii="Times New Roman" w:eastAsia="Times New Roman" w:hAnsi="Times New Roman"/>
          <w:color w:val="000000"/>
          <w:sz w:val="24"/>
          <w:szCs w:val="24"/>
          <w:u w:val="single"/>
          <w:lang w:val="uk-UA" w:eastAsia="ar-SA"/>
        </w:rPr>
        <w:t xml:space="preserve">  </w:t>
      </w:r>
      <w:r w:rsidR="000D2B62" w:rsidRPr="000D2B62">
        <w:rPr>
          <w:rFonts w:ascii="Times New Roman" w:eastAsia="Times New Roman" w:hAnsi="Times New Roman"/>
          <w:color w:val="000000"/>
          <w:sz w:val="24"/>
          <w:szCs w:val="24"/>
          <w:lang w:val="uk-UA" w:eastAsia="ar-SA"/>
        </w:rPr>
        <w:t xml:space="preserve">                                     </w:t>
      </w:r>
      <w:r w:rsidR="000D2B62">
        <w:rPr>
          <w:rFonts w:ascii="Times New Roman" w:eastAsia="Times New Roman" w:hAnsi="Times New Roman"/>
          <w:color w:val="000000"/>
          <w:sz w:val="24"/>
          <w:szCs w:val="24"/>
          <w:lang w:val="uk-UA" w:eastAsia="ar-SA"/>
        </w:rPr>
        <w:t xml:space="preserve">                </w:t>
      </w:r>
      <w:r w:rsidR="000D2B62" w:rsidRPr="000D2B62">
        <w:rPr>
          <w:rFonts w:ascii="Times New Roman" w:eastAsia="Times New Roman" w:hAnsi="Times New Roman"/>
          <w:color w:val="000000"/>
          <w:sz w:val="24"/>
          <w:szCs w:val="24"/>
          <w:lang w:val="uk-UA" w:eastAsia="ar-SA"/>
        </w:rPr>
        <w:t xml:space="preserve">                                            </w:t>
      </w:r>
      <w:r w:rsidR="000D2B62" w:rsidRPr="000D2B62">
        <w:rPr>
          <w:rFonts w:ascii="Times New Roman" w:eastAsia="Times New Roman" w:hAnsi="Times New Roman"/>
          <w:color w:val="000000"/>
          <w:sz w:val="24"/>
          <w:szCs w:val="24"/>
          <w:u w:val="single"/>
          <w:lang w:val="uk-UA" w:eastAsia="ar-SA"/>
        </w:rPr>
        <w:t>«___»                202</w:t>
      </w:r>
      <w:r w:rsidR="00B45FD6">
        <w:rPr>
          <w:rFonts w:ascii="Times New Roman" w:eastAsia="Times New Roman" w:hAnsi="Times New Roman"/>
          <w:color w:val="000000"/>
          <w:sz w:val="24"/>
          <w:szCs w:val="24"/>
          <w:u w:val="single"/>
          <w:lang w:val="uk-UA" w:eastAsia="ar-SA"/>
        </w:rPr>
        <w:t>2</w:t>
      </w:r>
      <w:r w:rsidR="000D2B62" w:rsidRPr="000D2B62">
        <w:rPr>
          <w:rFonts w:ascii="Times New Roman" w:eastAsia="Times New Roman" w:hAnsi="Times New Roman"/>
          <w:color w:val="000000"/>
          <w:sz w:val="24"/>
          <w:szCs w:val="24"/>
          <w:u w:val="single"/>
          <w:lang w:val="uk-UA" w:eastAsia="ar-SA"/>
        </w:rPr>
        <w:t xml:space="preserve"> року</w:t>
      </w:r>
    </w:p>
    <w:p w:rsidR="000D2B62" w:rsidRPr="000D2B62" w:rsidRDefault="000D2B62" w:rsidP="000D2B62">
      <w:pPr>
        <w:suppressAutoHyphens/>
        <w:spacing w:after="0" w:line="240" w:lineRule="auto"/>
        <w:jc w:val="center"/>
        <w:rPr>
          <w:rFonts w:ascii="Times New Roman" w:eastAsia="Times New Roman" w:hAnsi="Times New Roman"/>
          <w:color w:val="000000"/>
          <w:sz w:val="24"/>
          <w:szCs w:val="24"/>
          <w:lang w:val="uk-UA" w:eastAsia="ar-SA"/>
        </w:rPr>
      </w:pPr>
    </w:p>
    <w:p w:rsidR="000D2B62" w:rsidRPr="000D2B62" w:rsidRDefault="00B874DF" w:rsidP="000D2B62">
      <w:pPr>
        <w:suppressAutoHyphens/>
        <w:spacing w:after="0" w:line="240" w:lineRule="auto"/>
        <w:ind w:firstLine="708"/>
        <w:jc w:val="both"/>
        <w:rPr>
          <w:rFonts w:ascii="Times New Roman" w:eastAsia="Times New Roman" w:hAnsi="Times New Roman"/>
          <w:color w:val="000000"/>
          <w:sz w:val="24"/>
          <w:szCs w:val="24"/>
          <w:lang w:val="uk-UA" w:eastAsia="ar-SA"/>
        </w:rPr>
      </w:pPr>
      <w:r>
        <w:rPr>
          <w:rFonts w:ascii="Times New Roman" w:hAnsi="Times New Roman"/>
          <w:b/>
          <w:sz w:val="24"/>
          <w:szCs w:val="24"/>
          <w:lang w:val="uk-UA"/>
        </w:rPr>
        <w:t>_______________________________________________________</w:t>
      </w:r>
      <w:r w:rsidR="000D2B62" w:rsidRPr="000D2B62">
        <w:rPr>
          <w:rFonts w:ascii="Times New Roman" w:hAnsi="Times New Roman"/>
          <w:b/>
          <w:sz w:val="24"/>
          <w:szCs w:val="24"/>
          <w:lang w:val="uk-UA"/>
        </w:rPr>
        <w:t>,</w:t>
      </w:r>
      <w:r w:rsidR="000D2B62" w:rsidRPr="000D2B62">
        <w:rPr>
          <w:rFonts w:ascii="Times New Roman" w:eastAsia="Times New Roman" w:hAnsi="Times New Roman"/>
          <w:color w:val="000000"/>
          <w:sz w:val="24"/>
          <w:szCs w:val="24"/>
          <w:lang w:val="uk-UA" w:eastAsia="ru-RU"/>
        </w:rPr>
        <w:t xml:space="preserve"> в особі  </w:t>
      </w:r>
      <w:r>
        <w:rPr>
          <w:rFonts w:ascii="Times New Roman" w:hAnsi="Times New Roman"/>
          <w:sz w:val="24"/>
          <w:szCs w:val="24"/>
          <w:lang w:val="uk-UA"/>
        </w:rPr>
        <w:t>____________________________________</w:t>
      </w:r>
      <w:r w:rsidR="000D2B62" w:rsidRPr="000D2B62">
        <w:rPr>
          <w:rFonts w:ascii="Times New Roman" w:eastAsia="Times New Roman" w:hAnsi="Times New Roman"/>
          <w:color w:val="000000"/>
          <w:sz w:val="24"/>
          <w:szCs w:val="24"/>
          <w:lang w:val="uk-UA" w:eastAsia="ar-SA"/>
        </w:rPr>
        <w:t xml:space="preserve">,  що діє на підставі </w:t>
      </w:r>
      <w:r>
        <w:rPr>
          <w:rFonts w:ascii="Times New Roman" w:eastAsia="Times New Roman" w:hAnsi="Times New Roman"/>
          <w:color w:val="000000"/>
          <w:sz w:val="24"/>
          <w:szCs w:val="24"/>
          <w:lang w:val="uk-UA" w:eastAsia="ar-SA"/>
        </w:rPr>
        <w:t xml:space="preserve">, </w:t>
      </w:r>
      <w:r w:rsidR="000D2B62" w:rsidRPr="000D2B62">
        <w:rPr>
          <w:rFonts w:ascii="Times New Roman" w:hAnsi="Times New Roman"/>
          <w:sz w:val="24"/>
          <w:szCs w:val="24"/>
          <w:lang w:val="uk-UA"/>
        </w:rPr>
        <w:t xml:space="preserve"> з однієї сторони</w:t>
      </w:r>
      <w:r w:rsidR="000D2B62" w:rsidRPr="000D2B62">
        <w:rPr>
          <w:rFonts w:ascii="Times New Roman" w:eastAsia="Times New Roman" w:hAnsi="Times New Roman"/>
          <w:color w:val="000000"/>
          <w:sz w:val="24"/>
          <w:szCs w:val="24"/>
          <w:lang w:val="uk-UA" w:eastAsia="ar-SA"/>
        </w:rPr>
        <w:t xml:space="preserve"> (далі - Покупець), з однієї сторони, ______________________________________________________________ в особі _____________________________________________________________________, що діє на підставі  _______________ (далі - Постачальник),  з іншої сторони,  разом - Сторони,  уклали цей договір</w:t>
      </w:r>
      <w:r w:rsidR="000D2B62" w:rsidRPr="000D2B62">
        <w:rPr>
          <w:rFonts w:ascii="Times New Roman" w:eastAsia="Times New Roman" w:hAnsi="Times New Roman"/>
          <w:color w:val="000000"/>
          <w:sz w:val="24"/>
          <w:szCs w:val="24"/>
          <w:lang w:val="uk-UA" w:eastAsia="ru-RU"/>
        </w:rPr>
        <w:t xml:space="preserve"> (далі - Договір) про наступне:</w:t>
      </w:r>
    </w:p>
    <w:p w:rsidR="000D2B62" w:rsidRPr="000D2B62" w:rsidRDefault="000D2B62" w:rsidP="000D2B62">
      <w:pPr>
        <w:suppressAutoHyphens/>
        <w:spacing w:after="0" w:line="240" w:lineRule="auto"/>
        <w:ind w:firstLine="708"/>
        <w:jc w:val="both"/>
        <w:rPr>
          <w:rFonts w:ascii="Times New Roman" w:eastAsia="Times New Roman" w:hAnsi="Times New Roman"/>
          <w:color w:val="000000"/>
          <w:sz w:val="24"/>
          <w:szCs w:val="24"/>
          <w:lang w:val="uk-UA" w:eastAsia="ar-SA"/>
        </w:rPr>
      </w:pPr>
    </w:p>
    <w:p w:rsidR="000D2B62" w:rsidRPr="000D2B62" w:rsidRDefault="000D2B62" w:rsidP="000D2B62">
      <w:pPr>
        <w:suppressAutoHyphens/>
        <w:spacing w:after="0" w:line="240" w:lineRule="auto"/>
        <w:jc w:val="center"/>
        <w:rPr>
          <w:rFonts w:ascii="Times New Roman" w:eastAsia="Times New Roman" w:hAnsi="Times New Roman"/>
          <w:b/>
          <w:color w:val="000000"/>
          <w:sz w:val="24"/>
          <w:szCs w:val="24"/>
          <w:lang w:val="uk-UA" w:eastAsia="ar-SA"/>
        </w:rPr>
      </w:pPr>
      <w:r w:rsidRPr="000D2B62">
        <w:rPr>
          <w:rFonts w:ascii="Times New Roman" w:eastAsia="Times New Roman" w:hAnsi="Times New Roman"/>
          <w:b/>
          <w:color w:val="000000"/>
          <w:sz w:val="24"/>
          <w:szCs w:val="24"/>
          <w:lang w:val="uk-UA" w:eastAsia="ar-SA"/>
        </w:rPr>
        <w:t>1. Предмет договору</w:t>
      </w:r>
    </w:p>
    <w:p w:rsidR="00153FEF" w:rsidRDefault="000D2B62" w:rsidP="00153FEF">
      <w:pPr>
        <w:spacing w:after="0" w:line="240" w:lineRule="auto"/>
        <w:jc w:val="center"/>
        <w:rPr>
          <w:rFonts w:ascii="Times New Roman" w:eastAsia="Times New Roman" w:hAnsi="Times New Roman"/>
          <w:b/>
          <w:sz w:val="24"/>
          <w:szCs w:val="24"/>
          <w:lang w:val="uk-UA" w:eastAsia="ru-RU"/>
        </w:rPr>
      </w:pPr>
      <w:r w:rsidRPr="000D2B62">
        <w:rPr>
          <w:rFonts w:ascii="Times New Roman" w:eastAsia="Times New Roman" w:hAnsi="Times New Roman"/>
          <w:color w:val="000000"/>
          <w:sz w:val="24"/>
          <w:szCs w:val="24"/>
          <w:lang w:val="uk-UA" w:eastAsia="ar-SA"/>
        </w:rPr>
        <w:t>1.1. Постачальник зобов’язується у 202</w:t>
      </w:r>
      <w:r w:rsidR="00966C26">
        <w:rPr>
          <w:rFonts w:ascii="Times New Roman" w:eastAsia="Times New Roman" w:hAnsi="Times New Roman"/>
          <w:color w:val="000000"/>
          <w:sz w:val="24"/>
          <w:szCs w:val="24"/>
          <w:lang w:val="uk-UA" w:eastAsia="ar-SA"/>
        </w:rPr>
        <w:t>2</w:t>
      </w:r>
      <w:r w:rsidRPr="000D2B62">
        <w:rPr>
          <w:rFonts w:ascii="Times New Roman" w:eastAsia="Times New Roman" w:hAnsi="Times New Roman"/>
          <w:color w:val="000000"/>
          <w:sz w:val="24"/>
          <w:szCs w:val="24"/>
          <w:lang w:val="uk-UA" w:eastAsia="ar-SA"/>
        </w:rPr>
        <w:t xml:space="preserve"> році постачати Покупцеві товар, який визначений у специфікації (додаток №1), а саме: </w:t>
      </w:r>
      <w:r w:rsidR="00153FEF">
        <w:rPr>
          <w:rFonts w:ascii="Times New Roman" w:eastAsia="Times New Roman" w:hAnsi="Times New Roman"/>
          <w:b/>
          <w:sz w:val="24"/>
          <w:szCs w:val="24"/>
          <w:lang w:val="uk-UA" w:eastAsia="ru-RU"/>
        </w:rPr>
        <w:t>Вугілля кам’яне марки Г (Г2) 25-200,</w:t>
      </w:r>
      <w:r w:rsidR="00153FEF" w:rsidRPr="005B3A1A">
        <w:rPr>
          <w:rFonts w:ascii="Times New Roman" w:eastAsia="Times New Roman" w:hAnsi="Times New Roman"/>
          <w:b/>
          <w:sz w:val="24"/>
          <w:szCs w:val="24"/>
          <w:lang w:val="uk-UA" w:eastAsia="ru-RU"/>
        </w:rPr>
        <w:t xml:space="preserve"> </w:t>
      </w:r>
    </w:p>
    <w:p w:rsidR="00153FEF" w:rsidRDefault="00153FEF" w:rsidP="00153FEF">
      <w:pPr>
        <w:spacing w:after="0" w:line="240" w:lineRule="auto"/>
        <w:jc w:val="center"/>
        <w:rPr>
          <w:rFonts w:ascii="Times New Roman" w:eastAsia="Times New Roman" w:hAnsi="Times New Roman"/>
          <w:b/>
          <w:sz w:val="24"/>
          <w:szCs w:val="24"/>
          <w:lang w:val="uk-UA" w:eastAsia="ru-RU"/>
        </w:rPr>
      </w:pPr>
    </w:p>
    <w:p w:rsidR="000D2B62" w:rsidRPr="00153FEF" w:rsidRDefault="00153FEF" w:rsidP="00153FEF">
      <w:pPr>
        <w:spacing w:after="0" w:line="240" w:lineRule="auto"/>
        <w:rPr>
          <w:rFonts w:ascii="Times New Roman" w:hAnsi="Times New Roman"/>
          <w:b/>
          <w:sz w:val="24"/>
          <w:szCs w:val="24"/>
          <w:lang w:val="uk-UA"/>
        </w:rPr>
      </w:pPr>
      <w:r>
        <w:rPr>
          <w:rFonts w:ascii="Times New Roman" w:hAnsi="Times New Roman"/>
          <w:b/>
          <w:sz w:val="24"/>
          <w:szCs w:val="24"/>
          <w:lang w:val="uk-UA"/>
        </w:rPr>
        <w:t>(</w:t>
      </w:r>
      <w:r w:rsidRPr="005B3A1A">
        <w:rPr>
          <w:rFonts w:ascii="Times New Roman" w:hAnsi="Times New Roman"/>
          <w:b/>
          <w:sz w:val="24"/>
          <w:szCs w:val="24"/>
        </w:rPr>
        <w:t>показник національного класифікатора України ДК 021:2015 “Єдиний закупівельний словник"</w:t>
      </w:r>
      <w:r w:rsidRPr="005B3A1A">
        <w:rPr>
          <w:rFonts w:ascii="Times New Roman" w:hAnsi="Times New Roman"/>
          <w:b/>
          <w:noProof/>
          <w:sz w:val="24"/>
          <w:szCs w:val="24"/>
        </w:rPr>
        <w:t xml:space="preserve"> –</w:t>
      </w:r>
      <w:r w:rsidRPr="005B3A1A">
        <w:rPr>
          <w:rFonts w:ascii="Times New Roman" w:hAnsi="Times New Roman"/>
          <w:b/>
          <w:sz w:val="24"/>
          <w:szCs w:val="24"/>
        </w:rPr>
        <w:t xml:space="preserve"> 09110000-3 - Тверде паливо</w:t>
      </w:r>
      <w:r>
        <w:rPr>
          <w:rFonts w:ascii="Times New Roman" w:hAnsi="Times New Roman"/>
          <w:b/>
          <w:sz w:val="24"/>
          <w:szCs w:val="24"/>
          <w:lang w:val="uk-UA"/>
        </w:rPr>
        <w:t>)</w:t>
      </w:r>
      <w:r w:rsidR="000D2B62" w:rsidRPr="000D2B62">
        <w:rPr>
          <w:rFonts w:ascii="Times New Roman" w:eastAsia="Times New Roman" w:hAnsi="Times New Roman"/>
          <w:lang w:val="uk-UA"/>
        </w:rPr>
        <w:t>,</w:t>
      </w:r>
      <w:r w:rsidR="000D2B62" w:rsidRPr="000D2B62">
        <w:rPr>
          <w:rFonts w:ascii="Times New Roman" w:eastAsia="Times New Roman" w:hAnsi="Times New Roman"/>
          <w:color w:val="000000"/>
          <w:sz w:val="24"/>
          <w:szCs w:val="24"/>
          <w:lang w:val="uk-UA" w:eastAsia="ar-SA"/>
        </w:rPr>
        <w:t xml:space="preserve"> далі – Товар, що додається до цього договору, а Покупець - прийняти і оплатити його.</w:t>
      </w:r>
    </w:p>
    <w:p w:rsidR="000D2B62" w:rsidRPr="000D2B62" w:rsidRDefault="000D2B62" w:rsidP="000D2B62">
      <w:pPr>
        <w:suppressAutoHyphens/>
        <w:spacing w:after="0" w:line="240" w:lineRule="auto"/>
        <w:jc w:val="both"/>
        <w:rPr>
          <w:rFonts w:ascii="Times New Roman" w:eastAsia="Times New Roman" w:hAnsi="Times New Roman"/>
          <w:color w:val="000000"/>
          <w:sz w:val="24"/>
          <w:szCs w:val="24"/>
          <w:lang w:val="uk-UA" w:eastAsia="ar-SA"/>
        </w:rPr>
      </w:pPr>
      <w:r w:rsidRPr="000D2B62">
        <w:rPr>
          <w:rFonts w:ascii="Times New Roman" w:eastAsia="Times New Roman" w:hAnsi="Times New Roman"/>
          <w:color w:val="000000"/>
          <w:sz w:val="24"/>
          <w:szCs w:val="24"/>
          <w:lang w:val="uk-UA" w:eastAsia="ar-SA"/>
        </w:rPr>
        <w:t>1.2 Обсяги закупівлі товару можуть бути зменшені згідно фактичного обсягу видатків Покупця.</w:t>
      </w:r>
    </w:p>
    <w:p w:rsidR="000D2B62" w:rsidRPr="000D2B62" w:rsidRDefault="000D2B62" w:rsidP="000D2B62">
      <w:pPr>
        <w:suppressAutoHyphens/>
        <w:spacing w:after="0" w:line="240" w:lineRule="auto"/>
        <w:jc w:val="both"/>
        <w:rPr>
          <w:rFonts w:ascii="Times New Roman" w:eastAsia="Times New Roman" w:hAnsi="Times New Roman"/>
          <w:color w:val="000000"/>
          <w:sz w:val="24"/>
          <w:szCs w:val="24"/>
          <w:lang w:val="uk-UA" w:eastAsia="ar-SA"/>
        </w:rPr>
      </w:pPr>
      <w:r w:rsidRPr="000D2B62">
        <w:rPr>
          <w:rFonts w:ascii="Times New Roman" w:eastAsia="Times New Roman" w:hAnsi="Times New Roman"/>
          <w:color w:val="000000"/>
          <w:sz w:val="24"/>
          <w:szCs w:val="24"/>
          <w:lang w:val="uk-UA" w:eastAsia="ar-SA"/>
        </w:rPr>
        <w:t>1.3. Найменування товару, його асортимент, номенклатура, одиниця виміру товару та його загальна кількість, зазначені в Специфікації до договору (Додаток №1), яка є невід’ємною частиною Договору.</w:t>
      </w:r>
    </w:p>
    <w:p w:rsidR="000D2B62" w:rsidRDefault="000D2B62" w:rsidP="000D2B62">
      <w:pPr>
        <w:suppressAutoHyphens/>
        <w:spacing w:after="0" w:line="240" w:lineRule="auto"/>
        <w:jc w:val="both"/>
        <w:rPr>
          <w:rFonts w:ascii="Times New Roman" w:eastAsia="Times New Roman" w:hAnsi="Times New Roman"/>
          <w:color w:val="000000"/>
          <w:sz w:val="24"/>
          <w:szCs w:val="24"/>
          <w:lang w:val="uk-UA" w:eastAsia="ar-SA"/>
        </w:rPr>
      </w:pPr>
      <w:r w:rsidRPr="000D2B62">
        <w:rPr>
          <w:rFonts w:ascii="Times New Roman" w:eastAsia="Times New Roman" w:hAnsi="Times New Roman"/>
          <w:color w:val="000000"/>
          <w:sz w:val="24"/>
          <w:szCs w:val="24"/>
          <w:lang w:val="uk-UA" w:eastAsia="ar-SA"/>
        </w:rPr>
        <w:t>1.4. Постачальник гарантує якість товару відповідними документами, які передаються Покупцеві разом із товаром, згідно п.4.7 розділу 4.</w:t>
      </w:r>
    </w:p>
    <w:p w:rsidR="00087971" w:rsidRPr="000D2B62" w:rsidRDefault="00087971" w:rsidP="000D2B62">
      <w:pPr>
        <w:suppressAutoHyphens/>
        <w:spacing w:after="0" w:line="240" w:lineRule="auto"/>
        <w:jc w:val="both"/>
        <w:rPr>
          <w:rFonts w:ascii="Times New Roman" w:eastAsia="Times New Roman" w:hAnsi="Times New Roman"/>
          <w:color w:val="000000"/>
          <w:sz w:val="24"/>
          <w:szCs w:val="24"/>
          <w:lang w:val="uk-UA" w:eastAsia="ar-SA"/>
        </w:rPr>
      </w:pPr>
    </w:p>
    <w:p w:rsidR="000D2B62" w:rsidRPr="000D2B62" w:rsidRDefault="000D2B62" w:rsidP="000D2B62">
      <w:pPr>
        <w:suppressAutoHyphens/>
        <w:spacing w:after="0" w:line="240" w:lineRule="auto"/>
        <w:jc w:val="center"/>
        <w:rPr>
          <w:rFonts w:ascii="Times New Roman" w:eastAsia="Times New Roman" w:hAnsi="Times New Roman"/>
          <w:b/>
          <w:color w:val="000000"/>
          <w:sz w:val="24"/>
          <w:szCs w:val="24"/>
          <w:lang w:val="uk-UA" w:eastAsia="ar-SA"/>
        </w:rPr>
      </w:pPr>
      <w:r w:rsidRPr="000D2B62">
        <w:rPr>
          <w:rFonts w:ascii="Times New Roman" w:eastAsia="Times New Roman" w:hAnsi="Times New Roman"/>
          <w:b/>
          <w:color w:val="000000"/>
          <w:sz w:val="24"/>
          <w:szCs w:val="24"/>
          <w:lang w:val="uk-UA" w:eastAsia="ar-SA"/>
        </w:rPr>
        <w:t>2.Ціна договору</w:t>
      </w:r>
    </w:p>
    <w:p w:rsidR="000D2B62" w:rsidRPr="000D2B62" w:rsidRDefault="000D2B62" w:rsidP="000D2B62">
      <w:pPr>
        <w:suppressAutoHyphens/>
        <w:spacing w:after="0" w:line="240" w:lineRule="auto"/>
        <w:rPr>
          <w:rFonts w:ascii="Times New Roman" w:eastAsia="Times New Roman" w:hAnsi="Times New Roman"/>
          <w:color w:val="000000"/>
          <w:sz w:val="24"/>
          <w:szCs w:val="24"/>
          <w:lang w:val="uk-UA" w:eastAsia="ar-SA"/>
        </w:rPr>
      </w:pPr>
      <w:r w:rsidRPr="000D2B62">
        <w:rPr>
          <w:rFonts w:ascii="Times New Roman" w:eastAsia="Times New Roman" w:hAnsi="Times New Roman"/>
          <w:color w:val="000000"/>
          <w:sz w:val="24"/>
          <w:szCs w:val="24"/>
          <w:lang w:val="uk-UA" w:eastAsia="ar-SA"/>
        </w:rPr>
        <w:t xml:space="preserve">2.1. Ціна за одиницю товару визначається згідно з Додатком №1. </w:t>
      </w:r>
    </w:p>
    <w:p w:rsidR="000D2B62" w:rsidRPr="000D2B62" w:rsidRDefault="000D2B62" w:rsidP="000D2B62">
      <w:pPr>
        <w:tabs>
          <w:tab w:val="left" w:pos="44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val="uk-UA" w:eastAsia="ar-SA"/>
        </w:rPr>
      </w:pPr>
      <w:r w:rsidRPr="000D2B62">
        <w:rPr>
          <w:rFonts w:ascii="Times New Roman" w:eastAsia="Times New Roman" w:hAnsi="Times New Roman"/>
          <w:color w:val="000000"/>
          <w:sz w:val="24"/>
          <w:szCs w:val="24"/>
          <w:lang w:val="uk-UA" w:eastAsia="ar-SA"/>
        </w:rPr>
        <w:t xml:space="preserve">Сума договору становить </w:t>
      </w:r>
      <w:r w:rsidR="007970F4">
        <w:rPr>
          <w:rFonts w:ascii="Times New Roman" w:eastAsia="Times New Roman" w:hAnsi="Times New Roman"/>
          <w:color w:val="000000"/>
          <w:sz w:val="24"/>
          <w:szCs w:val="24"/>
          <w:lang w:val="uk-UA" w:eastAsia="ar-SA"/>
        </w:rPr>
        <w:t>________________________</w:t>
      </w:r>
      <w:r w:rsidRPr="000D2B62">
        <w:rPr>
          <w:rFonts w:ascii="Times New Roman" w:eastAsia="Times New Roman" w:hAnsi="Times New Roman"/>
          <w:color w:val="000000"/>
          <w:sz w:val="24"/>
          <w:szCs w:val="24"/>
          <w:lang w:val="uk-UA" w:eastAsia="ar-SA"/>
        </w:rPr>
        <w:t xml:space="preserve"> (</w:t>
      </w:r>
      <w:r w:rsidR="007970F4">
        <w:rPr>
          <w:rFonts w:ascii="Times New Roman" w:eastAsia="Times New Roman" w:hAnsi="Times New Roman"/>
          <w:color w:val="000000"/>
          <w:sz w:val="24"/>
          <w:szCs w:val="24"/>
          <w:lang w:val="uk-UA" w:eastAsia="ar-SA"/>
        </w:rPr>
        <w:t>__________________________</w:t>
      </w:r>
      <w:r w:rsidRPr="000D2B62">
        <w:rPr>
          <w:rFonts w:ascii="Times New Roman" w:eastAsia="Times New Roman" w:hAnsi="Times New Roman"/>
          <w:color w:val="000000"/>
          <w:sz w:val="24"/>
          <w:szCs w:val="24"/>
          <w:lang w:val="uk-UA" w:eastAsia="ar-SA"/>
        </w:rPr>
        <w:t xml:space="preserve">), </w:t>
      </w:r>
      <w:r w:rsidR="007970F4">
        <w:rPr>
          <w:rFonts w:ascii="Times New Roman" w:eastAsia="Times New Roman" w:hAnsi="Times New Roman"/>
          <w:color w:val="000000"/>
          <w:sz w:val="24"/>
          <w:szCs w:val="24"/>
          <w:lang w:val="uk-UA" w:eastAsia="ar-SA"/>
        </w:rPr>
        <w:t>з/</w:t>
      </w:r>
      <w:r w:rsidRPr="000D2B62">
        <w:rPr>
          <w:rFonts w:ascii="Times New Roman" w:eastAsia="Times New Roman" w:hAnsi="Times New Roman"/>
          <w:color w:val="000000"/>
          <w:sz w:val="24"/>
          <w:szCs w:val="24"/>
          <w:lang w:val="uk-UA" w:eastAsia="ar-SA"/>
        </w:rPr>
        <w:t xml:space="preserve">без ПДВ. </w:t>
      </w:r>
    </w:p>
    <w:p w:rsidR="000D2B62" w:rsidRPr="000D2B62" w:rsidRDefault="000D2B62" w:rsidP="000D2B62">
      <w:pPr>
        <w:suppressAutoHyphens/>
        <w:spacing w:after="0" w:line="240" w:lineRule="auto"/>
        <w:jc w:val="both"/>
        <w:rPr>
          <w:rFonts w:ascii="Times New Roman" w:eastAsia="Times New Roman" w:hAnsi="Times New Roman"/>
          <w:color w:val="000000"/>
          <w:sz w:val="24"/>
          <w:szCs w:val="24"/>
          <w:lang w:val="uk-UA" w:eastAsia="ar-SA"/>
        </w:rPr>
      </w:pPr>
      <w:r w:rsidRPr="000D2B62">
        <w:rPr>
          <w:rFonts w:ascii="Times New Roman" w:eastAsia="Times New Roman" w:hAnsi="Times New Roman"/>
          <w:color w:val="000000"/>
          <w:sz w:val="24"/>
          <w:szCs w:val="24"/>
          <w:lang w:val="uk-UA" w:eastAsia="ar-SA"/>
        </w:rPr>
        <w:t xml:space="preserve">2.2.  Ціна за одиницю товару може бути змінена не більш як на 10 відсотків у разі коливання ціни такого товару на ринку за умови, що зазначена зміна не призведе до збільшення суми, визначеної в договорі. </w:t>
      </w:r>
      <w:r w:rsidRPr="000D2B62">
        <w:rPr>
          <w:rFonts w:ascii="Times New Roman" w:eastAsia="Times New Roman" w:hAnsi="Times New Roman"/>
          <w:color w:val="000000"/>
          <w:sz w:val="24"/>
          <w:szCs w:val="24"/>
          <w:lang w:val="uk-UA" w:eastAsia="ru-RU"/>
        </w:rPr>
        <w:t>На підтвердження коливання ціни такого товару Постачальник надає висновок торгово-промислової палати</w:t>
      </w:r>
      <w:r w:rsidRPr="000D2B62">
        <w:rPr>
          <w:rFonts w:ascii="Times New Roman" w:eastAsia="Times New Roman" w:hAnsi="Times New Roman"/>
          <w:color w:val="000000"/>
          <w:sz w:val="24"/>
          <w:szCs w:val="24"/>
          <w:lang w:val="uk-UA" w:eastAsia="ar-SA"/>
        </w:rPr>
        <w:t>.</w:t>
      </w:r>
    </w:p>
    <w:p w:rsidR="000D2B62" w:rsidRPr="000D2B62" w:rsidRDefault="000D2B62" w:rsidP="000D2B62">
      <w:pPr>
        <w:suppressAutoHyphens/>
        <w:spacing w:after="0" w:line="240" w:lineRule="auto"/>
        <w:jc w:val="both"/>
        <w:rPr>
          <w:rFonts w:ascii="Times New Roman" w:eastAsia="Times New Roman" w:hAnsi="Times New Roman"/>
          <w:b/>
          <w:color w:val="000000"/>
          <w:sz w:val="24"/>
          <w:szCs w:val="24"/>
          <w:lang w:val="uk-UA" w:eastAsia="ar-SA"/>
        </w:rPr>
      </w:pPr>
      <w:r w:rsidRPr="000D2B62">
        <w:rPr>
          <w:rFonts w:ascii="Times New Roman" w:eastAsia="Times New Roman" w:hAnsi="Times New Roman"/>
          <w:color w:val="000000"/>
          <w:sz w:val="24"/>
          <w:szCs w:val="24"/>
          <w:lang w:val="uk-UA" w:eastAsia="ar-SA"/>
        </w:rPr>
        <w:t>2.3.  Джерело фінансування закупівлі: місцевий бюджет.</w:t>
      </w:r>
    </w:p>
    <w:p w:rsidR="000D2B62" w:rsidRPr="000D2B62" w:rsidRDefault="000D2B62" w:rsidP="000D2B62">
      <w:pPr>
        <w:suppressAutoHyphens/>
        <w:spacing w:after="0" w:line="240" w:lineRule="auto"/>
        <w:jc w:val="both"/>
        <w:rPr>
          <w:rFonts w:ascii="Times New Roman" w:eastAsia="Times New Roman" w:hAnsi="Times New Roman"/>
          <w:color w:val="000000"/>
          <w:sz w:val="24"/>
          <w:szCs w:val="24"/>
          <w:lang w:val="uk-UA" w:eastAsia="ar-SA"/>
        </w:rPr>
      </w:pPr>
      <w:r w:rsidRPr="000D2B62">
        <w:rPr>
          <w:rFonts w:ascii="Times New Roman" w:eastAsia="Times New Roman" w:hAnsi="Times New Roman"/>
          <w:color w:val="000000"/>
          <w:sz w:val="24"/>
          <w:szCs w:val="24"/>
          <w:lang w:val="uk-UA" w:eastAsia="ar-SA"/>
        </w:rPr>
        <w:t>2.4.  Ціна договору може бути зменшена за взаємною згодою сторін (без зміни кількості (обсягу) та якості товарів, робіт і послуг).</w:t>
      </w:r>
    </w:p>
    <w:p w:rsidR="000D2B62" w:rsidRPr="000D2B62" w:rsidRDefault="000D2B62" w:rsidP="000D2B62">
      <w:pPr>
        <w:suppressAutoHyphens/>
        <w:spacing w:after="0" w:line="240" w:lineRule="auto"/>
        <w:jc w:val="both"/>
        <w:rPr>
          <w:rFonts w:ascii="Times New Roman" w:eastAsia="Times New Roman" w:hAnsi="Times New Roman"/>
          <w:color w:val="000000"/>
          <w:sz w:val="24"/>
          <w:szCs w:val="24"/>
          <w:lang w:val="uk-UA" w:eastAsia="ar-SA"/>
        </w:rPr>
      </w:pPr>
      <w:r w:rsidRPr="000D2B62">
        <w:rPr>
          <w:rFonts w:ascii="Times New Roman" w:eastAsia="Times New Roman" w:hAnsi="Times New Roman"/>
          <w:color w:val="000000"/>
          <w:sz w:val="24"/>
          <w:szCs w:val="24"/>
          <w:lang w:val="uk-UA" w:eastAsia="ar-SA"/>
        </w:rPr>
        <w:t>2.5.   Ціни можуть змінюватися у зв’язку із зміною ставок податків і зборів пропорційно до змін таких ставок.</w:t>
      </w:r>
    </w:p>
    <w:p w:rsidR="000D2B62" w:rsidRDefault="000D2B62" w:rsidP="000D2B62">
      <w:pPr>
        <w:suppressAutoHyphens/>
        <w:spacing w:after="0" w:line="240" w:lineRule="auto"/>
        <w:jc w:val="both"/>
        <w:rPr>
          <w:rFonts w:ascii="Times New Roman" w:eastAsia="Times New Roman" w:hAnsi="Times New Roman"/>
          <w:color w:val="000000"/>
          <w:sz w:val="24"/>
          <w:szCs w:val="24"/>
          <w:lang w:val="uk-UA" w:eastAsia="ar-SA"/>
        </w:rPr>
      </w:pPr>
      <w:r w:rsidRPr="000D2B62">
        <w:rPr>
          <w:rFonts w:ascii="Times New Roman" w:eastAsia="Times New Roman" w:hAnsi="Times New Roman"/>
          <w:color w:val="000000"/>
          <w:sz w:val="24"/>
          <w:szCs w:val="24"/>
          <w:lang w:val="uk-UA" w:eastAsia="ar-SA"/>
        </w:rPr>
        <w:t>2.6. Ціна договору може змінюватися відповідно до зміни встановленого згідно із законодавством органами державної статистики індексу інфляції, зміни курсу іноземної валюти у разі встановлення в договорі про закупівлю порядку зміни ціни залежно від зміни такого курсу, зміни біржових котирувань, регульованих цін (тарифів) і нормативів, які застосовуються в договорі про закупівлю.</w:t>
      </w:r>
    </w:p>
    <w:p w:rsidR="00087971" w:rsidRPr="000D2B62" w:rsidRDefault="00087971" w:rsidP="000D2B62">
      <w:pPr>
        <w:suppressAutoHyphens/>
        <w:spacing w:after="0" w:line="240" w:lineRule="auto"/>
        <w:jc w:val="both"/>
        <w:rPr>
          <w:rFonts w:ascii="Times New Roman" w:eastAsia="Times New Roman" w:hAnsi="Times New Roman"/>
          <w:color w:val="000000"/>
          <w:sz w:val="24"/>
          <w:szCs w:val="24"/>
          <w:lang w:val="uk-UA" w:eastAsia="ar-SA"/>
        </w:rPr>
      </w:pPr>
    </w:p>
    <w:p w:rsidR="000D2B62" w:rsidRPr="000D2B62" w:rsidRDefault="000D2B62" w:rsidP="000D2B62">
      <w:pPr>
        <w:suppressAutoHyphens/>
        <w:spacing w:after="0" w:line="240" w:lineRule="auto"/>
        <w:jc w:val="center"/>
        <w:rPr>
          <w:rFonts w:ascii="Times New Roman" w:eastAsia="Times New Roman" w:hAnsi="Times New Roman"/>
          <w:b/>
          <w:color w:val="000000"/>
          <w:sz w:val="24"/>
          <w:szCs w:val="24"/>
          <w:lang w:val="uk-UA" w:eastAsia="ar-SA"/>
        </w:rPr>
      </w:pPr>
      <w:r w:rsidRPr="000D2B62">
        <w:rPr>
          <w:rFonts w:ascii="Times New Roman" w:eastAsia="Times New Roman" w:hAnsi="Times New Roman"/>
          <w:b/>
          <w:color w:val="000000"/>
          <w:sz w:val="24"/>
          <w:szCs w:val="24"/>
          <w:lang w:val="uk-UA" w:eastAsia="ar-SA"/>
        </w:rPr>
        <w:t>3. Якість товару</w:t>
      </w:r>
    </w:p>
    <w:p w:rsidR="000D2B62" w:rsidRPr="000D2B62" w:rsidRDefault="000D2B62" w:rsidP="000D2B62">
      <w:pPr>
        <w:suppressAutoHyphens/>
        <w:spacing w:after="0" w:line="240" w:lineRule="auto"/>
        <w:jc w:val="both"/>
        <w:rPr>
          <w:rFonts w:ascii="Times New Roman" w:eastAsia="Times New Roman" w:hAnsi="Times New Roman"/>
          <w:color w:val="000000"/>
          <w:sz w:val="24"/>
          <w:szCs w:val="24"/>
          <w:lang w:val="uk-UA" w:eastAsia="ar-SA"/>
        </w:rPr>
      </w:pPr>
      <w:r w:rsidRPr="000D2B62">
        <w:rPr>
          <w:rFonts w:ascii="Times New Roman" w:eastAsia="Times New Roman" w:hAnsi="Times New Roman"/>
          <w:color w:val="000000"/>
          <w:sz w:val="24"/>
          <w:szCs w:val="24"/>
          <w:lang w:val="uk-UA" w:eastAsia="ar-SA"/>
        </w:rPr>
        <w:t>3.1. Якість товару повинна відповідати державним нормам та стандартам, що діють в Україні на момент постачання товару.</w:t>
      </w:r>
    </w:p>
    <w:p w:rsidR="000D2B62" w:rsidRPr="000D2B62" w:rsidRDefault="000D2B62" w:rsidP="000D2B62">
      <w:pPr>
        <w:suppressAutoHyphens/>
        <w:spacing w:after="0" w:line="240" w:lineRule="auto"/>
        <w:jc w:val="both"/>
        <w:rPr>
          <w:rFonts w:ascii="Times New Roman" w:eastAsia="Times New Roman" w:hAnsi="Times New Roman"/>
          <w:color w:val="000000"/>
          <w:sz w:val="24"/>
          <w:szCs w:val="24"/>
          <w:lang w:val="uk-UA" w:eastAsia="ar-SA"/>
        </w:rPr>
      </w:pPr>
      <w:r w:rsidRPr="000D2B62">
        <w:rPr>
          <w:rFonts w:ascii="Times New Roman" w:eastAsia="Times New Roman" w:hAnsi="Times New Roman"/>
          <w:color w:val="000000"/>
          <w:sz w:val="24"/>
          <w:szCs w:val="24"/>
          <w:lang w:val="uk-UA" w:eastAsia="ar-SA"/>
        </w:rPr>
        <w:t>3.2. Якість товару може бути покращена за умови, що таке покращення не призведе до збільшення ціни за одиницю товару, визначеної у договорі.</w:t>
      </w:r>
    </w:p>
    <w:p w:rsidR="000D2B62" w:rsidRDefault="000D2B62" w:rsidP="000D2B62">
      <w:pPr>
        <w:suppressAutoHyphens/>
        <w:spacing w:after="0" w:line="240" w:lineRule="auto"/>
        <w:jc w:val="both"/>
        <w:rPr>
          <w:rFonts w:ascii="Times New Roman" w:eastAsia="Times New Roman" w:hAnsi="Times New Roman"/>
          <w:color w:val="000000"/>
          <w:sz w:val="24"/>
          <w:szCs w:val="24"/>
          <w:lang w:val="uk-UA" w:eastAsia="ru-RU"/>
        </w:rPr>
      </w:pPr>
      <w:r w:rsidRPr="000D2B62">
        <w:rPr>
          <w:rFonts w:ascii="Times New Roman" w:eastAsia="Times New Roman" w:hAnsi="Times New Roman"/>
          <w:color w:val="000000"/>
          <w:sz w:val="24"/>
          <w:szCs w:val="24"/>
          <w:lang w:val="uk-UA" w:eastAsia="ar-SA"/>
        </w:rPr>
        <w:t xml:space="preserve">3.3. </w:t>
      </w:r>
      <w:r w:rsidRPr="000D2B62">
        <w:rPr>
          <w:rFonts w:ascii="Times New Roman" w:eastAsia="Times New Roman" w:hAnsi="Times New Roman"/>
          <w:color w:val="000000"/>
          <w:sz w:val="24"/>
          <w:szCs w:val="24"/>
          <w:lang w:val="uk-UA" w:eastAsia="ru-RU"/>
        </w:rPr>
        <w:t xml:space="preserve">Покупець має право при поставці кожної окремої партії Товару вимагати проведення незалежної експертизи та лабораторних досліджень щодо якісних та технічних показників </w:t>
      </w:r>
      <w:r w:rsidRPr="000D2B62">
        <w:rPr>
          <w:rFonts w:ascii="Times New Roman" w:eastAsia="Times New Roman" w:hAnsi="Times New Roman"/>
          <w:color w:val="000000"/>
          <w:sz w:val="24"/>
          <w:szCs w:val="24"/>
          <w:lang w:val="uk-UA" w:eastAsia="ru-RU"/>
        </w:rPr>
        <w:lastRenderedPageBreak/>
        <w:t>Товару та їх відповідності вимогам Покупця за рахунок Постачальника. В такому випадку Постачальник зобов’язаний вжити заходів щодо забезпечення доставки проб Товару до лабораторії та здійснити оплату відповідних лабораторних досліджень на умовах та у строки, визначені Покупцем. Покупець залишає за собою право вибору лабораторії, що здійснюватиме дослідження Товару щодо технічних та якісних показників.</w:t>
      </w:r>
    </w:p>
    <w:p w:rsidR="00087971" w:rsidRPr="000D2B62" w:rsidRDefault="00087971" w:rsidP="000D2B62">
      <w:pPr>
        <w:suppressAutoHyphens/>
        <w:spacing w:after="0" w:line="240" w:lineRule="auto"/>
        <w:jc w:val="both"/>
        <w:rPr>
          <w:rFonts w:ascii="Times New Roman" w:eastAsia="Times New Roman" w:hAnsi="Times New Roman"/>
          <w:color w:val="000000"/>
          <w:sz w:val="24"/>
          <w:szCs w:val="24"/>
          <w:lang w:val="uk-UA" w:eastAsia="ru-RU"/>
        </w:rPr>
      </w:pPr>
    </w:p>
    <w:p w:rsidR="000D2B62" w:rsidRPr="000D2B62" w:rsidRDefault="000D2B62" w:rsidP="000D2B62">
      <w:pPr>
        <w:suppressAutoHyphens/>
        <w:spacing w:after="0" w:line="240" w:lineRule="auto"/>
        <w:jc w:val="center"/>
        <w:rPr>
          <w:rFonts w:ascii="Times New Roman" w:eastAsia="Times New Roman" w:hAnsi="Times New Roman"/>
          <w:b/>
          <w:color w:val="000000"/>
          <w:sz w:val="24"/>
          <w:szCs w:val="24"/>
          <w:lang w:val="uk-UA" w:eastAsia="ar-SA"/>
        </w:rPr>
      </w:pPr>
      <w:r w:rsidRPr="000D2B62">
        <w:rPr>
          <w:rFonts w:ascii="Times New Roman" w:eastAsia="Times New Roman" w:hAnsi="Times New Roman"/>
          <w:b/>
          <w:color w:val="000000"/>
          <w:sz w:val="24"/>
          <w:szCs w:val="24"/>
          <w:lang w:val="uk-UA" w:eastAsia="ar-SA"/>
        </w:rPr>
        <w:t>4.Умови передачі товару і розрахунки</w:t>
      </w:r>
    </w:p>
    <w:p w:rsidR="000D2B62" w:rsidRPr="000D2B62" w:rsidRDefault="000D2B62" w:rsidP="000D2B62">
      <w:pPr>
        <w:suppressAutoHyphens/>
        <w:spacing w:after="0" w:line="240" w:lineRule="auto"/>
        <w:jc w:val="both"/>
        <w:rPr>
          <w:rFonts w:ascii="Times New Roman" w:eastAsia="Times New Roman" w:hAnsi="Times New Roman"/>
          <w:color w:val="000000"/>
          <w:sz w:val="24"/>
          <w:szCs w:val="24"/>
          <w:lang w:val="uk-UA" w:eastAsia="ar-SA"/>
        </w:rPr>
      </w:pPr>
      <w:bookmarkStart w:id="3" w:name="_gjdgxs"/>
      <w:bookmarkEnd w:id="3"/>
      <w:r w:rsidRPr="000D2B62">
        <w:rPr>
          <w:rFonts w:ascii="Times New Roman" w:eastAsia="Times New Roman" w:hAnsi="Times New Roman"/>
          <w:color w:val="000000"/>
          <w:sz w:val="24"/>
          <w:szCs w:val="24"/>
          <w:lang w:val="uk-UA" w:eastAsia="ar-SA"/>
        </w:rPr>
        <w:t>4.1.Постачальник зобов’язаний поставляти товар Покупцю з моменту укладання договору згідно заявок автотранспортом Постачальника. Строк виконання заявок Покупця три робочих дня, з моменту отримання заявки Постачальником на його електронну пошту відповідно до п.10.4. цього Договору.</w:t>
      </w:r>
    </w:p>
    <w:p w:rsidR="000D2B62" w:rsidRPr="000D2B62" w:rsidRDefault="000D2B62" w:rsidP="000D2B62">
      <w:pPr>
        <w:suppressAutoHyphens/>
        <w:spacing w:after="0" w:line="240" w:lineRule="auto"/>
        <w:jc w:val="both"/>
        <w:rPr>
          <w:rFonts w:ascii="Times New Roman" w:eastAsia="Times New Roman" w:hAnsi="Times New Roman"/>
          <w:color w:val="000000"/>
          <w:sz w:val="24"/>
          <w:szCs w:val="24"/>
          <w:lang w:val="uk-UA" w:eastAsia="ar-SA"/>
        </w:rPr>
      </w:pPr>
      <w:r w:rsidRPr="000D2B62">
        <w:rPr>
          <w:rFonts w:ascii="Times New Roman" w:eastAsia="Times New Roman" w:hAnsi="Times New Roman"/>
          <w:color w:val="000000"/>
          <w:sz w:val="24"/>
          <w:szCs w:val="24"/>
          <w:lang w:val="uk-UA" w:eastAsia="ar-SA"/>
        </w:rPr>
        <w:t>4.2. Транспортні витрати за рахунок Постачальника.</w:t>
      </w:r>
    </w:p>
    <w:p w:rsidR="00A848B1" w:rsidRDefault="000D2B62" w:rsidP="00A848B1">
      <w:pPr>
        <w:widowControl w:val="0"/>
        <w:autoSpaceDE w:val="0"/>
        <w:autoSpaceDN w:val="0"/>
        <w:spacing w:after="0" w:line="240" w:lineRule="auto"/>
        <w:jc w:val="both"/>
        <w:rPr>
          <w:rFonts w:ascii="Times New Roman" w:eastAsia="Times New Roman" w:hAnsi="Times New Roman"/>
          <w:sz w:val="24"/>
          <w:szCs w:val="24"/>
          <w:lang w:val="uk-UA" w:eastAsia="ar-SA"/>
        </w:rPr>
      </w:pPr>
      <w:r w:rsidRPr="000D2B62">
        <w:rPr>
          <w:rFonts w:ascii="Times New Roman" w:eastAsia="Times New Roman" w:hAnsi="Times New Roman"/>
          <w:sz w:val="24"/>
          <w:szCs w:val="24"/>
          <w:lang w:val="uk-UA" w:eastAsia="ar-SA"/>
        </w:rPr>
        <w:t>4.</w:t>
      </w:r>
      <w:r w:rsidRPr="00A058A5">
        <w:rPr>
          <w:rFonts w:ascii="Times New Roman" w:eastAsia="Times New Roman" w:hAnsi="Times New Roman"/>
          <w:sz w:val="24"/>
          <w:szCs w:val="24"/>
          <w:lang w:val="uk-UA" w:eastAsia="ar-SA"/>
        </w:rPr>
        <w:t>3.  Постачальник здійснює поставку товару на адреси Покупця</w:t>
      </w:r>
      <w:r w:rsidR="00BA1116" w:rsidRPr="00A058A5">
        <w:rPr>
          <w:rFonts w:ascii="Times New Roman" w:eastAsia="Times New Roman" w:hAnsi="Times New Roman"/>
          <w:sz w:val="24"/>
          <w:szCs w:val="24"/>
          <w:lang w:val="uk-UA" w:eastAsia="ar-SA"/>
        </w:rPr>
        <w:t>:</w:t>
      </w:r>
      <w:r w:rsidR="00BA1116">
        <w:rPr>
          <w:rFonts w:ascii="Times New Roman" w:eastAsia="Times New Roman" w:hAnsi="Times New Roman"/>
          <w:sz w:val="24"/>
          <w:szCs w:val="24"/>
          <w:lang w:val="uk-UA" w:eastAsia="ar-SA"/>
        </w:rPr>
        <w:t xml:space="preserve"> </w:t>
      </w:r>
    </w:p>
    <w:p w:rsidR="00A848B1" w:rsidRDefault="000C7D38" w:rsidP="00A848B1">
      <w:pPr>
        <w:widowControl w:val="0"/>
        <w:autoSpaceDE w:val="0"/>
        <w:autoSpaceDN w:val="0"/>
        <w:spacing w:after="0" w:line="240" w:lineRule="auto"/>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 xml:space="preserve">- </w:t>
      </w:r>
      <w:r w:rsidR="005F32C4">
        <w:rPr>
          <w:rFonts w:ascii="Times New Roman" w:eastAsia="Times New Roman" w:hAnsi="Times New Roman"/>
          <w:sz w:val="24"/>
          <w:szCs w:val="24"/>
          <w:lang w:val="uk-UA" w:eastAsia="ar-SA"/>
        </w:rPr>
        <w:t xml:space="preserve"> </w:t>
      </w:r>
      <w:r w:rsidRPr="000C7D38">
        <w:rPr>
          <w:rFonts w:ascii="Times New Roman" w:eastAsia="Times New Roman" w:hAnsi="Times New Roman"/>
          <w:sz w:val="24"/>
          <w:szCs w:val="24"/>
          <w:lang w:val="uk-UA" w:eastAsia="ar-SA"/>
        </w:rPr>
        <w:t>68752, с.Василівка Болградського району Одеської області Василівської ЗЗСО вул.Шкі</w:t>
      </w:r>
      <w:r>
        <w:rPr>
          <w:rFonts w:ascii="Times New Roman" w:eastAsia="Times New Roman" w:hAnsi="Times New Roman"/>
          <w:sz w:val="24"/>
          <w:szCs w:val="24"/>
          <w:lang w:val="uk-UA" w:eastAsia="ar-SA"/>
        </w:rPr>
        <w:t xml:space="preserve">льна, 17                    ( </w:t>
      </w:r>
      <w:r w:rsidR="007D4292">
        <w:rPr>
          <w:rFonts w:ascii="Times New Roman" w:eastAsia="Times New Roman" w:hAnsi="Times New Roman"/>
          <w:sz w:val="24"/>
          <w:szCs w:val="24"/>
          <w:lang w:val="uk-UA" w:eastAsia="ar-SA"/>
        </w:rPr>
        <w:t>23</w:t>
      </w:r>
      <w:r w:rsidRPr="000C7D38">
        <w:rPr>
          <w:rFonts w:ascii="Times New Roman" w:eastAsia="Times New Roman" w:hAnsi="Times New Roman"/>
          <w:sz w:val="24"/>
          <w:szCs w:val="24"/>
          <w:lang w:val="uk-UA" w:eastAsia="ar-SA"/>
        </w:rPr>
        <w:t xml:space="preserve"> т)</w:t>
      </w:r>
    </w:p>
    <w:p w:rsidR="000C7D38" w:rsidRDefault="000C7D38" w:rsidP="00A848B1">
      <w:pPr>
        <w:widowControl w:val="0"/>
        <w:autoSpaceDE w:val="0"/>
        <w:autoSpaceDN w:val="0"/>
        <w:spacing w:after="0" w:line="240" w:lineRule="auto"/>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w:t>
      </w:r>
      <w:r w:rsidR="009B17DB">
        <w:rPr>
          <w:rFonts w:ascii="Times New Roman" w:eastAsia="Times New Roman" w:hAnsi="Times New Roman"/>
          <w:sz w:val="24"/>
          <w:szCs w:val="24"/>
          <w:lang w:val="uk-UA" w:eastAsia="ar-SA"/>
        </w:rPr>
        <w:t xml:space="preserve"> </w:t>
      </w:r>
      <w:r w:rsidRPr="000C7D38">
        <w:rPr>
          <w:rFonts w:ascii="Times New Roman" w:eastAsia="Times New Roman" w:hAnsi="Times New Roman"/>
          <w:sz w:val="24"/>
          <w:szCs w:val="24"/>
          <w:lang w:val="uk-UA" w:eastAsia="ar-SA"/>
        </w:rPr>
        <w:t>68752 с.Василівка Болградського району Одеської області Дошкільний заклад вул. Болг</w:t>
      </w:r>
      <w:r>
        <w:rPr>
          <w:rFonts w:ascii="Times New Roman" w:eastAsia="Times New Roman" w:hAnsi="Times New Roman"/>
          <w:sz w:val="24"/>
          <w:szCs w:val="24"/>
          <w:lang w:val="uk-UA" w:eastAsia="ar-SA"/>
        </w:rPr>
        <w:t xml:space="preserve">радська, 31   ( </w:t>
      </w:r>
      <w:r w:rsidR="007D4292">
        <w:rPr>
          <w:rFonts w:ascii="Times New Roman" w:eastAsia="Times New Roman" w:hAnsi="Times New Roman"/>
          <w:sz w:val="24"/>
          <w:szCs w:val="24"/>
          <w:lang w:val="uk-UA" w:eastAsia="ar-SA"/>
        </w:rPr>
        <w:t>7</w:t>
      </w:r>
      <w:r w:rsidRPr="000C7D38">
        <w:rPr>
          <w:rFonts w:ascii="Times New Roman" w:eastAsia="Times New Roman" w:hAnsi="Times New Roman"/>
          <w:sz w:val="24"/>
          <w:szCs w:val="24"/>
          <w:lang w:val="uk-UA" w:eastAsia="ar-SA"/>
        </w:rPr>
        <w:t xml:space="preserve"> т)</w:t>
      </w:r>
    </w:p>
    <w:p w:rsidR="009B17DB" w:rsidRDefault="000C7D38" w:rsidP="00A25882">
      <w:pPr>
        <w:widowControl w:val="0"/>
        <w:autoSpaceDE w:val="0"/>
        <w:autoSpaceDN w:val="0"/>
        <w:spacing w:after="0" w:line="240" w:lineRule="auto"/>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w:t>
      </w:r>
      <w:r w:rsidR="009B17DB">
        <w:rPr>
          <w:rFonts w:ascii="Times New Roman" w:eastAsia="Times New Roman" w:hAnsi="Times New Roman"/>
          <w:sz w:val="24"/>
          <w:szCs w:val="24"/>
          <w:lang w:val="uk-UA" w:eastAsia="ar-SA"/>
        </w:rPr>
        <w:t xml:space="preserve">  </w:t>
      </w:r>
      <w:r w:rsidRPr="000C7D38">
        <w:rPr>
          <w:rFonts w:ascii="Times New Roman" w:eastAsia="Times New Roman" w:hAnsi="Times New Roman"/>
          <w:sz w:val="24"/>
          <w:szCs w:val="24"/>
          <w:lang w:val="uk-UA" w:eastAsia="ar-SA"/>
        </w:rPr>
        <w:t xml:space="preserve">68752, с.Василівка Болградського району Одеської області  Апарат управління вул.Миру, 111            </w:t>
      </w:r>
      <w:r>
        <w:rPr>
          <w:rFonts w:ascii="Times New Roman" w:eastAsia="Times New Roman" w:hAnsi="Times New Roman"/>
          <w:sz w:val="24"/>
          <w:szCs w:val="24"/>
          <w:lang w:val="uk-UA" w:eastAsia="ar-SA"/>
        </w:rPr>
        <w:t xml:space="preserve">                           ( </w:t>
      </w:r>
      <w:r w:rsidR="007D4292">
        <w:rPr>
          <w:rFonts w:ascii="Times New Roman" w:eastAsia="Times New Roman" w:hAnsi="Times New Roman"/>
          <w:sz w:val="24"/>
          <w:szCs w:val="24"/>
          <w:lang w:val="uk-UA" w:eastAsia="ar-SA"/>
        </w:rPr>
        <w:t>4</w:t>
      </w:r>
      <w:r w:rsidRPr="000C7D38">
        <w:rPr>
          <w:rFonts w:ascii="Times New Roman" w:eastAsia="Times New Roman" w:hAnsi="Times New Roman"/>
          <w:sz w:val="24"/>
          <w:szCs w:val="24"/>
          <w:lang w:val="uk-UA" w:eastAsia="ar-SA"/>
        </w:rPr>
        <w:t xml:space="preserve"> т)</w:t>
      </w:r>
    </w:p>
    <w:p w:rsidR="00A25882" w:rsidRPr="00A25882" w:rsidRDefault="000C7D38" w:rsidP="00A25882">
      <w:pPr>
        <w:widowControl w:val="0"/>
        <w:autoSpaceDE w:val="0"/>
        <w:autoSpaceDN w:val="0"/>
        <w:spacing w:after="0" w:line="240" w:lineRule="auto"/>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w:t>
      </w:r>
      <w:r w:rsidR="009B17DB">
        <w:rPr>
          <w:rFonts w:ascii="Times New Roman" w:eastAsia="Times New Roman" w:hAnsi="Times New Roman"/>
          <w:sz w:val="24"/>
          <w:szCs w:val="24"/>
          <w:lang w:val="uk-UA" w:eastAsia="ar-SA"/>
        </w:rPr>
        <w:t xml:space="preserve"> </w:t>
      </w:r>
      <w:r w:rsidR="00A25882" w:rsidRPr="00A25882">
        <w:rPr>
          <w:rFonts w:ascii="Times New Roman" w:eastAsia="Times New Roman" w:hAnsi="Times New Roman"/>
          <w:sz w:val="24"/>
          <w:szCs w:val="24"/>
          <w:lang w:val="uk-UA" w:eastAsia="ar-SA"/>
        </w:rPr>
        <w:t>68750, с.Баннівка Болградського району Одеської області Баннівської ЗЗСО вул. Гагаріна, 59А</w:t>
      </w:r>
    </w:p>
    <w:p w:rsidR="000C7D38" w:rsidRDefault="00A25882" w:rsidP="00A25882">
      <w:pPr>
        <w:widowControl w:val="0"/>
        <w:autoSpaceDE w:val="0"/>
        <w:autoSpaceDN w:val="0"/>
        <w:spacing w:after="0" w:line="240" w:lineRule="auto"/>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 xml:space="preserve"> ( </w:t>
      </w:r>
      <w:r w:rsidR="007D4292">
        <w:rPr>
          <w:rFonts w:ascii="Times New Roman" w:eastAsia="Times New Roman" w:hAnsi="Times New Roman"/>
          <w:sz w:val="24"/>
          <w:szCs w:val="24"/>
          <w:lang w:val="uk-UA" w:eastAsia="ar-SA"/>
        </w:rPr>
        <w:t>20</w:t>
      </w:r>
      <w:r w:rsidRPr="00A25882">
        <w:rPr>
          <w:rFonts w:ascii="Times New Roman" w:eastAsia="Times New Roman" w:hAnsi="Times New Roman"/>
          <w:sz w:val="24"/>
          <w:szCs w:val="24"/>
          <w:lang w:val="uk-UA" w:eastAsia="ar-SA"/>
        </w:rPr>
        <w:t xml:space="preserve"> т)</w:t>
      </w:r>
    </w:p>
    <w:p w:rsidR="00A25882" w:rsidRDefault="00A25882" w:rsidP="00A25882">
      <w:pPr>
        <w:widowControl w:val="0"/>
        <w:autoSpaceDE w:val="0"/>
        <w:autoSpaceDN w:val="0"/>
        <w:spacing w:after="0" w:line="240" w:lineRule="auto"/>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w:t>
      </w:r>
      <w:r w:rsidR="009B17DB">
        <w:rPr>
          <w:rFonts w:ascii="Times New Roman" w:eastAsia="Times New Roman" w:hAnsi="Times New Roman"/>
          <w:sz w:val="24"/>
          <w:szCs w:val="24"/>
          <w:lang w:val="uk-UA" w:eastAsia="ar-SA"/>
        </w:rPr>
        <w:t xml:space="preserve"> </w:t>
      </w:r>
      <w:r w:rsidRPr="00A25882">
        <w:rPr>
          <w:rFonts w:ascii="Times New Roman" w:eastAsia="Times New Roman" w:hAnsi="Times New Roman"/>
          <w:sz w:val="24"/>
          <w:szCs w:val="24"/>
          <w:lang w:val="uk-UA" w:eastAsia="ar-SA"/>
        </w:rPr>
        <w:t>68750, с.Баннівка Болградського району Одеської області    Апарат управлінн</w:t>
      </w:r>
      <w:r>
        <w:rPr>
          <w:rFonts w:ascii="Times New Roman" w:eastAsia="Times New Roman" w:hAnsi="Times New Roman"/>
          <w:sz w:val="24"/>
          <w:szCs w:val="24"/>
          <w:lang w:val="uk-UA" w:eastAsia="ar-SA"/>
        </w:rPr>
        <w:t xml:space="preserve">я вул.Центральна, 34  </w:t>
      </w:r>
      <w:r w:rsidRPr="00A25882">
        <w:rPr>
          <w:rFonts w:ascii="Times New Roman" w:eastAsia="Times New Roman" w:hAnsi="Times New Roman"/>
          <w:sz w:val="24"/>
          <w:szCs w:val="24"/>
          <w:lang w:val="uk-UA" w:eastAsia="ar-SA"/>
        </w:rPr>
        <w:t>( 3 тонн)</w:t>
      </w:r>
    </w:p>
    <w:p w:rsidR="009B17DB" w:rsidRDefault="00A25882" w:rsidP="00A25882">
      <w:pPr>
        <w:widowControl w:val="0"/>
        <w:autoSpaceDE w:val="0"/>
        <w:autoSpaceDN w:val="0"/>
        <w:spacing w:after="0" w:line="240" w:lineRule="auto"/>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w:t>
      </w:r>
      <w:r w:rsidR="009B17DB">
        <w:rPr>
          <w:rFonts w:ascii="Times New Roman" w:eastAsia="Times New Roman" w:hAnsi="Times New Roman"/>
          <w:sz w:val="24"/>
          <w:szCs w:val="24"/>
          <w:lang w:val="uk-UA" w:eastAsia="ar-SA"/>
        </w:rPr>
        <w:t xml:space="preserve"> </w:t>
      </w:r>
      <w:r w:rsidRPr="00A25882">
        <w:rPr>
          <w:rFonts w:ascii="Times New Roman" w:eastAsia="Times New Roman" w:hAnsi="Times New Roman"/>
          <w:sz w:val="24"/>
          <w:szCs w:val="24"/>
          <w:lang w:val="uk-UA" w:eastAsia="ar-SA"/>
        </w:rPr>
        <w:t>68750, с.Баннівка Болградсько</w:t>
      </w:r>
      <w:r w:rsidR="00A058A5">
        <w:rPr>
          <w:rFonts w:ascii="Times New Roman" w:eastAsia="Times New Roman" w:hAnsi="Times New Roman"/>
          <w:sz w:val="24"/>
          <w:szCs w:val="24"/>
          <w:lang w:val="uk-UA" w:eastAsia="ar-SA"/>
        </w:rPr>
        <w:t xml:space="preserve">го району Одеської області   </w:t>
      </w:r>
      <w:r w:rsidRPr="00A25882">
        <w:rPr>
          <w:rFonts w:ascii="Times New Roman" w:eastAsia="Times New Roman" w:hAnsi="Times New Roman"/>
          <w:sz w:val="24"/>
          <w:szCs w:val="24"/>
          <w:lang w:val="uk-UA" w:eastAsia="ar-SA"/>
        </w:rPr>
        <w:t xml:space="preserve"> Баннівський Будинок Культури вул.</w:t>
      </w:r>
      <w:r w:rsidR="00A058A5">
        <w:rPr>
          <w:rFonts w:ascii="Times New Roman" w:eastAsia="Times New Roman" w:hAnsi="Times New Roman"/>
          <w:sz w:val="24"/>
          <w:szCs w:val="24"/>
          <w:lang w:val="uk-UA" w:eastAsia="ar-SA"/>
        </w:rPr>
        <w:t xml:space="preserve"> Центральна 58Б      </w:t>
      </w:r>
      <w:r w:rsidRPr="00A25882">
        <w:rPr>
          <w:rFonts w:ascii="Times New Roman" w:eastAsia="Times New Roman" w:hAnsi="Times New Roman"/>
          <w:sz w:val="24"/>
          <w:szCs w:val="24"/>
          <w:lang w:val="uk-UA" w:eastAsia="ar-SA"/>
        </w:rPr>
        <w:t>(</w:t>
      </w:r>
      <w:r w:rsidR="007D4292">
        <w:rPr>
          <w:rFonts w:ascii="Times New Roman" w:eastAsia="Times New Roman" w:hAnsi="Times New Roman"/>
          <w:sz w:val="24"/>
          <w:szCs w:val="24"/>
          <w:lang w:val="uk-UA" w:eastAsia="ar-SA"/>
        </w:rPr>
        <w:t>3,5</w:t>
      </w:r>
      <w:r w:rsidRPr="00A25882">
        <w:rPr>
          <w:rFonts w:ascii="Times New Roman" w:eastAsia="Times New Roman" w:hAnsi="Times New Roman"/>
          <w:sz w:val="24"/>
          <w:szCs w:val="24"/>
          <w:lang w:val="uk-UA" w:eastAsia="ar-SA"/>
        </w:rPr>
        <w:t xml:space="preserve"> тонн)</w:t>
      </w:r>
    </w:p>
    <w:p w:rsidR="00A25882" w:rsidRDefault="00A25882" w:rsidP="00A25882">
      <w:pPr>
        <w:widowControl w:val="0"/>
        <w:autoSpaceDE w:val="0"/>
        <w:autoSpaceDN w:val="0"/>
        <w:spacing w:after="0" w:line="240" w:lineRule="auto"/>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w:t>
      </w:r>
      <w:r w:rsidR="009B17DB">
        <w:rPr>
          <w:rFonts w:ascii="Times New Roman" w:eastAsia="Times New Roman" w:hAnsi="Times New Roman"/>
          <w:sz w:val="24"/>
          <w:szCs w:val="24"/>
          <w:lang w:val="uk-UA" w:eastAsia="ar-SA"/>
        </w:rPr>
        <w:t xml:space="preserve"> </w:t>
      </w:r>
      <w:r w:rsidRPr="00A25882">
        <w:rPr>
          <w:rFonts w:ascii="Times New Roman" w:eastAsia="Times New Roman" w:hAnsi="Times New Roman"/>
          <w:sz w:val="24"/>
          <w:szCs w:val="24"/>
          <w:lang w:val="uk-UA" w:eastAsia="ar-SA"/>
        </w:rPr>
        <w:t>68724, с.Голиця Болгра</w:t>
      </w:r>
      <w:r>
        <w:rPr>
          <w:rFonts w:ascii="Times New Roman" w:eastAsia="Times New Roman" w:hAnsi="Times New Roman"/>
          <w:sz w:val="24"/>
          <w:szCs w:val="24"/>
          <w:lang w:val="uk-UA" w:eastAsia="ar-SA"/>
        </w:rPr>
        <w:t xml:space="preserve">дського району Одеської області Бібліотека </w:t>
      </w:r>
      <w:r w:rsidRPr="00A25882">
        <w:rPr>
          <w:rFonts w:ascii="Times New Roman" w:eastAsia="Times New Roman" w:hAnsi="Times New Roman"/>
          <w:sz w:val="24"/>
          <w:szCs w:val="24"/>
          <w:lang w:val="uk-UA" w:eastAsia="ar-SA"/>
        </w:rPr>
        <w:t xml:space="preserve">вул. Кара-Маринська, 98                                   ( 1,5т)  </w:t>
      </w:r>
    </w:p>
    <w:p w:rsidR="00A25882" w:rsidRPr="00A848B1" w:rsidRDefault="00A25882" w:rsidP="009B17DB">
      <w:pPr>
        <w:widowControl w:val="0"/>
        <w:autoSpaceDE w:val="0"/>
        <w:autoSpaceDN w:val="0"/>
        <w:spacing w:after="0" w:line="240" w:lineRule="auto"/>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w:t>
      </w:r>
      <w:r w:rsidR="009B17DB">
        <w:rPr>
          <w:rFonts w:ascii="Times New Roman" w:eastAsia="Times New Roman" w:hAnsi="Times New Roman"/>
          <w:sz w:val="24"/>
          <w:szCs w:val="24"/>
          <w:lang w:val="uk-UA" w:eastAsia="ar-SA"/>
        </w:rPr>
        <w:t xml:space="preserve"> </w:t>
      </w:r>
      <w:r w:rsidR="009B17DB" w:rsidRPr="009B17DB">
        <w:rPr>
          <w:rFonts w:ascii="Times New Roman" w:eastAsia="Times New Roman" w:hAnsi="Times New Roman"/>
          <w:sz w:val="24"/>
          <w:szCs w:val="24"/>
          <w:lang w:val="uk-UA" w:eastAsia="ar-SA"/>
        </w:rPr>
        <w:t>68724, с.Голиця Болградського району О</w:t>
      </w:r>
      <w:r w:rsidR="009B17DB">
        <w:rPr>
          <w:rFonts w:ascii="Times New Roman" w:eastAsia="Times New Roman" w:hAnsi="Times New Roman"/>
          <w:sz w:val="24"/>
          <w:szCs w:val="24"/>
          <w:lang w:val="uk-UA" w:eastAsia="ar-SA"/>
        </w:rPr>
        <w:t xml:space="preserve">деської області Голицька ЗЗСО  </w:t>
      </w:r>
      <w:r w:rsidR="009B17DB" w:rsidRPr="009B17DB">
        <w:rPr>
          <w:rFonts w:ascii="Times New Roman" w:eastAsia="Times New Roman" w:hAnsi="Times New Roman"/>
          <w:sz w:val="24"/>
          <w:szCs w:val="24"/>
          <w:lang w:val="uk-UA" w:eastAsia="ar-SA"/>
        </w:rPr>
        <w:t>вул. Шкі</w:t>
      </w:r>
      <w:r w:rsidR="009B17DB">
        <w:rPr>
          <w:rFonts w:ascii="Times New Roman" w:eastAsia="Times New Roman" w:hAnsi="Times New Roman"/>
          <w:sz w:val="24"/>
          <w:szCs w:val="24"/>
          <w:lang w:val="uk-UA" w:eastAsia="ar-SA"/>
        </w:rPr>
        <w:t xml:space="preserve">льна, 58                    ( </w:t>
      </w:r>
      <w:r w:rsidR="007D4292">
        <w:rPr>
          <w:rFonts w:ascii="Times New Roman" w:eastAsia="Times New Roman" w:hAnsi="Times New Roman"/>
          <w:sz w:val="24"/>
          <w:szCs w:val="24"/>
          <w:lang w:val="uk-UA" w:eastAsia="ar-SA"/>
        </w:rPr>
        <w:t>17</w:t>
      </w:r>
      <w:r w:rsidR="009B17DB" w:rsidRPr="009B17DB">
        <w:rPr>
          <w:rFonts w:ascii="Times New Roman" w:eastAsia="Times New Roman" w:hAnsi="Times New Roman"/>
          <w:sz w:val="24"/>
          <w:szCs w:val="24"/>
          <w:lang w:val="uk-UA" w:eastAsia="ar-SA"/>
        </w:rPr>
        <w:t xml:space="preserve"> т)</w:t>
      </w:r>
      <w:r w:rsidRPr="00A25882">
        <w:rPr>
          <w:rFonts w:ascii="Times New Roman" w:eastAsia="Times New Roman" w:hAnsi="Times New Roman"/>
          <w:sz w:val="24"/>
          <w:szCs w:val="24"/>
          <w:lang w:val="uk-UA" w:eastAsia="ar-SA"/>
        </w:rPr>
        <w:t xml:space="preserve">                          </w:t>
      </w:r>
    </w:p>
    <w:p w:rsidR="000D2B62" w:rsidRPr="00BA1116" w:rsidRDefault="000D2B62" w:rsidP="00BA1116">
      <w:pPr>
        <w:widowControl w:val="0"/>
        <w:autoSpaceDE w:val="0"/>
        <w:autoSpaceDN w:val="0"/>
        <w:spacing w:after="0" w:line="240" w:lineRule="auto"/>
        <w:jc w:val="both"/>
        <w:rPr>
          <w:rFonts w:ascii="Times New Roman" w:eastAsia="Times New Roman" w:hAnsi="Times New Roman"/>
          <w:sz w:val="24"/>
          <w:szCs w:val="24"/>
          <w:lang w:val="uk-UA" w:eastAsia="ar-SA"/>
        </w:rPr>
      </w:pPr>
      <w:r w:rsidRPr="000D2B62">
        <w:rPr>
          <w:rFonts w:ascii="Times New Roman" w:eastAsia="Times New Roman" w:hAnsi="Times New Roman"/>
          <w:color w:val="000000"/>
          <w:sz w:val="24"/>
          <w:szCs w:val="24"/>
          <w:lang w:val="uk-UA" w:eastAsia="ar-SA"/>
        </w:rPr>
        <w:t xml:space="preserve">4.4.  </w:t>
      </w:r>
      <w:r w:rsidRPr="000D2B62">
        <w:rPr>
          <w:rFonts w:ascii="Times New Roman" w:eastAsia="Times New Roman" w:hAnsi="Times New Roman"/>
          <w:bCs/>
          <w:color w:val="000000"/>
          <w:sz w:val="24"/>
          <w:szCs w:val="24"/>
          <w:lang w:eastAsia="ru-RU"/>
        </w:rPr>
        <w:t>Покупець</w:t>
      </w:r>
      <w:r w:rsidRPr="000D2B62">
        <w:rPr>
          <w:rFonts w:ascii="Times New Roman" w:eastAsia="Times New Roman" w:hAnsi="Times New Roman"/>
          <w:bCs/>
          <w:color w:val="000000"/>
          <w:sz w:val="24"/>
          <w:szCs w:val="24"/>
          <w:lang w:val="uk-UA" w:eastAsia="ru-RU"/>
        </w:rPr>
        <w:t xml:space="preserve"> здійснює оплату фактично поставлених товарів після підписання Сторонами документів, що підтверджують отримання таких товарів, шляхом перерахування грошових коштів на розрахунковий рахунок Постачальника. Здійснення попередньої оплати не передбачається.</w:t>
      </w:r>
    </w:p>
    <w:p w:rsidR="000D2B62" w:rsidRPr="000D2B62" w:rsidRDefault="000D2B62" w:rsidP="000D2B62">
      <w:pPr>
        <w:suppressAutoHyphens/>
        <w:spacing w:after="0" w:line="240" w:lineRule="auto"/>
        <w:jc w:val="both"/>
        <w:rPr>
          <w:rFonts w:ascii="Times New Roman" w:eastAsia="Times New Roman" w:hAnsi="Times New Roman"/>
          <w:color w:val="000000"/>
          <w:sz w:val="24"/>
          <w:szCs w:val="24"/>
          <w:lang w:val="uk-UA" w:eastAsia="ar-SA"/>
        </w:rPr>
      </w:pPr>
      <w:r w:rsidRPr="000D2B62">
        <w:rPr>
          <w:rFonts w:ascii="Times New Roman" w:eastAsia="Times New Roman" w:hAnsi="Times New Roman"/>
          <w:color w:val="000000"/>
          <w:sz w:val="24"/>
          <w:szCs w:val="24"/>
          <w:lang w:val="uk-UA" w:eastAsia="ar-SA"/>
        </w:rPr>
        <w:t>4.</w:t>
      </w:r>
      <w:r w:rsidR="0092662F">
        <w:rPr>
          <w:rFonts w:ascii="Times New Roman" w:eastAsia="Times New Roman" w:hAnsi="Times New Roman"/>
          <w:color w:val="000000"/>
          <w:sz w:val="24"/>
          <w:szCs w:val="24"/>
          <w:lang w:val="uk-UA" w:eastAsia="ar-SA"/>
        </w:rPr>
        <w:t>5</w:t>
      </w:r>
      <w:r w:rsidRPr="000D2B62">
        <w:rPr>
          <w:rFonts w:ascii="Times New Roman" w:eastAsia="Times New Roman" w:hAnsi="Times New Roman"/>
          <w:color w:val="000000"/>
          <w:sz w:val="24"/>
          <w:szCs w:val="24"/>
          <w:lang w:val="uk-UA" w:eastAsia="ar-SA"/>
        </w:rPr>
        <w:t>. У разі затримки бюджетного фінансування розрахунок за поставлений товар здійснюватиметься протягом 3 банківських днів з дати отримання Покупцем бюджетного призначення на фінансування закупівлі на свій реєстраційний рахунок.</w:t>
      </w:r>
    </w:p>
    <w:p w:rsidR="000D2B62" w:rsidRPr="000D2B62" w:rsidRDefault="000D2B62" w:rsidP="000D2B62">
      <w:pPr>
        <w:suppressAutoHyphens/>
        <w:spacing w:after="0" w:line="240" w:lineRule="auto"/>
        <w:jc w:val="both"/>
        <w:rPr>
          <w:rFonts w:ascii="Times New Roman" w:eastAsia="Times New Roman" w:hAnsi="Times New Roman"/>
          <w:color w:val="000000"/>
          <w:sz w:val="24"/>
          <w:szCs w:val="24"/>
          <w:lang w:val="uk-UA" w:eastAsia="ar-SA"/>
        </w:rPr>
      </w:pPr>
      <w:r w:rsidRPr="000D2B62">
        <w:rPr>
          <w:rFonts w:ascii="Times New Roman" w:eastAsia="Times New Roman" w:hAnsi="Times New Roman"/>
          <w:color w:val="000000"/>
          <w:sz w:val="24"/>
          <w:szCs w:val="24"/>
          <w:lang w:val="uk-UA" w:eastAsia="ar-SA"/>
        </w:rPr>
        <w:t>4.</w:t>
      </w:r>
      <w:r w:rsidR="0092662F">
        <w:rPr>
          <w:rFonts w:ascii="Times New Roman" w:eastAsia="Times New Roman" w:hAnsi="Times New Roman"/>
          <w:color w:val="000000"/>
          <w:sz w:val="24"/>
          <w:szCs w:val="24"/>
          <w:lang w:val="uk-UA" w:eastAsia="ar-SA"/>
        </w:rPr>
        <w:t>6</w:t>
      </w:r>
      <w:r w:rsidRPr="000D2B62">
        <w:rPr>
          <w:rFonts w:ascii="Times New Roman" w:eastAsia="Times New Roman" w:hAnsi="Times New Roman"/>
          <w:color w:val="000000"/>
          <w:sz w:val="24"/>
          <w:szCs w:val="24"/>
          <w:lang w:val="uk-UA" w:eastAsia="ar-SA"/>
        </w:rPr>
        <w:t>. Постачальник на момент передачі товару надає Покупцю супроводжувальну документацію:</w:t>
      </w:r>
    </w:p>
    <w:p w:rsidR="000D2B62" w:rsidRPr="000D2B62" w:rsidRDefault="000D2B62" w:rsidP="000D2B62">
      <w:pPr>
        <w:numPr>
          <w:ilvl w:val="0"/>
          <w:numId w:val="25"/>
        </w:numPr>
        <w:suppressAutoHyphens/>
        <w:spacing w:after="0" w:line="240" w:lineRule="auto"/>
        <w:ind w:left="0" w:firstLine="0"/>
        <w:jc w:val="both"/>
        <w:rPr>
          <w:rFonts w:ascii="Times New Roman" w:eastAsia="Times New Roman" w:hAnsi="Times New Roman"/>
          <w:color w:val="000000"/>
          <w:sz w:val="24"/>
          <w:szCs w:val="24"/>
          <w:lang w:val="uk-UA" w:eastAsia="ar-SA"/>
        </w:rPr>
      </w:pPr>
      <w:r w:rsidRPr="000D2B62">
        <w:rPr>
          <w:rFonts w:ascii="Times New Roman" w:eastAsia="Times New Roman" w:hAnsi="Times New Roman"/>
          <w:color w:val="000000"/>
          <w:sz w:val="24"/>
          <w:szCs w:val="24"/>
          <w:lang w:val="uk-UA" w:eastAsia="ar-SA"/>
        </w:rPr>
        <w:t>Копію сертифікату якості та/або протоколу випробувань та/або посвідчення якості;</w:t>
      </w:r>
    </w:p>
    <w:p w:rsidR="000D2B62" w:rsidRPr="000D2B62" w:rsidRDefault="00A848B1" w:rsidP="000D2B62">
      <w:pPr>
        <w:numPr>
          <w:ilvl w:val="0"/>
          <w:numId w:val="25"/>
        </w:numPr>
        <w:suppressAutoHyphens/>
        <w:spacing w:after="0" w:line="240" w:lineRule="auto"/>
        <w:ind w:left="0" w:firstLine="0"/>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 xml:space="preserve">Рахунок, </w:t>
      </w:r>
      <w:r w:rsidR="000D2B62" w:rsidRPr="000D2B62">
        <w:rPr>
          <w:rFonts w:ascii="Times New Roman" w:eastAsia="Times New Roman" w:hAnsi="Times New Roman"/>
          <w:color w:val="000000"/>
          <w:sz w:val="24"/>
          <w:szCs w:val="24"/>
          <w:lang w:val="uk-UA" w:eastAsia="ar-SA"/>
        </w:rPr>
        <w:t xml:space="preserve">накладна та товаро – транспортна накладна на кожну партію товару. </w:t>
      </w:r>
    </w:p>
    <w:p w:rsidR="000D2B62" w:rsidRPr="000D2B62" w:rsidRDefault="000D2B62" w:rsidP="000D2B62">
      <w:pPr>
        <w:suppressAutoHyphens/>
        <w:spacing w:after="0" w:line="240" w:lineRule="auto"/>
        <w:jc w:val="both"/>
        <w:rPr>
          <w:rFonts w:ascii="Times New Roman" w:eastAsia="Times New Roman" w:hAnsi="Times New Roman"/>
          <w:color w:val="000000"/>
          <w:sz w:val="24"/>
          <w:szCs w:val="24"/>
          <w:lang w:val="uk-UA" w:eastAsia="ar-SA"/>
        </w:rPr>
      </w:pPr>
      <w:r w:rsidRPr="000D2B62">
        <w:rPr>
          <w:rFonts w:ascii="Times New Roman" w:eastAsia="Times New Roman" w:hAnsi="Times New Roman"/>
          <w:color w:val="000000"/>
          <w:sz w:val="24"/>
          <w:szCs w:val="24"/>
          <w:lang w:val="uk-UA" w:eastAsia="ar-SA"/>
        </w:rPr>
        <w:t>4.</w:t>
      </w:r>
      <w:r w:rsidR="0092662F">
        <w:rPr>
          <w:rFonts w:ascii="Times New Roman" w:eastAsia="Times New Roman" w:hAnsi="Times New Roman"/>
          <w:color w:val="000000"/>
          <w:sz w:val="24"/>
          <w:szCs w:val="24"/>
          <w:lang w:val="uk-UA" w:eastAsia="ar-SA"/>
        </w:rPr>
        <w:t>7</w:t>
      </w:r>
      <w:r w:rsidRPr="000D2B62">
        <w:rPr>
          <w:rFonts w:ascii="Times New Roman" w:eastAsia="Times New Roman" w:hAnsi="Times New Roman"/>
          <w:color w:val="000000"/>
          <w:sz w:val="24"/>
          <w:szCs w:val="24"/>
          <w:lang w:val="uk-UA" w:eastAsia="ar-SA"/>
        </w:rPr>
        <w:t>. Постачальник несе всі витрати, пов’язані з наданням супроводжувальної документації.</w:t>
      </w:r>
    </w:p>
    <w:p w:rsidR="000D2B62" w:rsidRPr="000D2B62" w:rsidRDefault="000D2B62" w:rsidP="000D2B62">
      <w:pPr>
        <w:suppressAutoHyphens/>
        <w:spacing w:after="0" w:line="240" w:lineRule="auto"/>
        <w:jc w:val="both"/>
        <w:rPr>
          <w:rFonts w:ascii="Times New Roman" w:eastAsia="Times New Roman" w:hAnsi="Times New Roman"/>
          <w:color w:val="000000"/>
          <w:sz w:val="24"/>
          <w:szCs w:val="24"/>
          <w:lang w:val="uk-UA" w:eastAsia="ar-SA"/>
        </w:rPr>
      </w:pPr>
      <w:bookmarkStart w:id="4" w:name="_30j0zll"/>
      <w:bookmarkEnd w:id="4"/>
      <w:r w:rsidRPr="000D2B62">
        <w:rPr>
          <w:rFonts w:ascii="Times New Roman" w:eastAsia="Times New Roman" w:hAnsi="Times New Roman"/>
          <w:color w:val="000000"/>
          <w:sz w:val="24"/>
          <w:szCs w:val="24"/>
          <w:lang w:val="uk-UA" w:eastAsia="ar-SA"/>
        </w:rPr>
        <w:t>4.</w:t>
      </w:r>
      <w:r w:rsidR="0092662F">
        <w:rPr>
          <w:rFonts w:ascii="Times New Roman" w:eastAsia="Times New Roman" w:hAnsi="Times New Roman"/>
          <w:color w:val="000000"/>
          <w:sz w:val="24"/>
          <w:szCs w:val="24"/>
          <w:lang w:val="uk-UA" w:eastAsia="ar-SA"/>
        </w:rPr>
        <w:t>8</w:t>
      </w:r>
      <w:r w:rsidRPr="000D2B62">
        <w:rPr>
          <w:rFonts w:ascii="Times New Roman" w:eastAsia="Times New Roman" w:hAnsi="Times New Roman"/>
          <w:color w:val="000000"/>
          <w:sz w:val="24"/>
          <w:szCs w:val="24"/>
          <w:lang w:val="uk-UA" w:eastAsia="ar-SA"/>
        </w:rPr>
        <w:t>. Про установлення факту невідповідності постачання умовам договору по кількості або якості Покупець зобов’язаний протягом 24 годин повідомити Постачальника.</w:t>
      </w:r>
    </w:p>
    <w:p w:rsidR="000D2B62" w:rsidRPr="000D2B62" w:rsidRDefault="000D2B62" w:rsidP="000D2B62">
      <w:pPr>
        <w:suppressAutoHyphens/>
        <w:spacing w:after="0" w:line="240" w:lineRule="auto"/>
        <w:jc w:val="both"/>
        <w:rPr>
          <w:rFonts w:ascii="Times New Roman" w:eastAsia="Times New Roman" w:hAnsi="Times New Roman"/>
          <w:color w:val="000000"/>
          <w:sz w:val="24"/>
          <w:szCs w:val="24"/>
          <w:lang w:val="uk-UA" w:eastAsia="ar-SA"/>
        </w:rPr>
      </w:pPr>
      <w:r w:rsidRPr="000D2B62">
        <w:rPr>
          <w:rFonts w:ascii="Times New Roman" w:eastAsia="Times New Roman" w:hAnsi="Times New Roman"/>
          <w:color w:val="000000"/>
          <w:sz w:val="24"/>
          <w:szCs w:val="24"/>
          <w:lang w:val="uk-UA" w:eastAsia="ar-SA"/>
        </w:rPr>
        <w:t>4.</w:t>
      </w:r>
      <w:r w:rsidR="0092662F">
        <w:rPr>
          <w:rFonts w:ascii="Times New Roman" w:eastAsia="Times New Roman" w:hAnsi="Times New Roman"/>
          <w:color w:val="000000"/>
          <w:sz w:val="24"/>
          <w:szCs w:val="24"/>
          <w:lang w:val="uk-UA" w:eastAsia="ar-SA"/>
        </w:rPr>
        <w:t>9</w:t>
      </w:r>
      <w:r w:rsidRPr="000D2B62">
        <w:rPr>
          <w:rFonts w:ascii="Times New Roman" w:eastAsia="Times New Roman" w:hAnsi="Times New Roman"/>
          <w:color w:val="000000"/>
          <w:sz w:val="24"/>
          <w:szCs w:val="24"/>
          <w:lang w:val="uk-UA" w:eastAsia="ar-SA"/>
        </w:rPr>
        <w:t>. У разі, якщо товар, поставлений Постачальником, є неякісним і не відповідає вимогам ДСТУ 3472:2015 або ТУ, або на партію товару відсутні передбачені Договором документи, які підтверджують якість товару, та/або, коли фактична зольність і масова доля вологи поставленого товару буде перевищувати зазначені вище показники, Покупець не приймає та не оплачує товар, а Постачальник за свій рахунок здійснює протягом 20 (двадцяти) діб допоставку товару, що відповідає вимогам Договору.</w:t>
      </w:r>
    </w:p>
    <w:p w:rsidR="000D2B62" w:rsidRPr="000D2B62" w:rsidRDefault="000D2B62" w:rsidP="000D2B62">
      <w:pPr>
        <w:suppressAutoHyphens/>
        <w:spacing w:after="0" w:line="240" w:lineRule="auto"/>
        <w:jc w:val="both"/>
        <w:rPr>
          <w:rFonts w:ascii="Times New Roman" w:eastAsia="Times New Roman" w:hAnsi="Times New Roman"/>
          <w:color w:val="000000"/>
          <w:sz w:val="24"/>
          <w:szCs w:val="24"/>
          <w:lang w:val="uk-UA" w:eastAsia="ar-SA"/>
        </w:rPr>
      </w:pPr>
      <w:r w:rsidRPr="000D2B62">
        <w:rPr>
          <w:rFonts w:ascii="Times New Roman" w:eastAsia="Times New Roman" w:hAnsi="Times New Roman"/>
          <w:color w:val="000000"/>
          <w:sz w:val="24"/>
          <w:szCs w:val="24"/>
          <w:lang w:val="uk-UA" w:eastAsia="ar-SA"/>
        </w:rPr>
        <w:t xml:space="preserve"> </w:t>
      </w:r>
    </w:p>
    <w:p w:rsidR="000D2B62" w:rsidRPr="000D2B62" w:rsidRDefault="000D2B62" w:rsidP="000D2B62">
      <w:pPr>
        <w:suppressAutoHyphens/>
        <w:spacing w:after="0" w:line="240" w:lineRule="auto"/>
        <w:jc w:val="center"/>
        <w:rPr>
          <w:rFonts w:ascii="Times New Roman" w:eastAsia="Times New Roman" w:hAnsi="Times New Roman"/>
          <w:b/>
          <w:color w:val="000000"/>
          <w:sz w:val="24"/>
          <w:szCs w:val="24"/>
          <w:lang w:val="uk-UA" w:eastAsia="ar-SA"/>
        </w:rPr>
      </w:pPr>
      <w:bookmarkStart w:id="5" w:name="_1fob9te"/>
      <w:bookmarkEnd w:id="5"/>
      <w:r w:rsidRPr="000D2B62">
        <w:rPr>
          <w:rFonts w:ascii="Times New Roman" w:eastAsia="Times New Roman" w:hAnsi="Times New Roman"/>
          <w:b/>
          <w:color w:val="000000"/>
          <w:sz w:val="24"/>
          <w:szCs w:val="24"/>
          <w:lang w:val="uk-UA" w:eastAsia="ar-SA"/>
        </w:rPr>
        <w:t>5. Права та обов’язки сторін</w:t>
      </w:r>
    </w:p>
    <w:p w:rsidR="000D2B62" w:rsidRPr="000D2B62" w:rsidRDefault="000D2B62" w:rsidP="000D2B62">
      <w:pPr>
        <w:suppressAutoHyphens/>
        <w:spacing w:after="0" w:line="240" w:lineRule="auto"/>
        <w:jc w:val="both"/>
        <w:rPr>
          <w:rFonts w:ascii="Times New Roman" w:eastAsia="Times New Roman" w:hAnsi="Times New Roman"/>
          <w:color w:val="000000"/>
          <w:sz w:val="24"/>
          <w:szCs w:val="24"/>
          <w:lang w:val="uk-UA" w:eastAsia="ar-SA"/>
        </w:rPr>
      </w:pPr>
      <w:bookmarkStart w:id="6" w:name="_3znysh7"/>
      <w:bookmarkStart w:id="7" w:name="_2et92p0"/>
      <w:bookmarkEnd w:id="6"/>
      <w:bookmarkEnd w:id="7"/>
      <w:r w:rsidRPr="000D2B62">
        <w:rPr>
          <w:rFonts w:ascii="Times New Roman" w:eastAsia="Times New Roman" w:hAnsi="Times New Roman"/>
          <w:color w:val="000000"/>
          <w:sz w:val="24"/>
          <w:szCs w:val="24"/>
          <w:lang w:val="uk-UA" w:eastAsia="ar-SA"/>
        </w:rPr>
        <w:t>5.1. Покупець зобов’язаний:</w:t>
      </w:r>
    </w:p>
    <w:p w:rsidR="000D2B62" w:rsidRPr="000D2B62" w:rsidRDefault="000D2B62" w:rsidP="000D2B62">
      <w:pPr>
        <w:suppressAutoHyphens/>
        <w:spacing w:after="0" w:line="240" w:lineRule="auto"/>
        <w:jc w:val="both"/>
        <w:rPr>
          <w:rFonts w:ascii="Times New Roman" w:eastAsia="Times New Roman" w:hAnsi="Times New Roman"/>
          <w:color w:val="000000"/>
          <w:sz w:val="24"/>
          <w:szCs w:val="24"/>
          <w:lang w:val="uk-UA" w:eastAsia="ar-SA"/>
        </w:rPr>
      </w:pPr>
      <w:bookmarkStart w:id="8" w:name="_tyjcwt"/>
      <w:bookmarkEnd w:id="8"/>
      <w:r w:rsidRPr="000D2B62">
        <w:rPr>
          <w:rFonts w:ascii="Times New Roman" w:eastAsia="Times New Roman" w:hAnsi="Times New Roman"/>
          <w:color w:val="000000"/>
          <w:sz w:val="24"/>
          <w:szCs w:val="24"/>
          <w:lang w:val="uk-UA" w:eastAsia="ar-SA"/>
        </w:rPr>
        <w:t>5.1.1. Своєчасно та в повному обсязі сплачувати за поставлений товар;</w:t>
      </w:r>
    </w:p>
    <w:p w:rsidR="000D2B62" w:rsidRPr="000D2B62" w:rsidRDefault="000D2B62" w:rsidP="000D2B62">
      <w:pPr>
        <w:suppressAutoHyphens/>
        <w:spacing w:after="0" w:line="240" w:lineRule="auto"/>
        <w:jc w:val="both"/>
        <w:rPr>
          <w:rFonts w:ascii="Times New Roman" w:eastAsia="Times New Roman" w:hAnsi="Times New Roman"/>
          <w:color w:val="000000"/>
          <w:sz w:val="24"/>
          <w:szCs w:val="24"/>
          <w:lang w:val="uk-UA" w:eastAsia="ar-SA"/>
        </w:rPr>
      </w:pPr>
      <w:bookmarkStart w:id="9" w:name="_3dy6vkm"/>
      <w:bookmarkEnd w:id="9"/>
      <w:r w:rsidRPr="000D2B62">
        <w:rPr>
          <w:rFonts w:ascii="Times New Roman" w:eastAsia="Times New Roman" w:hAnsi="Times New Roman"/>
          <w:color w:val="000000"/>
          <w:sz w:val="24"/>
          <w:szCs w:val="24"/>
          <w:lang w:val="uk-UA" w:eastAsia="ar-SA"/>
        </w:rPr>
        <w:t>5.1.2. Приймати поставлений товар згідно з накладною, що засвідчує факт отримання товару.</w:t>
      </w:r>
    </w:p>
    <w:p w:rsidR="000D2B62" w:rsidRPr="000D2B62" w:rsidRDefault="000D2B62" w:rsidP="000D2B62">
      <w:pPr>
        <w:suppressAutoHyphens/>
        <w:spacing w:after="0" w:line="240" w:lineRule="auto"/>
        <w:jc w:val="both"/>
        <w:rPr>
          <w:rFonts w:ascii="Times New Roman" w:eastAsia="Times New Roman" w:hAnsi="Times New Roman"/>
          <w:color w:val="000000"/>
          <w:sz w:val="24"/>
          <w:szCs w:val="24"/>
          <w:lang w:val="uk-UA" w:eastAsia="ar-SA"/>
        </w:rPr>
      </w:pPr>
      <w:bookmarkStart w:id="10" w:name="_1t3h5sf"/>
      <w:bookmarkEnd w:id="10"/>
      <w:r w:rsidRPr="000D2B62">
        <w:rPr>
          <w:rFonts w:ascii="Times New Roman" w:eastAsia="Times New Roman" w:hAnsi="Times New Roman"/>
          <w:color w:val="000000"/>
          <w:sz w:val="24"/>
          <w:szCs w:val="24"/>
          <w:lang w:val="uk-UA" w:eastAsia="ar-SA"/>
        </w:rPr>
        <w:t>5.2. Покупець має право:</w:t>
      </w:r>
    </w:p>
    <w:p w:rsidR="000D2B62" w:rsidRPr="000D2B62" w:rsidRDefault="000D2B62" w:rsidP="000D2B62">
      <w:pPr>
        <w:suppressAutoHyphens/>
        <w:spacing w:after="0" w:line="240" w:lineRule="auto"/>
        <w:jc w:val="both"/>
        <w:rPr>
          <w:rFonts w:ascii="Times New Roman" w:eastAsia="Times New Roman" w:hAnsi="Times New Roman"/>
          <w:color w:val="000000"/>
          <w:sz w:val="24"/>
          <w:szCs w:val="24"/>
          <w:lang w:val="uk-UA" w:eastAsia="ar-SA"/>
        </w:rPr>
      </w:pPr>
      <w:bookmarkStart w:id="11" w:name="_4d34og8"/>
      <w:bookmarkEnd w:id="11"/>
      <w:r w:rsidRPr="000D2B62">
        <w:rPr>
          <w:rFonts w:ascii="Times New Roman" w:eastAsia="Times New Roman" w:hAnsi="Times New Roman"/>
          <w:color w:val="000000"/>
          <w:sz w:val="24"/>
          <w:szCs w:val="24"/>
          <w:lang w:val="uk-UA" w:eastAsia="ar-SA"/>
        </w:rPr>
        <w:lastRenderedPageBreak/>
        <w:t>5.2.1. Достроково розірвати цей Договір у разі невиконання зобов'язань Постачальником, повідомивши про це його у строк 7 календарних днів;</w:t>
      </w:r>
    </w:p>
    <w:p w:rsidR="000D2B62" w:rsidRPr="000D2B62" w:rsidRDefault="000D2B62" w:rsidP="000D2B62">
      <w:pPr>
        <w:suppressAutoHyphens/>
        <w:spacing w:after="0" w:line="240" w:lineRule="auto"/>
        <w:jc w:val="both"/>
        <w:rPr>
          <w:rFonts w:ascii="Times New Roman" w:eastAsia="Times New Roman" w:hAnsi="Times New Roman"/>
          <w:color w:val="000000"/>
          <w:sz w:val="24"/>
          <w:szCs w:val="24"/>
          <w:lang w:val="uk-UA" w:eastAsia="ar-SA"/>
        </w:rPr>
      </w:pPr>
      <w:bookmarkStart w:id="12" w:name="_2s8eyo1"/>
      <w:bookmarkEnd w:id="12"/>
      <w:r w:rsidRPr="000D2B62">
        <w:rPr>
          <w:rFonts w:ascii="Times New Roman" w:eastAsia="Times New Roman" w:hAnsi="Times New Roman"/>
          <w:color w:val="000000"/>
          <w:sz w:val="24"/>
          <w:szCs w:val="24"/>
          <w:lang w:val="uk-UA" w:eastAsia="ar-SA"/>
        </w:rPr>
        <w:t>5.2.2. Контролювати поставку  товару у строки, встановлені цим Договором;</w:t>
      </w:r>
    </w:p>
    <w:p w:rsidR="000D2B62" w:rsidRPr="000D2B62" w:rsidRDefault="000D2B62" w:rsidP="000D2B62">
      <w:pPr>
        <w:suppressAutoHyphens/>
        <w:spacing w:after="0" w:line="240" w:lineRule="auto"/>
        <w:jc w:val="both"/>
        <w:rPr>
          <w:rFonts w:ascii="Times New Roman" w:eastAsia="Times New Roman" w:hAnsi="Times New Roman"/>
          <w:color w:val="000000"/>
          <w:sz w:val="24"/>
          <w:szCs w:val="24"/>
          <w:lang w:val="uk-UA" w:eastAsia="ar-SA"/>
        </w:rPr>
      </w:pPr>
      <w:bookmarkStart w:id="13" w:name="_17dp8vu"/>
      <w:bookmarkEnd w:id="13"/>
      <w:r w:rsidRPr="000D2B62">
        <w:rPr>
          <w:rFonts w:ascii="Times New Roman" w:eastAsia="Times New Roman" w:hAnsi="Times New Roman"/>
          <w:color w:val="000000"/>
          <w:sz w:val="24"/>
          <w:szCs w:val="24"/>
          <w:lang w:val="uk-UA" w:eastAsia="ar-SA"/>
        </w:rPr>
        <w:t>5.2.3. Щодо можливості зменшення обсягів закупівлі залежно від реального фінансування видатків: Покупець має право зменшити обсяг товару, що закуповується у разі зменшення реального фінансування видатків на ці цілі та відповідно до його фактичних потреб. У такому разі Сторони вносять відповідні зміни до цього Договору;</w:t>
      </w:r>
    </w:p>
    <w:p w:rsidR="000D2B62" w:rsidRPr="000D2B62" w:rsidRDefault="000D2B62" w:rsidP="000D2B62">
      <w:pPr>
        <w:suppressAutoHyphens/>
        <w:spacing w:after="0" w:line="240" w:lineRule="auto"/>
        <w:jc w:val="both"/>
        <w:rPr>
          <w:rFonts w:ascii="Times New Roman" w:eastAsia="Times New Roman" w:hAnsi="Times New Roman"/>
          <w:color w:val="000000"/>
          <w:sz w:val="24"/>
          <w:szCs w:val="24"/>
          <w:lang w:val="uk-UA" w:eastAsia="ar-SA"/>
        </w:rPr>
      </w:pPr>
      <w:bookmarkStart w:id="14" w:name="_3rdcrjn"/>
      <w:bookmarkEnd w:id="14"/>
      <w:r w:rsidRPr="000D2B62">
        <w:rPr>
          <w:rFonts w:ascii="Times New Roman" w:eastAsia="Times New Roman" w:hAnsi="Times New Roman"/>
          <w:color w:val="000000"/>
          <w:sz w:val="24"/>
          <w:szCs w:val="24"/>
          <w:lang w:val="uk-UA" w:eastAsia="ar-SA"/>
        </w:rPr>
        <w:t>5.2.4. Повернути рахунок Постачальнику без  здійснення  оплати  в разі  неналежного  оформлення документів,  зазначених у пункті 4.7 розділу 4 цього Договору (відсутність печатки, підписів тощо).</w:t>
      </w:r>
    </w:p>
    <w:p w:rsidR="000D2B62" w:rsidRPr="000D2B62" w:rsidRDefault="000D2B62" w:rsidP="000D2B62">
      <w:pPr>
        <w:suppressAutoHyphens/>
        <w:spacing w:after="0" w:line="240" w:lineRule="auto"/>
        <w:jc w:val="both"/>
        <w:rPr>
          <w:rFonts w:ascii="Times New Roman" w:eastAsia="Times New Roman" w:hAnsi="Times New Roman"/>
          <w:color w:val="000000"/>
          <w:sz w:val="24"/>
          <w:szCs w:val="24"/>
          <w:lang w:val="uk-UA" w:eastAsia="ar-SA"/>
        </w:rPr>
      </w:pPr>
      <w:r w:rsidRPr="000D2B62">
        <w:rPr>
          <w:rFonts w:ascii="Times New Roman" w:eastAsia="Times New Roman" w:hAnsi="Times New Roman"/>
          <w:color w:val="000000"/>
          <w:sz w:val="24"/>
          <w:szCs w:val="24"/>
          <w:lang w:val="uk-UA" w:eastAsia="ar-SA"/>
        </w:rPr>
        <w:t>5.2.5. З метою перевірки кількості Товару Покупець перевіряє вагу завантаженого автотранспортного засобу в будь-якому призначеному для цього місці (за рахунок Постачальника), з наданням підтверджуючого документу.</w:t>
      </w:r>
    </w:p>
    <w:p w:rsidR="000D2B62" w:rsidRPr="000D2B62" w:rsidRDefault="000D2B62" w:rsidP="000D2B62">
      <w:pPr>
        <w:suppressAutoHyphens/>
        <w:spacing w:after="0" w:line="240" w:lineRule="auto"/>
        <w:jc w:val="both"/>
        <w:rPr>
          <w:rFonts w:ascii="Times New Roman" w:eastAsia="Times New Roman" w:hAnsi="Times New Roman"/>
          <w:color w:val="000000"/>
          <w:sz w:val="24"/>
          <w:szCs w:val="24"/>
          <w:lang w:val="uk-UA" w:eastAsia="ar-SA"/>
        </w:rPr>
      </w:pPr>
      <w:bookmarkStart w:id="15" w:name="_26in1rg"/>
      <w:bookmarkEnd w:id="15"/>
      <w:r w:rsidRPr="000D2B62">
        <w:rPr>
          <w:rFonts w:ascii="Times New Roman" w:eastAsia="Times New Roman" w:hAnsi="Times New Roman"/>
          <w:color w:val="000000"/>
          <w:sz w:val="24"/>
          <w:szCs w:val="24"/>
          <w:lang w:val="uk-UA" w:eastAsia="ar-SA"/>
        </w:rPr>
        <w:t>5.3. Постачальник зобов’язаний:</w:t>
      </w:r>
    </w:p>
    <w:p w:rsidR="000D2B62" w:rsidRPr="000D2B62" w:rsidRDefault="000D2B62" w:rsidP="000D2B62">
      <w:pPr>
        <w:suppressAutoHyphens/>
        <w:spacing w:after="0" w:line="240" w:lineRule="auto"/>
        <w:jc w:val="both"/>
        <w:rPr>
          <w:rFonts w:ascii="Times New Roman" w:eastAsia="Times New Roman" w:hAnsi="Times New Roman"/>
          <w:color w:val="000000"/>
          <w:sz w:val="24"/>
          <w:szCs w:val="24"/>
          <w:lang w:val="uk-UA" w:eastAsia="ar-SA"/>
        </w:rPr>
      </w:pPr>
      <w:bookmarkStart w:id="16" w:name="_lnxbz9"/>
      <w:bookmarkEnd w:id="16"/>
      <w:r w:rsidRPr="000D2B62">
        <w:rPr>
          <w:rFonts w:ascii="Times New Roman" w:eastAsia="Times New Roman" w:hAnsi="Times New Roman"/>
          <w:color w:val="000000"/>
          <w:sz w:val="24"/>
          <w:szCs w:val="24"/>
          <w:lang w:val="uk-UA" w:eastAsia="ar-SA"/>
        </w:rPr>
        <w:t>5.3.1. Забезпечити поставку товару у строки, встановлені цим Договором;</w:t>
      </w:r>
    </w:p>
    <w:p w:rsidR="000D2B62" w:rsidRPr="000D2B62" w:rsidRDefault="000D2B62" w:rsidP="000D2B62">
      <w:pPr>
        <w:suppressAutoHyphens/>
        <w:spacing w:after="0" w:line="240" w:lineRule="auto"/>
        <w:jc w:val="both"/>
        <w:rPr>
          <w:rFonts w:ascii="Times New Roman" w:eastAsia="Times New Roman" w:hAnsi="Times New Roman"/>
          <w:color w:val="000000"/>
          <w:sz w:val="24"/>
          <w:szCs w:val="24"/>
          <w:lang w:val="uk-UA" w:eastAsia="ar-SA"/>
        </w:rPr>
      </w:pPr>
      <w:bookmarkStart w:id="17" w:name="_35nkun2"/>
      <w:bookmarkEnd w:id="17"/>
      <w:r w:rsidRPr="000D2B62">
        <w:rPr>
          <w:rFonts w:ascii="Times New Roman" w:eastAsia="Times New Roman" w:hAnsi="Times New Roman"/>
          <w:color w:val="000000"/>
          <w:sz w:val="24"/>
          <w:szCs w:val="24"/>
          <w:lang w:val="uk-UA" w:eastAsia="ar-SA"/>
        </w:rPr>
        <w:t>5.3.2. Забезпечити поставку товару, якість якого відповідає умовам, установленим розділом 3 цього Договору.</w:t>
      </w:r>
    </w:p>
    <w:p w:rsidR="000D2B62" w:rsidRPr="000D2B62" w:rsidRDefault="000D2B62" w:rsidP="000D2B62">
      <w:pPr>
        <w:suppressAutoHyphens/>
        <w:spacing w:after="0" w:line="240" w:lineRule="auto"/>
        <w:jc w:val="both"/>
        <w:rPr>
          <w:rFonts w:ascii="Times New Roman" w:eastAsia="Times New Roman" w:hAnsi="Times New Roman"/>
          <w:color w:val="000000"/>
          <w:sz w:val="24"/>
          <w:szCs w:val="24"/>
          <w:lang w:val="uk-UA" w:eastAsia="ar-SA"/>
        </w:rPr>
      </w:pPr>
      <w:r w:rsidRPr="000D2B62">
        <w:rPr>
          <w:rFonts w:ascii="Times New Roman" w:eastAsia="Times New Roman" w:hAnsi="Times New Roman"/>
          <w:color w:val="000000"/>
          <w:sz w:val="24"/>
          <w:szCs w:val="24"/>
          <w:lang w:val="uk-UA" w:eastAsia="ar-SA"/>
        </w:rPr>
        <w:t>5.3.3. Забезпечити за власний рахунок зважування вугілля</w:t>
      </w:r>
      <w:r w:rsidRPr="000D2B62">
        <w:rPr>
          <w:rFonts w:ascii="Times New Roman" w:eastAsia="Times New Roman" w:hAnsi="Times New Roman"/>
          <w:color w:val="000000"/>
          <w:sz w:val="24"/>
          <w:szCs w:val="24"/>
          <w:lang w:val="uk-UA" w:eastAsia="ru-RU"/>
        </w:rPr>
        <w:t xml:space="preserve"> в межах Ізмаїльського району Одеської області</w:t>
      </w:r>
      <w:r w:rsidRPr="000D2B62">
        <w:rPr>
          <w:rFonts w:ascii="Times New Roman" w:eastAsia="Times New Roman" w:hAnsi="Times New Roman"/>
          <w:color w:val="000000"/>
          <w:sz w:val="24"/>
          <w:szCs w:val="24"/>
          <w:lang w:val="uk-UA" w:eastAsia="ar-SA"/>
        </w:rPr>
        <w:t>, за присутності представника Покупця та представника Постачальника, при кожній поставці товару.</w:t>
      </w:r>
    </w:p>
    <w:p w:rsidR="000D2B62" w:rsidRPr="000D2B62" w:rsidRDefault="000D2B62" w:rsidP="000D2B62">
      <w:pPr>
        <w:suppressAutoHyphens/>
        <w:spacing w:after="0" w:line="240" w:lineRule="auto"/>
        <w:jc w:val="both"/>
        <w:rPr>
          <w:rFonts w:ascii="Times New Roman" w:eastAsia="Times New Roman" w:hAnsi="Times New Roman"/>
          <w:color w:val="000000"/>
          <w:sz w:val="24"/>
          <w:szCs w:val="24"/>
          <w:lang w:val="uk-UA" w:eastAsia="ar-SA"/>
        </w:rPr>
      </w:pPr>
      <w:bookmarkStart w:id="18" w:name="_1ksv4uv"/>
      <w:bookmarkEnd w:id="18"/>
      <w:r w:rsidRPr="000D2B62">
        <w:rPr>
          <w:rFonts w:ascii="Times New Roman" w:eastAsia="Times New Roman" w:hAnsi="Times New Roman"/>
          <w:color w:val="000000"/>
          <w:sz w:val="24"/>
          <w:szCs w:val="24"/>
          <w:lang w:val="uk-UA" w:eastAsia="ar-SA"/>
        </w:rPr>
        <w:t>5.4. Постачальник має право:</w:t>
      </w:r>
    </w:p>
    <w:p w:rsidR="000D2B62" w:rsidRPr="000D2B62" w:rsidRDefault="000D2B62" w:rsidP="000D2B62">
      <w:pPr>
        <w:suppressAutoHyphens/>
        <w:spacing w:after="0" w:line="240" w:lineRule="auto"/>
        <w:jc w:val="both"/>
        <w:rPr>
          <w:rFonts w:ascii="Times New Roman" w:eastAsia="Times New Roman" w:hAnsi="Times New Roman"/>
          <w:color w:val="000000"/>
          <w:sz w:val="24"/>
          <w:szCs w:val="24"/>
          <w:lang w:val="uk-UA" w:eastAsia="ar-SA"/>
        </w:rPr>
      </w:pPr>
      <w:bookmarkStart w:id="19" w:name="_44sinio"/>
      <w:bookmarkEnd w:id="19"/>
      <w:r w:rsidRPr="000D2B62">
        <w:rPr>
          <w:rFonts w:ascii="Times New Roman" w:eastAsia="Times New Roman" w:hAnsi="Times New Roman"/>
          <w:color w:val="000000"/>
          <w:sz w:val="24"/>
          <w:szCs w:val="24"/>
          <w:lang w:val="uk-UA" w:eastAsia="ar-SA"/>
        </w:rPr>
        <w:t>5.4.1. Своєчасно та в повному обсязі отримувати плату за поставлений товар;</w:t>
      </w:r>
    </w:p>
    <w:p w:rsidR="000D2B62" w:rsidRDefault="000D2B62" w:rsidP="000D2B62">
      <w:pPr>
        <w:suppressAutoHyphens/>
        <w:spacing w:after="0" w:line="240" w:lineRule="auto"/>
        <w:jc w:val="both"/>
        <w:rPr>
          <w:rFonts w:ascii="Times New Roman" w:eastAsia="Times New Roman" w:hAnsi="Times New Roman"/>
          <w:color w:val="000000"/>
          <w:sz w:val="24"/>
          <w:szCs w:val="24"/>
          <w:lang w:val="uk-UA" w:eastAsia="ar-SA"/>
        </w:rPr>
      </w:pPr>
      <w:bookmarkStart w:id="20" w:name="_2jxsxqh"/>
      <w:bookmarkEnd w:id="20"/>
      <w:r w:rsidRPr="000D2B62">
        <w:rPr>
          <w:rFonts w:ascii="Times New Roman" w:eastAsia="Times New Roman" w:hAnsi="Times New Roman"/>
          <w:color w:val="000000"/>
          <w:sz w:val="24"/>
          <w:szCs w:val="24"/>
          <w:lang w:val="uk-UA" w:eastAsia="ar-SA"/>
        </w:rPr>
        <w:t>5.4.2. У разі невиконання зобов'язань Покупцем Постачальник має право достроково розірвати цей  Договір, повідомивши про це Покупця у строк 7 календарних днів.</w:t>
      </w:r>
    </w:p>
    <w:p w:rsidR="00087971" w:rsidRPr="000D2B62" w:rsidRDefault="00087971" w:rsidP="000D2B62">
      <w:pPr>
        <w:suppressAutoHyphens/>
        <w:spacing w:after="0" w:line="240" w:lineRule="auto"/>
        <w:jc w:val="both"/>
        <w:rPr>
          <w:rFonts w:ascii="Times New Roman" w:eastAsia="Times New Roman" w:hAnsi="Times New Roman"/>
          <w:color w:val="000000"/>
          <w:sz w:val="24"/>
          <w:szCs w:val="24"/>
          <w:lang w:val="uk-UA" w:eastAsia="ar-SA"/>
        </w:rPr>
      </w:pPr>
    </w:p>
    <w:p w:rsidR="000D2B62" w:rsidRPr="000D2B62" w:rsidRDefault="000D2B62" w:rsidP="000D2B62">
      <w:pPr>
        <w:suppressAutoHyphens/>
        <w:spacing w:after="0" w:line="240" w:lineRule="auto"/>
        <w:jc w:val="center"/>
        <w:rPr>
          <w:rFonts w:ascii="Times New Roman" w:eastAsia="Times New Roman" w:hAnsi="Times New Roman"/>
          <w:b/>
          <w:color w:val="000000"/>
          <w:sz w:val="24"/>
          <w:szCs w:val="24"/>
          <w:lang w:val="uk-UA" w:eastAsia="ar-SA"/>
        </w:rPr>
      </w:pPr>
      <w:bookmarkStart w:id="21" w:name="_z337ya"/>
      <w:bookmarkEnd w:id="21"/>
      <w:r w:rsidRPr="000D2B62">
        <w:rPr>
          <w:rFonts w:ascii="Times New Roman" w:eastAsia="Times New Roman" w:hAnsi="Times New Roman"/>
          <w:b/>
          <w:color w:val="000000"/>
          <w:sz w:val="24"/>
          <w:szCs w:val="24"/>
          <w:lang w:val="uk-UA" w:eastAsia="ar-SA"/>
        </w:rPr>
        <w:t>6.Відповідальність сторін</w:t>
      </w:r>
    </w:p>
    <w:p w:rsidR="000D2B62" w:rsidRPr="000D2B62" w:rsidRDefault="000D2B62" w:rsidP="000D2B62">
      <w:pPr>
        <w:suppressAutoHyphens/>
        <w:spacing w:after="0" w:line="240" w:lineRule="auto"/>
        <w:jc w:val="both"/>
        <w:rPr>
          <w:rFonts w:ascii="Times New Roman" w:eastAsia="Times New Roman" w:hAnsi="Times New Roman"/>
          <w:color w:val="000000"/>
          <w:sz w:val="24"/>
          <w:szCs w:val="24"/>
          <w:lang w:val="uk-UA" w:eastAsia="ar-SA"/>
        </w:rPr>
      </w:pPr>
      <w:bookmarkStart w:id="22" w:name="_3j2qqm3"/>
      <w:bookmarkEnd w:id="22"/>
      <w:r w:rsidRPr="000D2B62">
        <w:rPr>
          <w:rFonts w:ascii="Times New Roman" w:eastAsia="Times New Roman" w:hAnsi="Times New Roman"/>
          <w:color w:val="000000"/>
          <w:sz w:val="24"/>
          <w:szCs w:val="24"/>
          <w:lang w:val="uk-UA" w:eastAsia="ar-SA"/>
        </w:rPr>
        <w:t xml:space="preserve">6.1.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0D2B62" w:rsidRPr="000D2B62" w:rsidRDefault="000D2B62" w:rsidP="000D2B62">
      <w:pPr>
        <w:suppressAutoHyphens/>
        <w:spacing w:after="0" w:line="240" w:lineRule="auto"/>
        <w:jc w:val="both"/>
        <w:rPr>
          <w:rFonts w:ascii="Times New Roman" w:eastAsia="Times New Roman" w:hAnsi="Times New Roman"/>
          <w:color w:val="000000"/>
          <w:sz w:val="24"/>
          <w:szCs w:val="24"/>
          <w:lang w:val="uk-UA" w:eastAsia="ar-SA"/>
        </w:rPr>
      </w:pPr>
      <w:bookmarkStart w:id="23" w:name="_1y810tw"/>
      <w:bookmarkEnd w:id="23"/>
      <w:r w:rsidRPr="000D2B62">
        <w:rPr>
          <w:rFonts w:ascii="Times New Roman" w:eastAsia="Times New Roman" w:hAnsi="Times New Roman"/>
          <w:color w:val="000000"/>
          <w:sz w:val="24"/>
          <w:szCs w:val="24"/>
          <w:lang w:val="uk-UA" w:eastAsia="ar-SA"/>
        </w:rPr>
        <w:t>6.2.  У разі затримки поставки товару або поставки не в повному обсязі партії товару, замовленої Покупцем, Постачальник сплачує штраф у розмірі 5% від суми договору та пеню у розмірі подвійної облікової ставки НБУ від суми замовленого та непоставленого товару за кожний день затримки.</w:t>
      </w:r>
    </w:p>
    <w:p w:rsidR="000D2B62" w:rsidRPr="000D2B62" w:rsidRDefault="000D2B62" w:rsidP="000D2B62">
      <w:pPr>
        <w:suppressAutoHyphens/>
        <w:spacing w:after="0" w:line="240" w:lineRule="auto"/>
        <w:jc w:val="both"/>
        <w:rPr>
          <w:rFonts w:ascii="Times New Roman" w:eastAsia="Times New Roman" w:hAnsi="Times New Roman"/>
          <w:color w:val="000000"/>
          <w:sz w:val="24"/>
          <w:szCs w:val="24"/>
          <w:lang w:val="uk-UA" w:eastAsia="ar-SA"/>
        </w:rPr>
      </w:pPr>
      <w:r w:rsidRPr="000D2B62">
        <w:rPr>
          <w:rFonts w:ascii="Times New Roman" w:eastAsia="Times New Roman" w:hAnsi="Times New Roman"/>
          <w:color w:val="000000"/>
          <w:sz w:val="24"/>
          <w:szCs w:val="24"/>
          <w:lang w:val="uk-UA" w:eastAsia="ar-SA"/>
        </w:rPr>
        <w:t>6.3. У разі поставки неякісного товару, Постачальник сплачує штраф у розмірі 5 % від суми договору та пеню у розмірі подвійної облікової ставки НБУ від суми замовленого та непоставленого товару за кожний день затримки.</w:t>
      </w:r>
    </w:p>
    <w:p w:rsidR="000D2B62" w:rsidRPr="000D2B62" w:rsidRDefault="000D2B62" w:rsidP="000D2B62">
      <w:pPr>
        <w:suppressAutoHyphens/>
        <w:spacing w:after="0" w:line="240" w:lineRule="auto"/>
        <w:jc w:val="both"/>
        <w:rPr>
          <w:rFonts w:ascii="Times New Roman" w:eastAsia="Times New Roman" w:hAnsi="Times New Roman"/>
          <w:color w:val="000000"/>
          <w:sz w:val="24"/>
          <w:szCs w:val="24"/>
          <w:lang w:val="uk-UA" w:eastAsia="ar-SA"/>
        </w:rPr>
      </w:pPr>
      <w:r w:rsidRPr="000D2B62">
        <w:rPr>
          <w:rFonts w:ascii="Times New Roman" w:eastAsia="Times New Roman" w:hAnsi="Times New Roman"/>
          <w:color w:val="000000"/>
          <w:sz w:val="24"/>
          <w:szCs w:val="24"/>
          <w:lang w:val="uk-UA" w:eastAsia="ar-SA"/>
        </w:rPr>
        <w:t xml:space="preserve">6.4. За розірвання Постачальником Договору в односторонньому порядку, </w:t>
      </w:r>
      <w:r w:rsidRPr="000D2B62">
        <w:rPr>
          <w:rFonts w:ascii="Times New Roman" w:eastAsia="Times New Roman" w:hAnsi="Times New Roman"/>
          <w:color w:val="000000"/>
          <w:sz w:val="24"/>
          <w:szCs w:val="24"/>
          <w:lang w:eastAsia="ar-SA"/>
        </w:rPr>
        <w:t>а також в раз</w:t>
      </w:r>
      <w:r w:rsidRPr="000D2B62">
        <w:rPr>
          <w:rFonts w:ascii="Times New Roman" w:eastAsia="Times New Roman" w:hAnsi="Times New Roman"/>
          <w:color w:val="000000"/>
          <w:sz w:val="24"/>
          <w:szCs w:val="24"/>
          <w:lang w:val="uk-UA" w:eastAsia="ar-SA"/>
        </w:rPr>
        <w:t>і непоставки товару, що призведе до розірвання Договору Покупцем в односторонньому порядку, Постачальник сплачує Покупцю штраф у розмірі 20% від суми договору незалежно від інших штрафів передбачених цим договором.</w:t>
      </w:r>
    </w:p>
    <w:p w:rsidR="000D2B62" w:rsidRDefault="000D2B62" w:rsidP="000D2B62">
      <w:pPr>
        <w:suppressAutoHyphens/>
        <w:spacing w:after="0" w:line="240" w:lineRule="auto"/>
        <w:jc w:val="both"/>
        <w:rPr>
          <w:rFonts w:ascii="Times New Roman" w:eastAsia="Times New Roman" w:hAnsi="Times New Roman"/>
          <w:color w:val="000000"/>
          <w:sz w:val="24"/>
          <w:szCs w:val="24"/>
          <w:lang w:val="uk-UA" w:eastAsia="ar-SA"/>
        </w:rPr>
      </w:pPr>
      <w:r w:rsidRPr="000D2B62">
        <w:rPr>
          <w:rFonts w:ascii="Times New Roman" w:eastAsia="Times New Roman" w:hAnsi="Times New Roman"/>
          <w:color w:val="000000"/>
          <w:sz w:val="24"/>
          <w:szCs w:val="24"/>
          <w:lang w:val="uk-UA" w:eastAsia="ar-SA"/>
        </w:rPr>
        <w:t>6.5.  За порушення строків передачі товару Постачальник сплачує пеню у розмірі 0,1% від суми поставки товару за кожен день прострочення передачі.</w:t>
      </w:r>
    </w:p>
    <w:p w:rsidR="00087971" w:rsidRPr="000D2B62" w:rsidRDefault="00087971" w:rsidP="000D2B62">
      <w:pPr>
        <w:suppressAutoHyphens/>
        <w:spacing w:after="0" w:line="240" w:lineRule="auto"/>
        <w:jc w:val="both"/>
        <w:rPr>
          <w:rFonts w:ascii="Times New Roman" w:eastAsia="Times New Roman" w:hAnsi="Times New Roman"/>
          <w:color w:val="000000"/>
          <w:sz w:val="24"/>
          <w:szCs w:val="24"/>
          <w:lang w:val="uk-UA" w:eastAsia="ar-SA"/>
        </w:rPr>
      </w:pPr>
    </w:p>
    <w:p w:rsidR="000D2B62" w:rsidRPr="000D2B62" w:rsidRDefault="000D2B62" w:rsidP="000D2B62">
      <w:pPr>
        <w:suppressAutoHyphens/>
        <w:spacing w:after="0" w:line="240" w:lineRule="auto"/>
        <w:jc w:val="center"/>
        <w:rPr>
          <w:rFonts w:ascii="Times New Roman" w:eastAsia="Times New Roman" w:hAnsi="Times New Roman"/>
          <w:b/>
          <w:color w:val="000000"/>
          <w:sz w:val="24"/>
          <w:szCs w:val="24"/>
          <w:lang w:val="uk-UA" w:eastAsia="ar-SA"/>
        </w:rPr>
      </w:pPr>
      <w:bookmarkStart w:id="24" w:name="_4i7ojhp"/>
      <w:bookmarkEnd w:id="24"/>
      <w:r w:rsidRPr="000D2B62">
        <w:rPr>
          <w:rFonts w:ascii="Times New Roman" w:eastAsia="Times New Roman" w:hAnsi="Times New Roman"/>
          <w:b/>
          <w:color w:val="000000"/>
          <w:sz w:val="24"/>
          <w:szCs w:val="24"/>
          <w:lang w:val="uk-UA" w:eastAsia="ar-SA"/>
        </w:rPr>
        <w:t>7. Обставини непереборної сили</w:t>
      </w:r>
    </w:p>
    <w:p w:rsidR="000D2B62" w:rsidRPr="000D2B62" w:rsidRDefault="000D2B62" w:rsidP="000D2B62">
      <w:pPr>
        <w:suppressAutoHyphens/>
        <w:spacing w:after="0" w:line="240" w:lineRule="auto"/>
        <w:jc w:val="both"/>
        <w:rPr>
          <w:rFonts w:ascii="Times New Roman" w:eastAsia="Times New Roman" w:hAnsi="Times New Roman"/>
          <w:color w:val="000000"/>
          <w:sz w:val="24"/>
          <w:szCs w:val="24"/>
          <w:lang w:val="uk-UA" w:eastAsia="ar-SA"/>
        </w:rPr>
      </w:pPr>
      <w:bookmarkStart w:id="25" w:name="_2xcytpi"/>
      <w:bookmarkStart w:id="26" w:name="_1ci93xb"/>
      <w:bookmarkEnd w:id="25"/>
      <w:bookmarkEnd w:id="26"/>
      <w:r w:rsidRPr="000D2B62">
        <w:rPr>
          <w:rFonts w:ascii="Times New Roman" w:eastAsia="Times New Roman" w:hAnsi="Times New Roman"/>
          <w:color w:val="000000"/>
          <w:sz w:val="24"/>
          <w:szCs w:val="24"/>
          <w:lang w:val="uk-UA" w:eastAsia="ar-S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0D2B62" w:rsidRPr="000D2B62" w:rsidRDefault="000D2B62" w:rsidP="000D2B62">
      <w:pPr>
        <w:suppressAutoHyphens/>
        <w:spacing w:after="0" w:line="240" w:lineRule="auto"/>
        <w:jc w:val="both"/>
        <w:rPr>
          <w:rFonts w:ascii="Times New Roman" w:eastAsia="Times New Roman" w:hAnsi="Times New Roman"/>
          <w:color w:val="000000"/>
          <w:sz w:val="24"/>
          <w:szCs w:val="24"/>
          <w:lang w:val="uk-UA" w:eastAsia="ar-SA"/>
        </w:rPr>
      </w:pPr>
      <w:r w:rsidRPr="000D2B62">
        <w:rPr>
          <w:rFonts w:ascii="Times New Roman" w:eastAsia="Times New Roman" w:hAnsi="Times New Roman"/>
          <w:color w:val="000000"/>
          <w:sz w:val="24"/>
          <w:szCs w:val="24"/>
          <w:lang w:val="uk-UA" w:eastAsia="ar-SA"/>
        </w:rPr>
        <w:t>7.2. Сторона, що не може виконувати зобов’язання за цим Договором унаслідок дії обставин непереборної сили, повинна не пізніше ніж протягом 7 робочих днів з моменту їх виникнення повідомити про це іншу Сторону у письмовій формі.</w:t>
      </w:r>
    </w:p>
    <w:p w:rsidR="000D2B62" w:rsidRPr="000D2B62" w:rsidRDefault="000D2B62" w:rsidP="000D2B62">
      <w:pPr>
        <w:suppressAutoHyphens/>
        <w:spacing w:after="0" w:line="240" w:lineRule="auto"/>
        <w:jc w:val="both"/>
        <w:rPr>
          <w:rFonts w:ascii="Times New Roman" w:eastAsia="Times New Roman" w:hAnsi="Times New Roman"/>
          <w:color w:val="000000"/>
          <w:sz w:val="24"/>
          <w:szCs w:val="24"/>
          <w:lang w:val="uk-UA" w:eastAsia="ar-SA"/>
        </w:rPr>
      </w:pPr>
      <w:bookmarkStart w:id="27" w:name="_3whwml4"/>
      <w:bookmarkEnd w:id="27"/>
      <w:r w:rsidRPr="000D2B62">
        <w:rPr>
          <w:rFonts w:ascii="Times New Roman" w:eastAsia="Times New Roman" w:hAnsi="Times New Roman"/>
          <w:color w:val="000000"/>
          <w:sz w:val="24"/>
          <w:szCs w:val="24"/>
          <w:lang w:val="uk-UA" w:eastAsia="ar-SA"/>
        </w:rPr>
        <w:t xml:space="preserve">7.3. Доказом виникнення обставин непереборної сили та строку їх дії є відповідні документи, які видаються </w:t>
      </w:r>
      <w:r w:rsidRPr="000D2B62">
        <w:rPr>
          <w:rFonts w:ascii="Times New Roman" w:eastAsia="Times New Roman" w:hAnsi="Times New Roman"/>
          <w:strike/>
          <w:color w:val="000000"/>
          <w:sz w:val="24"/>
          <w:szCs w:val="24"/>
          <w:lang w:val="uk-UA" w:eastAsia="ar-SA"/>
        </w:rPr>
        <w:t xml:space="preserve"> </w:t>
      </w:r>
      <w:r w:rsidRPr="000D2B62">
        <w:rPr>
          <w:rFonts w:ascii="Times New Roman" w:eastAsia="Times New Roman" w:hAnsi="Times New Roman"/>
          <w:color w:val="000000"/>
          <w:sz w:val="24"/>
          <w:szCs w:val="24"/>
          <w:lang w:val="uk-UA" w:eastAsia="ar-SA"/>
        </w:rPr>
        <w:t xml:space="preserve"> Торгово-промисловою палатою України.</w:t>
      </w:r>
    </w:p>
    <w:p w:rsidR="000D2B62" w:rsidRDefault="000D2B62" w:rsidP="000D2B62">
      <w:pPr>
        <w:suppressAutoHyphens/>
        <w:spacing w:after="0" w:line="240" w:lineRule="auto"/>
        <w:jc w:val="both"/>
        <w:rPr>
          <w:rFonts w:ascii="Times New Roman" w:eastAsia="Times New Roman" w:hAnsi="Times New Roman"/>
          <w:color w:val="000000"/>
          <w:sz w:val="24"/>
          <w:szCs w:val="24"/>
          <w:lang w:val="uk-UA" w:eastAsia="ar-SA"/>
        </w:rPr>
      </w:pPr>
      <w:bookmarkStart w:id="28" w:name="_2bn6wsx"/>
      <w:bookmarkEnd w:id="28"/>
      <w:r w:rsidRPr="000D2B62">
        <w:rPr>
          <w:rFonts w:ascii="Times New Roman" w:eastAsia="Times New Roman" w:hAnsi="Times New Roman"/>
          <w:color w:val="000000"/>
          <w:sz w:val="24"/>
          <w:szCs w:val="24"/>
          <w:lang w:val="uk-UA" w:eastAsia="ar-SA"/>
        </w:rPr>
        <w:t xml:space="preserve">7.4. У разі коли строк дії обставин непереборної сили продовжується більше ніж 20 календарних днів, кожна із Сторін в установленому порядку має право розірвати цей Договір. </w:t>
      </w:r>
    </w:p>
    <w:p w:rsidR="00087971" w:rsidRPr="000D2B62" w:rsidRDefault="00087971" w:rsidP="000D2B62">
      <w:pPr>
        <w:suppressAutoHyphens/>
        <w:spacing w:after="0" w:line="240" w:lineRule="auto"/>
        <w:jc w:val="both"/>
        <w:rPr>
          <w:rFonts w:ascii="Times New Roman" w:eastAsia="Times New Roman" w:hAnsi="Times New Roman"/>
          <w:color w:val="000000"/>
          <w:sz w:val="24"/>
          <w:szCs w:val="24"/>
          <w:lang w:val="uk-UA" w:eastAsia="ar-SA"/>
        </w:rPr>
      </w:pPr>
    </w:p>
    <w:p w:rsidR="000C0C73" w:rsidRDefault="000C0C73" w:rsidP="000D2B62">
      <w:pPr>
        <w:suppressAutoHyphens/>
        <w:spacing w:after="0" w:line="240" w:lineRule="auto"/>
        <w:jc w:val="center"/>
        <w:rPr>
          <w:rFonts w:ascii="Times New Roman" w:eastAsia="Times New Roman" w:hAnsi="Times New Roman"/>
          <w:b/>
          <w:color w:val="000000"/>
          <w:sz w:val="24"/>
          <w:szCs w:val="24"/>
          <w:lang w:val="uk-UA" w:eastAsia="ar-SA"/>
        </w:rPr>
      </w:pPr>
      <w:bookmarkStart w:id="29" w:name="_qsh70q"/>
      <w:bookmarkEnd w:id="29"/>
    </w:p>
    <w:p w:rsidR="000C0C73" w:rsidRDefault="000C0C73" w:rsidP="000D2B62">
      <w:pPr>
        <w:suppressAutoHyphens/>
        <w:spacing w:after="0" w:line="240" w:lineRule="auto"/>
        <w:jc w:val="center"/>
        <w:rPr>
          <w:rFonts w:ascii="Times New Roman" w:eastAsia="Times New Roman" w:hAnsi="Times New Roman"/>
          <w:b/>
          <w:color w:val="000000"/>
          <w:sz w:val="24"/>
          <w:szCs w:val="24"/>
          <w:lang w:val="uk-UA" w:eastAsia="ar-SA"/>
        </w:rPr>
      </w:pPr>
    </w:p>
    <w:p w:rsidR="000D2B62" w:rsidRPr="000D2B62" w:rsidRDefault="000D2B62" w:rsidP="000D2B62">
      <w:pPr>
        <w:suppressAutoHyphens/>
        <w:spacing w:after="0" w:line="240" w:lineRule="auto"/>
        <w:jc w:val="center"/>
        <w:rPr>
          <w:rFonts w:ascii="Times New Roman" w:eastAsia="Times New Roman" w:hAnsi="Times New Roman"/>
          <w:b/>
          <w:color w:val="000000"/>
          <w:sz w:val="24"/>
          <w:szCs w:val="24"/>
          <w:lang w:val="uk-UA" w:eastAsia="ar-SA"/>
        </w:rPr>
      </w:pPr>
      <w:r w:rsidRPr="000D2B62">
        <w:rPr>
          <w:rFonts w:ascii="Times New Roman" w:eastAsia="Times New Roman" w:hAnsi="Times New Roman"/>
          <w:b/>
          <w:color w:val="000000"/>
          <w:sz w:val="24"/>
          <w:szCs w:val="24"/>
          <w:lang w:val="uk-UA" w:eastAsia="ar-SA"/>
        </w:rPr>
        <w:t>8. Вирішення спорів</w:t>
      </w:r>
    </w:p>
    <w:p w:rsidR="000D2B62" w:rsidRPr="000D2B62" w:rsidRDefault="000D2B62" w:rsidP="000D2B62">
      <w:pPr>
        <w:suppressAutoHyphens/>
        <w:spacing w:after="0" w:line="240" w:lineRule="auto"/>
        <w:jc w:val="both"/>
        <w:rPr>
          <w:rFonts w:ascii="Times New Roman" w:eastAsia="Times New Roman" w:hAnsi="Times New Roman"/>
          <w:color w:val="000000"/>
          <w:sz w:val="24"/>
          <w:szCs w:val="24"/>
          <w:lang w:val="uk-UA" w:eastAsia="ar-SA"/>
        </w:rPr>
      </w:pPr>
      <w:bookmarkStart w:id="30" w:name="_3as4poj"/>
      <w:bookmarkEnd w:id="30"/>
      <w:r w:rsidRPr="000D2B62">
        <w:rPr>
          <w:rFonts w:ascii="Times New Roman" w:eastAsia="Times New Roman" w:hAnsi="Times New Roman"/>
          <w:color w:val="000000"/>
          <w:sz w:val="24"/>
          <w:szCs w:val="24"/>
          <w:lang w:val="uk-UA" w:eastAsia="ar-SA"/>
        </w:rPr>
        <w:t xml:space="preserve">8.1. У випадку виникнення спорів або розбіжностей Сторони вирішують їх як шляхом  взаємних переговорів та консультацій, так і зверненням до відповідного суду для вирішення у </w:t>
      </w:r>
      <w:bookmarkStart w:id="31" w:name="_1pxezwc"/>
      <w:bookmarkEnd w:id="31"/>
      <w:r w:rsidRPr="000D2B62">
        <w:rPr>
          <w:rFonts w:ascii="Times New Roman" w:eastAsia="Times New Roman" w:hAnsi="Times New Roman"/>
          <w:color w:val="000000"/>
          <w:sz w:val="24"/>
          <w:szCs w:val="24"/>
          <w:lang w:val="uk-UA" w:eastAsia="ar-SA"/>
        </w:rPr>
        <w:t>судовому порядку – на вибір Сторони, права якої порушені.</w:t>
      </w:r>
    </w:p>
    <w:p w:rsidR="000D2B62" w:rsidRPr="000D2B62" w:rsidRDefault="000D2B62" w:rsidP="000D2B62">
      <w:pPr>
        <w:suppressAutoHyphens/>
        <w:spacing w:after="0" w:line="240" w:lineRule="auto"/>
        <w:jc w:val="both"/>
        <w:rPr>
          <w:rFonts w:ascii="Times New Roman" w:eastAsia="Times New Roman" w:hAnsi="Times New Roman"/>
          <w:color w:val="000000"/>
          <w:sz w:val="24"/>
          <w:szCs w:val="24"/>
          <w:lang w:val="uk-UA" w:eastAsia="ar-SA"/>
        </w:rPr>
      </w:pPr>
    </w:p>
    <w:p w:rsidR="000D2B62" w:rsidRPr="000D2B62" w:rsidRDefault="000D2B62" w:rsidP="000D2B62">
      <w:pPr>
        <w:suppressAutoHyphens/>
        <w:spacing w:after="0" w:line="240" w:lineRule="auto"/>
        <w:jc w:val="center"/>
        <w:rPr>
          <w:rFonts w:ascii="Times New Roman" w:eastAsia="Times New Roman" w:hAnsi="Times New Roman"/>
          <w:b/>
          <w:color w:val="000000"/>
          <w:sz w:val="24"/>
          <w:szCs w:val="24"/>
          <w:lang w:val="uk-UA" w:eastAsia="ar-SA"/>
        </w:rPr>
      </w:pPr>
      <w:bookmarkStart w:id="32" w:name="_49x2ik5"/>
      <w:bookmarkEnd w:id="32"/>
      <w:r w:rsidRPr="000D2B62">
        <w:rPr>
          <w:rFonts w:ascii="Times New Roman" w:eastAsia="Times New Roman" w:hAnsi="Times New Roman"/>
          <w:b/>
          <w:color w:val="000000"/>
          <w:sz w:val="24"/>
          <w:szCs w:val="24"/>
          <w:lang w:val="uk-UA" w:eastAsia="ar-SA"/>
        </w:rPr>
        <w:t>9. Строк дії договору</w:t>
      </w:r>
    </w:p>
    <w:p w:rsidR="000D2B62" w:rsidRPr="000D2B62" w:rsidRDefault="000D2B62" w:rsidP="000D2B62">
      <w:pPr>
        <w:suppressAutoHyphens/>
        <w:spacing w:after="0" w:line="240" w:lineRule="auto"/>
        <w:jc w:val="both"/>
        <w:rPr>
          <w:rFonts w:ascii="Times New Roman" w:eastAsia="Times New Roman" w:hAnsi="Times New Roman"/>
          <w:color w:val="000000"/>
          <w:sz w:val="24"/>
          <w:szCs w:val="24"/>
          <w:lang w:val="uk-UA" w:eastAsia="ar-SA"/>
        </w:rPr>
      </w:pPr>
      <w:bookmarkStart w:id="33" w:name="_2p2csry"/>
      <w:bookmarkEnd w:id="33"/>
      <w:r w:rsidRPr="000D2B62">
        <w:rPr>
          <w:rFonts w:ascii="Times New Roman" w:eastAsia="Times New Roman" w:hAnsi="Times New Roman"/>
          <w:color w:val="000000"/>
          <w:sz w:val="24"/>
          <w:szCs w:val="24"/>
          <w:lang w:val="uk-UA" w:eastAsia="ar-SA"/>
        </w:rPr>
        <w:t>9.1. Цей Договір набирає чинності з моменту його підписання дво</w:t>
      </w:r>
      <w:r w:rsidR="001548C7">
        <w:rPr>
          <w:rFonts w:ascii="Times New Roman" w:eastAsia="Times New Roman" w:hAnsi="Times New Roman"/>
          <w:color w:val="000000"/>
          <w:sz w:val="24"/>
          <w:szCs w:val="24"/>
          <w:lang w:val="uk-UA" w:eastAsia="ar-SA"/>
        </w:rPr>
        <w:t>ма сторонами і діє до 31.12.2022</w:t>
      </w:r>
      <w:r w:rsidRPr="000D2B62">
        <w:rPr>
          <w:rFonts w:ascii="Times New Roman" w:eastAsia="Times New Roman" w:hAnsi="Times New Roman"/>
          <w:color w:val="000000"/>
          <w:sz w:val="24"/>
          <w:szCs w:val="24"/>
          <w:lang w:val="uk-UA" w:eastAsia="ar-SA"/>
        </w:rPr>
        <w:t xml:space="preserve"> року включно, при цьому відповідно до ч.3 ст.631 Цивільного кодексу України умови Договору можуть застосовуватися до відносин між Сторонами, які виникли до його укладення. </w:t>
      </w:r>
    </w:p>
    <w:p w:rsidR="000D2B62" w:rsidRPr="000D2B62" w:rsidRDefault="000D2B62" w:rsidP="000D2B62">
      <w:pPr>
        <w:suppressAutoHyphens/>
        <w:spacing w:after="0" w:line="240" w:lineRule="auto"/>
        <w:jc w:val="both"/>
        <w:rPr>
          <w:rFonts w:ascii="Times New Roman" w:eastAsia="Times New Roman" w:hAnsi="Times New Roman"/>
          <w:color w:val="000000"/>
          <w:sz w:val="24"/>
          <w:szCs w:val="24"/>
          <w:lang w:val="uk-UA" w:eastAsia="ar-SA"/>
        </w:rPr>
      </w:pPr>
      <w:r w:rsidRPr="000D2B62">
        <w:rPr>
          <w:rFonts w:ascii="Times New Roman" w:eastAsia="Times New Roman" w:hAnsi="Times New Roman"/>
          <w:color w:val="000000"/>
          <w:sz w:val="24"/>
          <w:szCs w:val="24"/>
          <w:lang w:val="uk-UA" w:eastAsia="ar-SA"/>
        </w:rPr>
        <w:t xml:space="preserve">9.2. Цей Договір укладається і підписується у двох примірниках, що мають однакову юридичну силу.  </w:t>
      </w:r>
    </w:p>
    <w:p w:rsidR="000D2B62" w:rsidRDefault="000D2B62" w:rsidP="000D2B62">
      <w:pPr>
        <w:suppressAutoHyphens/>
        <w:spacing w:after="0" w:line="240" w:lineRule="auto"/>
        <w:jc w:val="both"/>
        <w:rPr>
          <w:rFonts w:ascii="Times New Roman" w:eastAsia="Times New Roman" w:hAnsi="Times New Roman"/>
          <w:color w:val="000000"/>
          <w:sz w:val="24"/>
          <w:szCs w:val="24"/>
          <w:lang w:val="uk-UA" w:eastAsia="ar-SA"/>
        </w:rPr>
      </w:pPr>
      <w:r w:rsidRPr="000D2B62">
        <w:rPr>
          <w:rFonts w:ascii="Times New Roman" w:eastAsia="Times New Roman" w:hAnsi="Times New Roman"/>
          <w:color w:val="000000"/>
          <w:sz w:val="24"/>
          <w:szCs w:val="24"/>
          <w:lang w:val="uk-UA" w:eastAsia="ar-SA"/>
        </w:rPr>
        <w:t>9.3. Строк дії договору може бути продовжено та виконання зобов’язань щодо передання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у договорі.</w:t>
      </w:r>
    </w:p>
    <w:p w:rsidR="00087971" w:rsidRPr="000D2B62" w:rsidRDefault="00087971" w:rsidP="000D2B62">
      <w:pPr>
        <w:suppressAutoHyphens/>
        <w:spacing w:after="0" w:line="240" w:lineRule="auto"/>
        <w:jc w:val="both"/>
        <w:rPr>
          <w:rFonts w:ascii="Times New Roman" w:eastAsia="Times New Roman" w:hAnsi="Times New Roman"/>
          <w:color w:val="000000"/>
          <w:sz w:val="24"/>
          <w:szCs w:val="24"/>
          <w:lang w:val="uk-UA" w:eastAsia="ar-SA"/>
        </w:rPr>
      </w:pPr>
    </w:p>
    <w:p w:rsidR="000D2B62" w:rsidRPr="000D2B62" w:rsidRDefault="000D2B62" w:rsidP="000D2B62">
      <w:pPr>
        <w:suppressAutoHyphens/>
        <w:spacing w:after="0" w:line="240" w:lineRule="auto"/>
        <w:jc w:val="center"/>
        <w:rPr>
          <w:rFonts w:ascii="Times New Roman" w:eastAsia="Times New Roman" w:hAnsi="Times New Roman"/>
          <w:b/>
          <w:color w:val="000000"/>
          <w:sz w:val="24"/>
          <w:szCs w:val="24"/>
          <w:lang w:val="uk-UA" w:eastAsia="ar-SA"/>
        </w:rPr>
      </w:pPr>
      <w:bookmarkStart w:id="34" w:name="_147n2zr"/>
      <w:bookmarkEnd w:id="34"/>
      <w:r w:rsidRPr="000D2B62">
        <w:rPr>
          <w:rFonts w:ascii="Times New Roman" w:eastAsia="Times New Roman" w:hAnsi="Times New Roman"/>
          <w:b/>
          <w:color w:val="000000"/>
          <w:sz w:val="24"/>
          <w:szCs w:val="24"/>
          <w:lang w:val="uk-UA" w:eastAsia="ar-SA"/>
        </w:rPr>
        <w:t>10. Інші умови</w:t>
      </w:r>
    </w:p>
    <w:p w:rsidR="000D2B62" w:rsidRPr="000D2B62" w:rsidRDefault="000D2B62" w:rsidP="000D2B62">
      <w:pPr>
        <w:suppressAutoHyphens/>
        <w:spacing w:after="0" w:line="240" w:lineRule="auto"/>
        <w:jc w:val="both"/>
        <w:rPr>
          <w:rFonts w:ascii="Times New Roman" w:eastAsia="Times New Roman" w:hAnsi="Times New Roman"/>
          <w:color w:val="000000"/>
          <w:sz w:val="24"/>
          <w:szCs w:val="24"/>
          <w:lang w:val="uk-UA" w:eastAsia="ar-SA"/>
        </w:rPr>
      </w:pPr>
      <w:r w:rsidRPr="000D2B62">
        <w:rPr>
          <w:rFonts w:ascii="Times New Roman" w:eastAsia="Times New Roman" w:hAnsi="Times New Roman"/>
          <w:color w:val="000000"/>
          <w:sz w:val="24"/>
          <w:szCs w:val="24"/>
          <w:lang w:val="uk-UA" w:eastAsia="ar-SA"/>
        </w:rPr>
        <w:t>10.1.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rsidR="000D2B62" w:rsidRPr="000D2B62" w:rsidRDefault="000D2B62" w:rsidP="000D2B62">
      <w:pPr>
        <w:suppressAutoHyphens/>
        <w:spacing w:after="0" w:line="240" w:lineRule="auto"/>
        <w:jc w:val="both"/>
        <w:rPr>
          <w:rFonts w:ascii="Times New Roman" w:eastAsia="Times New Roman" w:hAnsi="Times New Roman"/>
          <w:color w:val="000000"/>
          <w:sz w:val="24"/>
          <w:szCs w:val="24"/>
          <w:lang w:val="uk-UA" w:eastAsia="ar-SA"/>
        </w:rPr>
      </w:pPr>
      <w:r w:rsidRPr="000D2B62">
        <w:rPr>
          <w:rFonts w:ascii="Times New Roman" w:eastAsia="Times New Roman" w:hAnsi="Times New Roman"/>
          <w:color w:val="000000"/>
          <w:sz w:val="24"/>
          <w:szCs w:val="24"/>
          <w:lang w:val="uk-UA" w:eastAsia="ar-SA"/>
        </w:rPr>
        <w:t>10.2. У випадках, не передбачених цим договором, Сторони керуються чинним цивільним законодавством.</w:t>
      </w:r>
    </w:p>
    <w:p w:rsidR="000D2B62" w:rsidRPr="000D2B62" w:rsidRDefault="000D2B62" w:rsidP="000D2B62">
      <w:pPr>
        <w:suppressAutoHyphens/>
        <w:spacing w:after="0" w:line="240" w:lineRule="auto"/>
        <w:jc w:val="both"/>
        <w:rPr>
          <w:rFonts w:ascii="Times New Roman" w:eastAsia="Times New Roman" w:hAnsi="Times New Roman"/>
          <w:color w:val="000000"/>
          <w:sz w:val="24"/>
          <w:szCs w:val="24"/>
          <w:lang w:val="uk-UA" w:eastAsia="ar-SA"/>
        </w:rPr>
      </w:pPr>
      <w:r w:rsidRPr="000D2B62">
        <w:rPr>
          <w:rFonts w:ascii="Times New Roman" w:eastAsia="Times New Roman" w:hAnsi="Times New Roman"/>
          <w:color w:val="000000"/>
          <w:sz w:val="24"/>
          <w:szCs w:val="24"/>
          <w:lang w:val="uk-UA" w:eastAsia="ar-SA"/>
        </w:rPr>
        <w:t>10.3. Постачальник при укладенні договору повинен надати дозвіл або ліцензії на провадження даного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0D2B62" w:rsidRPr="000D2B62" w:rsidRDefault="000D2B62" w:rsidP="000D2B62">
      <w:pPr>
        <w:suppressAutoHyphens/>
        <w:spacing w:after="0" w:line="240" w:lineRule="auto"/>
        <w:jc w:val="both"/>
        <w:rPr>
          <w:rFonts w:ascii="Times New Roman" w:eastAsia="Times New Roman" w:hAnsi="Times New Roman"/>
          <w:color w:val="23262B"/>
          <w:sz w:val="24"/>
          <w:szCs w:val="24"/>
          <w:shd w:val="clear" w:color="auto" w:fill="FFFFFF"/>
          <w:lang w:val="uk-UA" w:eastAsia="ru-RU"/>
        </w:rPr>
      </w:pPr>
      <w:r w:rsidRPr="000D2B62">
        <w:rPr>
          <w:rFonts w:ascii="Times New Roman" w:eastAsia="Times New Roman" w:hAnsi="Times New Roman"/>
          <w:color w:val="000000"/>
          <w:sz w:val="24"/>
          <w:szCs w:val="24"/>
          <w:lang w:val="uk-UA" w:eastAsia="ar-SA"/>
        </w:rPr>
        <w:t xml:space="preserve">10.4. До отримання оригіналів документів Сторони обмінюються документами через офіційні електронні пошти Сторін, а саме Постачальник  </w:t>
      </w:r>
      <w:r w:rsidRPr="00BA1116">
        <w:rPr>
          <w:rFonts w:ascii="Times New Roman" w:eastAsia="Times New Roman" w:hAnsi="Times New Roman"/>
          <w:color w:val="000000"/>
          <w:sz w:val="24"/>
          <w:szCs w:val="24"/>
          <w:lang w:val="uk-UA" w:eastAsia="ar-SA"/>
        </w:rPr>
        <w:t>________________</w:t>
      </w:r>
      <w:r w:rsidRPr="000D2B62">
        <w:rPr>
          <w:rFonts w:ascii="Times New Roman" w:eastAsia="Times New Roman" w:hAnsi="Times New Roman"/>
          <w:color w:val="000000"/>
          <w:sz w:val="24"/>
          <w:szCs w:val="24"/>
          <w:lang w:val="uk-UA" w:eastAsia="ar-SA"/>
        </w:rPr>
        <w:t>, Покупець</w:t>
      </w:r>
      <w:r w:rsidRPr="000D2B62">
        <w:rPr>
          <w:rFonts w:ascii="Times New Roman" w:hAnsi="Times New Roman"/>
          <w:sz w:val="24"/>
          <w:szCs w:val="24"/>
        </w:rPr>
        <w:t xml:space="preserve"> </w:t>
      </w:r>
      <w:r w:rsidR="00A46AA9">
        <w:rPr>
          <w:rFonts w:ascii="Times New Roman" w:hAnsi="Times New Roman"/>
          <w:sz w:val="24"/>
          <w:szCs w:val="24"/>
          <w:lang w:val="uk-UA"/>
        </w:rPr>
        <w:t>___________</w:t>
      </w:r>
      <w:r w:rsidRPr="000D2B62">
        <w:rPr>
          <w:rFonts w:ascii="Times New Roman" w:eastAsia="Times New Roman" w:hAnsi="Times New Roman"/>
          <w:color w:val="000000"/>
          <w:sz w:val="24"/>
          <w:szCs w:val="24"/>
          <w:lang w:val="uk-UA" w:eastAsia="ar-SA"/>
        </w:rPr>
        <w:t xml:space="preserve">. </w:t>
      </w:r>
      <w:r w:rsidRPr="000D2B62">
        <w:rPr>
          <w:rFonts w:ascii="Times New Roman" w:eastAsia="Times New Roman" w:hAnsi="Times New Roman"/>
          <w:color w:val="23262B"/>
          <w:sz w:val="24"/>
          <w:szCs w:val="24"/>
          <w:shd w:val="clear" w:color="auto" w:fill="FFFFFF"/>
          <w:lang w:val="uk-UA" w:eastAsia="ru-RU"/>
        </w:rPr>
        <w:t>Сторони домовились, що документи, пов'язані з виконанням даного Договору, які направляються за допомогою вище вказаних електронних пошт, мають повну юридичну силу, можуть бути представлені до судових інстанцій в якості належних доказів.</w:t>
      </w:r>
    </w:p>
    <w:p w:rsidR="000D2B62" w:rsidRPr="000D2B62" w:rsidRDefault="000D2B62" w:rsidP="000D2B62">
      <w:pPr>
        <w:suppressAutoHyphens/>
        <w:spacing w:after="0" w:line="240" w:lineRule="auto"/>
        <w:jc w:val="both"/>
        <w:rPr>
          <w:rFonts w:ascii="Times New Roman" w:eastAsia="Times New Roman" w:hAnsi="Times New Roman"/>
          <w:color w:val="000000"/>
          <w:sz w:val="24"/>
          <w:szCs w:val="24"/>
          <w:lang w:val="uk-UA" w:eastAsia="ar-SA"/>
        </w:rPr>
      </w:pPr>
      <w:r w:rsidRPr="000D2B62">
        <w:rPr>
          <w:rFonts w:ascii="Times New Roman" w:eastAsia="Times New Roman" w:hAnsi="Times New Roman"/>
          <w:color w:val="000000"/>
          <w:sz w:val="24"/>
          <w:szCs w:val="24"/>
          <w:lang w:val="uk-UA" w:eastAsia="ar-SA"/>
        </w:rPr>
        <w:t xml:space="preserve"> </w:t>
      </w:r>
    </w:p>
    <w:p w:rsidR="000D2B62" w:rsidRPr="000D2B62" w:rsidRDefault="000D2B62" w:rsidP="000D2B62">
      <w:pPr>
        <w:suppressAutoHyphens/>
        <w:spacing w:after="0" w:line="240" w:lineRule="auto"/>
        <w:jc w:val="center"/>
        <w:rPr>
          <w:rFonts w:ascii="Times New Roman" w:eastAsia="Times New Roman" w:hAnsi="Times New Roman"/>
          <w:b/>
          <w:color w:val="000000"/>
          <w:sz w:val="24"/>
          <w:szCs w:val="24"/>
          <w:lang w:val="uk-UA" w:eastAsia="ar-SA"/>
        </w:rPr>
      </w:pPr>
      <w:bookmarkStart w:id="35" w:name="_3o7alnk"/>
      <w:bookmarkEnd w:id="35"/>
      <w:r w:rsidRPr="000D2B62">
        <w:rPr>
          <w:rFonts w:ascii="Times New Roman" w:eastAsia="Times New Roman" w:hAnsi="Times New Roman"/>
          <w:b/>
          <w:color w:val="000000"/>
          <w:sz w:val="24"/>
          <w:szCs w:val="24"/>
          <w:lang w:val="uk-UA" w:eastAsia="ar-SA"/>
        </w:rPr>
        <w:t>11. Додатки до договору</w:t>
      </w:r>
    </w:p>
    <w:p w:rsidR="000D2B62" w:rsidRDefault="000D2B62" w:rsidP="000D2B62">
      <w:pPr>
        <w:suppressAutoHyphens/>
        <w:spacing w:after="0" w:line="240" w:lineRule="auto"/>
        <w:rPr>
          <w:rFonts w:ascii="Times New Roman" w:eastAsia="Times New Roman" w:hAnsi="Times New Roman"/>
          <w:color w:val="000000"/>
          <w:sz w:val="24"/>
          <w:szCs w:val="24"/>
          <w:lang w:val="uk-UA" w:eastAsia="ar-SA"/>
        </w:rPr>
      </w:pPr>
      <w:bookmarkStart w:id="36" w:name="_23ckvvd"/>
      <w:bookmarkEnd w:id="36"/>
      <w:r w:rsidRPr="000D2B62">
        <w:rPr>
          <w:rFonts w:ascii="Times New Roman" w:eastAsia="Times New Roman" w:hAnsi="Times New Roman"/>
          <w:color w:val="000000"/>
          <w:sz w:val="24"/>
          <w:szCs w:val="24"/>
          <w:lang w:val="uk-UA" w:eastAsia="ar-SA"/>
        </w:rPr>
        <w:t>11.1. Невід’ємною частиною цього Договору є  додаток до договору № 1 (специфікація).</w:t>
      </w:r>
      <w:bookmarkStart w:id="37" w:name="_ihv636"/>
      <w:bookmarkEnd w:id="37"/>
    </w:p>
    <w:p w:rsidR="00087971" w:rsidRPr="000D2B62" w:rsidRDefault="00087971" w:rsidP="000D2B62">
      <w:pPr>
        <w:suppressAutoHyphens/>
        <w:spacing w:after="0" w:line="240" w:lineRule="auto"/>
        <w:rPr>
          <w:rFonts w:ascii="Times New Roman" w:eastAsia="Times New Roman" w:hAnsi="Times New Roman"/>
          <w:color w:val="000000"/>
          <w:sz w:val="24"/>
          <w:szCs w:val="24"/>
          <w:lang w:val="uk-UA" w:eastAsia="ar-SA"/>
        </w:rPr>
      </w:pPr>
    </w:p>
    <w:p w:rsidR="000D2B62" w:rsidRPr="000D2B62" w:rsidRDefault="000D2B62" w:rsidP="000D2B62">
      <w:pPr>
        <w:suppressAutoHyphens/>
        <w:spacing w:after="0" w:line="240" w:lineRule="auto"/>
        <w:jc w:val="center"/>
        <w:rPr>
          <w:rFonts w:ascii="Times New Roman" w:eastAsia="Times New Roman" w:hAnsi="Times New Roman"/>
          <w:b/>
          <w:color w:val="000000"/>
          <w:sz w:val="24"/>
          <w:szCs w:val="24"/>
          <w:lang w:val="uk-UA" w:eastAsia="ar-SA"/>
        </w:rPr>
      </w:pPr>
      <w:r w:rsidRPr="000D2B62">
        <w:rPr>
          <w:rFonts w:ascii="Times New Roman" w:eastAsia="Times New Roman" w:hAnsi="Times New Roman"/>
          <w:b/>
          <w:color w:val="000000"/>
          <w:sz w:val="24"/>
          <w:szCs w:val="24"/>
          <w:lang w:val="uk-UA" w:eastAsia="ar-SA"/>
        </w:rPr>
        <w:t>12. Місцезнаходження та банківські реквізити сторін</w:t>
      </w:r>
    </w:p>
    <w:p w:rsidR="000D2B62" w:rsidRPr="000D2B62" w:rsidRDefault="000D2B62" w:rsidP="000D2B62">
      <w:pPr>
        <w:suppressAutoHyphens/>
        <w:spacing w:after="0" w:line="240" w:lineRule="auto"/>
        <w:jc w:val="center"/>
        <w:rPr>
          <w:rFonts w:ascii="Times New Roman" w:eastAsia="Times New Roman" w:hAnsi="Times New Roman"/>
          <w:b/>
          <w:color w:val="000000"/>
          <w:sz w:val="24"/>
          <w:szCs w:val="24"/>
          <w:lang w:val="uk-UA" w:eastAsia="ar-SA"/>
        </w:rPr>
      </w:pPr>
    </w:p>
    <w:p w:rsidR="000D2B62" w:rsidRPr="000D2B62" w:rsidRDefault="000D2B62" w:rsidP="000D2B62">
      <w:pPr>
        <w:suppressAutoHyphens/>
        <w:spacing w:after="0" w:line="240" w:lineRule="auto"/>
        <w:jc w:val="center"/>
        <w:rPr>
          <w:rFonts w:ascii="Times New Roman" w:eastAsia="Times New Roman" w:hAnsi="Times New Roman"/>
          <w:color w:val="000000"/>
          <w:sz w:val="24"/>
          <w:szCs w:val="24"/>
          <w:lang w:val="uk-UA" w:eastAsia="ar-SA"/>
        </w:rPr>
      </w:pPr>
      <w:bookmarkStart w:id="38" w:name="_32hioqz"/>
      <w:bookmarkEnd w:id="38"/>
      <w:r w:rsidRPr="000D2B62">
        <w:rPr>
          <w:rFonts w:ascii="Times New Roman" w:eastAsia="Times New Roman" w:hAnsi="Times New Roman"/>
          <w:iCs/>
          <w:color w:val="000000"/>
          <w:sz w:val="24"/>
          <w:szCs w:val="24"/>
          <w:lang w:val="uk-UA" w:eastAsia="ar-SA"/>
        </w:rPr>
        <w:t>Покупець</w:t>
      </w:r>
      <w:r w:rsidRPr="000D2B62">
        <w:rPr>
          <w:rFonts w:ascii="Times New Roman" w:eastAsia="Times New Roman" w:hAnsi="Times New Roman"/>
          <w:color w:val="000000"/>
          <w:sz w:val="24"/>
          <w:szCs w:val="24"/>
          <w:lang w:val="uk-UA" w:eastAsia="ar-SA"/>
        </w:rPr>
        <w:t xml:space="preserve">                                                                                </w:t>
      </w:r>
      <w:r w:rsidRPr="000D2B62">
        <w:rPr>
          <w:rFonts w:ascii="Times New Roman" w:eastAsia="Times New Roman" w:hAnsi="Times New Roman"/>
          <w:iCs/>
          <w:color w:val="000000"/>
          <w:sz w:val="24"/>
          <w:szCs w:val="24"/>
          <w:lang w:val="uk-UA" w:eastAsia="ar-SA"/>
        </w:rPr>
        <w:t>Постачальник</w:t>
      </w:r>
    </w:p>
    <w:tbl>
      <w:tblPr>
        <w:tblW w:w="10260" w:type="dxa"/>
        <w:tblInd w:w="-106" w:type="dxa"/>
        <w:tblLayout w:type="fixed"/>
        <w:tblLook w:val="04A0"/>
      </w:tblPr>
      <w:tblGrid>
        <w:gridCol w:w="5130"/>
        <w:gridCol w:w="5130"/>
      </w:tblGrid>
      <w:tr w:rsidR="000D2B62" w:rsidRPr="000D2B62" w:rsidTr="00876B80">
        <w:trPr>
          <w:trHeight w:val="3036"/>
        </w:trPr>
        <w:tc>
          <w:tcPr>
            <w:tcW w:w="5130" w:type="dxa"/>
            <w:shd w:val="clear" w:color="auto" w:fill="FFFFFF"/>
          </w:tcPr>
          <w:p w:rsidR="000D2B62" w:rsidRPr="000D2B62" w:rsidRDefault="000D2B62" w:rsidP="000D2B62">
            <w:pPr>
              <w:suppressAutoHyphens/>
              <w:spacing w:after="0"/>
              <w:rPr>
                <w:rFonts w:ascii="Times New Roman" w:eastAsia="Times New Roman" w:hAnsi="Times New Roman"/>
                <w:color w:val="000000"/>
                <w:sz w:val="24"/>
                <w:szCs w:val="24"/>
                <w:lang w:val="uk-UA" w:eastAsia="ar-SA"/>
              </w:rPr>
            </w:pPr>
          </w:p>
        </w:tc>
        <w:tc>
          <w:tcPr>
            <w:tcW w:w="5130" w:type="dxa"/>
            <w:shd w:val="clear" w:color="auto" w:fill="FFFFFF"/>
          </w:tcPr>
          <w:p w:rsidR="00BA1116" w:rsidRPr="000D2B62" w:rsidRDefault="00BA1116" w:rsidP="000D2B62">
            <w:pPr>
              <w:suppressAutoHyphens/>
              <w:spacing w:after="0"/>
              <w:rPr>
                <w:rFonts w:ascii="Times New Roman" w:eastAsia="Times New Roman" w:hAnsi="Times New Roman"/>
                <w:color w:val="000000"/>
                <w:sz w:val="24"/>
                <w:szCs w:val="24"/>
                <w:lang w:val="uk-UA" w:eastAsia="ar-SA"/>
              </w:rPr>
            </w:pPr>
          </w:p>
        </w:tc>
      </w:tr>
    </w:tbl>
    <w:p w:rsidR="00BA1116" w:rsidRDefault="00BA1116" w:rsidP="000D2B62">
      <w:pPr>
        <w:spacing w:after="0" w:line="240" w:lineRule="auto"/>
        <w:jc w:val="right"/>
        <w:rPr>
          <w:rFonts w:ascii="Times New Roman" w:eastAsia="Times New Roman" w:hAnsi="Times New Roman"/>
          <w:sz w:val="24"/>
          <w:szCs w:val="24"/>
          <w:lang w:val="uk-UA" w:eastAsia="ru-RU"/>
        </w:rPr>
      </w:pPr>
      <w:bookmarkStart w:id="39" w:name="_41mghml"/>
      <w:bookmarkEnd w:id="39"/>
    </w:p>
    <w:p w:rsidR="00BA1116" w:rsidRDefault="00BA1116" w:rsidP="000D2B62">
      <w:pPr>
        <w:spacing w:after="0" w:line="240" w:lineRule="auto"/>
        <w:jc w:val="right"/>
        <w:rPr>
          <w:rFonts w:ascii="Times New Roman" w:eastAsia="Times New Roman" w:hAnsi="Times New Roman"/>
          <w:sz w:val="24"/>
          <w:szCs w:val="24"/>
          <w:lang w:val="uk-UA" w:eastAsia="ru-RU"/>
        </w:rPr>
      </w:pPr>
    </w:p>
    <w:p w:rsidR="00BA1116" w:rsidRDefault="00BA1116" w:rsidP="000D2B62">
      <w:pPr>
        <w:spacing w:after="0" w:line="240" w:lineRule="auto"/>
        <w:jc w:val="right"/>
        <w:rPr>
          <w:rFonts w:ascii="Times New Roman" w:eastAsia="Times New Roman" w:hAnsi="Times New Roman"/>
          <w:sz w:val="24"/>
          <w:szCs w:val="24"/>
          <w:lang w:val="uk-UA" w:eastAsia="ru-RU"/>
        </w:rPr>
      </w:pPr>
    </w:p>
    <w:p w:rsidR="00723610" w:rsidRDefault="00723610" w:rsidP="000D2B62">
      <w:pPr>
        <w:spacing w:after="0" w:line="240" w:lineRule="auto"/>
        <w:jc w:val="right"/>
        <w:rPr>
          <w:rFonts w:ascii="Times New Roman" w:eastAsia="Times New Roman" w:hAnsi="Times New Roman"/>
          <w:sz w:val="24"/>
          <w:szCs w:val="24"/>
          <w:lang w:val="uk-UA" w:eastAsia="ru-RU"/>
        </w:rPr>
      </w:pPr>
    </w:p>
    <w:p w:rsidR="00723610" w:rsidRDefault="00723610" w:rsidP="000D2B62">
      <w:pPr>
        <w:spacing w:after="0" w:line="240" w:lineRule="auto"/>
        <w:jc w:val="right"/>
        <w:rPr>
          <w:rFonts w:ascii="Times New Roman" w:eastAsia="Times New Roman" w:hAnsi="Times New Roman"/>
          <w:sz w:val="24"/>
          <w:szCs w:val="24"/>
          <w:lang w:val="uk-UA" w:eastAsia="ru-RU"/>
        </w:rPr>
      </w:pPr>
    </w:p>
    <w:p w:rsidR="00C33621" w:rsidRDefault="00C33621" w:rsidP="000D2B62">
      <w:pPr>
        <w:spacing w:after="0" w:line="240" w:lineRule="auto"/>
        <w:jc w:val="right"/>
        <w:rPr>
          <w:rFonts w:ascii="Times New Roman" w:eastAsia="Times New Roman" w:hAnsi="Times New Roman"/>
          <w:sz w:val="24"/>
          <w:szCs w:val="24"/>
          <w:lang w:val="uk-UA" w:eastAsia="ru-RU"/>
        </w:rPr>
      </w:pPr>
    </w:p>
    <w:p w:rsidR="000D2B62" w:rsidRPr="000D2B62" w:rsidRDefault="000D2B62" w:rsidP="000D2B62">
      <w:pPr>
        <w:spacing w:after="0" w:line="240" w:lineRule="auto"/>
        <w:jc w:val="right"/>
        <w:rPr>
          <w:rFonts w:ascii="Times New Roman" w:eastAsia="Times New Roman" w:hAnsi="Times New Roman"/>
          <w:sz w:val="24"/>
          <w:szCs w:val="24"/>
          <w:lang w:val="uk-UA" w:eastAsia="ru-RU"/>
        </w:rPr>
      </w:pPr>
      <w:r w:rsidRPr="000D2B62">
        <w:rPr>
          <w:rFonts w:ascii="Times New Roman" w:eastAsia="Times New Roman" w:hAnsi="Times New Roman"/>
          <w:sz w:val="24"/>
          <w:szCs w:val="24"/>
          <w:lang w:val="uk-UA" w:eastAsia="ru-RU"/>
        </w:rPr>
        <w:t xml:space="preserve">Додаток №1 </w:t>
      </w:r>
    </w:p>
    <w:p w:rsidR="000D2B62" w:rsidRPr="000D2B62" w:rsidRDefault="000D2B62" w:rsidP="000D2B62">
      <w:pPr>
        <w:spacing w:after="0" w:line="240" w:lineRule="auto"/>
        <w:jc w:val="right"/>
        <w:rPr>
          <w:rFonts w:ascii="Times New Roman" w:eastAsia="Times New Roman" w:hAnsi="Times New Roman"/>
          <w:sz w:val="24"/>
          <w:szCs w:val="24"/>
          <w:lang w:val="uk-UA" w:eastAsia="ru-RU"/>
        </w:rPr>
      </w:pPr>
    </w:p>
    <w:p w:rsidR="000D2B62" w:rsidRPr="000D2B62" w:rsidRDefault="000D2B62" w:rsidP="000D2B62">
      <w:pPr>
        <w:spacing w:after="0" w:line="240" w:lineRule="auto"/>
        <w:jc w:val="center"/>
        <w:rPr>
          <w:rFonts w:ascii="Times New Roman" w:eastAsia="Times New Roman" w:hAnsi="Times New Roman"/>
          <w:b/>
          <w:bCs/>
          <w:sz w:val="24"/>
          <w:szCs w:val="24"/>
          <w:lang w:val="uk-UA" w:eastAsia="ru-RU"/>
        </w:rPr>
      </w:pPr>
      <w:r w:rsidRPr="000D2B62">
        <w:rPr>
          <w:rFonts w:ascii="Times New Roman" w:eastAsia="Times New Roman" w:hAnsi="Times New Roman"/>
          <w:b/>
          <w:bCs/>
          <w:sz w:val="24"/>
          <w:szCs w:val="24"/>
          <w:lang w:val="uk-UA" w:eastAsia="ru-RU"/>
        </w:rPr>
        <w:t>Специфікація</w:t>
      </w:r>
    </w:p>
    <w:p w:rsidR="000D2B62" w:rsidRPr="000D2B62" w:rsidRDefault="000D2B62" w:rsidP="000D2B62">
      <w:pPr>
        <w:spacing w:after="0" w:line="240" w:lineRule="auto"/>
        <w:jc w:val="center"/>
        <w:rPr>
          <w:rFonts w:ascii="Times New Roman" w:eastAsia="Times New Roman" w:hAnsi="Times New Roman"/>
          <w:b/>
          <w:bCs/>
          <w:sz w:val="24"/>
          <w:szCs w:val="24"/>
          <w:lang w:val="uk-UA" w:eastAsia="ru-RU"/>
        </w:rPr>
      </w:pPr>
    </w:p>
    <w:p w:rsidR="000D2B62" w:rsidRPr="000D2B62" w:rsidRDefault="000D2B62" w:rsidP="000D2B62">
      <w:pPr>
        <w:spacing w:after="0" w:line="240" w:lineRule="auto"/>
        <w:jc w:val="center"/>
        <w:rPr>
          <w:rFonts w:ascii="Times New Roman" w:eastAsia="Times New Roman" w:hAnsi="Times New Roman"/>
          <w:b/>
          <w:sz w:val="24"/>
          <w:szCs w:val="24"/>
          <w:lang w:val="uk-UA" w:eastAsia="ru-RU"/>
        </w:rPr>
      </w:pPr>
      <w:r w:rsidRPr="000D2B62">
        <w:rPr>
          <w:rFonts w:ascii="Times New Roman" w:eastAsia="Times New Roman" w:hAnsi="Times New Roman"/>
          <w:b/>
          <w:sz w:val="24"/>
          <w:szCs w:val="24"/>
          <w:lang w:val="uk-UA" w:eastAsia="ru-RU"/>
        </w:rPr>
        <w:t xml:space="preserve">до Договору № ______ від «___» </w:t>
      </w:r>
      <w:r w:rsidRPr="000D2B62">
        <w:rPr>
          <w:rFonts w:ascii="Times New Roman" w:eastAsia="Times New Roman" w:hAnsi="Times New Roman"/>
          <w:b/>
          <w:sz w:val="24"/>
          <w:szCs w:val="24"/>
          <w:u w:val="single"/>
          <w:lang w:val="uk-UA" w:eastAsia="ru-RU"/>
        </w:rPr>
        <w:t xml:space="preserve">                         </w:t>
      </w:r>
      <w:r w:rsidRPr="000D2B62">
        <w:rPr>
          <w:rFonts w:ascii="Times New Roman" w:eastAsia="Times New Roman" w:hAnsi="Times New Roman"/>
          <w:b/>
          <w:sz w:val="24"/>
          <w:szCs w:val="24"/>
          <w:lang w:val="uk-UA" w:eastAsia="ru-RU"/>
        </w:rPr>
        <w:t>202</w:t>
      </w:r>
      <w:r w:rsidR="00B45FD6">
        <w:rPr>
          <w:rFonts w:ascii="Times New Roman" w:eastAsia="Times New Roman" w:hAnsi="Times New Roman"/>
          <w:b/>
          <w:sz w:val="24"/>
          <w:szCs w:val="24"/>
          <w:lang w:val="uk-UA" w:eastAsia="ru-RU"/>
        </w:rPr>
        <w:t>2</w:t>
      </w:r>
      <w:r w:rsidRPr="000D2B62">
        <w:rPr>
          <w:rFonts w:ascii="Times New Roman" w:eastAsia="Times New Roman" w:hAnsi="Times New Roman"/>
          <w:b/>
          <w:sz w:val="24"/>
          <w:szCs w:val="24"/>
          <w:lang w:val="uk-UA" w:eastAsia="ru-RU"/>
        </w:rPr>
        <w:t xml:space="preserve"> р.</w:t>
      </w:r>
    </w:p>
    <w:p w:rsidR="000D2B62" w:rsidRPr="000D2B62" w:rsidRDefault="000D2B62" w:rsidP="000D2B62">
      <w:pPr>
        <w:spacing w:after="0" w:line="240" w:lineRule="auto"/>
        <w:jc w:val="center"/>
        <w:rPr>
          <w:rFonts w:ascii="Times New Roman" w:eastAsia="Times New Roman" w:hAnsi="Times New Roman"/>
          <w:b/>
          <w:sz w:val="24"/>
          <w:szCs w:val="24"/>
          <w:lang w:val="uk-UA" w:eastAsia="ru-RU"/>
        </w:rPr>
      </w:pPr>
    </w:p>
    <w:tbl>
      <w:tblPr>
        <w:tblpPr w:leftFromText="180" w:rightFromText="180" w:bottomFromText="200" w:vertAnchor="text" w:horzAnchor="margin" w:tblpXSpec="center" w:tblpY="159"/>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7"/>
        <w:gridCol w:w="992"/>
        <w:gridCol w:w="1042"/>
        <w:gridCol w:w="1861"/>
        <w:gridCol w:w="1683"/>
      </w:tblGrid>
      <w:tr w:rsidR="000D2B62" w:rsidRPr="000D2B62" w:rsidTr="0083439A">
        <w:trPr>
          <w:trHeight w:val="1413"/>
        </w:trPr>
        <w:tc>
          <w:tcPr>
            <w:tcW w:w="4786" w:type="dxa"/>
            <w:tcBorders>
              <w:top w:val="single" w:sz="4" w:space="0" w:color="auto"/>
              <w:left w:val="single" w:sz="4" w:space="0" w:color="auto"/>
              <w:bottom w:val="single" w:sz="4" w:space="0" w:color="auto"/>
              <w:right w:val="single" w:sz="4" w:space="0" w:color="auto"/>
            </w:tcBorders>
            <w:vAlign w:val="center"/>
          </w:tcPr>
          <w:p w:rsidR="000D2B62" w:rsidRPr="000D2B62" w:rsidRDefault="000D2B62" w:rsidP="000D2B62">
            <w:pPr>
              <w:spacing w:after="0"/>
              <w:ind w:firstLine="284"/>
              <w:jc w:val="center"/>
              <w:rPr>
                <w:rFonts w:ascii="Times New Roman" w:eastAsia="Times New Roman" w:hAnsi="Times New Roman"/>
                <w:color w:val="000000"/>
                <w:sz w:val="24"/>
                <w:szCs w:val="24"/>
                <w:lang w:val="uk-UA"/>
              </w:rPr>
            </w:pPr>
            <w:r w:rsidRPr="000D2B62">
              <w:rPr>
                <w:rFonts w:ascii="Times New Roman" w:eastAsia="Times New Roman" w:hAnsi="Times New Roman"/>
                <w:color w:val="000000"/>
                <w:sz w:val="24"/>
                <w:szCs w:val="24"/>
                <w:lang w:val="uk-UA"/>
              </w:rPr>
              <w:t xml:space="preserve">Найменування товару </w:t>
            </w:r>
          </w:p>
          <w:p w:rsidR="000D2B62" w:rsidRPr="000D2B62" w:rsidRDefault="000D2B62" w:rsidP="000D2B62">
            <w:pPr>
              <w:spacing w:after="0"/>
              <w:ind w:firstLine="284"/>
              <w:jc w:val="center"/>
              <w:rPr>
                <w:rFonts w:ascii="Times New Roman" w:eastAsia="Times New Roman" w:hAnsi="Times New Roman"/>
                <w:color w:val="000000"/>
                <w:sz w:val="24"/>
                <w:szCs w:val="24"/>
                <w:lang w:val="uk-UA"/>
              </w:rPr>
            </w:pPr>
            <w:r w:rsidRPr="000D2B62">
              <w:rPr>
                <w:rFonts w:ascii="Times New Roman" w:eastAsia="Times New Roman" w:hAnsi="Times New Roman"/>
                <w:sz w:val="24"/>
                <w:szCs w:val="24"/>
                <w:lang w:val="uk-UA"/>
              </w:rPr>
              <w:t>(ДК 021:2015 - 09110000-3 -  Тверде паливо)</w:t>
            </w:r>
          </w:p>
          <w:p w:rsidR="000D2B62" w:rsidRPr="000D2B62" w:rsidRDefault="000D2B62" w:rsidP="000D2B62">
            <w:pPr>
              <w:spacing w:after="0"/>
              <w:ind w:firstLine="284"/>
              <w:jc w:val="center"/>
              <w:rPr>
                <w:rFonts w:ascii="Times New Roman" w:eastAsia="Times New Roman" w:hAnsi="Times New Roman"/>
                <w:color w:val="000000"/>
                <w:sz w:val="24"/>
                <w:szCs w:val="24"/>
                <w:highlight w:val="yellow"/>
                <w:lang w:val="uk-U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D2B62" w:rsidRPr="000D2B62" w:rsidRDefault="000D2B62" w:rsidP="000D2B62">
            <w:pPr>
              <w:spacing w:after="0"/>
              <w:jc w:val="center"/>
              <w:rPr>
                <w:rFonts w:ascii="Times New Roman" w:eastAsia="Times New Roman" w:hAnsi="Times New Roman"/>
                <w:color w:val="000000"/>
                <w:sz w:val="24"/>
                <w:szCs w:val="24"/>
                <w:lang w:val="uk-UA"/>
              </w:rPr>
            </w:pPr>
            <w:r w:rsidRPr="000D2B62">
              <w:rPr>
                <w:rFonts w:ascii="Times New Roman" w:eastAsia="Times New Roman" w:hAnsi="Times New Roman"/>
                <w:color w:val="000000"/>
                <w:sz w:val="24"/>
                <w:szCs w:val="24"/>
                <w:lang w:val="uk-UA"/>
              </w:rPr>
              <w:t>Одиниця виміру</w:t>
            </w:r>
          </w:p>
        </w:tc>
        <w:tc>
          <w:tcPr>
            <w:tcW w:w="1042" w:type="dxa"/>
            <w:tcBorders>
              <w:top w:val="single" w:sz="4" w:space="0" w:color="auto"/>
              <w:left w:val="single" w:sz="4" w:space="0" w:color="auto"/>
              <w:bottom w:val="single" w:sz="4" w:space="0" w:color="auto"/>
              <w:right w:val="single" w:sz="4" w:space="0" w:color="auto"/>
            </w:tcBorders>
            <w:vAlign w:val="center"/>
            <w:hideMark/>
          </w:tcPr>
          <w:p w:rsidR="000D2B62" w:rsidRPr="000D2B62" w:rsidRDefault="000D2B62" w:rsidP="000D2B62">
            <w:pPr>
              <w:spacing w:after="0"/>
              <w:ind w:firstLine="33"/>
              <w:jc w:val="center"/>
              <w:rPr>
                <w:rFonts w:ascii="Times New Roman" w:eastAsia="Times New Roman" w:hAnsi="Times New Roman"/>
                <w:color w:val="000000"/>
                <w:sz w:val="24"/>
                <w:szCs w:val="24"/>
                <w:lang w:val="uk-UA"/>
              </w:rPr>
            </w:pPr>
            <w:r w:rsidRPr="000D2B62">
              <w:rPr>
                <w:rFonts w:ascii="Times New Roman" w:eastAsia="Times New Roman" w:hAnsi="Times New Roman"/>
                <w:color w:val="000000"/>
                <w:sz w:val="24"/>
                <w:szCs w:val="24"/>
                <w:lang w:val="uk-UA"/>
              </w:rPr>
              <w:t>Кількість</w:t>
            </w:r>
          </w:p>
        </w:tc>
        <w:tc>
          <w:tcPr>
            <w:tcW w:w="1861" w:type="dxa"/>
            <w:tcBorders>
              <w:top w:val="single" w:sz="4" w:space="0" w:color="auto"/>
              <w:left w:val="single" w:sz="4" w:space="0" w:color="auto"/>
              <w:bottom w:val="single" w:sz="4" w:space="0" w:color="auto"/>
              <w:right w:val="single" w:sz="4" w:space="0" w:color="auto"/>
            </w:tcBorders>
            <w:vAlign w:val="center"/>
            <w:hideMark/>
          </w:tcPr>
          <w:p w:rsidR="000D2B62" w:rsidRPr="000D2B62" w:rsidRDefault="000D2B62" w:rsidP="000D2B62">
            <w:pPr>
              <w:spacing w:after="0"/>
              <w:jc w:val="center"/>
              <w:rPr>
                <w:rFonts w:ascii="Times New Roman" w:eastAsia="Times New Roman" w:hAnsi="Times New Roman"/>
                <w:color w:val="000000"/>
                <w:sz w:val="24"/>
                <w:szCs w:val="24"/>
                <w:lang w:val="uk-UA"/>
              </w:rPr>
            </w:pPr>
            <w:r w:rsidRPr="000D2B62">
              <w:rPr>
                <w:rFonts w:ascii="Times New Roman" w:eastAsia="Times New Roman" w:hAnsi="Times New Roman"/>
                <w:color w:val="000000"/>
                <w:sz w:val="24"/>
                <w:szCs w:val="24"/>
                <w:lang w:val="uk-UA"/>
              </w:rPr>
              <w:t xml:space="preserve">Ціна за одиницю товару, грн. </w:t>
            </w:r>
          </w:p>
          <w:p w:rsidR="000D2B62" w:rsidRPr="000D2B62" w:rsidRDefault="000D2B62" w:rsidP="000D2B62">
            <w:pPr>
              <w:spacing w:after="0"/>
              <w:jc w:val="center"/>
              <w:rPr>
                <w:rFonts w:ascii="Times New Roman" w:eastAsia="Times New Roman" w:hAnsi="Times New Roman"/>
                <w:color w:val="000000"/>
                <w:sz w:val="24"/>
                <w:szCs w:val="24"/>
                <w:lang w:val="uk-UA"/>
              </w:rPr>
            </w:pPr>
            <w:r w:rsidRPr="000D2B62">
              <w:rPr>
                <w:rFonts w:ascii="Times New Roman" w:eastAsia="Times New Roman" w:hAnsi="Times New Roman"/>
                <w:color w:val="000000"/>
                <w:sz w:val="24"/>
                <w:szCs w:val="24"/>
                <w:lang w:val="uk-UA"/>
              </w:rPr>
              <w:t>з/без ПДВ</w:t>
            </w:r>
          </w:p>
        </w:tc>
        <w:tc>
          <w:tcPr>
            <w:tcW w:w="1683" w:type="dxa"/>
            <w:tcBorders>
              <w:top w:val="single" w:sz="4" w:space="0" w:color="auto"/>
              <w:left w:val="single" w:sz="4" w:space="0" w:color="auto"/>
              <w:bottom w:val="single" w:sz="4" w:space="0" w:color="auto"/>
              <w:right w:val="single" w:sz="4" w:space="0" w:color="auto"/>
            </w:tcBorders>
            <w:vAlign w:val="center"/>
            <w:hideMark/>
          </w:tcPr>
          <w:p w:rsidR="000D2B62" w:rsidRPr="000D2B62" w:rsidRDefault="000D2B62" w:rsidP="000D2B62">
            <w:pPr>
              <w:spacing w:after="0"/>
              <w:jc w:val="center"/>
              <w:rPr>
                <w:rFonts w:ascii="Times New Roman" w:eastAsia="Times New Roman" w:hAnsi="Times New Roman"/>
                <w:color w:val="000000"/>
                <w:sz w:val="24"/>
                <w:szCs w:val="24"/>
                <w:lang w:val="uk-UA"/>
              </w:rPr>
            </w:pPr>
            <w:r w:rsidRPr="000D2B62">
              <w:rPr>
                <w:rFonts w:ascii="Times New Roman" w:eastAsia="Times New Roman" w:hAnsi="Times New Roman"/>
                <w:color w:val="000000"/>
                <w:sz w:val="24"/>
                <w:szCs w:val="24"/>
                <w:lang w:val="uk-UA"/>
              </w:rPr>
              <w:t>Загальна вартість, грн. з/без ПДВ</w:t>
            </w:r>
          </w:p>
        </w:tc>
      </w:tr>
      <w:tr w:rsidR="000D2B62" w:rsidRPr="000D2B62" w:rsidTr="000D2B62">
        <w:tc>
          <w:tcPr>
            <w:tcW w:w="4786" w:type="dxa"/>
            <w:tcBorders>
              <w:top w:val="single" w:sz="4" w:space="0" w:color="auto"/>
              <w:left w:val="single" w:sz="4" w:space="0" w:color="auto"/>
              <w:bottom w:val="single" w:sz="4" w:space="0" w:color="auto"/>
              <w:right w:val="single" w:sz="4" w:space="0" w:color="auto"/>
            </w:tcBorders>
            <w:hideMark/>
          </w:tcPr>
          <w:p w:rsidR="000D2B62" w:rsidRPr="000D2B62" w:rsidRDefault="000D2B62" w:rsidP="000D2B62">
            <w:pPr>
              <w:spacing w:after="0"/>
              <w:rPr>
                <w:rFonts w:ascii="Times New Roman" w:eastAsia="Times New Roman" w:hAnsi="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D2B62" w:rsidRPr="000D2B62" w:rsidRDefault="000D2B62" w:rsidP="000D2B62">
            <w:pPr>
              <w:spacing w:after="0"/>
              <w:jc w:val="center"/>
              <w:rPr>
                <w:rFonts w:ascii="Times New Roman" w:eastAsia="Times New Roman" w:hAnsi="Times New Roman"/>
                <w:color w:val="000000"/>
                <w:sz w:val="24"/>
                <w:szCs w:val="24"/>
                <w:lang w:val="uk-UA"/>
              </w:rPr>
            </w:pPr>
          </w:p>
        </w:tc>
        <w:tc>
          <w:tcPr>
            <w:tcW w:w="1042" w:type="dxa"/>
            <w:tcBorders>
              <w:top w:val="single" w:sz="4" w:space="0" w:color="auto"/>
              <w:left w:val="single" w:sz="4" w:space="0" w:color="auto"/>
              <w:bottom w:val="single" w:sz="4" w:space="0" w:color="auto"/>
              <w:right w:val="single" w:sz="4" w:space="0" w:color="auto"/>
            </w:tcBorders>
            <w:vAlign w:val="center"/>
            <w:hideMark/>
          </w:tcPr>
          <w:p w:rsidR="000D2B62" w:rsidRPr="000D2B62" w:rsidRDefault="000D2B62" w:rsidP="000D2B62">
            <w:pPr>
              <w:spacing w:after="0"/>
              <w:jc w:val="center"/>
              <w:rPr>
                <w:rFonts w:ascii="Times New Roman" w:eastAsia="Times New Roman" w:hAnsi="Times New Roman"/>
                <w:color w:val="000000"/>
                <w:sz w:val="24"/>
                <w:szCs w:val="24"/>
                <w:lang w:val="uk-UA"/>
              </w:rPr>
            </w:pPr>
          </w:p>
        </w:tc>
        <w:tc>
          <w:tcPr>
            <w:tcW w:w="1861" w:type="dxa"/>
            <w:tcBorders>
              <w:top w:val="single" w:sz="4" w:space="0" w:color="auto"/>
              <w:left w:val="single" w:sz="4" w:space="0" w:color="auto"/>
              <w:bottom w:val="single" w:sz="4" w:space="0" w:color="auto"/>
              <w:right w:val="single" w:sz="4" w:space="0" w:color="auto"/>
            </w:tcBorders>
            <w:vAlign w:val="center"/>
            <w:hideMark/>
          </w:tcPr>
          <w:p w:rsidR="000D2B62" w:rsidRPr="000D2B62" w:rsidRDefault="000D2B62" w:rsidP="000D2B62">
            <w:pPr>
              <w:spacing w:after="0"/>
              <w:jc w:val="center"/>
              <w:rPr>
                <w:rFonts w:ascii="Times New Roman" w:eastAsia="Times New Roman" w:hAnsi="Times New Roman"/>
                <w:color w:val="000000"/>
                <w:sz w:val="24"/>
                <w:szCs w:val="24"/>
                <w:lang w:val="uk-UA"/>
              </w:rPr>
            </w:pPr>
          </w:p>
        </w:tc>
        <w:tc>
          <w:tcPr>
            <w:tcW w:w="1683" w:type="dxa"/>
            <w:tcBorders>
              <w:top w:val="single" w:sz="4" w:space="0" w:color="auto"/>
              <w:left w:val="single" w:sz="4" w:space="0" w:color="auto"/>
              <w:bottom w:val="single" w:sz="4" w:space="0" w:color="auto"/>
              <w:right w:val="single" w:sz="4" w:space="0" w:color="auto"/>
            </w:tcBorders>
            <w:hideMark/>
          </w:tcPr>
          <w:p w:rsidR="000D2B62" w:rsidRPr="000D2B62" w:rsidRDefault="000D2B62" w:rsidP="000D2B62">
            <w:pPr>
              <w:spacing w:after="0"/>
              <w:ind w:firstLine="284"/>
              <w:jc w:val="center"/>
              <w:rPr>
                <w:rFonts w:ascii="Times New Roman" w:eastAsia="Times New Roman" w:hAnsi="Times New Roman"/>
                <w:color w:val="000000"/>
                <w:sz w:val="24"/>
                <w:szCs w:val="24"/>
                <w:lang w:val="uk-UA"/>
              </w:rPr>
            </w:pPr>
          </w:p>
        </w:tc>
      </w:tr>
      <w:tr w:rsidR="000D2B62" w:rsidRPr="000D2B62" w:rsidTr="0083439A">
        <w:trPr>
          <w:trHeight w:val="540"/>
        </w:trPr>
        <w:tc>
          <w:tcPr>
            <w:tcW w:w="4786" w:type="dxa"/>
            <w:tcBorders>
              <w:top w:val="single" w:sz="4" w:space="0" w:color="auto"/>
              <w:left w:val="single" w:sz="4" w:space="0" w:color="auto"/>
              <w:bottom w:val="single" w:sz="4" w:space="0" w:color="auto"/>
              <w:right w:val="single" w:sz="4" w:space="0" w:color="auto"/>
            </w:tcBorders>
            <w:hideMark/>
          </w:tcPr>
          <w:p w:rsidR="000D2B62" w:rsidRPr="000D2B62" w:rsidRDefault="000D2B62" w:rsidP="000D2B62">
            <w:pPr>
              <w:spacing w:after="0"/>
              <w:rPr>
                <w:rFonts w:ascii="Times New Roman" w:eastAsia="Times New Roman" w:hAnsi="Times New Roman"/>
                <w:b/>
                <w:szCs w:val="24"/>
                <w:lang w:val="uk-UA" w:eastAsia="uk-U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D2B62" w:rsidRPr="000D2B62" w:rsidRDefault="000D2B62" w:rsidP="000D2B62">
            <w:pPr>
              <w:spacing w:after="0"/>
              <w:jc w:val="center"/>
              <w:rPr>
                <w:rFonts w:ascii="Times New Roman" w:eastAsia="Times New Roman" w:hAnsi="Times New Roman"/>
                <w:color w:val="000000"/>
                <w:sz w:val="24"/>
                <w:szCs w:val="24"/>
                <w:lang w:val="uk-UA"/>
              </w:rPr>
            </w:pPr>
          </w:p>
        </w:tc>
        <w:tc>
          <w:tcPr>
            <w:tcW w:w="1042" w:type="dxa"/>
            <w:tcBorders>
              <w:top w:val="single" w:sz="4" w:space="0" w:color="auto"/>
              <w:left w:val="single" w:sz="4" w:space="0" w:color="auto"/>
              <w:bottom w:val="single" w:sz="4" w:space="0" w:color="auto"/>
              <w:right w:val="single" w:sz="4" w:space="0" w:color="auto"/>
            </w:tcBorders>
            <w:vAlign w:val="center"/>
            <w:hideMark/>
          </w:tcPr>
          <w:p w:rsidR="000D2B62" w:rsidRPr="000D2B62" w:rsidRDefault="000D2B62" w:rsidP="000D2B62">
            <w:pPr>
              <w:spacing w:after="0"/>
              <w:jc w:val="center"/>
              <w:rPr>
                <w:rFonts w:ascii="Times New Roman" w:eastAsia="Times New Roman" w:hAnsi="Times New Roman"/>
                <w:color w:val="000000"/>
                <w:sz w:val="24"/>
                <w:szCs w:val="24"/>
                <w:lang w:val="uk-UA"/>
              </w:rPr>
            </w:pPr>
          </w:p>
        </w:tc>
        <w:tc>
          <w:tcPr>
            <w:tcW w:w="1861" w:type="dxa"/>
            <w:tcBorders>
              <w:top w:val="single" w:sz="4" w:space="0" w:color="auto"/>
              <w:left w:val="single" w:sz="4" w:space="0" w:color="auto"/>
              <w:bottom w:val="single" w:sz="4" w:space="0" w:color="auto"/>
              <w:right w:val="single" w:sz="4" w:space="0" w:color="auto"/>
            </w:tcBorders>
            <w:vAlign w:val="center"/>
            <w:hideMark/>
          </w:tcPr>
          <w:p w:rsidR="000D2B62" w:rsidRPr="000D2B62" w:rsidRDefault="000D2B62" w:rsidP="000D2B62">
            <w:pPr>
              <w:spacing w:after="0"/>
              <w:jc w:val="center"/>
              <w:rPr>
                <w:rFonts w:ascii="Times New Roman" w:eastAsia="Times New Roman" w:hAnsi="Times New Roman"/>
                <w:color w:val="000000"/>
                <w:sz w:val="24"/>
                <w:szCs w:val="24"/>
                <w:lang w:val="uk-UA"/>
              </w:rPr>
            </w:pPr>
          </w:p>
        </w:tc>
        <w:tc>
          <w:tcPr>
            <w:tcW w:w="1683" w:type="dxa"/>
            <w:tcBorders>
              <w:top w:val="single" w:sz="4" w:space="0" w:color="auto"/>
              <w:left w:val="single" w:sz="4" w:space="0" w:color="auto"/>
              <w:bottom w:val="single" w:sz="4" w:space="0" w:color="auto"/>
              <w:right w:val="single" w:sz="4" w:space="0" w:color="auto"/>
            </w:tcBorders>
            <w:hideMark/>
          </w:tcPr>
          <w:p w:rsidR="000D2B62" w:rsidRPr="000D2B62" w:rsidRDefault="000D2B62" w:rsidP="000D2B62">
            <w:pPr>
              <w:spacing w:after="0"/>
              <w:ind w:firstLine="284"/>
              <w:jc w:val="center"/>
              <w:rPr>
                <w:rFonts w:ascii="Times New Roman" w:eastAsia="Times New Roman" w:hAnsi="Times New Roman"/>
                <w:color w:val="000000"/>
                <w:sz w:val="24"/>
                <w:szCs w:val="24"/>
                <w:lang w:val="uk-UA"/>
              </w:rPr>
            </w:pPr>
          </w:p>
        </w:tc>
      </w:tr>
      <w:tr w:rsidR="0083439A" w:rsidRPr="000D2B62" w:rsidTr="0083439A">
        <w:trPr>
          <w:trHeight w:val="540"/>
        </w:trPr>
        <w:tc>
          <w:tcPr>
            <w:tcW w:w="4786" w:type="dxa"/>
            <w:tcBorders>
              <w:top w:val="single" w:sz="4" w:space="0" w:color="auto"/>
              <w:left w:val="single" w:sz="4" w:space="0" w:color="auto"/>
              <w:bottom w:val="single" w:sz="4" w:space="0" w:color="auto"/>
              <w:right w:val="single" w:sz="4" w:space="0" w:color="auto"/>
            </w:tcBorders>
          </w:tcPr>
          <w:p w:rsidR="0083439A" w:rsidRPr="000D2B62" w:rsidRDefault="0083439A" w:rsidP="000D2B62">
            <w:pPr>
              <w:spacing w:after="0"/>
              <w:rPr>
                <w:rFonts w:ascii="Times New Roman" w:eastAsia="Times New Roman" w:hAnsi="Times New Roman"/>
                <w:b/>
                <w:szCs w:val="24"/>
                <w:lang w:val="uk-UA" w:eastAsia="uk-UA"/>
              </w:rPr>
            </w:pPr>
          </w:p>
        </w:tc>
        <w:tc>
          <w:tcPr>
            <w:tcW w:w="992" w:type="dxa"/>
            <w:tcBorders>
              <w:top w:val="single" w:sz="4" w:space="0" w:color="auto"/>
              <w:left w:val="single" w:sz="4" w:space="0" w:color="auto"/>
              <w:bottom w:val="single" w:sz="4" w:space="0" w:color="auto"/>
              <w:right w:val="single" w:sz="4" w:space="0" w:color="auto"/>
            </w:tcBorders>
            <w:vAlign w:val="center"/>
          </w:tcPr>
          <w:p w:rsidR="0083439A" w:rsidRPr="000D2B62" w:rsidRDefault="0083439A" w:rsidP="000D2B62">
            <w:pPr>
              <w:spacing w:after="0"/>
              <w:jc w:val="center"/>
              <w:rPr>
                <w:rFonts w:ascii="Times New Roman" w:eastAsia="Times New Roman" w:hAnsi="Times New Roman"/>
                <w:color w:val="000000"/>
                <w:sz w:val="24"/>
                <w:szCs w:val="24"/>
                <w:lang w:val="uk-UA"/>
              </w:rPr>
            </w:pPr>
          </w:p>
        </w:tc>
        <w:tc>
          <w:tcPr>
            <w:tcW w:w="1042" w:type="dxa"/>
            <w:tcBorders>
              <w:top w:val="single" w:sz="4" w:space="0" w:color="auto"/>
              <w:left w:val="single" w:sz="4" w:space="0" w:color="auto"/>
              <w:bottom w:val="single" w:sz="4" w:space="0" w:color="auto"/>
              <w:right w:val="single" w:sz="4" w:space="0" w:color="auto"/>
            </w:tcBorders>
            <w:vAlign w:val="center"/>
          </w:tcPr>
          <w:p w:rsidR="0083439A" w:rsidRPr="000D2B62" w:rsidRDefault="0083439A" w:rsidP="000D2B62">
            <w:pPr>
              <w:spacing w:after="0"/>
              <w:jc w:val="center"/>
              <w:rPr>
                <w:rFonts w:ascii="Times New Roman" w:eastAsia="Times New Roman" w:hAnsi="Times New Roman"/>
                <w:color w:val="000000"/>
                <w:sz w:val="24"/>
                <w:szCs w:val="24"/>
                <w:lang w:val="uk-UA"/>
              </w:rPr>
            </w:pPr>
          </w:p>
        </w:tc>
        <w:tc>
          <w:tcPr>
            <w:tcW w:w="1861" w:type="dxa"/>
            <w:tcBorders>
              <w:top w:val="single" w:sz="4" w:space="0" w:color="auto"/>
              <w:left w:val="single" w:sz="4" w:space="0" w:color="auto"/>
              <w:bottom w:val="single" w:sz="4" w:space="0" w:color="auto"/>
              <w:right w:val="single" w:sz="4" w:space="0" w:color="auto"/>
            </w:tcBorders>
            <w:vAlign w:val="center"/>
          </w:tcPr>
          <w:p w:rsidR="0083439A" w:rsidRPr="000D2B62" w:rsidRDefault="0083439A" w:rsidP="000D2B62">
            <w:pPr>
              <w:spacing w:after="0"/>
              <w:jc w:val="center"/>
              <w:rPr>
                <w:rFonts w:ascii="Times New Roman" w:eastAsia="Times New Roman" w:hAnsi="Times New Roman"/>
                <w:color w:val="000000"/>
                <w:sz w:val="24"/>
                <w:szCs w:val="24"/>
                <w:lang w:val="uk-UA"/>
              </w:rPr>
            </w:pPr>
          </w:p>
        </w:tc>
        <w:tc>
          <w:tcPr>
            <w:tcW w:w="1683" w:type="dxa"/>
            <w:tcBorders>
              <w:top w:val="single" w:sz="4" w:space="0" w:color="auto"/>
              <w:left w:val="single" w:sz="4" w:space="0" w:color="auto"/>
              <w:bottom w:val="single" w:sz="4" w:space="0" w:color="auto"/>
              <w:right w:val="single" w:sz="4" w:space="0" w:color="auto"/>
            </w:tcBorders>
          </w:tcPr>
          <w:p w:rsidR="0083439A" w:rsidRPr="000D2B62" w:rsidRDefault="0083439A" w:rsidP="000D2B62">
            <w:pPr>
              <w:spacing w:after="0"/>
              <w:ind w:firstLine="284"/>
              <w:jc w:val="center"/>
              <w:rPr>
                <w:rFonts w:ascii="Times New Roman" w:eastAsia="Times New Roman" w:hAnsi="Times New Roman"/>
                <w:color w:val="000000"/>
                <w:sz w:val="24"/>
                <w:szCs w:val="24"/>
                <w:lang w:val="uk-UA"/>
              </w:rPr>
            </w:pPr>
          </w:p>
        </w:tc>
      </w:tr>
      <w:tr w:rsidR="000D2B62" w:rsidRPr="000D2B62" w:rsidTr="000D2B62">
        <w:trPr>
          <w:trHeight w:val="20"/>
        </w:trPr>
        <w:tc>
          <w:tcPr>
            <w:tcW w:w="8681" w:type="dxa"/>
            <w:gridSpan w:val="4"/>
            <w:tcBorders>
              <w:top w:val="single" w:sz="4" w:space="0" w:color="auto"/>
              <w:left w:val="single" w:sz="8" w:space="0" w:color="auto"/>
              <w:bottom w:val="single" w:sz="4" w:space="0" w:color="auto"/>
              <w:right w:val="single" w:sz="4" w:space="0" w:color="auto"/>
            </w:tcBorders>
            <w:noWrap/>
            <w:vAlign w:val="center"/>
            <w:hideMark/>
          </w:tcPr>
          <w:p w:rsidR="000D2B62" w:rsidRPr="000D2B62" w:rsidRDefault="000D2B62" w:rsidP="000D2B62">
            <w:pPr>
              <w:spacing w:after="0"/>
              <w:rPr>
                <w:rFonts w:ascii="Times New Roman" w:eastAsia="Times New Roman" w:hAnsi="Times New Roman"/>
                <w:color w:val="000000"/>
                <w:sz w:val="24"/>
                <w:szCs w:val="24"/>
                <w:lang w:val="uk-UA"/>
              </w:rPr>
            </w:pPr>
            <w:r w:rsidRPr="000D2B62">
              <w:rPr>
                <w:rFonts w:ascii="Times New Roman" w:eastAsia="Times New Roman" w:hAnsi="Times New Roman"/>
                <w:sz w:val="24"/>
                <w:szCs w:val="24"/>
              </w:rPr>
              <w:t>ПДВ</w:t>
            </w:r>
          </w:p>
        </w:tc>
        <w:tc>
          <w:tcPr>
            <w:tcW w:w="1683" w:type="dxa"/>
            <w:tcBorders>
              <w:top w:val="single" w:sz="4" w:space="0" w:color="auto"/>
              <w:left w:val="nil"/>
              <w:bottom w:val="single" w:sz="4" w:space="0" w:color="auto"/>
              <w:right w:val="single" w:sz="4" w:space="0" w:color="auto"/>
            </w:tcBorders>
            <w:hideMark/>
          </w:tcPr>
          <w:p w:rsidR="000D2B62" w:rsidRPr="000D2B62" w:rsidRDefault="000D2B62" w:rsidP="000D2B62">
            <w:pPr>
              <w:spacing w:after="0"/>
              <w:jc w:val="center"/>
              <w:rPr>
                <w:rFonts w:ascii="Times New Roman" w:eastAsia="Times New Roman" w:hAnsi="Times New Roman"/>
                <w:color w:val="000000"/>
                <w:sz w:val="24"/>
                <w:szCs w:val="24"/>
                <w:lang w:val="uk-UA"/>
              </w:rPr>
            </w:pPr>
          </w:p>
        </w:tc>
      </w:tr>
      <w:tr w:rsidR="000D2B62" w:rsidRPr="000D2B62" w:rsidTr="000D2B62">
        <w:trPr>
          <w:trHeight w:val="20"/>
        </w:trPr>
        <w:tc>
          <w:tcPr>
            <w:tcW w:w="8681" w:type="dxa"/>
            <w:gridSpan w:val="4"/>
            <w:tcBorders>
              <w:top w:val="single" w:sz="4" w:space="0" w:color="auto"/>
              <w:left w:val="single" w:sz="8" w:space="0" w:color="auto"/>
              <w:bottom w:val="single" w:sz="4" w:space="0" w:color="auto"/>
              <w:right w:val="single" w:sz="4" w:space="0" w:color="auto"/>
            </w:tcBorders>
            <w:noWrap/>
            <w:vAlign w:val="center"/>
            <w:hideMark/>
          </w:tcPr>
          <w:p w:rsidR="000D2B62" w:rsidRPr="000D2B62" w:rsidRDefault="000D2B62" w:rsidP="000D2B62">
            <w:pPr>
              <w:spacing w:after="0"/>
              <w:rPr>
                <w:rFonts w:ascii="Times New Roman" w:eastAsia="Times New Roman" w:hAnsi="Times New Roman"/>
                <w:color w:val="000000"/>
                <w:sz w:val="24"/>
                <w:szCs w:val="24"/>
                <w:lang w:val="uk-UA"/>
              </w:rPr>
            </w:pPr>
            <w:r w:rsidRPr="000D2B62">
              <w:rPr>
                <w:rFonts w:ascii="Times New Roman" w:eastAsia="Times New Roman" w:hAnsi="Times New Roman"/>
                <w:sz w:val="24"/>
                <w:szCs w:val="24"/>
              </w:rPr>
              <w:t>Всього з ПДВ</w:t>
            </w:r>
          </w:p>
        </w:tc>
        <w:tc>
          <w:tcPr>
            <w:tcW w:w="1683" w:type="dxa"/>
            <w:tcBorders>
              <w:top w:val="single" w:sz="4" w:space="0" w:color="auto"/>
              <w:left w:val="nil"/>
              <w:bottom w:val="single" w:sz="4" w:space="0" w:color="auto"/>
              <w:right w:val="single" w:sz="4" w:space="0" w:color="auto"/>
            </w:tcBorders>
            <w:hideMark/>
          </w:tcPr>
          <w:p w:rsidR="000D2B62" w:rsidRPr="000D2B62" w:rsidRDefault="000D2B62" w:rsidP="000D2B62">
            <w:pPr>
              <w:spacing w:after="0"/>
              <w:jc w:val="center"/>
              <w:rPr>
                <w:rFonts w:ascii="Times New Roman" w:eastAsia="Times New Roman" w:hAnsi="Times New Roman"/>
                <w:color w:val="000000"/>
                <w:sz w:val="24"/>
                <w:szCs w:val="24"/>
                <w:lang w:val="uk-UA"/>
              </w:rPr>
            </w:pPr>
          </w:p>
        </w:tc>
      </w:tr>
    </w:tbl>
    <w:p w:rsidR="000335A1" w:rsidRDefault="000335A1" w:rsidP="000D2B62">
      <w:pPr>
        <w:spacing w:after="0"/>
        <w:jc w:val="both"/>
        <w:rPr>
          <w:rFonts w:ascii="Times New Roman" w:eastAsia="Times New Roman" w:hAnsi="Times New Roman"/>
          <w:color w:val="000000"/>
          <w:sz w:val="24"/>
          <w:szCs w:val="24"/>
          <w:lang w:val="uk-UA" w:eastAsia="ru-RU"/>
        </w:rPr>
      </w:pPr>
    </w:p>
    <w:p w:rsidR="0092662F" w:rsidRPr="000D2B62" w:rsidRDefault="0092662F" w:rsidP="000D2B62">
      <w:pPr>
        <w:spacing w:after="0"/>
        <w:jc w:val="both"/>
        <w:rPr>
          <w:rFonts w:ascii="Times New Roman" w:eastAsia="Times New Roman" w:hAnsi="Times New Roman"/>
          <w:color w:val="000000"/>
          <w:sz w:val="24"/>
          <w:szCs w:val="24"/>
          <w:lang w:val="uk-UA" w:eastAsia="ru-RU"/>
        </w:rPr>
      </w:pPr>
    </w:p>
    <w:p w:rsidR="00A026E4" w:rsidRPr="007E3AA3" w:rsidRDefault="00A026E4" w:rsidP="00A026E4">
      <w:pPr>
        <w:tabs>
          <w:tab w:val="left" w:pos="4080"/>
        </w:tabs>
        <w:spacing w:after="0" w:line="240" w:lineRule="auto"/>
        <w:jc w:val="center"/>
        <w:rPr>
          <w:rFonts w:ascii="Times New Roman" w:hAnsi="Times New Roman"/>
          <w:sz w:val="24"/>
          <w:szCs w:val="24"/>
          <w:lang w:eastAsia="ar-SA"/>
        </w:rPr>
      </w:pPr>
      <w:r w:rsidRPr="007E3AA3">
        <w:rPr>
          <w:rFonts w:ascii="Times New Roman" w:hAnsi="Times New Roman"/>
          <w:sz w:val="24"/>
          <w:szCs w:val="24"/>
          <w:lang w:eastAsia="ar-SA"/>
        </w:rPr>
        <w:t>Порядок змін умов договору про закупівлю</w:t>
      </w:r>
    </w:p>
    <w:p w:rsidR="00A026E4" w:rsidRPr="007E3AA3" w:rsidRDefault="00A026E4" w:rsidP="00A026E4">
      <w:pPr>
        <w:spacing w:after="0" w:line="240" w:lineRule="auto"/>
        <w:ind w:firstLine="284"/>
        <w:jc w:val="both"/>
        <w:rPr>
          <w:rFonts w:ascii="Times New Roman" w:hAnsi="Times New Roman"/>
          <w:sz w:val="24"/>
          <w:szCs w:val="24"/>
        </w:rPr>
      </w:pPr>
      <w:r w:rsidRPr="007E3AA3">
        <w:rPr>
          <w:rFonts w:ascii="Times New Roman" w:hAnsi="Times New Roman"/>
          <w:sz w:val="24"/>
          <w:szCs w:val="24"/>
        </w:rPr>
        <w:t>1. Зміни, що до договору про закупівлю оформлюються в такій самій формі, що й догові</w:t>
      </w:r>
      <w:proofErr w:type="gramStart"/>
      <w:r w:rsidRPr="007E3AA3">
        <w:rPr>
          <w:rFonts w:ascii="Times New Roman" w:hAnsi="Times New Roman"/>
          <w:sz w:val="24"/>
          <w:szCs w:val="24"/>
        </w:rPr>
        <w:t>р</w:t>
      </w:r>
      <w:proofErr w:type="gramEnd"/>
      <w:r w:rsidRPr="007E3AA3">
        <w:rPr>
          <w:rFonts w:ascii="Times New Roman" w:hAnsi="Times New Roman"/>
          <w:sz w:val="24"/>
          <w:szCs w:val="24"/>
        </w:rPr>
        <w:t xml:space="preserve"> про закупівлю, а саме у письмовій формі шляхом укладення додаткового договору.</w:t>
      </w:r>
    </w:p>
    <w:p w:rsidR="00A026E4" w:rsidRPr="007E3AA3" w:rsidRDefault="00A026E4" w:rsidP="00A026E4">
      <w:pPr>
        <w:pStyle w:val="12"/>
        <w:widowControl w:val="0"/>
        <w:ind w:firstLine="284"/>
        <w:jc w:val="both"/>
        <w:rPr>
          <w:rFonts w:ascii="Times New Roman" w:hAnsi="Times New Roman"/>
          <w:szCs w:val="24"/>
          <w:lang w:val="uk-UA"/>
        </w:rPr>
      </w:pPr>
      <w:r w:rsidRPr="007E3AA3">
        <w:rPr>
          <w:rFonts w:ascii="Times New Roman" w:hAnsi="Times New Roman"/>
          <w:szCs w:val="24"/>
          <w:lang w:val="uk-UA"/>
        </w:rPr>
        <w:t>2. Пропозицію щодо внесення змін до договору може зробити кожна із сторін договору.</w:t>
      </w:r>
    </w:p>
    <w:p w:rsidR="00A026E4" w:rsidRPr="007E3AA3" w:rsidRDefault="00A026E4" w:rsidP="00A026E4">
      <w:pPr>
        <w:pStyle w:val="12"/>
        <w:widowControl w:val="0"/>
        <w:ind w:firstLine="284"/>
        <w:jc w:val="both"/>
        <w:rPr>
          <w:rFonts w:ascii="Times New Roman" w:hAnsi="Times New Roman"/>
          <w:szCs w:val="24"/>
          <w:lang w:val="uk-UA"/>
        </w:rPr>
      </w:pPr>
      <w:r w:rsidRPr="007E3AA3">
        <w:rPr>
          <w:rFonts w:ascii="Times New Roman" w:hAnsi="Times New Roman"/>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026E4" w:rsidRPr="007E3AA3" w:rsidRDefault="00A026E4" w:rsidP="00A026E4">
      <w:pPr>
        <w:pStyle w:val="12"/>
        <w:widowControl w:val="0"/>
        <w:ind w:firstLine="284"/>
        <w:jc w:val="both"/>
        <w:rPr>
          <w:rFonts w:ascii="Times New Roman" w:hAnsi="Times New Roman"/>
          <w:szCs w:val="24"/>
          <w:lang w:val="uk-UA"/>
        </w:rPr>
      </w:pPr>
      <w:r w:rsidRPr="007E3AA3">
        <w:rPr>
          <w:rFonts w:ascii="Times New Roman" w:hAnsi="Times New Roman"/>
          <w:szCs w:val="24"/>
          <w:lang w:val="uk-UA"/>
        </w:rPr>
        <w:t>4. Відповідь особи, якій адресована пропозиція щодо змін до договору, про її прийняття повинна бути повною і безумовною.</w:t>
      </w:r>
    </w:p>
    <w:p w:rsidR="00A026E4" w:rsidRPr="007E3AA3" w:rsidRDefault="00A026E4" w:rsidP="00A026E4">
      <w:pPr>
        <w:pStyle w:val="12"/>
        <w:widowControl w:val="0"/>
        <w:ind w:firstLine="284"/>
        <w:jc w:val="both"/>
        <w:rPr>
          <w:rFonts w:ascii="Times New Roman" w:hAnsi="Times New Roman"/>
          <w:szCs w:val="24"/>
          <w:lang w:val="uk-UA"/>
        </w:rPr>
      </w:pPr>
      <w:r w:rsidRPr="007E3AA3">
        <w:rPr>
          <w:rFonts w:ascii="Times New Roman" w:hAnsi="Times New Roman"/>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026E4" w:rsidRPr="00D0416A" w:rsidRDefault="00A026E4" w:rsidP="00A026E4">
      <w:pPr>
        <w:tabs>
          <w:tab w:val="left" w:pos="4080"/>
        </w:tabs>
        <w:spacing w:after="0" w:line="240" w:lineRule="auto"/>
        <w:ind w:firstLine="284"/>
        <w:jc w:val="both"/>
        <w:rPr>
          <w:rFonts w:ascii="Times New Roman" w:hAnsi="Times New Roman"/>
          <w:sz w:val="24"/>
          <w:szCs w:val="24"/>
          <w:lang w:val="uk-UA"/>
        </w:rPr>
      </w:pPr>
      <w:r w:rsidRPr="00D0416A">
        <w:rPr>
          <w:rFonts w:ascii="Times New Roman" w:hAnsi="Times New Roman"/>
          <w:sz w:val="24"/>
          <w:szCs w:val="24"/>
          <w:lang w:val="uk-UA"/>
        </w:rPr>
        <w:t>6. Уразі зміни договору зобов'язання сторін змінюються відповідно до змінених умов щодо предмета, місця, строків виконання тощо.</w:t>
      </w:r>
    </w:p>
    <w:p w:rsidR="00A026E4" w:rsidRPr="007E3AA3" w:rsidRDefault="00A026E4" w:rsidP="00A026E4">
      <w:pPr>
        <w:widowControl w:val="0"/>
        <w:shd w:val="clear" w:color="auto" w:fill="FFFFFF"/>
        <w:spacing w:after="0" w:line="240" w:lineRule="auto"/>
        <w:ind w:firstLine="284"/>
        <w:jc w:val="both"/>
        <w:outlineLvl w:val="0"/>
        <w:rPr>
          <w:rFonts w:ascii="Times New Roman" w:hAnsi="Times New Roman"/>
          <w:sz w:val="24"/>
          <w:szCs w:val="24"/>
          <w:lang w:val="uk-UA"/>
        </w:rPr>
      </w:pPr>
      <w:r w:rsidRPr="007E3AA3">
        <w:rPr>
          <w:rFonts w:ascii="Times New Roman" w:hAnsi="Times New Roman"/>
          <w:sz w:val="24"/>
          <w:szCs w:val="24"/>
        </w:rPr>
        <w:t xml:space="preserve">7. </w:t>
      </w:r>
      <w:r w:rsidRPr="007E3AA3">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w:t>
      </w:r>
      <w:r w:rsidRPr="007E3AA3">
        <w:rPr>
          <w:rFonts w:ascii="Times New Roman" w:hAnsi="Times New Roman"/>
          <w:sz w:val="24"/>
          <w:szCs w:val="24"/>
        </w:rPr>
        <w:t>.</w:t>
      </w:r>
    </w:p>
    <w:p w:rsidR="00A026E4" w:rsidRPr="007E3AA3" w:rsidRDefault="00A026E4" w:rsidP="00A026E4">
      <w:pPr>
        <w:widowControl w:val="0"/>
        <w:shd w:val="clear" w:color="auto" w:fill="FFFFFF"/>
        <w:spacing w:after="0" w:line="240" w:lineRule="auto"/>
        <w:ind w:firstLine="284"/>
        <w:jc w:val="both"/>
        <w:outlineLvl w:val="0"/>
        <w:rPr>
          <w:rFonts w:ascii="Times New Roman" w:hAnsi="Times New Roman"/>
          <w:sz w:val="24"/>
          <w:szCs w:val="24"/>
          <w:lang w:val="uk-UA"/>
        </w:rPr>
      </w:pPr>
      <w:r w:rsidRPr="007E3AA3">
        <w:rPr>
          <w:rFonts w:ascii="Times New Roman" w:hAnsi="Times New Roman"/>
          <w:sz w:val="24"/>
          <w:szCs w:val="24"/>
          <w:lang w:val="uk-UA"/>
        </w:rPr>
        <w:t>8. Сторони можуть вносити зміни до Договору у відповідності до положень статті 188 Господарського кодексу України.</w:t>
      </w:r>
    </w:p>
    <w:p w:rsidR="00A026E4" w:rsidRPr="00815BB9" w:rsidRDefault="00A026E4" w:rsidP="00A026E4">
      <w:pPr>
        <w:pStyle w:val="ab"/>
        <w:spacing w:after="0" w:line="240" w:lineRule="auto"/>
        <w:ind w:firstLine="284"/>
        <w:jc w:val="both"/>
        <w:rPr>
          <w:rFonts w:ascii="Times New Roman" w:hAnsi="Times New Roman"/>
          <w:color w:val="000000"/>
          <w:sz w:val="24"/>
          <w:szCs w:val="24"/>
          <w:lang w:val="uk-UA"/>
        </w:rPr>
      </w:pPr>
      <w:r w:rsidRPr="00815BB9">
        <w:rPr>
          <w:rFonts w:ascii="Times New Roman" w:hAnsi="Times New Roman"/>
          <w:color w:val="000000"/>
          <w:sz w:val="24"/>
          <w:szCs w:val="24"/>
          <w:lang w:val="uk-UA"/>
        </w:rPr>
        <w:t>9.Порядок перегляду ціни за одиницю товару на підставі пункту 2 частини 5 статті 41 Закону України «Про публічні закупівлі» застосовується наступним чином:</w:t>
      </w:r>
    </w:p>
    <w:p w:rsidR="00A026E4" w:rsidRPr="00815BB9" w:rsidRDefault="00A026E4" w:rsidP="00A026E4">
      <w:pPr>
        <w:pStyle w:val="ab"/>
        <w:spacing w:after="0" w:line="240" w:lineRule="auto"/>
        <w:ind w:firstLine="284"/>
        <w:jc w:val="both"/>
        <w:rPr>
          <w:rFonts w:ascii="Times New Roman" w:hAnsi="Times New Roman"/>
          <w:color w:val="000000"/>
          <w:sz w:val="24"/>
          <w:szCs w:val="24"/>
          <w:lang w:val="uk-UA"/>
        </w:rPr>
      </w:pPr>
      <w:r w:rsidRPr="00815BB9">
        <w:rPr>
          <w:rFonts w:ascii="Times New Roman" w:hAnsi="Times New Roman"/>
          <w:color w:val="000000"/>
          <w:sz w:val="24"/>
          <w:szCs w:val="24"/>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A026E4" w:rsidRPr="00815BB9" w:rsidRDefault="00A026E4" w:rsidP="00A026E4">
      <w:pPr>
        <w:pStyle w:val="ab"/>
        <w:spacing w:after="0" w:line="240" w:lineRule="auto"/>
        <w:ind w:firstLine="284"/>
        <w:jc w:val="both"/>
        <w:rPr>
          <w:rFonts w:ascii="Times New Roman" w:hAnsi="Times New Roman"/>
          <w:color w:val="000000"/>
          <w:sz w:val="24"/>
          <w:szCs w:val="24"/>
          <w:lang w:val="uk-UA"/>
        </w:rPr>
      </w:pPr>
      <w:r w:rsidRPr="00815BB9">
        <w:rPr>
          <w:rFonts w:ascii="Times New Roman" w:hAnsi="Times New Roman"/>
          <w:color w:val="000000"/>
          <w:sz w:val="24"/>
          <w:szCs w:val="24"/>
          <w:lang w:val="uk-UA"/>
        </w:rPr>
        <w:lastRenderedPageBreak/>
        <w:t>Після укладання Договору про закупівлю Постачальник зобов’язується забезпечити першу частину від поставки товару за ціною, що відповідає умовам тендерної пропозиції за результатами аукціону торгів та положенням Договору про закупівлю.</w:t>
      </w:r>
    </w:p>
    <w:p w:rsidR="00A026E4" w:rsidRPr="00815BB9" w:rsidRDefault="00A026E4" w:rsidP="00A026E4">
      <w:pPr>
        <w:pStyle w:val="ab"/>
        <w:spacing w:after="0" w:line="240" w:lineRule="auto"/>
        <w:ind w:firstLine="284"/>
        <w:jc w:val="both"/>
        <w:rPr>
          <w:rFonts w:ascii="Times New Roman" w:hAnsi="Times New Roman"/>
          <w:color w:val="000000"/>
          <w:sz w:val="24"/>
          <w:szCs w:val="24"/>
          <w:lang w:val="uk-UA"/>
        </w:rPr>
      </w:pPr>
      <w:r w:rsidRPr="00815BB9">
        <w:rPr>
          <w:rFonts w:ascii="Times New Roman" w:hAnsi="Times New Roman"/>
          <w:color w:val="000000"/>
          <w:sz w:val="24"/>
          <w:szCs w:val="24"/>
          <w:lang w:val="uk-UA"/>
        </w:rPr>
        <w:t>Сторони підтверджують обставини, що умови Договору в частині ціни за одиницю товару можуть бути змінені після укладання такого Договору та здійснення першої частини поставки</w:t>
      </w:r>
      <w:r w:rsidR="000C7D38">
        <w:rPr>
          <w:rFonts w:ascii="Times New Roman" w:hAnsi="Times New Roman"/>
          <w:color w:val="000000"/>
          <w:sz w:val="24"/>
          <w:szCs w:val="24"/>
          <w:lang w:val="uk-UA"/>
        </w:rPr>
        <w:t xml:space="preserve"> </w:t>
      </w:r>
      <w:r w:rsidRPr="00815BB9">
        <w:rPr>
          <w:rFonts w:ascii="Times New Roman" w:hAnsi="Times New Roman"/>
          <w:color w:val="000000"/>
          <w:sz w:val="24"/>
          <w:szCs w:val="24"/>
          <w:lang w:val="uk-UA"/>
        </w:rPr>
        <w:t>у разі коливання ціни такого товару на ринку за умови, що зазначена зміна не призведе до збільшення суми, визначеної в договорі та в розмірі не більше ніж на 10 відсотків.</w:t>
      </w:r>
    </w:p>
    <w:p w:rsidR="00A026E4" w:rsidRPr="00815BB9" w:rsidRDefault="00A026E4" w:rsidP="00A026E4">
      <w:pPr>
        <w:pStyle w:val="ab"/>
        <w:spacing w:after="0" w:line="240" w:lineRule="auto"/>
        <w:ind w:firstLine="284"/>
        <w:jc w:val="both"/>
        <w:rPr>
          <w:rFonts w:ascii="Times New Roman" w:hAnsi="Times New Roman"/>
          <w:color w:val="000000"/>
          <w:sz w:val="24"/>
          <w:szCs w:val="24"/>
          <w:lang w:val="uk-UA"/>
        </w:rPr>
      </w:pPr>
      <w:r w:rsidRPr="00815BB9">
        <w:rPr>
          <w:rFonts w:ascii="Times New Roman" w:hAnsi="Times New Roman"/>
          <w:color w:val="000000"/>
          <w:sz w:val="24"/>
          <w:szCs w:val="24"/>
          <w:lang w:val="uk-UA"/>
        </w:rPr>
        <w:t>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w:t>
      </w:r>
      <w:r w:rsidRPr="00815BB9">
        <w:rPr>
          <w:rFonts w:ascii="Times New Roman" w:hAnsi="Times New Roman"/>
          <w:sz w:val="24"/>
          <w:szCs w:val="24"/>
          <w:lang w:val="uk-UA"/>
        </w:rPr>
        <w:t xml:space="preserve">щодо </w:t>
      </w:r>
      <w:r w:rsidRPr="00815BB9">
        <w:rPr>
          <w:rFonts w:ascii="Times New Roman" w:hAnsi="Times New Roman"/>
          <w:color w:val="000000"/>
          <w:sz w:val="24"/>
          <w:szCs w:val="24"/>
          <w:lang w:val="uk-UA"/>
        </w:rPr>
        <w:t>обґрунтованості в необхідності підвищення ціни за одиницю товару за Договором поставки твердого палива у зв’язку із коливанням ціни на ринку. У даному ініціативному листі Сторона, яка ініціює перегляд ціни повідомляє про законодавчу підставу вчинення таких дій, а також обґрунтовує запропоновану нову вартість товару та факт коливання ціни на ринку.</w:t>
      </w:r>
    </w:p>
    <w:p w:rsidR="00A026E4" w:rsidRPr="00815BB9" w:rsidRDefault="00A026E4" w:rsidP="00A026E4">
      <w:pPr>
        <w:pStyle w:val="ab"/>
        <w:spacing w:after="0" w:line="240" w:lineRule="auto"/>
        <w:ind w:firstLine="284"/>
        <w:jc w:val="both"/>
        <w:rPr>
          <w:rFonts w:ascii="Times New Roman" w:hAnsi="Times New Roman"/>
          <w:color w:val="000000"/>
          <w:sz w:val="24"/>
          <w:szCs w:val="24"/>
          <w:lang w:val="uk-UA"/>
        </w:rPr>
      </w:pPr>
      <w:r w:rsidRPr="00815BB9">
        <w:rPr>
          <w:rFonts w:ascii="Times New Roman" w:hAnsi="Times New Roman"/>
          <w:color w:val="000000"/>
          <w:sz w:val="24"/>
          <w:szCs w:val="24"/>
          <w:lang w:val="uk-UA"/>
        </w:rPr>
        <w:t>Задля підтвердження факту зміни ціни та факту коливання, ініціативна Сторона надає іншій Стороні копію висновку щодо статистичного спостереження щодо рівня цін на ринку, що виданий Держстатом відповідно до Положення про Державну службу статистики України, де Держстат є спеціально уповноваженим центральним органом виконавчої влади в галузі статистики, або ж копію експертного висновку, що оформлений торгово-промисловою палатою України, яка також уповноважена на здійснення досліджень із ціни на ринку твердого палива, відповідно до ст. 3 Закону України «Про торгово-промислові палати в Україні» або ж іншим висновком від компетентної організації, що має повноваження здійснювати відповідний аналіз цін на ринку твердого палива (далі – експертна організація).</w:t>
      </w:r>
    </w:p>
    <w:p w:rsidR="00A026E4" w:rsidRPr="00815BB9" w:rsidRDefault="00A026E4" w:rsidP="00A026E4">
      <w:pPr>
        <w:pStyle w:val="ab"/>
        <w:spacing w:after="0" w:line="240" w:lineRule="auto"/>
        <w:ind w:firstLine="284"/>
        <w:jc w:val="both"/>
        <w:rPr>
          <w:rFonts w:ascii="Times New Roman" w:hAnsi="Times New Roman"/>
          <w:color w:val="000000"/>
          <w:sz w:val="24"/>
          <w:szCs w:val="24"/>
          <w:lang w:val="uk-UA"/>
        </w:rPr>
      </w:pPr>
      <w:r w:rsidRPr="00815BB9">
        <w:rPr>
          <w:rFonts w:ascii="Times New Roman" w:hAnsi="Times New Roman"/>
          <w:color w:val="000000"/>
          <w:sz w:val="24"/>
          <w:szCs w:val="24"/>
          <w:lang w:val="uk-UA"/>
        </w:rPr>
        <w:t>Дані висновки повинні бути видані місяцем щодо якого планується перегляд ціни за одиницю товару, або ж попереднім місяцем до місяця зміни ціни.</w:t>
      </w:r>
    </w:p>
    <w:p w:rsidR="00A026E4" w:rsidRPr="00815BB9" w:rsidRDefault="00A026E4" w:rsidP="00A026E4">
      <w:pPr>
        <w:pStyle w:val="ab"/>
        <w:spacing w:after="0" w:line="240" w:lineRule="auto"/>
        <w:ind w:firstLine="284"/>
        <w:jc w:val="both"/>
        <w:rPr>
          <w:rFonts w:ascii="Times New Roman" w:hAnsi="Times New Roman"/>
          <w:color w:val="000000"/>
          <w:sz w:val="24"/>
          <w:szCs w:val="24"/>
          <w:lang w:val="uk-UA"/>
        </w:rPr>
      </w:pPr>
      <w:r w:rsidRPr="00815BB9">
        <w:rPr>
          <w:rFonts w:ascii="Times New Roman" w:hAnsi="Times New Roman"/>
          <w:color w:val="000000"/>
          <w:sz w:val="24"/>
          <w:szCs w:val="24"/>
          <w:lang w:val="uk-UA"/>
        </w:rPr>
        <w:t>Відповідний висновок експертної організації повинен містити тверду ціну або діапазон цін*.</w:t>
      </w:r>
    </w:p>
    <w:p w:rsidR="00A026E4" w:rsidRPr="00815BB9" w:rsidRDefault="00A026E4" w:rsidP="00A026E4">
      <w:pPr>
        <w:pStyle w:val="ab"/>
        <w:spacing w:after="0" w:line="240" w:lineRule="auto"/>
        <w:ind w:firstLine="284"/>
        <w:jc w:val="both"/>
        <w:rPr>
          <w:rFonts w:ascii="Times New Roman" w:hAnsi="Times New Roman"/>
          <w:color w:val="000000"/>
          <w:sz w:val="24"/>
          <w:szCs w:val="24"/>
          <w:lang w:val="uk-UA"/>
        </w:rPr>
      </w:pPr>
      <w:r w:rsidRPr="00815BB9">
        <w:rPr>
          <w:rFonts w:ascii="Times New Roman" w:hAnsi="Times New Roman"/>
          <w:color w:val="000000"/>
          <w:sz w:val="24"/>
          <w:szCs w:val="24"/>
          <w:lang w:val="uk-UA"/>
        </w:rPr>
        <w:t>Зміна ціни допускається в межах показника від мінімального до максимального значень цін на твердого палива, що відображений у висновках.</w:t>
      </w:r>
    </w:p>
    <w:p w:rsidR="00A026E4" w:rsidRPr="00815BB9" w:rsidRDefault="00A026E4" w:rsidP="00A026E4">
      <w:pPr>
        <w:pStyle w:val="ab"/>
        <w:spacing w:after="0" w:line="240" w:lineRule="auto"/>
        <w:ind w:firstLine="284"/>
        <w:jc w:val="both"/>
        <w:rPr>
          <w:rFonts w:ascii="Times New Roman" w:hAnsi="Times New Roman"/>
          <w:color w:val="000000"/>
          <w:sz w:val="24"/>
          <w:szCs w:val="24"/>
          <w:lang w:val="uk-UA"/>
        </w:rPr>
      </w:pPr>
      <w:r w:rsidRPr="00815BB9">
        <w:rPr>
          <w:rFonts w:ascii="Times New Roman" w:hAnsi="Times New Roman"/>
          <w:color w:val="000000"/>
          <w:sz w:val="24"/>
          <w:szCs w:val="24"/>
          <w:lang w:val="uk-UA"/>
        </w:rPr>
        <w:t xml:space="preserve">Сторони підтверджують неможливість зміни ціни на тверде паливо у випадку, якщо ініціативна Сторона двічі звертається з метою вчинення таких дій але як підставу надає один і той самий висновок. Тобто кожна зміна ціни повинна бути підтверджена окремим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за винятком часу, коли замовник не звертався до постачальника щодо забезпечення планової поставки твердого палива внаслідок відсутності потреби в споживанні (напр. поза рамками опалювального сезону, ремонтних робіт котелень тощо). </w:t>
      </w:r>
    </w:p>
    <w:p w:rsidR="00A026E4" w:rsidRPr="00815BB9" w:rsidRDefault="00A026E4" w:rsidP="00A026E4">
      <w:pPr>
        <w:pStyle w:val="ab"/>
        <w:spacing w:after="0" w:line="240" w:lineRule="auto"/>
        <w:ind w:firstLine="284"/>
        <w:jc w:val="both"/>
        <w:rPr>
          <w:rFonts w:ascii="Times New Roman" w:hAnsi="Times New Roman"/>
          <w:color w:val="000000"/>
          <w:sz w:val="24"/>
          <w:szCs w:val="24"/>
          <w:u w:val="single"/>
          <w:lang w:val="uk-UA"/>
        </w:rPr>
      </w:pPr>
      <w:r w:rsidRPr="00815BB9">
        <w:rPr>
          <w:rFonts w:ascii="Times New Roman" w:hAnsi="Times New Roman"/>
          <w:color w:val="000000"/>
          <w:sz w:val="24"/>
          <w:szCs w:val="24"/>
          <w:u w:val="single"/>
          <w:lang w:val="uk-UA"/>
        </w:rPr>
        <w:t>Отже, недопускається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тверде паливо. Однак, Сторони допускають можливість перегляду ціни постійно протягом дії Договору.</w:t>
      </w:r>
    </w:p>
    <w:p w:rsidR="00A026E4" w:rsidRPr="00815BB9" w:rsidRDefault="00A026E4" w:rsidP="00A026E4">
      <w:pPr>
        <w:pStyle w:val="ab"/>
        <w:spacing w:after="0" w:line="240" w:lineRule="auto"/>
        <w:ind w:firstLine="284"/>
        <w:jc w:val="both"/>
        <w:rPr>
          <w:rFonts w:ascii="Times New Roman" w:hAnsi="Times New Roman"/>
          <w:color w:val="000000"/>
          <w:sz w:val="24"/>
          <w:szCs w:val="24"/>
          <w:lang w:val="uk-UA"/>
        </w:rPr>
      </w:pPr>
      <w:r w:rsidRPr="00815BB9">
        <w:rPr>
          <w:rFonts w:ascii="Times New Roman" w:hAnsi="Times New Roman"/>
          <w:color w:val="000000"/>
          <w:sz w:val="24"/>
          <w:szCs w:val="24"/>
          <w:lang w:val="uk-UA"/>
        </w:rPr>
        <w:t>Виконання зазначених дій підтверджує підстави для зміни ціни.</w:t>
      </w:r>
    </w:p>
    <w:p w:rsidR="00A026E4" w:rsidRPr="00815BB9" w:rsidRDefault="00A026E4" w:rsidP="00A026E4">
      <w:pPr>
        <w:pStyle w:val="ab"/>
        <w:spacing w:after="0" w:line="240" w:lineRule="auto"/>
        <w:ind w:firstLine="284"/>
        <w:jc w:val="both"/>
        <w:rPr>
          <w:rFonts w:ascii="Times New Roman" w:hAnsi="Times New Roman"/>
          <w:color w:val="000000"/>
          <w:sz w:val="24"/>
          <w:szCs w:val="24"/>
          <w:lang w:val="uk-UA"/>
        </w:rPr>
      </w:pPr>
      <w:r w:rsidRPr="00815BB9">
        <w:rPr>
          <w:rFonts w:ascii="Times New Roman" w:hAnsi="Times New Roman"/>
          <w:color w:val="000000"/>
          <w:sz w:val="24"/>
          <w:szCs w:val="24"/>
          <w:lang w:val="uk-UA"/>
        </w:rPr>
        <w:t>Факт коливання підтверджується наступним:</w:t>
      </w:r>
    </w:p>
    <w:p w:rsidR="00A026E4" w:rsidRPr="00815BB9" w:rsidRDefault="00A026E4" w:rsidP="00A026E4">
      <w:pPr>
        <w:pStyle w:val="ab"/>
        <w:spacing w:after="0" w:line="240" w:lineRule="auto"/>
        <w:ind w:firstLine="284"/>
        <w:jc w:val="both"/>
        <w:rPr>
          <w:rFonts w:ascii="Times New Roman" w:hAnsi="Times New Roman"/>
          <w:color w:val="000000"/>
          <w:sz w:val="24"/>
          <w:szCs w:val="24"/>
          <w:lang w:val="uk-UA"/>
        </w:rPr>
      </w:pPr>
      <w:r w:rsidRPr="00815BB9">
        <w:rPr>
          <w:rFonts w:ascii="Times New Roman" w:hAnsi="Times New Roman"/>
          <w:color w:val="000000"/>
          <w:sz w:val="24"/>
          <w:szCs w:val="24"/>
          <w:lang w:val="uk-UA"/>
        </w:rPr>
        <w:t>Для підтвердження факту коливання ціни на ринку ініціативна Сторона надає порівняння двох окремих висновків від експертної організації (експретних організацій): перший висновок повинен стосуватися обставин, що засвідчують діючу договірну ціну, інший експертний висновок засвідчує зріз цін на тверде паливо на місяць постачання, в якому пропонується відповідна зміна ціни. Після цього, ініціативна Сторона проводить порівняння цін і якщо відповідне порівняння свідчить про збільшення ціни, Сторони підтверджують факт коливання ціни на ринку в бік збільшення; якщо така різниця свідчить про зменшення вартості на товар, Сторони отримують право для перегляду ціни в бік зменшення.</w:t>
      </w:r>
    </w:p>
    <w:p w:rsidR="00A026E4" w:rsidRPr="00815BB9" w:rsidRDefault="00A026E4" w:rsidP="00A026E4">
      <w:pPr>
        <w:pStyle w:val="ab"/>
        <w:spacing w:after="0" w:line="240" w:lineRule="auto"/>
        <w:ind w:firstLine="284"/>
        <w:jc w:val="both"/>
        <w:rPr>
          <w:rFonts w:ascii="Times New Roman" w:hAnsi="Times New Roman"/>
          <w:color w:val="000000"/>
          <w:sz w:val="24"/>
          <w:szCs w:val="24"/>
          <w:lang w:val="uk-UA"/>
        </w:rPr>
      </w:pPr>
      <w:r w:rsidRPr="00815BB9">
        <w:rPr>
          <w:rFonts w:ascii="Times New Roman" w:hAnsi="Times New Roman"/>
          <w:color w:val="000000"/>
          <w:sz w:val="24"/>
          <w:szCs w:val="24"/>
          <w:lang w:val="uk-UA"/>
        </w:rPr>
        <w:t>Можливість зміни ціни застосовується Сторонами протягом усієї дії Договору не залежно від факту постачання товару, тобто в період коли поставка товару не здійснюється, Сторони мають право актуалізовувати ринкову вартість твердого палива шляхом укладання відповідної додаткової угоди.</w:t>
      </w:r>
    </w:p>
    <w:p w:rsidR="00A026E4" w:rsidRPr="00815BB9" w:rsidRDefault="00A026E4" w:rsidP="00A026E4">
      <w:pPr>
        <w:pStyle w:val="ab"/>
        <w:spacing w:after="0" w:line="240" w:lineRule="auto"/>
        <w:ind w:firstLine="284"/>
        <w:jc w:val="both"/>
        <w:rPr>
          <w:rFonts w:ascii="Times New Roman" w:hAnsi="Times New Roman"/>
          <w:color w:val="000000"/>
          <w:sz w:val="24"/>
          <w:szCs w:val="24"/>
          <w:lang w:val="uk-UA"/>
        </w:rPr>
      </w:pPr>
      <w:r w:rsidRPr="00815BB9">
        <w:rPr>
          <w:rFonts w:ascii="Times New Roman" w:hAnsi="Times New Roman"/>
          <w:color w:val="000000"/>
          <w:sz w:val="24"/>
          <w:szCs w:val="24"/>
          <w:lang w:val="uk-UA"/>
        </w:rPr>
        <w:t xml:space="preserve">Факт зміни ціни на тверде паливо оформлюється відповідною додатковою угодою. Сторони мають право в такій додатковій угоді встановити, що змінена ціна починає діяти як з дати </w:t>
      </w:r>
      <w:r w:rsidRPr="00815BB9">
        <w:rPr>
          <w:rFonts w:ascii="Times New Roman" w:hAnsi="Times New Roman"/>
          <w:color w:val="000000"/>
          <w:sz w:val="24"/>
          <w:szCs w:val="24"/>
          <w:lang w:val="uk-UA"/>
        </w:rPr>
        <w:lastRenderedPageBreak/>
        <w:t>укладання додаткової угоди, так і з першого числа місяця в якому така додаткова угода укладена.</w:t>
      </w:r>
    </w:p>
    <w:p w:rsidR="00A026E4" w:rsidRPr="00815BB9" w:rsidRDefault="00A026E4" w:rsidP="00A026E4">
      <w:pPr>
        <w:pStyle w:val="ab"/>
        <w:spacing w:after="0" w:line="240" w:lineRule="auto"/>
        <w:ind w:firstLine="284"/>
        <w:jc w:val="both"/>
        <w:rPr>
          <w:rFonts w:ascii="Times New Roman" w:hAnsi="Times New Roman"/>
          <w:color w:val="000000"/>
          <w:sz w:val="24"/>
          <w:szCs w:val="24"/>
          <w:lang w:val="uk-UA"/>
        </w:rPr>
      </w:pPr>
      <w:r w:rsidRPr="00815BB9">
        <w:rPr>
          <w:rFonts w:ascii="Times New Roman" w:hAnsi="Times New Roman"/>
          <w:color w:val="000000"/>
          <w:sz w:val="24"/>
          <w:szCs w:val="24"/>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 </w:t>
      </w:r>
    </w:p>
    <w:p w:rsidR="00A026E4" w:rsidRPr="00815BB9" w:rsidRDefault="00A026E4" w:rsidP="00A026E4">
      <w:pPr>
        <w:pStyle w:val="ab"/>
        <w:spacing w:after="0" w:line="240" w:lineRule="auto"/>
        <w:ind w:firstLine="284"/>
        <w:jc w:val="both"/>
        <w:rPr>
          <w:rFonts w:ascii="Times New Roman" w:hAnsi="Times New Roman"/>
          <w:color w:val="000000"/>
          <w:sz w:val="24"/>
          <w:szCs w:val="24"/>
          <w:lang w:val="uk-UA"/>
        </w:rPr>
      </w:pPr>
      <w:r w:rsidRPr="00815BB9">
        <w:rPr>
          <w:rFonts w:ascii="Times New Roman" w:hAnsi="Times New Roman"/>
          <w:color w:val="000000"/>
          <w:sz w:val="24"/>
          <w:szCs w:val="24"/>
          <w:lang w:val="uk-UA"/>
        </w:rPr>
        <w:t xml:space="preserve">В такому випадку Сторони мають право розірвати Договір за взаємною згодою укладанням відповідної додаткової угоди.  </w:t>
      </w:r>
    </w:p>
    <w:p w:rsidR="00A026E4" w:rsidRPr="00815BB9" w:rsidRDefault="00A026E4" w:rsidP="00A026E4">
      <w:pPr>
        <w:pStyle w:val="ab"/>
        <w:spacing w:after="0" w:line="240" w:lineRule="auto"/>
        <w:ind w:firstLine="284"/>
        <w:jc w:val="both"/>
        <w:rPr>
          <w:rFonts w:ascii="Times New Roman" w:hAnsi="Times New Roman"/>
          <w:color w:val="000000"/>
          <w:sz w:val="24"/>
          <w:szCs w:val="24"/>
          <w:lang w:val="uk-UA"/>
        </w:rPr>
      </w:pPr>
      <w:r w:rsidRPr="00815BB9">
        <w:rPr>
          <w:rFonts w:ascii="Times New Roman" w:hAnsi="Times New Roman"/>
          <w:color w:val="000000"/>
          <w:sz w:val="24"/>
          <w:szCs w:val="24"/>
          <w:lang w:val="uk-UA"/>
        </w:rPr>
        <w:t>Сторони можуть погодити інший порядок зміни ціни за одиницю товару протягом дії Договору.</w:t>
      </w:r>
    </w:p>
    <w:p w:rsidR="00A026E4" w:rsidRDefault="00A026E4" w:rsidP="00A026E4">
      <w:pPr>
        <w:spacing w:after="0" w:line="240" w:lineRule="auto"/>
        <w:ind w:firstLine="284"/>
        <w:jc w:val="both"/>
        <w:rPr>
          <w:rFonts w:ascii="Times New Roman" w:hAnsi="Times New Roman"/>
          <w:i/>
          <w:color w:val="000000"/>
          <w:sz w:val="24"/>
          <w:szCs w:val="24"/>
          <w:lang w:val="uk-UA"/>
        </w:rPr>
      </w:pPr>
      <w:r w:rsidRPr="007E3AA3">
        <w:rPr>
          <w:rFonts w:ascii="Times New Roman" w:hAnsi="Times New Roman"/>
          <w:i/>
          <w:color w:val="000000"/>
          <w:sz w:val="24"/>
          <w:szCs w:val="24"/>
          <w:lang w:val="uk-UA"/>
        </w:rPr>
        <w:t>*Сторони можуть здійснювати експертні дослідження коливання цін на ринку як серед постачальників твердого палива на ринку України так і іноземних організацій, видобувних компаній, постачальників тв</w:t>
      </w:r>
      <w:r w:rsidR="00487ED5">
        <w:rPr>
          <w:rFonts w:ascii="Times New Roman" w:hAnsi="Times New Roman"/>
          <w:i/>
          <w:color w:val="000000"/>
          <w:sz w:val="24"/>
          <w:szCs w:val="24"/>
          <w:lang w:val="uk-UA"/>
        </w:rPr>
        <w:t xml:space="preserve">ердого палива, </w:t>
      </w:r>
      <w:r w:rsidRPr="007E3AA3">
        <w:rPr>
          <w:rFonts w:ascii="Times New Roman" w:hAnsi="Times New Roman"/>
          <w:i/>
          <w:color w:val="000000"/>
          <w:sz w:val="24"/>
          <w:szCs w:val="24"/>
          <w:lang w:val="uk-UA"/>
        </w:rPr>
        <w:t>на яких покладені спеціальні обов’язки, вартості твердого палива на спеціалізованих біржах, інших суб’єктів ринку продукції.</w:t>
      </w:r>
    </w:p>
    <w:p w:rsidR="002A1079" w:rsidRPr="00A026E4" w:rsidRDefault="002A1079">
      <w:pPr>
        <w:rPr>
          <w:lang w:val="uk-UA"/>
        </w:rPr>
      </w:pPr>
    </w:p>
    <w:sectPr w:rsidR="002A1079" w:rsidRPr="00A026E4" w:rsidSect="00B15C7E">
      <w:footerReference w:type="default" r:id="rId11"/>
      <w:pgSz w:w="11906" w:h="16838"/>
      <w:pgMar w:top="567" w:right="851" w:bottom="567"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0FF" w:rsidRDefault="005E60FF" w:rsidP="00480489">
      <w:pPr>
        <w:spacing w:after="0" w:line="240" w:lineRule="auto"/>
      </w:pPr>
      <w:r>
        <w:separator/>
      </w:r>
    </w:p>
  </w:endnote>
  <w:endnote w:type="continuationSeparator" w:id="0">
    <w:p w:rsidR="005E60FF" w:rsidRDefault="005E60FF" w:rsidP="004804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eeSet">
    <w:altName w:val="Courier New"/>
    <w:charset w:val="00"/>
    <w:family w:val="swiss"/>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868" w:rsidRPr="005243F3" w:rsidRDefault="00A96A2E">
    <w:pPr>
      <w:pStyle w:val="af4"/>
      <w:jc w:val="center"/>
      <w:rPr>
        <w:rFonts w:ascii="Times New Roman" w:hAnsi="Times New Roman"/>
      </w:rPr>
    </w:pPr>
    <w:r>
      <w:rPr>
        <w:rFonts w:ascii="Times New Roman" w:hAnsi="Times New Roman"/>
        <w:noProof/>
        <w:lang w:eastAsia="ru-RU"/>
      </w:rPr>
    </w:r>
    <w:r>
      <w:rPr>
        <w:rFonts w:ascii="Times New Roman" w:hAnsi="Times New Roman"/>
        <w:noProof/>
        <w:lang w:eastAsia="ru-RU"/>
      </w:rPr>
      <w:pict>
        <v:shapetype id="_x0000_t110" coordsize="21600,21600" o:spt="110" path="m10800,l,10800,10800,21600,21600,10800xe">
          <v:stroke joinstyle="miter"/>
          <v:path gradientshapeok="t" o:connecttype="rect" textboxrect="5400,5400,16200,16200"/>
        </v:shapetype>
        <v:shape id="Автофигура 1" o:spid="_x0000_s4097" type="#_x0000_t110" alt="Светлый горизонтальный" style="width:430.5pt;height:3.55pt;flip:y;visibility:visible;mso-position-horizontal-relative:char;mso-position-vertical-relative:line" fillcolor="black" stroked="f">
          <v:fill r:id="rId1" o:title="" type="pattern"/>
          <w10:wrap type="none"/>
          <w10:anchorlock/>
        </v:shape>
      </w:pict>
    </w:r>
  </w:p>
  <w:p w:rsidR="00085868" w:rsidRPr="005243F3" w:rsidRDefault="00A96A2E" w:rsidP="00D709CA">
    <w:pPr>
      <w:pStyle w:val="af4"/>
      <w:jc w:val="center"/>
      <w:rPr>
        <w:rFonts w:ascii="Times New Roman" w:hAnsi="Times New Roman"/>
        <w:lang w:val="en-US"/>
      </w:rPr>
    </w:pPr>
    <w:r w:rsidRPr="005243F3">
      <w:rPr>
        <w:rFonts w:ascii="Times New Roman" w:hAnsi="Times New Roman"/>
      </w:rPr>
      <w:fldChar w:fldCharType="begin"/>
    </w:r>
    <w:r w:rsidR="00085868" w:rsidRPr="005243F3">
      <w:rPr>
        <w:rFonts w:ascii="Times New Roman" w:hAnsi="Times New Roman"/>
      </w:rPr>
      <w:instrText>PAGE    \* MERGEFORMAT</w:instrText>
    </w:r>
    <w:r w:rsidRPr="005243F3">
      <w:rPr>
        <w:rFonts w:ascii="Times New Roman" w:hAnsi="Times New Roman"/>
      </w:rPr>
      <w:fldChar w:fldCharType="separate"/>
    </w:r>
    <w:r w:rsidR="002A0172">
      <w:rPr>
        <w:rFonts w:ascii="Times New Roman" w:hAnsi="Times New Roman"/>
        <w:noProof/>
      </w:rPr>
      <w:t>42</w:t>
    </w:r>
    <w:r w:rsidRPr="005243F3">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0FF" w:rsidRDefault="005E60FF" w:rsidP="00480489">
      <w:pPr>
        <w:spacing w:after="0" w:line="240" w:lineRule="auto"/>
      </w:pPr>
      <w:r>
        <w:separator/>
      </w:r>
    </w:p>
  </w:footnote>
  <w:footnote w:type="continuationSeparator" w:id="0">
    <w:p w:rsidR="005E60FF" w:rsidRDefault="005E60FF" w:rsidP="004804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6758D"/>
    <w:multiLevelType w:val="hybridMultilevel"/>
    <w:tmpl w:val="C49C1A6A"/>
    <w:lvl w:ilvl="0" w:tplc="2E36581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987F52"/>
    <w:multiLevelType w:val="hybridMultilevel"/>
    <w:tmpl w:val="8B941EA8"/>
    <w:lvl w:ilvl="0" w:tplc="3138AB84">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517D3"/>
    <w:multiLevelType w:val="hybridMultilevel"/>
    <w:tmpl w:val="9C282122"/>
    <w:lvl w:ilvl="0" w:tplc="607850D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CB52EBD"/>
    <w:multiLevelType w:val="multilevel"/>
    <w:tmpl w:val="8EA83958"/>
    <w:lvl w:ilvl="0">
      <w:start w:val="4"/>
      <w:numFmt w:val="decimal"/>
      <w:lvlText w:val="%1."/>
      <w:lvlJc w:val="left"/>
      <w:pPr>
        <w:ind w:left="540" w:hanging="540"/>
      </w:pPr>
      <w:rPr>
        <w:rFonts w:cs="Times New Roman" w:hint="default"/>
      </w:rPr>
    </w:lvl>
    <w:lvl w:ilvl="1">
      <w:start w:val="3"/>
      <w:numFmt w:val="decimal"/>
      <w:lvlText w:val="%1.%2."/>
      <w:lvlJc w:val="left"/>
      <w:pPr>
        <w:ind w:left="1391" w:hanging="54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4">
    <w:nsid w:val="0E5E5776"/>
    <w:multiLevelType w:val="multilevel"/>
    <w:tmpl w:val="EAB275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34A315C"/>
    <w:multiLevelType w:val="hybridMultilevel"/>
    <w:tmpl w:val="09F42756"/>
    <w:lvl w:ilvl="0" w:tplc="E508231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90761C6"/>
    <w:multiLevelType w:val="hybridMultilevel"/>
    <w:tmpl w:val="6E984262"/>
    <w:lvl w:ilvl="0" w:tplc="0419000B">
      <w:start w:val="1"/>
      <w:numFmt w:val="bullet"/>
      <w:lvlText w:val=""/>
      <w:lvlJc w:val="left"/>
      <w:pPr>
        <w:ind w:left="874" w:hanging="360"/>
      </w:pPr>
      <w:rPr>
        <w:rFonts w:ascii="Wingdings" w:hAnsi="Wingdings" w:hint="default"/>
      </w:rPr>
    </w:lvl>
    <w:lvl w:ilvl="1" w:tplc="04190003" w:tentative="1">
      <w:start w:val="1"/>
      <w:numFmt w:val="bullet"/>
      <w:lvlText w:val="o"/>
      <w:lvlJc w:val="left"/>
      <w:pPr>
        <w:ind w:left="1594" w:hanging="360"/>
      </w:pPr>
      <w:rPr>
        <w:rFonts w:ascii="Courier New" w:hAnsi="Courier New" w:cs="Courier New" w:hint="default"/>
      </w:rPr>
    </w:lvl>
    <w:lvl w:ilvl="2" w:tplc="04190005" w:tentative="1">
      <w:start w:val="1"/>
      <w:numFmt w:val="bullet"/>
      <w:lvlText w:val=""/>
      <w:lvlJc w:val="left"/>
      <w:pPr>
        <w:ind w:left="2314" w:hanging="360"/>
      </w:pPr>
      <w:rPr>
        <w:rFonts w:ascii="Wingdings" w:hAnsi="Wingdings" w:hint="default"/>
      </w:rPr>
    </w:lvl>
    <w:lvl w:ilvl="3" w:tplc="04190001" w:tentative="1">
      <w:start w:val="1"/>
      <w:numFmt w:val="bullet"/>
      <w:lvlText w:val=""/>
      <w:lvlJc w:val="left"/>
      <w:pPr>
        <w:ind w:left="3034" w:hanging="360"/>
      </w:pPr>
      <w:rPr>
        <w:rFonts w:ascii="Symbol" w:hAnsi="Symbol" w:hint="default"/>
      </w:rPr>
    </w:lvl>
    <w:lvl w:ilvl="4" w:tplc="04190003" w:tentative="1">
      <w:start w:val="1"/>
      <w:numFmt w:val="bullet"/>
      <w:lvlText w:val="o"/>
      <w:lvlJc w:val="left"/>
      <w:pPr>
        <w:ind w:left="3754" w:hanging="360"/>
      </w:pPr>
      <w:rPr>
        <w:rFonts w:ascii="Courier New" w:hAnsi="Courier New" w:cs="Courier New" w:hint="default"/>
      </w:rPr>
    </w:lvl>
    <w:lvl w:ilvl="5" w:tplc="04190005" w:tentative="1">
      <w:start w:val="1"/>
      <w:numFmt w:val="bullet"/>
      <w:lvlText w:val=""/>
      <w:lvlJc w:val="left"/>
      <w:pPr>
        <w:ind w:left="4474" w:hanging="360"/>
      </w:pPr>
      <w:rPr>
        <w:rFonts w:ascii="Wingdings" w:hAnsi="Wingdings" w:hint="default"/>
      </w:rPr>
    </w:lvl>
    <w:lvl w:ilvl="6" w:tplc="04190001" w:tentative="1">
      <w:start w:val="1"/>
      <w:numFmt w:val="bullet"/>
      <w:lvlText w:val=""/>
      <w:lvlJc w:val="left"/>
      <w:pPr>
        <w:ind w:left="5194" w:hanging="360"/>
      </w:pPr>
      <w:rPr>
        <w:rFonts w:ascii="Symbol" w:hAnsi="Symbol" w:hint="default"/>
      </w:rPr>
    </w:lvl>
    <w:lvl w:ilvl="7" w:tplc="04190003" w:tentative="1">
      <w:start w:val="1"/>
      <w:numFmt w:val="bullet"/>
      <w:lvlText w:val="o"/>
      <w:lvlJc w:val="left"/>
      <w:pPr>
        <w:ind w:left="5914" w:hanging="360"/>
      </w:pPr>
      <w:rPr>
        <w:rFonts w:ascii="Courier New" w:hAnsi="Courier New" w:cs="Courier New" w:hint="default"/>
      </w:rPr>
    </w:lvl>
    <w:lvl w:ilvl="8" w:tplc="04190005" w:tentative="1">
      <w:start w:val="1"/>
      <w:numFmt w:val="bullet"/>
      <w:lvlText w:val=""/>
      <w:lvlJc w:val="left"/>
      <w:pPr>
        <w:ind w:left="6634" w:hanging="360"/>
      </w:pPr>
      <w:rPr>
        <w:rFonts w:ascii="Wingdings" w:hAnsi="Wingdings" w:hint="default"/>
      </w:rPr>
    </w:lvl>
  </w:abstractNum>
  <w:abstractNum w:abstractNumId="7">
    <w:nsid w:val="24D235B3"/>
    <w:multiLevelType w:val="hybridMultilevel"/>
    <w:tmpl w:val="A1EA3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2C1E62"/>
    <w:multiLevelType w:val="hybridMultilevel"/>
    <w:tmpl w:val="AE66EF5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4624275E"/>
    <w:multiLevelType w:val="hybridMultilevel"/>
    <w:tmpl w:val="0212CE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12">
    <w:nsid w:val="5ECA32FE"/>
    <w:multiLevelType w:val="hybridMultilevel"/>
    <w:tmpl w:val="F0F4508C"/>
    <w:lvl w:ilvl="0" w:tplc="8354B478">
      <w:start w:val="2"/>
      <w:numFmt w:val="decimal"/>
      <w:lvlText w:val="%1"/>
      <w:lvlJc w:val="left"/>
      <w:pPr>
        <w:ind w:left="501" w:hanging="360"/>
      </w:pPr>
      <w:rPr>
        <w:rFonts w:hint="default"/>
        <w:color w:val="auto"/>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3">
    <w:nsid w:val="61082ABE"/>
    <w:multiLevelType w:val="multilevel"/>
    <w:tmpl w:val="79BEE336"/>
    <w:lvl w:ilvl="0">
      <w:start w:val="1"/>
      <w:numFmt w:val="upperRoman"/>
      <w:lvlText w:val="%1."/>
      <w:lvlJc w:val="left"/>
      <w:pPr>
        <w:ind w:left="1080" w:hanging="720"/>
      </w:pPr>
      <w:rPr>
        <w:rFonts w:cs="Times New Roman" w:hint="default"/>
      </w:rPr>
    </w:lvl>
    <w:lvl w:ilvl="1">
      <w:start w:val="2"/>
      <w:numFmt w:val="decimal"/>
      <w:isLgl/>
      <w:lvlText w:val="%1.%2."/>
      <w:lvlJc w:val="left"/>
      <w:pPr>
        <w:ind w:left="1512" w:hanging="945"/>
      </w:pPr>
      <w:rPr>
        <w:rFonts w:cs="Times New Roman" w:hint="default"/>
      </w:rPr>
    </w:lvl>
    <w:lvl w:ilvl="2">
      <w:start w:val="1"/>
      <w:numFmt w:val="decimal"/>
      <w:isLgl/>
      <w:lvlText w:val="%1.%2.%3."/>
      <w:lvlJc w:val="left"/>
      <w:pPr>
        <w:ind w:left="1719" w:hanging="945"/>
      </w:pPr>
      <w:rPr>
        <w:rFonts w:cs="Times New Roman" w:hint="default"/>
      </w:rPr>
    </w:lvl>
    <w:lvl w:ilvl="3">
      <w:start w:val="1"/>
      <w:numFmt w:val="decimal"/>
      <w:isLgl/>
      <w:lvlText w:val="%1.%2.%3.%4."/>
      <w:lvlJc w:val="left"/>
      <w:pPr>
        <w:ind w:left="1926" w:hanging="94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4">
    <w:nsid w:val="64E042CE"/>
    <w:multiLevelType w:val="multilevel"/>
    <w:tmpl w:val="E408A8DC"/>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5">
    <w:nsid w:val="681A7C8D"/>
    <w:multiLevelType w:val="hybridMultilevel"/>
    <w:tmpl w:val="232CC470"/>
    <w:lvl w:ilvl="0" w:tplc="7872524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7">
    <w:nsid w:val="6C942C3D"/>
    <w:multiLevelType w:val="multilevel"/>
    <w:tmpl w:val="EC8AF5EC"/>
    <w:lvl w:ilvl="0">
      <w:start w:val="1"/>
      <w:numFmt w:val="upperRoman"/>
      <w:suff w:val="space"/>
      <w:lvlText w:val="%1."/>
      <w:lvlJc w:val="left"/>
      <w:pPr>
        <w:ind w:left="1418" w:firstLine="0"/>
      </w:pPr>
      <w:rPr>
        <w:b/>
        <w:i w:val="0"/>
        <w:sz w:val="24"/>
      </w:rPr>
    </w:lvl>
    <w:lvl w:ilvl="1">
      <w:start w:val="1"/>
      <w:numFmt w:val="decimal"/>
      <w:suff w:val="space"/>
      <w:lvlText w:val="%2."/>
      <w:lvlJc w:val="left"/>
      <w:pPr>
        <w:ind w:left="0" w:firstLine="0"/>
      </w:pPr>
      <w:rPr>
        <w:b/>
        <w:i w:val="0"/>
        <w:color w:val="auto"/>
        <w:sz w:val="24"/>
      </w:rPr>
    </w:lvl>
    <w:lvl w:ilvl="2">
      <w:start w:val="1"/>
      <w:numFmt w:val="decimal"/>
      <w:lvlText w:val="%2.%3."/>
      <w:lvlJc w:val="left"/>
      <w:pPr>
        <w:tabs>
          <w:tab w:val="num" w:pos="567"/>
        </w:tabs>
        <w:ind w:left="737" w:hanging="737"/>
      </w:pPr>
      <w:rPr>
        <w:b w:val="0"/>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6CB47F96"/>
    <w:multiLevelType w:val="hybridMultilevel"/>
    <w:tmpl w:val="6ECE5FA4"/>
    <w:lvl w:ilvl="0" w:tplc="91526B9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9">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2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77DB6164"/>
    <w:multiLevelType w:val="hybridMultilevel"/>
    <w:tmpl w:val="8EF82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774CCA"/>
    <w:multiLevelType w:val="hybridMultilevel"/>
    <w:tmpl w:val="569AE02E"/>
    <w:lvl w:ilvl="0" w:tplc="CB285B5E">
      <w:start w:val="1"/>
      <w:numFmt w:val="decimal"/>
      <w:lvlText w:val="%1."/>
      <w:lvlJc w:val="left"/>
      <w:pPr>
        <w:ind w:left="4755" w:hanging="360"/>
      </w:pPr>
      <w:rPr>
        <w:rFonts w:hint="default"/>
        <w:b/>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23">
    <w:nsid w:val="7BFB199E"/>
    <w:multiLevelType w:val="hybridMultilevel"/>
    <w:tmpl w:val="0B181484"/>
    <w:lvl w:ilvl="0" w:tplc="D084CE9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16"/>
  </w:num>
  <w:num w:numId="4">
    <w:abstractNumId w:val="9"/>
  </w:num>
  <w:num w:numId="5">
    <w:abstractNumId w:val="6"/>
  </w:num>
  <w:num w:numId="6">
    <w:abstractNumId w:val="7"/>
  </w:num>
  <w:num w:numId="7">
    <w:abstractNumId w:val="8"/>
  </w:num>
  <w:num w:numId="8">
    <w:abstractNumId w:val="0"/>
  </w:num>
  <w:num w:numId="9">
    <w:abstractNumId w:val="14"/>
  </w:num>
  <w:num w:numId="10">
    <w:abstractNumId w:val="13"/>
  </w:num>
  <w:num w:numId="11">
    <w:abstractNumId w:val="3"/>
  </w:num>
  <w:num w:numId="12">
    <w:abstractNumId w:val="22"/>
  </w:num>
  <w:num w:numId="13">
    <w:abstractNumId w:val="19"/>
  </w:num>
  <w:num w:numId="14">
    <w:abstractNumId w:val="4"/>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0"/>
  </w:num>
  <w:num w:numId="18">
    <w:abstractNumId w:val="12"/>
  </w:num>
  <w:num w:numId="19">
    <w:abstractNumId w:val="20"/>
  </w:num>
  <w:num w:numId="20">
    <w:abstractNumId w:val="5"/>
  </w:num>
  <w:num w:numId="21">
    <w:abstractNumId w:val="2"/>
  </w:num>
  <w:num w:numId="22">
    <w:abstractNumId w:val="18"/>
  </w:num>
  <w:num w:numId="23">
    <w:abstractNumId w:val="2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A026E4"/>
    <w:rsid w:val="00021D45"/>
    <w:rsid w:val="000335A1"/>
    <w:rsid w:val="00072526"/>
    <w:rsid w:val="00085868"/>
    <w:rsid w:val="00087971"/>
    <w:rsid w:val="00093864"/>
    <w:rsid w:val="000B6194"/>
    <w:rsid w:val="000C0C73"/>
    <w:rsid w:val="000C7D38"/>
    <w:rsid w:val="000D2B62"/>
    <w:rsid w:val="000D39F3"/>
    <w:rsid w:val="000F1018"/>
    <w:rsid w:val="00101025"/>
    <w:rsid w:val="00103088"/>
    <w:rsid w:val="00153FEF"/>
    <w:rsid w:val="001548C7"/>
    <w:rsid w:val="00167CC2"/>
    <w:rsid w:val="001751FB"/>
    <w:rsid w:val="0017645E"/>
    <w:rsid w:val="001877DC"/>
    <w:rsid w:val="00191680"/>
    <w:rsid w:val="001A6C1A"/>
    <w:rsid w:val="001E7492"/>
    <w:rsid w:val="001F053E"/>
    <w:rsid w:val="001F2049"/>
    <w:rsid w:val="002264A8"/>
    <w:rsid w:val="00231C5C"/>
    <w:rsid w:val="00241AD4"/>
    <w:rsid w:val="002848E3"/>
    <w:rsid w:val="00295BB4"/>
    <w:rsid w:val="002A0172"/>
    <w:rsid w:val="002A1079"/>
    <w:rsid w:val="002B26CB"/>
    <w:rsid w:val="002B53A6"/>
    <w:rsid w:val="002C0D77"/>
    <w:rsid w:val="002C5959"/>
    <w:rsid w:val="002E0ACB"/>
    <w:rsid w:val="002E14F5"/>
    <w:rsid w:val="002F0358"/>
    <w:rsid w:val="002F3993"/>
    <w:rsid w:val="002F7891"/>
    <w:rsid w:val="0030464C"/>
    <w:rsid w:val="00305E63"/>
    <w:rsid w:val="003108F7"/>
    <w:rsid w:val="003402B6"/>
    <w:rsid w:val="00377489"/>
    <w:rsid w:val="003926E0"/>
    <w:rsid w:val="00395F88"/>
    <w:rsid w:val="003A29E6"/>
    <w:rsid w:val="003A3885"/>
    <w:rsid w:val="003A4B91"/>
    <w:rsid w:val="003E264A"/>
    <w:rsid w:val="003E299B"/>
    <w:rsid w:val="003E6333"/>
    <w:rsid w:val="00410888"/>
    <w:rsid w:val="00424426"/>
    <w:rsid w:val="00435A65"/>
    <w:rsid w:val="00437636"/>
    <w:rsid w:val="004410A0"/>
    <w:rsid w:val="004430AA"/>
    <w:rsid w:val="004467CE"/>
    <w:rsid w:val="00461ABC"/>
    <w:rsid w:val="00467FFE"/>
    <w:rsid w:val="00480489"/>
    <w:rsid w:val="00482C75"/>
    <w:rsid w:val="00487ED5"/>
    <w:rsid w:val="004A03CA"/>
    <w:rsid w:val="004B2B05"/>
    <w:rsid w:val="004B35DD"/>
    <w:rsid w:val="004B5715"/>
    <w:rsid w:val="004C22FC"/>
    <w:rsid w:val="004C575F"/>
    <w:rsid w:val="004D303C"/>
    <w:rsid w:val="004F6DE3"/>
    <w:rsid w:val="00503A10"/>
    <w:rsid w:val="005145C0"/>
    <w:rsid w:val="00535AEA"/>
    <w:rsid w:val="005378D7"/>
    <w:rsid w:val="005550C6"/>
    <w:rsid w:val="00571A25"/>
    <w:rsid w:val="005812BB"/>
    <w:rsid w:val="005B3A1A"/>
    <w:rsid w:val="005B7D6D"/>
    <w:rsid w:val="005C1107"/>
    <w:rsid w:val="005E60FF"/>
    <w:rsid w:val="005F2C40"/>
    <w:rsid w:val="005F32C4"/>
    <w:rsid w:val="0061214D"/>
    <w:rsid w:val="00622756"/>
    <w:rsid w:val="00631EE1"/>
    <w:rsid w:val="00633153"/>
    <w:rsid w:val="00656FDD"/>
    <w:rsid w:val="00671377"/>
    <w:rsid w:val="0069406B"/>
    <w:rsid w:val="006E50E9"/>
    <w:rsid w:val="007046FD"/>
    <w:rsid w:val="00723610"/>
    <w:rsid w:val="007359EB"/>
    <w:rsid w:val="007970F4"/>
    <w:rsid w:val="007B4A77"/>
    <w:rsid w:val="007D1A2F"/>
    <w:rsid w:val="007D4292"/>
    <w:rsid w:val="007F2176"/>
    <w:rsid w:val="007F7303"/>
    <w:rsid w:val="00802EC1"/>
    <w:rsid w:val="008053DA"/>
    <w:rsid w:val="00821097"/>
    <w:rsid w:val="0083439A"/>
    <w:rsid w:val="0085747C"/>
    <w:rsid w:val="00876B80"/>
    <w:rsid w:val="00895C72"/>
    <w:rsid w:val="00896731"/>
    <w:rsid w:val="008B0028"/>
    <w:rsid w:val="008B234F"/>
    <w:rsid w:val="008F6A32"/>
    <w:rsid w:val="00910205"/>
    <w:rsid w:val="0092296F"/>
    <w:rsid w:val="0092662F"/>
    <w:rsid w:val="00932F4D"/>
    <w:rsid w:val="00952910"/>
    <w:rsid w:val="009607D1"/>
    <w:rsid w:val="00966C26"/>
    <w:rsid w:val="009805FF"/>
    <w:rsid w:val="009A0A78"/>
    <w:rsid w:val="009B17DB"/>
    <w:rsid w:val="009E14F7"/>
    <w:rsid w:val="009E550D"/>
    <w:rsid w:val="009F4FF1"/>
    <w:rsid w:val="00A026E4"/>
    <w:rsid w:val="00A049DA"/>
    <w:rsid w:val="00A058A5"/>
    <w:rsid w:val="00A25882"/>
    <w:rsid w:val="00A270E6"/>
    <w:rsid w:val="00A350C3"/>
    <w:rsid w:val="00A355A0"/>
    <w:rsid w:val="00A40D2A"/>
    <w:rsid w:val="00A422D3"/>
    <w:rsid w:val="00A46AA9"/>
    <w:rsid w:val="00A50E19"/>
    <w:rsid w:val="00A50F27"/>
    <w:rsid w:val="00A65B38"/>
    <w:rsid w:val="00A67386"/>
    <w:rsid w:val="00A813E7"/>
    <w:rsid w:val="00A848B1"/>
    <w:rsid w:val="00A96A2E"/>
    <w:rsid w:val="00AB4894"/>
    <w:rsid w:val="00AE0153"/>
    <w:rsid w:val="00AE15A4"/>
    <w:rsid w:val="00AE7810"/>
    <w:rsid w:val="00AF5113"/>
    <w:rsid w:val="00AF7B68"/>
    <w:rsid w:val="00B15C7E"/>
    <w:rsid w:val="00B24614"/>
    <w:rsid w:val="00B3524B"/>
    <w:rsid w:val="00B45EF3"/>
    <w:rsid w:val="00B45FD6"/>
    <w:rsid w:val="00B479A4"/>
    <w:rsid w:val="00B531F3"/>
    <w:rsid w:val="00B75D91"/>
    <w:rsid w:val="00B874DF"/>
    <w:rsid w:val="00B94F7F"/>
    <w:rsid w:val="00BA1116"/>
    <w:rsid w:val="00BE4812"/>
    <w:rsid w:val="00BF4C75"/>
    <w:rsid w:val="00C0238D"/>
    <w:rsid w:val="00C33598"/>
    <w:rsid w:val="00C33621"/>
    <w:rsid w:val="00C5598F"/>
    <w:rsid w:val="00C56400"/>
    <w:rsid w:val="00C62D78"/>
    <w:rsid w:val="00CA76ED"/>
    <w:rsid w:val="00CC0746"/>
    <w:rsid w:val="00CC4E7A"/>
    <w:rsid w:val="00CF1FFE"/>
    <w:rsid w:val="00D0416A"/>
    <w:rsid w:val="00D576B0"/>
    <w:rsid w:val="00D60BE0"/>
    <w:rsid w:val="00D709CA"/>
    <w:rsid w:val="00D82F1C"/>
    <w:rsid w:val="00D9392E"/>
    <w:rsid w:val="00DC2C7E"/>
    <w:rsid w:val="00E160F1"/>
    <w:rsid w:val="00E26BB2"/>
    <w:rsid w:val="00E57895"/>
    <w:rsid w:val="00E7536F"/>
    <w:rsid w:val="00E84710"/>
    <w:rsid w:val="00E862EE"/>
    <w:rsid w:val="00EC0ADF"/>
    <w:rsid w:val="00F12EE2"/>
    <w:rsid w:val="00F436DD"/>
    <w:rsid w:val="00F44EAF"/>
    <w:rsid w:val="00F575F9"/>
    <w:rsid w:val="00F66BB5"/>
    <w:rsid w:val="00F7082E"/>
    <w:rsid w:val="00F754D3"/>
    <w:rsid w:val="00FC2338"/>
    <w:rsid w:val="00FF44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6E4"/>
    <w:rPr>
      <w:rFonts w:ascii="Calibri" w:eastAsia="Calibri" w:hAnsi="Calibri" w:cs="Times New Roman"/>
    </w:rPr>
  </w:style>
  <w:style w:type="paragraph" w:styleId="1">
    <w:name w:val="heading 1"/>
    <w:basedOn w:val="a"/>
    <w:next w:val="a"/>
    <w:link w:val="10"/>
    <w:uiPriority w:val="9"/>
    <w:qFormat/>
    <w:rsid w:val="00A026E4"/>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A026E4"/>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A026E4"/>
    <w:pPr>
      <w:keepNext/>
      <w:spacing w:before="240" w:after="60"/>
      <w:outlineLvl w:val="2"/>
    </w:pPr>
    <w:rPr>
      <w:rFonts w:ascii="Cambria" w:eastAsia="Times New Roman" w:hAnsi="Cambria"/>
      <w:b/>
      <w:bCs/>
      <w:sz w:val="26"/>
      <w:szCs w:val="26"/>
    </w:rPr>
  </w:style>
  <w:style w:type="paragraph" w:styleId="6">
    <w:name w:val="heading 6"/>
    <w:basedOn w:val="a"/>
    <w:next w:val="a"/>
    <w:link w:val="60"/>
    <w:qFormat/>
    <w:rsid w:val="00A026E4"/>
    <w:pPr>
      <w:keepNext/>
      <w:spacing w:before="60" w:after="0" w:line="240" w:lineRule="auto"/>
      <w:jc w:val="center"/>
      <w:outlineLvl w:val="5"/>
    </w:pPr>
    <w:rPr>
      <w:rFonts w:ascii="Times New Roman" w:eastAsia="Times New Roman" w:hAnsi="Times New Roman"/>
      <w:b/>
      <w:sz w:val="32"/>
      <w:szCs w:val="20"/>
      <w:lang w:val="uk-UA"/>
    </w:rPr>
  </w:style>
  <w:style w:type="paragraph" w:styleId="8">
    <w:name w:val="heading 8"/>
    <w:basedOn w:val="a"/>
    <w:next w:val="a"/>
    <w:link w:val="80"/>
    <w:semiHidden/>
    <w:unhideWhenUsed/>
    <w:qFormat/>
    <w:rsid w:val="00A026E4"/>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26E4"/>
    <w:rPr>
      <w:rFonts w:ascii="Cambria" w:eastAsia="Times New Roman" w:hAnsi="Cambria" w:cs="Times New Roman"/>
      <w:b/>
      <w:bCs/>
      <w:kern w:val="32"/>
      <w:sz w:val="32"/>
      <w:szCs w:val="32"/>
    </w:rPr>
  </w:style>
  <w:style w:type="character" w:customStyle="1" w:styleId="20">
    <w:name w:val="Заголовок 2 Знак"/>
    <w:basedOn w:val="a0"/>
    <w:link w:val="2"/>
    <w:rsid w:val="00A026E4"/>
    <w:rPr>
      <w:rFonts w:ascii="Cambria" w:eastAsia="Times New Roman" w:hAnsi="Cambria" w:cs="Times New Roman"/>
      <w:b/>
      <w:bCs/>
      <w:i/>
      <w:iCs/>
      <w:sz w:val="28"/>
      <w:szCs w:val="28"/>
    </w:rPr>
  </w:style>
  <w:style w:type="character" w:customStyle="1" w:styleId="30">
    <w:name w:val="Заголовок 3 Знак"/>
    <w:basedOn w:val="a0"/>
    <w:link w:val="3"/>
    <w:rsid w:val="00A026E4"/>
    <w:rPr>
      <w:rFonts w:ascii="Cambria" w:eastAsia="Times New Roman" w:hAnsi="Cambria" w:cs="Times New Roman"/>
      <w:b/>
      <w:bCs/>
      <w:sz w:val="26"/>
      <w:szCs w:val="26"/>
    </w:rPr>
  </w:style>
  <w:style w:type="character" w:customStyle="1" w:styleId="60">
    <w:name w:val="Заголовок 6 Знак"/>
    <w:basedOn w:val="a0"/>
    <w:link w:val="6"/>
    <w:rsid w:val="00A026E4"/>
    <w:rPr>
      <w:rFonts w:ascii="Times New Roman" w:eastAsia="Times New Roman" w:hAnsi="Times New Roman" w:cs="Times New Roman"/>
      <w:b/>
      <w:sz w:val="32"/>
      <w:szCs w:val="20"/>
      <w:lang w:val="uk-UA"/>
    </w:rPr>
  </w:style>
  <w:style w:type="character" w:customStyle="1" w:styleId="80">
    <w:name w:val="Заголовок 8 Знак"/>
    <w:basedOn w:val="a0"/>
    <w:link w:val="8"/>
    <w:semiHidden/>
    <w:rsid w:val="00A026E4"/>
    <w:rPr>
      <w:rFonts w:ascii="Calibri" w:eastAsia="Times New Roman" w:hAnsi="Calibri" w:cs="Times New Roman"/>
      <w:i/>
      <w:iCs/>
      <w:sz w:val="24"/>
      <w:szCs w:val="24"/>
    </w:rPr>
  </w:style>
  <w:style w:type="paragraph" w:customStyle="1" w:styleId="rvps7">
    <w:name w:val="rvps7"/>
    <w:basedOn w:val="a"/>
    <w:rsid w:val="00A026E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basedOn w:val="a0"/>
    <w:rsid w:val="00A026E4"/>
  </w:style>
  <w:style w:type="character" w:customStyle="1" w:styleId="apple-converted-space">
    <w:name w:val="apple-converted-space"/>
    <w:basedOn w:val="a0"/>
    <w:rsid w:val="00A026E4"/>
  </w:style>
  <w:style w:type="paragraph" w:customStyle="1" w:styleId="rvps12">
    <w:name w:val="rvps12"/>
    <w:basedOn w:val="a"/>
    <w:rsid w:val="00A026E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0"/>
    <w:rsid w:val="00A026E4"/>
  </w:style>
  <w:style w:type="paragraph" w:customStyle="1" w:styleId="rvps14">
    <w:name w:val="rvps14"/>
    <w:basedOn w:val="a"/>
    <w:rsid w:val="00A026E4"/>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A026E4"/>
    <w:rPr>
      <w:color w:val="0000FF"/>
      <w:u w:val="single"/>
    </w:rPr>
  </w:style>
  <w:style w:type="paragraph" w:styleId="a4">
    <w:name w:val="No Spacing"/>
    <w:aliases w:val="nado12"/>
    <w:link w:val="a5"/>
    <w:uiPriority w:val="1"/>
    <w:qFormat/>
    <w:rsid w:val="00A026E4"/>
    <w:pPr>
      <w:spacing w:after="0" w:line="240" w:lineRule="auto"/>
    </w:pPr>
    <w:rPr>
      <w:rFonts w:ascii="Calibri" w:eastAsia="Calibri" w:hAnsi="Calibri" w:cs="Times New Roman"/>
      <w:lang w:val="uk-UA"/>
    </w:rPr>
  </w:style>
  <w:style w:type="character" w:customStyle="1" w:styleId="rvts0">
    <w:name w:val="rvts0"/>
    <w:uiPriority w:val="99"/>
    <w:rsid w:val="00A026E4"/>
    <w:rPr>
      <w:rFonts w:cs="Times New Roman"/>
    </w:rPr>
  </w:style>
  <w:style w:type="paragraph" w:customStyle="1" w:styleId="rvps2">
    <w:name w:val="rvps2"/>
    <w:basedOn w:val="a"/>
    <w:qFormat/>
    <w:rsid w:val="00A026E4"/>
    <w:pPr>
      <w:spacing w:before="100" w:beforeAutospacing="1" w:after="100" w:afterAutospacing="1" w:line="240" w:lineRule="auto"/>
    </w:pPr>
    <w:rPr>
      <w:rFonts w:ascii="Times New Roman" w:hAnsi="Times New Roman"/>
      <w:sz w:val="24"/>
      <w:szCs w:val="24"/>
      <w:lang w:val="uk-UA" w:eastAsia="uk-UA"/>
    </w:rPr>
  </w:style>
  <w:style w:type="paragraph" w:styleId="a6">
    <w:name w:val="List Paragraph"/>
    <w:basedOn w:val="a"/>
    <w:uiPriority w:val="34"/>
    <w:qFormat/>
    <w:rsid w:val="00A026E4"/>
    <w:pPr>
      <w:ind w:left="720"/>
      <w:contextualSpacing/>
    </w:pPr>
  </w:style>
  <w:style w:type="paragraph" w:styleId="21">
    <w:name w:val="Body Text Indent 2"/>
    <w:basedOn w:val="a"/>
    <w:link w:val="22"/>
    <w:rsid w:val="00A026E4"/>
    <w:pPr>
      <w:spacing w:after="120" w:line="480" w:lineRule="auto"/>
      <w:ind w:left="283"/>
    </w:pPr>
    <w:rPr>
      <w:rFonts w:ascii="Times New Roman" w:eastAsia="Times New Roman" w:hAnsi="Times New Roman"/>
      <w:sz w:val="20"/>
      <w:szCs w:val="20"/>
      <w:lang w:val="uk-UA" w:eastAsia="ru-RU"/>
    </w:rPr>
  </w:style>
  <w:style w:type="character" w:customStyle="1" w:styleId="22">
    <w:name w:val="Основной текст с отступом 2 Знак"/>
    <w:basedOn w:val="a0"/>
    <w:link w:val="21"/>
    <w:rsid w:val="00A026E4"/>
    <w:rPr>
      <w:rFonts w:ascii="Times New Roman" w:eastAsia="Times New Roman" w:hAnsi="Times New Roman" w:cs="Times New Roman"/>
      <w:sz w:val="20"/>
      <w:szCs w:val="20"/>
      <w:lang w:val="uk-UA" w:eastAsia="ru-RU"/>
    </w:rPr>
  </w:style>
  <w:style w:type="paragraph" w:styleId="23">
    <w:name w:val="Body Text 2"/>
    <w:basedOn w:val="a"/>
    <w:link w:val="24"/>
    <w:uiPriority w:val="99"/>
    <w:semiHidden/>
    <w:unhideWhenUsed/>
    <w:rsid w:val="00A026E4"/>
    <w:pPr>
      <w:spacing w:after="120" w:line="480" w:lineRule="auto"/>
    </w:pPr>
  </w:style>
  <w:style w:type="character" w:customStyle="1" w:styleId="24">
    <w:name w:val="Основной текст 2 Знак"/>
    <w:basedOn w:val="a0"/>
    <w:link w:val="23"/>
    <w:uiPriority w:val="99"/>
    <w:semiHidden/>
    <w:rsid w:val="00A026E4"/>
    <w:rPr>
      <w:rFonts w:ascii="Calibri" w:eastAsia="Calibri" w:hAnsi="Calibri" w:cs="Times New Roman"/>
    </w:rPr>
  </w:style>
  <w:style w:type="paragraph" w:styleId="a7">
    <w:name w:val="Title"/>
    <w:basedOn w:val="a"/>
    <w:link w:val="a8"/>
    <w:qFormat/>
    <w:rsid w:val="00A026E4"/>
    <w:pPr>
      <w:widowControl w:val="0"/>
      <w:spacing w:after="0" w:line="240" w:lineRule="auto"/>
      <w:ind w:left="320"/>
      <w:jc w:val="center"/>
    </w:pPr>
    <w:rPr>
      <w:rFonts w:ascii="Arial" w:eastAsia="Times New Roman" w:hAnsi="Arial"/>
      <w:b/>
      <w:snapToGrid w:val="0"/>
      <w:sz w:val="18"/>
      <w:szCs w:val="20"/>
      <w:lang w:val="uk-UA"/>
    </w:rPr>
  </w:style>
  <w:style w:type="character" w:customStyle="1" w:styleId="a8">
    <w:name w:val="Название Знак"/>
    <w:basedOn w:val="a0"/>
    <w:link w:val="a7"/>
    <w:rsid w:val="00A026E4"/>
    <w:rPr>
      <w:rFonts w:ascii="Arial" w:eastAsia="Times New Roman" w:hAnsi="Arial" w:cs="Times New Roman"/>
      <w:b/>
      <w:snapToGrid w:val="0"/>
      <w:sz w:val="18"/>
      <w:szCs w:val="20"/>
      <w:lang w:val="uk-UA"/>
    </w:rPr>
  </w:style>
  <w:style w:type="paragraph" w:styleId="a9">
    <w:name w:val="Subtitle"/>
    <w:basedOn w:val="a"/>
    <w:link w:val="aa"/>
    <w:qFormat/>
    <w:rsid w:val="00A026E4"/>
    <w:pPr>
      <w:spacing w:after="0" w:line="360" w:lineRule="auto"/>
      <w:jc w:val="center"/>
    </w:pPr>
    <w:rPr>
      <w:rFonts w:ascii="Times New Roman" w:eastAsia="Times New Roman" w:hAnsi="Times New Roman"/>
      <w:b/>
      <w:noProof/>
      <w:sz w:val="24"/>
      <w:szCs w:val="24"/>
      <w:lang w:val="en-GB"/>
    </w:rPr>
  </w:style>
  <w:style w:type="character" w:customStyle="1" w:styleId="aa">
    <w:name w:val="Подзаголовок Знак"/>
    <w:basedOn w:val="a0"/>
    <w:link w:val="a9"/>
    <w:rsid w:val="00A026E4"/>
    <w:rPr>
      <w:rFonts w:ascii="Times New Roman" w:eastAsia="Times New Roman" w:hAnsi="Times New Roman" w:cs="Times New Roman"/>
      <w:b/>
      <w:noProof/>
      <w:sz w:val="24"/>
      <w:szCs w:val="24"/>
      <w:lang w:val="en-GB"/>
    </w:rPr>
  </w:style>
  <w:style w:type="paragraph" w:styleId="ab">
    <w:name w:val="Body Text"/>
    <w:basedOn w:val="a"/>
    <w:link w:val="ac"/>
    <w:unhideWhenUsed/>
    <w:rsid w:val="00A026E4"/>
    <w:pPr>
      <w:spacing w:after="120"/>
    </w:pPr>
  </w:style>
  <w:style w:type="character" w:customStyle="1" w:styleId="ac">
    <w:name w:val="Основной текст Знак"/>
    <w:basedOn w:val="a0"/>
    <w:link w:val="ab"/>
    <w:rsid w:val="00A026E4"/>
    <w:rPr>
      <w:rFonts w:ascii="Calibri" w:eastAsia="Calibri" w:hAnsi="Calibri" w:cs="Times New Roman"/>
    </w:rPr>
  </w:style>
  <w:style w:type="table" w:styleId="ad">
    <w:name w:val="Table Grid"/>
    <w:basedOn w:val="a1"/>
    <w:uiPriority w:val="59"/>
    <w:rsid w:val="00A026E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 Знак"/>
    <w:basedOn w:val="a"/>
    <w:link w:val="HTML0"/>
    <w:unhideWhenUsed/>
    <w:qFormat/>
    <w:rsid w:val="00A02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 Знак Знак"/>
    <w:basedOn w:val="a0"/>
    <w:link w:val="HTML"/>
    <w:rsid w:val="00A026E4"/>
    <w:rPr>
      <w:rFonts w:ascii="Courier New" w:eastAsia="Times New Roman" w:hAnsi="Courier New" w:cs="Times New Roman"/>
      <w:sz w:val="20"/>
      <w:szCs w:val="20"/>
    </w:rPr>
  </w:style>
  <w:style w:type="paragraph" w:styleId="ae">
    <w:name w:val="Balloon Text"/>
    <w:basedOn w:val="a"/>
    <w:link w:val="af"/>
    <w:uiPriority w:val="99"/>
    <w:semiHidden/>
    <w:unhideWhenUsed/>
    <w:rsid w:val="00A026E4"/>
    <w:pPr>
      <w:spacing w:after="0" w:line="240" w:lineRule="auto"/>
    </w:pPr>
    <w:rPr>
      <w:rFonts w:ascii="Tahoma" w:hAnsi="Tahoma"/>
      <w:sz w:val="16"/>
      <w:szCs w:val="16"/>
    </w:rPr>
  </w:style>
  <w:style w:type="character" w:customStyle="1" w:styleId="af">
    <w:name w:val="Текст выноски Знак"/>
    <w:basedOn w:val="a0"/>
    <w:link w:val="ae"/>
    <w:uiPriority w:val="99"/>
    <w:semiHidden/>
    <w:rsid w:val="00A026E4"/>
    <w:rPr>
      <w:rFonts w:ascii="Tahoma" w:eastAsia="Calibri" w:hAnsi="Tahoma" w:cs="Times New Roman"/>
      <w:sz w:val="16"/>
      <w:szCs w:val="16"/>
    </w:rPr>
  </w:style>
  <w:style w:type="paragraph" w:styleId="af0">
    <w:name w:val="Normal (Web)"/>
    <w:aliases w:val="Знак17,Знак18 Знак,Знак17 Знак1, Знак17, Знак18 Знак, Знак17 Знак1,Знак5 Знак,Знак5,Обычный (Web) Знак Знак Знак Знак,Обычный (веб) Знак Знак Знак,Обычный (веб) Знак2 Знак Знак,Обычный (веб) Знак Знак1 Знак Знак,Обычный (Web)"/>
    <w:basedOn w:val="a"/>
    <w:link w:val="af1"/>
    <w:qFormat/>
    <w:rsid w:val="00A026E4"/>
    <w:pPr>
      <w:spacing w:before="100" w:beforeAutospacing="1" w:after="100" w:afterAutospacing="1" w:line="240" w:lineRule="auto"/>
    </w:pPr>
    <w:rPr>
      <w:rFonts w:ascii="Times New Roman" w:eastAsia="Times New Roman" w:hAnsi="Times New Roman"/>
      <w:sz w:val="24"/>
      <w:szCs w:val="24"/>
    </w:rPr>
  </w:style>
  <w:style w:type="character" w:customStyle="1" w:styleId="af1">
    <w:name w:val="Обычный (веб) Знак"/>
    <w:aliases w:val="Знак17 Знак,Знак18 Знак Знак,Знак17 Знак1 Знак, Знак17 Знак, Знак18 Знак Знак, Знак17 Знак1 Знак,Знак5 Знак Знак,Знак5 Знак2,Обычный (Web) Знак Знак Знак Знак Знак1,Обычный (веб) Знак Знак Знак Знак1,Обычный (Web) Знак1"/>
    <w:link w:val="af0"/>
    <w:locked/>
    <w:rsid w:val="00A026E4"/>
    <w:rPr>
      <w:rFonts w:ascii="Times New Roman" w:eastAsia="Times New Roman" w:hAnsi="Times New Roman" w:cs="Times New Roman"/>
      <w:sz w:val="24"/>
      <w:szCs w:val="24"/>
    </w:rPr>
  </w:style>
  <w:style w:type="paragraph" w:styleId="31">
    <w:name w:val="Body Text 3"/>
    <w:basedOn w:val="a"/>
    <w:link w:val="32"/>
    <w:unhideWhenUsed/>
    <w:rsid w:val="00A026E4"/>
    <w:pPr>
      <w:spacing w:after="120"/>
    </w:pPr>
    <w:rPr>
      <w:sz w:val="16"/>
      <w:szCs w:val="16"/>
    </w:rPr>
  </w:style>
  <w:style w:type="character" w:customStyle="1" w:styleId="32">
    <w:name w:val="Основной текст 3 Знак"/>
    <w:basedOn w:val="a0"/>
    <w:link w:val="31"/>
    <w:rsid w:val="00A026E4"/>
    <w:rPr>
      <w:rFonts w:ascii="Calibri" w:eastAsia="Calibri" w:hAnsi="Calibri" w:cs="Times New Roman"/>
      <w:sz w:val="16"/>
      <w:szCs w:val="16"/>
    </w:rPr>
  </w:style>
  <w:style w:type="character" w:customStyle="1" w:styleId="circle">
    <w:name w:val="circle"/>
    <w:rsid w:val="00A026E4"/>
  </w:style>
  <w:style w:type="paragraph" w:styleId="af2">
    <w:name w:val="header"/>
    <w:basedOn w:val="a"/>
    <w:link w:val="af3"/>
    <w:uiPriority w:val="99"/>
    <w:unhideWhenUsed/>
    <w:rsid w:val="00A026E4"/>
    <w:pPr>
      <w:tabs>
        <w:tab w:val="center" w:pos="4677"/>
        <w:tab w:val="right" w:pos="9355"/>
      </w:tabs>
    </w:pPr>
  </w:style>
  <w:style w:type="character" w:customStyle="1" w:styleId="af3">
    <w:name w:val="Верхний колонтитул Знак"/>
    <w:basedOn w:val="a0"/>
    <w:link w:val="af2"/>
    <w:uiPriority w:val="99"/>
    <w:rsid w:val="00A026E4"/>
    <w:rPr>
      <w:rFonts w:ascii="Calibri" w:eastAsia="Calibri" w:hAnsi="Calibri" w:cs="Times New Roman"/>
    </w:rPr>
  </w:style>
  <w:style w:type="paragraph" w:styleId="af4">
    <w:name w:val="footer"/>
    <w:basedOn w:val="a"/>
    <w:link w:val="af5"/>
    <w:uiPriority w:val="99"/>
    <w:unhideWhenUsed/>
    <w:rsid w:val="00A026E4"/>
    <w:pPr>
      <w:tabs>
        <w:tab w:val="center" w:pos="4677"/>
        <w:tab w:val="right" w:pos="9355"/>
      </w:tabs>
    </w:pPr>
  </w:style>
  <w:style w:type="character" w:customStyle="1" w:styleId="af5">
    <w:name w:val="Нижний колонтитул Знак"/>
    <w:basedOn w:val="a0"/>
    <w:link w:val="af4"/>
    <w:uiPriority w:val="99"/>
    <w:rsid w:val="00A026E4"/>
    <w:rPr>
      <w:rFonts w:ascii="Calibri" w:eastAsia="Calibri" w:hAnsi="Calibri" w:cs="Times New Roman"/>
    </w:rPr>
  </w:style>
  <w:style w:type="character" w:customStyle="1" w:styleId="xfmc0">
    <w:name w:val="xfmc0"/>
    <w:rsid w:val="00A026E4"/>
  </w:style>
  <w:style w:type="paragraph" w:customStyle="1" w:styleId="af6">
    <w:name w:val="Знак Знак Знак Знак Знак Знак Знак Знак Знак Знак Знак Знак"/>
    <w:basedOn w:val="a"/>
    <w:rsid w:val="00A026E4"/>
    <w:pPr>
      <w:spacing w:after="0" w:line="240" w:lineRule="auto"/>
    </w:pPr>
    <w:rPr>
      <w:rFonts w:ascii="Verdana" w:eastAsia="Times New Roman" w:hAnsi="Verdana"/>
      <w:sz w:val="20"/>
      <w:szCs w:val="20"/>
      <w:lang w:val="en-US"/>
    </w:rPr>
  </w:style>
  <w:style w:type="paragraph" w:styleId="af7">
    <w:name w:val="Body Text Indent"/>
    <w:basedOn w:val="a"/>
    <w:link w:val="af8"/>
    <w:rsid w:val="00A026E4"/>
    <w:pPr>
      <w:spacing w:after="120" w:line="240" w:lineRule="auto"/>
      <w:ind w:left="283"/>
    </w:pPr>
    <w:rPr>
      <w:rFonts w:ascii="Times New Roman" w:eastAsia="Times New Roman" w:hAnsi="Times New Roman"/>
      <w:sz w:val="24"/>
      <w:szCs w:val="24"/>
    </w:rPr>
  </w:style>
  <w:style w:type="character" w:customStyle="1" w:styleId="af8">
    <w:name w:val="Основной текст с отступом Знак"/>
    <w:basedOn w:val="a0"/>
    <w:link w:val="af7"/>
    <w:rsid w:val="00A026E4"/>
    <w:rPr>
      <w:rFonts w:ascii="Times New Roman" w:eastAsia="Times New Roman" w:hAnsi="Times New Roman" w:cs="Times New Roman"/>
      <w:sz w:val="24"/>
      <w:szCs w:val="24"/>
    </w:rPr>
  </w:style>
  <w:style w:type="paragraph" w:customStyle="1" w:styleId="mcntmsonormal">
    <w:name w:val="mcntmsonormal"/>
    <w:basedOn w:val="a"/>
    <w:rsid w:val="00A026E4"/>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33">
    <w:name w:val="Body Text Indent 3"/>
    <w:basedOn w:val="a"/>
    <w:link w:val="34"/>
    <w:uiPriority w:val="99"/>
    <w:semiHidden/>
    <w:unhideWhenUsed/>
    <w:rsid w:val="00A026E4"/>
    <w:pPr>
      <w:spacing w:after="120"/>
      <w:ind w:left="283"/>
    </w:pPr>
    <w:rPr>
      <w:sz w:val="16"/>
      <w:szCs w:val="16"/>
    </w:rPr>
  </w:style>
  <w:style w:type="character" w:customStyle="1" w:styleId="34">
    <w:name w:val="Основной текст с отступом 3 Знак"/>
    <w:basedOn w:val="a0"/>
    <w:link w:val="33"/>
    <w:uiPriority w:val="99"/>
    <w:semiHidden/>
    <w:rsid w:val="00A026E4"/>
    <w:rPr>
      <w:rFonts w:ascii="Calibri" w:eastAsia="Calibri" w:hAnsi="Calibri" w:cs="Times New Roman"/>
      <w:sz w:val="16"/>
      <w:szCs w:val="16"/>
    </w:rPr>
  </w:style>
  <w:style w:type="paragraph" w:customStyle="1" w:styleId="210">
    <w:name w:val="Основной текст с отступом 21"/>
    <w:basedOn w:val="a"/>
    <w:rsid w:val="00A026E4"/>
    <w:pPr>
      <w:suppressAutoHyphens/>
      <w:spacing w:before="60" w:after="0" w:line="240" w:lineRule="auto"/>
      <w:ind w:firstLine="426"/>
      <w:jc w:val="both"/>
    </w:pPr>
    <w:rPr>
      <w:rFonts w:ascii="Times New Roman" w:eastAsia="Times New Roman" w:hAnsi="Times New Roman"/>
      <w:sz w:val="24"/>
      <w:szCs w:val="20"/>
      <w:lang w:val="uk-UA" w:eastAsia="zh-CN"/>
    </w:rPr>
  </w:style>
  <w:style w:type="paragraph" w:customStyle="1" w:styleId="11">
    <w:name w:val="Обычный1"/>
    <w:rsid w:val="00A026E4"/>
    <w:pPr>
      <w:spacing w:after="0"/>
    </w:pPr>
    <w:rPr>
      <w:rFonts w:ascii="Arial" w:eastAsia="Arial" w:hAnsi="Arial" w:cs="Arial"/>
      <w:color w:val="000000"/>
      <w:lang w:eastAsia="ru-RU"/>
    </w:rPr>
  </w:style>
  <w:style w:type="character" w:customStyle="1" w:styleId="a5">
    <w:name w:val="Без интервала Знак"/>
    <w:aliases w:val="nado12 Знак"/>
    <w:link w:val="a4"/>
    <w:uiPriority w:val="1"/>
    <w:locked/>
    <w:rsid w:val="00A026E4"/>
    <w:rPr>
      <w:rFonts w:ascii="Calibri" w:eastAsia="Calibri" w:hAnsi="Calibri" w:cs="Times New Roman"/>
      <w:lang w:val="uk-UA"/>
    </w:rPr>
  </w:style>
  <w:style w:type="paragraph" w:customStyle="1" w:styleId="LO-normal">
    <w:name w:val="LO-normal"/>
    <w:qFormat/>
    <w:rsid w:val="00A026E4"/>
    <w:pPr>
      <w:spacing w:after="0"/>
    </w:pPr>
    <w:rPr>
      <w:rFonts w:ascii="Arial" w:eastAsia="Arial" w:hAnsi="Arial" w:cs="Arial"/>
      <w:color w:val="000000"/>
      <w:lang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026E4"/>
    <w:pPr>
      <w:spacing w:after="0" w:line="240" w:lineRule="auto"/>
    </w:pPr>
    <w:rPr>
      <w:rFonts w:ascii="Verdana" w:eastAsia="Times New Roman" w:hAnsi="Verdana" w:cs="Verdana"/>
      <w:sz w:val="24"/>
      <w:szCs w:val="24"/>
      <w:lang w:val="en-US"/>
    </w:rPr>
  </w:style>
  <w:style w:type="paragraph" w:customStyle="1" w:styleId="12">
    <w:name w:val="Обычный1"/>
    <w:rsid w:val="00A026E4"/>
    <w:pPr>
      <w:spacing w:after="0" w:line="240" w:lineRule="auto"/>
    </w:pPr>
    <w:rPr>
      <w:rFonts w:ascii="FreeSet" w:eastAsia="Times New Roman" w:hAnsi="FreeSet" w:cs="Times New Roman"/>
      <w:snapToGrid w:val="0"/>
      <w:sz w:val="24"/>
      <w:szCs w:val="20"/>
      <w:lang w:val="en-US" w:eastAsia="ru-RU"/>
    </w:rPr>
  </w:style>
  <w:style w:type="character" w:styleId="af9">
    <w:name w:val="Strong"/>
    <w:qFormat/>
    <w:rsid w:val="00A026E4"/>
    <w:rPr>
      <w:b/>
      <w:bCs/>
    </w:rPr>
  </w:style>
  <w:style w:type="paragraph" w:customStyle="1" w:styleId="25">
    <w:name w:val="Обычный2"/>
    <w:uiPriority w:val="99"/>
    <w:rsid w:val="00A026E4"/>
    <w:pPr>
      <w:spacing w:after="0"/>
    </w:pPr>
    <w:rPr>
      <w:rFonts w:ascii="Arial" w:eastAsia="Calibri" w:hAnsi="Arial" w:cs="Arial"/>
      <w:color w:val="000000"/>
      <w:lang w:eastAsia="ru-RU"/>
    </w:rPr>
  </w:style>
  <w:style w:type="paragraph" w:customStyle="1" w:styleId="35">
    <w:name w:val="Обычный3"/>
    <w:rsid w:val="00A026E4"/>
    <w:pPr>
      <w:spacing w:after="0"/>
    </w:pPr>
    <w:rPr>
      <w:rFonts w:ascii="Arial" w:eastAsia="Times New Roman" w:hAnsi="Arial" w:cs="Arial"/>
      <w:color w:val="000000"/>
      <w:lang w:eastAsia="ru-RU"/>
    </w:rPr>
  </w:style>
  <w:style w:type="paragraph" w:styleId="afa">
    <w:name w:val="endnote text"/>
    <w:basedOn w:val="a"/>
    <w:link w:val="afb"/>
    <w:rsid w:val="00A026E4"/>
    <w:pPr>
      <w:widowControl w:val="0"/>
      <w:suppressAutoHyphens/>
      <w:spacing w:before="140" w:after="0" w:line="240" w:lineRule="auto"/>
      <w:ind w:firstLine="680"/>
      <w:jc w:val="both"/>
    </w:pPr>
    <w:rPr>
      <w:rFonts w:ascii="Times New Roman" w:eastAsia="Times New Roman" w:hAnsi="Times New Roman"/>
      <w:sz w:val="20"/>
      <w:szCs w:val="24"/>
      <w:lang w:val="uk-UA" w:eastAsia="zh-CN"/>
    </w:rPr>
  </w:style>
  <w:style w:type="character" w:customStyle="1" w:styleId="afb">
    <w:name w:val="Текст концевой сноски Знак"/>
    <w:basedOn w:val="a0"/>
    <w:link w:val="afa"/>
    <w:rsid w:val="00A026E4"/>
    <w:rPr>
      <w:rFonts w:ascii="Times New Roman" w:eastAsia="Times New Roman" w:hAnsi="Times New Roman" w:cs="Times New Roman"/>
      <w:sz w:val="20"/>
      <w:szCs w:val="24"/>
      <w:lang w:val="uk-UA" w:eastAsia="zh-CN"/>
    </w:rPr>
  </w:style>
  <w:style w:type="character" w:customStyle="1" w:styleId="WW8Num3z2">
    <w:name w:val="WW8Num3z2"/>
    <w:uiPriority w:val="99"/>
    <w:rsid w:val="00A026E4"/>
    <w:rPr>
      <w:rFonts w:ascii="Wingdings" w:hAnsi="Wingdings"/>
    </w:rPr>
  </w:style>
  <w:style w:type="character" w:customStyle="1" w:styleId="13">
    <w:name w:val="Обычный (веб) Знак1"/>
    <w:aliases w:val="Обычный (веб) Знак Знак,Знак5 Знак Знак1,Знак5 Знак1,Обычный (Web) Знак Знак Знак Знак Знак,Обычный (веб) Знак Знак Знак Знак,Обычный (веб) Знак2 Знак Знак Знак,Обычный (веб) Знак Знак1 Знак Знак Знак1,Обычный (Web) Знак"/>
    <w:uiPriority w:val="1"/>
    <w:locked/>
    <w:rsid w:val="00A026E4"/>
    <w:rPr>
      <w:rFonts w:ascii="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40916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ozorro.gov.ua" TargetMode="External"/><Relationship Id="rId4" Type="http://schemas.openxmlformats.org/officeDocument/2006/relationships/settings" Target="settings.xml"/><Relationship Id="rId9" Type="http://schemas.openxmlformats.org/officeDocument/2006/relationships/hyperlink" Target="http://prozorro.gov.u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0282C-84ED-4EC1-B7DD-0E02118A7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16798</Words>
  <Characters>95755</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USER</cp:lastModifiedBy>
  <cp:revision>75</cp:revision>
  <cp:lastPrinted>2021-09-28T08:45:00Z</cp:lastPrinted>
  <dcterms:created xsi:type="dcterms:W3CDTF">2022-01-21T09:01:00Z</dcterms:created>
  <dcterms:modified xsi:type="dcterms:W3CDTF">2022-09-15T12:57:00Z</dcterms:modified>
</cp:coreProperties>
</file>