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774" w:rsidRDefault="000C5774" w:rsidP="00E01848">
      <w:pPr>
        <w:rPr>
          <w:b/>
          <w:bCs/>
          <w:lang w:val="uk-UA"/>
        </w:rPr>
      </w:pPr>
    </w:p>
    <w:p w:rsidR="00B72B55" w:rsidRDefault="00B72B55" w:rsidP="00E01848">
      <w:pPr>
        <w:rPr>
          <w:b/>
          <w:bCs/>
          <w:lang w:val="uk-UA"/>
        </w:rPr>
      </w:pPr>
    </w:p>
    <w:p w:rsidR="00B72B55" w:rsidRPr="00B72B55" w:rsidRDefault="00B72B55" w:rsidP="00E01848">
      <w:pPr>
        <w:rPr>
          <w:b/>
          <w:bCs/>
          <w:lang w:val="uk-UA"/>
        </w:rPr>
      </w:pPr>
    </w:p>
    <w:p w:rsidR="00310B89" w:rsidRDefault="00310B89" w:rsidP="00310B89">
      <w:pPr>
        <w:jc w:val="center"/>
        <w:rPr>
          <w:b/>
          <w:bCs/>
          <w:lang w:val="uk-UA"/>
        </w:rPr>
      </w:pPr>
      <w:r>
        <w:rPr>
          <w:b/>
          <w:bCs/>
          <w:lang w:val="uk-UA"/>
        </w:rPr>
        <w:t>ДЕПАРТАМЕНТ ОХОРОНИ ЗДОРОВ'Я</w:t>
      </w:r>
    </w:p>
    <w:p w:rsidR="00310B89" w:rsidRDefault="00310B89" w:rsidP="00310B89">
      <w:pPr>
        <w:jc w:val="center"/>
        <w:rPr>
          <w:b/>
          <w:lang w:val="uk-UA"/>
        </w:rPr>
      </w:pPr>
      <w:r w:rsidRPr="00037651">
        <w:rPr>
          <w:b/>
          <w:lang w:val="uk-UA"/>
        </w:rPr>
        <w:t>КОМУНАЛЬНЕ НЕКОМЕРЦІЙНЕ ПІДПРИЄМСТВО</w:t>
      </w:r>
    </w:p>
    <w:p w:rsidR="00310B89" w:rsidRDefault="00310B89" w:rsidP="00310B89">
      <w:pPr>
        <w:jc w:val="center"/>
        <w:rPr>
          <w:b/>
          <w:lang w:val="uk-UA"/>
        </w:rPr>
      </w:pPr>
      <w:r w:rsidRPr="00037651">
        <w:rPr>
          <w:b/>
          <w:lang w:val="uk-UA"/>
        </w:rPr>
        <w:t>"ОЛЕКСАНДРІВСЬКА КЛІНІЧНА ЛІКАРНЯ М. КИЄВА"</w:t>
      </w:r>
    </w:p>
    <w:p w:rsidR="00310B89" w:rsidRPr="00A63C50" w:rsidRDefault="00310B89" w:rsidP="00310B89">
      <w:pPr>
        <w:jc w:val="cente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4643"/>
      </w:tblGrid>
      <w:tr w:rsidR="00310B89" w:rsidRPr="00A63C50" w:rsidTr="004E76B4">
        <w:tc>
          <w:tcPr>
            <w:tcW w:w="5211" w:type="dxa"/>
          </w:tcPr>
          <w:p w:rsidR="00310B89" w:rsidRPr="003840DD" w:rsidRDefault="00310B89" w:rsidP="004E76B4"/>
        </w:tc>
        <w:tc>
          <w:tcPr>
            <w:tcW w:w="4643" w:type="dxa"/>
          </w:tcPr>
          <w:tbl>
            <w:tblPr>
              <w:tblW w:w="0" w:type="auto"/>
              <w:jc w:val="center"/>
              <w:tblBorders>
                <w:top w:val="single" w:sz="4" w:space="0" w:color="auto"/>
                <w:left w:val="single" w:sz="4" w:space="0" w:color="auto"/>
                <w:bottom w:val="single" w:sz="4" w:space="0" w:color="auto"/>
                <w:right w:val="single" w:sz="4" w:space="0" w:color="auto"/>
              </w:tblBorders>
              <w:shd w:val="clear" w:color="auto" w:fill="FFFFFF" w:themeFill="background1"/>
              <w:tblLook w:val="0000"/>
            </w:tblPr>
            <w:tblGrid>
              <w:gridCol w:w="4427"/>
            </w:tblGrid>
            <w:tr w:rsidR="00310B89" w:rsidRPr="003840DD" w:rsidTr="004E76B4">
              <w:trPr>
                <w:jc w:val="center"/>
              </w:trPr>
              <w:tc>
                <w:tcPr>
                  <w:tcW w:w="4427" w:type="dxa"/>
                  <w:tcBorders>
                    <w:top w:val="nil"/>
                    <w:left w:val="nil"/>
                    <w:bottom w:val="nil"/>
                    <w:right w:val="nil"/>
                  </w:tcBorders>
                  <w:shd w:val="clear" w:color="auto" w:fill="FFFFFF" w:themeFill="background1"/>
                </w:tcPr>
                <w:p w:rsidR="00310B89" w:rsidRPr="003840DD" w:rsidRDefault="00310B89" w:rsidP="004E76B4">
                  <w:pPr>
                    <w:spacing w:after="40"/>
                    <w:ind w:left="-108" w:right="-108"/>
                    <w:rPr>
                      <w:b/>
                      <w:bCs/>
                    </w:rPr>
                  </w:pPr>
                  <w:r w:rsidRPr="003840DD">
                    <w:rPr>
                      <w:b/>
                      <w:bCs/>
                    </w:rPr>
                    <w:t>“ЗАТВЕРДЖЕНО”</w:t>
                  </w:r>
                </w:p>
                <w:p w:rsidR="00310B89" w:rsidRPr="003840DD" w:rsidRDefault="00310B89" w:rsidP="004E76B4">
                  <w:pPr>
                    <w:spacing w:before="20"/>
                    <w:ind w:left="-108" w:right="-108"/>
                    <w:rPr>
                      <w:color w:val="000000" w:themeColor="text1"/>
                    </w:rPr>
                  </w:pPr>
                  <w:r>
                    <w:t>рішеннямуповноваженоїособи</w:t>
                  </w:r>
                </w:p>
                <w:p w:rsidR="00310B89" w:rsidRPr="003840DD" w:rsidRDefault="00310B89" w:rsidP="004E76B4">
                  <w:pPr>
                    <w:spacing w:before="20"/>
                    <w:ind w:left="-108" w:right="-108"/>
                    <w:rPr>
                      <w:lang w:val="uk-UA"/>
                    </w:rPr>
                  </w:pPr>
                  <w:r>
                    <w:rPr>
                      <w:color w:val="000000" w:themeColor="text1"/>
                      <w:lang w:val="uk-UA"/>
                    </w:rPr>
                    <w:t>КНП «Олександрівська клінічна лікарня</w:t>
                  </w:r>
                  <w:r w:rsidRPr="003840DD">
                    <w:rPr>
                      <w:color w:val="000000" w:themeColor="text1"/>
                      <w:lang w:val="uk-UA"/>
                    </w:rPr>
                    <w:t xml:space="preserve"> м. Києва»</w:t>
                  </w:r>
                </w:p>
              </w:tc>
            </w:tr>
            <w:tr w:rsidR="00310B89" w:rsidRPr="003840DD" w:rsidTr="004E76B4">
              <w:trPr>
                <w:trHeight w:val="63"/>
                <w:jc w:val="center"/>
              </w:trPr>
              <w:tc>
                <w:tcPr>
                  <w:tcW w:w="4427" w:type="dxa"/>
                  <w:tcBorders>
                    <w:top w:val="nil"/>
                    <w:left w:val="nil"/>
                    <w:bottom w:val="nil"/>
                    <w:right w:val="nil"/>
                  </w:tcBorders>
                  <w:shd w:val="clear" w:color="auto" w:fill="FFFFFF" w:themeFill="background1"/>
                </w:tcPr>
                <w:p w:rsidR="00310B89" w:rsidRPr="00293A0D" w:rsidRDefault="00310B89" w:rsidP="004E76B4">
                  <w:pPr>
                    <w:pStyle w:val="2"/>
                    <w:tabs>
                      <w:tab w:val="left" w:pos="4527"/>
                    </w:tabs>
                    <w:spacing w:before="20"/>
                    <w:ind w:right="-25"/>
                    <w:rPr>
                      <w:rFonts w:ascii="Times New Roman" w:hAnsi="Times New Roman" w:cs="Times New Roman"/>
                      <w:b/>
                      <w:bCs/>
                      <w:lang w:val="ru-RU"/>
                    </w:rPr>
                  </w:pPr>
                </w:p>
              </w:tc>
            </w:tr>
            <w:tr w:rsidR="00310B89" w:rsidRPr="003840DD" w:rsidTr="004E76B4">
              <w:trPr>
                <w:trHeight w:val="507"/>
                <w:jc w:val="center"/>
              </w:trPr>
              <w:tc>
                <w:tcPr>
                  <w:tcW w:w="4427" w:type="dxa"/>
                  <w:tcBorders>
                    <w:top w:val="nil"/>
                    <w:left w:val="nil"/>
                    <w:bottom w:val="nil"/>
                    <w:right w:val="nil"/>
                  </w:tcBorders>
                  <w:shd w:val="clear" w:color="auto" w:fill="FFFFFF" w:themeFill="background1"/>
                  <w:vAlign w:val="center"/>
                </w:tcPr>
                <w:p w:rsidR="00310B89" w:rsidRPr="003840DD" w:rsidRDefault="00310B89" w:rsidP="004E76B4">
                  <w:pPr>
                    <w:pStyle w:val="1"/>
                    <w:spacing w:before="20"/>
                    <w:ind w:right="-147"/>
                    <w:rPr>
                      <w:rFonts w:ascii="Times New Roman" w:hAnsi="Times New Roman" w:cs="Times New Roman"/>
                      <w:b/>
                      <w:bCs/>
                      <w:lang w:val="ru-RU"/>
                    </w:rPr>
                  </w:pPr>
                  <w:r w:rsidRPr="003840DD">
                    <w:rPr>
                      <w:rFonts w:ascii="Times New Roman" w:hAnsi="Times New Roman" w:cs="Times New Roman"/>
                      <w:b/>
                      <w:bCs/>
                      <w:lang w:val="ru-RU"/>
                    </w:rPr>
                    <w:t>_______________/</w:t>
                  </w:r>
                  <w:r>
                    <w:rPr>
                      <w:rFonts w:ascii="Times New Roman" w:hAnsi="Times New Roman" w:cs="Times New Roman"/>
                      <w:b/>
                      <w:bCs/>
                    </w:rPr>
                    <w:t>З</w:t>
                  </w:r>
                  <w:r>
                    <w:rPr>
                      <w:rFonts w:ascii="Times New Roman" w:hAnsi="Times New Roman" w:cs="Times New Roman"/>
                      <w:b/>
                      <w:bCs/>
                      <w:lang w:val="ru-RU"/>
                    </w:rPr>
                    <w:t>. Ю</w:t>
                  </w:r>
                  <w:r w:rsidRPr="003840DD">
                    <w:rPr>
                      <w:rFonts w:ascii="Times New Roman" w:hAnsi="Times New Roman" w:cs="Times New Roman"/>
                      <w:b/>
                      <w:bCs/>
                      <w:lang w:val="ru-RU"/>
                    </w:rPr>
                    <w:t xml:space="preserve">. </w:t>
                  </w:r>
                  <w:r>
                    <w:rPr>
                      <w:rFonts w:ascii="Times New Roman" w:hAnsi="Times New Roman" w:cs="Times New Roman"/>
                      <w:b/>
                      <w:bCs/>
                      <w:lang w:val="ru-RU"/>
                    </w:rPr>
                    <w:t>Мацібора</w:t>
                  </w:r>
                </w:p>
              </w:tc>
            </w:tr>
            <w:tr w:rsidR="00310B89" w:rsidRPr="003840DD" w:rsidTr="004E76B4">
              <w:trPr>
                <w:trHeight w:val="538"/>
                <w:jc w:val="center"/>
              </w:trPr>
              <w:tc>
                <w:tcPr>
                  <w:tcW w:w="4427" w:type="dxa"/>
                  <w:tcBorders>
                    <w:top w:val="nil"/>
                    <w:left w:val="nil"/>
                    <w:bottom w:val="nil"/>
                    <w:right w:val="nil"/>
                  </w:tcBorders>
                  <w:shd w:val="clear" w:color="auto" w:fill="FFFFFF" w:themeFill="background1"/>
                  <w:vAlign w:val="center"/>
                </w:tcPr>
                <w:p w:rsidR="00310B89" w:rsidRPr="004F340B" w:rsidRDefault="00310B89" w:rsidP="004E76B4">
                  <w:pPr>
                    <w:spacing w:before="20"/>
                    <w:ind w:right="-23"/>
                    <w:rPr>
                      <w:lang w:val="uk-UA"/>
                    </w:rPr>
                  </w:pPr>
                </w:p>
                <w:p w:rsidR="00310B89" w:rsidRPr="003840DD" w:rsidRDefault="00310B89" w:rsidP="004E76B4">
                  <w:pPr>
                    <w:pStyle w:val="1"/>
                    <w:spacing w:before="20"/>
                    <w:ind w:right="-25"/>
                    <w:rPr>
                      <w:rFonts w:ascii="Times New Roman" w:hAnsi="Times New Roman" w:cs="Times New Roman"/>
                    </w:rPr>
                  </w:pPr>
                  <w:r w:rsidRPr="003840DD">
                    <w:rPr>
                      <w:rFonts w:ascii="Times New Roman" w:hAnsi="Times New Roman" w:cs="Times New Roman"/>
                      <w:lang w:val="ru-RU"/>
                    </w:rPr>
                    <w:t>“</w:t>
                  </w:r>
                  <w:r w:rsidR="00012D7D">
                    <w:rPr>
                      <w:rFonts w:ascii="Times New Roman" w:hAnsi="Times New Roman" w:cs="Times New Roman"/>
                      <w:lang w:val="en-US"/>
                    </w:rPr>
                    <w:t>25</w:t>
                  </w:r>
                  <w:r w:rsidRPr="003840DD">
                    <w:rPr>
                      <w:rFonts w:ascii="Times New Roman" w:hAnsi="Times New Roman" w:cs="Times New Roman"/>
                      <w:lang w:val="ru-RU"/>
                    </w:rPr>
                    <w:t xml:space="preserve">” </w:t>
                  </w:r>
                  <w:r w:rsidR="00840788">
                    <w:rPr>
                      <w:rFonts w:ascii="Times New Roman" w:hAnsi="Times New Roman" w:cs="Times New Roman"/>
                    </w:rPr>
                    <w:t xml:space="preserve">липня  </w:t>
                  </w:r>
                  <w:r w:rsidRPr="003840DD">
                    <w:rPr>
                      <w:rFonts w:ascii="Times New Roman" w:hAnsi="Times New Roman" w:cs="Times New Roman"/>
                      <w:lang w:val="ru-RU"/>
                    </w:rPr>
                    <w:t>202</w:t>
                  </w:r>
                  <w:r>
                    <w:rPr>
                      <w:rFonts w:ascii="Times New Roman" w:hAnsi="Times New Roman" w:cs="Times New Roman"/>
                      <w:lang w:val="ru-RU"/>
                    </w:rPr>
                    <w:t>2</w:t>
                  </w:r>
                  <w:r w:rsidRPr="003840DD">
                    <w:rPr>
                      <w:rFonts w:ascii="Times New Roman" w:hAnsi="Times New Roman" w:cs="Times New Roman"/>
                      <w:lang w:val="ru-RU"/>
                    </w:rPr>
                    <w:t xml:space="preserve"> р.</w:t>
                  </w:r>
                </w:p>
              </w:tc>
            </w:tr>
          </w:tbl>
          <w:p w:rsidR="00310B89" w:rsidRPr="004F340B" w:rsidRDefault="00310B89" w:rsidP="004E76B4"/>
        </w:tc>
      </w:tr>
    </w:tbl>
    <w:p w:rsidR="000E29F1" w:rsidRPr="000F49DC" w:rsidRDefault="000E29F1" w:rsidP="000F49DC">
      <w:pPr>
        <w:rPr>
          <w:lang w:val="uk-UA"/>
        </w:rPr>
      </w:pPr>
    </w:p>
    <w:p w:rsidR="000E29F1" w:rsidRDefault="000E29F1" w:rsidP="000F49DC">
      <w:pPr>
        <w:rPr>
          <w:lang w:val="uk-UA"/>
        </w:rPr>
      </w:pPr>
    </w:p>
    <w:p w:rsidR="00C33C69" w:rsidRDefault="00C33C69" w:rsidP="000F49DC">
      <w:pPr>
        <w:rPr>
          <w:lang w:val="uk-UA"/>
        </w:rPr>
      </w:pPr>
    </w:p>
    <w:p w:rsidR="00C33C69" w:rsidRPr="000F49DC" w:rsidRDefault="00C33C69" w:rsidP="000F49DC">
      <w:pPr>
        <w:rPr>
          <w:lang w:val="uk-UA"/>
        </w:rPr>
      </w:pPr>
    </w:p>
    <w:p w:rsidR="00AA7584" w:rsidRPr="000F49DC" w:rsidRDefault="00AA7584" w:rsidP="000F49DC">
      <w:pPr>
        <w:jc w:val="center"/>
        <w:rPr>
          <w:b/>
          <w:lang w:val="uk-UA"/>
        </w:rPr>
      </w:pPr>
      <w:r w:rsidRPr="000F49DC">
        <w:rPr>
          <w:b/>
          <w:lang w:val="uk-UA"/>
        </w:rPr>
        <w:t>ТЕНДЕРНА ДОКУМЕНТАЦІЯ</w:t>
      </w:r>
    </w:p>
    <w:p w:rsidR="004C4A70" w:rsidRDefault="00AA7584" w:rsidP="004C4A70">
      <w:pPr>
        <w:jc w:val="center"/>
        <w:rPr>
          <w:lang w:val="uk-UA"/>
        </w:rPr>
      </w:pPr>
      <w:r w:rsidRPr="000F49DC">
        <w:rPr>
          <w:lang w:val="uk-UA"/>
        </w:rPr>
        <w:t>на закупівлю</w:t>
      </w:r>
    </w:p>
    <w:p w:rsidR="00310B89" w:rsidRPr="00310B89" w:rsidRDefault="00310B89" w:rsidP="00310B89">
      <w:pPr>
        <w:pStyle w:val="af"/>
        <w:jc w:val="center"/>
        <w:rPr>
          <w:rFonts w:ascii="Times New Roman" w:hAnsi="Times New Roman"/>
          <w:sz w:val="24"/>
          <w:szCs w:val="24"/>
        </w:rPr>
      </w:pPr>
      <w:r w:rsidRPr="00310B89">
        <w:rPr>
          <w:rFonts w:ascii="Times New Roman" w:hAnsi="Times New Roman"/>
          <w:sz w:val="24"/>
          <w:szCs w:val="24"/>
        </w:rPr>
        <w:t>«Реконструкція приймального відділення та спеціалізованих відділень Олександрівської клінічної лікарні м. Києва, благоустрій території та протизсувні роботи на вул. Шовковичній, 39/1» (7 поверх) (Код ДК 021: 2015 – 45454000-4 Реконструкція).</w:t>
      </w:r>
    </w:p>
    <w:p w:rsidR="00C84693" w:rsidRPr="00B72B55" w:rsidRDefault="00C84693" w:rsidP="003D5F1D">
      <w:pPr>
        <w:jc w:val="center"/>
        <w:rPr>
          <w:lang w:val="uk-UA"/>
        </w:rPr>
      </w:pPr>
    </w:p>
    <w:p w:rsidR="00087645" w:rsidRPr="00C84693" w:rsidRDefault="00087645" w:rsidP="00C33C69">
      <w:pPr>
        <w:pStyle w:val="af"/>
        <w:jc w:val="center"/>
        <w:rPr>
          <w:rFonts w:ascii="Times New Roman" w:hAnsi="Times New Roman"/>
          <w:sz w:val="24"/>
          <w:szCs w:val="24"/>
        </w:rPr>
      </w:pPr>
    </w:p>
    <w:p w:rsidR="004C4A70" w:rsidRPr="005D1997" w:rsidRDefault="004C4A70" w:rsidP="005D1997">
      <w:pPr>
        <w:pStyle w:val="af"/>
        <w:jc w:val="center"/>
        <w:rPr>
          <w:rFonts w:ascii="Times New Roman" w:hAnsi="Times New Roman"/>
          <w:sz w:val="24"/>
          <w:szCs w:val="24"/>
        </w:rPr>
      </w:pPr>
    </w:p>
    <w:p w:rsidR="004C4A70" w:rsidRPr="004C4A70" w:rsidRDefault="004C4A70" w:rsidP="004C4A70">
      <w:pPr>
        <w:pStyle w:val="af"/>
        <w:jc w:val="center"/>
        <w:rPr>
          <w:rFonts w:ascii="Times New Roman" w:hAnsi="Times New Roman"/>
          <w:sz w:val="24"/>
          <w:szCs w:val="24"/>
        </w:rPr>
      </w:pPr>
    </w:p>
    <w:p w:rsidR="004C4A70" w:rsidRPr="004C4A70" w:rsidRDefault="004C4A70" w:rsidP="004C4A70">
      <w:pPr>
        <w:pStyle w:val="af"/>
        <w:jc w:val="center"/>
        <w:rPr>
          <w:rFonts w:ascii="Times New Roman" w:hAnsi="Times New Roman"/>
          <w:sz w:val="24"/>
          <w:szCs w:val="24"/>
        </w:rPr>
      </w:pPr>
    </w:p>
    <w:p w:rsidR="004C4A70" w:rsidRDefault="004C4A70" w:rsidP="000F49DC">
      <w:pPr>
        <w:jc w:val="center"/>
        <w:rPr>
          <w:b/>
          <w:lang w:val="uk-UA"/>
        </w:rPr>
      </w:pPr>
    </w:p>
    <w:p w:rsidR="004C4A70" w:rsidRDefault="004C4A70" w:rsidP="000F49DC">
      <w:pPr>
        <w:jc w:val="center"/>
        <w:rPr>
          <w:b/>
          <w:lang w:val="uk-UA"/>
        </w:rPr>
      </w:pPr>
    </w:p>
    <w:p w:rsidR="004C4A70" w:rsidRDefault="004C4A70" w:rsidP="000F49DC">
      <w:pPr>
        <w:jc w:val="center"/>
        <w:rPr>
          <w:b/>
          <w:lang w:val="uk-UA"/>
        </w:rPr>
      </w:pPr>
    </w:p>
    <w:p w:rsidR="004C4A70" w:rsidRDefault="004C4A70" w:rsidP="000F49DC">
      <w:pPr>
        <w:jc w:val="center"/>
        <w:rPr>
          <w:b/>
          <w:lang w:val="uk-UA"/>
        </w:rPr>
      </w:pPr>
    </w:p>
    <w:p w:rsidR="004C4A70" w:rsidRDefault="004C4A70" w:rsidP="000F49DC">
      <w:pPr>
        <w:jc w:val="center"/>
        <w:rPr>
          <w:b/>
          <w:lang w:val="uk-UA"/>
        </w:rPr>
      </w:pPr>
    </w:p>
    <w:p w:rsidR="004C4A70" w:rsidRDefault="004C4A70" w:rsidP="000F49DC">
      <w:pPr>
        <w:jc w:val="center"/>
        <w:rPr>
          <w:b/>
          <w:lang w:val="uk-UA"/>
        </w:rPr>
      </w:pPr>
    </w:p>
    <w:p w:rsidR="004C4A70" w:rsidRDefault="004C4A70" w:rsidP="000F49DC">
      <w:pPr>
        <w:jc w:val="center"/>
        <w:rPr>
          <w:b/>
          <w:lang w:val="uk-UA"/>
        </w:rPr>
      </w:pPr>
    </w:p>
    <w:p w:rsidR="004C4A70" w:rsidRDefault="004C4A70" w:rsidP="000F49DC">
      <w:pPr>
        <w:jc w:val="center"/>
        <w:rPr>
          <w:b/>
          <w:lang w:val="uk-UA"/>
        </w:rPr>
      </w:pPr>
    </w:p>
    <w:p w:rsidR="004C4A70" w:rsidRDefault="004C4A70" w:rsidP="000F49DC">
      <w:pPr>
        <w:jc w:val="center"/>
        <w:rPr>
          <w:b/>
          <w:lang w:val="uk-UA"/>
        </w:rPr>
      </w:pPr>
    </w:p>
    <w:p w:rsidR="004C4A70" w:rsidRDefault="004C4A70" w:rsidP="000F49DC">
      <w:pPr>
        <w:jc w:val="center"/>
        <w:rPr>
          <w:b/>
          <w:lang w:val="uk-UA"/>
        </w:rPr>
      </w:pPr>
    </w:p>
    <w:p w:rsidR="004C4A70" w:rsidRDefault="004C4A70" w:rsidP="000F49DC">
      <w:pPr>
        <w:jc w:val="center"/>
        <w:rPr>
          <w:b/>
          <w:lang w:val="uk-UA"/>
        </w:rPr>
      </w:pPr>
    </w:p>
    <w:p w:rsidR="004C4A70" w:rsidRDefault="004C4A70" w:rsidP="003D5F1D">
      <w:pPr>
        <w:rPr>
          <w:b/>
          <w:lang w:val="uk-UA"/>
        </w:rPr>
      </w:pPr>
    </w:p>
    <w:p w:rsidR="004C4A70" w:rsidRDefault="004C4A70" w:rsidP="000F49DC">
      <w:pPr>
        <w:jc w:val="center"/>
        <w:rPr>
          <w:b/>
          <w:lang w:val="uk-UA"/>
        </w:rPr>
      </w:pPr>
    </w:p>
    <w:p w:rsidR="00D67084" w:rsidRDefault="00D67084" w:rsidP="000F49DC">
      <w:pPr>
        <w:jc w:val="center"/>
        <w:rPr>
          <w:b/>
          <w:lang w:val="uk-UA"/>
        </w:rPr>
      </w:pPr>
    </w:p>
    <w:p w:rsidR="00D67084" w:rsidRDefault="00D67084" w:rsidP="000F49DC">
      <w:pPr>
        <w:jc w:val="center"/>
        <w:rPr>
          <w:b/>
          <w:lang w:val="uk-UA"/>
        </w:rPr>
      </w:pPr>
    </w:p>
    <w:p w:rsidR="00D67084" w:rsidRDefault="00D67084" w:rsidP="000F49DC">
      <w:pPr>
        <w:jc w:val="center"/>
        <w:rPr>
          <w:b/>
          <w:lang w:val="uk-UA"/>
        </w:rPr>
      </w:pPr>
    </w:p>
    <w:p w:rsidR="00D67084" w:rsidRDefault="00D67084" w:rsidP="000F49DC">
      <w:pPr>
        <w:jc w:val="center"/>
        <w:rPr>
          <w:b/>
          <w:lang w:val="uk-UA"/>
        </w:rPr>
      </w:pPr>
    </w:p>
    <w:p w:rsidR="004C4A70" w:rsidRDefault="004C4A70" w:rsidP="000F49DC">
      <w:pPr>
        <w:jc w:val="center"/>
        <w:rPr>
          <w:b/>
          <w:lang w:val="uk-UA"/>
        </w:rPr>
      </w:pPr>
    </w:p>
    <w:p w:rsidR="004C4A70" w:rsidRDefault="004C4A70" w:rsidP="000F49DC">
      <w:pPr>
        <w:jc w:val="center"/>
        <w:rPr>
          <w:b/>
          <w:lang w:val="uk-UA"/>
        </w:rPr>
      </w:pPr>
    </w:p>
    <w:p w:rsidR="004C4A70" w:rsidRDefault="004C4A70" w:rsidP="000F49DC">
      <w:pPr>
        <w:jc w:val="center"/>
        <w:rPr>
          <w:b/>
          <w:lang w:val="uk-UA"/>
        </w:rPr>
      </w:pPr>
    </w:p>
    <w:p w:rsidR="00C84693" w:rsidRPr="003D5F1D" w:rsidRDefault="00B72B55" w:rsidP="003D5F1D">
      <w:pPr>
        <w:jc w:val="center"/>
        <w:rPr>
          <w:b/>
          <w:lang w:val="uk-UA"/>
        </w:rPr>
      </w:pPr>
      <w:r>
        <w:rPr>
          <w:b/>
          <w:lang w:val="uk-UA"/>
        </w:rPr>
        <w:t>Київ – 2022</w:t>
      </w:r>
    </w:p>
    <w:p w:rsidR="00C84693" w:rsidRDefault="00C84693" w:rsidP="000F49DC">
      <w:pPr>
        <w:jc w:val="center"/>
        <w:rPr>
          <w:lang w:val="uk-UA"/>
        </w:rPr>
      </w:pPr>
    </w:p>
    <w:p w:rsidR="004F459F" w:rsidRDefault="004F459F" w:rsidP="000F49DC">
      <w:pPr>
        <w:jc w:val="center"/>
        <w:rPr>
          <w:lang w:val="uk-UA"/>
        </w:rPr>
      </w:pPr>
    </w:p>
    <w:p w:rsidR="004F459F" w:rsidRDefault="004F459F" w:rsidP="00B66122">
      <w:pPr>
        <w:rPr>
          <w:lang w:val="uk-UA"/>
        </w:rPr>
      </w:pPr>
    </w:p>
    <w:p w:rsidR="00AA7584" w:rsidRPr="004F459F" w:rsidRDefault="00AA7584" w:rsidP="000F49DC">
      <w:pPr>
        <w:jc w:val="center"/>
        <w:rPr>
          <w:b/>
          <w:lang w:val="uk-UA"/>
        </w:rPr>
      </w:pPr>
      <w:r w:rsidRPr="004F459F">
        <w:rPr>
          <w:b/>
          <w:lang w:val="uk-UA"/>
        </w:rPr>
        <w:lastRenderedPageBreak/>
        <w:t xml:space="preserve">Зміст тендерної документації </w:t>
      </w:r>
    </w:p>
    <w:p w:rsidR="00AA7584" w:rsidRPr="000F49DC" w:rsidRDefault="00AA7584" w:rsidP="000F49DC">
      <w:pPr>
        <w:jc w:val="center"/>
        <w:rPr>
          <w:lang w:val="uk-UA"/>
        </w:rPr>
      </w:pPr>
    </w:p>
    <w:p w:rsidR="00AA7584" w:rsidRPr="000F49DC" w:rsidRDefault="00F5779F" w:rsidP="000F49DC">
      <w:pPr>
        <w:rPr>
          <w:b/>
          <w:bdr w:val="none" w:sz="0" w:space="0" w:color="auto" w:frame="1"/>
          <w:lang w:val="uk-UA" w:eastAsia="uk-UA"/>
        </w:rPr>
      </w:pPr>
      <w:r w:rsidRPr="000F49DC">
        <w:rPr>
          <w:b/>
          <w:lang w:val="uk-UA"/>
        </w:rPr>
        <w:t xml:space="preserve">Розділ </w:t>
      </w:r>
      <w:r w:rsidR="002D5DBF" w:rsidRPr="000F49DC">
        <w:rPr>
          <w:b/>
          <w:lang w:val="en-US"/>
        </w:rPr>
        <w:t>I</w:t>
      </w:r>
      <w:r w:rsidRPr="000F49DC">
        <w:rPr>
          <w:b/>
          <w:lang w:val="uk-UA"/>
        </w:rPr>
        <w:t xml:space="preserve">. </w:t>
      </w:r>
      <w:r w:rsidRPr="00C25A73">
        <w:rPr>
          <w:b/>
          <w:bdr w:val="none" w:sz="0" w:space="0" w:color="auto" w:frame="1"/>
          <w:lang w:val="uk-UA" w:eastAsia="uk-UA"/>
        </w:rPr>
        <w:t>Загальні положення</w:t>
      </w:r>
    </w:p>
    <w:p w:rsidR="00F5779F" w:rsidRPr="000F49DC" w:rsidRDefault="00F5779F" w:rsidP="000F49DC">
      <w:pPr>
        <w:pStyle w:val="aa"/>
        <w:numPr>
          <w:ilvl w:val="0"/>
          <w:numId w:val="1"/>
        </w:numPr>
        <w:ind w:left="0"/>
        <w:rPr>
          <w:lang w:val="uk-UA"/>
        </w:rPr>
      </w:pPr>
      <w:r w:rsidRPr="00C25A73">
        <w:rPr>
          <w:lang w:val="uk-UA" w:eastAsia="uk-UA"/>
        </w:rPr>
        <w:t xml:space="preserve">Терміни, які вживаються в тендерній </w:t>
      </w:r>
      <w:r w:rsidRPr="000F49DC">
        <w:rPr>
          <w:lang w:eastAsia="uk-UA"/>
        </w:rPr>
        <w:t>документації</w:t>
      </w:r>
    </w:p>
    <w:p w:rsidR="00F5779F" w:rsidRPr="000F49DC" w:rsidRDefault="00F5779F" w:rsidP="000F49DC">
      <w:pPr>
        <w:pStyle w:val="aa"/>
        <w:numPr>
          <w:ilvl w:val="0"/>
          <w:numId w:val="1"/>
        </w:numPr>
        <w:ind w:left="0"/>
        <w:rPr>
          <w:lang w:val="uk-UA"/>
        </w:rPr>
      </w:pPr>
      <w:r w:rsidRPr="000F49DC">
        <w:rPr>
          <w:lang w:eastAsia="uk-UA"/>
        </w:rPr>
        <w:t>Інформація про замовникаторгів</w:t>
      </w:r>
    </w:p>
    <w:p w:rsidR="00F5779F" w:rsidRPr="000F49DC" w:rsidRDefault="00F5779F" w:rsidP="000F49DC">
      <w:pPr>
        <w:pStyle w:val="aa"/>
        <w:numPr>
          <w:ilvl w:val="0"/>
          <w:numId w:val="1"/>
        </w:numPr>
        <w:ind w:left="0"/>
        <w:rPr>
          <w:lang w:val="uk-UA"/>
        </w:rPr>
      </w:pPr>
      <w:r w:rsidRPr="000F49DC">
        <w:rPr>
          <w:lang w:eastAsia="uk-UA"/>
        </w:rPr>
        <w:t>Процедура закупівлі</w:t>
      </w:r>
    </w:p>
    <w:p w:rsidR="00F5779F" w:rsidRPr="000F49DC" w:rsidRDefault="00F5779F" w:rsidP="000F49DC">
      <w:pPr>
        <w:pStyle w:val="aa"/>
        <w:numPr>
          <w:ilvl w:val="0"/>
          <w:numId w:val="1"/>
        </w:numPr>
        <w:ind w:left="0"/>
        <w:rPr>
          <w:lang w:val="uk-UA"/>
        </w:rPr>
      </w:pPr>
      <w:r w:rsidRPr="000F49DC">
        <w:rPr>
          <w:lang w:eastAsia="uk-UA"/>
        </w:rPr>
        <w:t>Інформація про предмет закупівлі</w:t>
      </w:r>
    </w:p>
    <w:p w:rsidR="00F5779F" w:rsidRPr="000F49DC" w:rsidRDefault="00F5779F" w:rsidP="000F49DC">
      <w:pPr>
        <w:pStyle w:val="aa"/>
        <w:numPr>
          <w:ilvl w:val="0"/>
          <w:numId w:val="1"/>
        </w:numPr>
        <w:ind w:left="0"/>
        <w:rPr>
          <w:lang w:val="uk-UA"/>
        </w:rPr>
      </w:pPr>
      <w:r w:rsidRPr="000F49DC">
        <w:rPr>
          <w:lang w:eastAsia="uk-UA"/>
        </w:rPr>
        <w:t>Недискримінаціяучасників</w:t>
      </w:r>
    </w:p>
    <w:p w:rsidR="00F5779F" w:rsidRPr="000F49DC" w:rsidRDefault="00F5779F" w:rsidP="000F49DC">
      <w:pPr>
        <w:pStyle w:val="aa"/>
        <w:numPr>
          <w:ilvl w:val="0"/>
          <w:numId w:val="1"/>
        </w:numPr>
        <w:ind w:left="0"/>
        <w:rPr>
          <w:lang w:val="uk-UA"/>
        </w:rPr>
      </w:pPr>
      <w:r w:rsidRPr="000F49DC">
        <w:rPr>
          <w:lang w:eastAsia="uk-UA"/>
        </w:rPr>
        <w:t>Інформація про валюту, у якій повинно бути розраховано та зазначеноцінутендерноїпропозиції</w:t>
      </w:r>
    </w:p>
    <w:p w:rsidR="00F5779F" w:rsidRPr="000F49DC" w:rsidRDefault="00F5779F" w:rsidP="000F49DC">
      <w:pPr>
        <w:pStyle w:val="aa"/>
        <w:numPr>
          <w:ilvl w:val="0"/>
          <w:numId w:val="1"/>
        </w:numPr>
        <w:ind w:left="0"/>
        <w:rPr>
          <w:lang w:val="uk-UA"/>
        </w:rPr>
      </w:pPr>
      <w:r w:rsidRPr="000F49DC">
        <w:rPr>
          <w:lang w:eastAsia="uk-UA"/>
        </w:rPr>
        <w:t>Інформація  про  мову (мови),  якою  (якими) повинно  бути  складенотендерніпропозиції</w:t>
      </w:r>
    </w:p>
    <w:p w:rsidR="00F5779F" w:rsidRPr="000F49DC" w:rsidRDefault="00F5779F" w:rsidP="000F49DC">
      <w:pPr>
        <w:rPr>
          <w:b/>
          <w:lang w:val="uk-UA"/>
        </w:rPr>
      </w:pPr>
      <w:r w:rsidRPr="000F49DC">
        <w:rPr>
          <w:b/>
          <w:lang w:val="uk-UA"/>
        </w:rPr>
        <w:t xml:space="preserve">Розділ </w:t>
      </w:r>
      <w:r w:rsidR="002D5DBF" w:rsidRPr="000F49DC">
        <w:rPr>
          <w:b/>
          <w:lang w:val="en-US"/>
        </w:rPr>
        <w:t>II</w:t>
      </w:r>
      <w:r w:rsidRPr="000F49DC">
        <w:rPr>
          <w:b/>
          <w:lang w:val="uk-UA"/>
        </w:rPr>
        <w:t>. Порядок унесення змін та надання роз’яснень до тендерної документації</w:t>
      </w:r>
    </w:p>
    <w:p w:rsidR="00F5779F" w:rsidRPr="000F49DC" w:rsidRDefault="00F5779F" w:rsidP="000F49DC">
      <w:pPr>
        <w:pStyle w:val="aa"/>
        <w:numPr>
          <w:ilvl w:val="0"/>
          <w:numId w:val="2"/>
        </w:numPr>
        <w:ind w:left="0"/>
        <w:rPr>
          <w:lang w:val="uk-UA"/>
        </w:rPr>
      </w:pPr>
      <w:r w:rsidRPr="000F49DC">
        <w:rPr>
          <w:lang w:eastAsia="uk-UA"/>
        </w:rPr>
        <w:t>Процедура наданняроз’ясненьщодотендерноїдокументації</w:t>
      </w:r>
    </w:p>
    <w:p w:rsidR="00F5779F" w:rsidRPr="000F49DC" w:rsidRDefault="00F5779F" w:rsidP="000F49DC">
      <w:pPr>
        <w:pStyle w:val="aa"/>
        <w:numPr>
          <w:ilvl w:val="0"/>
          <w:numId w:val="2"/>
        </w:numPr>
        <w:ind w:left="0"/>
        <w:rPr>
          <w:lang w:val="uk-UA"/>
        </w:rPr>
      </w:pPr>
      <w:r w:rsidRPr="000F49DC">
        <w:rPr>
          <w:lang w:eastAsia="uk-UA"/>
        </w:rPr>
        <w:t>Унесеннязмін до тендерноїдокументації</w:t>
      </w:r>
    </w:p>
    <w:p w:rsidR="00F5779F" w:rsidRPr="000F49DC" w:rsidRDefault="00F5779F" w:rsidP="000F49DC">
      <w:pPr>
        <w:rPr>
          <w:b/>
          <w:lang w:val="uk-UA"/>
        </w:rPr>
      </w:pPr>
      <w:r w:rsidRPr="000F49DC">
        <w:rPr>
          <w:b/>
          <w:lang w:val="uk-UA"/>
        </w:rPr>
        <w:t xml:space="preserve">Розділ </w:t>
      </w:r>
      <w:r w:rsidR="002D5DBF" w:rsidRPr="000F49DC">
        <w:rPr>
          <w:b/>
          <w:lang w:val="en-US"/>
        </w:rPr>
        <w:t>III</w:t>
      </w:r>
      <w:r w:rsidRPr="000F49DC">
        <w:rPr>
          <w:b/>
          <w:lang w:val="uk-UA"/>
        </w:rPr>
        <w:t>. Інструкція з підготовки тендерної пропозиції</w:t>
      </w:r>
    </w:p>
    <w:p w:rsidR="00F5779F" w:rsidRPr="000F49DC" w:rsidRDefault="00F5779F" w:rsidP="000F49DC">
      <w:pPr>
        <w:pStyle w:val="aa"/>
        <w:numPr>
          <w:ilvl w:val="0"/>
          <w:numId w:val="3"/>
        </w:numPr>
        <w:ind w:left="0"/>
        <w:rPr>
          <w:lang w:val="uk-UA"/>
        </w:rPr>
      </w:pPr>
      <w:r w:rsidRPr="000F49DC">
        <w:rPr>
          <w:lang w:eastAsia="uk-UA"/>
        </w:rPr>
        <w:t>Зміст і спосібподаннятендерноїпропозиції</w:t>
      </w:r>
    </w:p>
    <w:p w:rsidR="00F5779F" w:rsidRPr="000F49DC" w:rsidRDefault="00F5779F" w:rsidP="000F49DC">
      <w:pPr>
        <w:pStyle w:val="aa"/>
        <w:numPr>
          <w:ilvl w:val="0"/>
          <w:numId w:val="3"/>
        </w:numPr>
        <w:ind w:left="0"/>
        <w:rPr>
          <w:lang w:val="uk-UA"/>
        </w:rPr>
      </w:pPr>
      <w:r w:rsidRPr="000F49DC">
        <w:rPr>
          <w:lang w:eastAsia="uk-UA"/>
        </w:rPr>
        <w:t>Забезпеченнятендерноїпропозиції</w:t>
      </w:r>
    </w:p>
    <w:p w:rsidR="00F5779F" w:rsidRPr="000F49DC" w:rsidRDefault="00F5779F" w:rsidP="000F49DC">
      <w:pPr>
        <w:pStyle w:val="aa"/>
        <w:numPr>
          <w:ilvl w:val="0"/>
          <w:numId w:val="3"/>
        </w:numPr>
        <w:ind w:left="0"/>
        <w:rPr>
          <w:lang w:val="uk-UA"/>
        </w:rPr>
      </w:pPr>
      <w:r w:rsidRPr="000F49DC">
        <w:rPr>
          <w:lang w:eastAsia="uk-UA"/>
        </w:rPr>
        <w:t>Умовиповерненнячинеповерненнязабезпеченнятендерноїпропозиції</w:t>
      </w:r>
    </w:p>
    <w:p w:rsidR="00F5779F" w:rsidRPr="000F49DC" w:rsidRDefault="00F5779F" w:rsidP="000F49DC">
      <w:pPr>
        <w:pStyle w:val="aa"/>
        <w:numPr>
          <w:ilvl w:val="0"/>
          <w:numId w:val="3"/>
        </w:numPr>
        <w:ind w:left="0"/>
        <w:rPr>
          <w:lang w:val="uk-UA"/>
        </w:rPr>
      </w:pPr>
      <w:r w:rsidRPr="000F49DC">
        <w:rPr>
          <w:lang w:eastAsia="uk-UA"/>
        </w:rPr>
        <w:t>Строк, протягомякоготендерніпропозиції є дійсними</w:t>
      </w:r>
    </w:p>
    <w:p w:rsidR="00F5779F" w:rsidRPr="00680A96" w:rsidRDefault="00F5779F" w:rsidP="000F49DC">
      <w:pPr>
        <w:pStyle w:val="aa"/>
        <w:numPr>
          <w:ilvl w:val="0"/>
          <w:numId w:val="3"/>
        </w:numPr>
        <w:ind w:left="0"/>
        <w:rPr>
          <w:lang w:val="uk-UA"/>
        </w:rPr>
      </w:pPr>
      <w:r w:rsidRPr="00680A96">
        <w:t>Кваліфікаційнікритерії до учасників</w:t>
      </w:r>
      <w:r w:rsidR="00680A96" w:rsidRPr="00680A96">
        <w:rPr>
          <w:color w:val="000000"/>
        </w:rPr>
        <w:t>відповідно до статті 16 Закону</w:t>
      </w:r>
      <w:r w:rsidRPr="00680A96">
        <w:t xml:space="preserve"> та вимоги, установленістаттею 17 Закону</w:t>
      </w:r>
    </w:p>
    <w:p w:rsidR="00F5779F" w:rsidRDefault="00F5779F" w:rsidP="000F49DC">
      <w:pPr>
        <w:pStyle w:val="aa"/>
        <w:numPr>
          <w:ilvl w:val="0"/>
          <w:numId w:val="3"/>
        </w:numPr>
        <w:ind w:left="0"/>
        <w:rPr>
          <w:lang w:val="uk-UA"/>
        </w:rPr>
      </w:pPr>
      <w:r w:rsidRPr="000F49DC">
        <w:rPr>
          <w:lang w:eastAsia="uk-UA"/>
        </w:rPr>
        <w:t>Інформація про технічні, якісні та кількісні характеристики предмета закупівлі</w:t>
      </w:r>
    </w:p>
    <w:p w:rsidR="00680A96" w:rsidRPr="00680A96" w:rsidRDefault="00680A96" w:rsidP="000F49DC">
      <w:pPr>
        <w:pStyle w:val="aa"/>
        <w:numPr>
          <w:ilvl w:val="0"/>
          <w:numId w:val="3"/>
        </w:numPr>
        <w:ind w:left="0"/>
        <w:rPr>
          <w:lang w:val="uk-UA"/>
        </w:rPr>
      </w:pPr>
      <w:r w:rsidRPr="00680A96">
        <w:rPr>
          <w:color w:val="000000"/>
        </w:rPr>
        <w:t>Інформація про маркування, протоколивипробуваньабосертифікати, щопідтверджуютьвідповідність предмета закупівлівстановленимзамовникомвимогам (у разі потреби)</w:t>
      </w:r>
    </w:p>
    <w:p w:rsidR="00680A96" w:rsidRPr="00680A96" w:rsidRDefault="00680A96" w:rsidP="00680A96">
      <w:pPr>
        <w:pStyle w:val="12"/>
        <w:numPr>
          <w:ilvl w:val="0"/>
          <w:numId w:val="3"/>
        </w:numPr>
        <w:pBdr>
          <w:top w:val="nil"/>
          <w:left w:val="nil"/>
          <w:bottom w:val="nil"/>
          <w:right w:val="nil"/>
          <w:between w:val="nil"/>
        </w:pBdr>
        <w:ind w:left="12" w:hanging="438"/>
        <w:rPr>
          <w:rFonts w:ascii="Times New Roman" w:eastAsia="Times New Roman" w:hAnsi="Times New Roman" w:cs="Times New Roman"/>
          <w:color w:val="000000"/>
          <w:sz w:val="24"/>
          <w:szCs w:val="24"/>
        </w:rPr>
      </w:pPr>
      <w:r w:rsidRPr="00680A96">
        <w:rPr>
          <w:rFonts w:ascii="Times New Roman" w:eastAsia="Times New Roman" w:hAnsi="Times New Roman" w:cs="Times New Roman"/>
          <w:color w:val="000000"/>
          <w:sz w:val="24"/>
          <w:szCs w:val="24"/>
        </w:rPr>
        <w:t>Інформація про субпідрядника/співвиконавця (у випадку закупівлі робіт чи послуг)</w:t>
      </w:r>
    </w:p>
    <w:p w:rsidR="007B0867" w:rsidRPr="000F49DC" w:rsidRDefault="00F5779F" w:rsidP="000F49DC">
      <w:pPr>
        <w:pStyle w:val="aa"/>
        <w:numPr>
          <w:ilvl w:val="0"/>
          <w:numId w:val="3"/>
        </w:numPr>
        <w:ind w:left="0"/>
        <w:rPr>
          <w:lang w:val="uk-UA"/>
        </w:rPr>
      </w:pPr>
      <w:r w:rsidRPr="000F49DC">
        <w:rPr>
          <w:lang w:eastAsia="uk-UA"/>
        </w:rPr>
        <w:t>Унесеннязмінабовідкликаннятендерноїпропозиціїучасником</w:t>
      </w:r>
    </w:p>
    <w:p w:rsidR="00950537" w:rsidRPr="000F49DC" w:rsidRDefault="00950537" w:rsidP="000F49DC">
      <w:pPr>
        <w:rPr>
          <w:b/>
          <w:lang w:val="uk-UA"/>
        </w:rPr>
      </w:pPr>
      <w:r w:rsidRPr="000F49DC">
        <w:rPr>
          <w:b/>
          <w:lang w:val="uk-UA"/>
        </w:rPr>
        <w:t xml:space="preserve">Розділ </w:t>
      </w:r>
      <w:r w:rsidR="002D5DBF" w:rsidRPr="000F49DC">
        <w:rPr>
          <w:b/>
          <w:lang w:val="en-US"/>
        </w:rPr>
        <w:t>IV</w:t>
      </w:r>
      <w:r w:rsidRPr="000F49DC">
        <w:rPr>
          <w:b/>
          <w:lang w:val="uk-UA"/>
        </w:rPr>
        <w:t>. Подання та розкриття тендерної пропозиції</w:t>
      </w:r>
    </w:p>
    <w:p w:rsidR="00950537" w:rsidRPr="000F49DC" w:rsidRDefault="00950537" w:rsidP="000F49DC">
      <w:pPr>
        <w:pStyle w:val="aa"/>
        <w:numPr>
          <w:ilvl w:val="0"/>
          <w:numId w:val="6"/>
        </w:numPr>
        <w:ind w:left="0"/>
        <w:rPr>
          <w:lang w:val="uk-UA"/>
        </w:rPr>
      </w:pPr>
      <w:r w:rsidRPr="000F49DC">
        <w:rPr>
          <w:lang w:val="uk-UA"/>
        </w:rPr>
        <w:t>Кінцевий строк подання тендерної пропозиції</w:t>
      </w:r>
    </w:p>
    <w:p w:rsidR="007B0867" w:rsidRPr="000F49DC" w:rsidRDefault="00950537" w:rsidP="000F49DC">
      <w:pPr>
        <w:pStyle w:val="aa"/>
        <w:numPr>
          <w:ilvl w:val="0"/>
          <w:numId w:val="6"/>
        </w:numPr>
        <w:ind w:left="0"/>
        <w:rPr>
          <w:lang w:val="uk-UA"/>
        </w:rPr>
      </w:pPr>
      <w:r w:rsidRPr="000F49DC">
        <w:rPr>
          <w:lang w:val="uk-UA"/>
        </w:rPr>
        <w:t>Дата та час розкриття тендерної пропозиції</w:t>
      </w:r>
    </w:p>
    <w:p w:rsidR="007B0867" w:rsidRPr="000F49DC" w:rsidRDefault="00950537" w:rsidP="000F49DC">
      <w:pPr>
        <w:rPr>
          <w:b/>
          <w:lang w:val="uk-UA"/>
        </w:rPr>
      </w:pPr>
      <w:r w:rsidRPr="000F49DC">
        <w:rPr>
          <w:b/>
          <w:lang w:val="uk-UA"/>
        </w:rPr>
        <w:t xml:space="preserve">Розділ </w:t>
      </w:r>
      <w:r w:rsidR="002D5DBF" w:rsidRPr="000F49DC">
        <w:rPr>
          <w:b/>
          <w:lang w:val="en-US"/>
        </w:rPr>
        <w:t>V</w:t>
      </w:r>
      <w:r w:rsidRPr="000F49DC">
        <w:rPr>
          <w:b/>
          <w:lang w:val="uk-UA"/>
        </w:rPr>
        <w:t>. Оцінка тендерної пропозиції</w:t>
      </w:r>
    </w:p>
    <w:p w:rsidR="00950537" w:rsidRPr="000F49DC" w:rsidRDefault="00950537" w:rsidP="000F49DC">
      <w:pPr>
        <w:pStyle w:val="aa"/>
        <w:numPr>
          <w:ilvl w:val="0"/>
          <w:numId w:val="7"/>
        </w:numPr>
        <w:ind w:left="0"/>
        <w:rPr>
          <w:lang w:val="uk-UA" w:eastAsia="uk-UA"/>
        </w:rPr>
      </w:pPr>
      <w:r w:rsidRPr="000F49DC">
        <w:rPr>
          <w:lang w:eastAsia="uk-UA"/>
        </w:rPr>
        <w:t>Переліккритеріївта методика оцінкитендерноїпропозиціїіззазначеннямпитомої ваги критерію</w:t>
      </w:r>
    </w:p>
    <w:p w:rsidR="00950537" w:rsidRPr="000F49DC" w:rsidRDefault="00950537" w:rsidP="000F49DC">
      <w:pPr>
        <w:pStyle w:val="aa"/>
        <w:numPr>
          <w:ilvl w:val="0"/>
          <w:numId w:val="7"/>
        </w:numPr>
        <w:ind w:left="0"/>
        <w:rPr>
          <w:lang w:val="uk-UA"/>
        </w:rPr>
      </w:pPr>
      <w:r w:rsidRPr="000F49DC">
        <w:rPr>
          <w:lang w:eastAsia="uk-UA"/>
        </w:rPr>
        <w:t>Іншаінформація</w:t>
      </w:r>
    </w:p>
    <w:p w:rsidR="000427EB" w:rsidRPr="000F49DC" w:rsidRDefault="00092BF7" w:rsidP="000F49DC">
      <w:pPr>
        <w:pStyle w:val="aa"/>
        <w:numPr>
          <w:ilvl w:val="0"/>
          <w:numId w:val="7"/>
        </w:numPr>
        <w:ind w:left="0"/>
        <w:rPr>
          <w:lang w:val="uk-UA"/>
        </w:rPr>
      </w:pPr>
      <w:r w:rsidRPr="000F49DC">
        <w:rPr>
          <w:lang w:eastAsia="uk-UA"/>
        </w:rPr>
        <w:t>Відхиленнятендернихпропозицій</w:t>
      </w:r>
    </w:p>
    <w:p w:rsidR="007B0867" w:rsidRPr="000F49DC" w:rsidRDefault="007B0867" w:rsidP="000F49DC">
      <w:pPr>
        <w:rPr>
          <w:b/>
          <w:bdr w:val="none" w:sz="0" w:space="0" w:color="auto" w:frame="1"/>
          <w:lang w:val="uk-UA" w:eastAsia="uk-UA"/>
        </w:rPr>
      </w:pPr>
      <w:r w:rsidRPr="000F49DC">
        <w:rPr>
          <w:b/>
          <w:lang w:val="uk-UA"/>
        </w:rPr>
        <w:t xml:space="preserve">Розділ </w:t>
      </w:r>
      <w:r w:rsidR="002D5DBF" w:rsidRPr="000F49DC">
        <w:rPr>
          <w:b/>
          <w:lang w:val="en-US"/>
        </w:rPr>
        <w:t>VI</w:t>
      </w:r>
      <w:r w:rsidRPr="000F49DC">
        <w:rPr>
          <w:b/>
          <w:lang w:val="uk-UA"/>
        </w:rPr>
        <w:t xml:space="preserve">. </w:t>
      </w:r>
      <w:r w:rsidR="007860E8">
        <w:rPr>
          <w:b/>
          <w:bdr w:val="none" w:sz="0" w:space="0" w:color="auto" w:frame="1"/>
          <w:lang w:eastAsia="uk-UA"/>
        </w:rPr>
        <w:t>Результати т</w:t>
      </w:r>
      <w:r w:rsidR="007860E8">
        <w:rPr>
          <w:b/>
          <w:bdr w:val="none" w:sz="0" w:space="0" w:color="auto" w:frame="1"/>
          <w:lang w:val="uk-UA" w:eastAsia="uk-UA"/>
        </w:rPr>
        <w:t>ендеру</w:t>
      </w:r>
      <w:r w:rsidRPr="000F49DC">
        <w:rPr>
          <w:b/>
          <w:bdr w:val="none" w:sz="0" w:space="0" w:color="auto" w:frame="1"/>
          <w:lang w:eastAsia="uk-UA"/>
        </w:rPr>
        <w:t xml:space="preserve"> та укладання договору про закупівлю</w:t>
      </w:r>
    </w:p>
    <w:p w:rsidR="007B0867" w:rsidRPr="000F49DC" w:rsidRDefault="00680A96" w:rsidP="000F49DC">
      <w:pPr>
        <w:pStyle w:val="aa"/>
        <w:numPr>
          <w:ilvl w:val="0"/>
          <w:numId w:val="8"/>
        </w:numPr>
        <w:ind w:left="0"/>
        <w:rPr>
          <w:lang w:val="uk-UA"/>
        </w:rPr>
      </w:pPr>
      <w:r>
        <w:rPr>
          <w:lang w:eastAsia="uk-UA"/>
        </w:rPr>
        <w:t>Відміназамовником т</w:t>
      </w:r>
      <w:r>
        <w:rPr>
          <w:lang w:val="uk-UA" w:eastAsia="uk-UA"/>
        </w:rPr>
        <w:t>ендеру</w:t>
      </w:r>
      <w:r>
        <w:rPr>
          <w:lang w:eastAsia="uk-UA"/>
        </w:rPr>
        <w:t>чивизнання</w:t>
      </w:r>
      <w:r>
        <w:rPr>
          <w:lang w:val="uk-UA" w:eastAsia="uk-UA"/>
        </w:rPr>
        <w:t>його</w:t>
      </w:r>
      <w:r>
        <w:rPr>
          <w:lang w:eastAsia="uk-UA"/>
        </w:rPr>
        <w:t xml:space="preserve"> таким, що не відбу</w:t>
      </w:r>
      <w:r>
        <w:rPr>
          <w:lang w:val="uk-UA" w:eastAsia="uk-UA"/>
        </w:rPr>
        <w:t>вся</w:t>
      </w:r>
    </w:p>
    <w:p w:rsidR="007B0867" w:rsidRPr="000F49DC" w:rsidRDefault="007B0867" w:rsidP="000F49DC">
      <w:pPr>
        <w:pStyle w:val="aa"/>
        <w:numPr>
          <w:ilvl w:val="0"/>
          <w:numId w:val="8"/>
        </w:numPr>
        <w:ind w:left="0"/>
        <w:rPr>
          <w:lang w:val="uk-UA"/>
        </w:rPr>
      </w:pPr>
      <w:r w:rsidRPr="000F49DC">
        <w:rPr>
          <w:lang w:eastAsia="uk-UA"/>
        </w:rPr>
        <w:t>Строк укладання договору</w:t>
      </w:r>
    </w:p>
    <w:p w:rsidR="007B0867" w:rsidRPr="000F49DC" w:rsidRDefault="007B0867" w:rsidP="000F49DC">
      <w:pPr>
        <w:pStyle w:val="aa"/>
        <w:numPr>
          <w:ilvl w:val="0"/>
          <w:numId w:val="8"/>
        </w:numPr>
        <w:ind w:left="0"/>
        <w:rPr>
          <w:lang w:val="uk-UA"/>
        </w:rPr>
      </w:pPr>
      <w:r w:rsidRPr="000F49DC">
        <w:rPr>
          <w:lang w:eastAsia="uk-UA"/>
        </w:rPr>
        <w:t>Проект договору про закупівлю</w:t>
      </w:r>
    </w:p>
    <w:p w:rsidR="007B0867" w:rsidRPr="000F49DC" w:rsidRDefault="007B0867" w:rsidP="000F49DC">
      <w:pPr>
        <w:pStyle w:val="aa"/>
        <w:numPr>
          <w:ilvl w:val="0"/>
          <w:numId w:val="8"/>
        </w:numPr>
        <w:ind w:left="0"/>
        <w:rPr>
          <w:lang w:val="uk-UA"/>
        </w:rPr>
      </w:pPr>
      <w:r w:rsidRPr="000F49DC">
        <w:rPr>
          <w:lang w:eastAsia="uk-UA"/>
        </w:rPr>
        <w:t>Істотніумови, щообов’язкововключаютьсядо договору про закупівлю</w:t>
      </w:r>
    </w:p>
    <w:p w:rsidR="007B0867" w:rsidRPr="000F49DC" w:rsidRDefault="007B0867" w:rsidP="000F49DC">
      <w:pPr>
        <w:pStyle w:val="aa"/>
        <w:numPr>
          <w:ilvl w:val="0"/>
          <w:numId w:val="8"/>
        </w:numPr>
        <w:ind w:left="0"/>
        <w:rPr>
          <w:lang w:val="uk-UA"/>
        </w:rPr>
      </w:pPr>
      <w:r w:rsidRPr="000F49DC">
        <w:rPr>
          <w:lang w:eastAsia="uk-UA"/>
        </w:rPr>
        <w:t>Діїзамовника при відмовіпереможцяторгівпідписатидоговір про закупівлю</w:t>
      </w:r>
    </w:p>
    <w:p w:rsidR="007B0867" w:rsidRPr="000F49DC" w:rsidRDefault="007B0867" w:rsidP="000F49DC">
      <w:pPr>
        <w:pStyle w:val="aa"/>
        <w:numPr>
          <w:ilvl w:val="0"/>
          <w:numId w:val="8"/>
        </w:numPr>
        <w:ind w:left="0"/>
        <w:rPr>
          <w:lang w:val="uk-UA"/>
        </w:rPr>
      </w:pPr>
      <w:r w:rsidRPr="000F49DC">
        <w:rPr>
          <w:lang w:eastAsia="uk-UA"/>
        </w:rPr>
        <w:t>Забезпеченнявиконання договору про закупівлю</w:t>
      </w:r>
    </w:p>
    <w:p w:rsidR="007E568F" w:rsidRPr="007E568F" w:rsidRDefault="007E568F" w:rsidP="007E568F">
      <w:pPr>
        <w:rPr>
          <w:lang w:val="uk-UA"/>
        </w:rPr>
      </w:pPr>
      <w:r w:rsidRPr="007E568F">
        <w:rPr>
          <w:lang w:val="uk-UA"/>
        </w:rPr>
        <w:t>ДОДАТОК 1. Тендерна форма «Пропозиція»</w:t>
      </w:r>
    </w:p>
    <w:p w:rsidR="007E568F" w:rsidRPr="007E568F" w:rsidRDefault="007E568F" w:rsidP="007E568F">
      <w:pPr>
        <w:rPr>
          <w:lang w:val="uk-UA"/>
        </w:rPr>
      </w:pPr>
      <w:r w:rsidRPr="007E568F">
        <w:rPr>
          <w:lang w:val="uk-UA"/>
        </w:rPr>
        <w:t>ДОДАТОК 2. Проект Договору</w:t>
      </w:r>
    </w:p>
    <w:p w:rsidR="007E568F" w:rsidRPr="007E568F" w:rsidRDefault="007E568F" w:rsidP="007E568F">
      <w:pPr>
        <w:tabs>
          <w:tab w:val="left" w:pos="0"/>
        </w:tabs>
        <w:rPr>
          <w:lang w:val="uk-UA"/>
        </w:rPr>
      </w:pPr>
      <w:r w:rsidRPr="007E568F">
        <w:rPr>
          <w:lang w:val="uk-UA"/>
        </w:rPr>
        <w:t xml:space="preserve">ДОДАТОК 3. </w:t>
      </w:r>
      <w:r w:rsidR="003B2785">
        <w:rPr>
          <w:lang w:val="uk-UA"/>
        </w:rPr>
        <w:t xml:space="preserve">Довідка про </w:t>
      </w:r>
      <w:r w:rsidR="003B2785" w:rsidRPr="001D037F">
        <w:rPr>
          <w:color w:val="000000"/>
          <w:shd w:val="clear" w:color="auto" w:fill="FFFFFF"/>
          <w:lang w:val="uk-UA"/>
        </w:rPr>
        <w:t>наявність в учасника процедури закупівлі обладнання, матеріально-технічної бази та технологій</w:t>
      </w:r>
    </w:p>
    <w:p w:rsidR="007E568F" w:rsidRPr="007E568F" w:rsidRDefault="007E568F" w:rsidP="007E568F">
      <w:pPr>
        <w:rPr>
          <w:lang w:val="uk-UA"/>
        </w:rPr>
      </w:pPr>
      <w:r w:rsidRPr="007E568F">
        <w:rPr>
          <w:lang w:val="uk-UA"/>
        </w:rPr>
        <w:t>ДОДАТОК 4. Довідка про наявність працівників відповідної кваліфікації, які мають необхідні знання та досвід</w:t>
      </w:r>
    </w:p>
    <w:p w:rsidR="007E568F" w:rsidRPr="007E568F" w:rsidRDefault="003D5F1D" w:rsidP="007E568F">
      <w:pPr>
        <w:pStyle w:val="aa"/>
        <w:tabs>
          <w:tab w:val="left" w:pos="8244"/>
          <w:tab w:val="left" w:pos="9160"/>
          <w:tab w:val="left" w:pos="10076"/>
          <w:tab w:val="left" w:pos="10992"/>
          <w:tab w:val="left" w:pos="11908"/>
          <w:tab w:val="left" w:pos="12824"/>
          <w:tab w:val="left" w:pos="13740"/>
          <w:tab w:val="left" w:pos="14656"/>
        </w:tabs>
        <w:ind w:left="0"/>
        <w:jc w:val="both"/>
        <w:rPr>
          <w:lang w:val="uk-UA"/>
        </w:rPr>
      </w:pPr>
      <w:r>
        <w:rPr>
          <w:lang w:val="uk-UA"/>
        </w:rPr>
        <w:t xml:space="preserve">ДОДАТОК </w:t>
      </w:r>
      <w:r w:rsidR="007E568F" w:rsidRPr="007E568F">
        <w:rPr>
          <w:lang w:val="uk-UA"/>
        </w:rPr>
        <w:t xml:space="preserve">5. Довідка про наявність документально підтвердженого досвіду </w:t>
      </w:r>
      <w:r w:rsidR="007E568F" w:rsidRPr="00E163F4">
        <w:rPr>
          <w:shd w:val="clear" w:color="auto" w:fill="FFFFFF"/>
        </w:rPr>
        <w:t>викон</w:t>
      </w:r>
      <w:r w:rsidR="007E568F">
        <w:rPr>
          <w:shd w:val="clear" w:color="auto" w:fill="FFFFFF"/>
        </w:rPr>
        <w:t>ання</w:t>
      </w:r>
      <w:r w:rsidR="001B67EB">
        <w:rPr>
          <w:shd w:val="clear" w:color="auto" w:fill="FFFFFF"/>
          <w:lang w:val="uk-UA"/>
        </w:rPr>
        <w:t xml:space="preserve"> </w:t>
      </w:r>
      <w:r w:rsidR="001B67EB">
        <w:rPr>
          <w:shd w:val="clear" w:color="auto" w:fill="FFFFFF"/>
        </w:rPr>
        <w:t>аналогічн</w:t>
      </w:r>
      <w:r w:rsidR="001B67EB">
        <w:rPr>
          <w:shd w:val="clear" w:color="auto" w:fill="FFFFFF"/>
          <w:lang w:val="uk-UA"/>
        </w:rPr>
        <w:t xml:space="preserve">их </w:t>
      </w:r>
      <w:r w:rsidR="007E568F" w:rsidRPr="00E163F4">
        <w:rPr>
          <w:shd w:val="clear" w:color="auto" w:fill="FFFFFF"/>
        </w:rPr>
        <w:t>за предмет</w:t>
      </w:r>
      <w:r w:rsidR="001B67EB">
        <w:rPr>
          <w:shd w:val="clear" w:color="auto" w:fill="FFFFFF"/>
        </w:rPr>
        <w:t>ом закупівлі договор</w:t>
      </w:r>
      <w:r w:rsidR="001B67EB">
        <w:rPr>
          <w:shd w:val="clear" w:color="auto" w:fill="FFFFFF"/>
          <w:lang w:val="uk-UA"/>
        </w:rPr>
        <w:t>ів</w:t>
      </w:r>
      <w:r w:rsidR="00310B89">
        <w:rPr>
          <w:lang w:val="uk-UA"/>
        </w:rPr>
        <w:t>.</w:t>
      </w:r>
    </w:p>
    <w:p w:rsidR="007E568F" w:rsidRPr="007E568F" w:rsidRDefault="007E568F" w:rsidP="007E568F">
      <w:pPr>
        <w:rPr>
          <w:lang w:val="uk-UA"/>
        </w:rPr>
      </w:pPr>
      <w:r w:rsidRPr="007E568F">
        <w:rPr>
          <w:lang w:val="uk-UA"/>
        </w:rPr>
        <w:t>ДОДАТОК 6.</w:t>
      </w:r>
      <w:r w:rsidRPr="001134A0">
        <w:rPr>
          <w:lang w:eastAsia="uk-UA"/>
        </w:rPr>
        <w:t>Інформація про технічні, якісні та кількісні характеристики предмета закупівлі</w:t>
      </w:r>
      <w:r w:rsidRPr="007E568F">
        <w:rPr>
          <w:lang w:val="uk-UA" w:eastAsia="uk-UA"/>
        </w:rPr>
        <w:t xml:space="preserve"> – Технічне завдання</w:t>
      </w:r>
    </w:p>
    <w:p w:rsidR="007E568F" w:rsidRDefault="007E568F" w:rsidP="007E568F">
      <w:pPr>
        <w:rPr>
          <w:rFonts w:eastAsia="Calibri"/>
          <w:lang w:val="uk-UA" w:eastAsia="en-US"/>
        </w:rPr>
      </w:pPr>
      <w:r w:rsidRPr="007E568F">
        <w:rPr>
          <w:lang w:val="uk-UA"/>
        </w:rPr>
        <w:t>ДОДАТОК 7.</w:t>
      </w:r>
      <w:r w:rsidRPr="007E568F">
        <w:rPr>
          <w:rFonts w:eastAsia="Calibri"/>
          <w:lang w:val="uk-UA" w:eastAsia="en-US"/>
        </w:rPr>
        <w:t>Форма - Гарантійний лист</w:t>
      </w:r>
    </w:p>
    <w:p w:rsidR="004427E1" w:rsidRDefault="004427E1" w:rsidP="004427E1">
      <w:pPr>
        <w:tabs>
          <w:tab w:val="left" w:pos="3585"/>
        </w:tabs>
        <w:rPr>
          <w:lang w:val="uk-UA"/>
        </w:rPr>
      </w:pPr>
      <w:r>
        <w:rPr>
          <w:lang w:val="uk-UA" w:eastAsia="uk-UA"/>
        </w:rPr>
        <w:t>ДОДАТОК 8</w:t>
      </w:r>
      <w:r w:rsidRPr="006A26E7">
        <w:rPr>
          <w:lang w:val="uk-UA" w:eastAsia="uk-UA"/>
        </w:rPr>
        <w:t xml:space="preserve">. Лист-згода на </w:t>
      </w:r>
      <w:r w:rsidRPr="006A26E7">
        <w:rPr>
          <w:lang w:val="uk-UA"/>
        </w:rPr>
        <w:t xml:space="preserve"> обробку персональних даних</w:t>
      </w:r>
    </w:p>
    <w:p w:rsidR="00B66122" w:rsidRPr="000F49DC" w:rsidRDefault="00B66122" w:rsidP="00B66122">
      <w:pPr>
        <w:tabs>
          <w:tab w:val="left" w:pos="3585"/>
        </w:tabs>
        <w:rPr>
          <w:lang w:val="uk-UA" w:eastAsia="uk-UA"/>
        </w:rPr>
      </w:pPr>
      <w:r>
        <w:rPr>
          <w:lang w:val="uk-UA" w:eastAsia="uk-UA"/>
        </w:rPr>
        <w:t>ДОДАТОК 9</w:t>
      </w:r>
      <w:r w:rsidRPr="00F11526">
        <w:rPr>
          <w:lang w:val="uk-UA" w:eastAsia="uk-UA"/>
        </w:rPr>
        <w:t>. Проект Договору забезпечення</w:t>
      </w:r>
    </w:p>
    <w:p w:rsidR="00C73991" w:rsidRPr="000F49DC" w:rsidRDefault="00C73991" w:rsidP="000F49DC">
      <w:pPr>
        <w:rPr>
          <w:lang w:val="uk-UA" w:eastAsia="uk-UA"/>
        </w:rPr>
      </w:pPr>
    </w:p>
    <w:p w:rsidR="00C73991" w:rsidRPr="000F49DC" w:rsidRDefault="00C73991" w:rsidP="000F49DC">
      <w:pPr>
        <w:rPr>
          <w:lang w:val="uk-UA" w:eastAsia="uk-UA"/>
        </w:rPr>
      </w:pPr>
    </w:p>
    <w:tbl>
      <w:tblPr>
        <w:tblW w:w="5389"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1"/>
        <w:gridCol w:w="2725"/>
        <w:gridCol w:w="6919"/>
        <w:gridCol w:w="446"/>
      </w:tblGrid>
      <w:tr w:rsidR="002D5DBF" w:rsidRPr="000F49DC" w:rsidTr="000F49DC">
        <w:trPr>
          <w:gridAfter w:val="1"/>
          <w:wAfter w:w="210" w:type="pct"/>
        </w:trPr>
        <w:tc>
          <w:tcPr>
            <w:tcW w:w="250" w:type="pct"/>
          </w:tcPr>
          <w:p w:rsidR="002D5DBF" w:rsidRPr="000F49DC" w:rsidRDefault="002D5DBF" w:rsidP="000F49DC">
            <w:pPr>
              <w:rPr>
                <w:lang w:val="uk-UA"/>
              </w:rPr>
            </w:pPr>
            <w:r w:rsidRPr="000F49DC">
              <w:rPr>
                <w:lang w:val="uk-UA"/>
              </w:rPr>
              <w:t>№</w:t>
            </w:r>
          </w:p>
        </w:tc>
        <w:tc>
          <w:tcPr>
            <w:tcW w:w="4540" w:type="pct"/>
            <w:gridSpan w:val="2"/>
          </w:tcPr>
          <w:p w:rsidR="002D5DBF" w:rsidRPr="000F49DC" w:rsidRDefault="002D5DBF" w:rsidP="000F49DC">
            <w:pPr>
              <w:pStyle w:val="aa"/>
              <w:ind w:left="0"/>
              <w:jc w:val="center"/>
              <w:rPr>
                <w:lang w:val="uk-UA"/>
              </w:rPr>
            </w:pPr>
            <w:r w:rsidRPr="000F49DC">
              <w:rPr>
                <w:b/>
                <w:bdr w:val="none" w:sz="0" w:space="0" w:color="auto" w:frame="1"/>
                <w:lang w:val="en-US" w:eastAsia="uk-UA"/>
              </w:rPr>
              <w:t xml:space="preserve">I. </w:t>
            </w:r>
            <w:r w:rsidRPr="000F49DC">
              <w:rPr>
                <w:b/>
                <w:bdr w:val="none" w:sz="0" w:space="0" w:color="auto" w:frame="1"/>
                <w:lang w:eastAsia="uk-UA"/>
              </w:rPr>
              <w:t>Загальніположення</w:t>
            </w:r>
          </w:p>
        </w:tc>
      </w:tr>
      <w:tr w:rsidR="00C73991" w:rsidRPr="000F49DC" w:rsidTr="000F49DC">
        <w:trPr>
          <w:gridAfter w:val="1"/>
          <w:wAfter w:w="210" w:type="pct"/>
        </w:trPr>
        <w:tc>
          <w:tcPr>
            <w:tcW w:w="250" w:type="pct"/>
          </w:tcPr>
          <w:p w:rsidR="00C73991" w:rsidRPr="000F49DC" w:rsidRDefault="002D5DBF" w:rsidP="000F49DC">
            <w:pPr>
              <w:jc w:val="center"/>
              <w:rPr>
                <w:lang w:val="uk-UA"/>
              </w:rPr>
            </w:pPr>
            <w:r w:rsidRPr="000F49DC">
              <w:rPr>
                <w:lang w:val="uk-UA"/>
              </w:rPr>
              <w:t>1</w:t>
            </w:r>
          </w:p>
        </w:tc>
        <w:tc>
          <w:tcPr>
            <w:tcW w:w="1283" w:type="pct"/>
          </w:tcPr>
          <w:p w:rsidR="00C73991" w:rsidRPr="000F49DC" w:rsidRDefault="002D5DBF" w:rsidP="000F49DC">
            <w:pPr>
              <w:jc w:val="center"/>
              <w:rPr>
                <w:lang w:val="uk-UA"/>
              </w:rPr>
            </w:pPr>
            <w:r w:rsidRPr="000F49DC">
              <w:rPr>
                <w:lang w:val="uk-UA"/>
              </w:rPr>
              <w:t>2</w:t>
            </w:r>
          </w:p>
        </w:tc>
        <w:tc>
          <w:tcPr>
            <w:tcW w:w="3257" w:type="pct"/>
          </w:tcPr>
          <w:p w:rsidR="00C73991" w:rsidRPr="000F49DC" w:rsidRDefault="002D5DBF" w:rsidP="000F49DC">
            <w:pPr>
              <w:jc w:val="center"/>
              <w:rPr>
                <w:lang w:val="uk-UA"/>
              </w:rPr>
            </w:pPr>
            <w:r w:rsidRPr="000F49DC">
              <w:rPr>
                <w:lang w:val="uk-UA"/>
              </w:rPr>
              <w:t>3</w:t>
            </w:r>
          </w:p>
        </w:tc>
      </w:tr>
      <w:tr w:rsidR="00C73991" w:rsidRPr="000F49DC" w:rsidTr="000F49DC">
        <w:trPr>
          <w:gridAfter w:val="1"/>
          <w:wAfter w:w="210" w:type="pct"/>
        </w:trPr>
        <w:tc>
          <w:tcPr>
            <w:tcW w:w="250" w:type="pct"/>
          </w:tcPr>
          <w:p w:rsidR="00C73991" w:rsidRPr="000F49DC" w:rsidRDefault="002D5DBF" w:rsidP="000F49DC">
            <w:pPr>
              <w:rPr>
                <w:lang w:val="en-US"/>
              </w:rPr>
            </w:pPr>
            <w:r w:rsidRPr="000F49DC">
              <w:rPr>
                <w:lang w:val="en-US"/>
              </w:rPr>
              <w:t>1</w:t>
            </w:r>
          </w:p>
        </w:tc>
        <w:tc>
          <w:tcPr>
            <w:tcW w:w="1283" w:type="pct"/>
          </w:tcPr>
          <w:p w:rsidR="00C73991" w:rsidRPr="000F49DC" w:rsidRDefault="002D5DBF" w:rsidP="000F49DC">
            <w:pPr>
              <w:rPr>
                <w:lang w:val="uk-UA"/>
              </w:rPr>
            </w:pPr>
            <w:r w:rsidRPr="000F49DC">
              <w:rPr>
                <w:lang w:eastAsia="uk-UA"/>
              </w:rPr>
              <w:t>Терміни, яківживаються в тендернійдокументації</w:t>
            </w:r>
          </w:p>
        </w:tc>
        <w:tc>
          <w:tcPr>
            <w:tcW w:w="3257" w:type="pct"/>
          </w:tcPr>
          <w:p w:rsidR="00C73991" w:rsidRPr="000F49DC" w:rsidRDefault="002D5DBF" w:rsidP="00D84231">
            <w:pPr>
              <w:rPr>
                <w:lang w:val="uk-UA"/>
              </w:rPr>
            </w:pPr>
            <w:r w:rsidRPr="00D84231">
              <w:rPr>
                <w:lang w:val="uk-UA" w:eastAsia="uk-UA"/>
              </w:rPr>
              <w:t xml:space="preserve">Тендерну документацію розроблено відповідно до вимог </w:t>
            </w:r>
            <w:r w:rsidRPr="00D84231">
              <w:rPr>
                <w:lang w:val="uk-UA"/>
              </w:rPr>
              <w:t>Закону України “Про публічні закупівлі” (далі – Закон)</w:t>
            </w:r>
            <w:r w:rsidRPr="00D84231">
              <w:rPr>
                <w:lang w:val="uk-UA" w:eastAsia="uk-UA"/>
              </w:rPr>
              <w:t xml:space="preserve">. </w:t>
            </w:r>
            <w:r w:rsidRPr="00D84231">
              <w:rPr>
                <w:lang w:eastAsia="uk-UA"/>
              </w:rPr>
              <w:t>Термінивживаються у значенні, наведеному в Законі.</w:t>
            </w:r>
          </w:p>
        </w:tc>
      </w:tr>
      <w:tr w:rsidR="002D5DBF" w:rsidRPr="000F49DC" w:rsidTr="000F49DC">
        <w:trPr>
          <w:gridAfter w:val="1"/>
          <w:wAfter w:w="210" w:type="pct"/>
        </w:trPr>
        <w:tc>
          <w:tcPr>
            <w:tcW w:w="250" w:type="pct"/>
          </w:tcPr>
          <w:p w:rsidR="002D5DBF" w:rsidRPr="000F49DC" w:rsidRDefault="002D5DBF" w:rsidP="000F49DC">
            <w:pPr>
              <w:rPr>
                <w:lang w:val="en-US"/>
              </w:rPr>
            </w:pPr>
            <w:r w:rsidRPr="000F49DC">
              <w:rPr>
                <w:lang w:val="en-US"/>
              </w:rPr>
              <w:t>2</w:t>
            </w:r>
          </w:p>
        </w:tc>
        <w:tc>
          <w:tcPr>
            <w:tcW w:w="1283" w:type="pct"/>
          </w:tcPr>
          <w:p w:rsidR="002D5DBF" w:rsidRPr="000F49DC" w:rsidRDefault="002D5DBF" w:rsidP="000F49DC">
            <w:pPr>
              <w:rPr>
                <w:lang w:val="uk-UA"/>
              </w:rPr>
            </w:pPr>
            <w:r w:rsidRPr="000F49DC">
              <w:rPr>
                <w:lang w:eastAsia="uk-UA"/>
              </w:rPr>
              <w:t>Інформація про замовникаторгів</w:t>
            </w:r>
          </w:p>
        </w:tc>
        <w:tc>
          <w:tcPr>
            <w:tcW w:w="3257" w:type="pct"/>
          </w:tcPr>
          <w:p w:rsidR="002D5DBF" w:rsidRPr="000F49DC" w:rsidRDefault="002D5DBF" w:rsidP="000F49DC">
            <w:pPr>
              <w:rPr>
                <w:lang w:val="uk-UA"/>
              </w:rPr>
            </w:pPr>
          </w:p>
        </w:tc>
      </w:tr>
      <w:tr w:rsidR="002D5DBF" w:rsidRPr="000F49DC" w:rsidTr="000F49DC">
        <w:trPr>
          <w:gridAfter w:val="1"/>
          <w:wAfter w:w="210" w:type="pct"/>
        </w:trPr>
        <w:tc>
          <w:tcPr>
            <w:tcW w:w="250" w:type="pct"/>
          </w:tcPr>
          <w:p w:rsidR="002D5DBF" w:rsidRPr="000F49DC" w:rsidRDefault="002D5DBF" w:rsidP="000F49DC">
            <w:pPr>
              <w:rPr>
                <w:lang w:val="uk-UA"/>
              </w:rPr>
            </w:pPr>
            <w:r w:rsidRPr="000F49DC">
              <w:rPr>
                <w:lang w:val="en-US"/>
              </w:rPr>
              <w:t>2</w:t>
            </w:r>
            <w:r w:rsidRPr="000F49DC">
              <w:rPr>
                <w:lang w:val="uk-UA"/>
              </w:rPr>
              <w:t>.1</w:t>
            </w:r>
          </w:p>
        </w:tc>
        <w:tc>
          <w:tcPr>
            <w:tcW w:w="1283" w:type="pct"/>
          </w:tcPr>
          <w:p w:rsidR="002D5DBF" w:rsidRPr="000F49DC" w:rsidRDefault="002D5DBF" w:rsidP="000F49DC">
            <w:pPr>
              <w:rPr>
                <w:lang w:val="uk-UA"/>
              </w:rPr>
            </w:pPr>
            <w:r w:rsidRPr="000F49DC">
              <w:rPr>
                <w:lang w:eastAsia="uk-UA"/>
              </w:rPr>
              <w:t>повненайменування</w:t>
            </w:r>
          </w:p>
        </w:tc>
        <w:tc>
          <w:tcPr>
            <w:tcW w:w="3257" w:type="pct"/>
          </w:tcPr>
          <w:p w:rsidR="002D5DBF" w:rsidRPr="000F49DC" w:rsidRDefault="00C30C8E" w:rsidP="000F49DC">
            <w:pPr>
              <w:rPr>
                <w:lang w:val="uk-UA"/>
              </w:rPr>
            </w:pPr>
            <w:r w:rsidRPr="00D55D26">
              <w:rPr>
                <w:color w:val="000000"/>
                <w:lang w:val="uk-UA"/>
              </w:rPr>
              <w:t>Комунальне некомерційне підприємство "Олександрівська клінічна лікарня м. Києва"</w:t>
            </w:r>
          </w:p>
        </w:tc>
      </w:tr>
      <w:tr w:rsidR="002D5DBF" w:rsidRPr="000F49DC" w:rsidTr="000F49DC">
        <w:trPr>
          <w:gridAfter w:val="1"/>
          <w:wAfter w:w="210" w:type="pct"/>
        </w:trPr>
        <w:tc>
          <w:tcPr>
            <w:tcW w:w="250" w:type="pct"/>
          </w:tcPr>
          <w:p w:rsidR="002D5DBF" w:rsidRPr="000F49DC" w:rsidRDefault="002D5DBF" w:rsidP="000F49DC">
            <w:pPr>
              <w:rPr>
                <w:lang w:val="uk-UA"/>
              </w:rPr>
            </w:pPr>
            <w:r w:rsidRPr="000F49DC">
              <w:rPr>
                <w:lang w:val="uk-UA"/>
              </w:rPr>
              <w:t>2.2</w:t>
            </w:r>
          </w:p>
        </w:tc>
        <w:tc>
          <w:tcPr>
            <w:tcW w:w="1283" w:type="pct"/>
          </w:tcPr>
          <w:p w:rsidR="002D5DBF" w:rsidRPr="000F49DC" w:rsidRDefault="002D5DBF" w:rsidP="000F49DC">
            <w:pPr>
              <w:rPr>
                <w:lang w:val="uk-UA"/>
              </w:rPr>
            </w:pPr>
            <w:r w:rsidRPr="000F49DC">
              <w:rPr>
                <w:lang w:eastAsia="uk-UA"/>
              </w:rPr>
              <w:t>місцезнаходження</w:t>
            </w:r>
          </w:p>
        </w:tc>
        <w:tc>
          <w:tcPr>
            <w:tcW w:w="3257" w:type="pct"/>
          </w:tcPr>
          <w:p w:rsidR="002D5DBF" w:rsidRPr="000F49DC" w:rsidRDefault="00446B2B" w:rsidP="000F49DC">
            <w:pPr>
              <w:rPr>
                <w:lang w:val="uk-UA"/>
              </w:rPr>
            </w:pPr>
            <w:r w:rsidRPr="000F49DC">
              <w:rPr>
                <w:lang w:val="uk-UA"/>
              </w:rPr>
              <w:t xml:space="preserve">вул. </w:t>
            </w:r>
            <w:r w:rsidRPr="000F49DC">
              <w:t>Шовковична 39/1</w:t>
            </w:r>
            <w:r w:rsidRPr="000F49DC">
              <w:rPr>
                <w:lang w:val="uk-UA"/>
              </w:rPr>
              <w:t>, м. Київ , 01601, Україна</w:t>
            </w:r>
          </w:p>
        </w:tc>
      </w:tr>
      <w:tr w:rsidR="002D5DBF" w:rsidRPr="000F49DC" w:rsidTr="000F49DC">
        <w:trPr>
          <w:gridAfter w:val="1"/>
          <w:wAfter w:w="210" w:type="pct"/>
        </w:trPr>
        <w:tc>
          <w:tcPr>
            <w:tcW w:w="250" w:type="pct"/>
          </w:tcPr>
          <w:p w:rsidR="002D5DBF" w:rsidRPr="000F49DC" w:rsidRDefault="002D5DBF" w:rsidP="000F49DC">
            <w:pPr>
              <w:rPr>
                <w:lang w:val="uk-UA"/>
              </w:rPr>
            </w:pPr>
            <w:r w:rsidRPr="000F49DC">
              <w:rPr>
                <w:lang w:val="uk-UA"/>
              </w:rPr>
              <w:t>2.3</w:t>
            </w:r>
          </w:p>
        </w:tc>
        <w:tc>
          <w:tcPr>
            <w:tcW w:w="1283" w:type="pct"/>
          </w:tcPr>
          <w:p w:rsidR="002D5DBF" w:rsidRPr="000F49DC" w:rsidRDefault="00C120A9" w:rsidP="000F49DC">
            <w:pPr>
              <w:rPr>
                <w:lang w:eastAsia="uk-UA"/>
              </w:rPr>
            </w:pPr>
            <w:r w:rsidRPr="000F49DC">
              <w:rPr>
                <w:lang w:eastAsia="uk-UA"/>
              </w:rPr>
              <w:t>посадова особа замовника, уповноваженаздійснюватизв'язок з учасниками</w:t>
            </w:r>
          </w:p>
        </w:tc>
        <w:tc>
          <w:tcPr>
            <w:tcW w:w="3257" w:type="pct"/>
          </w:tcPr>
          <w:p w:rsidR="00C30C8E" w:rsidRPr="009A6F3B" w:rsidRDefault="00CB0952" w:rsidP="00D84231">
            <w:pPr>
              <w:pStyle w:val="HTML"/>
              <w:tabs>
                <w:tab w:val="clear" w:pos="916"/>
                <w:tab w:val="clear" w:pos="1832"/>
                <w:tab w:val="clear" w:pos="2748"/>
                <w:tab w:val="clear" w:pos="3664"/>
                <w:tab w:val="clear" w:pos="4580"/>
                <w:tab w:val="clear" w:pos="5496"/>
                <w:tab w:val="clear" w:pos="6412"/>
                <w:tab w:val="clear" w:pos="7328"/>
                <w:tab w:val="clear" w:pos="8244"/>
                <w:tab w:val="clear" w:pos="9160"/>
              </w:tabs>
              <w:jc w:val="both"/>
              <w:rPr>
                <w:rFonts w:ascii="Times New Roman" w:eastAsia="Times New Roman" w:hAnsi="Times New Roman" w:cs="Times New Roman"/>
                <w:lang w:val="uk-UA"/>
              </w:rPr>
            </w:pPr>
            <w:r>
              <w:rPr>
                <w:rFonts w:ascii="Times New Roman" w:eastAsia="Calibri" w:hAnsi="Times New Roman" w:cs="Times New Roman"/>
                <w:color w:val="000000" w:themeColor="text1"/>
                <w:lang w:val="uk-UA"/>
              </w:rPr>
              <w:t>Косар Ігор Анатолійович</w:t>
            </w:r>
            <w:r w:rsidR="004C4A70" w:rsidRPr="00F13DA4">
              <w:rPr>
                <w:rFonts w:ascii="Times New Roman" w:eastAsia="Calibri" w:hAnsi="Times New Roman" w:cs="Times New Roman"/>
                <w:color w:val="000000" w:themeColor="text1"/>
                <w:lang w:val="uk-UA"/>
              </w:rPr>
              <w:t xml:space="preserve">, головний </w:t>
            </w:r>
            <w:r>
              <w:rPr>
                <w:rFonts w:ascii="Times New Roman" w:eastAsia="Calibri" w:hAnsi="Times New Roman" w:cs="Times New Roman"/>
                <w:color w:val="000000" w:themeColor="text1"/>
                <w:lang w:val="uk-UA"/>
              </w:rPr>
              <w:t>інженер</w:t>
            </w:r>
            <w:r w:rsidR="00C30C8E" w:rsidRPr="009A6F3B">
              <w:rPr>
                <w:rFonts w:ascii="Times New Roman" w:eastAsia="Times New Roman" w:hAnsi="Times New Roman" w:cs="Times New Roman"/>
                <w:lang w:val="uk-UA"/>
              </w:rPr>
              <w:t xml:space="preserve">,  01601,  м. Київ, </w:t>
            </w:r>
            <w:r>
              <w:rPr>
                <w:rFonts w:ascii="Times New Roman" w:eastAsia="Times New Roman" w:hAnsi="Times New Roman" w:cs="Times New Roman"/>
                <w:lang w:val="uk-UA"/>
              </w:rPr>
              <w:t>вул. Шовковична 39/1, корпус 6</w:t>
            </w:r>
            <w:r w:rsidR="00C30C8E" w:rsidRPr="009A6F3B">
              <w:rPr>
                <w:rFonts w:ascii="Times New Roman" w:eastAsia="Times New Roman" w:hAnsi="Times New Roman" w:cs="Times New Roman"/>
                <w:lang w:val="uk-UA"/>
              </w:rPr>
              <w:t xml:space="preserve">, </w:t>
            </w:r>
          </w:p>
          <w:p w:rsidR="002D5DBF" w:rsidRPr="000F49DC" w:rsidRDefault="00310B89" w:rsidP="00C30C8E">
            <w:pPr>
              <w:rPr>
                <w:lang w:val="uk-UA"/>
              </w:rPr>
            </w:pPr>
            <w:r>
              <w:rPr>
                <w:lang w:val="uk-UA"/>
              </w:rPr>
              <w:t xml:space="preserve">Мацібора Зорина Юріївна – уповноважена особа </w:t>
            </w:r>
            <w:r>
              <w:rPr>
                <w:color w:val="000000" w:themeColor="text1"/>
                <w:lang w:val="uk-UA"/>
              </w:rPr>
              <w:t>КНП «Олександрівська клінічна лікарня</w:t>
            </w:r>
            <w:r w:rsidRPr="003840DD">
              <w:rPr>
                <w:color w:val="000000" w:themeColor="text1"/>
                <w:lang w:val="uk-UA"/>
              </w:rPr>
              <w:t xml:space="preserve"> м. Києва»</w:t>
            </w:r>
            <w:r w:rsidRPr="009A6F3B">
              <w:rPr>
                <w:lang w:val="uk-UA"/>
              </w:rPr>
              <w:t xml:space="preserve">, 01601, м. Київ, вул. Шовковична 39/1, корпус 1, поверх 2, тел./факс: (044) 255-15-98, e-mail: </w:t>
            </w:r>
            <w:hyperlink r:id="rId8" w:history="1">
              <w:r w:rsidRPr="009A6F3B">
                <w:rPr>
                  <w:rStyle w:val="af0"/>
                  <w:lang w:val="en-US"/>
                </w:rPr>
                <w:t>medikl</w:t>
              </w:r>
              <w:r w:rsidRPr="009A6F3B">
                <w:rPr>
                  <w:rStyle w:val="af0"/>
                </w:rPr>
                <w:t>@</w:t>
              </w:r>
              <w:r w:rsidRPr="009A6F3B">
                <w:rPr>
                  <w:rStyle w:val="af0"/>
                  <w:lang w:val="en-US"/>
                </w:rPr>
                <w:t>ukr</w:t>
              </w:r>
              <w:r w:rsidRPr="009A6F3B">
                <w:rPr>
                  <w:rStyle w:val="af0"/>
                </w:rPr>
                <w:t>.</w:t>
              </w:r>
              <w:r w:rsidRPr="009A6F3B">
                <w:rPr>
                  <w:rStyle w:val="af0"/>
                  <w:lang w:val="en-US"/>
                </w:rPr>
                <w:t>net</w:t>
              </w:r>
            </w:hyperlink>
          </w:p>
        </w:tc>
      </w:tr>
      <w:tr w:rsidR="002D5DBF" w:rsidRPr="000F49DC" w:rsidTr="000F49DC">
        <w:trPr>
          <w:gridAfter w:val="1"/>
          <w:wAfter w:w="210" w:type="pct"/>
        </w:trPr>
        <w:tc>
          <w:tcPr>
            <w:tcW w:w="250" w:type="pct"/>
          </w:tcPr>
          <w:p w:rsidR="002D5DBF" w:rsidRPr="000F49DC" w:rsidRDefault="002D5DBF" w:rsidP="000F49DC">
            <w:pPr>
              <w:rPr>
                <w:lang w:val="uk-UA"/>
              </w:rPr>
            </w:pPr>
            <w:r w:rsidRPr="000F49DC">
              <w:rPr>
                <w:lang w:val="uk-UA"/>
              </w:rPr>
              <w:t>3</w:t>
            </w:r>
          </w:p>
        </w:tc>
        <w:tc>
          <w:tcPr>
            <w:tcW w:w="1283" w:type="pct"/>
          </w:tcPr>
          <w:p w:rsidR="002D5DBF" w:rsidRPr="000F49DC" w:rsidRDefault="00C120A9" w:rsidP="000F49DC">
            <w:pPr>
              <w:rPr>
                <w:lang w:eastAsia="uk-UA"/>
              </w:rPr>
            </w:pPr>
            <w:r w:rsidRPr="000F49DC">
              <w:rPr>
                <w:lang w:eastAsia="uk-UA"/>
              </w:rPr>
              <w:t>Процедура закупівлі</w:t>
            </w:r>
          </w:p>
        </w:tc>
        <w:tc>
          <w:tcPr>
            <w:tcW w:w="3257" w:type="pct"/>
          </w:tcPr>
          <w:p w:rsidR="002D5DBF" w:rsidRPr="000F49DC" w:rsidRDefault="008630B8" w:rsidP="000F49DC">
            <w:pPr>
              <w:rPr>
                <w:lang w:val="uk-UA"/>
              </w:rPr>
            </w:pPr>
            <w:r w:rsidRPr="000F49DC">
              <w:rPr>
                <w:lang w:val="uk-UA"/>
              </w:rPr>
              <w:t>в</w:t>
            </w:r>
            <w:r w:rsidR="00446B2B" w:rsidRPr="000F49DC">
              <w:rPr>
                <w:lang w:val="uk-UA"/>
              </w:rPr>
              <w:t>ідкриті торги</w:t>
            </w:r>
          </w:p>
        </w:tc>
      </w:tr>
      <w:tr w:rsidR="002D5DBF" w:rsidRPr="000F49DC" w:rsidTr="000F49DC">
        <w:trPr>
          <w:gridAfter w:val="1"/>
          <w:wAfter w:w="210" w:type="pct"/>
        </w:trPr>
        <w:tc>
          <w:tcPr>
            <w:tcW w:w="250" w:type="pct"/>
          </w:tcPr>
          <w:p w:rsidR="002D5DBF" w:rsidRPr="000F49DC" w:rsidRDefault="002D5DBF" w:rsidP="000F49DC">
            <w:pPr>
              <w:rPr>
                <w:lang w:val="uk-UA"/>
              </w:rPr>
            </w:pPr>
            <w:r w:rsidRPr="000F49DC">
              <w:rPr>
                <w:lang w:val="uk-UA"/>
              </w:rPr>
              <w:t>4</w:t>
            </w:r>
          </w:p>
        </w:tc>
        <w:tc>
          <w:tcPr>
            <w:tcW w:w="1283" w:type="pct"/>
          </w:tcPr>
          <w:p w:rsidR="002D5DBF" w:rsidRPr="000F49DC" w:rsidRDefault="00C120A9" w:rsidP="000F49DC">
            <w:pPr>
              <w:rPr>
                <w:lang w:eastAsia="uk-UA"/>
              </w:rPr>
            </w:pPr>
            <w:r w:rsidRPr="000F49DC">
              <w:rPr>
                <w:lang w:eastAsia="uk-UA"/>
              </w:rPr>
              <w:t>Інформація про предмет закупівлі</w:t>
            </w:r>
          </w:p>
        </w:tc>
        <w:tc>
          <w:tcPr>
            <w:tcW w:w="3257" w:type="pct"/>
          </w:tcPr>
          <w:p w:rsidR="002D5DBF" w:rsidRPr="000F49DC" w:rsidRDefault="002D5DBF" w:rsidP="004C4A70">
            <w:pPr>
              <w:pStyle w:val="af"/>
              <w:jc w:val="center"/>
            </w:pPr>
          </w:p>
        </w:tc>
      </w:tr>
      <w:tr w:rsidR="002D5DBF" w:rsidRPr="000F49DC" w:rsidTr="000F49DC">
        <w:trPr>
          <w:gridAfter w:val="1"/>
          <w:wAfter w:w="210" w:type="pct"/>
        </w:trPr>
        <w:tc>
          <w:tcPr>
            <w:tcW w:w="250" w:type="pct"/>
          </w:tcPr>
          <w:p w:rsidR="002D5DBF" w:rsidRPr="000F49DC" w:rsidRDefault="002D5DBF" w:rsidP="000F49DC">
            <w:pPr>
              <w:rPr>
                <w:lang w:val="uk-UA"/>
              </w:rPr>
            </w:pPr>
            <w:r w:rsidRPr="000F49DC">
              <w:rPr>
                <w:lang w:val="uk-UA"/>
              </w:rPr>
              <w:t>4.1</w:t>
            </w:r>
          </w:p>
        </w:tc>
        <w:tc>
          <w:tcPr>
            <w:tcW w:w="1283" w:type="pct"/>
          </w:tcPr>
          <w:p w:rsidR="002D5DBF" w:rsidRPr="000F49DC" w:rsidRDefault="00C120A9" w:rsidP="000F49DC">
            <w:pPr>
              <w:rPr>
                <w:lang w:eastAsia="uk-UA"/>
              </w:rPr>
            </w:pPr>
            <w:r w:rsidRPr="000F49DC">
              <w:rPr>
                <w:lang w:eastAsia="uk-UA"/>
              </w:rPr>
              <w:t>назва предмета закупівлі</w:t>
            </w:r>
          </w:p>
        </w:tc>
        <w:tc>
          <w:tcPr>
            <w:tcW w:w="3257" w:type="pct"/>
          </w:tcPr>
          <w:p w:rsidR="003D5F1D" w:rsidRPr="00310B89" w:rsidRDefault="00310B89" w:rsidP="00310B89">
            <w:pPr>
              <w:pStyle w:val="af"/>
              <w:rPr>
                <w:rFonts w:ascii="Times New Roman" w:hAnsi="Times New Roman"/>
                <w:sz w:val="24"/>
                <w:szCs w:val="24"/>
              </w:rPr>
            </w:pPr>
            <w:r w:rsidRPr="00310B89">
              <w:rPr>
                <w:rFonts w:ascii="Times New Roman" w:hAnsi="Times New Roman"/>
                <w:sz w:val="24"/>
                <w:szCs w:val="24"/>
              </w:rPr>
              <w:t xml:space="preserve"> «Реконструкція приймального відділення та спеціалізованих відділень Олександрівської клінічної лікарні м. Києва, благоустрій території та протизсувні роботи на вул. Шовковичній, 39/1» (7 поверх) (Код ДК 021: 2015 – 45454000-4 Реконструкція).</w:t>
            </w:r>
          </w:p>
          <w:p w:rsidR="002D5DBF" w:rsidRPr="003D5F1D" w:rsidRDefault="002D5DBF" w:rsidP="00C33C69">
            <w:pPr>
              <w:pStyle w:val="af"/>
              <w:rPr>
                <w:rFonts w:ascii="Times New Roman" w:hAnsi="Times New Roman"/>
                <w:sz w:val="24"/>
                <w:szCs w:val="24"/>
                <w:lang w:val="ru-RU"/>
              </w:rPr>
            </w:pPr>
          </w:p>
        </w:tc>
      </w:tr>
      <w:tr w:rsidR="002D5DBF" w:rsidRPr="000F49DC" w:rsidTr="000F49DC">
        <w:trPr>
          <w:gridAfter w:val="1"/>
          <w:wAfter w:w="210" w:type="pct"/>
        </w:trPr>
        <w:tc>
          <w:tcPr>
            <w:tcW w:w="250" w:type="pct"/>
          </w:tcPr>
          <w:p w:rsidR="002D5DBF" w:rsidRPr="000F49DC" w:rsidRDefault="002D5DBF" w:rsidP="000F49DC">
            <w:pPr>
              <w:rPr>
                <w:lang w:val="uk-UA"/>
              </w:rPr>
            </w:pPr>
            <w:r w:rsidRPr="000F49DC">
              <w:rPr>
                <w:lang w:val="uk-UA"/>
              </w:rPr>
              <w:t>4.2</w:t>
            </w:r>
          </w:p>
        </w:tc>
        <w:tc>
          <w:tcPr>
            <w:tcW w:w="1283" w:type="pct"/>
          </w:tcPr>
          <w:p w:rsidR="002D5DBF" w:rsidRPr="000F49DC" w:rsidRDefault="00C120A9" w:rsidP="000F49DC">
            <w:pPr>
              <w:rPr>
                <w:lang w:eastAsia="uk-UA"/>
              </w:rPr>
            </w:pPr>
            <w:r w:rsidRPr="000F49DC">
              <w:rPr>
                <w:lang w:eastAsia="uk-UA"/>
              </w:rPr>
              <w:t>описокремоїчастини (частин) предмета закупівлі (лота), щодоякоїможуть бути поданітендерніпропозиції</w:t>
            </w:r>
          </w:p>
        </w:tc>
        <w:tc>
          <w:tcPr>
            <w:tcW w:w="3257" w:type="pct"/>
          </w:tcPr>
          <w:p w:rsidR="004C4A70" w:rsidRPr="00F13DA4" w:rsidRDefault="004C4A70" w:rsidP="00530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lang w:val="uk-UA"/>
              </w:rPr>
            </w:pPr>
            <w:r w:rsidRPr="00F13DA4">
              <w:rPr>
                <w:color w:val="000000" w:themeColor="text1"/>
                <w:lang w:val="uk-UA"/>
              </w:rPr>
              <w:t xml:space="preserve">Подання тендерних пропозицій за окремими </w:t>
            </w:r>
          </w:p>
          <w:p w:rsidR="004C4A70" w:rsidRPr="00F13DA4" w:rsidRDefault="004C4A70" w:rsidP="004C4A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F13DA4">
              <w:rPr>
                <w:color w:val="000000" w:themeColor="text1"/>
                <w:lang w:val="uk-UA"/>
              </w:rPr>
              <w:t xml:space="preserve">частинами предмету закупівлі (лотами) цією тендерною документацією не передбачено </w:t>
            </w:r>
          </w:p>
          <w:p w:rsidR="004965F7" w:rsidRPr="004C4A70" w:rsidRDefault="004965F7" w:rsidP="004C4A70">
            <w:pPr>
              <w:pStyle w:val="af"/>
              <w:jc w:val="center"/>
              <w:rPr>
                <w:lang w:val="ru-RU"/>
              </w:rPr>
            </w:pPr>
          </w:p>
        </w:tc>
      </w:tr>
      <w:tr w:rsidR="002D5DBF" w:rsidRPr="00C25A73" w:rsidTr="000F49DC">
        <w:trPr>
          <w:gridAfter w:val="1"/>
          <w:wAfter w:w="210" w:type="pct"/>
        </w:trPr>
        <w:tc>
          <w:tcPr>
            <w:tcW w:w="250" w:type="pct"/>
          </w:tcPr>
          <w:p w:rsidR="002D5DBF" w:rsidRPr="000F49DC" w:rsidRDefault="002D5DBF" w:rsidP="000F49DC">
            <w:pPr>
              <w:rPr>
                <w:lang w:val="uk-UA"/>
              </w:rPr>
            </w:pPr>
            <w:r w:rsidRPr="000F49DC">
              <w:rPr>
                <w:lang w:val="uk-UA"/>
              </w:rPr>
              <w:t>4.3</w:t>
            </w:r>
          </w:p>
        </w:tc>
        <w:tc>
          <w:tcPr>
            <w:tcW w:w="1283" w:type="pct"/>
          </w:tcPr>
          <w:p w:rsidR="00446B2B" w:rsidRPr="000F49DC" w:rsidRDefault="00C120A9" w:rsidP="000F49DC">
            <w:pPr>
              <w:rPr>
                <w:lang w:val="uk-UA"/>
              </w:rPr>
            </w:pPr>
            <w:r w:rsidRPr="000F49DC">
              <w:t xml:space="preserve">місце, </w:t>
            </w:r>
          </w:p>
          <w:p w:rsidR="002D5DBF" w:rsidRPr="000F49DC" w:rsidRDefault="00C120A9" w:rsidP="000F49DC">
            <w:pPr>
              <w:rPr>
                <w:lang w:eastAsia="uk-UA"/>
              </w:rPr>
            </w:pPr>
            <w:r w:rsidRPr="000F49DC">
              <w:t>кількість, обсяг поставки товарів (наданняпослуг, виконанняробіт)</w:t>
            </w:r>
          </w:p>
        </w:tc>
        <w:tc>
          <w:tcPr>
            <w:tcW w:w="3257" w:type="pct"/>
          </w:tcPr>
          <w:p w:rsidR="00370446" w:rsidRDefault="00310B89" w:rsidP="003D5F1D">
            <w:pPr>
              <w:jc w:val="both"/>
              <w:rPr>
                <w:lang w:val="uk-UA"/>
              </w:rPr>
            </w:pPr>
            <w:r w:rsidRPr="00310B89">
              <w:rPr>
                <w:lang w:val="uk-UA"/>
              </w:rPr>
              <w:t xml:space="preserve">«Реконструкція приймального відділення та спеціалізованих відділень Олександрівської клінічної лікарні м. Києва, благоустрій території та протизсувні роботи на вул. </w:t>
            </w:r>
            <w:r w:rsidRPr="00310B89">
              <w:t>Шовковичній, 39/1» (7 поверх)</w:t>
            </w:r>
          </w:p>
          <w:p w:rsidR="004C4A70" w:rsidRPr="003D5F1D" w:rsidRDefault="004C4A70" w:rsidP="003D5F1D">
            <w:pPr>
              <w:jc w:val="both"/>
            </w:pPr>
            <w:r w:rsidRPr="00F13DA4">
              <w:rPr>
                <w:color w:val="000000" w:themeColor="text1"/>
                <w:lang w:val="uk-UA"/>
              </w:rPr>
              <w:t xml:space="preserve">Детальна інформація у наведена у </w:t>
            </w:r>
            <w:r w:rsidR="00CB0952" w:rsidRPr="001134A0">
              <w:rPr>
                <w:lang w:val="uk-UA"/>
              </w:rPr>
              <w:t xml:space="preserve">Додаток </w:t>
            </w:r>
            <w:r w:rsidR="00CB0952" w:rsidRPr="002637ED">
              <w:rPr>
                <w:lang w:val="uk-UA"/>
              </w:rPr>
              <w:t>6</w:t>
            </w:r>
            <w:r w:rsidR="00CB0952" w:rsidRPr="001134A0">
              <w:rPr>
                <w:lang w:val="uk-UA"/>
              </w:rPr>
              <w:t>тендерної документації</w:t>
            </w:r>
          </w:p>
          <w:p w:rsidR="00446B2B" w:rsidRPr="0020712D" w:rsidRDefault="00446B2B" w:rsidP="004826D6">
            <w:pPr>
              <w:rPr>
                <w:color w:val="000000" w:themeColor="text1"/>
                <w:lang w:val="uk-UA"/>
              </w:rPr>
            </w:pPr>
          </w:p>
        </w:tc>
      </w:tr>
      <w:tr w:rsidR="002D5DBF" w:rsidRPr="000F49DC" w:rsidTr="000F49DC">
        <w:trPr>
          <w:gridAfter w:val="1"/>
          <w:wAfter w:w="210" w:type="pct"/>
        </w:trPr>
        <w:tc>
          <w:tcPr>
            <w:tcW w:w="250" w:type="pct"/>
          </w:tcPr>
          <w:p w:rsidR="002D5DBF" w:rsidRPr="000F49DC" w:rsidRDefault="002D5DBF" w:rsidP="000F49DC">
            <w:pPr>
              <w:rPr>
                <w:lang w:val="uk-UA"/>
              </w:rPr>
            </w:pPr>
            <w:r w:rsidRPr="000F49DC">
              <w:rPr>
                <w:lang w:val="uk-UA"/>
              </w:rPr>
              <w:t>4.4</w:t>
            </w:r>
          </w:p>
        </w:tc>
        <w:tc>
          <w:tcPr>
            <w:tcW w:w="1283" w:type="pct"/>
          </w:tcPr>
          <w:p w:rsidR="002D5DBF" w:rsidRPr="000F49DC" w:rsidRDefault="00C120A9" w:rsidP="000F49DC">
            <w:pPr>
              <w:rPr>
                <w:lang w:eastAsia="uk-UA"/>
              </w:rPr>
            </w:pPr>
            <w:r w:rsidRPr="000F49DC">
              <w:t>строк поставки товарів (наданняпослуг, виконанняробіт)</w:t>
            </w:r>
          </w:p>
        </w:tc>
        <w:tc>
          <w:tcPr>
            <w:tcW w:w="3257" w:type="pct"/>
          </w:tcPr>
          <w:p w:rsidR="002D5DBF" w:rsidRPr="000F49DC" w:rsidRDefault="00310B89" w:rsidP="00CA4112">
            <w:pPr>
              <w:rPr>
                <w:lang w:val="uk-UA"/>
              </w:rPr>
            </w:pPr>
            <w:r>
              <w:rPr>
                <w:lang w:val="uk-UA"/>
              </w:rPr>
              <w:t xml:space="preserve">до 31.12.2022 </w:t>
            </w:r>
            <w:r w:rsidR="00CB0952" w:rsidRPr="003D5F1D">
              <w:rPr>
                <w:lang w:val="uk-UA"/>
              </w:rPr>
              <w:t>року</w:t>
            </w:r>
          </w:p>
        </w:tc>
      </w:tr>
      <w:tr w:rsidR="002D5DBF" w:rsidRPr="000F49DC" w:rsidTr="000F49DC">
        <w:trPr>
          <w:gridAfter w:val="1"/>
          <w:wAfter w:w="210" w:type="pct"/>
        </w:trPr>
        <w:tc>
          <w:tcPr>
            <w:tcW w:w="250" w:type="pct"/>
          </w:tcPr>
          <w:p w:rsidR="002D5DBF" w:rsidRPr="000F49DC" w:rsidRDefault="002D5DBF" w:rsidP="000F49DC">
            <w:pPr>
              <w:rPr>
                <w:lang w:val="uk-UA"/>
              </w:rPr>
            </w:pPr>
            <w:r w:rsidRPr="000F49DC">
              <w:rPr>
                <w:lang w:val="uk-UA"/>
              </w:rPr>
              <w:t>5</w:t>
            </w:r>
          </w:p>
        </w:tc>
        <w:tc>
          <w:tcPr>
            <w:tcW w:w="1283" w:type="pct"/>
          </w:tcPr>
          <w:p w:rsidR="002D5DBF" w:rsidRPr="000F49DC" w:rsidRDefault="00C120A9" w:rsidP="000F49DC">
            <w:pPr>
              <w:rPr>
                <w:lang w:eastAsia="uk-UA"/>
              </w:rPr>
            </w:pPr>
            <w:r w:rsidRPr="000F49DC">
              <w:rPr>
                <w:lang w:eastAsia="uk-UA"/>
              </w:rPr>
              <w:t>Недискримінаціяучасників</w:t>
            </w:r>
          </w:p>
        </w:tc>
        <w:tc>
          <w:tcPr>
            <w:tcW w:w="3257" w:type="pct"/>
          </w:tcPr>
          <w:p w:rsidR="00A94DA7" w:rsidRDefault="00A94DA7" w:rsidP="00A94DA7">
            <w:pPr>
              <w:pStyle w:val="12"/>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2D5DBF" w:rsidRPr="000F49DC" w:rsidRDefault="002D5DBF" w:rsidP="00A94DA7">
            <w:pPr>
              <w:rPr>
                <w:lang w:val="uk-UA"/>
              </w:rPr>
            </w:pPr>
          </w:p>
        </w:tc>
      </w:tr>
      <w:tr w:rsidR="002D5DBF" w:rsidRPr="000F49DC" w:rsidTr="000F49DC">
        <w:trPr>
          <w:gridAfter w:val="1"/>
          <w:wAfter w:w="210" w:type="pct"/>
        </w:trPr>
        <w:tc>
          <w:tcPr>
            <w:tcW w:w="250" w:type="pct"/>
          </w:tcPr>
          <w:p w:rsidR="002D5DBF" w:rsidRPr="000F49DC" w:rsidRDefault="002D5DBF" w:rsidP="000F49DC">
            <w:pPr>
              <w:rPr>
                <w:lang w:val="uk-UA"/>
              </w:rPr>
            </w:pPr>
            <w:r w:rsidRPr="000F49DC">
              <w:rPr>
                <w:lang w:val="uk-UA"/>
              </w:rPr>
              <w:t>6</w:t>
            </w:r>
          </w:p>
        </w:tc>
        <w:tc>
          <w:tcPr>
            <w:tcW w:w="1283" w:type="pct"/>
          </w:tcPr>
          <w:p w:rsidR="002D5DBF" w:rsidRPr="000F49DC" w:rsidRDefault="00C120A9" w:rsidP="000F49DC">
            <w:pPr>
              <w:rPr>
                <w:lang w:eastAsia="uk-UA"/>
              </w:rPr>
            </w:pPr>
            <w:r w:rsidRPr="000F49DC">
              <w:rPr>
                <w:lang w:eastAsia="uk-UA"/>
              </w:rPr>
              <w:t>Інформація про валюту, у якій повинно бути розраховано та зазначеноцінутендерноїпропозиції</w:t>
            </w:r>
          </w:p>
        </w:tc>
        <w:tc>
          <w:tcPr>
            <w:tcW w:w="3257" w:type="pct"/>
          </w:tcPr>
          <w:p w:rsidR="00A94DA7" w:rsidRPr="0019182D" w:rsidRDefault="008630B8" w:rsidP="00A94DA7">
            <w:pPr>
              <w:pStyle w:val="12"/>
              <w:widowControl w:val="0"/>
              <w:pBdr>
                <w:top w:val="nil"/>
                <w:left w:val="nil"/>
                <w:bottom w:val="nil"/>
                <w:right w:val="nil"/>
                <w:between w:val="nil"/>
              </w:pBdr>
              <w:ind w:hanging="21"/>
              <w:jc w:val="both"/>
              <w:rPr>
                <w:rFonts w:ascii="Times New Roman" w:hAnsi="Times New Roman" w:cs="Times New Roman"/>
                <w:color w:val="000000"/>
                <w:sz w:val="24"/>
                <w:szCs w:val="24"/>
              </w:rPr>
            </w:pPr>
            <w:r w:rsidRPr="0019182D">
              <w:rPr>
                <w:rFonts w:ascii="Times New Roman" w:hAnsi="Times New Roman" w:cs="Times New Roman"/>
                <w:sz w:val="24"/>
                <w:szCs w:val="24"/>
                <w:lang w:eastAsia="uk-UA"/>
              </w:rPr>
              <w:t>Валютою тендерної пропозиції є гривня.</w:t>
            </w:r>
          </w:p>
          <w:p w:rsidR="002D5DBF" w:rsidRPr="000F49DC" w:rsidRDefault="002D5DBF" w:rsidP="00A94DA7">
            <w:pPr>
              <w:rPr>
                <w:lang w:val="uk-UA"/>
              </w:rPr>
            </w:pPr>
          </w:p>
        </w:tc>
      </w:tr>
      <w:tr w:rsidR="002D5DBF" w:rsidRPr="000F49DC" w:rsidTr="000F49DC">
        <w:trPr>
          <w:gridAfter w:val="1"/>
          <w:wAfter w:w="210" w:type="pct"/>
        </w:trPr>
        <w:tc>
          <w:tcPr>
            <w:tcW w:w="250" w:type="pct"/>
          </w:tcPr>
          <w:p w:rsidR="002D5DBF" w:rsidRPr="000F49DC" w:rsidRDefault="002D5DBF" w:rsidP="000F49DC">
            <w:pPr>
              <w:rPr>
                <w:lang w:val="uk-UA"/>
              </w:rPr>
            </w:pPr>
            <w:r w:rsidRPr="000F49DC">
              <w:rPr>
                <w:lang w:val="uk-UA"/>
              </w:rPr>
              <w:t>7</w:t>
            </w:r>
          </w:p>
        </w:tc>
        <w:tc>
          <w:tcPr>
            <w:tcW w:w="1283" w:type="pct"/>
          </w:tcPr>
          <w:p w:rsidR="002D5DBF" w:rsidRPr="000F49DC" w:rsidRDefault="00C120A9" w:rsidP="000F49DC">
            <w:pPr>
              <w:rPr>
                <w:lang w:eastAsia="uk-UA"/>
              </w:rPr>
            </w:pPr>
            <w:r w:rsidRPr="000F49DC">
              <w:rPr>
                <w:lang w:eastAsia="uk-UA"/>
              </w:rPr>
              <w:t>Інформація  про  мову(</w:t>
            </w:r>
            <w:r w:rsidRPr="000F49DC">
              <w:rPr>
                <w:lang w:eastAsia="uk-UA"/>
              </w:rPr>
              <w:lastRenderedPageBreak/>
              <w:t>мови),  якою  (якими) повинно  бути  складенотендерніпропозиції</w:t>
            </w:r>
          </w:p>
        </w:tc>
        <w:tc>
          <w:tcPr>
            <w:tcW w:w="3257" w:type="pct"/>
          </w:tcPr>
          <w:p w:rsidR="000E29F1" w:rsidRPr="000F49DC" w:rsidRDefault="000E29F1" w:rsidP="000F49DC">
            <w:pPr>
              <w:widowControl w:val="0"/>
              <w:ind w:firstLine="388"/>
              <w:contextualSpacing/>
              <w:jc w:val="both"/>
              <w:rPr>
                <w:lang w:eastAsia="uk-UA"/>
              </w:rPr>
            </w:pPr>
            <w:r w:rsidRPr="000F49DC">
              <w:rPr>
                <w:lang w:eastAsia="uk-UA"/>
              </w:rPr>
              <w:lastRenderedPageBreak/>
              <w:t>Усідокументи</w:t>
            </w:r>
            <w:r w:rsidRPr="000F49DC">
              <w:rPr>
                <w:lang w:val="uk-UA" w:eastAsia="uk-UA"/>
              </w:rPr>
              <w:t xml:space="preserve"> та інформація</w:t>
            </w:r>
            <w:r w:rsidRPr="000F49DC">
              <w:rPr>
                <w:lang w:eastAsia="uk-UA"/>
              </w:rPr>
              <w:t xml:space="preserve">, щовходятьдо </w:t>
            </w:r>
            <w:r w:rsidRPr="000F49DC">
              <w:rPr>
                <w:lang w:eastAsia="uk-UA"/>
              </w:rPr>
              <w:lastRenderedPageBreak/>
              <w:t xml:space="preserve">складутендерноїпропозиції та підготовленібезпосередньоучасником, повинні бути </w:t>
            </w:r>
            <w:r w:rsidRPr="000F49DC">
              <w:rPr>
                <w:lang w:val="uk-UA" w:eastAsia="uk-UA"/>
              </w:rPr>
              <w:t>викладені</w:t>
            </w:r>
            <w:r w:rsidRPr="000F49DC">
              <w:rPr>
                <w:lang w:eastAsia="uk-UA"/>
              </w:rPr>
              <w:t xml:space="preserve">українськоюмовою. </w:t>
            </w:r>
          </w:p>
          <w:p w:rsidR="000E29F1" w:rsidRPr="000F49DC" w:rsidRDefault="000E29F1" w:rsidP="000F49DC">
            <w:pPr>
              <w:widowControl w:val="0"/>
              <w:ind w:firstLine="388"/>
              <w:contextualSpacing/>
              <w:jc w:val="both"/>
              <w:rPr>
                <w:lang w:eastAsia="uk-UA"/>
              </w:rPr>
            </w:pPr>
            <w:r w:rsidRPr="000F49DC">
              <w:rPr>
                <w:lang w:eastAsia="uk-UA"/>
              </w:rPr>
              <w:t>Всііншідокументи</w:t>
            </w:r>
            <w:r w:rsidRPr="000F49DC">
              <w:rPr>
                <w:lang w:val="uk-UA" w:eastAsia="uk-UA"/>
              </w:rPr>
              <w:t xml:space="preserve"> та інформація</w:t>
            </w:r>
            <w:r w:rsidRPr="000F49DC">
              <w:rPr>
                <w:lang w:eastAsia="uk-UA"/>
              </w:rPr>
              <w:t xml:space="preserve">, щомаютьвідношення до тендерноїпропозиції, та не підготовленібезпосередньоучасником, можуть бути </w:t>
            </w:r>
            <w:r w:rsidRPr="000F49DC">
              <w:rPr>
                <w:lang w:val="uk-UA" w:eastAsia="uk-UA"/>
              </w:rPr>
              <w:t>викладені</w:t>
            </w:r>
            <w:r w:rsidRPr="000F49DC">
              <w:rPr>
                <w:lang w:eastAsia="uk-UA"/>
              </w:rPr>
              <w:t>українською, англійськоюаборосійськоюмовами.</w:t>
            </w:r>
          </w:p>
          <w:p w:rsidR="000E29F1" w:rsidRPr="000F49DC" w:rsidRDefault="000E29F1" w:rsidP="000F49DC">
            <w:pPr>
              <w:widowControl w:val="0"/>
              <w:ind w:firstLine="388"/>
              <w:contextualSpacing/>
              <w:jc w:val="both"/>
              <w:rPr>
                <w:lang w:eastAsia="uk-UA"/>
              </w:rPr>
            </w:pPr>
            <w:r w:rsidRPr="000F49DC">
              <w:rPr>
                <w:lang w:eastAsia="uk-UA"/>
              </w:rPr>
              <w:t xml:space="preserve">Учасники-нерезидентиУкраїни, якіберуть участь у процедурізакупівлі, можутьдодатково подати свою тендернупропозиціювикладенуанглійськоюаборосійськоюмовами. </w:t>
            </w:r>
          </w:p>
          <w:p w:rsidR="000E29F1" w:rsidRPr="001C52F1" w:rsidRDefault="000E29F1" w:rsidP="000F49DC">
            <w:pPr>
              <w:widowControl w:val="0"/>
              <w:ind w:firstLine="388"/>
              <w:contextualSpacing/>
              <w:jc w:val="both"/>
              <w:rPr>
                <w:b/>
                <w:lang w:val="uk-UA" w:eastAsia="uk-UA"/>
              </w:rPr>
            </w:pPr>
            <w:r w:rsidRPr="000F49DC">
              <w:rPr>
                <w:lang w:eastAsia="uk-UA"/>
              </w:rPr>
              <w:t>У разінаданняучасником будь-якихдокументів, складенихіноземною</w:t>
            </w:r>
            <w:r w:rsidR="003D5F1D">
              <w:rPr>
                <w:lang w:eastAsia="uk-UA"/>
              </w:rPr>
              <w:t>мовою,</w:t>
            </w:r>
            <w:r w:rsidRPr="000F49DC">
              <w:rPr>
                <w:lang w:eastAsia="uk-UA"/>
              </w:rPr>
              <w:t>тендернапропозиціяучасника повинна міститиїх переклад українськоюмовою.</w:t>
            </w:r>
          </w:p>
          <w:p w:rsidR="000E29F1" w:rsidRPr="000F49DC" w:rsidRDefault="000E29F1" w:rsidP="000F49DC">
            <w:pPr>
              <w:widowControl w:val="0"/>
              <w:ind w:firstLine="388"/>
              <w:contextualSpacing/>
              <w:jc w:val="both"/>
              <w:rPr>
                <w:lang w:eastAsia="uk-UA"/>
              </w:rPr>
            </w:pPr>
            <w:r w:rsidRPr="000F49DC">
              <w:rPr>
                <w:lang w:eastAsia="uk-UA"/>
              </w:rPr>
              <w:t>Тексти на документах повинні бути автентичними, визначальним є текст, викладенийукраїнськоюмовою.</w:t>
            </w:r>
          </w:p>
          <w:p w:rsidR="002D5DBF" w:rsidRPr="000F49DC" w:rsidRDefault="000E29F1" w:rsidP="0019182D">
            <w:pPr>
              <w:pStyle w:val="12"/>
              <w:widowControl w:val="0"/>
              <w:pBdr>
                <w:top w:val="nil"/>
                <w:left w:val="nil"/>
                <w:bottom w:val="nil"/>
                <w:right w:val="nil"/>
                <w:between w:val="nil"/>
              </w:pBdr>
              <w:rPr>
                <w:rFonts w:ascii="Times New Roman" w:hAnsi="Times New Roman"/>
                <w:sz w:val="24"/>
                <w:szCs w:val="24"/>
              </w:rPr>
            </w:pPr>
            <w:r w:rsidRPr="000F49DC">
              <w:rPr>
                <w:rFonts w:ascii="Times New Roman" w:hAnsi="Times New Roman"/>
                <w:sz w:val="24"/>
                <w:szCs w:val="24"/>
                <w:lang w:eastAsia="uk-UA"/>
              </w:rPr>
              <w:t xml:space="preserve">Переклад </w:t>
            </w:r>
            <w:r w:rsidR="0019182D">
              <w:rPr>
                <w:rFonts w:ascii="Times New Roman" w:eastAsia="Times New Roman" w:hAnsi="Times New Roman" w:cs="Times New Roman"/>
                <w:color w:val="000000"/>
                <w:sz w:val="24"/>
                <w:szCs w:val="24"/>
              </w:rPr>
              <w:t>(або справжність підпису перекладача) - засвідчений нотаріально або легалізований у встановленому законодавством України порядку.</w:t>
            </w:r>
          </w:p>
        </w:tc>
      </w:tr>
      <w:tr w:rsidR="002D5DBF" w:rsidRPr="000F49DC" w:rsidTr="000F49DC">
        <w:trPr>
          <w:gridAfter w:val="1"/>
          <w:wAfter w:w="210" w:type="pct"/>
        </w:trPr>
        <w:tc>
          <w:tcPr>
            <w:tcW w:w="250" w:type="pct"/>
          </w:tcPr>
          <w:p w:rsidR="002D5DBF" w:rsidRPr="000F49DC" w:rsidRDefault="002D5DBF" w:rsidP="000F49DC">
            <w:pPr>
              <w:rPr>
                <w:lang w:val="uk-UA"/>
              </w:rPr>
            </w:pPr>
          </w:p>
        </w:tc>
        <w:tc>
          <w:tcPr>
            <w:tcW w:w="4540" w:type="pct"/>
            <w:gridSpan w:val="2"/>
          </w:tcPr>
          <w:p w:rsidR="002D5DBF" w:rsidRPr="000F49DC" w:rsidRDefault="002D5DBF" w:rsidP="000F49DC">
            <w:pPr>
              <w:jc w:val="center"/>
              <w:rPr>
                <w:lang w:val="uk-UA"/>
              </w:rPr>
            </w:pPr>
            <w:r w:rsidRPr="000F49DC">
              <w:rPr>
                <w:lang w:val="en-US"/>
              </w:rPr>
              <w:t>II</w:t>
            </w:r>
            <w:r w:rsidRPr="000F49DC">
              <w:rPr>
                <w:lang w:val="uk-UA"/>
              </w:rPr>
              <w:t>. Порядок унесення змін та надання роз’яснень до тендерної документації</w:t>
            </w:r>
          </w:p>
        </w:tc>
      </w:tr>
      <w:tr w:rsidR="000E29F1" w:rsidRPr="000F49DC" w:rsidTr="000F49DC">
        <w:trPr>
          <w:gridAfter w:val="1"/>
          <w:wAfter w:w="210" w:type="pct"/>
        </w:trPr>
        <w:tc>
          <w:tcPr>
            <w:tcW w:w="250" w:type="pct"/>
          </w:tcPr>
          <w:p w:rsidR="000E29F1" w:rsidRPr="000F49DC" w:rsidRDefault="000E29F1" w:rsidP="000F49DC">
            <w:pPr>
              <w:rPr>
                <w:lang w:val="uk-UA"/>
              </w:rPr>
            </w:pPr>
            <w:r w:rsidRPr="000F49DC">
              <w:rPr>
                <w:lang w:val="uk-UA"/>
              </w:rPr>
              <w:t>1</w:t>
            </w:r>
          </w:p>
        </w:tc>
        <w:tc>
          <w:tcPr>
            <w:tcW w:w="1283" w:type="pct"/>
          </w:tcPr>
          <w:p w:rsidR="000E29F1" w:rsidRPr="000F49DC" w:rsidRDefault="000E29F1" w:rsidP="000F49DC">
            <w:pPr>
              <w:rPr>
                <w:lang w:eastAsia="uk-UA"/>
              </w:rPr>
            </w:pPr>
            <w:r w:rsidRPr="000F49DC">
              <w:rPr>
                <w:lang w:eastAsia="uk-UA"/>
              </w:rPr>
              <w:t>Процедура наданняроз’ясненьщодотендерноїдокументації</w:t>
            </w:r>
          </w:p>
        </w:tc>
        <w:tc>
          <w:tcPr>
            <w:tcW w:w="3257" w:type="pct"/>
          </w:tcPr>
          <w:p w:rsidR="000E29F1" w:rsidRDefault="000E29F1" w:rsidP="000F49DC">
            <w:pPr>
              <w:pStyle w:val="af"/>
              <w:widowControl w:val="0"/>
              <w:contextualSpacing/>
              <w:jc w:val="both"/>
              <w:rPr>
                <w:rFonts w:ascii="Times New Roman" w:hAnsi="Times New Roman"/>
                <w:sz w:val="24"/>
                <w:szCs w:val="24"/>
              </w:rPr>
            </w:pPr>
            <w:r w:rsidRPr="000F49DC">
              <w:rPr>
                <w:rFonts w:ascii="Times New Roman" w:hAnsi="Times New Roman"/>
                <w:sz w:val="24"/>
                <w:szCs w:val="24"/>
              </w:rPr>
              <w:t>Фізична/юридична особа має право не пізніше ніж за десять днів до закінчення строку подання тендерних пропозицій звернутися через електронну систему закупівель до замовника за роз’ясненнями щодо тендерної документації. Усі звернення за роз’ясненнями 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з дня їх оприлюднення надати роз’яснення на звернення та оприлюднити його на веб-порталі Уповноваженого органу відповідно до статті 10 Закону.</w:t>
            </w:r>
          </w:p>
          <w:p w:rsidR="002C66DA" w:rsidRDefault="002C66DA" w:rsidP="002C66DA">
            <w:pPr>
              <w:pStyle w:val="12"/>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несвоєчасного надання замовником </w:t>
            </w:r>
            <w:r w:rsidRPr="002C66DA">
              <w:rPr>
                <w:rFonts w:ascii="Times New Roman" w:hAnsi="Times New Roman" w:cs="Times New Roman"/>
                <w:sz w:val="22"/>
                <w:szCs w:val="22"/>
              </w:rPr>
              <w:t>або ненадання</w:t>
            </w:r>
            <w:r>
              <w:rPr>
                <w:rFonts w:ascii="Times New Roman" w:eastAsia="Times New Roman" w:hAnsi="Times New Roman" w:cs="Times New Roman"/>
                <w:color w:val="000000"/>
                <w:sz w:val="24"/>
                <w:szCs w:val="24"/>
              </w:rPr>
              <w:t>роз’яснень щодо змісту тендерної документації електронна система закупівель автоматично призупиняє перебіг тендеру.</w:t>
            </w:r>
          </w:p>
          <w:p w:rsidR="002C66DA" w:rsidRDefault="002C66DA" w:rsidP="002C66DA">
            <w:pPr>
              <w:pStyle w:val="12"/>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не менше як на сім днів.</w:t>
            </w:r>
          </w:p>
          <w:p w:rsidR="000E29F1" w:rsidRPr="002C66DA" w:rsidRDefault="002C66DA" w:rsidP="002C66DA">
            <w:pPr>
              <w:pStyle w:val="af"/>
              <w:widowControl w:val="0"/>
              <w:contextualSpacing/>
              <w:jc w:val="both"/>
              <w:rPr>
                <w:rFonts w:ascii="Times New Roman" w:hAnsi="Times New Roman"/>
                <w:sz w:val="24"/>
                <w:szCs w:val="24"/>
              </w:rPr>
            </w:pPr>
            <w:r>
              <w:rPr>
                <w:rFonts w:ascii="Times New Roman" w:eastAsia="Times New Roman" w:hAnsi="Times New Roman"/>
                <w:color w:val="000000"/>
                <w:sz w:val="24"/>
                <w:szCs w:val="24"/>
              </w:rPr>
              <w:t>Зазначена у цій частині інформація оприлюднюється замовником відповідно до статті 10 Закону.</w:t>
            </w:r>
          </w:p>
        </w:tc>
      </w:tr>
      <w:tr w:rsidR="000E29F1" w:rsidRPr="000F49DC" w:rsidTr="000F49DC">
        <w:trPr>
          <w:gridAfter w:val="1"/>
          <w:wAfter w:w="210" w:type="pct"/>
        </w:trPr>
        <w:tc>
          <w:tcPr>
            <w:tcW w:w="250" w:type="pct"/>
          </w:tcPr>
          <w:p w:rsidR="000E29F1" w:rsidRPr="000F49DC" w:rsidRDefault="000E29F1" w:rsidP="000F49DC">
            <w:pPr>
              <w:rPr>
                <w:lang w:val="uk-UA"/>
              </w:rPr>
            </w:pPr>
            <w:r w:rsidRPr="000F49DC">
              <w:rPr>
                <w:lang w:val="uk-UA"/>
              </w:rPr>
              <w:t>2</w:t>
            </w:r>
          </w:p>
        </w:tc>
        <w:tc>
          <w:tcPr>
            <w:tcW w:w="1283" w:type="pct"/>
          </w:tcPr>
          <w:p w:rsidR="000E29F1" w:rsidRPr="000F49DC" w:rsidRDefault="000E29F1" w:rsidP="000F49DC">
            <w:pPr>
              <w:rPr>
                <w:lang w:eastAsia="uk-UA"/>
              </w:rPr>
            </w:pPr>
            <w:r w:rsidRPr="000F49DC">
              <w:rPr>
                <w:lang w:eastAsia="uk-UA"/>
              </w:rPr>
              <w:t>Унесеннязмін до тендерноїдокументації</w:t>
            </w:r>
          </w:p>
        </w:tc>
        <w:tc>
          <w:tcPr>
            <w:tcW w:w="3257" w:type="pct"/>
          </w:tcPr>
          <w:p w:rsidR="002C66DA" w:rsidRDefault="002C66DA" w:rsidP="002C66DA">
            <w:pPr>
              <w:pStyle w:val="12"/>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семи днів.</w:t>
            </w:r>
          </w:p>
          <w:p w:rsidR="002C66DA" w:rsidRDefault="002C66DA" w:rsidP="002C66DA">
            <w:pPr>
              <w:pStyle w:val="12"/>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w:t>
            </w:r>
            <w:r>
              <w:rPr>
                <w:rFonts w:ascii="Times New Roman" w:eastAsia="Times New Roman" w:hAnsi="Times New Roman" w:cs="Times New Roman"/>
                <w:color w:val="000000"/>
                <w:sz w:val="24"/>
                <w:szCs w:val="24"/>
              </w:rPr>
              <w:lastRenderedPageBreak/>
              <w:t>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2C66DA" w:rsidRPr="002C66DA" w:rsidRDefault="002C66DA" w:rsidP="002C66DA">
            <w:pPr>
              <w:rPr>
                <w:lang w:val="uk-UA"/>
              </w:rPr>
            </w:pPr>
            <w:r>
              <w:rPr>
                <w:color w:val="000000"/>
              </w:rPr>
              <w:t>Зазначена у ційчастиніінформаціяоприлюднюєтьсязамовникомвідповідно до статті 10 Закону.</w:t>
            </w:r>
          </w:p>
        </w:tc>
      </w:tr>
      <w:tr w:rsidR="002D5DBF" w:rsidRPr="000F49DC" w:rsidTr="000F49DC">
        <w:trPr>
          <w:gridAfter w:val="1"/>
          <w:wAfter w:w="210" w:type="pct"/>
        </w:trPr>
        <w:tc>
          <w:tcPr>
            <w:tcW w:w="250" w:type="pct"/>
          </w:tcPr>
          <w:p w:rsidR="002D5DBF" w:rsidRPr="000F49DC" w:rsidRDefault="002D5DBF" w:rsidP="000F49DC">
            <w:pPr>
              <w:rPr>
                <w:lang w:val="uk-UA"/>
              </w:rPr>
            </w:pPr>
          </w:p>
        </w:tc>
        <w:tc>
          <w:tcPr>
            <w:tcW w:w="4540" w:type="pct"/>
            <w:gridSpan w:val="2"/>
          </w:tcPr>
          <w:p w:rsidR="002D5DBF" w:rsidRPr="000F49DC" w:rsidRDefault="002D5DBF" w:rsidP="000F49DC">
            <w:pPr>
              <w:jc w:val="center"/>
              <w:rPr>
                <w:lang w:val="uk-UA"/>
              </w:rPr>
            </w:pPr>
            <w:r w:rsidRPr="000F49DC">
              <w:rPr>
                <w:lang w:val="en-US"/>
              </w:rPr>
              <w:t>III</w:t>
            </w:r>
            <w:r w:rsidRPr="000F49DC">
              <w:rPr>
                <w:lang w:val="uk-UA"/>
              </w:rPr>
              <w:t>. Інструкція з підготовки тендерної пропозиції</w:t>
            </w:r>
          </w:p>
        </w:tc>
      </w:tr>
      <w:tr w:rsidR="002D5DBF" w:rsidRPr="000F49DC" w:rsidTr="000F49DC">
        <w:trPr>
          <w:gridAfter w:val="1"/>
          <w:wAfter w:w="210" w:type="pct"/>
        </w:trPr>
        <w:tc>
          <w:tcPr>
            <w:tcW w:w="250" w:type="pct"/>
          </w:tcPr>
          <w:p w:rsidR="002D5DBF" w:rsidRPr="000F49DC" w:rsidRDefault="002D5DBF" w:rsidP="000F49DC">
            <w:pPr>
              <w:rPr>
                <w:lang w:val="uk-UA"/>
              </w:rPr>
            </w:pPr>
            <w:r w:rsidRPr="000F49DC">
              <w:rPr>
                <w:lang w:val="uk-UA"/>
              </w:rPr>
              <w:t>1</w:t>
            </w:r>
          </w:p>
        </w:tc>
        <w:tc>
          <w:tcPr>
            <w:tcW w:w="1283" w:type="pct"/>
          </w:tcPr>
          <w:p w:rsidR="002D5DBF" w:rsidRPr="000F49DC" w:rsidRDefault="00C120A9" w:rsidP="000F49DC">
            <w:pPr>
              <w:rPr>
                <w:lang w:val="uk-UA" w:eastAsia="uk-UA"/>
              </w:rPr>
            </w:pPr>
            <w:r w:rsidRPr="000F49DC">
              <w:rPr>
                <w:lang w:eastAsia="uk-UA"/>
              </w:rPr>
              <w:t>Зміст і спосібподаннятендерноїпропозиції</w:t>
            </w:r>
          </w:p>
          <w:p w:rsidR="005F26DA" w:rsidRPr="00D50BFE" w:rsidRDefault="005F26DA" w:rsidP="004305D8">
            <w:pPr>
              <w:pStyle w:val="12"/>
              <w:widowControl w:val="0"/>
              <w:pBdr>
                <w:top w:val="nil"/>
                <w:left w:val="nil"/>
                <w:bottom w:val="nil"/>
                <w:right w:val="nil"/>
                <w:between w:val="nil"/>
              </w:pBdr>
              <w:ind w:hanging="21"/>
              <w:jc w:val="both"/>
              <w:rPr>
                <w:lang w:eastAsia="uk-UA"/>
              </w:rPr>
            </w:pPr>
          </w:p>
        </w:tc>
        <w:tc>
          <w:tcPr>
            <w:tcW w:w="3257" w:type="pct"/>
          </w:tcPr>
          <w:p w:rsidR="00C33C69" w:rsidRDefault="000E29F1" w:rsidP="00C33C69">
            <w:pPr>
              <w:pStyle w:val="12"/>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7860E8">
              <w:rPr>
                <w:rFonts w:ascii="Times New Roman" w:hAnsi="Times New Roman" w:cs="Times New Roman"/>
                <w:sz w:val="24"/>
                <w:szCs w:val="24"/>
              </w:rPr>
              <w:t>Тендерна пропозиція подається учасником до кінцевого строку подання тендерних пропозицій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файлів</w:t>
            </w:r>
            <w:r w:rsidR="00D50BFE" w:rsidRPr="007860E8">
              <w:rPr>
                <w:rFonts w:ascii="Times New Roman" w:eastAsia="Times New Roman" w:hAnsi="Times New Roman" w:cs="Times New Roman"/>
                <w:color w:val="000000"/>
                <w:sz w:val="24"/>
                <w:szCs w:val="24"/>
              </w:rPr>
              <w:t xml:space="preserve">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w:t>
            </w:r>
            <w:r w:rsidR="00C33C69" w:rsidRPr="007860E8">
              <w:rPr>
                <w:rFonts w:ascii="Times New Roman" w:eastAsia="Times New Roman" w:hAnsi="Times New Roman" w:cs="Times New Roman"/>
                <w:color w:val="000000"/>
                <w:sz w:val="24"/>
                <w:szCs w:val="24"/>
              </w:rPr>
              <w:t xml:space="preserve">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p>
          <w:p w:rsidR="00E305E1" w:rsidRPr="00E305E1" w:rsidRDefault="00E305E1" w:rsidP="00E305E1">
            <w:pPr>
              <w:pStyle w:val="13"/>
              <w:widowControl w:val="0"/>
              <w:pBdr>
                <w:top w:val="nil"/>
                <w:left w:val="nil"/>
                <w:bottom w:val="nil"/>
                <w:right w:val="nil"/>
                <w:between w:val="nil"/>
              </w:pBdr>
              <w:ind w:hanging="21"/>
              <w:jc w:val="both"/>
              <w:rPr>
                <w:rFonts w:ascii="Times New Roman" w:hAnsi="Times New Roman" w:cs="Times New Roman"/>
                <w:sz w:val="24"/>
                <w:szCs w:val="24"/>
                <w:lang w:val="uk-UA"/>
              </w:rPr>
            </w:pPr>
            <w:r w:rsidRPr="00E305E1">
              <w:rPr>
                <w:rFonts w:ascii="Times New Roman" w:eastAsia="Times New Roman" w:hAnsi="Times New Roman" w:cs="Times New Roman"/>
                <w:sz w:val="24"/>
                <w:szCs w:val="24"/>
                <w:lang w:val="uk-UA"/>
              </w:rPr>
              <w:t>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електроного підпису, що базується на кваліфікованому сертифікаті електроного підпису, відповідно до вимог Закону України «Про електронні довірчі послуги» на кожен з таких документів (матеріал чи інформацію)</w:t>
            </w:r>
            <w:r w:rsidRPr="00E305E1">
              <w:rPr>
                <w:rFonts w:ascii="Times New Roman" w:hAnsi="Times New Roman" w:cs="Times New Roman"/>
                <w:sz w:val="24"/>
                <w:szCs w:val="24"/>
                <w:lang w:val="uk-UA"/>
              </w:rPr>
              <w:t xml:space="preserve"> із сканованими копіями нижчезазначених документів та інформації.</w:t>
            </w:r>
          </w:p>
          <w:p w:rsidR="00E305E1" w:rsidRPr="00E305E1" w:rsidRDefault="00E305E1" w:rsidP="00E305E1">
            <w:pPr>
              <w:pStyle w:val="13"/>
              <w:widowControl w:val="0"/>
              <w:pBdr>
                <w:top w:val="nil"/>
                <w:left w:val="nil"/>
                <w:bottom w:val="nil"/>
                <w:right w:val="nil"/>
                <w:between w:val="nil"/>
              </w:pBdr>
              <w:ind w:hanging="21"/>
              <w:jc w:val="both"/>
              <w:rPr>
                <w:rFonts w:ascii="Times New Roman" w:eastAsia="Times New Roman" w:hAnsi="Times New Roman" w:cs="Times New Roman"/>
                <w:sz w:val="24"/>
                <w:szCs w:val="24"/>
                <w:lang w:val="uk-UA"/>
              </w:rPr>
            </w:pPr>
            <w:r w:rsidRPr="00E305E1">
              <w:rPr>
                <w:rFonts w:ascii="Times New Roman" w:eastAsia="Times New Roman" w:hAnsi="Times New Roman" w:cs="Times New Roman"/>
                <w:sz w:val="24"/>
                <w:szCs w:val="24"/>
                <w:lang w:val="uk-UA"/>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електроний підпис (що базується на кваліфікованому сертифікаті електроного підпису відповідно до вимог Закону України «Про електронні довірчі послуги»)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w:t>
            </w:r>
          </w:p>
          <w:p w:rsidR="00E305E1" w:rsidRPr="000F49DC" w:rsidRDefault="00E305E1" w:rsidP="00E305E1">
            <w:pPr>
              <w:ind w:firstLine="247"/>
              <w:jc w:val="both"/>
            </w:pPr>
            <w:r w:rsidRPr="000F49DC">
              <w:t xml:space="preserve">Якщо завантажені в Системі документи сформовані не у відповідності з вимогами тендерної документації, або мають неякісне, неповне, нечітке зображення, мають частково сканований документ </w:t>
            </w:r>
            <w:r w:rsidRPr="000F49DC">
              <w:rPr>
                <w:lang w:val="uk-UA"/>
              </w:rPr>
              <w:t xml:space="preserve">або документ без титульного листа, без додатків встановлених до даного документу </w:t>
            </w:r>
            <w:r w:rsidRPr="000F49DC">
              <w:t xml:space="preserve">та інше, </w:t>
            </w:r>
            <w:r w:rsidRPr="000F49DC">
              <w:rPr>
                <w:lang w:val="uk-UA"/>
              </w:rPr>
              <w:t xml:space="preserve">що може </w:t>
            </w:r>
            <w:r w:rsidRPr="000F49DC">
              <w:rPr>
                <w:lang w:val="uk-UA"/>
              </w:rPr>
              <w:lastRenderedPageBreak/>
              <w:t>призвести до спотворення зміст</w:t>
            </w:r>
            <w:r>
              <w:rPr>
                <w:lang w:val="uk-UA"/>
              </w:rPr>
              <w:t>у тендерної пропозиції учасника</w:t>
            </w:r>
            <w:r w:rsidRPr="000F49DC">
              <w:rPr>
                <w:lang w:val="uk-UA"/>
              </w:rPr>
              <w:t xml:space="preserve">, </w:t>
            </w:r>
            <w:r w:rsidRPr="000F49DC">
              <w:t>замовник може прийняти рішення про відхилення тендерної пропозиції такого учасника.</w:t>
            </w:r>
          </w:p>
          <w:p w:rsidR="00E305E1" w:rsidRPr="000F49DC" w:rsidRDefault="00E305E1" w:rsidP="00E305E1">
            <w:pPr>
              <w:ind w:firstLine="380"/>
              <w:jc w:val="both"/>
            </w:pPr>
            <w:r w:rsidRPr="000F49DC">
              <w:t>Забороняється обмежувати перегляд файлів шляхом встановлення на них паролів або у будь-який інший спосіб.</w:t>
            </w:r>
          </w:p>
          <w:p w:rsidR="00E305E1" w:rsidRPr="00D839E3" w:rsidRDefault="00E305E1" w:rsidP="00E305E1">
            <w:pPr>
              <w:ind w:firstLine="426"/>
              <w:jc w:val="both"/>
            </w:pPr>
            <w:r w:rsidRPr="000F49DC">
              <w:rPr>
                <w:lang w:val="uk-UA"/>
              </w:rPr>
              <w:t>Усі сторінки тендерної пропозиції  учасника повинні містити підпис уповноваженої посадової особи учасника процедури закупівлі</w:t>
            </w:r>
            <w:r>
              <w:rPr>
                <w:color w:val="000000"/>
                <w:lang w:val="uk-UA"/>
              </w:rPr>
              <w:t>(в</w:t>
            </w:r>
            <w:r>
              <w:rPr>
                <w:color w:val="000000"/>
              </w:rPr>
              <w:t>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r>
              <w:rPr>
                <w:color w:val="000000"/>
                <w:lang w:val="uk-UA"/>
              </w:rPr>
              <w:t>)</w:t>
            </w:r>
            <w:r>
              <w:rPr>
                <w:lang w:val="uk-UA"/>
              </w:rPr>
              <w:t>.</w:t>
            </w:r>
          </w:p>
          <w:p w:rsidR="000E29F1" w:rsidRPr="000F49DC" w:rsidRDefault="000E29F1" w:rsidP="000F49DC">
            <w:pPr>
              <w:ind w:firstLine="426"/>
              <w:jc w:val="both"/>
              <w:rPr>
                <w:lang w:val="uk-UA"/>
              </w:rPr>
            </w:pPr>
            <w:r w:rsidRPr="000F49DC">
              <w:rPr>
                <w:lang w:val="uk-UA"/>
              </w:rPr>
              <w:t>Документи та інформацію надавати у послідовності, наведеній нижче.</w:t>
            </w:r>
          </w:p>
          <w:p w:rsidR="000E29F1" w:rsidRDefault="000E29F1" w:rsidP="000F49DC">
            <w:pPr>
              <w:ind w:firstLine="247"/>
              <w:jc w:val="both"/>
              <w:rPr>
                <w:lang w:val="uk-UA"/>
              </w:rPr>
            </w:pPr>
            <w:r w:rsidRPr="000F49DC">
              <w:rPr>
                <w:lang w:val="uk-UA"/>
              </w:rPr>
              <w:t>Т</w:t>
            </w:r>
            <w:r w:rsidRPr="000F49DC">
              <w:t>ендерн</w:t>
            </w:r>
            <w:r w:rsidRPr="000F49DC">
              <w:rPr>
                <w:lang w:val="uk-UA"/>
              </w:rPr>
              <w:t>а</w:t>
            </w:r>
            <w:r w:rsidRPr="000F49DC">
              <w:t>пропозиці</w:t>
            </w:r>
            <w:r w:rsidRPr="000F49DC">
              <w:rPr>
                <w:lang w:val="uk-UA"/>
              </w:rPr>
              <w:t>я учасника має містити:</w:t>
            </w:r>
          </w:p>
          <w:p w:rsidR="0048452C" w:rsidRPr="001134A0" w:rsidRDefault="0048452C" w:rsidP="0048452C">
            <w:pPr>
              <w:pStyle w:val="aa"/>
              <w:widowControl w:val="0"/>
              <w:numPr>
                <w:ilvl w:val="0"/>
                <w:numId w:val="29"/>
              </w:numPr>
              <w:jc w:val="both"/>
              <w:rPr>
                <w:lang w:val="uk-UA"/>
              </w:rPr>
            </w:pPr>
            <w:r w:rsidRPr="001134A0">
              <w:rPr>
                <w:lang w:val="uk-UA"/>
              </w:rPr>
              <w:t>Тендерну форму «Пропозиція» (складену і заповнену за формою, що наведена у Додатку 1 до цієї документації) та розрахунок ціни тендерної пропозиції учасника, складений згідно Додатку 1 та Додатку 6 цієї документації.</w:t>
            </w:r>
          </w:p>
          <w:p w:rsidR="0048452C" w:rsidRPr="001134A0" w:rsidRDefault="0048452C" w:rsidP="0048452C">
            <w:pPr>
              <w:tabs>
                <w:tab w:val="left" w:pos="3312"/>
              </w:tabs>
              <w:ind w:firstLine="249"/>
              <w:jc w:val="both"/>
              <w:rPr>
                <w:lang w:val="uk-UA"/>
              </w:rPr>
            </w:pPr>
            <w:r w:rsidRPr="001134A0">
              <w:rPr>
                <w:lang w:val="uk-UA"/>
              </w:rPr>
              <w:t xml:space="preserve">Тендерна форма «Пропозиція» повинна містити точну і повну інформацію про роботи, що пропонуються. Ціна тендерної пропозиції та всі її складові повинні бути чітко і остаточно визначені без будь – яких посилань, обмежень або застережень. </w:t>
            </w:r>
          </w:p>
          <w:p w:rsidR="0048452C" w:rsidRPr="001134A0" w:rsidRDefault="0048452C" w:rsidP="0048452C">
            <w:pPr>
              <w:tabs>
                <w:tab w:val="left" w:pos="3312"/>
              </w:tabs>
              <w:ind w:firstLine="249"/>
              <w:jc w:val="both"/>
              <w:rPr>
                <w:lang w:val="uk-UA"/>
              </w:rPr>
            </w:pPr>
            <w:r w:rsidRPr="001134A0">
              <w:rPr>
                <w:lang w:val="uk-UA"/>
              </w:rPr>
              <w:t>Розрахунок ціни тендерної пропозиції учасника, складений згідно Додатку 1 та Додатку 6 цієї документації</w:t>
            </w:r>
          </w:p>
          <w:p w:rsidR="0048452C" w:rsidRPr="001134A0" w:rsidRDefault="0048452C" w:rsidP="0048452C">
            <w:pPr>
              <w:pStyle w:val="af2"/>
              <w:spacing w:after="0"/>
              <w:ind w:left="0" w:firstLine="249"/>
              <w:jc w:val="both"/>
              <w:rPr>
                <w:lang w:val="uk-UA"/>
              </w:rPr>
            </w:pPr>
            <w:r w:rsidRPr="001134A0">
              <w:rPr>
                <w:lang w:val="uk-UA"/>
              </w:rPr>
              <w:t>Ціна тендерної пропозиції учасника означає суму, за яку учасник передбачає виконати замовлення на надання всіх видів та обсягів робіт, передбачених тендерною документацією.</w:t>
            </w:r>
          </w:p>
          <w:p w:rsidR="0048452C" w:rsidRPr="001134A0" w:rsidRDefault="0048452C" w:rsidP="0048452C">
            <w:pPr>
              <w:pStyle w:val="af2"/>
              <w:spacing w:after="0"/>
              <w:ind w:left="0" w:firstLine="249"/>
              <w:jc w:val="both"/>
              <w:rPr>
                <w:lang w:val="uk-UA"/>
              </w:rPr>
            </w:pPr>
            <w:r w:rsidRPr="001134A0">
              <w:rPr>
                <w:lang w:val="uk-UA"/>
              </w:rPr>
              <w:t xml:space="preserve">Не врахована учасником вартість окремих робіт не сплачується замовником окремо, а витрати на їх виконання </w:t>
            </w:r>
            <w:r w:rsidRPr="003C0352">
              <w:rPr>
                <w:lang w:val="uk-UA"/>
              </w:rPr>
              <w:t>вважаються врахованими у загальній ціні його тендерної пропозиції.</w:t>
            </w:r>
          </w:p>
          <w:p w:rsidR="0048452C" w:rsidRPr="001134A0" w:rsidRDefault="0048452C" w:rsidP="0048452C">
            <w:pPr>
              <w:pStyle w:val="af2"/>
              <w:spacing w:after="0"/>
              <w:ind w:left="0"/>
              <w:jc w:val="both"/>
              <w:rPr>
                <w:b/>
                <w:lang w:val="uk-UA"/>
              </w:rPr>
            </w:pPr>
            <w:r w:rsidRPr="001134A0">
              <w:rPr>
                <w:lang w:val="uk-UA"/>
              </w:rPr>
              <w:t>2.</w:t>
            </w:r>
            <w:r w:rsidRPr="001134A0">
              <w:rPr>
                <w:rFonts w:eastAsia="Helvetica"/>
                <w:lang w:val="uk-UA"/>
              </w:rPr>
              <w:t xml:space="preserve">Інформаційна довідка (лист) довільної форми з інформацією про посадових осіб Учасника, уповноважених </w:t>
            </w:r>
            <w:r w:rsidRPr="001134A0">
              <w:rPr>
                <w:rFonts w:eastAsia="Helvetica"/>
                <w:iCs/>
                <w:lang w:val="uk-UA"/>
              </w:rPr>
              <w:t>представляти інтереси під час проведення процедури закупівлі, а саме</w:t>
            </w:r>
            <w:r w:rsidRPr="001134A0">
              <w:rPr>
                <w:lang w:val="uk-UA"/>
              </w:rPr>
              <w:t xml:space="preserve">: </w:t>
            </w:r>
            <w:r w:rsidRPr="001134A0">
              <w:rPr>
                <w:rFonts w:eastAsia="Helvetica"/>
                <w:lang w:val="uk-UA"/>
              </w:rPr>
              <w:t>підписувати документи тендерної пропозиції; підписувати договір закупівлі за результатами торгів.</w:t>
            </w:r>
          </w:p>
          <w:p w:rsidR="0048452C" w:rsidRPr="001134A0" w:rsidRDefault="0048452C" w:rsidP="0048452C">
            <w:pPr>
              <w:pStyle w:val="aa"/>
              <w:widowControl w:val="0"/>
              <w:ind w:left="0" w:firstLine="34"/>
              <w:jc w:val="both"/>
              <w:rPr>
                <w:rFonts w:eastAsia="Helvetica"/>
                <w:lang w:val="uk-UA"/>
              </w:rPr>
            </w:pPr>
            <w:r w:rsidRPr="001134A0">
              <w:rPr>
                <w:rFonts w:eastAsia="Helvetica"/>
                <w:lang w:val="uk-UA"/>
              </w:rPr>
              <w:t>2.1. Документи, що підтверджують повноваження посадової особи або представника Учасника процедуризакупівлі на підписання документів тендерної пропозиції та укладання (підписання) договору про закупівлю:</w:t>
            </w:r>
          </w:p>
          <w:p w:rsidR="0048452C" w:rsidRPr="001134A0" w:rsidRDefault="0048452C" w:rsidP="0048452C">
            <w:pPr>
              <w:pStyle w:val="aa"/>
              <w:widowControl w:val="0"/>
              <w:ind w:left="0" w:firstLine="34"/>
              <w:jc w:val="both"/>
              <w:rPr>
                <w:rStyle w:val="rvts0"/>
                <w:lang w:val="uk-UA"/>
              </w:rPr>
            </w:pPr>
            <w:r w:rsidRPr="001134A0">
              <w:rPr>
                <w:rStyle w:val="rvts0"/>
                <w:lang w:val="uk-UA"/>
              </w:rPr>
              <w:t>2.1.1. Протокол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завірену підписом уповноваженої особи та печаткою Учасника;</w:t>
            </w:r>
          </w:p>
          <w:p w:rsidR="0048452C" w:rsidRPr="001134A0" w:rsidRDefault="0048452C" w:rsidP="0048452C">
            <w:pPr>
              <w:widowControl w:val="0"/>
              <w:jc w:val="both"/>
              <w:rPr>
                <w:rStyle w:val="rvts0"/>
                <w:lang w:val="uk-UA"/>
              </w:rPr>
            </w:pPr>
            <w:r w:rsidRPr="001134A0">
              <w:rPr>
                <w:rStyle w:val="rvts0"/>
                <w:lang w:val="uk-UA"/>
              </w:rPr>
              <w:t xml:space="preserve">2.1.2. Протокол загальних зборів або рішення чи розпорядження власника чи уповноваженої власником особи щодо надання </w:t>
            </w:r>
            <w:r w:rsidRPr="001134A0">
              <w:rPr>
                <w:rStyle w:val="rvts0"/>
                <w:lang w:val="uk-UA"/>
              </w:rPr>
              <w:lastRenderedPageBreak/>
              <w:t>повноважень на підписання договору або його затвердження за результатами тендеру у випадках, коли існують відповідні обмеження згідно статуту чи інших установчих документів щодо підписання керівником договорів певного виду, затвердження укладених договорів загальними зборами (чи будь-яким іншим органом управління товариства), в тому числі по сумам, завірену підписом уповноваженої особи та печаткою Учасника (надаються виключно у випадку, якщо статутом чи іншими установчими документами передбачено певні обмеження);</w:t>
            </w:r>
          </w:p>
          <w:p w:rsidR="0048452C" w:rsidRPr="001134A0" w:rsidRDefault="0048452C" w:rsidP="0048452C">
            <w:pPr>
              <w:widowControl w:val="0"/>
              <w:jc w:val="both"/>
              <w:rPr>
                <w:rStyle w:val="rvts0"/>
                <w:lang w:val="uk-UA"/>
              </w:rPr>
            </w:pPr>
            <w:r w:rsidRPr="001134A0">
              <w:rPr>
                <w:rStyle w:val="rvts0"/>
                <w:lang w:val="uk-UA"/>
              </w:rPr>
              <w:t>2.1.3. Наказ про призначення (вступ) на посаду (у разі, якщо наказ на призначення не ведеться суб’єктом господарювання – лист від Учасника із зазначенням цього), завірену підписом уповноваженої особи та печаткою Учасника;</w:t>
            </w:r>
          </w:p>
          <w:p w:rsidR="0048452C" w:rsidRPr="001134A0" w:rsidRDefault="0048452C" w:rsidP="0048452C">
            <w:pPr>
              <w:pStyle w:val="aa"/>
              <w:widowControl w:val="0"/>
              <w:ind w:left="0"/>
              <w:jc w:val="both"/>
              <w:rPr>
                <w:rStyle w:val="rvts0"/>
                <w:lang w:val="uk-UA"/>
              </w:rPr>
            </w:pPr>
            <w:r w:rsidRPr="001134A0">
              <w:rPr>
                <w:rStyle w:val="rvts0"/>
                <w:lang w:val="uk-UA"/>
              </w:rPr>
              <w:t>2.1.4. Довіреність, якщо повноваження особи визначені довіреністю, при цьому документи визначені пп. 2.1.1.- 2.1.3. надаються в повному обсязі на особу, яка надала таку довіреність;</w:t>
            </w:r>
          </w:p>
          <w:p w:rsidR="00633724" w:rsidRDefault="0048452C" w:rsidP="00840788">
            <w:pPr>
              <w:pStyle w:val="aa"/>
              <w:widowControl w:val="0"/>
              <w:spacing w:beforeLines="40" w:afterLines="40"/>
              <w:ind w:left="0" w:right="113"/>
              <w:jc w:val="both"/>
              <w:rPr>
                <w:lang w:val="uk-UA"/>
              </w:rPr>
            </w:pPr>
            <w:r w:rsidRPr="001134A0">
              <w:rPr>
                <w:lang w:val="uk-UA"/>
              </w:rPr>
              <w:t>2.1.5</w:t>
            </w:r>
            <w:r w:rsidRPr="001134A0">
              <w:rPr>
                <w:b/>
                <w:lang w:val="uk-UA"/>
              </w:rPr>
              <w:t xml:space="preserve">. </w:t>
            </w:r>
            <w:r w:rsidR="00633724" w:rsidRPr="00677747">
              <w:rPr>
                <w:lang w:val="uk-UA"/>
              </w:rPr>
              <w:t xml:space="preserve">Завірені копії сторінок паспорту директора та/або уповноваженої особи учасника/фізичної особи - підприємця або копія іншого документу, передбаченого </w:t>
            </w:r>
            <w:r w:rsidR="00633724" w:rsidRPr="00677747">
              <w:rPr>
                <w:lang w:val="uk-UA"/>
              </w:rPr>
              <w:br/>
              <w:t>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w:t>
            </w:r>
            <w:r w:rsidR="00633724" w:rsidRPr="00677747">
              <w:t>VI</w:t>
            </w:r>
            <w:r w:rsidR="00633724" w:rsidRPr="00677747">
              <w:rPr>
                <w:lang w:val="uk-UA"/>
              </w:rPr>
              <w:t>, зі змінами.</w:t>
            </w:r>
          </w:p>
          <w:p w:rsidR="0048452C" w:rsidRPr="001134A0" w:rsidRDefault="0048452C" w:rsidP="00840788">
            <w:pPr>
              <w:pStyle w:val="aa"/>
              <w:widowControl w:val="0"/>
              <w:spacing w:beforeLines="40" w:afterLines="40"/>
              <w:ind w:left="0" w:right="113"/>
              <w:jc w:val="both"/>
              <w:rPr>
                <w:rFonts w:eastAsia="Helvetica"/>
                <w:i/>
                <w:lang w:val="uk-UA"/>
              </w:rPr>
            </w:pPr>
            <w:r w:rsidRPr="001134A0">
              <w:rPr>
                <w:rStyle w:val="rvts0"/>
                <w:lang w:val="uk-UA"/>
              </w:rPr>
              <w:t xml:space="preserve">3. </w:t>
            </w:r>
            <w:r w:rsidRPr="001134A0">
              <w:rPr>
                <w:rFonts w:eastAsia="Helvetica"/>
                <w:lang w:val="uk-UA"/>
              </w:rPr>
              <w:t xml:space="preserve">Свідоцтво про реєстрацію платника ПДВ або Витяг з реєстру платників податку на додану вартість </w:t>
            </w:r>
            <w:r w:rsidRPr="001134A0">
              <w:rPr>
                <w:i/>
                <w:lang w:val="uk-UA"/>
              </w:rPr>
              <w:t>(</w:t>
            </w:r>
            <w:r w:rsidRPr="001134A0">
              <w:rPr>
                <w:rFonts w:eastAsia="Helvetica"/>
                <w:i/>
                <w:lang w:val="uk-UA"/>
              </w:rPr>
              <w:t>для платників ПДВ).</w:t>
            </w:r>
          </w:p>
          <w:p w:rsidR="0048452C" w:rsidRPr="001134A0" w:rsidRDefault="0048452C" w:rsidP="00840788">
            <w:pPr>
              <w:pStyle w:val="aa"/>
              <w:widowControl w:val="0"/>
              <w:spacing w:beforeLines="40" w:afterLines="40"/>
              <w:ind w:left="0" w:right="113"/>
              <w:jc w:val="both"/>
              <w:rPr>
                <w:lang w:val="uk-UA"/>
              </w:rPr>
            </w:pPr>
            <w:r w:rsidRPr="001134A0">
              <w:rPr>
                <w:rFonts w:eastAsia="Helvetica"/>
                <w:lang w:val="uk-UA"/>
              </w:rPr>
              <w:t>4. Свідоцтво платника єдиного податку або Витяг з реєстру платників єдиного податку (</w:t>
            </w:r>
            <w:r w:rsidRPr="001134A0">
              <w:rPr>
                <w:rFonts w:eastAsia="Helvetica"/>
                <w:i/>
                <w:lang w:val="uk-UA"/>
              </w:rPr>
              <w:t>для платників єдиного податку</w:t>
            </w:r>
            <w:r w:rsidRPr="001134A0">
              <w:rPr>
                <w:lang w:val="uk-UA"/>
              </w:rPr>
              <w:t>).</w:t>
            </w:r>
          </w:p>
          <w:p w:rsidR="0048452C" w:rsidRPr="001134A0" w:rsidRDefault="0048452C" w:rsidP="00840788">
            <w:pPr>
              <w:pStyle w:val="aa"/>
              <w:widowControl w:val="0"/>
              <w:spacing w:beforeLines="40" w:afterLines="40"/>
              <w:ind w:left="0" w:right="113"/>
              <w:jc w:val="both"/>
              <w:rPr>
                <w:rFonts w:eastAsia="Helvetica"/>
                <w:lang w:val="uk-UA"/>
              </w:rPr>
            </w:pPr>
            <w:r w:rsidRPr="001134A0">
              <w:rPr>
                <w:rFonts w:eastAsia="Helvetica"/>
                <w:lang w:val="uk-UA"/>
              </w:rPr>
              <w:t>5. Статут або інший установчий документ із змінами (у разі їх наявності)</w:t>
            </w:r>
          </w:p>
          <w:p w:rsidR="0048452C" w:rsidRPr="001134A0" w:rsidRDefault="0048452C" w:rsidP="00840788">
            <w:pPr>
              <w:pStyle w:val="aa"/>
              <w:widowControl w:val="0"/>
              <w:spacing w:beforeLines="40" w:afterLines="40"/>
              <w:ind w:left="0" w:right="113"/>
              <w:jc w:val="both"/>
              <w:rPr>
                <w:rFonts w:eastAsia="Helvetica"/>
                <w:lang w:val="uk-UA"/>
              </w:rPr>
            </w:pPr>
            <w:r w:rsidRPr="001134A0">
              <w:rPr>
                <w:rFonts w:eastAsia="Helvetica"/>
                <w:lang w:val="uk-UA"/>
              </w:rPr>
              <w:t>Вимоги до статуту:</w:t>
            </w:r>
          </w:p>
          <w:p w:rsidR="0048452C" w:rsidRPr="001134A0" w:rsidRDefault="0048452C" w:rsidP="00840788">
            <w:pPr>
              <w:pStyle w:val="aa"/>
              <w:widowControl w:val="0"/>
              <w:spacing w:beforeLines="40" w:afterLines="40"/>
              <w:ind w:left="0" w:right="113"/>
              <w:jc w:val="both"/>
              <w:rPr>
                <w:rFonts w:eastAsia="Helvetica"/>
                <w:lang w:val="uk-UA"/>
              </w:rPr>
            </w:pPr>
            <w:r w:rsidRPr="001134A0">
              <w:rPr>
                <w:rFonts w:eastAsia="Helvetica"/>
                <w:lang w:val="uk-UA"/>
              </w:rPr>
              <w:t>5.1. Статут повинен містити відмітку державного реєстратора про проведення державної реєстрації.</w:t>
            </w:r>
          </w:p>
          <w:p w:rsidR="0048452C" w:rsidRPr="001134A0" w:rsidRDefault="0048452C" w:rsidP="00840788">
            <w:pPr>
              <w:pStyle w:val="aa"/>
              <w:widowControl w:val="0"/>
              <w:spacing w:beforeLines="40" w:afterLines="40"/>
              <w:ind w:left="0" w:right="113"/>
              <w:jc w:val="both"/>
              <w:rPr>
                <w:rFonts w:eastAsia="Helvetica"/>
                <w:lang w:val="uk-UA"/>
              </w:rPr>
            </w:pPr>
            <w:r w:rsidRPr="001134A0">
              <w:rPr>
                <w:rFonts w:eastAsia="Helvetica"/>
                <w:lang w:val="uk-UA"/>
              </w:rPr>
              <w:t>5.2. Учасник повинен надати інформацію з кодом доступу до результатів надання адміністративних послуг у сфері державної реєстрації, за яким існує можливість переглянути електронну версію документу (ів)).</w:t>
            </w:r>
          </w:p>
          <w:p w:rsidR="0048452C" w:rsidRDefault="0048452C" w:rsidP="00840788">
            <w:pPr>
              <w:pStyle w:val="aa"/>
              <w:widowControl w:val="0"/>
              <w:spacing w:beforeLines="40" w:afterLines="40"/>
              <w:ind w:left="0" w:right="113"/>
              <w:jc w:val="both"/>
              <w:rPr>
                <w:rFonts w:eastAsia="Helvetica"/>
                <w:lang w:val="uk-UA"/>
              </w:rPr>
            </w:pPr>
            <w:r w:rsidRPr="001134A0">
              <w:rPr>
                <w:rFonts w:eastAsia="Helvetica"/>
                <w:lang w:val="uk-UA"/>
              </w:rPr>
              <w:t>5.3. Якщо Учасник діє на підставі модельного статуту – надається протокол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в якому зазначені відомості про провадження діяльності на основі модельного статуту</w:t>
            </w:r>
          </w:p>
          <w:p w:rsidR="00010B81" w:rsidRPr="001134A0" w:rsidRDefault="0048452C" w:rsidP="00840788">
            <w:pPr>
              <w:pStyle w:val="aa"/>
              <w:widowControl w:val="0"/>
              <w:spacing w:beforeLines="40" w:afterLines="40"/>
              <w:ind w:left="0" w:right="113"/>
              <w:jc w:val="both"/>
              <w:rPr>
                <w:rFonts w:eastAsia="Helvetica"/>
                <w:lang w:val="uk-UA"/>
              </w:rPr>
            </w:pPr>
            <w:r w:rsidRPr="001134A0">
              <w:rPr>
                <w:rFonts w:eastAsia="Helvetica"/>
                <w:lang w:val="uk-UA"/>
              </w:rPr>
              <w:t xml:space="preserve">6. </w:t>
            </w:r>
            <w:r w:rsidR="00010B81" w:rsidRPr="001134A0">
              <w:rPr>
                <w:lang w:val="uk-UA"/>
              </w:rPr>
              <w:t>Проект договору про закупівлю (</w:t>
            </w:r>
            <w:r w:rsidR="00010B81" w:rsidRPr="001134A0">
              <w:t>складен</w:t>
            </w:r>
            <w:r w:rsidR="00010B81" w:rsidRPr="001134A0">
              <w:rPr>
                <w:lang w:val="uk-UA"/>
              </w:rPr>
              <w:t>ий</w:t>
            </w:r>
            <w:r w:rsidR="00010B81" w:rsidRPr="001134A0">
              <w:t xml:space="preserve"> за формою, що наведена у</w:t>
            </w:r>
            <w:r w:rsidR="00010B81" w:rsidRPr="001134A0">
              <w:rPr>
                <w:lang w:val="uk-UA"/>
              </w:rPr>
              <w:t xml:space="preserve"> Додатку 2 до цієї документації);</w:t>
            </w:r>
          </w:p>
          <w:p w:rsidR="0048452C" w:rsidRPr="001134A0" w:rsidRDefault="0048452C" w:rsidP="00840788">
            <w:pPr>
              <w:pStyle w:val="aa"/>
              <w:widowControl w:val="0"/>
              <w:spacing w:beforeLines="40" w:afterLines="40"/>
              <w:ind w:left="0" w:right="113"/>
              <w:jc w:val="both"/>
              <w:rPr>
                <w:lang w:val="uk-UA"/>
              </w:rPr>
            </w:pPr>
            <w:r w:rsidRPr="001134A0">
              <w:rPr>
                <w:lang w:val="uk-UA"/>
              </w:rPr>
              <w:t xml:space="preserve">7. Інформацію та документи, що підтверджують відповідність учасника кваліфікаційним критеріям (пункт 5 Розділу III  цієї документації); </w:t>
            </w:r>
          </w:p>
          <w:p w:rsidR="0048452C" w:rsidRPr="001134A0" w:rsidRDefault="0048452C" w:rsidP="00840788">
            <w:pPr>
              <w:pStyle w:val="aa"/>
              <w:widowControl w:val="0"/>
              <w:spacing w:beforeLines="40" w:afterLines="40"/>
              <w:ind w:left="0" w:right="113"/>
              <w:jc w:val="both"/>
              <w:rPr>
                <w:lang w:val="uk-UA"/>
              </w:rPr>
            </w:pPr>
            <w:r w:rsidRPr="001134A0">
              <w:rPr>
                <w:lang w:val="uk-UA"/>
              </w:rPr>
              <w:t>8. Інформацію щодо відповідності учасника вимогам, визначеним у статті 17 Закону (пункт 5 Розділу III  цієї документації);</w:t>
            </w:r>
          </w:p>
          <w:p w:rsidR="0048452C" w:rsidRPr="009B5C9E" w:rsidRDefault="0048452C" w:rsidP="00840788">
            <w:pPr>
              <w:pStyle w:val="aa"/>
              <w:widowControl w:val="0"/>
              <w:spacing w:beforeLines="40" w:afterLines="40"/>
              <w:ind w:left="0" w:right="113"/>
              <w:jc w:val="both"/>
              <w:rPr>
                <w:lang w:val="uk-UA"/>
              </w:rPr>
            </w:pPr>
            <w:r w:rsidRPr="001134A0">
              <w:rPr>
                <w:lang w:val="uk-UA"/>
              </w:rPr>
              <w:t xml:space="preserve">9. </w:t>
            </w:r>
            <w:r w:rsidRPr="009B5C9E">
              <w:rPr>
                <w:lang w:val="uk-UA"/>
              </w:rPr>
              <w:t>І</w:t>
            </w:r>
            <w:r w:rsidRPr="001134A0">
              <w:rPr>
                <w:lang w:val="uk-UA"/>
              </w:rPr>
              <w:t>нформацію</w:t>
            </w:r>
            <w:r w:rsidRPr="009B5C9E">
              <w:rPr>
                <w:lang w:val="uk-UA"/>
              </w:rPr>
              <w:t>та документи</w:t>
            </w:r>
            <w:r w:rsidRPr="001134A0">
              <w:rPr>
                <w:lang w:val="uk-UA"/>
              </w:rPr>
              <w:t xml:space="preserve">про необхідні технічні, якісні та кількісні характеристики предмета закупівлі(пункт 6  Розділу </w:t>
            </w:r>
            <w:r w:rsidRPr="001134A0">
              <w:rPr>
                <w:lang w:val="uk-UA"/>
              </w:rPr>
              <w:lastRenderedPageBreak/>
              <w:t>III  цієї документації);</w:t>
            </w:r>
          </w:p>
          <w:p w:rsidR="0048452C" w:rsidRDefault="0048452C" w:rsidP="00840788">
            <w:pPr>
              <w:pStyle w:val="aa"/>
              <w:widowControl w:val="0"/>
              <w:spacing w:beforeLines="40" w:afterLines="40"/>
              <w:ind w:left="0" w:right="113"/>
              <w:jc w:val="both"/>
              <w:rPr>
                <w:lang w:val="uk-UA"/>
              </w:rPr>
            </w:pPr>
            <w:r w:rsidRPr="001134A0">
              <w:rPr>
                <w:lang w:val="uk-UA"/>
              </w:rPr>
              <w:t>10. лист-згод</w:t>
            </w:r>
            <w:r w:rsidRPr="001134A0">
              <w:t>у</w:t>
            </w:r>
            <w:r w:rsidRPr="001134A0">
              <w:rPr>
                <w:lang w:val="uk-UA"/>
              </w:rPr>
              <w:t xml:space="preserve"> на збір та доступ до персональних даних</w:t>
            </w:r>
            <w:r w:rsidRPr="001134A0">
              <w:t xml:space="preserve"> за формою, наведеною у Додатку</w:t>
            </w:r>
            <w:r w:rsidRPr="001134A0">
              <w:rPr>
                <w:lang w:val="uk-UA"/>
              </w:rPr>
              <w:t>8</w:t>
            </w:r>
            <w:r w:rsidRPr="001134A0">
              <w:t xml:space="preserve"> до тендерноїдокументації. </w:t>
            </w:r>
          </w:p>
          <w:p w:rsidR="0094208E" w:rsidRPr="0094208E" w:rsidRDefault="0094208E" w:rsidP="00840788">
            <w:pPr>
              <w:pStyle w:val="aa"/>
              <w:widowControl w:val="0"/>
              <w:spacing w:beforeLines="40" w:afterLines="40"/>
              <w:ind w:left="0" w:right="113"/>
              <w:jc w:val="both"/>
              <w:rPr>
                <w:color w:val="000000" w:themeColor="text1"/>
                <w:lang w:val="uk-UA"/>
              </w:rPr>
            </w:pPr>
            <w:r>
              <w:rPr>
                <w:lang w:val="uk-UA"/>
              </w:rPr>
              <w:t xml:space="preserve">11. </w:t>
            </w:r>
            <w:r w:rsidRPr="001134A0">
              <w:rPr>
                <w:lang w:val="uk-UA"/>
              </w:rPr>
              <w:t>Проект Договору забезпечення</w:t>
            </w:r>
            <w:r w:rsidRPr="001134A0">
              <w:rPr>
                <w:color w:val="000000" w:themeColor="text1"/>
                <w:lang w:val="uk-UA"/>
              </w:rPr>
              <w:t>(</w:t>
            </w:r>
            <w:r w:rsidRPr="001134A0">
              <w:rPr>
                <w:color w:val="000000" w:themeColor="text1"/>
              </w:rPr>
              <w:t>складен</w:t>
            </w:r>
            <w:r w:rsidRPr="001134A0">
              <w:rPr>
                <w:color w:val="000000" w:themeColor="text1"/>
                <w:lang w:val="uk-UA"/>
              </w:rPr>
              <w:t>ий</w:t>
            </w:r>
            <w:r w:rsidRPr="001134A0">
              <w:rPr>
                <w:color w:val="000000" w:themeColor="text1"/>
              </w:rPr>
              <w:t xml:space="preserve"> за формою, що наведена у</w:t>
            </w:r>
            <w:r w:rsidRPr="001134A0">
              <w:rPr>
                <w:color w:val="000000" w:themeColor="text1"/>
                <w:lang w:val="uk-UA"/>
              </w:rPr>
              <w:t xml:space="preserve"> Додатку 9</w:t>
            </w:r>
            <w:r>
              <w:rPr>
                <w:color w:val="000000" w:themeColor="text1"/>
                <w:lang w:val="uk-UA"/>
              </w:rPr>
              <w:t xml:space="preserve"> до цієї документації)</w:t>
            </w:r>
          </w:p>
          <w:p w:rsidR="00A65E4E" w:rsidRPr="00431DEC" w:rsidRDefault="0094208E" w:rsidP="00431DEC">
            <w:pPr>
              <w:tabs>
                <w:tab w:val="left" w:pos="180"/>
              </w:tabs>
              <w:ind w:right="-25"/>
              <w:contextualSpacing/>
              <w:jc w:val="both"/>
              <w:rPr>
                <w:lang w:val="uk-UA"/>
              </w:rPr>
            </w:pPr>
            <w:r>
              <w:rPr>
                <w:lang w:val="uk-UA"/>
              </w:rPr>
              <w:t>12</w:t>
            </w:r>
            <w:r w:rsidR="00633724" w:rsidRPr="00677747">
              <w:rPr>
                <w:lang w:val="uk-UA"/>
              </w:rPr>
              <w:t>.</w:t>
            </w:r>
            <w:r w:rsidR="0048452C" w:rsidRPr="00E1636F">
              <w:rPr>
                <w:lang w:val="uk-UA"/>
              </w:rPr>
              <w:t>Інші документи та інформація передбачені цією документацією.</w:t>
            </w:r>
          </w:p>
          <w:p w:rsidR="00677747" w:rsidRPr="00677747" w:rsidRDefault="00677747" w:rsidP="00677747">
            <w:pPr>
              <w:pStyle w:val="12"/>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5B2C4A" w:rsidRPr="0095446F" w:rsidRDefault="005B2C4A" w:rsidP="0095446F">
            <w:pPr>
              <w:pStyle w:val="aa"/>
              <w:widowControl w:val="0"/>
              <w:ind w:left="0"/>
              <w:jc w:val="both"/>
              <w:rPr>
                <w:lang w:val="uk-UA"/>
              </w:rPr>
            </w:pPr>
            <w:r w:rsidRPr="0048452C">
              <w:rPr>
                <w:color w:val="000000"/>
                <w:lang w:val="uk-UA"/>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r w:rsidR="00A357A2">
              <w:rPr>
                <w:color w:val="000000"/>
                <w:lang w:val="uk-UA"/>
              </w:rPr>
              <w:t>.</w:t>
            </w:r>
            <w:r w:rsidR="00EB7031" w:rsidRPr="0095446F">
              <w:rPr>
                <w:color w:val="000000"/>
                <w:lang w:val="uk-UA"/>
              </w:rPr>
              <w:t xml:space="preserve">Для підтвердження цього </w:t>
            </w:r>
            <w:r w:rsidR="00A357A2" w:rsidRPr="0095446F">
              <w:rPr>
                <w:color w:val="000000"/>
                <w:lang w:val="uk-UA"/>
              </w:rPr>
              <w:t xml:space="preserve">Учасник надає гарантійний лист </w:t>
            </w:r>
            <w:r w:rsidR="000D4337" w:rsidRPr="0095446F">
              <w:rPr>
                <w:color w:val="000000"/>
                <w:lang w:val="uk-UA"/>
              </w:rPr>
              <w:t xml:space="preserve"> у своїй </w:t>
            </w:r>
            <w:r w:rsidR="00530F2A" w:rsidRPr="0095446F">
              <w:rPr>
                <w:color w:val="000000"/>
                <w:lang w:val="uk-UA"/>
              </w:rPr>
              <w:t>т</w:t>
            </w:r>
            <w:r w:rsidR="000D4337" w:rsidRPr="0095446F">
              <w:rPr>
                <w:color w:val="000000"/>
                <w:lang w:val="uk-UA"/>
              </w:rPr>
              <w:t>ендерній пропозиції.</w:t>
            </w:r>
          </w:p>
          <w:p w:rsidR="000E29F1" w:rsidRPr="000F49DC" w:rsidRDefault="000E29F1" w:rsidP="000F49DC">
            <w:pPr>
              <w:widowControl w:val="0"/>
              <w:ind w:firstLine="425"/>
              <w:contextualSpacing/>
              <w:jc w:val="both"/>
            </w:pPr>
            <w:r w:rsidRPr="000F49DC">
              <w:t>Допущенняучасникамиформальних (несуттєвих) помилок не призведе до відхиленняїхтендернихпропозицій.</w:t>
            </w:r>
          </w:p>
          <w:p w:rsidR="000E29F1" w:rsidRPr="000F49DC" w:rsidRDefault="000E29F1" w:rsidP="000F49DC">
            <w:pPr>
              <w:widowControl w:val="0"/>
              <w:ind w:firstLine="425"/>
              <w:contextualSpacing/>
              <w:jc w:val="both"/>
              <w:rPr>
                <w:lang w:val="uk-UA"/>
              </w:rPr>
            </w:pPr>
            <w:r w:rsidRPr="000F49DC">
              <w:t xml:space="preserve">Формальними (несуттєвими) вважаютьсяпомилки, щопов'язані з оформленнямтендерноїпропозиції та не впливають на змістпропозиції, а саме - технічна, друкарська, </w:t>
            </w:r>
            <w:r w:rsidR="00592EB4">
              <w:t>грамматична</w:t>
            </w:r>
            <w:r w:rsidRPr="000F49DC">
              <w:t xml:space="preserve">помилка, описка, які не призводять до </w:t>
            </w:r>
            <w:r w:rsidRPr="000F49DC">
              <w:rPr>
                <w:lang w:val="uk-UA"/>
              </w:rPr>
              <w:t>спотворення змісту тендерної пропозиції.</w:t>
            </w:r>
          </w:p>
          <w:p w:rsidR="000E29F1" w:rsidRPr="000F49DC" w:rsidRDefault="000E29F1" w:rsidP="000F49DC">
            <w:pPr>
              <w:pStyle w:val="rvps2"/>
              <w:shd w:val="clear" w:color="auto" w:fill="FFFFFF"/>
              <w:spacing w:before="0" w:beforeAutospacing="0" w:after="0" w:afterAutospacing="0"/>
              <w:jc w:val="both"/>
              <w:textAlignment w:val="baseline"/>
              <w:rPr>
                <w:lang w:val="uk-UA"/>
              </w:rPr>
            </w:pPr>
            <w:r w:rsidRPr="000F49DC">
              <w:rPr>
                <w:lang w:val="uk-UA"/>
              </w:rPr>
              <w:t>Приклади:</w:t>
            </w:r>
          </w:p>
          <w:p w:rsidR="000E29F1" w:rsidRPr="000F49DC" w:rsidRDefault="000E29F1" w:rsidP="000F49DC">
            <w:pPr>
              <w:pStyle w:val="rvps2"/>
              <w:shd w:val="clear" w:color="auto" w:fill="FFFFFF"/>
              <w:spacing w:before="0" w:beforeAutospacing="0" w:after="0" w:afterAutospacing="0"/>
              <w:jc w:val="both"/>
              <w:textAlignment w:val="baseline"/>
              <w:rPr>
                <w:lang w:val="uk-UA"/>
              </w:rPr>
            </w:pPr>
            <w:r w:rsidRPr="000F49DC">
              <w:rPr>
                <w:lang w:val="uk-UA"/>
              </w:rPr>
              <w:t>- граматичні помилки, помилки у</w:t>
            </w:r>
            <w:r w:rsidR="00590010">
              <w:rPr>
                <w:lang w:val="uk-UA"/>
              </w:rPr>
              <w:t xml:space="preserve"> правописі, у розділових знаках</w:t>
            </w:r>
            <w:r w:rsidR="00590010" w:rsidRPr="00677747">
              <w:rPr>
                <w:lang w:val="uk-UA"/>
              </w:rPr>
              <w:t>, які не спотворюють зміст Тендерної прпопозиції;</w:t>
            </w:r>
          </w:p>
          <w:p w:rsidR="000E29F1" w:rsidRPr="000F49DC" w:rsidRDefault="000E29F1" w:rsidP="000F49DC">
            <w:pPr>
              <w:pStyle w:val="rvps2"/>
              <w:shd w:val="clear" w:color="auto" w:fill="FFFFFF"/>
              <w:spacing w:before="0" w:beforeAutospacing="0" w:after="0" w:afterAutospacing="0"/>
              <w:jc w:val="both"/>
              <w:textAlignment w:val="baseline"/>
              <w:rPr>
                <w:lang w:val="uk-UA"/>
              </w:rPr>
            </w:pPr>
            <w:r w:rsidRPr="000F49DC">
              <w:rPr>
                <w:lang w:val="uk-UA"/>
              </w:rPr>
              <w:t>- орфографічні помилки та механічні описки в словах та словосполученнях, що зазначені у документах, що підготовлені безпосередньо учасником та надані у складі тендерної пропозиції. Наприклад: зазначення в довідці русизмів, сленгових слів або технічних помилок;</w:t>
            </w:r>
          </w:p>
          <w:p w:rsidR="000E29F1" w:rsidRPr="000F49DC" w:rsidRDefault="000E29F1" w:rsidP="000F49DC">
            <w:pPr>
              <w:pStyle w:val="rvps2"/>
              <w:shd w:val="clear" w:color="auto" w:fill="FFFFFF"/>
              <w:spacing w:before="0" w:beforeAutospacing="0" w:after="0" w:afterAutospacing="0"/>
              <w:jc w:val="both"/>
              <w:textAlignment w:val="baseline"/>
              <w:rPr>
                <w:lang w:val="uk-UA"/>
              </w:rPr>
            </w:pPr>
            <w:r w:rsidRPr="000F49DC">
              <w:rPr>
                <w:lang w:val="uk-UA"/>
              </w:rPr>
              <w:t>- зазначення невірної назви документу, що підготовлений безпосередньо учасником, у разі, якщо зміст такого документу повністю відповідає вимогам цієї документації;</w:t>
            </w:r>
          </w:p>
          <w:p w:rsidR="000E29F1" w:rsidRDefault="000E29F1" w:rsidP="000F49DC">
            <w:pPr>
              <w:tabs>
                <w:tab w:val="left" w:pos="7640"/>
              </w:tabs>
              <w:jc w:val="both"/>
              <w:rPr>
                <w:lang w:val="uk-UA"/>
              </w:rPr>
            </w:pPr>
            <w:r w:rsidRPr="000F49DC">
              <w:rPr>
                <w:lang w:val="uk-UA"/>
              </w:rPr>
              <w:t>- зазначення неповного переліку інформації в певному документі, всупереч вимогам тендерної документації, у разі якщо така інформація в повній мірі відображена у складі іншого документа тендерної пропозиції;</w:t>
            </w:r>
          </w:p>
          <w:p w:rsidR="00825BFF" w:rsidRPr="00011303" w:rsidRDefault="00825BFF" w:rsidP="00840788">
            <w:pPr>
              <w:widowControl w:val="0"/>
              <w:spacing w:beforeLines="40" w:afterLines="40"/>
              <w:ind w:left="34" w:right="113" w:firstLine="425"/>
              <w:contextualSpacing/>
              <w:jc w:val="both"/>
              <w:rPr>
                <w:lang w:val="uk-UA"/>
              </w:rPr>
            </w:pPr>
            <w:r w:rsidRPr="00011303">
              <w:rPr>
                <w:lang w:val="uk-UA"/>
              </w:rPr>
              <w:t xml:space="preserve">Вичерпний перелік формальних помилок зазначений в наказі </w:t>
            </w:r>
            <w:r w:rsidRPr="00011303">
              <w:rPr>
                <w:color w:val="000000"/>
                <w:shd w:val="clear" w:color="auto" w:fill="FDFEFD"/>
              </w:rPr>
              <w:t>Міністерств</w:t>
            </w:r>
            <w:r w:rsidRPr="00011303">
              <w:rPr>
                <w:color w:val="000000"/>
                <w:shd w:val="clear" w:color="auto" w:fill="FDFEFD"/>
                <w:lang w:val="uk-UA"/>
              </w:rPr>
              <w:t>а</w:t>
            </w:r>
            <w:r w:rsidRPr="00011303">
              <w:rPr>
                <w:color w:val="000000"/>
                <w:shd w:val="clear" w:color="auto" w:fill="FDFEFD"/>
              </w:rPr>
              <w:t>розвиткуекономіки, торгівлі та сільськогогосподарстваУкраїни</w:t>
            </w:r>
            <w:r w:rsidRPr="00011303">
              <w:rPr>
                <w:color w:val="000000"/>
                <w:shd w:val="clear" w:color="auto" w:fill="FDFEFD"/>
                <w:lang w:val="uk-UA"/>
              </w:rPr>
              <w:t xml:space="preserve"> від 15.04.2020 р. №710.</w:t>
            </w:r>
          </w:p>
          <w:p w:rsidR="000E29F1" w:rsidRPr="000F49DC" w:rsidRDefault="00926B90" w:rsidP="00BE68BB">
            <w:pPr>
              <w:widowControl w:val="0"/>
              <w:suppressAutoHyphens/>
              <w:autoSpaceDE w:val="0"/>
              <w:ind w:firstLine="292"/>
              <w:jc w:val="both"/>
            </w:pPr>
            <w:r w:rsidRPr="00F13DA4">
              <w:rPr>
                <w:color w:val="000000" w:themeColor="text1"/>
              </w:rPr>
              <w:t xml:space="preserve">Учасникпроцедуризакупівлімає право подати </w:t>
            </w:r>
            <w:r w:rsidRPr="00F13DA4">
              <w:rPr>
                <w:color w:val="000000" w:themeColor="text1"/>
                <w:lang w:val="uk-UA"/>
              </w:rPr>
              <w:t xml:space="preserve">тендерну </w:t>
            </w:r>
            <w:r w:rsidRPr="00F13DA4">
              <w:rPr>
                <w:color w:val="000000" w:themeColor="text1"/>
              </w:rPr>
              <w:t>пропозиціющодо предмета закупівлі в цілому.</w:t>
            </w:r>
          </w:p>
          <w:p w:rsidR="004252A9" w:rsidRPr="00D75E7E" w:rsidRDefault="004252A9" w:rsidP="000F49DC">
            <w:pPr>
              <w:widowControl w:val="0"/>
              <w:ind w:hanging="21"/>
              <w:contextualSpacing/>
              <w:jc w:val="both"/>
            </w:pPr>
          </w:p>
        </w:tc>
      </w:tr>
      <w:tr w:rsidR="002D5DBF" w:rsidRPr="00840788" w:rsidTr="000F49DC">
        <w:trPr>
          <w:gridAfter w:val="1"/>
          <w:wAfter w:w="210" w:type="pct"/>
        </w:trPr>
        <w:tc>
          <w:tcPr>
            <w:tcW w:w="250" w:type="pct"/>
          </w:tcPr>
          <w:p w:rsidR="002D5DBF" w:rsidRPr="00C955A7" w:rsidRDefault="004A59DF" w:rsidP="000F49DC">
            <w:pPr>
              <w:rPr>
                <w:lang w:val="uk-UA"/>
              </w:rPr>
            </w:pPr>
            <w:r w:rsidRPr="00C955A7">
              <w:rPr>
                <w:lang w:val="uk-UA"/>
              </w:rPr>
              <w:lastRenderedPageBreak/>
              <w:t>2</w:t>
            </w:r>
          </w:p>
        </w:tc>
        <w:tc>
          <w:tcPr>
            <w:tcW w:w="1283" w:type="pct"/>
          </w:tcPr>
          <w:p w:rsidR="002D5DBF" w:rsidRPr="008F0B05" w:rsidRDefault="00A03FEE" w:rsidP="000F49DC">
            <w:pPr>
              <w:rPr>
                <w:lang w:eastAsia="uk-UA"/>
              </w:rPr>
            </w:pPr>
            <w:r w:rsidRPr="008F0B05">
              <w:rPr>
                <w:lang w:eastAsia="uk-UA"/>
              </w:rPr>
              <w:t>Забезпеченнятендерноїпропозиції</w:t>
            </w:r>
          </w:p>
        </w:tc>
        <w:tc>
          <w:tcPr>
            <w:tcW w:w="3257" w:type="pct"/>
          </w:tcPr>
          <w:p w:rsidR="001548C6" w:rsidRPr="008F0B05" w:rsidRDefault="001548C6" w:rsidP="001548C6">
            <w:pPr>
              <w:tabs>
                <w:tab w:val="left" w:pos="1440"/>
              </w:tabs>
              <w:jc w:val="both"/>
              <w:rPr>
                <w:rFonts w:eastAsia="Helvetica"/>
                <w:lang w:val="uk-UA" w:eastAsia="uk-UA"/>
              </w:rPr>
            </w:pPr>
            <w:r w:rsidRPr="008F0B05">
              <w:rPr>
                <w:rFonts w:eastAsia="Helvetica"/>
                <w:lang w:val="uk-UA" w:eastAsia="uk-UA"/>
              </w:rPr>
              <w:t xml:space="preserve">Учасник під час подання тендерної пропозиції одночасно надає забезпечення тендерної пропозиції: </w:t>
            </w:r>
          </w:p>
          <w:p w:rsidR="001548C6" w:rsidRPr="008F0B05" w:rsidRDefault="001548C6" w:rsidP="001548C6">
            <w:pPr>
              <w:tabs>
                <w:tab w:val="left" w:pos="1440"/>
              </w:tabs>
              <w:jc w:val="both"/>
              <w:rPr>
                <w:rFonts w:eastAsia="Helvetica"/>
                <w:lang w:val="uk-UA" w:eastAsia="uk-UA"/>
              </w:rPr>
            </w:pPr>
            <w:r w:rsidRPr="008F0B05">
              <w:rPr>
                <w:rFonts w:eastAsia="Helvetica"/>
                <w:lang w:val="uk-UA" w:eastAsia="uk-UA"/>
              </w:rPr>
              <w:t xml:space="preserve">- вид забезпечення тендерної пропозиції – гарантія (документ в електронній формі, що містить електронний цифровий підпис), що оформлена відповідно до вимог постанови Правління Національного банку України від 15 грудня 2004 року </w:t>
            </w:r>
            <w:r w:rsidRPr="008F0B05">
              <w:rPr>
                <w:rFonts w:eastAsia="Helvetica"/>
                <w:lang w:eastAsia="uk-UA"/>
              </w:rPr>
              <w:t>N</w:t>
            </w:r>
            <w:r w:rsidRPr="008F0B05">
              <w:rPr>
                <w:rFonts w:eastAsia="Helvetica"/>
                <w:lang w:val="uk-UA" w:eastAsia="uk-UA"/>
              </w:rPr>
              <w:t xml:space="preserve"> 639</w:t>
            </w:r>
            <w:r w:rsidR="009A34AE" w:rsidRPr="008F0B05">
              <w:rPr>
                <w:lang w:val="uk-UA" w:eastAsia="uk-UA"/>
              </w:rPr>
              <w:t xml:space="preserve">(із </w:t>
            </w:r>
            <w:r w:rsidR="009A34AE" w:rsidRPr="008F0B05">
              <w:rPr>
                <w:lang w:val="uk-UA" w:eastAsia="uk-UA"/>
              </w:rPr>
              <w:lastRenderedPageBreak/>
              <w:t>змінами)</w:t>
            </w:r>
            <w:r w:rsidRPr="008F0B05">
              <w:rPr>
                <w:rFonts w:eastAsia="Helvetica"/>
                <w:lang w:val="uk-UA" w:eastAsia="uk-UA"/>
              </w:rPr>
              <w:t>«Про затвердження Положення про порядок здійснення банками операцій за гарантіями в національній та іноземних валютах»</w:t>
            </w:r>
            <w:r w:rsidR="005F1851" w:rsidRPr="0095446F">
              <w:rPr>
                <w:rFonts w:eastAsia="Helvetica"/>
                <w:lang w:val="uk-UA" w:eastAsia="uk-UA"/>
              </w:rPr>
              <w:t xml:space="preserve">та наказу № </w:t>
            </w:r>
            <w:r w:rsidR="005F1851" w:rsidRPr="0095446F">
              <w:rPr>
                <w:rFonts w:eastAsia="Helvetica"/>
                <w:bCs/>
                <w:lang w:val="uk-UA" w:eastAsia="uk-UA"/>
              </w:rPr>
              <w:t xml:space="preserve">2628 від 14.12.2020 року Міністерство розвитку економіки, торгівлі та сільського господарства України «Про затвердження форми і Вимог до забезпечення тендерної пропозиції / пропозиції» </w:t>
            </w:r>
            <w:r w:rsidR="005F1851" w:rsidRPr="0095446F">
              <w:rPr>
                <w:rFonts w:eastAsia="Helvetica"/>
                <w:lang w:val="uk-UA" w:eastAsia="uk-UA"/>
              </w:rPr>
              <w:t>та повинна бути видана банком який має банківську ліцензію на здійснення банківської діяльності, на що надається банківська ліцензія у формі згідно діючого законодавства у складі банківської гарантії</w:t>
            </w:r>
            <w:r w:rsidRPr="0095446F">
              <w:rPr>
                <w:rFonts w:eastAsia="Helvetica"/>
                <w:lang w:val="uk-UA" w:eastAsia="uk-UA"/>
              </w:rPr>
              <w:t>;</w:t>
            </w:r>
          </w:p>
          <w:p w:rsidR="001548C6" w:rsidRPr="00756A99" w:rsidRDefault="001548C6" w:rsidP="001548C6">
            <w:pPr>
              <w:tabs>
                <w:tab w:val="left" w:pos="1440"/>
              </w:tabs>
              <w:jc w:val="both"/>
              <w:rPr>
                <w:rFonts w:eastAsia="Helvetica"/>
                <w:lang w:val="uk-UA" w:eastAsia="uk-UA"/>
              </w:rPr>
            </w:pPr>
            <w:r w:rsidRPr="0095446F">
              <w:rPr>
                <w:rFonts w:eastAsia="Helvetica"/>
                <w:lang w:val="uk-UA" w:eastAsia="uk-UA"/>
              </w:rPr>
              <w:t xml:space="preserve">- розмір забезпечення тендерної пропозиції: </w:t>
            </w:r>
            <w:r w:rsidR="0095446F" w:rsidRPr="0095446F">
              <w:rPr>
                <w:rFonts w:eastAsia="Helvetica"/>
                <w:lang w:val="uk-UA" w:eastAsia="uk-UA"/>
              </w:rPr>
              <w:t xml:space="preserve">199800,00 </w:t>
            </w:r>
            <w:r w:rsidRPr="0095446F">
              <w:rPr>
                <w:rFonts w:eastAsia="Helvetica"/>
                <w:lang w:val="uk-UA" w:eastAsia="uk-UA"/>
              </w:rPr>
              <w:t>грн. (</w:t>
            </w:r>
            <w:r w:rsidR="0095446F" w:rsidRPr="0095446F">
              <w:rPr>
                <w:rFonts w:eastAsia="Helvetica"/>
                <w:lang w:val="uk-UA" w:eastAsia="uk-UA"/>
              </w:rPr>
              <w:t xml:space="preserve">сто дев’яносто девять тисяч вісімсот </w:t>
            </w:r>
            <w:r w:rsidR="005D1997" w:rsidRPr="0095446F">
              <w:rPr>
                <w:rFonts w:eastAsia="Helvetica"/>
                <w:lang w:val="uk-UA" w:eastAsia="uk-UA"/>
              </w:rPr>
              <w:t xml:space="preserve">гривень </w:t>
            </w:r>
            <w:r w:rsidR="00F6032B" w:rsidRPr="0095446F">
              <w:rPr>
                <w:rFonts w:eastAsia="Helvetica"/>
                <w:lang w:val="uk-UA" w:eastAsia="uk-UA"/>
              </w:rPr>
              <w:t>00</w:t>
            </w:r>
            <w:r w:rsidRPr="0095446F">
              <w:rPr>
                <w:rFonts w:eastAsia="Helvetica"/>
                <w:lang w:val="uk-UA" w:eastAsia="uk-UA"/>
              </w:rPr>
              <w:t xml:space="preserve"> копійок) (визначається замовником відпов</w:t>
            </w:r>
            <w:r w:rsidR="009A34AE" w:rsidRPr="0095446F">
              <w:rPr>
                <w:rFonts w:eastAsia="Helvetica"/>
                <w:lang w:val="uk-UA" w:eastAsia="uk-UA"/>
              </w:rPr>
              <w:t xml:space="preserve">ідно до частини першої статті </w:t>
            </w:r>
            <w:r w:rsidR="009A34AE" w:rsidRPr="00756A99">
              <w:rPr>
                <w:rFonts w:eastAsia="Helvetica"/>
                <w:lang w:val="uk-UA" w:eastAsia="uk-UA"/>
              </w:rPr>
              <w:t>25</w:t>
            </w:r>
            <w:r w:rsidRPr="00756A99">
              <w:rPr>
                <w:rFonts w:eastAsia="Helvetica"/>
                <w:lang w:val="uk-UA" w:eastAsia="uk-UA"/>
              </w:rPr>
              <w:t xml:space="preserve"> Закону);</w:t>
            </w:r>
          </w:p>
          <w:p w:rsidR="001548C6" w:rsidRPr="005A67C5" w:rsidRDefault="001548C6" w:rsidP="001548C6">
            <w:pPr>
              <w:tabs>
                <w:tab w:val="left" w:pos="1440"/>
              </w:tabs>
              <w:jc w:val="both"/>
              <w:rPr>
                <w:rFonts w:eastAsia="Helvetica"/>
                <w:color w:val="000000" w:themeColor="text1"/>
                <w:lang w:val="uk-UA" w:eastAsia="uk-UA"/>
              </w:rPr>
            </w:pPr>
            <w:r w:rsidRPr="00756A99">
              <w:rPr>
                <w:rFonts w:eastAsia="Helvetica"/>
                <w:lang w:val="uk-UA" w:eastAsia="uk-UA"/>
              </w:rPr>
              <w:t>- строк дії забезпече</w:t>
            </w:r>
            <w:r w:rsidR="00EB478C" w:rsidRPr="00756A99">
              <w:rPr>
                <w:rFonts w:eastAsia="Helvetica"/>
                <w:lang w:val="uk-UA" w:eastAsia="uk-UA"/>
              </w:rPr>
              <w:t xml:space="preserve">ння тендерної пропозиції: </w:t>
            </w:r>
            <w:r w:rsidR="00530F2A" w:rsidRPr="00756A99">
              <w:rPr>
                <w:rFonts w:eastAsia="Helvetica"/>
                <w:lang w:val="uk-UA" w:eastAsia="uk-UA"/>
              </w:rPr>
              <w:t>не менше</w:t>
            </w:r>
            <w:r w:rsidR="00EB478C" w:rsidRPr="00756A99">
              <w:rPr>
                <w:rFonts w:eastAsia="Helvetica"/>
                <w:lang w:val="uk-UA" w:eastAsia="uk-UA"/>
              </w:rPr>
              <w:t>91 дн</w:t>
            </w:r>
            <w:r w:rsidR="005F1851" w:rsidRPr="00756A99">
              <w:rPr>
                <w:rFonts w:eastAsia="Helvetica"/>
                <w:lang w:val="uk-UA" w:eastAsia="uk-UA"/>
              </w:rPr>
              <w:t>я</w:t>
            </w:r>
            <w:r w:rsidR="00F2201C" w:rsidRPr="005A67C5">
              <w:rPr>
                <w:color w:val="000000" w:themeColor="text1"/>
                <w:shd w:val="clear" w:color="auto" w:fill="FFFFFF"/>
                <w:lang w:val="uk-UA"/>
              </w:rPr>
              <w:t>із дати кінцевого строку поданнятендерних пропозицій</w:t>
            </w:r>
            <w:r w:rsidR="00756A99" w:rsidRPr="005A67C5">
              <w:rPr>
                <w:rFonts w:eastAsia="Helvetica"/>
                <w:color w:val="000000" w:themeColor="text1"/>
                <w:lang w:val="uk-UA" w:eastAsia="uk-UA"/>
              </w:rPr>
              <w:t xml:space="preserve">. </w:t>
            </w:r>
            <w:r w:rsidR="005F1851" w:rsidRPr="005A67C5">
              <w:rPr>
                <w:rFonts w:eastAsia="Helvetica"/>
                <w:color w:val="000000" w:themeColor="text1"/>
                <w:lang w:val="uk-UA" w:eastAsia="uk-UA"/>
              </w:rPr>
              <w:t xml:space="preserve">Гарантія має набувати чинності з дня її надання. </w:t>
            </w:r>
          </w:p>
          <w:p w:rsidR="00C955A7" w:rsidRPr="00756A99" w:rsidRDefault="00C955A7" w:rsidP="00C955A7">
            <w:pPr>
              <w:ind w:firstLine="425"/>
              <w:jc w:val="both"/>
              <w:rPr>
                <w:lang w:val="uk-UA" w:eastAsia="uk-UA"/>
              </w:rPr>
            </w:pPr>
            <w:r w:rsidRPr="005A67C5">
              <w:rPr>
                <w:color w:val="000000" w:themeColor="text1"/>
                <w:lang w:val="uk-UA" w:eastAsia="uk-UA"/>
              </w:rPr>
              <w:t>Учасник завантажує в електронну систему закупівель</w:t>
            </w:r>
            <w:r w:rsidRPr="008F0B05">
              <w:rPr>
                <w:lang w:val="uk-UA" w:eastAsia="uk-UA"/>
              </w:rPr>
              <w:t xml:space="preserve"> електронну банківську гарантію, оформлену з дотриманням вимог законодавства про електронний документообіг та електронний підпис, захищену кваліфікованим електронним підписом (КЕП) відповідальної(их) особи(іб) банку (з датою завантаження до завершення періоду прийому пропозицій). Документ підписаний КЕП є оригінальним документом (накладання КЕП на файл можливе без фізичного підпису і </w:t>
            </w:r>
            <w:r w:rsidRPr="00756A99">
              <w:rPr>
                <w:lang w:val="uk-UA" w:eastAsia="uk-UA"/>
              </w:rPr>
              <w:t>печатки).</w:t>
            </w:r>
          </w:p>
          <w:p w:rsidR="005F1851" w:rsidRPr="008F0B05" w:rsidRDefault="005F1851" w:rsidP="00C955A7">
            <w:pPr>
              <w:ind w:firstLine="425"/>
              <w:jc w:val="both"/>
              <w:rPr>
                <w:lang w:val="uk-UA" w:eastAsia="uk-UA"/>
              </w:rPr>
            </w:pPr>
            <w:r w:rsidRPr="00756A99">
              <w:rPr>
                <w:lang w:val="uk-UA" w:eastAsia="uk-UA"/>
              </w:rPr>
              <w:t>Повноваження особи, яка підписує банківську гарантію, повинні бути підтверджені відповідним документом з накладенням КЕП гаранта (у випадку, якщо підписантом не є голова правління).</w:t>
            </w:r>
          </w:p>
          <w:p w:rsidR="00C955A7" w:rsidRPr="008F0B05" w:rsidRDefault="00C955A7" w:rsidP="00C955A7">
            <w:pPr>
              <w:ind w:firstLine="425"/>
              <w:jc w:val="both"/>
              <w:rPr>
                <w:lang w:val="uk-UA" w:eastAsia="uk-UA"/>
              </w:rPr>
            </w:pPr>
            <w:r w:rsidRPr="008F0B05">
              <w:rPr>
                <w:lang w:val="uk-UA" w:eastAsia="uk-UA"/>
              </w:rPr>
              <w:t xml:space="preserve">Усі витрати, пов'язані з поданням забезпечення тендерної пропозиції, здійснюються за рахунок коштів учасника. </w:t>
            </w:r>
          </w:p>
          <w:p w:rsidR="00667DB3" w:rsidRPr="008F0B05" w:rsidRDefault="00C955A7" w:rsidP="00C44120">
            <w:pPr>
              <w:ind w:firstLine="425"/>
              <w:jc w:val="both"/>
              <w:rPr>
                <w:lang w:val="uk-UA" w:eastAsia="uk-UA"/>
              </w:rPr>
            </w:pPr>
            <w:r w:rsidRPr="008F0B05">
              <w:rPr>
                <w:lang w:val="uk-UA" w:eastAsia="uk-UA"/>
              </w:rPr>
              <w:t>Тендерні пропозиції, що не супроводжуються забезпеченням тендерної пропозиції або забезпечення тендерної пропозиції оформлені не у відповідності з умовами Тендерної документації, відхиляються замовником</w:t>
            </w:r>
            <w:r w:rsidR="00F2201C">
              <w:rPr>
                <w:lang w:val="uk-UA" w:eastAsia="uk-UA"/>
              </w:rPr>
              <w:t>.</w:t>
            </w:r>
          </w:p>
        </w:tc>
      </w:tr>
      <w:tr w:rsidR="002D5DBF" w:rsidRPr="000F49DC" w:rsidTr="000F49DC">
        <w:trPr>
          <w:gridAfter w:val="1"/>
          <w:wAfter w:w="210" w:type="pct"/>
        </w:trPr>
        <w:tc>
          <w:tcPr>
            <w:tcW w:w="250" w:type="pct"/>
          </w:tcPr>
          <w:p w:rsidR="002D5DBF" w:rsidRPr="001548C6" w:rsidRDefault="002D5DBF" w:rsidP="000F49DC">
            <w:pPr>
              <w:jc w:val="center"/>
              <w:rPr>
                <w:lang w:val="uk-UA"/>
              </w:rPr>
            </w:pPr>
            <w:r w:rsidRPr="001548C6">
              <w:rPr>
                <w:lang w:val="uk-UA"/>
              </w:rPr>
              <w:lastRenderedPageBreak/>
              <w:t>3</w:t>
            </w:r>
          </w:p>
        </w:tc>
        <w:tc>
          <w:tcPr>
            <w:tcW w:w="1283" w:type="pct"/>
          </w:tcPr>
          <w:p w:rsidR="002D5DBF" w:rsidRPr="001548C6" w:rsidRDefault="00A03FEE" w:rsidP="000F49DC">
            <w:pPr>
              <w:rPr>
                <w:lang w:eastAsia="uk-UA"/>
              </w:rPr>
            </w:pPr>
            <w:r w:rsidRPr="001548C6">
              <w:rPr>
                <w:lang w:eastAsia="uk-UA"/>
              </w:rPr>
              <w:t>Умовиповерненнячинеповерненнязабезпеченнятендерноїпропозиції</w:t>
            </w:r>
          </w:p>
        </w:tc>
        <w:tc>
          <w:tcPr>
            <w:tcW w:w="3257" w:type="pct"/>
          </w:tcPr>
          <w:p w:rsidR="00677747" w:rsidRPr="00A15BE5" w:rsidRDefault="00677747" w:rsidP="00840788">
            <w:pPr>
              <w:spacing w:beforeLines="20"/>
              <w:ind w:right="113" w:firstLine="142"/>
              <w:contextualSpacing/>
              <w:jc w:val="both"/>
              <w:rPr>
                <w:sz w:val="23"/>
                <w:szCs w:val="23"/>
                <w:lang w:val="uk-UA"/>
              </w:rPr>
            </w:pPr>
            <w:r w:rsidRPr="00A15BE5">
              <w:rPr>
                <w:sz w:val="23"/>
                <w:szCs w:val="23"/>
                <w:lang w:val="uk-UA"/>
              </w:rPr>
              <w:t>Забезпечення тендерної пропозиції повертається Учаснику протягом п’яти банківських днів з дня настання підстави для повернення забезпечення тендерної пропозиції в разі:</w:t>
            </w:r>
          </w:p>
          <w:p w:rsidR="00677747" w:rsidRDefault="00677747" w:rsidP="00677747">
            <w:pPr>
              <w:numPr>
                <w:ilvl w:val="0"/>
                <w:numId w:val="45"/>
              </w:numPr>
              <w:spacing w:after="20"/>
              <w:ind w:left="136" w:right="113" w:firstLine="6"/>
              <w:contextualSpacing/>
              <w:jc w:val="both"/>
              <w:rPr>
                <w:sz w:val="23"/>
                <w:szCs w:val="23"/>
                <w:lang w:val="uk-UA"/>
              </w:rPr>
            </w:pPr>
            <w:r w:rsidRPr="00A15BE5">
              <w:rPr>
                <w:sz w:val="23"/>
                <w:szCs w:val="23"/>
                <w:lang w:val="uk-UA"/>
              </w:rPr>
              <w:t>закінчення строку дії тендерної пропозиції</w:t>
            </w:r>
            <w:r w:rsidRPr="00B02493">
              <w:rPr>
                <w:sz w:val="23"/>
                <w:szCs w:val="23"/>
              </w:rPr>
              <w:t xml:space="preserve"> та забезпеченнятендерноїпропозиції</w:t>
            </w:r>
            <w:r w:rsidRPr="00A15BE5">
              <w:rPr>
                <w:sz w:val="23"/>
                <w:szCs w:val="23"/>
                <w:lang w:val="uk-UA"/>
              </w:rPr>
              <w:t xml:space="preserve">, зазначеного в тендерній документації; </w:t>
            </w:r>
          </w:p>
          <w:p w:rsidR="00677747" w:rsidRDefault="00677747" w:rsidP="00677747">
            <w:pPr>
              <w:numPr>
                <w:ilvl w:val="0"/>
                <w:numId w:val="45"/>
              </w:numPr>
              <w:spacing w:after="20"/>
              <w:ind w:left="136" w:right="113" w:firstLine="6"/>
              <w:contextualSpacing/>
              <w:jc w:val="both"/>
              <w:rPr>
                <w:sz w:val="23"/>
                <w:szCs w:val="23"/>
                <w:lang w:val="uk-UA"/>
              </w:rPr>
            </w:pPr>
            <w:r w:rsidRPr="00B02493">
              <w:rPr>
                <w:sz w:val="23"/>
                <w:szCs w:val="23"/>
                <w:lang w:val="uk-UA"/>
              </w:rPr>
              <w:t>укладення договору про закупівлю з Учасником, який став переможцем тендеру;</w:t>
            </w:r>
          </w:p>
          <w:p w:rsidR="00677747" w:rsidRDefault="00677747" w:rsidP="00677747">
            <w:pPr>
              <w:numPr>
                <w:ilvl w:val="0"/>
                <w:numId w:val="45"/>
              </w:numPr>
              <w:spacing w:after="20"/>
              <w:ind w:left="136" w:right="113" w:firstLine="6"/>
              <w:contextualSpacing/>
              <w:jc w:val="both"/>
              <w:rPr>
                <w:sz w:val="23"/>
                <w:szCs w:val="23"/>
                <w:lang w:val="uk-UA"/>
              </w:rPr>
            </w:pPr>
            <w:r w:rsidRPr="00B02493">
              <w:rPr>
                <w:sz w:val="23"/>
                <w:szCs w:val="23"/>
                <w:lang w:val="uk-UA"/>
              </w:rPr>
              <w:t>відкликання тендерної пропозиції до закінчення строку її подання;</w:t>
            </w:r>
          </w:p>
          <w:p w:rsidR="00677747" w:rsidRPr="00B02493" w:rsidRDefault="00677747" w:rsidP="00677747">
            <w:pPr>
              <w:numPr>
                <w:ilvl w:val="0"/>
                <w:numId w:val="45"/>
              </w:numPr>
              <w:spacing w:after="20"/>
              <w:ind w:left="136" w:right="113" w:firstLine="6"/>
              <w:contextualSpacing/>
              <w:jc w:val="both"/>
              <w:rPr>
                <w:sz w:val="23"/>
                <w:szCs w:val="23"/>
                <w:lang w:val="uk-UA"/>
              </w:rPr>
            </w:pPr>
            <w:r>
              <w:rPr>
                <w:sz w:val="23"/>
                <w:szCs w:val="23"/>
                <w:lang w:val="uk-UA"/>
              </w:rPr>
              <w:t>закінчення тендеру</w:t>
            </w:r>
            <w:r w:rsidRPr="00B02493">
              <w:rPr>
                <w:sz w:val="23"/>
                <w:szCs w:val="23"/>
                <w:lang w:val="uk-UA"/>
              </w:rPr>
              <w:t xml:space="preserve"> в разі не укладення </w:t>
            </w:r>
            <w:r>
              <w:rPr>
                <w:sz w:val="23"/>
                <w:szCs w:val="23"/>
                <w:lang w:val="uk-UA"/>
              </w:rPr>
              <w:t>д</w:t>
            </w:r>
            <w:r w:rsidRPr="00B02493">
              <w:rPr>
                <w:sz w:val="23"/>
                <w:szCs w:val="23"/>
                <w:lang w:val="uk-UA"/>
              </w:rPr>
              <w:t>оговору про закупівлю з жодним з Учасників, які подали тендерні пропозиції.</w:t>
            </w:r>
          </w:p>
          <w:p w:rsidR="00677747" w:rsidRDefault="00677747" w:rsidP="00677747">
            <w:pPr>
              <w:pStyle w:val="13"/>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w:t>
            </w:r>
            <w:r w:rsidR="00D57391">
              <w:rPr>
                <w:rFonts w:ascii="Times New Roman" w:eastAsia="Times New Roman" w:hAnsi="Times New Roman" w:cs="Times New Roman"/>
                <w:sz w:val="24"/>
                <w:szCs w:val="24"/>
                <w:lang w:val="uk-UA"/>
              </w:rPr>
              <w:t xml:space="preserve">я </w:t>
            </w:r>
            <w:r>
              <w:rPr>
                <w:rFonts w:ascii="Times New Roman" w:eastAsia="Times New Roman" w:hAnsi="Times New Roman" w:cs="Times New Roman"/>
                <w:sz w:val="24"/>
                <w:szCs w:val="24"/>
              </w:rPr>
              <w:t>тендерноїпропозиції не повертається у разі:</w:t>
            </w:r>
          </w:p>
          <w:p w:rsidR="00677747" w:rsidRDefault="008F0B05" w:rsidP="00677747">
            <w:pPr>
              <w:pStyle w:val="13"/>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677747">
              <w:rPr>
                <w:rFonts w:ascii="Times New Roman" w:eastAsia="Times New Roman" w:hAnsi="Times New Roman" w:cs="Times New Roman"/>
                <w:sz w:val="24"/>
                <w:szCs w:val="24"/>
              </w:rPr>
              <w:t>відкликаннятендерноїпропозиціїучасникомпіслязакінчення строку їїподання, але до того, як сплив строк, протягомякоготендерніпропозиціївважаютьсядійсними;</w:t>
            </w:r>
          </w:p>
          <w:p w:rsidR="00677747" w:rsidRDefault="00C44120" w:rsidP="00677747">
            <w:pPr>
              <w:pStyle w:val="13"/>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677747">
              <w:rPr>
                <w:rFonts w:ascii="Times New Roman" w:eastAsia="Times New Roman" w:hAnsi="Times New Roman" w:cs="Times New Roman"/>
                <w:sz w:val="24"/>
                <w:szCs w:val="24"/>
              </w:rPr>
              <w:t>непідписання договору прозакупівлюучасником, який став переможцем тендеру;</w:t>
            </w:r>
          </w:p>
          <w:p w:rsidR="00677747" w:rsidRDefault="00C44120" w:rsidP="00677747">
            <w:pPr>
              <w:pStyle w:val="13"/>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r w:rsidR="00677747">
              <w:rPr>
                <w:rFonts w:ascii="Times New Roman" w:eastAsia="Times New Roman" w:hAnsi="Times New Roman" w:cs="Times New Roman"/>
                <w:sz w:val="24"/>
                <w:szCs w:val="24"/>
              </w:rPr>
              <w:t>ненадання</w:t>
            </w:r>
            <w:r w:rsidR="00AB2A09">
              <w:rPr>
                <w:rFonts w:ascii="Times New Roman" w:eastAsia="Times New Roman" w:hAnsi="Times New Roman" w:cs="Times New Roman"/>
                <w:sz w:val="24"/>
                <w:szCs w:val="24"/>
                <w:lang w:val="uk-UA"/>
              </w:rPr>
              <w:t xml:space="preserve"> </w:t>
            </w:r>
            <w:r w:rsidR="00677747">
              <w:rPr>
                <w:rFonts w:ascii="Times New Roman" w:eastAsia="Times New Roman" w:hAnsi="Times New Roman" w:cs="Times New Roman"/>
                <w:sz w:val="24"/>
                <w:szCs w:val="24"/>
              </w:rPr>
              <w:t>переможцем</w:t>
            </w:r>
            <w:r w:rsidR="00AB2A09">
              <w:rPr>
                <w:rFonts w:ascii="Times New Roman" w:eastAsia="Times New Roman" w:hAnsi="Times New Roman" w:cs="Times New Roman"/>
                <w:sz w:val="24"/>
                <w:szCs w:val="24"/>
                <w:lang w:val="uk-UA"/>
              </w:rPr>
              <w:t xml:space="preserve"> </w:t>
            </w:r>
            <w:r w:rsidR="00677747">
              <w:rPr>
                <w:rFonts w:ascii="Times New Roman" w:eastAsia="Times New Roman" w:hAnsi="Times New Roman" w:cs="Times New Roman"/>
                <w:sz w:val="24"/>
                <w:szCs w:val="24"/>
              </w:rPr>
              <w:t>процедури</w:t>
            </w:r>
            <w:r w:rsidR="00AB2A09">
              <w:rPr>
                <w:rFonts w:ascii="Times New Roman" w:eastAsia="Times New Roman" w:hAnsi="Times New Roman" w:cs="Times New Roman"/>
                <w:sz w:val="24"/>
                <w:szCs w:val="24"/>
                <w:lang w:val="uk-UA"/>
              </w:rPr>
              <w:t xml:space="preserve"> </w:t>
            </w:r>
            <w:r w:rsidR="00677747">
              <w:rPr>
                <w:rFonts w:ascii="Times New Roman" w:eastAsia="Times New Roman" w:hAnsi="Times New Roman" w:cs="Times New Roman"/>
                <w:sz w:val="24"/>
                <w:szCs w:val="24"/>
              </w:rPr>
              <w:t>закупівлі (крім</w:t>
            </w:r>
            <w:r w:rsidR="00AB2A09">
              <w:rPr>
                <w:rFonts w:ascii="Times New Roman" w:eastAsia="Times New Roman" w:hAnsi="Times New Roman" w:cs="Times New Roman"/>
                <w:sz w:val="24"/>
                <w:szCs w:val="24"/>
                <w:lang w:val="uk-UA"/>
              </w:rPr>
              <w:t xml:space="preserve"> </w:t>
            </w:r>
            <w:r w:rsidR="00677747">
              <w:rPr>
                <w:rFonts w:ascii="Times New Roman" w:eastAsia="Times New Roman" w:hAnsi="Times New Roman" w:cs="Times New Roman"/>
                <w:sz w:val="24"/>
                <w:szCs w:val="24"/>
              </w:rPr>
              <w:t>переговорної</w:t>
            </w:r>
            <w:r w:rsidR="00AB2A09">
              <w:rPr>
                <w:rFonts w:ascii="Times New Roman" w:eastAsia="Times New Roman" w:hAnsi="Times New Roman" w:cs="Times New Roman"/>
                <w:sz w:val="24"/>
                <w:szCs w:val="24"/>
                <w:lang w:val="uk-UA"/>
              </w:rPr>
              <w:t xml:space="preserve"> </w:t>
            </w:r>
            <w:r w:rsidR="00677747">
              <w:rPr>
                <w:rFonts w:ascii="Times New Roman" w:eastAsia="Times New Roman" w:hAnsi="Times New Roman" w:cs="Times New Roman"/>
                <w:sz w:val="24"/>
                <w:szCs w:val="24"/>
              </w:rPr>
              <w:t>процедури</w:t>
            </w:r>
            <w:r w:rsidR="00AB2A09">
              <w:rPr>
                <w:rFonts w:ascii="Times New Roman" w:eastAsia="Times New Roman" w:hAnsi="Times New Roman" w:cs="Times New Roman"/>
                <w:sz w:val="24"/>
                <w:szCs w:val="24"/>
                <w:lang w:val="uk-UA"/>
              </w:rPr>
              <w:t xml:space="preserve"> </w:t>
            </w:r>
            <w:r w:rsidR="00677747">
              <w:rPr>
                <w:rFonts w:ascii="Times New Roman" w:eastAsia="Times New Roman" w:hAnsi="Times New Roman" w:cs="Times New Roman"/>
                <w:sz w:val="24"/>
                <w:szCs w:val="24"/>
              </w:rPr>
              <w:t>закупівлі) у строк, визначенийчастиноюшостоюстатті 17 Закону, документів, щопідтверджуютьвідсутністьпідстав, установленихстаттею 17 Закону;</w:t>
            </w:r>
          </w:p>
          <w:p w:rsidR="002D5DBF" w:rsidRPr="0048452C" w:rsidRDefault="008F0B05" w:rsidP="00677747">
            <w:pPr>
              <w:rPr>
                <w:highlight w:val="yellow"/>
                <w:lang w:val="uk-UA"/>
              </w:rPr>
            </w:pPr>
            <w:r>
              <w:rPr>
                <w:color w:val="000000"/>
              </w:rPr>
              <w:t>4)</w:t>
            </w:r>
            <w:r w:rsidR="00677747">
              <w:rPr>
                <w:color w:val="000000"/>
              </w:rPr>
              <w:t>не</w:t>
            </w:r>
            <w:r w:rsidR="00C44120">
              <w:rPr>
                <w:color w:val="000000"/>
              </w:rPr>
              <w:t>наданн</w:t>
            </w:r>
            <w:r w:rsidR="00C44120">
              <w:rPr>
                <w:color w:val="000000"/>
                <w:lang w:val="uk-UA"/>
              </w:rPr>
              <w:t xml:space="preserve">я </w:t>
            </w:r>
            <w:r w:rsidR="00C44120">
              <w:rPr>
                <w:color w:val="000000"/>
              </w:rPr>
              <w:t>переможце</w:t>
            </w:r>
            <w:r w:rsidR="00C44120">
              <w:rPr>
                <w:color w:val="000000"/>
                <w:lang w:val="uk-UA"/>
              </w:rPr>
              <w:t xml:space="preserve">м </w:t>
            </w:r>
            <w:r w:rsidR="00C44120">
              <w:rPr>
                <w:color w:val="000000"/>
              </w:rPr>
              <w:t>процедур</w:t>
            </w:r>
            <w:r w:rsidR="00C44120">
              <w:rPr>
                <w:color w:val="000000"/>
                <w:lang w:val="uk-UA"/>
              </w:rPr>
              <w:t xml:space="preserve">и </w:t>
            </w:r>
            <w:r w:rsidR="00677747">
              <w:rPr>
                <w:color w:val="000000"/>
              </w:rPr>
              <w:t>закупівлізабезпеченнявиконання договору про закупівлюпісляотриманняповідомлення про намірукластидоговір про закупівлю, якщонадання такого забезпеченняпередбачено тендерною документацією</w:t>
            </w:r>
            <w:bookmarkStart w:id="0" w:name="gjdgxs" w:colFirst="0" w:colLast="0"/>
            <w:bookmarkEnd w:id="0"/>
            <w:r w:rsidR="00677747">
              <w:rPr>
                <w:color w:val="000000"/>
              </w:rPr>
              <w:t>.</w:t>
            </w:r>
          </w:p>
        </w:tc>
      </w:tr>
      <w:tr w:rsidR="005748D6" w:rsidRPr="000F49DC" w:rsidTr="000F49DC">
        <w:trPr>
          <w:gridAfter w:val="1"/>
          <w:wAfter w:w="210" w:type="pct"/>
        </w:trPr>
        <w:tc>
          <w:tcPr>
            <w:tcW w:w="250" w:type="pct"/>
          </w:tcPr>
          <w:p w:rsidR="005748D6" w:rsidRPr="000F49DC" w:rsidRDefault="005748D6" w:rsidP="000F49DC">
            <w:pPr>
              <w:rPr>
                <w:lang w:val="uk-UA"/>
              </w:rPr>
            </w:pPr>
            <w:r w:rsidRPr="000F49DC">
              <w:rPr>
                <w:lang w:val="uk-UA"/>
              </w:rPr>
              <w:lastRenderedPageBreak/>
              <w:t>4</w:t>
            </w:r>
          </w:p>
        </w:tc>
        <w:tc>
          <w:tcPr>
            <w:tcW w:w="1283" w:type="pct"/>
          </w:tcPr>
          <w:p w:rsidR="005748D6" w:rsidRDefault="005748D6" w:rsidP="000F49DC">
            <w:pPr>
              <w:rPr>
                <w:lang w:val="uk-UA" w:eastAsia="uk-UA"/>
              </w:rPr>
            </w:pPr>
            <w:r w:rsidRPr="000F49DC">
              <w:rPr>
                <w:lang w:eastAsia="uk-UA"/>
              </w:rPr>
              <w:t>Строк, прот</w:t>
            </w:r>
            <w:r w:rsidR="004305D8">
              <w:rPr>
                <w:lang w:eastAsia="uk-UA"/>
              </w:rPr>
              <w:t>ягомякоготендерніпропозиції</w:t>
            </w:r>
            <w:r w:rsidR="004305D8" w:rsidRPr="00A0168C">
              <w:rPr>
                <w:color w:val="000000"/>
              </w:rPr>
              <w:t>вважаються</w:t>
            </w:r>
            <w:r w:rsidRPr="000F49DC">
              <w:rPr>
                <w:lang w:eastAsia="uk-UA"/>
              </w:rPr>
              <w:t>дійсними</w:t>
            </w:r>
          </w:p>
          <w:p w:rsidR="004305D8" w:rsidRPr="004305D8" w:rsidRDefault="004305D8" w:rsidP="004305D8">
            <w:pPr>
              <w:rPr>
                <w:lang w:val="uk-UA" w:eastAsia="uk-UA"/>
              </w:rPr>
            </w:pPr>
          </w:p>
        </w:tc>
        <w:tc>
          <w:tcPr>
            <w:tcW w:w="3257" w:type="pct"/>
          </w:tcPr>
          <w:p w:rsidR="004305D8" w:rsidRPr="007860E8" w:rsidRDefault="00BE7245" w:rsidP="004305D8">
            <w:pPr>
              <w:pStyle w:val="12"/>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860E8">
              <w:rPr>
                <w:rFonts w:ascii="Times New Roman" w:hAnsi="Times New Roman" w:cs="Times New Roman"/>
                <w:sz w:val="24"/>
                <w:szCs w:val="24"/>
                <w:lang w:eastAsia="uk-UA"/>
              </w:rPr>
              <w:t>Т</w:t>
            </w:r>
            <w:r w:rsidR="005748D6" w:rsidRPr="007860E8">
              <w:rPr>
                <w:rFonts w:ascii="Times New Roman" w:hAnsi="Times New Roman" w:cs="Times New Roman"/>
                <w:sz w:val="24"/>
                <w:szCs w:val="24"/>
                <w:lang w:eastAsia="uk-UA"/>
              </w:rPr>
              <w:t xml:space="preserve">ендерні пропозиції вважаються дійсними протягом </w:t>
            </w:r>
            <w:r w:rsidR="00B74A59">
              <w:rPr>
                <w:rFonts w:ascii="Times New Roman" w:eastAsia="Times New Roman" w:hAnsi="Times New Roman" w:cs="Times New Roman"/>
                <w:color w:val="000000"/>
                <w:sz w:val="24"/>
                <w:szCs w:val="24"/>
                <w:lang w:val="ru-RU"/>
              </w:rPr>
              <w:t>9</w:t>
            </w:r>
            <w:r w:rsidR="00A1289A">
              <w:rPr>
                <w:rFonts w:ascii="Times New Roman" w:eastAsia="Times New Roman" w:hAnsi="Times New Roman" w:cs="Times New Roman"/>
                <w:color w:val="000000"/>
                <w:sz w:val="24"/>
                <w:szCs w:val="24"/>
                <w:lang w:val="ru-RU"/>
              </w:rPr>
              <w:t>1</w:t>
            </w:r>
            <w:r w:rsidR="00C44120">
              <w:rPr>
                <w:rFonts w:ascii="Times New Roman" w:eastAsia="Times New Roman" w:hAnsi="Times New Roman" w:cs="Times New Roman"/>
                <w:color w:val="000000"/>
                <w:sz w:val="24"/>
                <w:szCs w:val="24"/>
              </w:rPr>
              <w:t xml:space="preserve"> дня</w:t>
            </w:r>
            <w:r w:rsidR="004305D8" w:rsidRPr="007860E8">
              <w:rPr>
                <w:rFonts w:ascii="Times New Roman" w:eastAsia="Times New Roman" w:hAnsi="Times New Roman" w:cs="Times New Roman"/>
                <w:color w:val="000000"/>
                <w:sz w:val="24"/>
                <w:szCs w:val="24"/>
              </w:rPr>
              <w:t xml:space="preserve"> із дати кінцевого строку подання тендерних пропозицій.</w:t>
            </w:r>
          </w:p>
          <w:p w:rsidR="005748D6" w:rsidRPr="003D5F1D" w:rsidRDefault="005748D6" w:rsidP="000F49DC">
            <w:pPr>
              <w:widowControl w:val="0"/>
              <w:contextualSpacing/>
              <w:jc w:val="both"/>
              <w:rPr>
                <w:lang w:val="uk-UA" w:eastAsia="uk-UA"/>
              </w:rPr>
            </w:pPr>
            <w:r w:rsidRPr="003D5F1D">
              <w:rPr>
                <w:lang w:val="uk-UA" w:eastAsia="uk-UA"/>
              </w:rPr>
              <w:t>До закінчення</w:t>
            </w:r>
            <w:r w:rsidR="00AB2A09">
              <w:rPr>
                <w:lang w:val="uk-UA" w:eastAsia="uk-UA"/>
              </w:rPr>
              <w:t xml:space="preserve"> </w:t>
            </w:r>
            <w:r w:rsidRPr="003D5F1D">
              <w:rPr>
                <w:lang w:val="uk-UA" w:eastAsia="uk-UA"/>
              </w:rPr>
              <w:t>цього строку замовник</w:t>
            </w:r>
            <w:r w:rsidR="00AB2A09">
              <w:rPr>
                <w:lang w:val="uk-UA" w:eastAsia="uk-UA"/>
              </w:rPr>
              <w:t xml:space="preserve"> </w:t>
            </w:r>
            <w:r w:rsidRPr="003D5F1D">
              <w:rPr>
                <w:lang w:val="uk-UA" w:eastAsia="uk-UA"/>
              </w:rPr>
              <w:t>має право вимагати</w:t>
            </w:r>
            <w:r w:rsidR="00AB2A09">
              <w:rPr>
                <w:lang w:val="uk-UA" w:eastAsia="uk-UA"/>
              </w:rPr>
              <w:t xml:space="preserve"> </w:t>
            </w:r>
            <w:r w:rsidRPr="003D5F1D">
              <w:rPr>
                <w:lang w:val="uk-UA" w:eastAsia="uk-UA"/>
              </w:rPr>
              <w:t>від</w:t>
            </w:r>
            <w:r w:rsidR="00AB2A09">
              <w:rPr>
                <w:lang w:val="uk-UA" w:eastAsia="uk-UA"/>
              </w:rPr>
              <w:t xml:space="preserve"> </w:t>
            </w:r>
            <w:r w:rsidRPr="003D5F1D">
              <w:rPr>
                <w:lang w:val="uk-UA" w:eastAsia="uk-UA"/>
              </w:rPr>
              <w:t>учасників</w:t>
            </w:r>
            <w:r w:rsidR="00AB2A09">
              <w:rPr>
                <w:lang w:val="uk-UA" w:eastAsia="uk-UA"/>
              </w:rPr>
              <w:t xml:space="preserve"> </w:t>
            </w:r>
            <w:r w:rsidRPr="003D5F1D">
              <w:rPr>
                <w:lang w:val="uk-UA" w:eastAsia="uk-UA"/>
              </w:rPr>
              <w:t>продовження строку дії</w:t>
            </w:r>
            <w:r w:rsidR="00AB2A09">
              <w:rPr>
                <w:lang w:val="uk-UA" w:eastAsia="uk-UA"/>
              </w:rPr>
              <w:t xml:space="preserve"> </w:t>
            </w:r>
            <w:r w:rsidRPr="003D5F1D">
              <w:rPr>
                <w:lang w:val="uk-UA" w:eastAsia="uk-UA"/>
              </w:rPr>
              <w:t>тендерних</w:t>
            </w:r>
            <w:r w:rsidR="00AB2A09">
              <w:rPr>
                <w:lang w:val="uk-UA" w:eastAsia="uk-UA"/>
              </w:rPr>
              <w:t xml:space="preserve"> </w:t>
            </w:r>
            <w:r w:rsidRPr="003D5F1D">
              <w:rPr>
                <w:lang w:val="uk-UA" w:eastAsia="uk-UA"/>
              </w:rPr>
              <w:t>пропозицій;</w:t>
            </w:r>
          </w:p>
          <w:p w:rsidR="005748D6" w:rsidRPr="000F49DC" w:rsidRDefault="00774B63" w:rsidP="00774B63">
            <w:pPr>
              <w:widowControl w:val="0"/>
              <w:contextualSpacing/>
              <w:jc w:val="both"/>
              <w:rPr>
                <w:lang w:eastAsia="uk-UA"/>
              </w:rPr>
            </w:pPr>
            <w:r>
              <w:rPr>
                <w:color w:val="000000"/>
              </w:rPr>
              <w:t>Учасник</w:t>
            </w:r>
            <w:r w:rsidR="00AB2A09">
              <w:rPr>
                <w:color w:val="000000"/>
                <w:lang w:val="uk-UA"/>
              </w:rPr>
              <w:t xml:space="preserve"> </w:t>
            </w:r>
            <w:r>
              <w:rPr>
                <w:color w:val="000000"/>
              </w:rPr>
              <w:t>процедури</w:t>
            </w:r>
            <w:r w:rsidR="00AB2A09">
              <w:rPr>
                <w:color w:val="000000"/>
                <w:lang w:val="uk-UA"/>
              </w:rPr>
              <w:t xml:space="preserve"> </w:t>
            </w:r>
            <w:r>
              <w:rPr>
                <w:color w:val="000000"/>
              </w:rPr>
              <w:t>закупівлі</w:t>
            </w:r>
            <w:r w:rsidR="00AB2A09">
              <w:rPr>
                <w:color w:val="000000"/>
                <w:lang w:val="uk-UA"/>
              </w:rPr>
              <w:t xml:space="preserve"> </w:t>
            </w:r>
            <w:r w:rsidR="005748D6" w:rsidRPr="000F49DC">
              <w:rPr>
                <w:lang w:eastAsia="uk-UA"/>
              </w:rPr>
              <w:t>має право:</w:t>
            </w:r>
          </w:p>
          <w:p w:rsidR="005748D6" w:rsidRPr="000F49DC" w:rsidRDefault="005748D6" w:rsidP="000F49DC">
            <w:pPr>
              <w:pStyle w:val="aa"/>
              <w:widowControl w:val="0"/>
              <w:numPr>
                <w:ilvl w:val="0"/>
                <w:numId w:val="11"/>
              </w:numPr>
              <w:ind w:left="0"/>
              <w:jc w:val="both"/>
              <w:rPr>
                <w:lang w:eastAsia="uk-UA"/>
              </w:rPr>
            </w:pPr>
            <w:r w:rsidRPr="000F49DC">
              <w:rPr>
                <w:lang w:eastAsia="uk-UA"/>
              </w:rPr>
              <w:t>відхилити</w:t>
            </w:r>
            <w:r w:rsidR="00AB2A09">
              <w:rPr>
                <w:lang w:val="uk-UA" w:eastAsia="uk-UA"/>
              </w:rPr>
              <w:t xml:space="preserve"> </w:t>
            </w:r>
            <w:r w:rsidRPr="000F49DC">
              <w:rPr>
                <w:lang w:eastAsia="uk-UA"/>
              </w:rPr>
              <w:t>таку</w:t>
            </w:r>
            <w:r w:rsidR="00AB2A09">
              <w:rPr>
                <w:lang w:val="uk-UA" w:eastAsia="uk-UA"/>
              </w:rPr>
              <w:t xml:space="preserve"> </w:t>
            </w:r>
            <w:r w:rsidRPr="000F49DC">
              <w:rPr>
                <w:lang w:eastAsia="uk-UA"/>
              </w:rPr>
              <w:t>вимогу</w:t>
            </w:r>
            <w:r w:rsidR="00960030" w:rsidRPr="000F49DC">
              <w:rPr>
                <w:lang w:val="uk-UA" w:eastAsia="uk-UA"/>
              </w:rPr>
              <w:t>;</w:t>
            </w:r>
          </w:p>
          <w:p w:rsidR="005748D6" w:rsidRPr="000B40E8" w:rsidRDefault="005748D6" w:rsidP="000F49DC">
            <w:pPr>
              <w:pStyle w:val="aa"/>
              <w:widowControl w:val="0"/>
              <w:numPr>
                <w:ilvl w:val="0"/>
                <w:numId w:val="11"/>
              </w:numPr>
              <w:ind w:left="0"/>
              <w:jc w:val="both"/>
              <w:rPr>
                <w:lang w:eastAsia="uk-UA"/>
              </w:rPr>
            </w:pPr>
            <w:r w:rsidRPr="000F49DC">
              <w:rPr>
                <w:lang w:eastAsia="uk-UA"/>
              </w:rPr>
              <w:t>погодитися з вимогою та продовжити строк діїподаної ним тендерноїпропозиції</w:t>
            </w:r>
            <w:r w:rsidR="00960030" w:rsidRPr="000F49DC">
              <w:rPr>
                <w:lang w:val="uk-UA" w:eastAsia="uk-UA"/>
              </w:rPr>
              <w:t>.</w:t>
            </w:r>
          </w:p>
          <w:p w:rsidR="000B40E8" w:rsidRPr="000F49DC" w:rsidRDefault="000B40E8" w:rsidP="001136D3">
            <w:pPr>
              <w:pStyle w:val="aa"/>
              <w:widowControl w:val="0"/>
              <w:numPr>
                <w:ilvl w:val="0"/>
                <w:numId w:val="11"/>
              </w:numPr>
              <w:ind w:left="0"/>
              <w:jc w:val="both"/>
              <w:rPr>
                <w:lang w:eastAsia="uk-UA"/>
              </w:rPr>
            </w:pPr>
            <w:r w:rsidRPr="00C44120">
              <w:rPr>
                <w:lang w:val="uk-UA" w:eastAsia="uk-UA"/>
              </w:rPr>
              <w:t>Учасник у складі пропозиції подає гарантійний лист</w:t>
            </w:r>
            <w:r w:rsidR="00667DB3" w:rsidRPr="00C44120">
              <w:rPr>
                <w:lang w:val="uk-UA" w:eastAsia="uk-UA"/>
              </w:rPr>
              <w:t>щодо строку дії тендерної пропозиції</w:t>
            </w:r>
            <w:r w:rsidR="000A45DD" w:rsidRPr="00C44120">
              <w:rPr>
                <w:lang w:val="uk-UA" w:eastAsia="uk-UA"/>
              </w:rPr>
              <w:t xml:space="preserve"> і</w:t>
            </w:r>
            <w:r w:rsidR="001136D3" w:rsidRPr="00C44120">
              <w:rPr>
                <w:lang w:val="uk-UA" w:eastAsia="uk-UA"/>
              </w:rPr>
              <w:t>ззазначенням кінцевої дати дійсності своєї тендерної пропозиції.</w:t>
            </w:r>
          </w:p>
        </w:tc>
      </w:tr>
      <w:tr w:rsidR="005748D6" w:rsidRPr="000F49DC" w:rsidTr="000F49DC">
        <w:trPr>
          <w:gridAfter w:val="1"/>
          <w:wAfter w:w="210" w:type="pct"/>
        </w:trPr>
        <w:tc>
          <w:tcPr>
            <w:tcW w:w="250" w:type="pct"/>
          </w:tcPr>
          <w:p w:rsidR="005748D6" w:rsidRPr="000F49DC" w:rsidRDefault="005748D6" w:rsidP="000F49DC">
            <w:pPr>
              <w:rPr>
                <w:lang w:val="uk-UA"/>
              </w:rPr>
            </w:pPr>
            <w:r w:rsidRPr="000F49DC">
              <w:rPr>
                <w:lang w:val="uk-UA"/>
              </w:rPr>
              <w:t>5</w:t>
            </w:r>
          </w:p>
        </w:tc>
        <w:tc>
          <w:tcPr>
            <w:tcW w:w="1283" w:type="pct"/>
          </w:tcPr>
          <w:p w:rsidR="005748D6" w:rsidRPr="00840E5A" w:rsidRDefault="005748D6" w:rsidP="000F49DC">
            <w:pPr>
              <w:rPr>
                <w:lang w:val="uk-UA"/>
              </w:rPr>
            </w:pPr>
            <w:r w:rsidRPr="00840E5A">
              <w:t>Кваліфікаційнікр</w:t>
            </w:r>
            <w:r w:rsidR="008A684E" w:rsidRPr="00840E5A">
              <w:t>итеріїдо учасників</w:t>
            </w:r>
            <w:r w:rsidR="00774B63" w:rsidRPr="00840E5A">
              <w:rPr>
                <w:color w:val="000000"/>
              </w:rPr>
              <w:t>відповідно до статті 16 Закону</w:t>
            </w:r>
            <w:r w:rsidR="008A684E" w:rsidRPr="00840E5A">
              <w:t xml:space="preserve">тавимоги, </w:t>
            </w:r>
            <w:r w:rsidR="008A684E" w:rsidRPr="00840E5A">
              <w:rPr>
                <w:lang w:val="uk-UA"/>
              </w:rPr>
              <w:t>в</w:t>
            </w:r>
            <w:r w:rsidRPr="00840E5A">
              <w:t>становленістаттею 17 Закону</w:t>
            </w:r>
          </w:p>
          <w:p w:rsidR="004751D4" w:rsidRPr="000F49DC" w:rsidRDefault="004751D4" w:rsidP="000F49DC">
            <w:pPr>
              <w:rPr>
                <w:lang w:val="uk-UA" w:eastAsia="uk-UA"/>
              </w:rPr>
            </w:pPr>
          </w:p>
        </w:tc>
        <w:tc>
          <w:tcPr>
            <w:tcW w:w="3257" w:type="pct"/>
          </w:tcPr>
          <w:p w:rsidR="0067304B" w:rsidRPr="000F49DC" w:rsidRDefault="0067304B" w:rsidP="000F49DC">
            <w:pPr>
              <w:tabs>
                <w:tab w:val="left" w:pos="8244"/>
                <w:tab w:val="left" w:pos="9160"/>
                <w:tab w:val="left" w:pos="10076"/>
                <w:tab w:val="left" w:pos="10992"/>
                <w:tab w:val="left" w:pos="11908"/>
                <w:tab w:val="left" w:pos="12824"/>
                <w:tab w:val="left" w:pos="13740"/>
                <w:tab w:val="left" w:pos="14656"/>
              </w:tabs>
              <w:ind w:firstLine="426"/>
              <w:jc w:val="both"/>
              <w:rPr>
                <w:lang w:val="uk-UA"/>
              </w:rPr>
            </w:pPr>
            <w:r w:rsidRPr="000F49DC">
              <w:rPr>
                <w:lang w:val="uk-UA"/>
              </w:rPr>
              <w:t>У тендерній документації встановлено кваліфікаційні критерії, визначені відповідно статті 16 Закону:</w:t>
            </w:r>
          </w:p>
          <w:p w:rsidR="00641CE2" w:rsidRPr="000F49DC" w:rsidRDefault="000E29F1" w:rsidP="000F49DC">
            <w:pPr>
              <w:pStyle w:val="aa"/>
              <w:tabs>
                <w:tab w:val="left" w:pos="8244"/>
                <w:tab w:val="left" w:pos="9160"/>
                <w:tab w:val="left" w:pos="10076"/>
                <w:tab w:val="left" w:pos="10992"/>
                <w:tab w:val="left" w:pos="11908"/>
                <w:tab w:val="left" w:pos="12824"/>
                <w:tab w:val="left" w:pos="13740"/>
                <w:tab w:val="left" w:pos="14656"/>
              </w:tabs>
              <w:ind w:left="0"/>
              <w:jc w:val="both"/>
              <w:rPr>
                <w:lang w:val="uk-UA"/>
              </w:rPr>
            </w:pPr>
            <w:r w:rsidRPr="000F49DC">
              <w:rPr>
                <w:lang w:val="uk-UA"/>
              </w:rPr>
              <w:t xml:space="preserve">- </w:t>
            </w:r>
            <w:r w:rsidR="001D037F" w:rsidRPr="001D037F">
              <w:rPr>
                <w:color w:val="000000"/>
                <w:shd w:val="clear" w:color="auto" w:fill="FFFFFF"/>
                <w:lang w:val="uk-UA"/>
              </w:rPr>
              <w:t>наявність в учасника процедури закупівлі обладнання, матеріально-технічної бази та технологій</w:t>
            </w:r>
            <w:r w:rsidR="00157815" w:rsidRPr="000F49DC">
              <w:rPr>
                <w:lang w:val="uk-UA"/>
              </w:rPr>
              <w:t>;</w:t>
            </w:r>
          </w:p>
          <w:p w:rsidR="003E35F8" w:rsidRDefault="000E29F1" w:rsidP="005E10FC">
            <w:pPr>
              <w:pStyle w:val="aa"/>
              <w:tabs>
                <w:tab w:val="left" w:pos="8244"/>
                <w:tab w:val="left" w:pos="9160"/>
                <w:tab w:val="left" w:pos="10076"/>
                <w:tab w:val="left" w:pos="10992"/>
                <w:tab w:val="left" w:pos="11908"/>
                <w:tab w:val="left" w:pos="12824"/>
                <w:tab w:val="left" w:pos="13740"/>
                <w:tab w:val="left" w:pos="14656"/>
              </w:tabs>
              <w:ind w:left="0"/>
              <w:jc w:val="both"/>
              <w:rPr>
                <w:lang w:val="uk-UA"/>
              </w:rPr>
            </w:pPr>
            <w:r w:rsidRPr="000F49DC">
              <w:rPr>
                <w:lang w:val="uk-UA"/>
              </w:rPr>
              <w:t xml:space="preserve">- </w:t>
            </w:r>
            <w:r w:rsidR="001D037F" w:rsidRPr="001D037F">
              <w:rPr>
                <w:color w:val="000000"/>
                <w:shd w:val="clear" w:color="auto" w:fill="FFFFFF"/>
                <w:lang w:val="uk-UA"/>
              </w:rPr>
              <w:t>наявність в учасника процедури закупівлі працівників відповідної кваліфікації, які мають необхідні знання та досвід</w:t>
            </w:r>
            <w:r w:rsidR="00157815" w:rsidRPr="000F49DC">
              <w:rPr>
                <w:lang w:val="uk-UA"/>
              </w:rPr>
              <w:t>;</w:t>
            </w:r>
          </w:p>
          <w:p w:rsidR="0048452C" w:rsidRPr="00E163F4" w:rsidRDefault="00431DEC" w:rsidP="00431DEC">
            <w:pPr>
              <w:pStyle w:val="aa"/>
              <w:tabs>
                <w:tab w:val="left" w:pos="8244"/>
                <w:tab w:val="left" w:pos="9160"/>
                <w:tab w:val="left" w:pos="10076"/>
                <w:tab w:val="left" w:pos="10992"/>
                <w:tab w:val="left" w:pos="11908"/>
                <w:tab w:val="left" w:pos="12824"/>
                <w:tab w:val="left" w:pos="13740"/>
                <w:tab w:val="left" w:pos="14656"/>
              </w:tabs>
              <w:ind w:left="0"/>
              <w:rPr>
                <w:lang w:val="uk-UA"/>
              </w:rPr>
            </w:pPr>
            <w:r>
              <w:rPr>
                <w:lang w:val="uk-UA"/>
              </w:rPr>
              <w:t xml:space="preserve">- </w:t>
            </w:r>
            <w:r w:rsidR="00121C1D">
              <w:rPr>
                <w:shd w:val="clear" w:color="auto" w:fill="FFFFFF"/>
              </w:rPr>
              <w:t>наявність документально</w:t>
            </w:r>
            <w:r w:rsidR="00121C1D">
              <w:rPr>
                <w:shd w:val="clear" w:color="auto" w:fill="FFFFFF"/>
                <w:lang w:val="uk-UA"/>
              </w:rPr>
              <w:t xml:space="preserve"> </w:t>
            </w:r>
            <w:r w:rsidR="0048452C" w:rsidRPr="00E163F4">
              <w:rPr>
                <w:shd w:val="clear" w:color="auto" w:fill="FFFFFF"/>
              </w:rPr>
              <w:t>підтвердженого</w:t>
            </w:r>
            <w:r w:rsidR="00121C1D">
              <w:rPr>
                <w:shd w:val="clear" w:color="auto" w:fill="FFFFFF"/>
                <w:lang w:val="uk-UA"/>
              </w:rPr>
              <w:t xml:space="preserve"> </w:t>
            </w:r>
            <w:r w:rsidR="0048452C" w:rsidRPr="00E163F4">
              <w:rPr>
                <w:shd w:val="clear" w:color="auto" w:fill="FFFFFF"/>
              </w:rPr>
              <w:t>досвіду</w:t>
            </w:r>
            <w:r w:rsidR="00121C1D">
              <w:rPr>
                <w:shd w:val="clear" w:color="auto" w:fill="FFFFFF"/>
                <w:lang w:val="uk-UA"/>
              </w:rPr>
              <w:t xml:space="preserve"> </w:t>
            </w:r>
            <w:r w:rsidR="0048452C" w:rsidRPr="00E163F4">
              <w:rPr>
                <w:shd w:val="clear" w:color="auto" w:fill="FFFFFF"/>
              </w:rPr>
              <w:t>виконання</w:t>
            </w:r>
            <w:r w:rsidR="00121C1D">
              <w:rPr>
                <w:shd w:val="clear" w:color="auto" w:fill="FFFFFF"/>
                <w:lang w:val="uk-UA"/>
              </w:rPr>
              <w:t xml:space="preserve"> </w:t>
            </w:r>
            <w:r w:rsidR="0048452C" w:rsidRPr="00E163F4">
              <w:rPr>
                <w:shd w:val="clear" w:color="auto" w:fill="FFFFFF"/>
              </w:rPr>
              <w:t>аналогічного (аналогічних) за предметом закупівлі договору (договорів)</w:t>
            </w:r>
          </w:p>
          <w:p w:rsidR="0048452C" w:rsidRPr="005E10FC" w:rsidRDefault="00431DEC" w:rsidP="005E10FC">
            <w:pPr>
              <w:pStyle w:val="aa"/>
              <w:tabs>
                <w:tab w:val="left" w:pos="8244"/>
                <w:tab w:val="left" w:pos="9160"/>
                <w:tab w:val="left" w:pos="10076"/>
                <w:tab w:val="left" w:pos="10992"/>
                <w:tab w:val="left" w:pos="11908"/>
                <w:tab w:val="left" w:pos="12824"/>
                <w:tab w:val="left" w:pos="13740"/>
                <w:tab w:val="left" w:pos="14656"/>
              </w:tabs>
              <w:ind w:left="0"/>
              <w:jc w:val="both"/>
              <w:rPr>
                <w:lang w:val="uk-UA"/>
              </w:rPr>
            </w:pPr>
            <w:r>
              <w:rPr>
                <w:lang w:val="uk-UA"/>
              </w:rPr>
              <w:t xml:space="preserve">- </w:t>
            </w:r>
            <w:r w:rsidR="0048452C" w:rsidRPr="0048452C">
              <w:rPr>
                <w:lang w:val="uk-UA"/>
              </w:rPr>
              <w:t>наявність фінансової спроможності, яка підтверджується фінансовою звітністю</w:t>
            </w:r>
          </w:p>
          <w:p w:rsidR="003E35F8" w:rsidRPr="005E10FC" w:rsidRDefault="005E10FC" w:rsidP="000F49DC">
            <w:pPr>
              <w:pStyle w:val="aa"/>
              <w:tabs>
                <w:tab w:val="left" w:pos="8244"/>
                <w:tab w:val="left" w:pos="9160"/>
                <w:tab w:val="left" w:pos="10076"/>
                <w:tab w:val="left" w:pos="10992"/>
                <w:tab w:val="left" w:pos="11908"/>
                <w:tab w:val="left" w:pos="12824"/>
                <w:tab w:val="left" w:pos="13740"/>
                <w:tab w:val="left" w:pos="14656"/>
              </w:tabs>
              <w:ind w:left="0"/>
              <w:jc w:val="both"/>
              <w:rPr>
                <w:lang w:val="uk-UA"/>
              </w:rPr>
            </w:pPr>
            <w:r>
              <w:rPr>
                <w:color w:val="000000"/>
                <w:shd w:val="clear" w:color="auto" w:fill="FFFFFF"/>
                <w:lang w:val="uk-UA"/>
              </w:rPr>
              <w:t xml:space="preserve">   У</w:t>
            </w:r>
            <w:r w:rsidRPr="005E10FC">
              <w:rPr>
                <w:color w:val="000000"/>
                <w:shd w:val="clear" w:color="auto" w:fill="FFFFFF"/>
                <w:lang w:val="uk-UA"/>
              </w:rPr>
              <w:t>часник може для підтвердження своєї відповідності</w:t>
            </w:r>
            <w:r>
              <w:rPr>
                <w:color w:val="000000"/>
                <w:shd w:val="clear" w:color="auto" w:fill="FFFFFF"/>
                <w:lang w:val="uk-UA"/>
              </w:rPr>
              <w:t xml:space="preserve"> таким кваліфікаційним критеріям, як </w:t>
            </w:r>
            <w:r w:rsidRPr="005E10FC">
              <w:rPr>
                <w:color w:val="000000"/>
                <w:shd w:val="clear" w:color="auto" w:fill="FFFFFF"/>
                <w:lang w:val="uk-UA"/>
              </w:rPr>
              <w:t>наявність обладнання, та/або наявність працівників, які мають необхідні знання та досвід залучити потужності інших суб’єктів господарювання як субпідрядників/співвиконавців.</w:t>
            </w:r>
          </w:p>
          <w:p w:rsidR="001D160E" w:rsidRPr="001D160E" w:rsidRDefault="001D160E" w:rsidP="001D160E">
            <w:pPr>
              <w:pStyle w:val="12"/>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67304B" w:rsidRDefault="0067304B" w:rsidP="000F49DC">
            <w:pPr>
              <w:tabs>
                <w:tab w:val="left" w:pos="8244"/>
                <w:tab w:val="left" w:pos="9160"/>
                <w:tab w:val="left" w:pos="10076"/>
                <w:tab w:val="left" w:pos="10992"/>
                <w:tab w:val="left" w:pos="11908"/>
                <w:tab w:val="left" w:pos="12824"/>
                <w:tab w:val="left" w:pos="13740"/>
                <w:tab w:val="left" w:pos="14656"/>
              </w:tabs>
              <w:ind w:firstLine="426"/>
              <w:jc w:val="both"/>
              <w:rPr>
                <w:lang w:val="uk-UA"/>
              </w:rPr>
            </w:pPr>
            <w:r w:rsidRPr="000F49DC">
              <w:rPr>
                <w:lang w:val="uk-UA"/>
              </w:rPr>
              <w:t xml:space="preserve">У тендерній пропозиції учасникам необхідно надати документальне підтвердження та інформацію відповідності кваліфікаційним критеріям, визначеним відповідно статті 16 </w:t>
            </w:r>
            <w:r w:rsidRPr="008A684E">
              <w:rPr>
                <w:lang w:val="uk-UA"/>
              </w:rPr>
              <w:t>Закону:</w:t>
            </w:r>
          </w:p>
          <w:p w:rsidR="0048452C" w:rsidRPr="0048452C" w:rsidRDefault="0048452C" w:rsidP="0048452C">
            <w:pPr>
              <w:tabs>
                <w:tab w:val="left" w:pos="8244"/>
                <w:tab w:val="left" w:pos="9160"/>
                <w:tab w:val="left" w:pos="10076"/>
                <w:tab w:val="left" w:pos="10992"/>
                <w:tab w:val="left" w:pos="11908"/>
                <w:tab w:val="left" w:pos="12824"/>
                <w:tab w:val="left" w:pos="13740"/>
                <w:tab w:val="left" w:pos="14656"/>
              </w:tabs>
              <w:jc w:val="both"/>
              <w:rPr>
                <w:lang w:val="uk-UA"/>
              </w:rPr>
            </w:pPr>
            <w:r>
              <w:rPr>
                <w:lang w:val="uk-UA"/>
              </w:rPr>
              <w:t xml:space="preserve">1. </w:t>
            </w:r>
            <w:r w:rsidR="003B2785" w:rsidRPr="001D037F">
              <w:rPr>
                <w:color w:val="000000"/>
                <w:shd w:val="clear" w:color="auto" w:fill="FFFFFF"/>
                <w:lang w:val="uk-UA"/>
              </w:rPr>
              <w:t>наявність в учасника процедури закупівлі обладнання, матеріально-технічної бази та технологій</w:t>
            </w:r>
            <w:r w:rsidRPr="0048452C">
              <w:rPr>
                <w:lang w:val="uk-UA"/>
              </w:rPr>
              <w:t xml:space="preserve"> (згідно Додатку 3до тендерної документації);</w:t>
            </w:r>
          </w:p>
          <w:p w:rsidR="0048452C" w:rsidRPr="0048452C" w:rsidRDefault="0048452C" w:rsidP="0048452C">
            <w:pPr>
              <w:tabs>
                <w:tab w:val="left" w:pos="8244"/>
                <w:tab w:val="left" w:pos="9160"/>
                <w:tab w:val="left" w:pos="10076"/>
                <w:tab w:val="left" w:pos="10992"/>
                <w:tab w:val="left" w:pos="11908"/>
                <w:tab w:val="left" w:pos="12824"/>
                <w:tab w:val="left" w:pos="13740"/>
                <w:tab w:val="left" w:pos="14656"/>
              </w:tabs>
              <w:jc w:val="both"/>
              <w:rPr>
                <w:lang w:val="uk-UA"/>
              </w:rPr>
            </w:pPr>
            <w:r w:rsidRPr="0048452C">
              <w:rPr>
                <w:lang w:val="uk-UA"/>
              </w:rPr>
              <w:t xml:space="preserve">2. </w:t>
            </w:r>
            <w:r w:rsidR="00D15730" w:rsidRPr="001D037F">
              <w:rPr>
                <w:color w:val="000000"/>
                <w:shd w:val="clear" w:color="auto" w:fill="FFFFFF"/>
                <w:lang w:val="uk-UA"/>
              </w:rPr>
              <w:t>наявність в учасника процедури закупівлі працівників відповідної кваліфікації, які мають необхідні знання та досвід</w:t>
            </w:r>
            <w:r w:rsidRPr="0048452C">
              <w:rPr>
                <w:lang w:val="uk-UA"/>
              </w:rPr>
              <w:t>(згідно Додатку 4 до тендерної документації);</w:t>
            </w:r>
          </w:p>
          <w:p w:rsidR="0048452C" w:rsidRPr="0048452C" w:rsidRDefault="0048452C" w:rsidP="0048452C">
            <w:pPr>
              <w:tabs>
                <w:tab w:val="left" w:pos="8244"/>
                <w:tab w:val="left" w:pos="9160"/>
                <w:tab w:val="left" w:pos="10076"/>
                <w:tab w:val="left" w:pos="10992"/>
                <w:tab w:val="left" w:pos="11908"/>
                <w:tab w:val="left" w:pos="12824"/>
                <w:tab w:val="left" w:pos="13740"/>
                <w:tab w:val="left" w:pos="14656"/>
              </w:tabs>
              <w:jc w:val="both"/>
              <w:rPr>
                <w:lang w:val="uk-UA"/>
              </w:rPr>
            </w:pPr>
            <w:r>
              <w:rPr>
                <w:lang w:val="uk-UA"/>
              </w:rPr>
              <w:t xml:space="preserve">3. </w:t>
            </w:r>
            <w:r w:rsidRPr="0048452C">
              <w:rPr>
                <w:shd w:val="clear" w:color="auto" w:fill="FFFFFF"/>
              </w:rPr>
              <w:t xml:space="preserve">наявність документально </w:t>
            </w:r>
            <w:r w:rsidRPr="0048452C">
              <w:rPr>
                <w:shd w:val="clear" w:color="auto" w:fill="FFFFFF"/>
              </w:rPr>
              <w:lastRenderedPageBreak/>
              <w:t>підтвердженогодосвідувиконанняаналогічногоза предметом закупівлі договору</w:t>
            </w:r>
            <w:r w:rsidRPr="0048452C">
              <w:rPr>
                <w:lang w:val="uk-UA"/>
              </w:rPr>
              <w:t xml:space="preserve"> (згідно Додатку 5 до тендерної документації).</w:t>
            </w:r>
          </w:p>
          <w:p w:rsidR="00431DEC" w:rsidRPr="00431DEC" w:rsidRDefault="0048452C" w:rsidP="00431DEC">
            <w:pPr>
              <w:tabs>
                <w:tab w:val="left" w:pos="180"/>
              </w:tabs>
              <w:ind w:right="-25"/>
              <w:contextualSpacing/>
              <w:jc w:val="both"/>
              <w:rPr>
                <w:lang w:val="uk-UA"/>
              </w:rPr>
            </w:pPr>
            <w:r w:rsidRPr="0048452C">
              <w:rPr>
                <w:lang w:val="uk-UA"/>
              </w:rPr>
              <w:t xml:space="preserve">4. </w:t>
            </w:r>
            <w:r w:rsidRPr="00431DEC">
              <w:rPr>
                <w:lang w:val="uk-UA"/>
              </w:rPr>
              <w:t>наявність фінансової спроможності, яка підтв</w:t>
            </w:r>
            <w:r w:rsidR="00431DEC" w:rsidRPr="00431DEC">
              <w:rPr>
                <w:lang w:val="uk-UA"/>
              </w:rPr>
              <w:t>ерджується фінансовою звітністю, а саме:</w:t>
            </w:r>
          </w:p>
          <w:p w:rsidR="00431DEC" w:rsidRPr="00431DEC" w:rsidRDefault="00431DEC" w:rsidP="00431DEC">
            <w:pPr>
              <w:tabs>
                <w:tab w:val="left" w:pos="180"/>
              </w:tabs>
              <w:ind w:right="-25"/>
              <w:contextualSpacing/>
              <w:jc w:val="both"/>
              <w:rPr>
                <w:lang w:val="uk-UA"/>
              </w:rPr>
            </w:pPr>
            <w:r w:rsidRPr="00431DEC">
              <w:rPr>
                <w:lang w:val="uk-UA"/>
              </w:rPr>
              <w:t>копія балансу за останній звітний період,</w:t>
            </w:r>
          </w:p>
          <w:p w:rsidR="00431DEC" w:rsidRPr="00431DEC" w:rsidRDefault="00431DEC" w:rsidP="00431DEC">
            <w:pPr>
              <w:tabs>
                <w:tab w:val="left" w:pos="180"/>
              </w:tabs>
              <w:ind w:right="-25"/>
              <w:contextualSpacing/>
              <w:jc w:val="both"/>
              <w:rPr>
                <w:lang w:val="uk-UA"/>
              </w:rPr>
            </w:pPr>
            <w:r w:rsidRPr="00431DEC">
              <w:rPr>
                <w:lang w:val="uk-UA"/>
              </w:rPr>
              <w:t>копія звіту про фінансові результати за останній звітний період,</w:t>
            </w:r>
          </w:p>
          <w:p w:rsidR="0048452C" w:rsidRPr="0048452C" w:rsidRDefault="00431DEC" w:rsidP="00431DEC">
            <w:pPr>
              <w:tabs>
                <w:tab w:val="left" w:pos="8244"/>
                <w:tab w:val="left" w:pos="9160"/>
                <w:tab w:val="left" w:pos="10076"/>
                <w:tab w:val="left" w:pos="10992"/>
                <w:tab w:val="left" w:pos="11908"/>
                <w:tab w:val="left" w:pos="12824"/>
                <w:tab w:val="left" w:pos="13740"/>
                <w:tab w:val="left" w:pos="14656"/>
              </w:tabs>
              <w:jc w:val="both"/>
              <w:rPr>
                <w:lang w:val="uk-UA"/>
              </w:rPr>
            </w:pPr>
            <w:r w:rsidRPr="00431DEC">
              <w:rPr>
                <w:lang w:val="uk-UA"/>
              </w:rPr>
              <w:t>копія звіту про рух грошових коштів за останній звітний період</w:t>
            </w:r>
          </w:p>
          <w:p w:rsidR="001568A7" w:rsidRPr="000F49DC" w:rsidRDefault="001568A7" w:rsidP="001568A7">
            <w:pPr>
              <w:tabs>
                <w:tab w:val="left" w:pos="8244"/>
                <w:tab w:val="left" w:pos="9160"/>
                <w:tab w:val="left" w:pos="10076"/>
                <w:tab w:val="left" w:pos="10992"/>
                <w:tab w:val="left" w:pos="11908"/>
                <w:tab w:val="left" w:pos="12824"/>
                <w:tab w:val="left" w:pos="13740"/>
                <w:tab w:val="left" w:pos="14656"/>
              </w:tabs>
              <w:ind w:firstLine="426"/>
              <w:jc w:val="both"/>
              <w:rPr>
                <w:lang w:val="uk-UA"/>
              </w:rPr>
            </w:pPr>
            <w:r w:rsidRPr="000F49DC">
              <w:rPr>
                <w:lang w:val="uk-UA"/>
              </w:rPr>
              <w:t>Відповідно до вимог, встановлених статтею 17 Закону :</w:t>
            </w:r>
          </w:p>
          <w:p w:rsidR="001568A7" w:rsidRDefault="001568A7" w:rsidP="001568A7">
            <w:pPr>
              <w:pStyle w:val="12"/>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Замовник не вимагає документального підтвердження інформації про відповідність підставам, встановленим статтею 17 Закону, у разі якщо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w:t>
            </w:r>
          </w:p>
          <w:p w:rsidR="001568A7" w:rsidRDefault="001568A7" w:rsidP="001568A7">
            <w:pPr>
              <w:pStyle w:val="12"/>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1568A7" w:rsidRDefault="001568A7" w:rsidP="001568A7">
            <w:pPr>
              <w:pStyle w:val="12"/>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1568A7" w:rsidRDefault="001568A7" w:rsidP="001568A7">
            <w:pPr>
              <w:pStyle w:val="12"/>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1568A7" w:rsidRDefault="001568A7" w:rsidP="001568A7">
            <w:pPr>
              <w:pStyle w:val="12"/>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1568A7" w:rsidRDefault="001568A7" w:rsidP="001568A7">
            <w:pPr>
              <w:pStyle w:val="12"/>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666734" w:rsidRPr="005C11A5" w:rsidRDefault="00666734" w:rsidP="00666734">
            <w:pPr>
              <w:pStyle w:val="25"/>
              <w:pBdr>
                <w:top w:val="nil"/>
                <w:left w:val="nil"/>
                <w:bottom w:val="nil"/>
                <w:right w:val="nil"/>
                <w:between w:val="nil"/>
              </w:pBdr>
              <w:shd w:val="clear" w:color="auto" w:fill="FFFFFF"/>
              <w:jc w:val="both"/>
              <w:rPr>
                <w:rFonts w:ascii="Times New Roman" w:eastAsia="Times New Roman" w:hAnsi="Times New Roman" w:cs="Times New Roman"/>
                <w:color w:val="000000" w:themeColor="text1"/>
                <w:sz w:val="24"/>
                <w:szCs w:val="24"/>
              </w:rPr>
            </w:pPr>
            <w:r w:rsidRPr="000549F1">
              <w:rPr>
                <w:rFonts w:ascii="Times New Roman" w:eastAsia="Times New Roman" w:hAnsi="Times New Roman" w:cs="Times New Roman"/>
                <w:color w:val="000000" w:themeColor="text1"/>
                <w:sz w:val="24"/>
                <w:szCs w:val="24"/>
              </w:rPr>
              <w:t xml:space="preserve">5) фізична особа, яка є учасником процедури закупівлі, була засуджена </w:t>
            </w:r>
            <w:r w:rsidRPr="005C11A5">
              <w:rPr>
                <w:rFonts w:ascii="Times New Roman" w:eastAsia="Times New Roman" w:hAnsi="Times New Roman" w:cs="Times New Roman"/>
                <w:color w:val="000000" w:themeColor="text1"/>
                <w:sz w:val="24"/>
                <w:szCs w:val="24"/>
              </w:rPr>
              <w:t xml:space="preserve">за </w:t>
            </w:r>
            <w:r w:rsidRPr="005C11A5">
              <w:rPr>
                <w:rFonts w:ascii="Times New Roman" w:hAnsi="Times New Roman" w:cs="Times New Roman"/>
                <w:color w:val="000000" w:themeColor="text1"/>
                <w:sz w:val="24"/>
                <w:szCs w:val="24"/>
                <w:shd w:val="clear" w:color="auto" w:fill="FFFFFF"/>
              </w:rPr>
              <w:t>кримінальне правопорушення</w:t>
            </w:r>
            <w:r w:rsidRPr="005C11A5">
              <w:rPr>
                <w:rFonts w:ascii="Times New Roman" w:eastAsia="Times New Roman" w:hAnsi="Times New Roman" w:cs="Times New Roman"/>
                <w:color w:val="000000" w:themeColor="text1"/>
                <w:sz w:val="24"/>
                <w:szCs w:val="24"/>
              </w:rPr>
              <w:t>, вчинене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666734" w:rsidRPr="005C11A5" w:rsidRDefault="00666734" w:rsidP="00666734">
            <w:pPr>
              <w:pStyle w:val="25"/>
              <w:pBdr>
                <w:top w:val="nil"/>
                <w:left w:val="nil"/>
                <w:bottom w:val="nil"/>
                <w:right w:val="nil"/>
                <w:between w:val="nil"/>
              </w:pBdr>
              <w:shd w:val="clear" w:color="auto" w:fill="FFFFFF"/>
              <w:jc w:val="both"/>
              <w:rPr>
                <w:rFonts w:ascii="Times New Roman" w:eastAsia="Times New Roman" w:hAnsi="Times New Roman" w:cs="Times New Roman"/>
                <w:color w:val="000000" w:themeColor="text1"/>
                <w:sz w:val="24"/>
                <w:szCs w:val="24"/>
              </w:rPr>
            </w:pPr>
            <w:r w:rsidRPr="005C11A5">
              <w:rPr>
                <w:rFonts w:ascii="Times New Roman" w:eastAsia="Times New Roman" w:hAnsi="Times New Roman" w:cs="Times New Roman"/>
                <w:color w:val="000000" w:themeColor="text1"/>
                <w:sz w:val="24"/>
                <w:szCs w:val="24"/>
              </w:rPr>
              <w:t xml:space="preserve">6) службова (посадова) особа учасника процедури закупівлі, яка підписала тендерну пропозицію, була засуджена  за </w:t>
            </w:r>
            <w:r w:rsidRPr="005C11A5">
              <w:rPr>
                <w:rFonts w:ascii="Times New Roman" w:hAnsi="Times New Roman" w:cs="Times New Roman"/>
                <w:color w:val="000000" w:themeColor="text1"/>
                <w:sz w:val="24"/>
                <w:szCs w:val="24"/>
                <w:shd w:val="clear" w:color="auto" w:fill="FFFFFF"/>
              </w:rPr>
              <w:t>кримінальне правопорушення</w:t>
            </w:r>
            <w:r w:rsidRPr="005C11A5">
              <w:rPr>
                <w:rFonts w:ascii="Times New Roman" w:eastAsia="Times New Roman" w:hAnsi="Times New Roman" w:cs="Times New Roman"/>
                <w:color w:val="000000" w:themeColor="text1"/>
                <w:sz w:val="24"/>
                <w:szCs w:val="24"/>
              </w:rPr>
              <w:t>, вчинене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1568A7" w:rsidRDefault="001568A7" w:rsidP="001568A7">
            <w:pPr>
              <w:pStyle w:val="12"/>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тендерна пропозиція подана учасником конкурентної процедури закупівлі, який є пов’язаною особою з іншими </w:t>
            </w:r>
            <w:r>
              <w:rPr>
                <w:rFonts w:ascii="Times New Roman" w:eastAsia="Times New Roman" w:hAnsi="Times New Roman" w:cs="Times New Roman"/>
                <w:color w:val="000000"/>
                <w:sz w:val="24"/>
                <w:szCs w:val="24"/>
              </w:rPr>
              <w:lastRenderedPageBreak/>
              <w:t>учасниками процедури закупівлі та/або з уповноваженою особою (особами), та/або з керівником замовника;</w:t>
            </w:r>
          </w:p>
          <w:p w:rsidR="001568A7" w:rsidRDefault="001568A7" w:rsidP="001568A7">
            <w:pPr>
              <w:pStyle w:val="12"/>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1568A7" w:rsidRDefault="001568A7" w:rsidP="001568A7">
            <w:pPr>
              <w:pStyle w:val="12"/>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568A7" w:rsidRDefault="001568A7" w:rsidP="001568A7">
            <w:pPr>
              <w:pStyle w:val="12"/>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1568A7" w:rsidRDefault="001568A7" w:rsidP="001568A7">
            <w:pPr>
              <w:pStyle w:val="12"/>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1568A7" w:rsidRDefault="001568A7" w:rsidP="001568A7">
            <w:pPr>
              <w:pStyle w:val="12"/>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568A7" w:rsidRDefault="001568A7" w:rsidP="001568A7">
            <w:pPr>
              <w:pStyle w:val="12"/>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p>
          <w:p w:rsidR="003314A6" w:rsidRDefault="001568A7" w:rsidP="001568A7">
            <w:pPr>
              <w:pStyle w:val="12"/>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rsidR="001568A7" w:rsidRDefault="001568A7" w:rsidP="001568A7">
            <w:pPr>
              <w:pStyle w:val="12"/>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7860E8">
              <w:rPr>
                <w:rFonts w:ascii="Times New Roman" w:eastAsia="Times New Roman" w:hAnsi="Times New Roman" w:cs="Times New Roman"/>
                <w:color w:val="000000"/>
                <w:sz w:val="24"/>
                <w:szCs w:val="24"/>
              </w:rPr>
              <w:t>Учасник процедури закупівлів електронній системі закупівель</w:t>
            </w:r>
            <w:r w:rsidRPr="007860E8">
              <w:rPr>
                <w:rFonts w:ascii="Times New Roman" w:hAnsi="Times New Roman" w:cs="Times New Roman"/>
                <w:sz w:val="24"/>
                <w:szCs w:val="24"/>
              </w:rPr>
              <w:t xml:space="preserve">у складі </w:t>
            </w:r>
            <w:r w:rsidRPr="007860E8">
              <w:rPr>
                <w:rFonts w:ascii="Times New Roman" w:hAnsi="Times New Roman" w:cs="Times New Roman"/>
                <w:sz w:val="24"/>
                <w:szCs w:val="24"/>
                <w:lang w:eastAsia="uk-UA"/>
              </w:rPr>
              <w:t xml:space="preserve">тендерної </w:t>
            </w:r>
            <w:r w:rsidRPr="007860E8">
              <w:rPr>
                <w:rFonts w:ascii="Times New Roman" w:hAnsi="Times New Roman" w:cs="Times New Roman"/>
                <w:sz w:val="24"/>
                <w:szCs w:val="24"/>
              </w:rPr>
              <w:t>пропозиції</w:t>
            </w:r>
            <w:r w:rsidRPr="007860E8">
              <w:rPr>
                <w:rFonts w:ascii="Times New Roman" w:eastAsia="Times New Roman" w:hAnsi="Times New Roman" w:cs="Times New Roman"/>
                <w:color w:val="000000"/>
                <w:sz w:val="24"/>
                <w:szCs w:val="24"/>
              </w:rPr>
              <w:t xml:space="preserve"> підтверджує відсутність підстав, передбачених пунктами 5, 6, 12 і 13 частини першої та частиною другою статті 17 Закону у вигляді довідок (зведеної</w:t>
            </w:r>
            <w:r>
              <w:rPr>
                <w:rFonts w:ascii="Times New Roman" w:eastAsia="Times New Roman" w:hAnsi="Times New Roman" w:cs="Times New Roman"/>
                <w:color w:val="000000"/>
                <w:sz w:val="24"/>
                <w:szCs w:val="24"/>
              </w:rPr>
              <w:t xml:space="preserve"> довідки, </w:t>
            </w:r>
            <w:r>
              <w:rPr>
                <w:rFonts w:ascii="Times New Roman" w:eastAsia="Times New Roman" w:hAnsi="Times New Roman" w:cs="Times New Roman"/>
                <w:color w:val="000000"/>
                <w:sz w:val="24"/>
                <w:szCs w:val="24"/>
              </w:rPr>
              <w:lastRenderedPageBreak/>
              <w:t>тощо), складених учасником у довільній формі, зміст яких підтверджує відсутність відповідних підстав для відмови в участі у процедурі закупівлі. Спосіб документального підтвердження згідно із законодавством щодо відсутності підстав, передбачених пунктами 5, 6, 12 і 13 частини першої та частиною другою статті 17 Закону, визначається замовником для надання таких документів лише переможцем процедури закупівлі через електронну систему закупівель.</w:t>
            </w:r>
          </w:p>
          <w:p w:rsidR="001568A7" w:rsidRDefault="001568A7" w:rsidP="001568A7">
            <w:pPr>
              <w:pStyle w:val="12"/>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не вимагає від учасників документів, що підтверджують відсутність підстав, визначених пунктами 1 і 7 частини першої статті 17 Закону.</w:t>
            </w:r>
          </w:p>
          <w:p w:rsidR="00F75CC1" w:rsidRDefault="00F75CC1" w:rsidP="00F75CC1">
            <w:pPr>
              <w:pStyle w:val="12"/>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    Переможець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пунктами 5, 6,  12 і 13 частини першої та частиною другою статті 17 Закону, а саме:</w:t>
            </w:r>
          </w:p>
          <w:p w:rsidR="00121C1D" w:rsidRPr="003442AD" w:rsidRDefault="00121C1D" w:rsidP="00121C1D">
            <w:pPr>
              <w:ind w:right="240"/>
              <w:jc w:val="both"/>
              <w:rPr>
                <w:color w:val="00000A"/>
                <w:lang w:val="uk-UA"/>
              </w:rPr>
            </w:pPr>
            <w:r w:rsidRPr="003442AD">
              <w:rPr>
                <w:color w:val="000000"/>
                <w:lang w:val="uk-UA"/>
              </w:rPr>
              <w:t xml:space="preserve">1) </w:t>
            </w:r>
            <w:r w:rsidRPr="003442AD">
              <w:rPr>
                <w:color w:val="00000A"/>
                <w:lang w:val="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у порядку, визначеному наказом Міністерства внутрішніх справ України від  30.03.2022 №207, зареєстрованого в Міністерстві юстиції України № 425/37761 від 15 квітня 2022 р. «Деякі питання ведення обліку відомостей про притягнення особи до кримінальної відповідальності та наявності судимості». </w:t>
            </w:r>
            <w:r w:rsidRPr="003442AD">
              <w:rPr>
                <w:color w:val="000000"/>
              </w:rPr>
              <w:t>Зазначений витяг надається щодо осіб (особи), визначених згідно п. 5, 6, частини 1 ст. 17 Закону;</w:t>
            </w:r>
          </w:p>
          <w:p w:rsidR="00121C1D" w:rsidRPr="003442AD" w:rsidRDefault="00121C1D" w:rsidP="00121C1D">
            <w:pPr>
              <w:pStyle w:val="13"/>
              <w:pBdr>
                <w:top w:val="nil"/>
                <w:left w:val="nil"/>
                <w:bottom w:val="nil"/>
                <w:right w:val="nil"/>
                <w:between w:val="nil"/>
              </w:pBdr>
              <w:shd w:val="clear" w:color="auto" w:fill="FFFFFF"/>
              <w:jc w:val="both"/>
              <w:rPr>
                <w:sz w:val="24"/>
                <w:szCs w:val="24"/>
              </w:rPr>
            </w:pPr>
            <w:r w:rsidRPr="003442AD">
              <w:rPr>
                <w:rFonts w:ascii="Times New Roman" w:eastAsia="Times New Roman" w:hAnsi="Times New Roman" w:cs="Times New Roman"/>
                <w:sz w:val="24"/>
                <w:szCs w:val="24"/>
              </w:rPr>
              <w:t xml:space="preserve"> 2) довідка, складена учасником у довільній формі, що підтверджує відсутність підстави, передбаченої п.12 частини 1 ст.17 Закону;</w:t>
            </w:r>
          </w:p>
          <w:p w:rsidR="00121C1D" w:rsidRDefault="00121C1D" w:rsidP="00121C1D">
            <w:pPr>
              <w:pStyle w:val="13"/>
              <w:pBdr>
                <w:top w:val="nil"/>
                <w:left w:val="nil"/>
                <w:bottom w:val="nil"/>
                <w:right w:val="nil"/>
                <w:between w:val="nil"/>
              </w:pBdr>
              <w:shd w:val="clear" w:color="auto" w:fill="FFFFFF"/>
              <w:jc w:val="both"/>
              <w:rPr>
                <w:sz w:val="24"/>
                <w:szCs w:val="24"/>
              </w:rPr>
            </w:pPr>
            <w:r w:rsidRPr="003442AD">
              <w:rPr>
                <w:rFonts w:ascii="Times New Roman" w:eastAsia="Times New Roman" w:hAnsi="Times New Roman" w:cs="Times New Roman"/>
                <w:sz w:val="24"/>
                <w:szCs w:val="24"/>
              </w:rPr>
              <w:t xml:space="preserve">  3) довідка, складена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p w:rsidR="00F75CC1" w:rsidRDefault="00121C1D" w:rsidP="00F75CC1">
            <w:pPr>
              <w:pStyle w:val="12"/>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ru-RU"/>
              </w:rPr>
              <w:t xml:space="preserve"> </w:t>
            </w:r>
            <w:r w:rsidR="00F75CC1">
              <w:rPr>
                <w:rFonts w:ascii="Times New Roman" w:eastAsia="Times New Roman" w:hAnsi="Times New Roman" w:cs="Times New Roman"/>
                <w:color w:val="000000"/>
                <w:sz w:val="24"/>
                <w:szCs w:val="24"/>
              </w:rPr>
              <w:t xml:space="preserve"> Інформація про відсутність заборгованості з податків, зборів і платежів у переможця процедури закупівлі перевіряється Замовником в електронній системі закупівель в інформації, що автоматично формується в електронній системі закупівель в результаті взаємодії електронної системи закупівель з інформаційними системами Державної фіскальної служби України</w:t>
            </w:r>
          </w:p>
          <w:p w:rsidR="00F75CC1" w:rsidRDefault="00F75CC1" w:rsidP="00F75CC1">
            <w:pPr>
              <w:pStyle w:val="12"/>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У випадку наявності в учасника заборгованості із сплати податків і зборів (обов’язкових платежів), що підтверджується згідно інформації, що міститься в електронній системі закупівель та яка сформована у порядку взаємодії електронної системи закупівель з інформаційними системами Державної фіскальної служби України щодо обміну інформацією про відсутність або наявність заборгованості (податкового боргу) зі сплати податків, зборів, платежів, контроль за якими покладено </w:t>
            </w:r>
            <w:r>
              <w:rPr>
                <w:rFonts w:ascii="Times New Roman" w:eastAsia="Times New Roman" w:hAnsi="Times New Roman" w:cs="Times New Roman"/>
                <w:color w:val="000000"/>
                <w:sz w:val="24"/>
                <w:szCs w:val="24"/>
              </w:rPr>
              <w:lastRenderedPageBreak/>
              <w:t>на органи Державної фіскальної служби України, в учасника процедури закупівлі (згідно наказу Міністерства економічного розвитку і торгівлі України, Міністерства фінансів України від 17.01.2018р. № 37/11, далі – Порядок № 37/11), учасник повинен надати інформацію, що підтверджує здійснення останнім заходів щодо розстрочення і відстрочення такої заборгованості у порядку та на умовах, визначених законодавством країни реєстрації такого учасника, зокрема для суб’єктів господарювання, що зареєстровані на території України - рішення органу доходів і зборів та/або укладений договір про розстрочення (відстрочення), прийняте/укладений згідно порядку розстрочення (відстрочення) грошових зобов’язань (податкового боргу) платників податків, затвердженого наказом Міністерства доходів і зборів України від 10.10.2013р.  № 574, або довідку про відсутність заборгованості з платежів, контроль за справлянням яких покладено на контролюючі органи, форма якої затверджена наказом Міністерства фінансів України від 03.09.2018 року №733, та яка видана контролюючим органом в електронній формі, що містить відповідну інформацію станом на будь-яку дату, наступну після  оприлюднення в електронній системі закупівель відповіді інформаційно-телекомунікаційної системи ДФС на запит згідно Порядку № 37/11, згідно якої повідомляється про наявність заборгованості в учасника, але в будь-якому випадку в межах строку згідно ч. 6 ст. 17 Закону</w:t>
            </w:r>
          </w:p>
          <w:p w:rsidR="00F75CC1" w:rsidRDefault="00F75CC1" w:rsidP="00F75CC1">
            <w:pPr>
              <w:pStyle w:val="12"/>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rsidR="00F75CC1" w:rsidRDefault="00F75CC1" w:rsidP="00F75CC1">
            <w:pPr>
              <w:pStyle w:val="12"/>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 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цього Закону, замовник перевіряє таких суб’єктів господарювання на відсутність підстав, визначених у частині 1 ст.17 Закону.</w:t>
            </w:r>
          </w:p>
          <w:p w:rsidR="0012744F" w:rsidRPr="000F49DC" w:rsidRDefault="000F49DC" w:rsidP="000F49DC">
            <w:pPr>
              <w:tabs>
                <w:tab w:val="left" w:pos="1080"/>
                <w:tab w:val="left" w:pos="10381"/>
              </w:tabs>
              <w:jc w:val="both"/>
              <w:rPr>
                <w:lang w:val="uk-UA"/>
              </w:rPr>
            </w:pPr>
            <w:r w:rsidRPr="000F49DC">
              <w:rPr>
                <w:lang w:val="uk-UA"/>
              </w:rPr>
              <w:t xml:space="preserve">     Учасник нерезидент надає зазначені документи з урахуванням особливостей законодавства його країни походження. У разі відсутності аналогів зазначених документів учасник нерезидент надає замість нього лист з поясненням відсутності ненаданого документа.</w:t>
            </w:r>
          </w:p>
        </w:tc>
      </w:tr>
      <w:tr w:rsidR="005748D6" w:rsidRPr="00840788" w:rsidTr="000F49DC">
        <w:trPr>
          <w:gridAfter w:val="1"/>
          <w:wAfter w:w="210" w:type="pct"/>
        </w:trPr>
        <w:tc>
          <w:tcPr>
            <w:tcW w:w="250" w:type="pct"/>
          </w:tcPr>
          <w:p w:rsidR="005748D6" w:rsidRPr="000F49DC" w:rsidRDefault="005748D6" w:rsidP="000F49DC">
            <w:pPr>
              <w:rPr>
                <w:lang w:val="uk-UA"/>
              </w:rPr>
            </w:pPr>
            <w:r w:rsidRPr="000F49DC">
              <w:rPr>
                <w:lang w:val="uk-UA"/>
              </w:rPr>
              <w:lastRenderedPageBreak/>
              <w:t>6</w:t>
            </w:r>
          </w:p>
        </w:tc>
        <w:tc>
          <w:tcPr>
            <w:tcW w:w="1283" w:type="pct"/>
          </w:tcPr>
          <w:p w:rsidR="005748D6" w:rsidRPr="000F49DC" w:rsidRDefault="005748D6" w:rsidP="000F49DC">
            <w:pPr>
              <w:rPr>
                <w:lang w:eastAsia="uk-UA"/>
              </w:rPr>
            </w:pPr>
            <w:r w:rsidRPr="000F49DC">
              <w:rPr>
                <w:lang w:eastAsia="uk-UA"/>
              </w:rPr>
              <w:t>Інформація про технічні, якісні та кількісні характеристики предмета закупівлі</w:t>
            </w:r>
          </w:p>
        </w:tc>
        <w:tc>
          <w:tcPr>
            <w:tcW w:w="3257" w:type="pct"/>
          </w:tcPr>
          <w:p w:rsidR="00E163F4" w:rsidRPr="001134A0" w:rsidRDefault="00E163F4" w:rsidP="00E163F4">
            <w:pPr>
              <w:pStyle w:val="af6"/>
              <w:spacing w:before="0" w:beforeAutospacing="0" w:after="0" w:afterAutospacing="0"/>
              <w:ind w:firstLine="468"/>
              <w:jc w:val="both"/>
              <w:rPr>
                <w:rFonts w:eastAsia="Arial"/>
                <w:szCs w:val="24"/>
                <w:lang w:val="uk-UA" w:eastAsia="uk-UA"/>
              </w:rPr>
            </w:pPr>
            <w:r w:rsidRPr="001134A0">
              <w:rPr>
                <w:rFonts w:eastAsia="Arial"/>
                <w:szCs w:val="24"/>
                <w:lang w:val="uk-UA" w:eastAsia="uk-UA"/>
              </w:rPr>
              <w:t>Учасники процедури закупівлі повинні надати в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w:t>
            </w:r>
          </w:p>
          <w:p w:rsidR="00E163F4" w:rsidRPr="001134A0" w:rsidRDefault="00E163F4" w:rsidP="00E163F4">
            <w:pPr>
              <w:pStyle w:val="13"/>
              <w:widowControl w:val="0"/>
              <w:ind w:firstLine="204"/>
              <w:jc w:val="both"/>
              <w:rPr>
                <w:rFonts w:ascii="Times New Roman" w:hAnsi="Times New Roman" w:cs="Times New Roman"/>
                <w:color w:val="auto"/>
                <w:sz w:val="24"/>
                <w:szCs w:val="24"/>
                <w:lang w:val="uk-UA" w:eastAsia="uk-UA"/>
              </w:rPr>
            </w:pPr>
            <w:r w:rsidRPr="001134A0">
              <w:rPr>
                <w:rFonts w:ascii="Times New Roman" w:hAnsi="Times New Roman" w:cs="Times New Roman"/>
                <w:color w:val="auto"/>
                <w:sz w:val="24"/>
                <w:szCs w:val="24"/>
                <w:lang w:val="uk-UA" w:eastAsia="uk-UA"/>
              </w:rPr>
              <w:t>Обсяги та види робіт в тендерній пропозиції учасника повинні повністю відповідати обсягам та видам робіт наведеним у Додатку 6 до цієї тендерної документації.</w:t>
            </w:r>
          </w:p>
          <w:p w:rsidR="00E163F4" w:rsidRPr="001134A0" w:rsidRDefault="00E163F4" w:rsidP="00E163F4">
            <w:pPr>
              <w:pStyle w:val="13"/>
              <w:widowControl w:val="0"/>
              <w:ind w:right="113" w:firstLine="184"/>
              <w:jc w:val="both"/>
              <w:rPr>
                <w:rFonts w:ascii="Times New Roman" w:hAnsi="Times New Roman" w:cs="Times New Roman"/>
                <w:color w:val="auto"/>
                <w:sz w:val="24"/>
                <w:szCs w:val="24"/>
                <w:lang w:val="uk-UA" w:eastAsia="uk-UA"/>
              </w:rPr>
            </w:pPr>
            <w:r w:rsidRPr="001134A0">
              <w:rPr>
                <w:rFonts w:ascii="Times New Roman" w:hAnsi="Times New Roman" w:cs="Times New Roman"/>
                <w:color w:val="auto"/>
                <w:sz w:val="24"/>
                <w:szCs w:val="24"/>
                <w:lang w:val="uk-UA" w:eastAsia="uk-UA"/>
              </w:rPr>
              <w:t xml:space="preserve">Тендерна пропозиція учасника, яка містить не повний перелік видів та обсягів робіт буде відхилена як така, що не відповідає умовам тендерної документації. </w:t>
            </w:r>
          </w:p>
          <w:p w:rsidR="00E163F4" w:rsidRPr="001134A0" w:rsidRDefault="00E163F4" w:rsidP="00E163F4">
            <w:pPr>
              <w:pStyle w:val="13"/>
              <w:widowControl w:val="0"/>
              <w:ind w:right="113" w:firstLine="246"/>
              <w:jc w:val="both"/>
              <w:rPr>
                <w:rFonts w:ascii="Times New Roman" w:hAnsi="Times New Roman" w:cs="Times New Roman"/>
                <w:color w:val="auto"/>
                <w:sz w:val="24"/>
                <w:szCs w:val="24"/>
                <w:lang w:val="uk-UA" w:eastAsia="uk-UA"/>
              </w:rPr>
            </w:pPr>
            <w:r w:rsidRPr="001134A0">
              <w:rPr>
                <w:rFonts w:ascii="Times New Roman" w:hAnsi="Times New Roman" w:cs="Times New Roman"/>
                <w:color w:val="auto"/>
                <w:sz w:val="24"/>
                <w:szCs w:val="24"/>
                <w:lang w:val="uk-UA" w:eastAsia="uk-UA"/>
              </w:rPr>
              <w:lastRenderedPageBreak/>
              <w:t>Учасникипроцедури закупівлі повинні надати в складі тендерної пропозиції:</w:t>
            </w:r>
          </w:p>
          <w:p w:rsidR="00E163F4" w:rsidRPr="001134A0" w:rsidRDefault="000A45DD" w:rsidP="00667DB3">
            <w:pPr>
              <w:ind w:right="196" w:firstLine="346"/>
              <w:jc w:val="both"/>
              <w:rPr>
                <w:lang w:val="uk-UA" w:eastAsia="uk-UA"/>
              </w:rPr>
            </w:pPr>
            <w:r w:rsidRPr="00431DEC">
              <w:rPr>
                <w:lang w:val="uk-UA" w:eastAsia="uk-UA"/>
              </w:rPr>
              <w:t>1)К</w:t>
            </w:r>
            <w:r w:rsidR="00667DB3" w:rsidRPr="00431DEC">
              <w:rPr>
                <w:iCs/>
                <w:color w:val="000000"/>
                <w:shd w:val="clear" w:color="auto" w:fill="FFFFFF"/>
                <w:lang w:val="uk-UA"/>
              </w:rPr>
              <w:t>опію чинної ліцензії Державної архітектурно-будівельної Інспекції України, виданої учаснику, на господарську діяльність з будівництва об’єктів, що за класом наслідків (відповідальності) належать до об’єктів із відповідним класом наслідків (СС2) або надати інформацію щодо наявності електронної ліцензії із зазначенням відповідного посилання;</w:t>
            </w:r>
          </w:p>
          <w:p w:rsidR="00E163F4" w:rsidRPr="001134A0" w:rsidRDefault="00E163F4" w:rsidP="00E163F4">
            <w:pPr>
              <w:jc w:val="both"/>
              <w:rPr>
                <w:lang w:val="uk-UA" w:eastAsia="uk-UA"/>
              </w:rPr>
            </w:pPr>
            <w:r w:rsidRPr="001134A0">
              <w:rPr>
                <w:lang w:val="uk-UA" w:eastAsia="uk-UA"/>
              </w:rPr>
              <w:t xml:space="preserve">      2) Календарний графік виконання робіт, що є предметом закупівлі, складений згідно з Рекомендаціями зі складання додатків до договору підряду в капітальному будівництві відповідно до наказу Міністерства регіонального розвитку та будівництва України від 13 січня 2009 року № 2;</w:t>
            </w:r>
          </w:p>
          <w:p w:rsidR="00E163F4" w:rsidRPr="001134A0" w:rsidRDefault="003314A6" w:rsidP="00E163F4">
            <w:pPr>
              <w:ind w:right="196"/>
              <w:jc w:val="both"/>
              <w:rPr>
                <w:lang w:val="uk-UA" w:eastAsia="uk-UA"/>
              </w:rPr>
            </w:pPr>
            <w:r>
              <w:rPr>
                <w:lang w:val="uk-UA" w:eastAsia="uk-UA"/>
              </w:rPr>
              <w:t xml:space="preserve"> 3</w:t>
            </w:r>
            <w:r w:rsidR="00E163F4" w:rsidRPr="001134A0">
              <w:rPr>
                <w:lang w:val="uk-UA" w:eastAsia="uk-UA"/>
              </w:rPr>
              <w:t xml:space="preserve">) Гарантійний лист учасника, складений у довільній формі, що містить інформацію про забезпечення виконання робіт на об’єкті у відповідності до будівельних норм та стандартів України. </w:t>
            </w:r>
          </w:p>
          <w:p w:rsidR="00D15730" w:rsidRDefault="003314A6" w:rsidP="00E163F4">
            <w:pPr>
              <w:jc w:val="both"/>
              <w:rPr>
                <w:lang w:val="uk-UA" w:eastAsia="uk-UA"/>
              </w:rPr>
            </w:pPr>
            <w:r>
              <w:rPr>
                <w:lang w:val="uk-UA" w:eastAsia="uk-UA"/>
              </w:rPr>
              <w:t xml:space="preserve"> 4</w:t>
            </w:r>
            <w:r w:rsidR="00306D3B">
              <w:rPr>
                <w:lang w:val="uk-UA" w:eastAsia="uk-UA"/>
              </w:rPr>
              <w:t>) Довідку, складену у довільній формі, завірену</w:t>
            </w:r>
            <w:r w:rsidR="00E163F4" w:rsidRPr="006F395B">
              <w:rPr>
                <w:lang w:val="uk-UA" w:eastAsia="uk-UA"/>
              </w:rPr>
              <w:t xml:space="preserve"> підписом уповноваженої особи, яка містить інформацію  про наявність ліцензованого програмного забезпечення для розробки загальних та спеціальних розділів будівництва (АВК-5, </w:t>
            </w:r>
            <w:r w:rsidR="00E163F4" w:rsidRPr="006F395B">
              <w:rPr>
                <w:lang w:val="uk-UA"/>
              </w:rPr>
              <w:t xml:space="preserve">«СтроительныеТехнологии - СМЕТА» </w:t>
            </w:r>
            <w:r w:rsidR="00E163F4" w:rsidRPr="006F395B">
              <w:rPr>
                <w:lang w:val="uk-UA" w:eastAsia="uk-UA"/>
              </w:rPr>
              <w:t xml:space="preserve"> і т.д.)</w:t>
            </w:r>
            <w:r w:rsidR="00D15730">
              <w:rPr>
                <w:lang w:val="uk-UA" w:eastAsia="uk-UA"/>
              </w:rPr>
              <w:t>.</w:t>
            </w:r>
          </w:p>
          <w:p w:rsidR="00E163F4" w:rsidRPr="006F395B" w:rsidRDefault="003314A6" w:rsidP="00E163F4">
            <w:pPr>
              <w:jc w:val="both"/>
              <w:rPr>
                <w:bCs/>
                <w:lang w:val="uk-UA"/>
              </w:rPr>
            </w:pPr>
            <w:r>
              <w:rPr>
                <w:lang w:val="uk-UA"/>
              </w:rPr>
              <w:t>5</w:t>
            </w:r>
            <w:r w:rsidR="00E163F4" w:rsidRPr="006F395B">
              <w:rPr>
                <w:lang w:val="uk-UA"/>
              </w:rPr>
              <w:t xml:space="preserve">) Гарантійний лист на підтвердження того, що </w:t>
            </w:r>
            <w:r w:rsidR="00E163F4" w:rsidRPr="006F395B">
              <w:rPr>
                <w:bCs/>
                <w:lang w:val="uk-UA"/>
              </w:rPr>
              <w:t xml:space="preserve">будівельні матеріали та комплектуючі вироби, конструкції та системи, що застосовуватимуться учасником для виконання робіт, є новими, тобто такими, що </w:t>
            </w:r>
            <w:r w:rsidR="00E163F4" w:rsidRPr="006F395B">
              <w:rPr>
                <w:lang w:val="uk-UA"/>
              </w:rPr>
              <w:t>раніше не використовувалися і повністю відповідають вимогам щодо їх якості, а також, усім технічним вимогам/</w:t>
            </w:r>
            <w:r w:rsidR="00E163F4" w:rsidRPr="006F395B">
              <w:rPr>
                <w:bCs/>
                <w:lang w:val="uk-UA"/>
              </w:rPr>
              <w:t>державним стандартам, та мають відповідні сертифікати, технічні паспорти та інші документи, що засвідчують їх якість та безпечність, та копії яких учасник зобов’язується надати на першу вимогу замовника;</w:t>
            </w:r>
          </w:p>
          <w:p w:rsidR="007928E6" w:rsidRPr="009E23C5" w:rsidRDefault="003314A6" w:rsidP="009E23C5">
            <w:pPr>
              <w:jc w:val="both"/>
              <w:rPr>
                <w:lang w:val="uk-UA"/>
              </w:rPr>
            </w:pPr>
            <w:r>
              <w:rPr>
                <w:lang w:val="uk-UA"/>
              </w:rPr>
              <w:t>6</w:t>
            </w:r>
            <w:r w:rsidR="00E163F4" w:rsidRPr="006F395B">
              <w:rPr>
                <w:lang w:val="uk-UA"/>
              </w:rPr>
              <w:t xml:space="preserve">) гарантійний лист про дотримання у своїй діяльності вимог постанови КМУ від 26.10.2011 р.   № 1107 «Про затвердження </w:t>
            </w:r>
            <w:hyperlink r:id="rId9" w:anchor="n12" w:history="1">
              <w:r w:rsidR="00E163F4" w:rsidRPr="00E163F4">
                <w:rPr>
                  <w:rStyle w:val="-"/>
                  <w:color w:val="auto"/>
                  <w:lang w:val="uk-UA"/>
                </w:rPr>
                <w:t>Порядку видачі дозволів на виконання робіт підвищеної небезпеки та на експлуатацію (застосування) машин, механізмів, устаткування підвищеної небезпеки</w:t>
              </w:r>
            </w:hyperlink>
            <w:r w:rsidR="00E163F4" w:rsidRPr="00E163F4">
              <w:rPr>
                <w:rStyle w:val="rvts0"/>
                <w:rFonts w:eastAsiaTheme="minorEastAsia"/>
                <w:lang w:val="uk-UA"/>
              </w:rPr>
              <w:t>»,</w:t>
            </w:r>
            <w:r w:rsidR="00E163F4" w:rsidRPr="006F395B">
              <w:rPr>
                <w:rStyle w:val="rvts0"/>
                <w:rFonts w:eastAsiaTheme="minorEastAsia"/>
                <w:lang w:val="uk-UA"/>
              </w:rPr>
              <w:t xml:space="preserve"> із письмовим зобов’язанням надати до початку виконання робіт на об’єкті замовника копії документів на підтвердження виконання робіт підвищеної небезпеки</w:t>
            </w:r>
            <w:r w:rsidR="0003751C">
              <w:rPr>
                <w:rStyle w:val="rvts0"/>
                <w:lang w:val="uk-UA"/>
              </w:rPr>
              <w:t>.</w:t>
            </w:r>
          </w:p>
        </w:tc>
      </w:tr>
      <w:tr w:rsidR="006D6FB8" w:rsidRPr="00BE68BB" w:rsidTr="000F49DC">
        <w:trPr>
          <w:gridAfter w:val="1"/>
          <w:wAfter w:w="210" w:type="pct"/>
        </w:trPr>
        <w:tc>
          <w:tcPr>
            <w:tcW w:w="250" w:type="pct"/>
          </w:tcPr>
          <w:p w:rsidR="006D6FB8" w:rsidRPr="000F49DC" w:rsidRDefault="006D6FB8" w:rsidP="000F49DC">
            <w:pPr>
              <w:rPr>
                <w:lang w:val="uk-UA"/>
              </w:rPr>
            </w:pPr>
            <w:r>
              <w:rPr>
                <w:lang w:val="uk-UA"/>
              </w:rPr>
              <w:lastRenderedPageBreak/>
              <w:t>7</w:t>
            </w:r>
          </w:p>
        </w:tc>
        <w:tc>
          <w:tcPr>
            <w:tcW w:w="1283" w:type="pct"/>
          </w:tcPr>
          <w:p w:rsidR="006D6FB8" w:rsidRPr="00C52834" w:rsidRDefault="006D6FB8" w:rsidP="00C52834">
            <w:pPr>
              <w:rPr>
                <w:lang w:eastAsia="uk-UA"/>
              </w:rPr>
            </w:pPr>
            <w:r w:rsidRPr="00C52834">
              <w:rPr>
                <w:color w:val="000000"/>
              </w:rPr>
              <w:t>Інформація про маркування, протоколивипробуваньабосертифікати, щопідтверджуютьвідповідність предмета закупівлівстановленимзамовникомвимогам</w:t>
            </w:r>
          </w:p>
        </w:tc>
        <w:tc>
          <w:tcPr>
            <w:tcW w:w="3257" w:type="pct"/>
          </w:tcPr>
          <w:p w:rsidR="006D6FB8" w:rsidRPr="002C529B" w:rsidRDefault="006D6FB8" w:rsidP="006D6FB8">
            <w:pPr>
              <w:shd w:val="clear" w:color="auto" w:fill="FFFFFF"/>
              <w:jc w:val="both"/>
              <w:rPr>
                <w:lang w:val="uk-UA"/>
              </w:rPr>
            </w:pPr>
            <w:r w:rsidRPr="000F49DC">
              <w:rPr>
                <w:lang w:val="uk-UA"/>
              </w:rPr>
              <w:t>Не вимагається</w:t>
            </w:r>
          </w:p>
        </w:tc>
      </w:tr>
      <w:tr w:rsidR="005748D6" w:rsidRPr="00840788" w:rsidTr="000F49DC">
        <w:trPr>
          <w:gridAfter w:val="1"/>
          <w:wAfter w:w="210" w:type="pct"/>
        </w:trPr>
        <w:tc>
          <w:tcPr>
            <w:tcW w:w="250" w:type="pct"/>
          </w:tcPr>
          <w:p w:rsidR="005748D6" w:rsidRPr="000F49DC" w:rsidRDefault="006D6FB8" w:rsidP="000F49DC">
            <w:pPr>
              <w:rPr>
                <w:lang w:val="uk-UA"/>
              </w:rPr>
            </w:pPr>
            <w:r>
              <w:rPr>
                <w:lang w:val="uk-UA"/>
              </w:rPr>
              <w:t>8</w:t>
            </w:r>
          </w:p>
        </w:tc>
        <w:tc>
          <w:tcPr>
            <w:tcW w:w="1283" w:type="pct"/>
          </w:tcPr>
          <w:p w:rsidR="006D6FB8" w:rsidRPr="00C52834" w:rsidRDefault="006D6FB8" w:rsidP="006D6FB8">
            <w:pPr>
              <w:pStyle w:val="12"/>
              <w:pBdr>
                <w:top w:val="nil"/>
                <w:left w:val="nil"/>
                <w:bottom w:val="nil"/>
                <w:right w:val="nil"/>
                <w:between w:val="nil"/>
              </w:pBdr>
              <w:rPr>
                <w:rFonts w:ascii="Times New Roman" w:eastAsia="Times New Roman" w:hAnsi="Times New Roman" w:cs="Times New Roman"/>
                <w:color w:val="000000"/>
                <w:sz w:val="24"/>
                <w:szCs w:val="24"/>
              </w:rPr>
            </w:pPr>
            <w:r w:rsidRPr="00C52834">
              <w:rPr>
                <w:rFonts w:ascii="Times New Roman" w:eastAsia="Times New Roman" w:hAnsi="Times New Roman" w:cs="Times New Roman"/>
                <w:color w:val="000000"/>
                <w:sz w:val="24"/>
                <w:szCs w:val="24"/>
              </w:rPr>
              <w:t>Інформація про субпідрядника/співвиконавця (у випадку закупівлі робіт чи послуг)</w:t>
            </w:r>
          </w:p>
          <w:p w:rsidR="005748D6" w:rsidRPr="00C52834" w:rsidRDefault="005748D6" w:rsidP="000F49DC">
            <w:pPr>
              <w:rPr>
                <w:lang w:val="uk-UA" w:eastAsia="uk-UA"/>
              </w:rPr>
            </w:pPr>
          </w:p>
        </w:tc>
        <w:tc>
          <w:tcPr>
            <w:tcW w:w="3257" w:type="pct"/>
          </w:tcPr>
          <w:p w:rsidR="00E163F4" w:rsidRPr="005B6684" w:rsidRDefault="00E163F4" w:rsidP="00667DB3">
            <w:pPr>
              <w:jc w:val="both"/>
              <w:rPr>
                <w:lang w:val="uk-UA" w:eastAsia="uk-UA"/>
              </w:rPr>
            </w:pPr>
            <w:r w:rsidRPr="005B6684">
              <w:rPr>
                <w:lang w:val="uk-UA" w:eastAsia="uk-UA"/>
              </w:rPr>
              <w:lastRenderedPageBreak/>
              <w:t>Учасник у складі своєї пропозиції повинен надати інформацію щодо залучення</w:t>
            </w:r>
            <w:r w:rsidRPr="005B6684">
              <w:rPr>
                <w:shd w:val="clear" w:color="auto" w:fill="FFFFFF"/>
                <w:lang w:val="uk-UA"/>
              </w:rPr>
              <w:t xml:space="preserve"> інших суб’єктів господарювання яксубпідрядників/співвиконавців</w:t>
            </w:r>
            <w:r w:rsidRPr="005B6684">
              <w:rPr>
                <w:lang w:val="uk-UA" w:eastAsia="uk-UA"/>
              </w:rPr>
              <w:t xml:space="preserve"> (пропозиції щодо залучення</w:t>
            </w:r>
            <w:r w:rsidRPr="005B6684">
              <w:rPr>
                <w:shd w:val="clear" w:color="auto" w:fill="FFFFFF"/>
                <w:lang w:val="uk-UA"/>
              </w:rPr>
              <w:t xml:space="preserve"> інших суб’єктів господарювання яксубпідрядників/співвиконавців</w:t>
            </w:r>
            <w:r w:rsidRPr="005B6684">
              <w:rPr>
                <w:lang w:val="uk-UA" w:eastAsia="uk-UA"/>
              </w:rPr>
              <w:t xml:space="preserve">, які учасник планує залучити </w:t>
            </w:r>
            <w:r w:rsidRPr="005B6684">
              <w:rPr>
                <w:lang w:val="uk-UA" w:eastAsia="uk-UA"/>
              </w:rPr>
              <w:lastRenderedPageBreak/>
              <w:t>до виконання робіт, обсяг яких складає не менше ніж 20% від вартості договору про закупівлю) за нижченаведеною формою, – у разі наявності таких пропозицій:</w:t>
            </w:r>
          </w:p>
          <w:p w:rsidR="00E163F4" w:rsidRPr="001134A0" w:rsidRDefault="00E163F4" w:rsidP="00E163F4">
            <w:pPr>
              <w:jc w:val="both"/>
              <w:rPr>
                <w:lang w:val="uk-UA" w:eastAsia="uk-UA"/>
              </w:rPr>
            </w:pPr>
            <w:r w:rsidRPr="001134A0">
              <w:rPr>
                <w:lang w:val="uk-UA" w:eastAsia="uk-UA"/>
              </w:rPr>
              <w:t xml:space="preserve">Пропозиції щодо залучення </w:t>
            </w:r>
            <w:r w:rsidR="005B6684" w:rsidRPr="005B6684">
              <w:rPr>
                <w:shd w:val="clear" w:color="auto" w:fill="FFFFFF"/>
                <w:lang w:val="uk-UA"/>
              </w:rPr>
              <w:t>інших суб’єктів господарювання яксубпідрядників/співвиконавців</w:t>
            </w:r>
            <w:r w:rsidRPr="001134A0">
              <w:rPr>
                <w:lang w:val="uk-UA" w:eastAsia="uk-UA"/>
              </w:rPr>
              <w:t>до виконання _____________________ на об’єкт: «_____________________________________»</w:t>
            </w:r>
          </w:p>
          <w:p w:rsidR="00E163F4" w:rsidRPr="001134A0" w:rsidRDefault="00E163F4" w:rsidP="00E163F4">
            <w:pPr>
              <w:jc w:val="both"/>
              <w:rPr>
                <w:lang w:val="uk-UA" w:eastAsia="uk-UA"/>
              </w:rPr>
            </w:pPr>
            <w:r w:rsidRPr="001134A0">
              <w:rPr>
                <w:lang w:val="uk-UA" w:eastAsia="uk-UA"/>
              </w:rPr>
              <w:t xml:space="preserve"> (заповнюється для кожного </w:t>
            </w:r>
            <w:r w:rsidR="005B6684">
              <w:rPr>
                <w:shd w:val="clear" w:color="auto" w:fill="FFFFFF"/>
                <w:lang w:val="uk-UA"/>
              </w:rPr>
              <w:t>субпідрядника</w:t>
            </w:r>
            <w:r w:rsidR="005B6684" w:rsidRPr="005B6684">
              <w:rPr>
                <w:shd w:val="clear" w:color="auto" w:fill="FFFFFF"/>
                <w:lang w:val="uk-UA"/>
              </w:rPr>
              <w:t>/співвиконавц</w:t>
            </w:r>
            <w:r w:rsidR="005B6684">
              <w:rPr>
                <w:shd w:val="clear" w:color="auto" w:fill="FFFFFF"/>
                <w:lang w:val="uk-UA"/>
              </w:rPr>
              <w:t>я</w:t>
            </w:r>
            <w:r w:rsidRPr="001134A0">
              <w:rPr>
                <w:lang w:val="uk-UA" w:eastAsia="uk-UA"/>
              </w:rPr>
              <w:t>у разі за</w:t>
            </w:r>
            <w:r w:rsidR="005B6684">
              <w:rPr>
                <w:lang w:val="uk-UA" w:eastAsia="uk-UA"/>
              </w:rPr>
              <w:t xml:space="preserve">лучення учасником </w:t>
            </w:r>
            <w:r w:rsidR="005B6684">
              <w:rPr>
                <w:shd w:val="clear" w:color="auto" w:fill="FFFFFF"/>
                <w:lang w:val="uk-UA"/>
              </w:rPr>
              <w:t>субпідрядника</w:t>
            </w:r>
            <w:r w:rsidR="005B6684" w:rsidRPr="005B6684">
              <w:rPr>
                <w:shd w:val="clear" w:color="auto" w:fill="FFFFFF"/>
                <w:lang w:val="uk-UA"/>
              </w:rPr>
              <w:t>/співвиконавц</w:t>
            </w:r>
            <w:r w:rsidR="005B6684">
              <w:rPr>
                <w:shd w:val="clear" w:color="auto" w:fill="FFFFFF"/>
                <w:lang w:val="uk-UA"/>
              </w:rPr>
              <w:t>я</w:t>
            </w:r>
            <w:r w:rsidRPr="001134A0">
              <w:rPr>
                <w:lang w:val="uk-UA" w:eastAsia="uk-UA"/>
              </w:rPr>
              <w:t xml:space="preserve"> до виконання робіт)</w:t>
            </w:r>
          </w:p>
          <w:p w:rsidR="00E163F4" w:rsidRPr="001134A0" w:rsidRDefault="00E163F4" w:rsidP="00E163F4">
            <w:pPr>
              <w:jc w:val="both"/>
              <w:rPr>
                <w:lang w:val="uk-UA" w:eastAsia="uk-UA"/>
              </w:rPr>
            </w:pPr>
            <w:r w:rsidRPr="001134A0">
              <w:rPr>
                <w:lang w:val="uk-UA" w:eastAsia="uk-UA"/>
              </w:rPr>
              <w:t>Повне найменування, місцезнаходж</w:t>
            </w:r>
            <w:r w:rsidR="005B6684">
              <w:rPr>
                <w:lang w:val="uk-UA" w:eastAsia="uk-UA"/>
              </w:rPr>
              <w:t xml:space="preserve">ення та код ЄДРПОУ </w:t>
            </w:r>
            <w:r w:rsidR="005B6684">
              <w:rPr>
                <w:shd w:val="clear" w:color="auto" w:fill="FFFFFF"/>
                <w:lang w:val="uk-UA"/>
              </w:rPr>
              <w:t>субпідрядника</w:t>
            </w:r>
            <w:r w:rsidR="005B6684" w:rsidRPr="005B6684">
              <w:rPr>
                <w:shd w:val="clear" w:color="auto" w:fill="FFFFFF"/>
                <w:lang w:val="uk-UA"/>
              </w:rPr>
              <w:t>/співвиконавц</w:t>
            </w:r>
            <w:r w:rsidR="005B6684">
              <w:rPr>
                <w:shd w:val="clear" w:color="auto" w:fill="FFFFFF"/>
                <w:lang w:val="uk-UA"/>
              </w:rPr>
              <w:t>я.</w:t>
            </w:r>
            <w:r w:rsidRPr="001134A0">
              <w:rPr>
                <w:lang w:val="uk-UA" w:eastAsia="uk-UA"/>
              </w:rPr>
              <w:tab/>
              <w:t xml:space="preserve">Види робіт, які передбачаються до виконання </w:t>
            </w:r>
            <w:r w:rsidR="005B6684">
              <w:rPr>
                <w:shd w:val="clear" w:color="auto" w:fill="FFFFFF"/>
                <w:lang w:val="uk-UA"/>
              </w:rPr>
              <w:t>субпідрядника</w:t>
            </w:r>
            <w:r w:rsidR="005B6684" w:rsidRPr="005B6684">
              <w:rPr>
                <w:shd w:val="clear" w:color="auto" w:fill="FFFFFF"/>
                <w:lang w:val="uk-UA"/>
              </w:rPr>
              <w:t>/співвиконавц</w:t>
            </w:r>
            <w:r w:rsidR="005B6684">
              <w:rPr>
                <w:shd w:val="clear" w:color="auto" w:fill="FFFFFF"/>
                <w:lang w:val="uk-UA"/>
              </w:rPr>
              <w:t>я</w:t>
            </w:r>
            <w:r w:rsidR="00F12572">
              <w:rPr>
                <w:shd w:val="clear" w:color="auto" w:fill="FFFFFF"/>
                <w:lang w:val="uk-UA"/>
              </w:rPr>
              <w:t xml:space="preserve">. </w:t>
            </w:r>
            <w:r w:rsidRPr="001134A0">
              <w:rPr>
                <w:lang w:val="uk-UA" w:eastAsia="uk-UA"/>
              </w:rPr>
              <w:t>Обсяг робіт, який планується до виконання субпідрядниками</w:t>
            </w:r>
            <w:r w:rsidR="005B6684">
              <w:rPr>
                <w:lang w:val="uk-UA" w:eastAsia="uk-UA"/>
              </w:rPr>
              <w:t>/</w:t>
            </w:r>
            <w:r w:rsidR="005B6684" w:rsidRPr="005B6684">
              <w:rPr>
                <w:shd w:val="clear" w:color="auto" w:fill="FFFFFF"/>
                <w:lang w:val="uk-UA"/>
              </w:rPr>
              <w:t xml:space="preserve"> співвиконавц</w:t>
            </w:r>
            <w:r w:rsidR="005B6684">
              <w:rPr>
                <w:shd w:val="clear" w:color="auto" w:fill="FFFFFF"/>
                <w:lang w:val="uk-UA"/>
              </w:rPr>
              <w:t>ями</w:t>
            </w:r>
            <w:r w:rsidRPr="001134A0">
              <w:rPr>
                <w:lang w:val="uk-UA" w:eastAsia="uk-UA"/>
              </w:rPr>
              <w:t xml:space="preserve">, у відсотках від вартості договору про закупівлю  </w:t>
            </w:r>
          </w:p>
          <w:p w:rsidR="00E163F4" w:rsidRPr="001134A0" w:rsidRDefault="00E163F4" w:rsidP="00E163F4">
            <w:pPr>
              <w:jc w:val="both"/>
              <w:rPr>
                <w:lang w:val="uk-UA" w:eastAsia="uk-UA"/>
              </w:rPr>
            </w:pPr>
            <w:r w:rsidRPr="001134A0">
              <w:rPr>
                <w:lang w:val="uk-UA" w:eastAsia="uk-UA"/>
              </w:rPr>
              <w:t>Датова</w:t>
            </w:r>
            <w:r w:rsidR="001D18DC">
              <w:rPr>
                <w:lang w:val="uk-UA" w:eastAsia="uk-UA"/>
              </w:rPr>
              <w:t>но: “____” ________________ 202</w:t>
            </w:r>
            <w:r w:rsidR="002634E9" w:rsidRPr="000A45DD">
              <w:rPr>
                <w:lang w:val="uk-UA" w:eastAsia="uk-UA"/>
              </w:rPr>
              <w:t>2</w:t>
            </w:r>
            <w:r w:rsidRPr="001134A0">
              <w:rPr>
                <w:lang w:val="uk-UA" w:eastAsia="uk-UA"/>
              </w:rPr>
              <w:t xml:space="preserve"> року _____________________________________________________</w:t>
            </w:r>
          </w:p>
          <w:p w:rsidR="00E163F4" w:rsidRPr="001134A0" w:rsidRDefault="00E163F4" w:rsidP="00E163F4">
            <w:pPr>
              <w:jc w:val="both"/>
              <w:rPr>
                <w:lang w:val="uk-UA" w:eastAsia="uk-UA"/>
              </w:rPr>
            </w:pPr>
            <w:r w:rsidRPr="001134A0">
              <w:rPr>
                <w:lang w:val="uk-UA" w:eastAsia="uk-UA"/>
              </w:rPr>
              <w:t>(Підпис)(прізвище, ініціали, посада уповноваженої особи учасника)</w:t>
            </w:r>
          </w:p>
          <w:p w:rsidR="00E163F4" w:rsidRPr="001134A0" w:rsidRDefault="00E163F4" w:rsidP="00E163F4">
            <w:pPr>
              <w:jc w:val="both"/>
              <w:rPr>
                <w:lang w:val="uk-UA" w:eastAsia="uk-UA"/>
              </w:rPr>
            </w:pPr>
            <w:r w:rsidRPr="001134A0">
              <w:rPr>
                <w:lang w:val="uk-UA" w:eastAsia="uk-UA"/>
              </w:rPr>
              <w:t>У разі, якщо Учасник планує залучати до виконання робіт</w:t>
            </w:r>
            <w:r w:rsidR="005B6684" w:rsidRPr="005B6684">
              <w:rPr>
                <w:shd w:val="clear" w:color="auto" w:fill="FFFFFF"/>
                <w:lang w:val="uk-UA"/>
              </w:rPr>
              <w:t xml:space="preserve"> суб’єктів господарювання яксубпідрядників/співвиконавців</w:t>
            </w:r>
            <w:r w:rsidRPr="001134A0">
              <w:rPr>
                <w:lang w:val="uk-UA" w:eastAsia="uk-UA"/>
              </w:rPr>
              <w:t xml:space="preserve">, в обсязі не менше ніж 20 відсотків від вартості договору про закупівлю, він повинен до довідки надати у складі своєї тендерної пропозиції завірені керівником </w:t>
            </w:r>
            <w:r w:rsidR="005B6684">
              <w:rPr>
                <w:shd w:val="clear" w:color="auto" w:fill="FFFFFF"/>
                <w:lang w:val="uk-UA"/>
              </w:rPr>
              <w:t>субпідрядника</w:t>
            </w:r>
            <w:r w:rsidR="005B6684" w:rsidRPr="005B6684">
              <w:rPr>
                <w:shd w:val="clear" w:color="auto" w:fill="FFFFFF"/>
                <w:lang w:val="uk-UA"/>
              </w:rPr>
              <w:t>/співвиконавц</w:t>
            </w:r>
            <w:r w:rsidR="005B6684">
              <w:rPr>
                <w:shd w:val="clear" w:color="auto" w:fill="FFFFFF"/>
                <w:lang w:val="uk-UA"/>
              </w:rPr>
              <w:t>я</w:t>
            </w:r>
            <w:r w:rsidRPr="001134A0">
              <w:rPr>
                <w:lang w:val="uk-UA" w:eastAsia="uk-UA"/>
              </w:rPr>
              <w:t>організації копії наступних документів:</w:t>
            </w:r>
          </w:p>
          <w:p w:rsidR="00E163F4" w:rsidRPr="001134A0" w:rsidRDefault="00E163F4" w:rsidP="00E163F4">
            <w:pPr>
              <w:jc w:val="both"/>
              <w:rPr>
                <w:lang w:val="uk-UA" w:eastAsia="uk-UA"/>
              </w:rPr>
            </w:pPr>
            <w:r w:rsidRPr="001134A0">
              <w:rPr>
                <w:lang w:val="uk-UA" w:eastAsia="uk-UA"/>
              </w:rPr>
              <w:t>-</w:t>
            </w:r>
            <w:r w:rsidRPr="001134A0">
              <w:rPr>
                <w:lang w:val="uk-UA" w:eastAsia="uk-UA"/>
              </w:rPr>
              <w:tab/>
              <w:t xml:space="preserve">лист-згоду довільній формі від кожного </w:t>
            </w:r>
            <w:r w:rsidR="005B6684">
              <w:rPr>
                <w:shd w:val="clear" w:color="auto" w:fill="FFFFFF"/>
                <w:lang w:val="uk-UA"/>
              </w:rPr>
              <w:t>субпідрядника</w:t>
            </w:r>
            <w:r w:rsidR="005B6684" w:rsidRPr="005B6684">
              <w:rPr>
                <w:shd w:val="clear" w:color="auto" w:fill="FFFFFF"/>
                <w:lang w:val="uk-UA"/>
              </w:rPr>
              <w:t>/співвиконавц</w:t>
            </w:r>
            <w:r w:rsidR="005B6684">
              <w:rPr>
                <w:shd w:val="clear" w:color="auto" w:fill="FFFFFF"/>
                <w:lang w:val="uk-UA"/>
              </w:rPr>
              <w:t>я</w:t>
            </w:r>
            <w:r w:rsidRPr="001134A0">
              <w:rPr>
                <w:lang w:val="uk-UA" w:eastAsia="uk-UA"/>
              </w:rPr>
              <w:t>, інформація щодо якого наведена в таблиці, на виконання робіт, які передбачаються до виконання;</w:t>
            </w:r>
          </w:p>
          <w:p w:rsidR="00E163F4" w:rsidRPr="001134A0" w:rsidRDefault="00E163F4" w:rsidP="00E163F4">
            <w:pPr>
              <w:jc w:val="both"/>
              <w:rPr>
                <w:lang w:val="uk-UA" w:eastAsia="uk-UA"/>
              </w:rPr>
            </w:pPr>
            <w:r w:rsidRPr="001134A0">
              <w:rPr>
                <w:lang w:val="uk-UA" w:eastAsia="uk-UA"/>
              </w:rPr>
              <w:t>-</w:t>
            </w:r>
            <w:r w:rsidRPr="001134A0">
              <w:rPr>
                <w:lang w:val="uk-UA" w:eastAsia="uk-UA"/>
              </w:rPr>
              <w:tab/>
              <w:t xml:space="preserve">довідка у довільній формі про наявність обладнання від кожного </w:t>
            </w:r>
            <w:r w:rsidR="005B6684">
              <w:rPr>
                <w:shd w:val="clear" w:color="auto" w:fill="FFFFFF"/>
                <w:lang w:val="uk-UA"/>
              </w:rPr>
              <w:t>субпідрядника</w:t>
            </w:r>
            <w:r w:rsidR="005B6684" w:rsidRPr="005B6684">
              <w:rPr>
                <w:shd w:val="clear" w:color="auto" w:fill="FFFFFF"/>
                <w:lang w:val="uk-UA"/>
              </w:rPr>
              <w:t>/співвиконавц</w:t>
            </w:r>
            <w:r w:rsidR="005B6684">
              <w:rPr>
                <w:shd w:val="clear" w:color="auto" w:fill="FFFFFF"/>
                <w:lang w:val="uk-UA"/>
              </w:rPr>
              <w:t>я</w:t>
            </w:r>
            <w:r w:rsidRPr="001134A0">
              <w:rPr>
                <w:lang w:val="uk-UA" w:eastAsia="uk-UA"/>
              </w:rPr>
              <w:t>, інформація щодо якого наведена в таблиці, на виконання робіт, які передбачаються до виконання;</w:t>
            </w:r>
          </w:p>
          <w:p w:rsidR="00E163F4" w:rsidRPr="001134A0" w:rsidRDefault="00E163F4" w:rsidP="00E163F4">
            <w:pPr>
              <w:jc w:val="both"/>
              <w:rPr>
                <w:lang w:val="uk-UA" w:eastAsia="uk-UA"/>
              </w:rPr>
            </w:pPr>
            <w:r w:rsidRPr="001134A0">
              <w:rPr>
                <w:lang w:val="uk-UA" w:eastAsia="uk-UA"/>
              </w:rPr>
              <w:t>-</w:t>
            </w:r>
            <w:r w:rsidRPr="001134A0">
              <w:rPr>
                <w:lang w:val="uk-UA" w:eastAsia="uk-UA"/>
              </w:rPr>
              <w:tab/>
              <w:t xml:space="preserve">довідка у довільній формі про наявність працівників відповідної кваліфікації, які мають необхідні освіту, знання та досвід від кожного </w:t>
            </w:r>
            <w:r w:rsidR="005B6684">
              <w:rPr>
                <w:shd w:val="clear" w:color="auto" w:fill="FFFFFF"/>
                <w:lang w:val="uk-UA"/>
              </w:rPr>
              <w:t>субпідрядника</w:t>
            </w:r>
            <w:r w:rsidR="005B6684" w:rsidRPr="005B6684">
              <w:rPr>
                <w:shd w:val="clear" w:color="auto" w:fill="FFFFFF"/>
                <w:lang w:val="uk-UA"/>
              </w:rPr>
              <w:t>/співвиконавц</w:t>
            </w:r>
            <w:r w:rsidR="005B6684">
              <w:rPr>
                <w:shd w:val="clear" w:color="auto" w:fill="FFFFFF"/>
                <w:lang w:val="uk-UA"/>
              </w:rPr>
              <w:t>я</w:t>
            </w:r>
            <w:r w:rsidRPr="001134A0">
              <w:rPr>
                <w:lang w:val="uk-UA" w:eastAsia="uk-UA"/>
              </w:rPr>
              <w:t>, інформація щодо якого наведена в таблиці, на виконання робіт, які передбачаються до виконання;</w:t>
            </w:r>
          </w:p>
          <w:p w:rsidR="00E163F4" w:rsidRPr="001134A0" w:rsidRDefault="00E163F4" w:rsidP="00E163F4">
            <w:pPr>
              <w:jc w:val="both"/>
              <w:rPr>
                <w:lang w:val="uk-UA" w:eastAsia="uk-UA"/>
              </w:rPr>
            </w:pPr>
            <w:r w:rsidRPr="001134A0">
              <w:rPr>
                <w:lang w:val="uk-UA" w:eastAsia="uk-UA"/>
              </w:rPr>
              <w:t xml:space="preserve">- наказ про призначення керівника </w:t>
            </w:r>
            <w:r w:rsidR="005B6684">
              <w:rPr>
                <w:shd w:val="clear" w:color="auto" w:fill="FFFFFF"/>
                <w:lang w:val="uk-UA"/>
              </w:rPr>
              <w:t>субпідрядника</w:t>
            </w:r>
            <w:r w:rsidR="005B6684" w:rsidRPr="005B6684">
              <w:rPr>
                <w:shd w:val="clear" w:color="auto" w:fill="FFFFFF"/>
                <w:lang w:val="uk-UA"/>
              </w:rPr>
              <w:t>/співвиконавц</w:t>
            </w:r>
            <w:r w:rsidR="005B6684">
              <w:rPr>
                <w:shd w:val="clear" w:color="auto" w:fill="FFFFFF"/>
                <w:lang w:val="uk-UA"/>
              </w:rPr>
              <w:t>я</w:t>
            </w:r>
            <w:r w:rsidRPr="001134A0">
              <w:rPr>
                <w:lang w:val="uk-UA" w:eastAsia="uk-UA"/>
              </w:rPr>
              <w:t>, інформація щодо якої наведена в таблиці, на виконання робіт, які передбачаються до виконання;</w:t>
            </w:r>
          </w:p>
          <w:p w:rsidR="00E163F4" w:rsidRPr="001134A0" w:rsidRDefault="00E163F4" w:rsidP="00E163F4">
            <w:pPr>
              <w:jc w:val="both"/>
              <w:rPr>
                <w:lang w:val="uk-UA" w:eastAsia="uk-UA"/>
              </w:rPr>
            </w:pPr>
            <w:r w:rsidRPr="001134A0">
              <w:rPr>
                <w:lang w:val="uk-UA" w:eastAsia="uk-UA"/>
              </w:rPr>
              <w:t>- діючу ліцензію на провадження певного виду господарської діяльності, видана Державною архітектурно-будівельною інспекцією України, на виконання робіт, які передбачаються до виконання.</w:t>
            </w:r>
          </w:p>
          <w:p w:rsidR="003F6625" w:rsidRPr="000F49DC" w:rsidRDefault="003F6625" w:rsidP="00442B08">
            <w:pPr>
              <w:jc w:val="both"/>
              <w:rPr>
                <w:lang w:val="uk-UA"/>
              </w:rPr>
            </w:pPr>
            <w:r w:rsidRPr="001134A0">
              <w:rPr>
                <w:lang w:val="uk-UA" w:eastAsia="uk-UA"/>
              </w:rPr>
              <w:t xml:space="preserve">Увага! Якщо Учасник не планує залучати до </w:t>
            </w:r>
            <w:r w:rsidR="00442B08">
              <w:rPr>
                <w:lang w:val="uk-UA" w:eastAsia="uk-UA"/>
              </w:rPr>
              <w:t>виконання</w:t>
            </w:r>
            <w:r w:rsidR="00087645">
              <w:rPr>
                <w:lang w:val="uk-UA" w:eastAsia="uk-UA"/>
              </w:rPr>
              <w:t xml:space="preserve"> робіт</w:t>
            </w:r>
            <w:r w:rsidRPr="003F6625">
              <w:rPr>
                <w:color w:val="000000"/>
                <w:lang w:val="uk-UA"/>
              </w:rPr>
              <w:t>субпідрядника/співвиконавця</w:t>
            </w:r>
            <w:r w:rsidR="00442B08">
              <w:rPr>
                <w:lang w:val="uk-UA" w:eastAsia="uk-UA"/>
              </w:rPr>
              <w:t>,</w:t>
            </w:r>
            <w:r w:rsidRPr="001134A0">
              <w:rPr>
                <w:lang w:val="uk-UA" w:eastAsia="uk-UA"/>
              </w:rPr>
              <w:t xml:space="preserve"> він надає довідку про те, що залучення </w:t>
            </w:r>
            <w:r w:rsidRPr="003F6625">
              <w:rPr>
                <w:color w:val="000000"/>
                <w:lang w:val="uk-UA"/>
              </w:rPr>
              <w:t xml:space="preserve">субпідрядника/співвиконавця </w:t>
            </w:r>
            <w:r w:rsidR="003314A6">
              <w:rPr>
                <w:lang w:val="uk-UA" w:eastAsia="uk-UA"/>
              </w:rPr>
              <w:t>на закупівлю робіт</w:t>
            </w:r>
            <w:r w:rsidRPr="001134A0">
              <w:rPr>
                <w:lang w:val="uk-UA" w:eastAsia="uk-UA"/>
              </w:rPr>
              <w:t>, що є предметом закуівлі, не планується.</w:t>
            </w:r>
          </w:p>
        </w:tc>
      </w:tr>
      <w:tr w:rsidR="005748D6" w:rsidRPr="00840788" w:rsidTr="000F49DC">
        <w:trPr>
          <w:gridAfter w:val="1"/>
          <w:wAfter w:w="210" w:type="pct"/>
        </w:trPr>
        <w:tc>
          <w:tcPr>
            <w:tcW w:w="250" w:type="pct"/>
          </w:tcPr>
          <w:p w:rsidR="005748D6" w:rsidRPr="000F49DC" w:rsidRDefault="006D6FB8" w:rsidP="000F49DC">
            <w:pPr>
              <w:rPr>
                <w:lang w:val="uk-UA"/>
              </w:rPr>
            </w:pPr>
            <w:r>
              <w:rPr>
                <w:lang w:val="uk-UA"/>
              </w:rPr>
              <w:lastRenderedPageBreak/>
              <w:t>9</w:t>
            </w:r>
          </w:p>
        </w:tc>
        <w:tc>
          <w:tcPr>
            <w:tcW w:w="1283" w:type="pct"/>
          </w:tcPr>
          <w:p w:rsidR="005748D6" w:rsidRPr="000F49DC" w:rsidRDefault="005748D6" w:rsidP="000F49DC">
            <w:pPr>
              <w:rPr>
                <w:lang w:eastAsia="uk-UA"/>
              </w:rPr>
            </w:pPr>
            <w:r w:rsidRPr="000F49DC">
              <w:rPr>
                <w:lang w:eastAsia="uk-UA"/>
              </w:rPr>
              <w:t>Унесеннязмінабовідкликаннятендерноїпропозиціїучасником</w:t>
            </w:r>
          </w:p>
        </w:tc>
        <w:tc>
          <w:tcPr>
            <w:tcW w:w="3257" w:type="pct"/>
          </w:tcPr>
          <w:p w:rsidR="006D6FB8" w:rsidRPr="006D6FB8" w:rsidRDefault="006D6FB8" w:rsidP="002634E9">
            <w:pPr>
              <w:jc w:val="both"/>
              <w:rPr>
                <w:lang w:val="uk-UA"/>
              </w:rPr>
            </w:pPr>
            <w:r w:rsidRPr="006D6FB8">
              <w:rPr>
                <w:color w:val="000000"/>
                <w:lang w:val="uk-UA"/>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w:t>
            </w:r>
            <w:r w:rsidRPr="006D6FB8">
              <w:rPr>
                <w:color w:val="000000"/>
                <w:lang w:val="uk-UA"/>
              </w:rPr>
              <w:lastRenderedPageBreak/>
              <w:t>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748D6" w:rsidRPr="000F49DC" w:rsidTr="000F49DC">
        <w:trPr>
          <w:gridAfter w:val="1"/>
          <w:wAfter w:w="210" w:type="pct"/>
        </w:trPr>
        <w:tc>
          <w:tcPr>
            <w:tcW w:w="250" w:type="pct"/>
          </w:tcPr>
          <w:p w:rsidR="005748D6" w:rsidRPr="000F49DC" w:rsidRDefault="005748D6" w:rsidP="000F49DC">
            <w:pPr>
              <w:rPr>
                <w:lang w:val="uk-UA"/>
              </w:rPr>
            </w:pPr>
          </w:p>
        </w:tc>
        <w:tc>
          <w:tcPr>
            <w:tcW w:w="4540" w:type="pct"/>
            <w:gridSpan w:val="2"/>
          </w:tcPr>
          <w:p w:rsidR="005748D6" w:rsidRPr="000F49DC" w:rsidRDefault="005748D6" w:rsidP="000F49DC">
            <w:pPr>
              <w:jc w:val="center"/>
              <w:rPr>
                <w:lang w:val="uk-UA"/>
              </w:rPr>
            </w:pPr>
            <w:r w:rsidRPr="000F49DC">
              <w:rPr>
                <w:lang w:val="en-US"/>
              </w:rPr>
              <w:t>IV</w:t>
            </w:r>
            <w:r w:rsidRPr="000F49DC">
              <w:rPr>
                <w:lang w:val="uk-UA"/>
              </w:rPr>
              <w:t>. Подання та розкриття тендерної пропозиції</w:t>
            </w:r>
          </w:p>
        </w:tc>
      </w:tr>
      <w:tr w:rsidR="005748D6" w:rsidRPr="000F49DC" w:rsidTr="000F49DC">
        <w:trPr>
          <w:gridAfter w:val="1"/>
          <w:wAfter w:w="210" w:type="pct"/>
        </w:trPr>
        <w:tc>
          <w:tcPr>
            <w:tcW w:w="250" w:type="pct"/>
          </w:tcPr>
          <w:p w:rsidR="005748D6" w:rsidRPr="000F49DC" w:rsidRDefault="005748D6" w:rsidP="000F49DC">
            <w:pPr>
              <w:rPr>
                <w:lang w:val="uk-UA"/>
              </w:rPr>
            </w:pPr>
            <w:r w:rsidRPr="000F49DC">
              <w:rPr>
                <w:lang w:val="uk-UA"/>
              </w:rPr>
              <w:t>1</w:t>
            </w:r>
          </w:p>
        </w:tc>
        <w:tc>
          <w:tcPr>
            <w:tcW w:w="1283" w:type="pct"/>
          </w:tcPr>
          <w:p w:rsidR="005748D6" w:rsidRPr="000F49DC" w:rsidRDefault="005748D6" w:rsidP="000F49DC">
            <w:pPr>
              <w:rPr>
                <w:lang w:eastAsia="uk-UA"/>
              </w:rPr>
            </w:pPr>
            <w:r w:rsidRPr="000F49DC">
              <w:rPr>
                <w:rStyle w:val="rvts0"/>
              </w:rPr>
              <w:t>Кінцевий строк поданнятендерноїпропозиції</w:t>
            </w:r>
          </w:p>
        </w:tc>
        <w:tc>
          <w:tcPr>
            <w:tcW w:w="3257" w:type="pct"/>
          </w:tcPr>
          <w:p w:rsidR="00F73593" w:rsidRPr="000F49DC" w:rsidRDefault="00BE7245" w:rsidP="000F49DC">
            <w:pPr>
              <w:widowControl w:val="0"/>
              <w:contextualSpacing/>
              <w:jc w:val="both"/>
            </w:pPr>
            <w:r w:rsidRPr="000F49DC">
              <w:rPr>
                <w:lang w:val="uk-UA"/>
              </w:rPr>
              <w:t>К</w:t>
            </w:r>
            <w:r w:rsidR="00F73593" w:rsidRPr="000F49DC">
              <w:t>інцевий строк поданнятендерних</w:t>
            </w:r>
            <w:r w:rsidR="00442B08">
              <w:t>пропозиці</w:t>
            </w:r>
            <w:r w:rsidR="00442B08">
              <w:rPr>
                <w:lang w:val="uk-UA"/>
              </w:rPr>
              <w:t xml:space="preserve">й </w:t>
            </w:r>
            <w:r w:rsidR="0088582A">
              <w:rPr>
                <w:b/>
                <w:lang w:val="uk-UA"/>
              </w:rPr>
              <w:t>31.08</w:t>
            </w:r>
            <w:r w:rsidR="00442B08" w:rsidRPr="005A67C5">
              <w:rPr>
                <w:b/>
                <w:lang w:val="uk-UA"/>
              </w:rPr>
              <w:t>.2022</w:t>
            </w:r>
            <w:r w:rsidR="00442B08" w:rsidRPr="00531A8E">
              <w:rPr>
                <w:b/>
                <w:lang w:val="uk-UA"/>
              </w:rPr>
              <w:t>р.</w:t>
            </w:r>
            <w:r w:rsidR="00442B08" w:rsidRPr="00531A8E">
              <w:rPr>
                <w:b/>
              </w:rPr>
              <w:t>;</w:t>
            </w:r>
          </w:p>
          <w:p w:rsidR="00F73593" w:rsidRPr="000F49DC" w:rsidRDefault="009E23C5" w:rsidP="000F49DC">
            <w:pPr>
              <w:widowControl w:val="0"/>
              <w:contextualSpacing/>
              <w:jc w:val="both"/>
            </w:pPr>
            <w:r w:rsidRPr="000F49DC">
              <w:t>О</w:t>
            </w:r>
            <w:r w:rsidR="00F73593" w:rsidRPr="000F49DC">
              <w:t>триманатендернапропозиція автоматично вноситься до реєстру;</w:t>
            </w:r>
          </w:p>
          <w:p w:rsidR="00F73593" w:rsidRPr="000F49DC" w:rsidRDefault="00F73593" w:rsidP="000F49DC">
            <w:pPr>
              <w:widowControl w:val="0"/>
              <w:contextualSpacing/>
              <w:jc w:val="both"/>
            </w:pPr>
            <w:r w:rsidRPr="000F49DC">
              <w:t>електронна система закупівель автоматично формує та надсилаєповідомленняучаснику про отриманняйого</w:t>
            </w:r>
            <w:r w:rsidR="00760AF5">
              <w:rPr>
                <w:color w:val="000000"/>
              </w:rPr>
              <w:t>тендерної</w:t>
            </w:r>
            <w:r w:rsidRPr="000F49DC">
              <w:t xml:space="preserve">пропозиціїіззазначеннямдати та часу; </w:t>
            </w:r>
          </w:p>
          <w:p w:rsidR="006D6FB8" w:rsidRPr="00B548C7" w:rsidRDefault="00760AF5" w:rsidP="000F49DC">
            <w:r>
              <w:rPr>
                <w:color w:val="000000"/>
                <w:lang w:val="uk-UA"/>
              </w:rPr>
              <w:t>е</w:t>
            </w:r>
            <w:r w:rsidR="006D6FB8">
              <w:rPr>
                <w:color w:val="000000"/>
              </w:rPr>
              <w:t>лектронна система закупівель повинна забезпечитиможливістьподаннятендерноїпропозиціївсім особам на рівнихумовах.</w:t>
            </w:r>
          </w:p>
        </w:tc>
      </w:tr>
      <w:tr w:rsidR="005748D6" w:rsidRPr="000F49DC" w:rsidTr="000F49DC">
        <w:trPr>
          <w:gridAfter w:val="1"/>
          <w:wAfter w:w="210" w:type="pct"/>
        </w:trPr>
        <w:tc>
          <w:tcPr>
            <w:tcW w:w="250" w:type="pct"/>
          </w:tcPr>
          <w:p w:rsidR="005748D6" w:rsidRPr="000F49DC" w:rsidRDefault="005748D6" w:rsidP="000F49DC">
            <w:pPr>
              <w:rPr>
                <w:lang w:val="uk-UA"/>
              </w:rPr>
            </w:pPr>
            <w:r w:rsidRPr="000F49DC">
              <w:rPr>
                <w:lang w:val="uk-UA"/>
              </w:rPr>
              <w:t>2</w:t>
            </w:r>
          </w:p>
        </w:tc>
        <w:tc>
          <w:tcPr>
            <w:tcW w:w="1283" w:type="pct"/>
          </w:tcPr>
          <w:p w:rsidR="005748D6" w:rsidRPr="000F49DC" w:rsidRDefault="005748D6" w:rsidP="000F49DC">
            <w:pPr>
              <w:rPr>
                <w:lang w:eastAsia="uk-UA"/>
              </w:rPr>
            </w:pPr>
            <w:r w:rsidRPr="000F49DC">
              <w:t>Дата та час розкриттятендерноїпропозиції</w:t>
            </w:r>
          </w:p>
        </w:tc>
        <w:tc>
          <w:tcPr>
            <w:tcW w:w="3257" w:type="pct"/>
          </w:tcPr>
          <w:p w:rsidR="005748D6" w:rsidRPr="000F49DC" w:rsidRDefault="00BE7245" w:rsidP="000F49DC">
            <w:pPr>
              <w:rPr>
                <w:lang w:val="uk-UA"/>
              </w:rPr>
            </w:pPr>
            <w:r w:rsidRPr="000F49DC">
              <w:rPr>
                <w:lang w:val="uk-UA"/>
              </w:rPr>
              <w:t>Д</w:t>
            </w:r>
            <w:r w:rsidR="00F73593" w:rsidRPr="000F49DC">
              <w:t>ата і час розкриттятендернихпропозиційвизначаютьсяелектронною системою закупівель автоматично та зазначаються в оголошенні про проведенняпроцедуривідкритихторгів</w:t>
            </w:r>
          </w:p>
        </w:tc>
      </w:tr>
      <w:tr w:rsidR="005748D6" w:rsidRPr="000F49DC" w:rsidTr="000F49DC">
        <w:trPr>
          <w:gridAfter w:val="1"/>
          <w:wAfter w:w="210" w:type="pct"/>
        </w:trPr>
        <w:tc>
          <w:tcPr>
            <w:tcW w:w="250" w:type="pct"/>
          </w:tcPr>
          <w:p w:rsidR="005748D6" w:rsidRPr="000F49DC" w:rsidRDefault="005748D6" w:rsidP="000F49DC">
            <w:pPr>
              <w:rPr>
                <w:lang w:val="uk-UA"/>
              </w:rPr>
            </w:pPr>
          </w:p>
        </w:tc>
        <w:tc>
          <w:tcPr>
            <w:tcW w:w="4540" w:type="pct"/>
            <w:gridSpan w:val="2"/>
          </w:tcPr>
          <w:p w:rsidR="005748D6" w:rsidRPr="000F49DC" w:rsidRDefault="005748D6" w:rsidP="000F49DC">
            <w:pPr>
              <w:jc w:val="center"/>
              <w:rPr>
                <w:lang w:val="uk-UA"/>
              </w:rPr>
            </w:pPr>
            <w:r w:rsidRPr="000F49DC">
              <w:rPr>
                <w:lang w:val="en-US"/>
              </w:rPr>
              <w:t>V</w:t>
            </w:r>
            <w:r w:rsidRPr="000F49DC">
              <w:rPr>
                <w:lang w:val="uk-UA"/>
              </w:rPr>
              <w:t>. Оцінка тендерної пропозиції</w:t>
            </w:r>
          </w:p>
        </w:tc>
      </w:tr>
      <w:tr w:rsidR="005748D6" w:rsidRPr="000F49DC" w:rsidTr="000F49DC">
        <w:trPr>
          <w:gridAfter w:val="1"/>
          <w:wAfter w:w="210" w:type="pct"/>
        </w:trPr>
        <w:tc>
          <w:tcPr>
            <w:tcW w:w="250" w:type="pct"/>
          </w:tcPr>
          <w:p w:rsidR="005748D6" w:rsidRPr="000F49DC" w:rsidRDefault="005748D6" w:rsidP="000F49DC">
            <w:pPr>
              <w:rPr>
                <w:lang w:val="uk-UA"/>
              </w:rPr>
            </w:pPr>
            <w:r w:rsidRPr="000F49DC">
              <w:rPr>
                <w:lang w:val="uk-UA"/>
              </w:rPr>
              <w:t>1</w:t>
            </w:r>
          </w:p>
        </w:tc>
        <w:tc>
          <w:tcPr>
            <w:tcW w:w="1283" w:type="pct"/>
          </w:tcPr>
          <w:p w:rsidR="005748D6" w:rsidRPr="000F49DC" w:rsidRDefault="005748D6" w:rsidP="000F49DC">
            <w:pPr>
              <w:rPr>
                <w:lang w:eastAsia="uk-UA"/>
              </w:rPr>
            </w:pPr>
            <w:r w:rsidRPr="000F49DC">
              <w:rPr>
                <w:lang w:eastAsia="uk-UA"/>
              </w:rPr>
              <w:t>Переліккритеріївта методика оцінкитендерноїпропозиціїіззазначеннямпитомоївагикритерію</w:t>
            </w:r>
          </w:p>
        </w:tc>
        <w:tc>
          <w:tcPr>
            <w:tcW w:w="3257" w:type="pct"/>
          </w:tcPr>
          <w:p w:rsidR="000F49DC" w:rsidRPr="00E147EC" w:rsidRDefault="000F49DC" w:rsidP="00E147EC">
            <w:pPr>
              <w:pStyle w:val="12"/>
              <w:widowControl w:val="0"/>
              <w:pBdr>
                <w:top w:val="nil"/>
                <w:left w:val="nil"/>
                <w:bottom w:val="nil"/>
                <w:right w:val="nil"/>
                <w:between w:val="nil"/>
              </w:pBdr>
              <w:ind w:firstLine="459"/>
              <w:jc w:val="both"/>
              <w:rPr>
                <w:rFonts w:ascii="Times New Roman" w:eastAsia="Times New Roman" w:hAnsi="Times New Roman" w:cs="Times New Roman"/>
                <w:color w:val="000000"/>
                <w:sz w:val="24"/>
                <w:szCs w:val="24"/>
              </w:rPr>
            </w:pPr>
            <w:r w:rsidRPr="00B548C7">
              <w:rPr>
                <w:rFonts w:ascii="Times New Roman" w:hAnsi="Times New Roman" w:cs="Times New Roman"/>
                <w:sz w:val="24"/>
                <w:szCs w:val="24"/>
              </w:rPr>
              <w:t>Оцінка тендерних пропозицій проводиться електронною системою закупівель автоматично на основі критеріїв і методики оцінки, зазначених замовником у тендерній документації відповідно до частини першої статті 28 Закону  та шляхом зас</w:t>
            </w:r>
            <w:r w:rsidR="00B548C7" w:rsidRPr="00B548C7">
              <w:rPr>
                <w:rFonts w:ascii="Times New Roman" w:hAnsi="Times New Roman" w:cs="Times New Roman"/>
                <w:sz w:val="24"/>
                <w:szCs w:val="24"/>
              </w:rPr>
              <w:t>тосування електронного аукціону (</w:t>
            </w:r>
            <w:r w:rsidR="00B548C7" w:rsidRPr="00B548C7">
              <w:rPr>
                <w:rFonts w:ascii="Times New Roman" w:eastAsia="Times New Roman" w:hAnsi="Times New Roman" w:cs="Times New Roman"/>
                <w:i/>
                <w:color w:val="000000"/>
                <w:sz w:val="24"/>
                <w:szCs w:val="24"/>
              </w:rPr>
              <w:t>ст. 30 Закону)</w:t>
            </w:r>
          </w:p>
          <w:p w:rsidR="000A606B" w:rsidRPr="007006EC" w:rsidRDefault="000F49DC" w:rsidP="007006EC">
            <w:pPr>
              <w:widowControl w:val="0"/>
              <w:ind w:firstLine="354"/>
              <w:contextualSpacing/>
              <w:jc w:val="both"/>
              <w:rPr>
                <w:lang w:val="uk-UA" w:eastAsia="uk-UA"/>
              </w:rPr>
            </w:pPr>
            <w:r w:rsidRPr="007006EC">
              <w:rPr>
                <w:lang w:val="uk-UA" w:eastAsia="uk-UA"/>
              </w:rPr>
              <w:t xml:space="preserve">Єдиним критерієм оцінки тендерних пропозицій є  </w:t>
            </w:r>
            <w:r w:rsidRPr="007006EC">
              <w:rPr>
                <w:color w:val="121212"/>
                <w:lang w:val="uk-UA"/>
              </w:rPr>
              <w:t>– ціна (з врахуванням податку на додану вартість (з ПДВ) - якщо учасник є платником податку на додану вартість</w:t>
            </w:r>
            <w:r w:rsidR="007006EC" w:rsidRPr="007006EC">
              <w:rPr>
                <w:color w:val="121212"/>
                <w:lang w:val="uk-UA"/>
              </w:rPr>
              <w:t>,</w:t>
            </w:r>
            <w:r w:rsidR="007006EC" w:rsidRPr="007006EC">
              <w:rPr>
                <w:color w:val="000000"/>
              </w:rPr>
              <w:t>іншихподатків та зборів, щопередбаченічиннимзаконодавством, та мають бути включені таким учасником до вартостітоварів, робітабопослуг</w:t>
            </w:r>
            <w:r w:rsidR="007006EC" w:rsidRPr="007006EC">
              <w:rPr>
                <w:color w:val="000000"/>
                <w:lang w:val="uk-UA"/>
              </w:rPr>
              <w:t>;</w:t>
            </w:r>
            <w:r w:rsidRPr="007006EC">
              <w:rPr>
                <w:color w:val="121212"/>
                <w:lang w:val="uk-UA"/>
              </w:rPr>
              <w:t xml:space="preserve"> без врахування податку на додану вартість (без ПДВ) - якщо учасник не є платником податку на додану вартість).</w:t>
            </w:r>
            <w:r w:rsidRPr="007006EC">
              <w:rPr>
                <w:lang w:val="uk-UA" w:eastAsia="uk-UA"/>
              </w:rPr>
              <w:t>П</w:t>
            </w:r>
            <w:r w:rsidRPr="007006EC">
              <w:rPr>
                <w:lang w:eastAsia="uk-UA"/>
              </w:rPr>
              <w:t xml:space="preserve">итома вага критерію – 100% </w:t>
            </w:r>
            <w:r w:rsidRPr="007006EC">
              <w:rPr>
                <w:lang w:val="uk-UA" w:eastAsia="uk-UA"/>
              </w:rPr>
              <w:t>.</w:t>
            </w:r>
          </w:p>
          <w:p w:rsidR="00B548C7" w:rsidRPr="000F49DC" w:rsidRDefault="00B548C7" w:rsidP="007006EC">
            <w:pPr>
              <w:widowControl w:val="0"/>
              <w:contextualSpacing/>
              <w:jc w:val="both"/>
              <w:rPr>
                <w:lang w:val="uk-UA" w:eastAsia="uk-UA"/>
              </w:rPr>
            </w:pPr>
          </w:p>
        </w:tc>
      </w:tr>
      <w:tr w:rsidR="005748D6" w:rsidRPr="003D5F1D" w:rsidTr="000F49DC">
        <w:trPr>
          <w:gridAfter w:val="1"/>
          <w:wAfter w:w="210" w:type="pct"/>
        </w:trPr>
        <w:tc>
          <w:tcPr>
            <w:tcW w:w="250" w:type="pct"/>
          </w:tcPr>
          <w:p w:rsidR="005748D6" w:rsidRPr="000F49DC" w:rsidRDefault="005748D6" w:rsidP="000F49DC">
            <w:pPr>
              <w:rPr>
                <w:lang w:val="uk-UA"/>
              </w:rPr>
            </w:pPr>
            <w:r w:rsidRPr="000F49DC">
              <w:rPr>
                <w:lang w:val="uk-UA"/>
              </w:rPr>
              <w:t>2</w:t>
            </w:r>
          </w:p>
        </w:tc>
        <w:tc>
          <w:tcPr>
            <w:tcW w:w="1283" w:type="pct"/>
          </w:tcPr>
          <w:p w:rsidR="005748D6" w:rsidRPr="000F49DC" w:rsidRDefault="005748D6" w:rsidP="000F49DC">
            <w:pPr>
              <w:rPr>
                <w:lang w:eastAsia="uk-UA"/>
              </w:rPr>
            </w:pPr>
            <w:r w:rsidRPr="000F49DC">
              <w:rPr>
                <w:lang w:eastAsia="uk-UA"/>
              </w:rPr>
              <w:t>Іншаінформація</w:t>
            </w:r>
          </w:p>
        </w:tc>
        <w:tc>
          <w:tcPr>
            <w:tcW w:w="3257" w:type="pct"/>
          </w:tcPr>
          <w:p w:rsidR="00750442" w:rsidRPr="001134A0" w:rsidRDefault="00750442" w:rsidP="00BB65D2">
            <w:pPr>
              <w:ind w:right="196"/>
              <w:jc w:val="both"/>
              <w:rPr>
                <w:lang w:val="uk-UA"/>
              </w:rPr>
            </w:pPr>
            <w:r w:rsidRPr="001134A0">
              <w:rPr>
                <w:lang w:val="uk-UA"/>
              </w:rPr>
              <w:t xml:space="preserve">Ціна тендерної пропозиції формується на підставі Договірної ціни складеної відповідно </w:t>
            </w:r>
            <w:r w:rsidR="00BB65D2">
              <w:rPr>
                <w:lang w:val="uk-UA"/>
              </w:rPr>
              <w:t xml:space="preserve">до </w:t>
            </w:r>
            <w:r w:rsidR="00BB65D2" w:rsidRPr="00EA6DCA">
              <w:rPr>
                <w:lang w:val="uk-UA"/>
              </w:rPr>
              <w:t xml:space="preserve">вимог національного стандарту України згідно </w:t>
            </w:r>
            <w:r w:rsidR="00BB65D2" w:rsidRPr="00EA6DCA">
              <w:rPr>
                <w:b/>
                <w:lang w:val="uk-UA"/>
              </w:rPr>
              <w:t xml:space="preserve">з </w:t>
            </w:r>
            <w:r w:rsidR="00BB65D2" w:rsidRPr="00EA6DCA">
              <w:rPr>
                <w:rStyle w:val="af9"/>
                <w:rFonts w:eastAsia="Calibri"/>
                <w:b w:val="0"/>
                <w:color w:val="000000" w:themeColor="text1"/>
                <w:lang w:val="uk-UA"/>
              </w:rPr>
              <w:t xml:space="preserve">Наказом Мінрегіону «Про затвердження </w:t>
            </w:r>
            <w:r w:rsidR="00BB65D2" w:rsidRPr="00E717FF">
              <w:rPr>
                <w:rStyle w:val="af9"/>
                <w:rFonts w:eastAsia="Calibri"/>
                <w:b w:val="0"/>
                <w:color w:val="000000" w:themeColor="text1"/>
                <w:u w:val="single"/>
                <w:lang w:val="uk-UA"/>
              </w:rPr>
              <w:t>КОШТОРИСНИХ НОРМ УКРАЇНИ</w:t>
            </w:r>
            <w:r w:rsidR="00BB65D2" w:rsidRPr="00E717FF">
              <w:rPr>
                <w:rStyle w:val="af9"/>
                <w:rFonts w:eastAsia="Calibri"/>
                <w:b w:val="0"/>
                <w:color w:val="000000" w:themeColor="text1"/>
                <w:lang w:val="uk-UA"/>
              </w:rPr>
              <w:t xml:space="preserve"> у будівництві» № 281 </w:t>
            </w:r>
            <w:r w:rsidR="00BB65D2" w:rsidRPr="00E717FF">
              <w:rPr>
                <w:rStyle w:val="af9"/>
                <w:rFonts w:eastAsia="Calibri"/>
                <w:b w:val="0"/>
                <w:color w:val="000000" w:themeColor="text1"/>
                <w:u w:val="single"/>
                <w:lang w:val="uk-UA"/>
              </w:rPr>
              <w:t>від 1.11.2021 р</w:t>
            </w:r>
            <w:r w:rsidR="00BB65D2" w:rsidRPr="00850B20">
              <w:rPr>
                <w:rStyle w:val="af9"/>
                <w:rFonts w:eastAsia="Calibri"/>
                <w:b w:val="0"/>
                <w:color w:val="000000" w:themeColor="text1"/>
                <w:u w:val="single"/>
                <w:lang w:val="uk-UA"/>
              </w:rPr>
              <w:t>.</w:t>
            </w:r>
            <w:r w:rsidR="00BB65D2" w:rsidRPr="00850B20">
              <w:rPr>
                <w:b/>
                <w:lang w:val="uk-UA"/>
              </w:rPr>
              <w:t>»</w:t>
            </w:r>
          </w:p>
          <w:p w:rsidR="00750442" w:rsidRPr="001134A0" w:rsidRDefault="00750442" w:rsidP="00750442">
            <w:pPr>
              <w:ind w:right="196" w:firstLine="708"/>
              <w:jc w:val="both"/>
              <w:rPr>
                <w:lang w:val="uk-UA"/>
              </w:rPr>
            </w:pPr>
            <w:r w:rsidRPr="001134A0">
              <w:rPr>
                <w:lang w:val="uk-UA"/>
              </w:rPr>
              <w:t>Ціна тендерної пропозиції (договірна ціна), за яку Учасник згоден виконати замовлення, розраховується на підставі нормативної потреби в трудових і матеріально-технічних ресурсах, необхідних для здійснення проектних рішень по об`єкту будівництва та поточних цін на них.</w:t>
            </w:r>
          </w:p>
          <w:p w:rsidR="00750442" w:rsidRPr="001134A0" w:rsidRDefault="00750442" w:rsidP="00750442">
            <w:pPr>
              <w:ind w:right="196" w:firstLine="708"/>
              <w:jc w:val="both"/>
              <w:rPr>
                <w:lang w:val="uk-UA"/>
              </w:rPr>
            </w:pPr>
            <w:r w:rsidRPr="001134A0">
              <w:rPr>
                <w:lang w:val="uk-UA"/>
              </w:rPr>
              <w:t>Ціна тендерної пропозиції учасника (договірна ціна) повинна включати вартість усіх видів і обсягів робіт відповідно до Технічного завдання (</w:t>
            </w:r>
            <w:r w:rsidRPr="001134A0">
              <w:rPr>
                <w:lang w:val="uk-UA" w:eastAsia="uk-UA"/>
              </w:rPr>
              <w:t>Додаток 6 до цієї тендерної документації).</w:t>
            </w:r>
          </w:p>
          <w:p w:rsidR="00750442" w:rsidRPr="001134A0" w:rsidRDefault="00750442" w:rsidP="00750442">
            <w:pPr>
              <w:ind w:right="196" w:firstLine="708"/>
              <w:jc w:val="both"/>
              <w:rPr>
                <w:lang w:val="uk-UA"/>
              </w:rPr>
            </w:pPr>
            <w:r w:rsidRPr="001134A0">
              <w:rPr>
                <w:lang w:val="uk-UA"/>
              </w:rPr>
              <w:t>Ціна тендерної пропозиції учасника (договірна ціна) повинна враховувати усі податки, збори та інші витрати, пов'язані з виконанням робіт, передбачених цією тендерною документацією.</w:t>
            </w:r>
          </w:p>
          <w:p w:rsidR="00750442" w:rsidRPr="001134A0" w:rsidRDefault="00750442" w:rsidP="00750442">
            <w:pPr>
              <w:ind w:right="196" w:firstLine="708"/>
              <w:jc w:val="both"/>
              <w:rPr>
                <w:lang w:val="uk-UA"/>
              </w:rPr>
            </w:pPr>
            <w:r w:rsidRPr="001134A0">
              <w:rPr>
                <w:lang w:val="uk-UA"/>
              </w:rPr>
              <w:t>Розрахунок ціни тендерної пропозиції (договірної ціни) має включати додатки які підтверджують розрахунки за статтями витрат договірної ціни відповідно</w:t>
            </w:r>
            <w:r w:rsidR="00EA6DCA">
              <w:rPr>
                <w:lang w:val="uk-UA"/>
              </w:rPr>
              <w:t xml:space="preserve"> до </w:t>
            </w:r>
            <w:r w:rsidR="00EA6DCA" w:rsidRPr="00EA6DCA">
              <w:rPr>
                <w:lang w:val="uk-UA"/>
              </w:rPr>
              <w:t xml:space="preserve">вимог національного стандарту України згідно </w:t>
            </w:r>
            <w:r w:rsidR="00EA6DCA" w:rsidRPr="00EA6DCA">
              <w:rPr>
                <w:b/>
                <w:lang w:val="uk-UA"/>
              </w:rPr>
              <w:t xml:space="preserve">з </w:t>
            </w:r>
            <w:r w:rsidR="00EA6DCA" w:rsidRPr="00EA6DCA">
              <w:rPr>
                <w:rStyle w:val="af9"/>
                <w:rFonts w:eastAsia="Calibri"/>
                <w:b w:val="0"/>
                <w:color w:val="000000" w:themeColor="text1"/>
                <w:lang w:val="uk-UA"/>
              </w:rPr>
              <w:t xml:space="preserve">Наказом Мінрегіону </w:t>
            </w:r>
            <w:r w:rsidR="00EA6DCA" w:rsidRPr="00EA6DCA">
              <w:rPr>
                <w:rStyle w:val="af9"/>
                <w:rFonts w:eastAsia="Calibri"/>
                <w:b w:val="0"/>
                <w:color w:val="000000" w:themeColor="text1"/>
                <w:lang w:val="uk-UA"/>
              </w:rPr>
              <w:lastRenderedPageBreak/>
              <w:t xml:space="preserve">«Про затвердження </w:t>
            </w:r>
            <w:r w:rsidR="00EA6DCA" w:rsidRPr="00E717FF">
              <w:rPr>
                <w:rStyle w:val="af9"/>
                <w:rFonts w:eastAsia="Calibri"/>
                <w:b w:val="0"/>
                <w:color w:val="000000" w:themeColor="text1"/>
                <w:u w:val="single"/>
                <w:lang w:val="uk-UA"/>
              </w:rPr>
              <w:t>КОШТОРИСНИХ НОРМ УКРАЇНИ</w:t>
            </w:r>
            <w:r w:rsidR="00EA6DCA" w:rsidRPr="00E717FF">
              <w:rPr>
                <w:rStyle w:val="af9"/>
                <w:rFonts w:eastAsia="Calibri"/>
                <w:b w:val="0"/>
                <w:color w:val="000000" w:themeColor="text1"/>
                <w:lang w:val="uk-UA"/>
              </w:rPr>
              <w:t xml:space="preserve"> у будівництві» № 281 </w:t>
            </w:r>
            <w:r w:rsidR="00EA6DCA" w:rsidRPr="00E717FF">
              <w:rPr>
                <w:rStyle w:val="af9"/>
                <w:rFonts w:eastAsia="Calibri"/>
                <w:b w:val="0"/>
                <w:color w:val="000000" w:themeColor="text1"/>
                <w:u w:val="single"/>
                <w:lang w:val="uk-UA"/>
              </w:rPr>
              <w:t>від 1</w:t>
            </w:r>
            <w:r w:rsidR="00EA6DCA" w:rsidRPr="00FA732D">
              <w:rPr>
                <w:rStyle w:val="af9"/>
                <w:rFonts w:eastAsia="Calibri"/>
                <w:b w:val="0"/>
                <w:color w:val="000000" w:themeColor="text1"/>
                <w:u w:val="single"/>
                <w:lang w:val="uk-UA"/>
              </w:rPr>
              <w:t>.11.2021 р.</w:t>
            </w:r>
            <w:r w:rsidRPr="00FA732D">
              <w:rPr>
                <w:b/>
                <w:lang w:val="uk-UA"/>
              </w:rPr>
              <w:t>»,</w:t>
            </w:r>
            <w:r w:rsidRPr="00FA732D">
              <w:rPr>
                <w:lang w:val="uk-UA"/>
              </w:rPr>
              <w:t>а саме</w:t>
            </w:r>
            <w:r w:rsidRPr="001134A0">
              <w:rPr>
                <w:lang w:val="uk-UA"/>
              </w:rPr>
              <w:t>:</w:t>
            </w:r>
          </w:p>
          <w:p w:rsidR="00750442" w:rsidRPr="001134A0" w:rsidRDefault="00750442" w:rsidP="00750442">
            <w:pPr>
              <w:ind w:right="196"/>
              <w:jc w:val="both"/>
              <w:rPr>
                <w:lang w:val="uk-UA"/>
              </w:rPr>
            </w:pPr>
            <w:r w:rsidRPr="001134A0">
              <w:rPr>
                <w:lang w:val="uk-UA"/>
              </w:rPr>
              <w:t>- договірна ціна;</w:t>
            </w:r>
          </w:p>
          <w:p w:rsidR="00750442" w:rsidRPr="001134A0" w:rsidRDefault="00750442" w:rsidP="00750442">
            <w:pPr>
              <w:ind w:right="196"/>
              <w:jc w:val="both"/>
              <w:rPr>
                <w:lang w:val="uk-UA"/>
              </w:rPr>
            </w:pPr>
            <w:r w:rsidRPr="001134A0">
              <w:rPr>
                <w:lang w:val="uk-UA"/>
              </w:rPr>
              <w:t>- локальні кошториси;</w:t>
            </w:r>
          </w:p>
          <w:p w:rsidR="00750442" w:rsidRPr="001134A0" w:rsidRDefault="00750442" w:rsidP="00750442">
            <w:pPr>
              <w:ind w:right="196"/>
              <w:jc w:val="both"/>
              <w:rPr>
                <w:lang w:val="uk-UA"/>
              </w:rPr>
            </w:pPr>
            <w:r w:rsidRPr="001134A0">
              <w:rPr>
                <w:lang w:val="uk-UA"/>
              </w:rPr>
              <w:t>- розрахунок вартості матеріальних ресурсів (відомість ресурсів); визначається на підставі нормативної потреби в них, розрахованої виходячи з обсягів робіт, та поточних цін на матеріальні ресурси за обґрунтованими, як правило, найменшими (при всіх рівних характеристиках) цінами;</w:t>
            </w:r>
          </w:p>
          <w:p w:rsidR="00750442" w:rsidRPr="001134A0" w:rsidRDefault="00750442" w:rsidP="00750442">
            <w:pPr>
              <w:ind w:right="196"/>
              <w:jc w:val="both"/>
              <w:rPr>
                <w:lang w:val="uk-UA"/>
              </w:rPr>
            </w:pPr>
            <w:r w:rsidRPr="001134A0">
              <w:rPr>
                <w:lang w:val="uk-UA"/>
              </w:rPr>
              <w:t>- розрахунок вартості експлуатації будівельних машин і механізмів, розрахунок вартості машино-години власної будівельної техніки, якщо є в наявності будівельної організації, та вартості оренди машино-години орендованої будівельної техніки, яка буде застосовуватися для виконання замовлення (за її наявності);</w:t>
            </w:r>
          </w:p>
          <w:p w:rsidR="00750442" w:rsidRPr="001134A0" w:rsidRDefault="00750442" w:rsidP="00750442">
            <w:pPr>
              <w:ind w:right="196"/>
              <w:jc w:val="both"/>
              <w:rPr>
                <w:lang w:val="uk-UA"/>
              </w:rPr>
            </w:pPr>
            <w:r w:rsidRPr="001134A0">
              <w:rPr>
                <w:lang w:val="uk-UA"/>
              </w:rPr>
              <w:t>- розрахунок загальновиробничих витрат (в межах усереднених показників, рекомендованих Міністерством регіонального розвитку та житлово-комунального господарства України з урахуванням обмежень встановлених законодавством);</w:t>
            </w:r>
          </w:p>
          <w:p w:rsidR="00750442" w:rsidRPr="001134A0" w:rsidRDefault="00750442" w:rsidP="00750442">
            <w:pPr>
              <w:ind w:right="196"/>
              <w:jc w:val="both"/>
              <w:rPr>
                <w:lang w:val="uk-UA"/>
              </w:rPr>
            </w:pPr>
            <w:r w:rsidRPr="001134A0">
              <w:rPr>
                <w:lang w:val="uk-UA"/>
              </w:rPr>
              <w:t>- розрахунок коштів на покриття адміністративних витрат будівельної організації (в межах усереднених показників, рекомендованих Міністерством регіонального розвитку та житлово-комунального господарства України з урахуванням обмежень встановлених законодавством);</w:t>
            </w:r>
          </w:p>
          <w:p w:rsidR="00750442" w:rsidRPr="001134A0" w:rsidRDefault="00750442" w:rsidP="00750442">
            <w:pPr>
              <w:ind w:right="196"/>
              <w:jc w:val="both"/>
              <w:rPr>
                <w:lang w:val="uk-UA"/>
              </w:rPr>
            </w:pPr>
            <w:r w:rsidRPr="001134A0">
              <w:rPr>
                <w:lang w:val="uk-UA"/>
              </w:rPr>
              <w:t>- розрахунок прибутку (в межах усереднених показників, рекомендованих Міністерством регіонального розвитку та житлово-комунального господарства України з урахуванням обмежень встановлених законодавством).</w:t>
            </w:r>
          </w:p>
          <w:p w:rsidR="00750442" w:rsidRDefault="00750442" w:rsidP="00750442">
            <w:pPr>
              <w:ind w:right="196"/>
              <w:jc w:val="both"/>
              <w:rPr>
                <w:lang w:val="uk-UA"/>
              </w:rPr>
            </w:pPr>
            <w:r w:rsidRPr="001134A0">
              <w:rPr>
                <w:lang w:val="uk-UA"/>
              </w:rPr>
              <w:t>Рівень заробітної плати при визначенні вартості будівництва не повинен перевищувати рівня, рекомендованого Міністерством регіонального розвитку, будівництва та житлово-ком</w:t>
            </w:r>
            <w:r>
              <w:rPr>
                <w:lang w:val="uk-UA"/>
              </w:rPr>
              <w:t>унального господарства України.</w:t>
            </w:r>
          </w:p>
          <w:p w:rsidR="00750442" w:rsidRPr="006F395B" w:rsidRDefault="00750442" w:rsidP="00750442">
            <w:pPr>
              <w:ind w:right="196"/>
              <w:jc w:val="both"/>
              <w:rPr>
                <w:lang w:val="uk-UA"/>
              </w:rPr>
            </w:pPr>
            <w:r w:rsidRPr="006F395B">
              <w:rPr>
                <w:lang w:val="uk-UA"/>
              </w:rPr>
              <w:t>-Розрахунок кошторисної заробітної плати виходячи із середньомісячної заробітної плати одного працівника в режимі повної зайнятості, яку учасник планує отримувати на об’єкті будівництва</w:t>
            </w:r>
          </w:p>
          <w:p w:rsidR="00750442" w:rsidRPr="001134A0" w:rsidRDefault="00750442" w:rsidP="00750442">
            <w:pPr>
              <w:ind w:right="196" w:firstLine="708"/>
              <w:jc w:val="both"/>
              <w:rPr>
                <w:lang w:val="uk-UA"/>
              </w:rPr>
            </w:pPr>
            <w:r w:rsidRPr="001134A0">
              <w:rPr>
                <w:lang w:val="uk-UA"/>
              </w:rPr>
              <w:t>Якщо тендерна пропозиція учасника містить неповний перелік та неповні обсяги робіт згідно з Технічним завданням  (додаток 6 до тендерної документації) та відсутні локальні кошториси та розрахунки, ця тендерна пропозиція вважається такою, що не відповідає умовам тендерної документації, та відхиляється замовником.</w:t>
            </w:r>
          </w:p>
          <w:p w:rsidR="00750442" w:rsidRPr="001134A0" w:rsidRDefault="00750442" w:rsidP="00750442">
            <w:pPr>
              <w:ind w:firstLine="708"/>
              <w:jc w:val="both"/>
              <w:rPr>
                <w:lang w:val="uk-UA"/>
              </w:rPr>
            </w:pPr>
            <w:r w:rsidRPr="001134A0">
              <w:rPr>
                <w:lang w:val="uk-UA"/>
              </w:rPr>
              <w:t xml:space="preserve">Розрахунок ціни тендерної пропозиції надається у вигляді сканованої копії, складеної у програмному комплексі «СтроительныеТехнологии - СМЕТА» або у будь-яких інших програмних комплексах,які взаємодіють з ним в частині передавання кошторисної документації та розрахунків договірних цін. </w:t>
            </w:r>
          </w:p>
          <w:p w:rsidR="00750442" w:rsidRPr="001134A0" w:rsidRDefault="00750442" w:rsidP="00750442">
            <w:pPr>
              <w:jc w:val="both"/>
              <w:rPr>
                <w:lang w:val="uk-UA"/>
              </w:rPr>
            </w:pPr>
            <w:r w:rsidRPr="001134A0">
              <w:rPr>
                <w:lang w:val="uk-UA"/>
              </w:rPr>
              <w:t xml:space="preserve">Не врахована Учасником вартість окремих витрат, пов’язаних з предметом закупівлі на умовах, визначених Замовником у цій Тендерній документації, не оплачується Замовником окремо, а витрати на їх виконання вважаються врахованими у загальній ціні його тендерної пропозиції і відшкодовуються за рахунок </w:t>
            </w:r>
            <w:r w:rsidRPr="001134A0">
              <w:rPr>
                <w:lang w:val="uk-UA"/>
              </w:rPr>
              <w:lastRenderedPageBreak/>
              <w:t xml:space="preserve">Учасника. </w:t>
            </w:r>
            <w:r w:rsidR="00564CB4">
              <w:rPr>
                <w:lang w:val="uk-UA"/>
              </w:rPr>
              <w:t>Про це Учасник надає довідку в довільній формі.</w:t>
            </w:r>
          </w:p>
          <w:p w:rsidR="00750442" w:rsidRPr="001134A0" w:rsidRDefault="00750442" w:rsidP="00750442">
            <w:pPr>
              <w:jc w:val="both"/>
              <w:rPr>
                <w:lang w:val="uk-UA"/>
              </w:rPr>
            </w:pPr>
            <w:r w:rsidRPr="001134A0">
              <w:rPr>
                <w:lang w:val="uk-UA"/>
              </w:rPr>
              <w:t>Витрати учасника, пов'язані з підготовкою та поданням тендерної пропозиції, Замовником не відшкодовуються (у тому числі і у разі відміни торгів чи визнання торгів такими, що не відбулися).</w:t>
            </w:r>
          </w:p>
          <w:p w:rsidR="00750442" w:rsidRPr="001134A0" w:rsidRDefault="00750442" w:rsidP="00750442">
            <w:pPr>
              <w:jc w:val="both"/>
              <w:rPr>
                <w:lang w:val="uk-UA"/>
              </w:rPr>
            </w:pPr>
            <w:r w:rsidRPr="001134A0">
              <w:rPr>
                <w:lang w:val="uk-UA"/>
              </w:rPr>
              <w:t xml:space="preserve">До ціни тендерної пропозиції Учасника мають входити податки, збори </w:t>
            </w:r>
            <w:r w:rsidRPr="001134A0">
              <w:rPr>
                <w:lang w:val="uk-UA" w:eastAsia="uk-UA"/>
              </w:rPr>
              <w:t xml:space="preserve">та обов’язкові платежі, які сплачує учасник згідно обраної системи оподаткування, </w:t>
            </w:r>
            <w:r w:rsidRPr="001134A0">
              <w:rPr>
                <w:lang w:val="uk-UA"/>
              </w:rPr>
              <w:t>витрати на транспортування, страхування, розвантаження та інші витрати. Учасник відповідає за одержання необхідних дозволів, ліцензій, сертифікатів (у т. ч. експортних та імпортних) на предмет закупівлі та самостійно несе всі витрати на їх отримання.</w:t>
            </w:r>
          </w:p>
          <w:p w:rsidR="00750442" w:rsidRDefault="00750442" w:rsidP="001548C6">
            <w:pPr>
              <w:ind w:right="23"/>
              <w:contextualSpacing/>
              <w:jc w:val="both"/>
              <w:rPr>
                <w:lang w:val="uk-UA"/>
              </w:rPr>
            </w:pPr>
            <w:r w:rsidRPr="001134A0">
              <w:rPr>
                <w:lang w:val="uk-UA"/>
              </w:rPr>
              <w:t>У деяких випадках, Технічне завдання Замовника (Додаток 6 цієї документації) може містити посилання на конкретну торговельну марку чи фірму, патент, конструкцію або тип предмета закупівлі, джерело його походження або виробника, у такому разі будь-яке подібне посилання учаснику слід читати в розумінні виразу «або еквівалент».</w:t>
            </w:r>
          </w:p>
          <w:p w:rsidR="000F49DC" w:rsidRDefault="000F49DC" w:rsidP="000F49DC">
            <w:pPr>
              <w:jc w:val="both"/>
              <w:rPr>
                <w:lang w:val="uk-UA"/>
              </w:rPr>
            </w:pPr>
            <w:r w:rsidRPr="000F49DC">
              <w:rPr>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означатиме, що учасники процедури закупівлі, що беруть участь в цих торгах, повністю усвідомлюють зміст цієї документації та вимоги, викладені замовником при підготовці цієї закупівлі.</w:t>
            </w:r>
          </w:p>
          <w:p w:rsidR="007006EC" w:rsidRPr="008A7F18" w:rsidRDefault="007006EC" w:rsidP="008A7F18">
            <w:pPr>
              <w:pStyle w:val="af"/>
              <w:rPr>
                <w:rFonts w:ascii="Times New Roman" w:hAnsi="Times New Roman"/>
                <w:sz w:val="24"/>
                <w:szCs w:val="24"/>
              </w:rPr>
            </w:pPr>
            <w:r w:rsidRPr="008A7F18">
              <w:rPr>
                <w:rFonts w:ascii="Times New Roman" w:hAnsi="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bookmarkStart w:id="1" w:name="n1551"/>
            <w:bookmarkEnd w:id="1"/>
          </w:p>
          <w:p w:rsidR="007006EC" w:rsidRPr="008A7F18" w:rsidRDefault="007006EC" w:rsidP="008A7F18">
            <w:pPr>
              <w:pStyle w:val="af"/>
              <w:rPr>
                <w:rFonts w:ascii="Times New Roman" w:hAnsi="Times New Roman"/>
                <w:sz w:val="24"/>
                <w:szCs w:val="24"/>
              </w:rPr>
            </w:pPr>
            <w:r w:rsidRPr="008A7F18">
              <w:rPr>
                <w:rFonts w:ascii="Times New Roman" w:hAnsi="Times New Roman"/>
                <w:sz w:val="24"/>
                <w:szCs w:val="24"/>
              </w:rPr>
              <w:t xml:space="preserve">       У разі отримання достовірної інформації про невідповідність переможця процедури закупівлі вимогам кваліфікаційних критеріїв, підставам, установленим</w:t>
            </w:r>
            <w:r w:rsidRPr="008A7F18">
              <w:rPr>
                <w:rStyle w:val="apple-converted-space"/>
                <w:rFonts w:ascii="Times New Roman" w:hAnsi="Times New Roman"/>
                <w:color w:val="000000"/>
                <w:sz w:val="24"/>
                <w:szCs w:val="24"/>
              </w:rPr>
              <w:t> </w:t>
            </w:r>
            <w:r w:rsidRPr="00A0168C">
              <w:rPr>
                <w:rFonts w:ascii="Times New Roman" w:hAnsi="Times New Roman"/>
                <w:sz w:val="24"/>
                <w:szCs w:val="24"/>
              </w:rPr>
              <w:t>частиною першою</w:t>
            </w:r>
            <w:r w:rsidRPr="008A7F18">
              <w:rPr>
                <w:rStyle w:val="apple-converted-space"/>
                <w:rFonts w:ascii="Times New Roman" w:hAnsi="Times New Roman"/>
                <w:color w:val="000000"/>
                <w:sz w:val="24"/>
                <w:szCs w:val="24"/>
              </w:rPr>
              <w:t> </w:t>
            </w:r>
            <w:r w:rsidRPr="008A7F18">
              <w:rPr>
                <w:rFonts w:ascii="Times New Roman" w:hAnsi="Times New Roman"/>
                <w:sz w:val="24"/>
                <w:szCs w:val="24"/>
              </w:rPr>
              <w:t>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7006EC" w:rsidRPr="007006EC" w:rsidRDefault="00F92F88" w:rsidP="000F49DC">
            <w:pPr>
              <w:jc w:val="both"/>
            </w:pPr>
            <w:bookmarkStart w:id="2" w:name="n1552"/>
            <w:bookmarkEnd w:id="2"/>
            <w:r w:rsidRPr="00F92F88">
              <w:rPr>
                <w:color w:val="000000"/>
              </w:rPr>
              <w:t>Договір про закупівлюукладаєтьсявідповідно до норм Цивільного кодексу України та Господарського кодексу України з урахуваннямособливостей, визначенихцим Законом.</w:t>
            </w:r>
          </w:p>
          <w:p w:rsidR="008A7F18" w:rsidRDefault="008A7F18" w:rsidP="008A7F18">
            <w:pPr>
              <w:jc w:val="both"/>
              <w:rPr>
                <w:lang w:val="uk-UA"/>
              </w:rPr>
            </w:pPr>
            <w:r>
              <w:rPr>
                <w:lang w:val="uk-UA"/>
              </w:rPr>
              <w:t>П</w:t>
            </w:r>
            <w:r w:rsidR="000F49DC" w:rsidRPr="000F49DC">
              <w:t xml:space="preserve">ереможецьпроцедуризакупівлі разом з </w:t>
            </w:r>
            <w:r w:rsidR="000F49DC" w:rsidRPr="000F49DC">
              <w:rPr>
                <w:lang w:val="uk-UA"/>
              </w:rPr>
              <w:t>договором про закупівлю</w:t>
            </w:r>
            <w:r>
              <w:t>надаєзамовнику</w:t>
            </w:r>
            <w:r>
              <w:rPr>
                <w:lang w:val="uk-UA"/>
              </w:rPr>
              <w:t xml:space="preserve">: </w:t>
            </w:r>
          </w:p>
          <w:p w:rsidR="008A7F18" w:rsidRPr="00F92F88" w:rsidRDefault="008A7F18" w:rsidP="008A7F18">
            <w:pPr>
              <w:pStyle w:val="12"/>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92F88">
              <w:rPr>
                <w:rFonts w:ascii="Times New Roman" w:eastAsia="Times New Roman" w:hAnsi="Times New Roman" w:cs="Times New Roman"/>
                <w:color w:val="000000"/>
                <w:sz w:val="24"/>
                <w:szCs w:val="24"/>
              </w:rPr>
              <w:t>1) відповідну інформацію про право підписання договору про закупівлю;</w:t>
            </w:r>
          </w:p>
          <w:p w:rsidR="008A7F18" w:rsidRPr="00F92F88" w:rsidRDefault="008A7F18" w:rsidP="008A7F18">
            <w:pPr>
              <w:pStyle w:val="12"/>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92F88">
              <w:rPr>
                <w:rFonts w:ascii="Times New Roman" w:eastAsia="Times New Roman" w:hAnsi="Times New Roman" w:cs="Times New Roman"/>
                <w:color w:val="000000"/>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8A7F18" w:rsidRPr="008A7F18" w:rsidRDefault="008A7F18" w:rsidP="008A7F18">
            <w:pPr>
              <w:ind w:firstLine="354"/>
              <w:jc w:val="both"/>
              <w:rPr>
                <w:lang w:val="uk-UA"/>
              </w:rPr>
            </w:pPr>
            <w:r w:rsidRPr="00F92F88">
              <w:rPr>
                <w:color w:val="000000"/>
                <w:lang w:val="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0F49DC" w:rsidRDefault="000F49DC" w:rsidP="00F92F88">
            <w:pPr>
              <w:jc w:val="both"/>
              <w:rPr>
                <w:lang w:val="uk-UA"/>
              </w:rPr>
            </w:pPr>
            <w:r w:rsidRPr="00F92F88">
              <w:t>Документинадаютьсяпереможцемпроцедуризакупівліпоштоюабоособисто</w:t>
            </w:r>
            <w:r w:rsidRPr="00F92F88">
              <w:rPr>
                <w:lang w:val="uk-UA"/>
              </w:rPr>
              <w:t xml:space="preserve"> або кур</w:t>
            </w:r>
            <w:r w:rsidRPr="00F92F88">
              <w:t>’</w:t>
            </w:r>
            <w:r w:rsidR="00F92F88" w:rsidRPr="00F92F88">
              <w:rPr>
                <w:lang w:val="uk-UA"/>
              </w:rPr>
              <w:t xml:space="preserve">єром до кабінету </w:t>
            </w:r>
            <w:r w:rsidR="00FD04C6">
              <w:rPr>
                <w:lang w:val="uk-UA"/>
              </w:rPr>
              <w:t xml:space="preserve">уповноваженої особи </w:t>
            </w:r>
            <w:r w:rsidR="00F92F88" w:rsidRPr="00F92F88">
              <w:rPr>
                <w:lang w:val="uk-UA"/>
              </w:rPr>
              <w:t xml:space="preserve">(вул. Шовковична, 39/1, корпус 1, </w:t>
            </w:r>
            <w:r w:rsidR="00891482">
              <w:rPr>
                <w:lang w:val="uk-UA"/>
              </w:rPr>
              <w:t xml:space="preserve">2 </w:t>
            </w:r>
            <w:r w:rsidR="00F92F88" w:rsidRPr="00F92F88">
              <w:rPr>
                <w:lang w:val="uk-UA"/>
              </w:rPr>
              <w:t>поверх</w:t>
            </w:r>
            <w:r w:rsidR="00F92F88">
              <w:rPr>
                <w:lang w:val="uk-UA"/>
              </w:rPr>
              <w:t>.</w:t>
            </w:r>
            <w:r w:rsidR="00891482">
              <w:rPr>
                <w:lang w:val="uk-UA"/>
              </w:rPr>
              <w:t>)</w:t>
            </w:r>
          </w:p>
          <w:p w:rsidR="00F92F88" w:rsidRDefault="00350915" w:rsidP="00F92F88">
            <w:pPr>
              <w:pStyle w:val="12"/>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Згідно п. 3 ч. 1 ст. 1 Закону аномально низька ціна тендерної пропозиції (далі - аномально низька ціна) – ціна/приведена ціна найбільш економічно вигідної тендерної пропозиції за </w:t>
            </w:r>
            <w:r>
              <w:rPr>
                <w:rFonts w:ascii="Times New Roman" w:eastAsia="Times New Roman" w:hAnsi="Times New Roman" w:cs="Times New Roman"/>
                <w:color w:val="000000"/>
                <w:sz w:val="24"/>
                <w:szCs w:val="24"/>
              </w:rPr>
              <w:lastRenderedPageBreak/>
              <w:t xml:space="preserve">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w:t>
            </w:r>
            <w:r w:rsidR="00F92F88">
              <w:rPr>
                <w:rFonts w:ascii="Times New Roman" w:eastAsia="Times New Roman" w:hAnsi="Times New Roman" w:cs="Times New Roman"/>
                <w:color w:val="000000"/>
                <w:sz w:val="24"/>
                <w:szCs w:val="24"/>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F92F88" w:rsidRDefault="00F92F88" w:rsidP="00F92F88">
            <w:pPr>
              <w:pStyle w:val="12"/>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w:t>
            </w:r>
            <w:r w:rsidR="00350915">
              <w:rPr>
                <w:rFonts w:ascii="Times New Roman" w:eastAsia="Times New Roman" w:hAnsi="Times New Roman" w:cs="Times New Roman"/>
                <w:color w:val="000000"/>
                <w:sz w:val="24"/>
                <w:szCs w:val="24"/>
              </w:rPr>
              <w:t xml:space="preserve"> тендерної</w:t>
            </w:r>
            <w:r>
              <w:rPr>
                <w:rFonts w:ascii="Times New Roman" w:eastAsia="Times New Roman" w:hAnsi="Times New Roman" w:cs="Times New Roman"/>
                <w:color w:val="000000"/>
                <w:sz w:val="24"/>
                <w:szCs w:val="24"/>
              </w:rPr>
              <w:t xml:space="preserve"> пропозиції.</w:t>
            </w:r>
          </w:p>
          <w:p w:rsidR="00F92F88" w:rsidRDefault="00F92F88" w:rsidP="00F92F88">
            <w:pPr>
              <w:pStyle w:val="12"/>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F92F88" w:rsidRDefault="00F92F88" w:rsidP="00F92F88">
            <w:pPr>
              <w:pStyle w:val="12"/>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F92F88" w:rsidRDefault="00F92F88" w:rsidP="00F92F88">
            <w:pPr>
              <w:pStyle w:val="12"/>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F92F88" w:rsidRDefault="00F92F88" w:rsidP="00F92F88">
            <w:pPr>
              <w:pStyle w:val="12"/>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F92F88" w:rsidRDefault="00F92F88" w:rsidP="00F92F88">
            <w:pPr>
              <w:pStyle w:val="12"/>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отримання учасником державної допомоги згідно із законодавством.</w:t>
            </w:r>
          </w:p>
          <w:p w:rsidR="00F92F88" w:rsidRDefault="00F92F88" w:rsidP="00F92F88">
            <w:pPr>
              <w:pStyle w:val="12"/>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92F88" w:rsidRDefault="00F92F88" w:rsidP="00F92F88">
            <w:pPr>
              <w:pStyle w:val="12"/>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розміщує повідомлення з вимогою про усунення невідповідностей в інформації та/або документах:</w:t>
            </w:r>
          </w:p>
          <w:p w:rsidR="00F92F88" w:rsidRDefault="00340F03" w:rsidP="00F92F88">
            <w:pPr>
              <w:pStyle w:val="12"/>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F92F88">
              <w:rPr>
                <w:rFonts w:ascii="Times New Roman" w:eastAsia="Times New Roman" w:hAnsi="Times New Roman" w:cs="Times New Roman"/>
                <w:color w:val="000000"/>
                <w:sz w:val="24"/>
                <w:szCs w:val="24"/>
              </w:rPr>
              <w:t>що підтверджують відповідність учасника процедури закупівлі кваліфікаційним критеріям відповідно до статті 16 Закону;</w:t>
            </w:r>
          </w:p>
          <w:p w:rsidR="00F92F88" w:rsidRDefault="00F92F88" w:rsidP="00F92F88">
            <w:pPr>
              <w:pStyle w:val="12"/>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 підтвердження права підпису тендерної пропозиції та/або договору про закупівлю.</w:t>
            </w:r>
          </w:p>
          <w:p w:rsidR="00F92F88" w:rsidRDefault="00F92F88" w:rsidP="00F92F88">
            <w:pPr>
              <w:pStyle w:val="12"/>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Повідомлення з вимогою про усунення невідповідностей повинно містити наступну інформацію:</w:t>
            </w:r>
          </w:p>
          <w:p w:rsidR="00F92F88" w:rsidRDefault="00F92F88" w:rsidP="00F92F88">
            <w:pPr>
              <w:pStyle w:val="12"/>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перелік виявлених невідповідностей;</w:t>
            </w:r>
          </w:p>
          <w:p w:rsidR="00F92F88" w:rsidRDefault="00F92F88" w:rsidP="00F92F88">
            <w:pPr>
              <w:pStyle w:val="12"/>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посилання на вимогу (вимоги) тендерної документації, щодо яких виявлені невідповідності;</w:t>
            </w:r>
          </w:p>
          <w:p w:rsidR="00F92F88" w:rsidRDefault="00F92F88" w:rsidP="00F92F88">
            <w:pPr>
              <w:pStyle w:val="12"/>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перелік інформації та/або документів, які повинен подати учасник для усунення виявлених невідповідностей.</w:t>
            </w:r>
          </w:p>
          <w:p w:rsidR="00F92F88" w:rsidRDefault="00F92F88" w:rsidP="00F92F88">
            <w:pPr>
              <w:pStyle w:val="12"/>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не може розміщувати щодо одного й того ж учасника процедури закупівлі більш ніж один раз повідомлення з </w:t>
            </w:r>
            <w:r>
              <w:rPr>
                <w:rFonts w:ascii="Times New Roman" w:eastAsia="Times New Roman" w:hAnsi="Times New Roman" w:cs="Times New Roman"/>
                <w:color w:val="000000"/>
                <w:sz w:val="24"/>
                <w:szCs w:val="24"/>
              </w:rPr>
              <w:lastRenderedPageBreak/>
              <w:t>вимогою про усунення невідповідностей в інформації та/або документах, що подані учасником у тендерній пропозиції.</w:t>
            </w:r>
          </w:p>
          <w:p w:rsidR="00F92F88" w:rsidRDefault="00F92F88" w:rsidP="00F92F88">
            <w:pPr>
              <w:pStyle w:val="12"/>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F92F88" w:rsidRDefault="00F92F88" w:rsidP="00F92F88">
            <w:pPr>
              <w:jc w:val="both"/>
              <w:rPr>
                <w:lang w:val="uk-UA"/>
              </w:rPr>
            </w:pPr>
            <w:r w:rsidRPr="003D5F1D">
              <w:rPr>
                <w:color w:val="000000"/>
                <w:lang w:val="uk-UA"/>
              </w:rPr>
              <w:t>Замовникрозглядаєдані</w:t>
            </w:r>
            <w:r w:rsidR="00BD443B">
              <w:rPr>
                <w:color w:val="000000"/>
                <w:lang w:val="uk-UA"/>
              </w:rPr>
              <w:t xml:space="preserve"> тендерної </w:t>
            </w:r>
            <w:r w:rsidRPr="003D5F1D">
              <w:rPr>
                <w:color w:val="000000"/>
                <w:lang w:val="uk-UA"/>
              </w:rPr>
              <w:t>пропозиції з урахуваннямвиправленняабо</w:t>
            </w:r>
            <w:r w:rsidR="009E23C5">
              <w:rPr>
                <w:color w:val="000000"/>
                <w:lang w:val="uk-UA"/>
              </w:rPr>
              <w:t xml:space="preserve"> не виправлення </w:t>
            </w:r>
            <w:r w:rsidRPr="003D5F1D">
              <w:rPr>
                <w:color w:val="000000"/>
                <w:lang w:val="uk-UA"/>
              </w:rPr>
              <w:t>учасникамивиявленихневідповідностей.</w:t>
            </w:r>
          </w:p>
          <w:p w:rsidR="00333ECF" w:rsidRPr="000F49DC" w:rsidRDefault="000F49DC" w:rsidP="000F49DC">
            <w:pPr>
              <w:rPr>
                <w:lang w:val="uk-UA"/>
              </w:rPr>
            </w:pPr>
            <w:r w:rsidRPr="000F49DC">
              <w:rPr>
                <w:lang w:val="uk-UA"/>
              </w:rPr>
              <w:t>У всіх випадках, що не зазначені у цій тендерній документації, замовник керується Законом, а також іншими  чинними  нормативними-правовими актами України.</w:t>
            </w:r>
          </w:p>
        </w:tc>
      </w:tr>
      <w:tr w:rsidR="003F6D75" w:rsidRPr="00D839E3" w:rsidTr="000F49DC">
        <w:trPr>
          <w:gridAfter w:val="1"/>
          <w:wAfter w:w="210" w:type="pct"/>
        </w:trPr>
        <w:tc>
          <w:tcPr>
            <w:tcW w:w="250" w:type="pct"/>
          </w:tcPr>
          <w:p w:rsidR="003F6D75" w:rsidRPr="000F49DC" w:rsidRDefault="003F6D75" w:rsidP="000F49DC">
            <w:pPr>
              <w:rPr>
                <w:lang w:val="uk-UA"/>
              </w:rPr>
            </w:pPr>
            <w:r w:rsidRPr="000F49DC">
              <w:rPr>
                <w:lang w:val="uk-UA"/>
              </w:rPr>
              <w:lastRenderedPageBreak/>
              <w:t>3</w:t>
            </w:r>
          </w:p>
        </w:tc>
        <w:tc>
          <w:tcPr>
            <w:tcW w:w="1283" w:type="pct"/>
            <w:tcBorders>
              <w:bottom w:val="single" w:sz="4" w:space="0" w:color="000000"/>
            </w:tcBorders>
          </w:tcPr>
          <w:p w:rsidR="003F6D75" w:rsidRPr="000F49DC" w:rsidRDefault="003F6D75" w:rsidP="000F49DC">
            <w:pPr>
              <w:rPr>
                <w:lang w:eastAsia="uk-UA"/>
              </w:rPr>
            </w:pPr>
            <w:r w:rsidRPr="000F49DC">
              <w:rPr>
                <w:lang w:eastAsia="uk-UA"/>
              </w:rPr>
              <w:t>Відхиленнятендернихпропозицій</w:t>
            </w:r>
          </w:p>
        </w:tc>
        <w:tc>
          <w:tcPr>
            <w:tcW w:w="3257" w:type="pct"/>
            <w:tcBorders>
              <w:bottom w:val="single" w:sz="4" w:space="0" w:color="000000"/>
            </w:tcBorders>
          </w:tcPr>
          <w:p w:rsidR="00F92F88" w:rsidRDefault="00F92F88" w:rsidP="00F92F88">
            <w:pPr>
              <w:pStyle w:val="12"/>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bookmarkStart w:id="3" w:name="n505"/>
            <w:bookmarkEnd w:id="3"/>
            <w:r>
              <w:rPr>
                <w:rFonts w:ascii="Times New Roman" w:eastAsia="Times New Roman" w:hAnsi="Times New Roman" w:cs="Times New Roman"/>
                <w:color w:val="000000"/>
                <w:sz w:val="24"/>
                <w:szCs w:val="24"/>
              </w:rPr>
              <w:t>Замовник відхиляє тендерну пропозицію із зазначенням аргументації в електронній системі закупівель у разі якщо:</w:t>
            </w:r>
          </w:p>
          <w:p w:rsidR="00F92F88" w:rsidRDefault="00F92F88" w:rsidP="00F92F88">
            <w:pPr>
              <w:pStyle w:val="12"/>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 процедури закупівлі:</w:t>
            </w:r>
          </w:p>
          <w:p w:rsidR="00F92F88" w:rsidRDefault="00F92F88" w:rsidP="00F92F88">
            <w:pPr>
              <w:pStyle w:val="12"/>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w:t>
            </w:r>
          </w:p>
          <w:p w:rsidR="00F92F88" w:rsidRDefault="00F92F88" w:rsidP="00F92F88">
            <w:pPr>
              <w:pStyle w:val="12"/>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відповідає, встановленим абзацом першим частиною третьою статті 22 Закону, вимогам до учасника відповідно до законодавства;</w:t>
            </w:r>
          </w:p>
          <w:p w:rsidR="00F92F88" w:rsidRDefault="00F92F88" w:rsidP="00F92F88">
            <w:pPr>
              <w:pStyle w:val="12"/>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w:t>
            </w:r>
            <w:r>
              <w:rPr>
                <w:rFonts w:ascii="Arial" w:eastAsia="Arial" w:hAnsi="Arial" w:cs="Arial"/>
                <w:color w:val="000000"/>
                <w:sz w:val="24"/>
                <w:szCs w:val="24"/>
              </w:rPr>
              <w:t>’</w:t>
            </w:r>
            <w:r>
              <w:rPr>
                <w:rFonts w:ascii="Times New Roman" w:eastAsia="Times New Roman" w:hAnsi="Times New Roman" w:cs="Times New Roman"/>
                <w:color w:val="000000"/>
                <w:sz w:val="24"/>
                <w:szCs w:val="24"/>
              </w:rPr>
              <w:t>ятнадцятою статті 29 Закону;</w:t>
            </w:r>
          </w:p>
          <w:p w:rsidR="00F92F88" w:rsidRDefault="00F92F88" w:rsidP="00F92F88">
            <w:pPr>
              <w:pStyle w:val="12"/>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F92F88" w:rsidRDefault="00F92F88" w:rsidP="00F92F88">
            <w:pPr>
              <w:pStyle w:val="12"/>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92F88" w:rsidRDefault="00F92F88" w:rsidP="00F92F88">
            <w:pPr>
              <w:pStyle w:val="12"/>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F92F88" w:rsidRDefault="00F92F88" w:rsidP="00F92F88">
            <w:pPr>
              <w:pStyle w:val="12"/>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визначив конфіденційною інформацію, яка не може бути визначена як конфіденційна відповідно до вимог частини другої статті Закону;</w:t>
            </w:r>
          </w:p>
          <w:p w:rsidR="00F92F88" w:rsidRDefault="00F92F88" w:rsidP="00F92F88">
            <w:pPr>
              <w:pStyle w:val="12"/>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тендерна пропозиція учасника: </w:t>
            </w:r>
          </w:p>
          <w:p w:rsidR="00F92F88" w:rsidRDefault="00F92F88" w:rsidP="00F92F88">
            <w:pPr>
              <w:pStyle w:val="12"/>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не відповідає умовам технічної специфікації та іншим вимогам щодо предмету закупівлі тендерної документації;  </w:t>
            </w:r>
          </w:p>
          <w:p w:rsidR="00F92F88" w:rsidRDefault="00F92F88" w:rsidP="00F92F88">
            <w:pPr>
              <w:pStyle w:val="12"/>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викладена іншою мовою (мовами), аніж мова (мови), що вимагається тендерною документацією;</w:t>
            </w:r>
          </w:p>
          <w:p w:rsidR="00F92F88" w:rsidRDefault="00F92F88" w:rsidP="00F92F88">
            <w:pPr>
              <w:pStyle w:val="12"/>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є такою, строк дії якої закінчився; </w:t>
            </w:r>
          </w:p>
          <w:p w:rsidR="00F92F88" w:rsidRDefault="00F92F88" w:rsidP="00F92F88">
            <w:pPr>
              <w:pStyle w:val="12"/>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переможець процедури закупівлі:</w:t>
            </w:r>
          </w:p>
          <w:p w:rsidR="00F92F88" w:rsidRDefault="00F92F88" w:rsidP="00F92F88">
            <w:pPr>
              <w:pStyle w:val="12"/>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відмовився від підписання договору про закупівлю </w:t>
            </w:r>
            <w:r>
              <w:rPr>
                <w:rFonts w:ascii="Times New Roman" w:eastAsia="Times New Roman" w:hAnsi="Times New Roman" w:cs="Times New Roman"/>
                <w:color w:val="000000"/>
                <w:sz w:val="24"/>
                <w:szCs w:val="24"/>
              </w:rPr>
              <w:lastRenderedPageBreak/>
              <w:t>відповідно до вимог тендерної документації або укладення договору про закупівлю;</w:t>
            </w:r>
          </w:p>
          <w:p w:rsidR="00F92F88" w:rsidRDefault="00F92F88" w:rsidP="00F92F88">
            <w:pPr>
              <w:pStyle w:val="12"/>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надав у спосіб, зазначений в тендерній документації, документи, що підтверджують відсутність підстав, установлених статтею 17 Закону;</w:t>
            </w:r>
          </w:p>
          <w:p w:rsidR="00F92F88" w:rsidRDefault="00F92F88" w:rsidP="00F92F88">
            <w:pPr>
              <w:pStyle w:val="12"/>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надав копію ліцензії або документу дозвільного характеру (у разі їх наявності) відповідно до частини другої статті 41 Закону;</w:t>
            </w:r>
          </w:p>
          <w:p w:rsidR="00F92F88" w:rsidRDefault="00F92F88" w:rsidP="00F92F88">
            <w:pPr>
              <w:pStyle w:val="12"/>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надав забезпечення виконання договору про закупівлю, якщо таке забезпечення вимагалося замовником.</w:t>
            </w:r>
          </w:p>
          <w:p w:rsidR="00F92F88" w:rsidRPr="00F92F88" w:rsidRDefault="00F92F88" w:rsidP="00F92F88">
            <w:pPr>
              <w:pStyle w:val="rvps2"/>
              <w:spacing w:before="0" w:beforeAutospacing="0" w:after="0" w:afterAutospacing="0"/>
              <w:rPr>
                <w:lang w:val="uk-UA"/>
              </w:rPr>
            </w:pPr>
            <w:r>
              <w:rPr>
                <w:color w:val="000000"/>
              </w:rPr>
              <w:t> </w:t>
            </w:r>
            <w:r w:rsidRPr="00F92F88">
              <w:rPr>
                <w:color w:val="000000"/>
                <w:lang w:val="uk-UA"/>
              </w:rPr>
              <w:t>Інформація про відхилення тендерної пропозиції, у тому числі підстави такого відхилення, протягом одного дня з дня ухвалення рішення оприлюднюється в електронній системі закупівель та автоматично надсилається переможцю процедури закупівлі, тендерна пропозиція якого відхилена, через електронну систему закупівель.</w:t>
            </w:r>
          </w:p>
          <w:p w:rsidR="00F92F88" w:rsidRPr="000F49DC" w:rsidRDefault="00F92F88" w:rsidP="000F49DC">
            <w:pPr>
              <w:pStyle w:val="rvps2"/>
              <w:spacing w:before="0" w:beforeAutospacing="0" w:after="0" w:afterAutospacing="0"/>
              <w:rPr>
                <w:lang w:val="uk-UA"/>
              </w:rPr>
            </w:pPr>
          </w:p>
        </w:tc>
      </w:tr>
      <w:tr w:rsidR="003F6D75" w:rsidRPr="000F49DC" w:rsidTr="000F49DC">
        <w:tc>
          <w:tcPr>
            <w:tcW w:w="250" w:type="pct"/>
          </w:tcPr>
          <w:p w:rsidR="003F6D75" w:rsidRPr="000F49DC" w:rsidRDefault="003F6D75" w:rsidP="000F49DC">
            <w:pPr>
              <w:rPr>
                <w:lang w:val="uk-UA"/>
              </w:rPr>
            </w:pPr>
          </w:p>
        </w:tc>
        <w:tc>
          <w:tcPr>
            <w:tcW w:w="4540" w:type="pct"/>
            <w:gridSpan w:val="2"/>
            <w:tcBorders>
              <w:right w:val="single" w:sz="4" w:space="0" w:color="auto"/>
            </w:tcBorders>
          </w:tcPr>
          <w:p w:rsidR="003F6D75" w:rsidRPr="000F49DC" w:rsidRDefault="003F6D75" w:rsidP="0089258F">
            <w:pPr>
              <w:jc w:val="center"/>
              <w:rPr>
                <w:lang w:val="uk-UA"/>
              </w:rPr>
            </w:pPr>
            <w:r w:rsidRPr="000F49DC">
              <w:rPr>
                <w:lang w:val="en-US"/>
              </w:rPr>
              <w:t>VI</w:t>
            </w:r>
            <w:r w:rsidRPr="000F49DC">
              <w:rPr>
                <w:lang w:val="uk-UA"/>
              </w:rPr>
              <w:t xml:space="preserve">. </w:t>
            </w:r>
            <w:r w:rsidR="0089258F">
              <w:rPr>
                <w:bdr w:val="none" w:sz="0" w:space="0" w:color="auto" w:frame="1"/>
                <w:lang w:eastAsia="uk-UA"/>
              </w:rPr>
              <w:t>Результати т</w:t>
            </w:r>
            <w:r w:rsidR="0089258F">
              <w:rPr>
                <w:bdr w:val="none" w:sz="0" w:space="0" w:color="auto" w:frame="1"/>
                <w:lang w:val="uk-UA" w:eastAsia="uk-UA"/>
              </w:rPr>
              <w:t>ендеру</w:t>
            </w:r>
            <w:r w:rsidRPr="000F49DC">
              <w:rPr>
                <w:bdr w:val="none" w:sz="0" w:space="0" w:color="auto" w:frame="1"/>
                <w:lang w:eastAsia="uk-UA"/>
              </w:rPr>
              <w:t xml:space="preserve"> та укладання договору про закупівлю</w:t>
            </w:r>
          </w:p>
        </w:tc>
        <w:tc>
          <w:tcPr>
            <w:tcW w:w="210" w:type="pct"/>
            <w:tcBorders>
              <w:top w:val="nil"/>
              <w:left w:val="single" w:sz="4" w:space="0" w:color="auto"/>
              <w:bottom w:val="nil"/>
              <w:right w:val="nil"/>
            </w:tcBorders>
            <w:vAlign w:val="center"/>
          </w:tcPr>
          <w:p w:rsidR="003F6D75" w:rsidRPr="000F49DC" w:rsidRDefault="003F6D75" w:rsidP="000F49DC">
            <w:pPr>
              <w:widowControl w:val="0"/>
              <w:contextualSpacing/>
              <w:jc w:val="center"/>
            </w:pPr>
          </w:p>
        </w:tc>
      </w:tr>
      <w:tr w:rsidR="003F6D75" w:rsidRPr="00840788" w:rsidTr="000F49DC">
        <w:trPr>
          <w:gridAfter w:val="1"/>
          <w:wAfter w:w="210" w:type="pct"/>
        </w:trPr>
        <w:tc>
          <w:tcPr>
            <w:tcW w:w="250" w:type="pct"/>
          </w:tcPr>
          <w:p w:rsidR="003F6D75" w:rsidRPr="000F49DC" w:rsidRDefault="003F6D75" w:rsidP="000F49DC">
            <w:pPr>
              <w:rPr>
                <w:lang w:val="uk-UA"/>
              </w:rPr>
            </w:pPr>
            <w:r w:rsidRPr="000F49DC">
              <w:rPr>
                <w:lang w:val="uk-UA"/>
              </w:rPr>
              <w:t>1</w:t>
            </w:r>
          </w:p>
        </w:tc>
        <w:tc>
          <w:tcPr>
            <w:tcW w:w="1283" w:type="pct"/>
          </w:tcPr>
          <w:p w:rsidR="003F6D75" w:rsidRPr="00A0168C" w:rsidRDefault="0089258F" w:rsidP="000F49DC">
            <w:pPr>
              <w:rPr>
                <w:lang w:eastAsia="uk-UA"/>
              </w:rPr>
            </w:pPr>
            <w:r w:rsidRPr="00A0168C">
              <w:rPr>
                <w:color w:val="000000"/>
              </w:rPr>
              <w:t>Відміназамовником тендеру чивизнанняйого таким, що не відбувся</w:t>
            </w:r>
          </w:p>
        </w:tc>
        <w:tc>
          <w:tcPr>
            <w:tcW w:w="3257" w:type="pct"/>
          </w:tcPr>
          <w:p w:rsidR="0089258F" w:rsidRDefault="0089258F" w:rsidP="0089258F">
            <w:pPr>
              <w:pStyle w:val="12"/>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відміняє тендер у разі:</w:t>
            </w:r>
          </w:p>
          <w:p w:rsidR="0089258F" w:rsidRDefault="00360E94" w:rsidP="0089258F">
            <w:pPr>
              <w:pStyle w:val="12"/>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r w:rsidR="0089258F">
              <w:rPr>
                <w:rFonts w:ascii="Times New Roman" w:eastAsia="Times New Roman" w:hAnsi="Times New Roman" w:cs="Times New Roman"/>
                <w:color w:val="000000"/>
                <w:sz w:val="24"/>
                <w:szCs w:val="24"/>
              </w:rPr>
              <w:t>відсутності подальшої потреби в закупівлі товарів, робіт і послуг;</w:t>
            </w:r>
          </w:p>
          <w:p w:rsidR="0089258F" w:rsidRDefault="00360E94" w:rsidP="0089258F">
            <w:pPr>
              <w:pStyle w:val="12"/>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r w:rsidR="0089258F">
              <w:rPr>
                <w:rFonts w:ascii="Times New Roman" w:eastAsia="Times New Roman" w:hAnsi="Times New Roman" w:cs="Times New Roman"/>
                <w:color w:val="000000"/>
                <w:sz w:val="24"/>
                <w:szCs w:val="24"/>
              </w:rPr>
              <w:t>неможливості усунення порушень, що виникли через виявлені порушення законодавства у сфері публічних закупівель.</w:t>
            </w:r>
          </w:p>
          <w:p w:rsidR="0089258F" w:rsidRDefault="0089258F" w:rsidP="0089258F">
            <w:pPr>
              <w:pStyle w:val="12"/>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Тендер автоматично відміняються електронною системою закупівель у разі:</w:t>
            </w:r>
          </w:p>
          <w:p w:rsidR="0089258F" w:rsidRDefault="00360E94" w:rsidP="0089258F">
            <w:pPr>
              <w:pStyle w:val="12"/>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r w:rsidR="0089258F">
              <w:rPr>
                <w:rFonts w:ascii="Times New Roman" w:eastAsia="Times New Roman" w:hAnsi="Times New Roman" w:cs="Times New Roman"/>
                <w:color w:val="000000"/>
                <w:sz w:val="24"/>
                <w:szCs w:val="24"/>
              </w:rPr>
              <w:t xml:space="preserve">подання для участі: </w:t>
            </w:r>
          </w:p>
          <w:p w:rsidR="0089258F" w:rsidRDefault="0089258F" w:rsidP="0089258F">
            <w:pPr>
              <w:pStyle w:val="12"/>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відкритих торгах – менше двох тендерних пропозицій;</w:t>
            </w:r>
          </w:p>
          <w:p w:rsidR="0089258F" w:rsidRDefault="0089258F" w:rsidP="0089258F">
            <w:pPr>
              <w:pStyle w:val="12"/>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конкурентному діалозі – менше трьох тендерних пропозицій;</w:t>
            </w:r>
          </w:p>
          <w:p w:rsidR="0089258F" w:rsidRDefault="0089258F" w:rsidP="0089258F">
            <w:pPr>
              <w:pStyle w:val="12"/>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відкритих торгах для укладення рамкових угод – менше трьох тендерних пропозицій;</w:t>
            </w:r>
          </w:p>
          <w:p w:rsidR="0089258F" w:rsidRDefault="0089258F" w:rsidP="0089258F">
            <w:pPr>
              <w:pStyle w:val="12"/>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кваліфікаційному відборі першого етапу торгів із обмеженою участю –  менше чотирьох пропозицій;</w:t>
            </w:r>
          </w:p>
          <w:p w:rsidR="0089258F" w:rsidRDefault="00360E94" w:rsidP="0089258F">
            <w:pPr>
              <w:pStyle w:val="12"/>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r w:rsidR="0089258F">
              <w:rPr>
                <w:rFonts w:ascii="Times New Roman" w:eastAsia="Times New Roman" w:hAnsi="Times New Roman" w:cs="Times New Roman"/>
                <w:color w:val="000000"/>
                <w:sz w:val="24"/>
                <w:szCs w:val="24"/>
              </w:rPr>
              <w:t>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10 Закону, а в разі застосування конкурентного діалогу, другого етапу торгів із обмеженою участю або здійснення закупівлі за рамковими угодами з кількома учасниками – менше трьох тендерних пропозицій;</w:t>
            </w:r>
          </w:p>
          <w:p w:rsidR="0089258F" w:rsidRDefault="00360E94" w:rsidP="0089258F">
            <w:pPr>
              <w:pStyle w:val="12"/>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w:t>
            </w:r>
            <w:r w:rsidR="0089258F">
              <w:rPr>
                <w:rFonts w:ascii="Times New Roman" w:eastAsia="Times New Roman" w:hAnsi="Times New Roman" w:cs="Times New Roman"/>
                <w:color w:val="000000"/>
                <w:sz w:val="24"/>
                <w:szCs w:val="24"/>
              </w:rPr>
              <w:t>відхилення всіх тендерних пропозицій згідно з Законом.</w:t>
            </w:r>
          </w:p>
          <w:p w:rsidR="0089258F" w:rsidRDefault="0089258F" w:rsidP="0089258F">
            <w:pPr>
              <w:pStyle w:val="12"/>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Тендер може бути відмінено частково (за лотом).</w:t>
            </w:r>
          </w:p>
          <w:p w:rsidR="0089258F" w:rsidRDefault="0089258F" w:rsidP="0089258F">
            <w:pPr>
              <w:pStyle w:val="12"/>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визнати тендер таким, що не відбувся, у разі:</w:t>
            </w:r>
          </w:p>
          <w:p w:rsidR="0089258F" w:rsidRDefault="00360E94" w:rsidP="0089258F">
            <w:pPr>
              <w:pStyle w:val="12"/>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r w:rsidR="0089258F">
              <w:rPr>
                <w:rFonts w:ascii="Times New Roman" w:eastAsia="Times New Roman" w:hAnsi="Times New Roman" w:cs="Times New Roman"/>
                <w:color w:val="000000"/>
                <w:sz w:val="24"/>
                <w:szCs w:val="24"/>
              </w:rPr>
              <w:t>якщо здійснення закупівлі стало неможливим унаслідок непереборної сили;</w:t>
            </w:r>
          </w:p>
          <w:p w:rsidR="0089258F" w:rsidRDefault="00360E94" w:rsidP="0089258F">
            <w:pPr>
              <w:pStyle w:val="12"/>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r w:rsidR="0089258F">
              <w:rPr>
                <w:rFonts w:ascii="Times New Roman" w:eastAsia="Times New Roman" w:hAnsi="Times New Roman" w:cs="Times New Roman"/>
                <w:color w:val="000000"/>
                <w:sz w:val="24"/>
                <w:szCs w:val="24"/>
              </w:rPr>
              <w:t>скорочення видатків на здійснення закупівлі товарів, робіт і послуг.</w:t>
            </w:r>
          </w:p>
          <w:p w:rsidR="0089258F" w:rsidRDefault="0089258F" w:rsidP="0089258F">
            <w:pPr>
              <w:pStyle w:val="12"/>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визнати тендер таким, що не відбувся частково (за лотом).</w:t>
            </w:r>
          </w:p>
          <w:p w:rsidR="0089258F" w:rsidRDefault="0089258F" w:rsidP="0089258F">
            <w:pPr>
              <w:pStyle w:val="12"/>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 </w:t>
            </w:r>
          </w:p>
          <w:p w:rsidR="0089258F" w:rsidRPr="0089258F" w:rsidRDefault="0089258F" w:rsidP="000F49DC">
            <w:pPr>
              <w:widowControl w:val="0"/>
              <w:contextualSpacing/>
              <w:jc w:val="both"/>
              <w:rPr>
                <w:lang w:val="uk-UA" w:eastAsia="uk-UA"/>
              </w:rPr>
            </w:pPr>
            <w:r w:rsidRPr="0089258F">
              <w:rPr>
                <w:color w:val="000000"/>
                <w:lang w:val="uk-UA"/>
              </w:rPr>
              <w:t xml:space="preserve">У разі відміни тендеру з підстав, визначених частиною другою </w:t>
            </w:r>
            <w:r w:rsidRPr="0089258F">
              <w:rPr>
                <w:color w:val="000000"/>
                <w:lang w:val="uk-UA"/>
              </w:rPr>
              <w:lastRenderedPageBreak/>
              <w:t>цієї статті, електронною системою закупівель автоматично оприлюднюється інформація про відміну тендеру.</w:t>
            </w:r>
          </w:p>
        </w:tc>
      </w:tr>
      <w:tr w:rsidR="003F6D75" w:rsidRPr="00840788" w:rsidTr="000F49DC">
        <w:trPr>
          <w:gridAfter w:val="1"/>
          <w:wAfter w:w="210" w:type="pct"/>
        </w:trPr>
        <w:tc>
          <w:tcPr>
            <w:tcW w:w="250" w:type="pct"/>
          </w:tcPr>
          <w:p w:rsidR="003F6D75" w:rsidRPr="000F49DC" w:rsidRDefault="003F6D75" w:rsidP="000F49DC">
            <w:pPr>
              <w:rPr>
                <w:lang w:val="uk-UA"/>
              </w:rPr>
            </w:pPr>
            <w:r w:rsidRPr="000F49DC">
              <w:rPr>
                <w:lang w:val="uk-UA"/>
              </w:rPr>
              <w:lastRenderedPageBreak/>
              <w:t>2</w:t>
            </w:r>
          </w:p>
        </w:tc>
        <w:tc>
          <w:tcPr>
            <w:tcW w:w="1283" w:type="pct"/>
          </w:tcPr>
          <w:p w:rsidR="003F6D75" w:rsidRPr="000F49DC" w:rsidRDefault="003F6D75" w:rsidP="000F49DC">
            <w:pPr>
              <w:rPr>
                <w:lang w:eastAsia="uk-UA"/>
              </w:rPr>
            </w:pPr>
            <w:r w:rsidRPr="000F49DC">
              <w:rPr>
                <w:lang w:eastAsia="uk-UA"/>
              </w:rPr>
              <w:t>Строк укладання договору</w:t>
            </w:r>
          </w:p>
        </w:tc>
        <w:tc>
          <w:tcPr>
            <w:tcW w:w="3257" w:type="pct"/>
          </w:tcPr>
          <w:p w:rsidR="00350915" w:rsidRPr="00350915" w:rsidRDefault="00350915" w:rsidP="00350915">
            <w:pPr>
              <w:pStyle w:val="14"/>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sz w:val="24"/>
                <w:szCs w:val="24"/>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10 днів </w:t>
            </w:r>
            <w:r w:rsidRPr="001A088F">
              <w:rPr>
                <w:rFonts w:ascii="Times New Roman" w:eastAsia="Times New Roman" w:hAnsi="Times New Roman" w:cs="Times New Roman"/>
                <w:color w:val="000000" w:themeColor="text1"/>
                <w:sz w:val="24"/>
                <w:szCs w:val="24"/>
              </w:rPr>
              <w:t>з дати оприлюднення в електронній системі закупівель повідомлення про намір укласти договір про закупівлю.  </w:t>
            </w:r>
            <w:r w:rsidRPr="001A088F">
              <w:rPr>
                <w:rFonts w:ascii="Times New Roman" w:eastAsia="Times New Roman" w:hAnsi="Times New Roman" w:cs="Times New Roman"/>
                <w:color w:val="000000" w:themeColor="text1"/>
                <w:sz w:val="24"/>
                <w:szCs w:val="24"/>
                <w:highlight w:val="white"/>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942463" w:rsidRPr="00942463" w:rsidRDefault="00942463" w:rsidP="002634E9">
            <w:pPr>
              <w:jc w:val="both"/>
              <w:rPr>
                <w:lang w:val="uk-UA"/>
              </w:rPr>
            </w:pPr>
            <w:r w:rsidRPr="009B5C9E">
              <w:rPr>
                <w:color w:val="000000"/>
                <w:lang w:val="uk-UA"/>
              </w:rPr>
              <w:t>У разіподанняскаргидо органуоскарженняпісляоприлюднення в електроннійсистемізакупівельповідомлення про намірукластидоговір про закупівлюперебіг строку для укладення договору про закупівлюпризупиняється.</w:t>
            </w:r>
          </w:p>
        </w:tc>
      </w:tr>
      <w:tr w:rsidR="003F6D75" w:rsidRPr="000F49DC" w:rsidTr="000F49DC">
        <w:trPr>
          <w:gridAfter w:val="1"/>
          <w:wAfter w:w="210" w:type="pct"/>
        </w:trPr>
        <w:tc>
          <w:tcPr>
            <w:tcW w:w="250" w:type="pct"/>
          </w:tcPr>
          <w:p w:rsidR="003F6D75" w:rsidRPr="000F49DC" w:rsidRDefault="003F6D75" w:rsidP="000F49DC">
            <w:pPr>
              <w:rPr>
                <w:lang w:val="uk-UA"/>
              </w:rPr>
            </w:pPr>
            <w:r w:rsidRPr="000F49DC">
              <w:rPr>
                <w:lang w:val="uk-UA"/>
              </w:rPr>
              <w:t>3</w:t>
            </w:r>
          </w:p>
        </w:tc>
        <w:tc>
          <w:tcPr>
            <w:tcW w:w="1283" w:type="pct"/>
          </w:tcPr>
          <w:p w:rsidR="003F6D75" w:rsidRPr="000F49DC" w:rsidRDefault="003F6D75" w:rsidP="000F49DC">
            <w:pPr>
              <w:rPr>
                <w:lang w:eastAsia="uk-UA"/>
              </w:rPr>
            </w:pPr>
            <w:r w:rsidRPr="000F49DC">
              <w:rPr>
                <w:lang w:eastAsia="uk-UA"/>
              </w:rPr>
              <w:t>Проект договору про закупівлю</w:t>
            </w:r>
          </w:p>
        </w:tc>
        <w:tc>
          <w:tcPr>
            <w:tcW w:w="3257" w:type="pct"/>
          </w:tcPr>
          <w:p w:rsidR="001036A6" w:rsidRPr="000F49DC" w:rsidRDefault="00286786" w:rsidP="003A386F">
            <w:pPr>
              <w:rPr>
                <w:lang w:val="uk-UA"/>
              </w:rPr>
            </w:pPr>
            <w:r w:rsidRPr="005565C2">
              <w:rPr>
                <w:lang w:val="uk-UA"/>
              </w:rPr>
              <w:t>Учасник подає</w:t>
            </w:r>
            <w:r w:rsidR="003A386F">
              <w:rPr>
                <w:lang w:val="uk-UA"/>
              </w:rPr>
              <w:t xml:space="preserve"> заповнений </w:t>
            </w:r>
            <w:r w:rsidRPr="005565C2">
              <w:rPr>
                <w:lang w:val="uk-UA"/>
              </w:rPr>
              <w:t>проект договору про закупівлю</w:t>
            </w:r>
            <w:r w:rsidR="003A386F">
              <w:rPr>
                <w:lang w:val="uk-UA"/>
              </w:rPr>
              <w:t>,</w:t>
            </w:r>
            <w:r w:rsidRPr="005565C2">
              <w:rPr>
                <w:lang w:val="uk-UA"/>
              </w:rPr>
              <w:t xml:space="preserve"> складений відповідно до Додатку 2 цієї тендерної  документації</w:t>
            </w:r>
            <w:r w:rsidR="008D3B62">
              <w:rPr>
                <w:lang w:val="uk-UA"/>
              </w:rPr>
              <w:t>.</w:t>
            </w:r>
          </w:p>
        </w:tc>
      </w:tr>
      <w:tr w:rsidR="003F6D75" w:rsidRPr="00840788" w:rsidTr="000F49DC">
        <w:trPr>
          <w:gridAfter w:val="1"/>
          <w:wAfter w:w="210" w:type="pct"/>
        </w:trPr>
        <w:tc>
          <w:tcPr>
            <w:tcW w:w="250" w:type="pct"/>
          </w:tcPr>
          <w:p w:rsidR="003F6D75" w:rsidRPr="000F49DC" w:rsidRDefault="003F6D75" w:rsidP="000F49DC">
            <w:pPr>
              <w:rPr>
                <w:lang w:val="uk-UA"/>
              </w:rPr>
            </w:pPr>
            <w:r w:rsidRPr="000F49DC">
              <w:rPr>
                <w:lang w:val="uk-UA"/>
              </w:rPr>
              <w:t>4</w:t>
            </w:r>
          </w:p>
        </w:tc>
        <w:tc>
          <w:tcPr>
            <w:tcW w:w="1283" w:type="pct"/>
          </w:tcPr>
          <w:p w:rsidR="003F6D75" w:rsidRPr="000F49DC" w:rsidRDefault="003F6D75" w:rsidP="000F49DC">
            <w:pPr>
              <w:rPr>
                <w:lang w:eastAsia="uk-UA"/>
              </w:rPr>
            </w:pPr>
            <w:r w:rsidRPr="000F49DC">
              <w:rPr>
                <w:lang w:eastAsia="uk-UA"/>
              </w:rPr>
              <w:t>Істотніумови, щообов’язкововключаютьсядо договору про закупівлю</w:t>
            </w:r>
          </w:p>
        </w:tc>
        <w:tc>
          <w:tcPr>
            <w:tcW w:w="3257" w:type="pct"/>
          </w:tcPr>
          <w:p w:rsidR="007E1FEB" w:rsidRPr="000F49DC" w:rsidRDefault="007E1FEB" w:rsidP="000F49DC">
            <w:pPr>
              <w:rPr>
                <w:lang w:val="uk-UA"/>
              </w:rPr>
            </w:pPr>
            <w:r w:rsidRPr="000F49DC">
              <w:t xml:space="preserve">Договір про закупівлюукладаєтьсявідповідно до норм </w:t>
            </w:r>
            <w:hyperlink r:id="rId10" w:tgtFrame="_blank" w:history="1">
              <w:r w:rsidRPr="000F49DC">
                <w:rPr>
                  <w:u w:val="single"/>
                </w:rPr>
                <w:t>Цивільного кодексу України</w:t>
              </w:r>
            </w:hyperlink>
            <w:r w:rsidRPr="000F49DC">
              <w:t xml:space="preserve"> та </w:t>
            </w:r>
            <w:hyperlink r:id="rId11" w:tgtFrame="_blank" w:history="1">
              <w:r w:rsidRPr="000F49DC">
                <w:rPr>
                  <w:u w:val="single"/>
                </w:rPr>
                <w:t>Господарського кодексу України</w:t>
              </w:r>
            </w:hyperlink>
            <w:r w:rsidRPr="000F49DC">
              <w:t xml:space="preserve"> з урахуваннямособливостей, визначених Законом</w:t>
            </w:r>
            <w:r w:rsidR="00335D54" w:rsidRPr="000F49DC">
              <w:rPr>
                <w:lang w:val="uk-UA"/>
              </w:rPr>
              <w:t xml:space="preserve"> У</w:t>
            </w:r>
            <w:r w:rsidR="00B57C5C">
              <w:rPr>
                <w:lang w:val="uk-UA"/>
              </w:rPr>
              <w:t>країни “Про публічні закупівлі”.</w:t>
            </w:r>
          </w:p>
          <w:p w:rsidR="00140CD3" w:rsidRPr="000F49DC" w:rsidRDefault="00140CD3" w:rsidP="000F49DC">
            <w:pPr>
              <w:pStyle w:val="af6"/>
              <w:spacing w:before="0" w:beforeAutospacing="0" w:after="0" w:afterAutospacing="0"/>
              <w:jc w:val="both"/>
              <w:rPr>
                <w:szCs w:val="24"/>
              </w:rPr>
            </w:pPr>
            <w:r w:rsidRPr="000F49DC">
              <w:rPr>
                <w:szCs w:val="24"/>
              </w:rPr>
              <w:t>Істотніумови договору:</w:t>
            </w:r>
          </w:p>
          <w:p w:rsidR="00E63FD7" w:rsidRPr="000F49DC" w:rsidRDefault="00E63FD7" w:rsidP="000F49DC">
            <w:pPr>
              <w:pStyle w:val="af6"/>
              <w:numPr>
                <w:ilvl w:val="0"/>
                <w:numId w:val="20"/>
              </w:numPr>
              <w:spacing w:before="0" w:beforeAutospacing="0" w:after="0" w:afterAutospacing="0"/>
              <w:ind w:left="0"/>
              <w:jc w:val="both"/>
              <w:rPr>
                <w:szCs w:val="24"/>
                <w:lang w:val="uk-UA"/>
              </w:rPr>
            </w:pPr>
            <w:r w:rsidRPr="000F49DC">
              <w:rPr>
                <w:szCs w:val="24"/>
                <w:lang w:val="uk-UA"/>
              </w:rPr>
              <w:t>предмет договору ;</w:t>
            </w:r>
          </w:p>
          <w:p w:rsidR="00E63FD7" w:rsidRPr="000F49DC" w:rsidRDefault="00E63FD7" w:rsidP="000F49DC">
            <w:pPr>
              <w:pStyle w:val="af6"/>
              <w:numPr>
                <w:ilvl w:val="0"/>
                <w:numId w:val="20"/>
              </w:numPr>
              <w:spacing w:before="0" w:beforeAutospacing="0" w:after="0" w:afterAutospacing="0"/>
              <w:ind w:left="0"/>
              <w:jc w:val="both"/>
              <w:rPr>
                <w:szCs w:val="24"/>
                <w:lang w:val="uk-UA"/>
              </w:rPr>
            </w:pPr>
            <w:r w:rsidRPr="000F49DC">
              <w:rPr>
                <w:szCs w:val="24"/>
                <w:lang w:val="uk-UA"/>
              </w:rPr>
              <w:t xml:space="preserve">кількість товару або обсяг виконання робіт чи надання послуг; </w:t>
            </w:r>
          </w:p>
          <w:p w:rsidR="00E63FD7" w:rsidRPr="000F49DC" w:rsidRDefault="00E63FD7" w:rsidP="000F49DC">
            <w:pPr>
              <w:pStyle w:val="af6"/>
              <w:numPr>
                <w:ilvl w:val="0"/>
                <w:numId w:val="20"/>
              </w:numPr>
              <w:spacing w:before="0" w:beforeAutospacing="0" w:after="0" w:afterAutospacing="0"/>
              <w:ind w:left="0"/>
              <w:jc w:val="both"/>
              <w:rPr>
                <w:szCs w:val="24"/>
                <w:lang w:val="uk-UA"/>
              </w:rPr>
            </w:pPr>
            <w:r w:rsidRPr="000F49DC">
              <w:rPr>
                <w:szCs w:val="24"/>
                <w:lang w:val="uk-UA"/>
              </w:rPr>
              <w:t>якість товарів, робіт чи послуг;</w:t>
            </w:r>
          </w:p>
          <w:p w:rsidR="00E63FD7" w:rsidRPr="000F49DC" w:rsidRDefault="00E63FD7" w:rsidP="000F49DC">
            <w:pPr>
              <w:pStyle w:val="af6"/>
              <w:numPr>
                <w:ilvl w:val="0"/>
                <w:numId w:val="20"/>
              </w:numPr>
              <w:spacing w:before="0" w:beforeAutospacing="0" w:after="0" w:afterAutospacing="0"/>
              <w:ind w:left="0"/>
              <w:jc w:val="both"/>
              <w:rPr>
                <w:szCs w:val="24"/>
                <w:lang w:val="uk-UA"/>
              </w:rPr>
            </w:pPr>
            <w:r w:rsidRPr="000F49DC">
              <w:rPr>
                <w:szCs w:val="24"/>
                <w:lang w:val="uk-UA"/>
              </w:rPr>
              <w:t>ціна договору;</w:t>
            </w:r>
          </w:p>
          <w:p w:rsidR="00E63FD7" w:rsidRPr="000F49DC" w:rsidRDefault="00E63FD7" w:rsidP="000F49DC">
            <w:pPr>
              <w:pStyle w:val="af6"/>
              <w:numPr>
                <w:ilvl w:val="0"/>
                <w:numId w:val="20"/>
              </w:numPr>
              <w:spacing w:before="0" w:beforeAutospacing="0" w:after="0" w:afterAutospacing="0"/>
              <w:ind w:left="0"/>
              <w:jc w:val="both"/>
              <w:rPr>
                <w:szCs w:val="24"/>
                <w:lang w:val="uk-UA"/>
              </w:rPr>
            </w:pPr>
            <w:r w:rsidRPr="000F49DC">
              <w:rPr>
                <w:szCs w:val="24"/>
                <w:lang w:val="uk-UA"/>
              </w:rPr>
              <w:t xml:space="preserve">умова щодо можливості зменшення обсягів закупівлі, зокрема з урахуванням фактичного обсягу видатків замовника; </w:t>
            </w:r>
          </w:p>
          <w:p w:rsidR="00E63FD7" w:rsidRPr="000F49DC" w:rsidRDefault="00E63FD7" w:rsidP="000F49DC">
            <w:pPr>
              <w:pStyle w:val="af6"/>
              <w:numPr>
                <w:ilvl w:val="0"/>
                <w:numId w:val="20"/>
              </w:numPr>
              <w:spacing w:before="0" w:beforeAutospacing="0" w:after="0" w:afterAutospacing="0"/>
              <w:ind w:left="0"/>
              <w:jc w:val="both"/>
              <w:rPr>
                <w:szCs w:val="24"/>
                <w:lang w:val="uk-UA"/>
              </w:rPr>
            </w:pPr>
            <w:r w:rsidRPr="000F49DC">
              <w:rPr>
                <w:szCs w:val="24"/>
                <w:lang w:val="uk-UA"/>
              </w:rPr>
              <w:t>порядок здійснення оплати;</w:t>
            </w:r>
          </w:p>
          <w:p w:rsidR="00E63FD7" w:rsidRPr="000F49DC" w:rsidRDefault="00E63FD7" w:rsidP="000F49DC">
            <w:pPr>
              <w:pStyle w:val="af6"/>
              <w:numPr>
                <w:ilvl w:val="0"/>
                <w:numId w:val="20"/>
              </w:numPr>
              <w:spacing w:before="0" w:beforeAutospacing="0" w:after="0" w:afterAutospacing="0"/>
              <w:ind w:left="0"/>
              <w:jc w:val="both"/>
              <w:rPr>
                <w:szCs w:val="24"/>
              </w:rPr>
            </w:pPr>
            <w:r w:rsidRPr="000F49DC">
              <w:rPr>
                <w:szCs w:val="24"/>
                <w:lang w:val="uk-UA"/>
              </w:rPr>
              <w:t>строки, терміни та</w:t>
            </w:r>
            <w:r w:rsidR="0088582A">
              <w:rPr>
                <w:szCs w:val="24"/>
                <w:lang w:val="uk-UA"/>
              </w:rPr>
              <w:t xml:space="preserve"> </w:t>
            </w:r>
            <w:r w:rsidRPr="000F49DC">
              <w:rPr>
                <w:szCs w:val="24"/>
              </w:rPr>
              <w:t>місце поставки товар</w:t>
            </w:r>
            <w:r w:rsidRPr="000F49DC">
              <w:rPr>
                <w:szCs w:val="24"/>
                <w:lang w:val="uk-UA"/>
              </w:rPr>
              <w:t>у,</w:t>
            </w:r>
            <w:r w:rsidRPr="000F49DC">
              <w:rPr>
                <w:szCs w:val="24"/>
              </w:rPr>
              <w:t>виконанняробітчинаданняпослуг</w:t>
            </w:r>
          </w:p>
          <w:p w:rsidR="00E63FD7" w:rsidRPr="000F49DC" w:rsidRDefault="00E63FD7" w:rsidP="000F49DC">
            <w:pPr>
              <w:pStyle w:val="af6"/>
              <w:numPr>
                <w:ilvl w:val="0"/>
                <w:numId w:val="20"/>
              </w:numPr>
              <w:spacing w:before="0" w:beforeAutospacing="0" w:after="0" w:afterAutospacing="0"/>
              <w:ind w:left="0"/>
              <w:jc w:val="both"/>
              <w:rPr>
                <w:szCs w:val="24"/>
              </w:rPr>
            </w:pPr>
            <w:r w:rsidRPr="000F49DC">
              <w:rPr>
                <w:szCs w:val="24"/>
              </w:rPr>
              <w:t>права та обов'язкисторін;</w:t>
            </w:r>
          </w:p>
          <w:p w:rsidR="00E63FD7" w:rsidRPr="000F49DC" w:rsidRDefault="00E63FD7" w:rsidP="000F49DC">
            <w:pPr>
              <w:pStyle w:val="af6"/>
              <w:numPr>
                <w:ilvl w:val="0"/>
                <w:numId w:val="20"/>
              </w:numPr>
              <w:spacing w:before="0" w:beforeAutospacing="0" w:after="0" w:afterAutospacing="0"/>
              <w:ind w:left="0"/>
              <w:jc w:val="both"/>
              <w:rPr>
                <w:szCs w:val="24"/>
              </w:rPr>
            </w:pPr>
            <w:r w:rsidRPr="000F49DC">
              <w:rPr>
                <w:szCs w:val="24"/>
              </w:rPr>
              <w:t>відповідальністьсторін</w:t>
            </w:r>
            <w:r w:rsidRPr="000F49DC">
              <w:rPr>
                <w:szCs w:val="24"/>
                <w:lang w:val="uk-UA"/>
              </w:rPr>
              <w:t>;</w:t>
            </w:r>
          </w:p>
          <w:p w:rsidR="00E63FD7" w:rsidRPr="000F49DC" w:rsidRDefault="00E63FD7" w:rsidP="000F49DC">
            <w:pPr>
              <w:pStyle w:val="af6"/>
              <w:numPr>
                <w:ilvl w:val="0"/>
                <w:numId w:val="20"/>
              </w:numPr>
              <w:spacing w:before="0" w:beforeAutospacing="0" w:after="0" w:afterAutospacing="0"/>
              <w:ind w:left="0"/>
              <w:jc w:val="both"/>
              <w:rPr>
                <w:szCs w:val="24"/>
              </w:rPr>
            </w:pPr>
            <w:r w:rsidRPr="000F49DC">
              <w:rPr>
                <w:szCs w:val="24"/>
              </w:rPr>
              <w:t>обставини, щовиключаютьвідповідальність (форс-мажор)</w:t>
            </w:r>
            <w:r w:rsidRPr="000F49DC">
              <w:rPr>
                <w:szCs w:val="24"/>
                <w:lang w:val="uk-UA"/>
              </w:rPr>
              <w:t>;</w:t>
            </w:r>
          </w:p>
          <w:p w:rsidR="00E63FD7" w:rsidRPr="000F49DC" w:rsidRDefault="00E63FD7" w:rsidP="000F49DC">
            <w:pPr>
              <w:pStyle w:val="af6"/>
              <w:numPr>
                <w:ilvl w:val="0"/>
                <w:numId w:val="20"/>
              </w:numPr>
              <w:spacing w:before="0" w:beforeAutospacing="0" w:after="0" w:afterAutospacing="0"/>
              <w:ind w:left="0"/>
              <w:jc w:val="both"/>
              <w:rPr>
                <w:szCs w:val="24"/>
              </w:rPr>
            </w:pPr>
            <w:r w:rsidRPr="000F49DC">
              <w:rPr>
                <w:szCs w:val="24"/>
                <w:lang w:val="uk-UA"/>
              </w:rPr>
              <w:t>вирішення спорів;</w:t>
            </w:r>
          </w:p>
          <w:p w:rsidR="00E63FD7" w:rsidRPr="000F49DC" w:rsidRDefault="00E63FD7" w:rsidP="000F49DC">
            <w:pPr>
              <w:pStyle w:val="af6"/>
              <w:numPr>
                <w:ilvl w:val="0"/>
                <w:numId w:val="20"/>
              </w:numPr>
              <w:spacing w:before="0" w:beforeAutospacing="0" w:after="0" w:afterAutospacing="0"/>
              <w:ind w:left="0"/>
              <w:jc w:val="both"/>
              <w:rPr>
                <w:szCs w:val="24"/>
              </w:rPr>
            </w:pPr>
            <w:r w:rsidRPr="000F49DC">
              <w:rPr>
                <w:szCs w:val="24"/>
              </w:rPr>
              <w:t>умовищодовнесеннязмін у договір</w:t>
            </w:r>
            <w:r w:rsidRPr="000F49DC">
              <w:rPr>
                <w:szCs w:val="24"/>
                <w:lang w:val="uk-UA"/>
              </w:rPr>
              <w:t>;</w:t>
            </w:r>
          </w:p>
          <w:p w:rsidR="00E63FD7" w:rsidRPr="00B57C5C" w:rsidRDefault="00E63FD7" w:rsidP="000F49DC">
            <w:pPr>
              <w:pStyle w:val="af6"/>
              <w:numPr>
                <w:ilvl w:val="0"/>
                <w:numId w:val="20"/>
              </w:numPr>
              <w:spacing w:before="0" w:beforeAutospacing="0" w:after="0" w:afterAutospacing="0"/>
              <w:ind w:left="0"/>
              <w:jc w:val="both"/>
              <w:rPr>
                <w:szCs w:val="24"/>
              </w:rPr>
            </w:pPr>
            <w:r w:rsidRPr="000F49DC">
              <w:rPr>
                <w:szCs w:val="24"/>
              </w:rPr>
              <w:t>строк дії договору</w:t>
            </w:r>
            <w:r w:rsidRPr="000F49DC">
              <w:rPr>
                <w:szCs w:val="24"/>
                <w:lang w:val="uk-UA"/>
              </w:rPr>
              <w:t>.</w:t>
            </w:r>
          </w:p>
          <w:p w:rsidR="00B57C5C" w:rsidRPr="000F49DC" w:rsidRDefault="00B57C5C" w:rsidP="000F49DC">
            <w:pPr>
              <w:pStyle w:val="af6"/>
              <w:numPr>
                <w:ilvl w:val="0"/>
                <w:numId w:val="20"/>
              </w:numPr>
              <w:spacing w:before="0" w:beforeAutospacing="0" w:after="0" w:afterAutospacing="0"/>
              <w:ind w:left="0"/>
              <w:jc w:val="both"/>
              <w:rPr>
                <w:szCs w:val="24"/>
              </w:rPr>
            </w:pPr>
            <w:r>
              <w:rPr>
                <w:color w:val="000000"/>
                <w:shd w:val="clear" w:color="auto" w:fill="FFFFFF"/>
              </w:rPr>
              <w:t>Умови договору про закупівлю не повиннівідрізнятисявідзмістутендерноїпропозиції за результатами електронногоаукціону (у тому числіціни за одиницю товару) перемож</w:t>
            </w:r>
            <w:r w:rsidR="006B2578">
              <w:rPr>
                <w:color w:val="000000"/>
                <w:shd w:val="clear" w:color="auto" w:fill="FFFFFF"/>
              </w:rPr>
              <w:t>цяпроцедуризакупівлі</w:t>
            </w:r>
            <w:r>
              <w:rPr>
                <w:color w:val="000000"/>
                <w:shd w:val="clear" w:color="auto" w:fill="FFFFFF"/>
              </w:rPr>
              <w:t>, крімвипадківвизначення грошового еквівалентазобов’язання в іноземнійвалюті та/абовипадківперерахункуціни за результатами електронногоаукціону в бікзмен</w:t>
            </w:r>
            <w:r w:rsidR="006B2578">
              <w:rPr>
                <w:color w:val="000000"/>
                <w:shd w:val="clear" w:color="auto" w:fill="FFFFFF"/>
              </w:rPr>
              <w:t>шенняцінитендерноїпропозиції</w:t>
            </w:r>
            <w:r>
              <w:rPr>
                <w:color w:val="000000"/>
                <w:shd w:val="clear" w:color="auto" w:fill="FFFFFF"/>
              </w:rPr>
              <w:t xml:space="preserve"> без зменшенняобсягівзакупівл</w:t>
            </w:r>
            <w:r w:rsidR="006B2578">
              <w:rPr>
                <w:color w:val="000000"/>
                <w:shd w:val="clear" w:color="auto" w:fill="FFFFFF"/>
                <w:lang w:val="uk-UA"/>
              </w:rPr>
              <w:t>і.</w:t>
            </w:r>
            <w:r w:rsidR="004F71A4" w:rsidRPr="00F12572">
              <w:rPr>
                <w:color w:val="000000"/>
                <w:shd w:val="clear" w:color="auto" w:fill="FFFFFF"/>
                <w:lang w:val="uk-UA"/>
              </w:rPr>
              <w:t>У Тендерній пропозиції Учасник надає лист-згоду з усіма істотними умовами договору.</w:t>
            </w:r>
          </w:p>
          <w:p w:rsidR="007E1FEB" w:rsidRDefault="007E1FEB" w:rsidP="000F49DC">
            <w:pPr>
              <w:jc w:val="both"/>
              <w:rPr>
                <w:lang w:val="uk-UA"/>
              </w:rPr>
            </w:pPr>
            <w:bookmarkStart w:id="4" w:name="n577"/>
            <w:bookmarkStart w:id="5" w:name="n578"/>
            <w:bookmarkStart w:id="6" w:name="n579"/>
            <w:bookmarkEnd w:id="4"/>
            <w:bookmarkEnd w:id="5"/>
            <w:bookmarkEnd w:id="6"/>
            <w:r w:rsidRPr="000F49DC">
              <w:t>Істотніумови договору про закупівлю не можутьзмінюватисяпісляйогопідписання до виконаннязобов’язань сторонами в повномуобсязі, крімвипадків</w:t>
            </w:r>
            <w:r w:rsidR="006B2578">
              <w:rPr>
                <w:lang w:val="uk-UA"/>
              </w:rPr>
              <w:t xml:space="preserve"> </w:t>
            </w:r>
            <w:r w:rsidR="006B2578">
              <w:rPr>
                <w:lang w:val="uk-UA"/>
              </w:rPr>
              <w:lastRenderedPageBreak/>
              <w:t>викладених у ч. 5 статті 41</w:t>
            </w:r>
            <w:r w:rsidR="009960BD" w:rsidRPr="000F49DC">
              <w:rPr>
                <w:lang w:val="uk-UA"/>
              </w:rPr>
              <w:t xml:space="preserve"> Закону.</w:t>
            </w:r>
            <w:bookmarkStart w:id="7" w:name="n580"/>
            <w:bookmarkEnd w:id="7"/>
          </w:p>
          <w:p w:rsidR="006B2578" w:rsidRDefault="006B2578" w:rsidP="006B2578">
            <w:pPr>
              <w:pStyle w:val="rvps2"/>
              <w:shd w:val="clear" w:color="auto" w:fill="FFFFFF"/>
              <w:spacing w:before="0" w:beforeAutospacing="0" w:after="150" w:afterAutospacing="0"/>
              <w:ind w:firstLine="450"/>
              <w:jc w:val="both"/>
              <w:rPr>
                <w:color w:val="000000"/>
              </w:rPr>
            </w:pPr>
            <w:r>
              <w:rPr>
                <w:color w:val="000000"/>
              </w:rPr>
              <w:t>Договір про закупівлю є нікчемним у разі:</w:t>
            </w:r>
          </w:p>
          <w:p w:rsidR="006B2578" w:rsidRPr="006B2578" w:rsidRDefault="006B2578" w:rsidP="006B2578">
            <w:pPr>
              <w:pStyle w:val="af"/>
              <w:rPr>
                <w:rFonts w:ascii="Times New Roman" w:hAnsi="Times New Roman"/>
                <w:sz w:val="24"/>
                <w:szCs w:val="24"/>
              </w:rPr>
            </w:pPr>
            <w:bookmarkStart w:id="8" w:name="n1809"/>
            <w:bookmarkEnd w:id="8"/>
            <w:r w:rsidRPr="006B2578">
              <w:rPr>
                <w:rFonts w:ascii="Times New Roman" w:hAnsi="Times New Roman"/>
                <w:sz w:val="24"/>
                <w:szCs w:val="24"/>
              </w:rPr>
              <w:t>1) якщо замовник уклав договір про закупівлю до/без проведення процедури закупівлі згідно з вимогами цього Закону;</w:t>
            </w:r>
          </w:p>
          <w:p w:rsidR="006B2578" w:rsidRPr="006B2578" w:rsidRDefault="006B2578" w:rsidP="006B2578">
            <w:pPr>
              <w:pStyle w:val="af"/>
              <w:rPr>
                <w:rFonts w:ascii="Times New Roman" w:hAnsi="Times New Roman"/>
                <w:sz w:val="24"/>
                <w:szCs w:val="24"/>
              </w:rPr>
            </w:pPr>
            <w:bookmarkStart w:id="9" w:name="n1810"/>
            <w:bookmarkEnd w:id="9"/>
            <w:r w:rsidRPr="006B2578">
              <w:rPr>
                <w:rFonts w:ascii="Times New Roman" w:hAnsi="Times New Roman"/>
                <w:sz w:val="24"/>
                <w:szCs w:val="24"/>
              </w:rPr>
              <w:t>2) укладення договору з порушенням вимог</w:t>
            </w:r>
            <w:r w:rsidRPr="006B2578">
              <w:rPr>
                <w:rStyle w:val="apple-converted-space"/>
                <w:rFonts w:ascii="Times New Roman" w:hAnsi="Times New Roman"/>
                <w:color w:val="000000"/>
                <w:sz w:val="24"/>
                <w:szCs w:val="24"/>
              </w:rPr>
              <w:t> </w:t>
            </w:r>
            <w:r w:rsidRPr="006B2578">
              <w:rPr>
                <w:rFonts w:ascii="Times New Roman" w:hAnsi="Times New Roman"/>
                <w:sz w:val="24"/>
                <w:szCs w:val="24"/>
              </w:rPr>
              <w:t>частини четвертої</w:t>
            </w:r>
            <w:r w:rsidRPr="006B2578">
              <w:rPr>
                <w:rStyle w:val="apple-converted-space"/>
                <w:rFonts w:ascii="Times New Roman" w:hAnsi="Times New Roman"/>
                <w:color w:val="000000"/>
                <w:sz w:val="24"/>
                <w:szCs w:val="24"/>
              </w:rPr>
              <w:t> </w:t>
            </w:r>
            <w:r w:rsidRPr="006B2578">
              <w:rPr>
                <w:rFonts w:ascii="Times New Roman" w:hAnsi="Times New Roman"/>
                <w:sz w:val="24"/>
                <w:szCs w:val="24"/>
              </w:rPr>
              <w:t>статті 41 цього Закону;</w:t>
            </w:r>
          </w:p>
          <w:p w:rsidR="006B2578" w:rsidRPr="006B2578" w:rsidRDefault="006B2578" w:rsidP="006B2578">
            <w:pPr>
              <w:pStyle w:val="af"/>
              <w:rPr>
                <w:rFonts w:ascii="Times New Roman" w:hAnsi="Times New Roman"/>
                <w:sz w:val="24"/>
                <w:szCs w:val="24"/>
              </w:rPr>
            </w:pPr>
            <w:bookmarkStart w:id="10" w:name="n1811"/>
            <w:bookmarkEnd w:id="10"/>
            <w:r w:rsidRPr="006B2578">
              <w:rPr>
                <w:rFonts w:ascii="Times New Roman" w:hAnsi="Times New Roman"/>
                <w:sz w:val="24"/>
                <w:szCs w:val="24"/>
              </w:rPr>
              <w:t>3) укладення договору в період оскарження процедури закупівлі відповідно до</w:t>
            </w:r>
            <w:r w:rsidRPr="006B2578">
              <w:rPr>
                <w:rStyle w:val="apple-converted-space"/>
                <w:rFonts w:ascii="Times New Roman" w:hAnsi="Times New Roman"/>
                <w:color w:val="000000"/>
                <w:sz w:val="24"/>
                <w:szCs w:val="24"/>
              </w:rPr>
              <w:t> </w:t>
            </w:r>
            <w:r w:rsidRPr="006B2578">
              <w:rPr>
                <w:rFonts w:ascii="Times New Roman" w:hAnsi="Times New Roman"/>
                <w:sz w:val="24"/>
                <w:szCs w:val="24"/>
              </w:rPr>
              <w:t>статті 18цього Закону;</w:t>
            </w:r>
          </w:p>
          <w:p w:rsidR="003F6D75" w:rsidRDefault="006B2578" w:rsidP="006B2578">
            <w:pPr>
              <w:pStyle w:val="af"/>
              <w:rPr>
                <w:rFonts w:ascii="Times New Roman" w:hAnsi="Times New Roman"/>
                <w:sz w:val="24"/>
                <w:szCs w:val="24"/>
              </w:rPr>
            </w:pPr>
            <w:bookmarkStart w:id="11" w:name="n1812"/>
            <w:bookmarkEnd w:id="11"/>
            <w:r w:rsidRPr="006B2578">
              <w:rPr>
                <w:rFonts w:ascii="Times New Roman" w:hAnsi="Times New Roman"/>
                <w:sz w:val="24"/>
                <w:szCs w:val="24"/>
              </w:rPr>
              <w:t>4) укладення договору з порушенням строків, передбачених</w:t>
            </w:r>
            <w:r w:rsidRPr="006B2578">
              <w:rPr>
                <w:rStyle w:val="apple-converted-space"/>
                <w:rFonts w:ascii="Times New Roman" w:hAnsi="Times New Roman"/>
                <w:color w:val="000000"/>
                <w:sz w:val="24"/>
                <w:szCs w:val="24"/>
              </w:rPr>
              <w:t> </w:t>
            </w:r>
            <w:r w:rsidRPr="006B2578">
              <w:rPr>
                <w:rFonts w:ascii="Times New Roman" w:hAnsi="Times New Roman"/>
                <w:sz w:val="24"/>
                <w:szCs w:val="24"/>
              </w:rPr>
              <w:t>частинами п’ятою</w:t>
            </w:r>
            <w:r w:rsidRPr="006B2578">
              <w:rPr>
                <w:rStyle w:val="apple-converted-space"/>
                <w:rFonts w:ascii="Times New Roman" w:hAnsi="Times New Roman"/>
                <w:color w:val="000000"/>
                <w:sz w:val="24"/>
                <w:szCs w:val="24"/>
              </w:rPr>
              <w:t> </w:t>
            </w:r>
            <w:r w:rsidRPr="006B2578">
              <w:rPr>
                <w:rFonts w:ascii="Times New Roman" w:hAnsi="Times New Roman"/>
                <w:sz w:val="24"/>
                <w:szCs w:val="24"/>
              </w:rPr>
              <w:t>і</w:t>
            </w:r>
            <w:r w:rsidRPr="006B2578">
              <w:rPr>
                <w:rStyle w:val="apple-converted-space"/>
                <w:rFonts w:ascii="Times New Roman" w:hAnsi="Times New Roman"/>
                <w:color w:val="000000"/>
                <w:sz w:val="24"/>
                <w:szCs w:val="24"/>
              </w:rPr>
              <w:t> </w:t>
            </w:r>
            <w:r w:rsidRPr="006B2578">
              <w:rPr>
                <w:rFonts w:ascii="Times New Roman" w:hAnsi="Times New Roman"/>
                <w:sz w:val="24"/>
                <w:szCs w:val="24"/>
              </w:rPr>
              <w:t>шостою статті 33</w:t>
            </w:r>
            <w:r w:rsidRPr="006B2578">
              <w:rPr>
                <w:rStyle w:val="apple-converted-space"/>
                <w:rFonts w:ascii="Times New Roman" w:hAnsi="Times New Roman"/>
                <w:color w:val="000000"/>
                <w:sz w:val="24"/>
                <w:szCs w:val="24"/>
              </w:rPr>
              <w:t> </w:t>
            </w:r>
            <w:r w:rsidRPr="006B2578">
              <w:rPr>
                <w:rFonts w:ascii="Times New Roman" w:hAnsi="Times New Roman"/>
                <w:sz w:val="24"/>
                <w:szCs w:val="24"/>
              </w:rPr>
              <w:t>та</w:t>
            </w:r>
            <w:r w:rsidRPr="006B2578">
              <w:rPr>
                <w:rStyle w:val="apple-converted-space"/>
                <w:rFonts w:ascii="Times New Roman" w:hAnsi="Times New Roman"/>
                <w:color w:val="000000"/>
                <w:sz w:val="24"/>
                <w:szCs w:val="24"/>
              </w:rPr>
              <w:t> </w:t>
            </w:r>
            <w:r w:rsidRPr="006B2578">
              <w:rPr>
                <w:rFonts w:ascii="Times New Roman" w:hAnsi="Times New Roman"/>
                <w:sz w:val="24"/>
                <w:szCs w:val="24"/>
              </w:rPr>
              <w:t>частиною сьомою статті 40</w:t>
            </w:r>
            <w:r w:rsidRPr="006B2578">
              <w:rPr>
                <w:rStyle w:val="apple-converted-space"/>
                <w:rFonts w:ascii="Times New Roman" w:hAnsi="Times New Roman"/>
                <w:color w:val="000000"/>
                <w:sz w:val="24"/>
                <w:szCs w:val="24"/>
              </w:rPr>
              <w:t> </w:t>
            </w:r>
            <w:r w:rsidRPr="006B2578">
              <w:rPr>
                <w:rFonts w:ascii="Times New Roman" w:hAnsi="Times New Roman"/>
                <w:sz w:val="24"/>
                <w:szCs w:val="24"/>
              </w:rPr>
              <w:t>цього Закону, крім випадків зупинення перебігу строків у зв’язку з розглядом скарги органом оскарження відповідно до</w:t>
            </w:r>
            <w:r w:rsidRPr="006B2578">
              <w:rPr>
                <w:rStyle w:val="apple-converted-space"/>
                <w:rFonts w:ascii="Times New Roman" w:hAnsi="Times New Roman"/>
                <w:color w:val="000000"/>
                <w:sz w:val="24"/>
                <w:szCs w:val="24"/>
              </w:rPr>
              <w:t> </w:t>
            </w:r>
            <w:r w:rsidRPr="006B2578">
              <w:rPr>
                <w:rFonts w:ascii="Times New Roman" w:hAnsi="Times New Roman"/>
                <w:sz w:val="24"/>
                <w:szCs w:val="24"/>
              </w:rPr>
              <w:t>статті 18</w:t>
            </w:r>
            <w:r w:rsidRPr="006B2578">
              <w:rPr>
                <w:rStyle w:val="apple-converted-space"/>
                <w:rFonts w:ascii="Times New Roman" w:hAnsi="Times New Roman"/>
                <w:color w:val="000000"/>
                <w:sz w:val="24"/>
                <w:szCs w:val="24"/>
              </w:rPr>
              <w:t> </w:t>
            </w:r>
            <w:r w:rsidR="008D7C5B">
              <w:rPr>
                <w:rFonts w:ascii="Times New Roman" w:hAnsi="Times New Roman"/>
                <w:sz w:val="24"/>
                <w:szCs w:val="24"/>
              </w:rPr>
              <w:t>цього Закону;</w:t>
            </w:r>
          </w:p>
          <w:p w:rsidR="008D7C5B" w:rsidRPr="008D7C5B" w:rsidRDefault="008D7C5B" w:rsidP="008D7C5B">
            <w:pPr>
              <w:pStyle w:val="rvps2"/>
              <w:shd w:val="clear" w:color="auto" w:fill="FFFFFF"/>
              <w:spacing w:before="0" w:beforeAutospacing="0" w:after="150" w:afterAutospacing="0"/>
              <w:jc w:val="both"/>
              <w:rPr>
                <w:color w:val="000000" w:themeColor="text1"/>
                <w:lang w:val="uk-UA"/>
              </w:rPr>
            </w:pPr>
            <w:r w:rsidRPr="00400D88">
              <w:rPr>
                <w:color w:val="000000" w:themeColor="text1"/>
              </w:rPr>
              <w:t>5) якщо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rsidR="00286786" w:rsidRPr="00832B8E" w:rsidRDefault="00286786" w:rsidP="00832B8E">
            <w:pPr>
              <w:rPr>
                <w:lang w:val="uk-UA"/>
              </w:rPr>
            </w:pPr>
            <w:r w:rsidRPr="003D5F1D">
              <w:rPr>
                <w:rStyle w:val="rvts0"/>
                <w:rFonts w:eastAsia="Courier New"/>
                <w:lang w:val="uk-UA"/>
              </w:rPr>
              <w:t>При укладені договору про закупівлюСторонизаповнюютьвільні поля в проекті договору у відповідності до тендерноїдокументації та тендерноїпропозиціїпереможцяпроцедуризакупівлі</w:t>
            </w:r>
            <w:r w:rsidR="00832B8E">
              <w:rPr>
                <w:rStyle w:val="rvts0"/>
                <w:rFonts w:eastAsia="Courier New"/>
                <w:lang w:val="uk-UA"/>
              </w:rPr>
              <w:t>.</w:t>
            </w:r>
          </w:p>
        </w:tc>
      </w:tr>
      <w:tr w:rsidR="003F6D75" w:rsidRPr="000F49DC" w:rsidTr="000F49DC">
        <w:trPr>
          <w:gridAfter w:val="1"/>
          <w:wAfter w:w="210" w:type="pct"/>
        </w:trPr>
        <w:tc>
          <w:tcPr>
            <w:tcW w:w="250" w:type="pct"/>
          </w:tcPr>
          <w:p w:rsidR="003F6D75" w:rsidRPr="000F49DC" w:rsidRDefault="003F6D75" w:rsidP="000F49DC">
            <w:pPr>
              <w:rPr>
                <w:lang w:val="uk-UA"/>
              </w:rPr>
            </w:pPr>
            <w:r w:rsidRPr="000F49DC">
              <w:rPr>
                <w:lang w:val="uk-UA"/>
              </w:rPr>
              <w:lastRenderedPageBreak/>
              <w:t>5</w:t>
            </w:r>
          </w:p>
        </w:tc>
        <w:tc>
          <w:tcPr>
            <w:tcW w:w="1283" w:type="pct"/>
          </w:tcPr>
          <w:p w:rsidR="003F6D75" w:rsidRPr="000F49DC" w:rsidRDefault="003F6D75" w:rsidP="000F49DC">
            <w:pPr>
              <w:rPr>
                <w:lang w:eastAsia="uk-UA"/>
              </w:rPr>
            </w:pPr>
            <w:r w:rsidRPr="000F49DC">
              <w:rPr>
                <w:lang w:eastAsia="uk-UA"/>
              </w:rPr>
              <w:t>Діїзамовника при відмовіпереможцяторгівпідписатидоговір про закупівлю</w:t>
            </w:r>
          </w:p>
        </w:tc>
        <w:tc>
          <w:tcPr>
            <w:tcW w:w="3257" w:type="pct"/>
          </w:tcPr>
          <w:p w:rsidR="003F6D75" w:rsidRPr="000F49DC" w:rsidRDefault="00832B8E" w:rsidP="00832B8E">
            <w:pPr>
              <w:rPr>
                <w:lang w:val="uk-UA"/>
              </w:rPr>
            </w:pPr>
            <w:r>
              <w:rPr>
                <w:color w:val="000000"/>
              </w:rPr>
              <w:t>У разівідмовипереможцяпроцедуризакупівлівідпідписання договору про закупівлювідповідно до вимогтендерноїдокументації, неукладення договору про закупівлю з вини учасникаабоненаданнязамовникупідписаного договору у строк, визначенийцим Законом, абоненаданняпереможцемпроцедуризакупівлідокументів, щопідтверджуютьвідсутністьпідстав, установленихстаттею 17 Закону, замовниквідхиляєтендернупропозицію такого учасника, визначаєпереможцяпроцедуризакупівлісеред тих учасників, строк діїтендерноїпропозиціїякихще не минув, та приймаєрішення про намірукластидоговір про закупівлю у порядку та на умовах, визначених Законом</w:t>
            </w:r>
            <w:r>
              <w:rPr>
                <w:color w:val="000000"/>
                <w:lang w:val="uk-UA"/>
              </w:rPr>
              <w:t xml:space="preserve"> .</w:t>
            </w:r>
          </w:p>
        </w:tc>
      </w:tr>
      <w:tr w:rsidR="003F6D75" w:rsidRPr="003D5F1D" w:rsidTr="000F49DC">
        <w:trPr>
          <w:gridAfter w:val="1"/>
          <w:wAfter w:w="210" w:type="pct"/>
        </w:trPr>
        <w:tc>
          <w:tcPr>
            <w:tcW w:w="250" w:type="pct"/>
          </w:tcPr>
          <w:p w:rsidR="003F6D75" w:rsidRPr="000F49DC" w:rsidRDefault="003F6D75" w:rsidP="000F49DC">
            <w:pPr>
              <w:rPr>
                <w:lang w:val="uk-UA"/>
              </w:rPr>
            </w:pPr>
            <w:r w:rsidRPr="000F49DC">
              <w:rPr>
                <w:lang w:val="uk-UA"/>
              </w:rPr>
              <w:t>6</w:t>
            </w:r>
          </w:p>
        </w:tc>
        <w:tc>
          <w:tcPr>
            <w:tcW w:w="1283" w:type="pct"/>
          </w:tcPr>
          <w:p w:rsidR="003F6D75" w:rsidRPr="002021DA" w:rsidRDefault="003F6D75" w:rsidP="000F49DC">
            <w:pPr>
              <w:rPr>
                <w:highlight w:val="yellow"/>
                <w:lang w:eastAsia="uk-UA"/>
              </w:rPr>
            </w:pPr>
            <w:r w:rsidRPr="003D224A">
              <w:rPr>
                <w:lang w:eastAsia="uk-UA"/>
              </w:rPr>
              <w:t>Забезпеченнявиконання договору про закупівлю</w:t>
            </w:r>
          </w:p>
        </w:tc>
        <w:tc>
          <w:tcPr>
            <w:tcW w:w="3257" w:type="pct"/>
          </w:tcPr>
          <w:p w:rsidR="007308B8" w:rsidRPr="00054327" w:rsidRDefault="007308B8" w:rsidP="007308B8">
            <w:pPr>
              <w:ind w:firstLine="592"/>
              <w:jc w:val="both"/>
            </w:pPr>
            <w:r w:rsidRPr="00054327">
              <w:t>На підставі статті 2</w:t>
            </w:r>
            <w:r w:rsidRPr="00054327">
              <w:rPr>
                <w:lang w:val="uk-UA"/>
              </w:rPr>
              <w:t>7</w:t>
            </w:r>
            <w:r w:rsidRPr="00054327">
              <w:t xml:space="preserve"> Законупереможець</w:t>
            </w:r>
            <w:r w:rsidRPr="00054327">
              <w:rPr>
                <w:shd w:val="clear" w:color="auto" w:fill="FFFFFF"/>
              </w:rPr>
              <w:t xml:space="preserve"> не пізніше дати укладення договору про закупівлю </w:t>
            </w:r>
            <w:r w:rsidRPr="00054327">
              <w:t>повинен внести забезпечення виконання договору про закупівлю.</w:t>
            </w:r>
          </w:p>
          <w:p w:rsidR="007308B8" w:rsidRPr="001134A0" w:rsidRDefault="007308B8" w:rsidP="007308B8">
            <w:pPr>
              <w:ind w:firstLine="592"/>
              <w:jc w:val="both"/>
              <w:rPr>
                <w:b/>
                <w:color w:val="000000"/>
              </w:rPr>
            </w:pPr>
            <w:r w:rsidRPr="001134A0">
              <w:rPr>
                <w:color w:val="000000"/>
              </w:rPr>
              <w:t xml:space="preserve">Розмір забезпечення виконання договору про закупівлю:  </w:t>
            </w:r>
            <w:r w:rsidR="00AB2A09">
              <w:rPr>
                <w:b/>
                <w:lang w:val="uk-UA"/>
              </w:rPr>
              <w:t>1,3</w:t>
            </w:r>
            <w:r w:rsidRPr="00054327">
              <w:rPr>
                <w:b/>
                <w:lang w:val="uk-UA"/>
              </w:rPr>
              <w:t xml:space="preserve">% </w:t>
            </w:r>
            <w:r w:rsidR="00A55C02">
              <w:rPr>
                <w:lang w:val="uk-UA"/>
              </w:rPr>
              <w:t>(</w:t>
            </w:r>
            <w:r w:rsidR="00AB2A09">
              <w:rPr>
                <w:lang w:val="uk-UA"/>
              </w:rPr>
              <w:t xml:space="preserve">одна ціла три дисятих </w:t>
            </w:r>
            <w:r w:rsidRPr="00054327">
              <w:rPr>
                <w:lang w:val="uk-UA"/>
              </w:rPr>
              <w:t>відсотка)</w:t>
            </w:r>
            <w:r w:rsidR="00AB2A09">
              <w:rPr>
                <w:lang w:val="uk-UA"/>
              </w:rPr>
              <w:t xml:space="preserve"> </w:t>
            </w:r>
            <w:r w:rsidRPr="001134A0">
              <w:rPr>
                <w:color w:val="000000"/>
              </w:rPr>
              <w:t>вартості договору.</w:t>
            </w:r>
          </w:p>
          <w:p w:rsidR="007308B8" w:rsidRPr="001134A0" w:rsidRDefault="007308B8" w:rsidP="007308B8">
            <w:pPr>
              <w:ind w:firstLine="592"/>
              <w:jc w:val="both"/>
              <w:rPr>
                <w:color w:val="000000"/>
              </w:rPr>
            </w:pPr>
            <w:r w:rsidRPr="001134A0">
              <w:rPr>
                <w:color w:val="000000"/>
              </w:rPr>
              <w:t>Вид надання забезпечення виконання договору про закупівлю: гарантія у вигляді забезпечувального грошового платежу.</w:t>
            </w:r>
          </w:p>
          <w:p w:rsidR="007308B8" w:rsidRPr="001134A0" w:rsidRDefault="007308B8" w:rsidP="007308B8">
            <w:pPr>
              <w:autoSpaceDE w:val="0"/>
              <w:autoSpaceDN w:val="0"/>
              <w:ind w:firstLine="592"/>
              <w:jc w:val="both"/>
            </w:pPr>
            <w:r w:rsidRPr="001134A0">
              <w:t xml:space="preserve">З метою належного забезпечення взятих на себе зобов’язань </w:t>
            </w:r>
            <w:r w:rsidRPr="001134A0">
              <w:rPr>
                <w:lang w:val="uk-UA"/>
              </w:rPr>
              <w:t>Підрядник</w:t>
            </w:r>
            <w:r w:rsidRPr="001134A0">
              <w:t xml:space="preserve"> сплачує забезпечувальний платіж, який покриває в межах свого розміру перед </w:t>
            </w:r>
            <w:r w:rsidRPr="001134A0">
              <w:rPr>
                <w:lang w:val="uk-UA"/>
              </w:rPr>
              <w:t>Замовником</w:t>
            </w:r>
            <w:r w:rsidRPr="001134A0">
              <w:t xml:space="preserve"> будь-які інші зобов’язання П</w:t>
            </w:r>
            <w:r w:rsidRPr="001134A0">
              <w:rPr>
                <w:lang w:val="uk-UA"/>
              </w:rPr>
              <w:t>ідрядника</w:t>
            </w:r>
            <w:r w:rsidRPr="001134A0">
              <w:t>, у разі порушення ним умов цього Договору.</w:t>
            </w:r>
          </w:p>
          <w:p w:rsidR="007308B8" w:rsidRPr="001134A0" w:rsidRDefault="007308B8" w:rsidP="007308B8">
            <w:pPr>
              <w:ind w:firstLine="318"/>
              <w:jc w:val="both"/>
              <w:rPr>
                <w:lang w:val="uk-UA"/>
              </w:rPr>
            </w:pPr>
            <w:r w:rsidRPr="001134A0">
              <w:rPr>
                <w:lang w:val="uk-UA"/>
              </w:rPr>
              <w:t xml:space="preserve">Підрядник </w:t>
            </w:r>
            <w:r w:rsidRPr="001134A0">
              <w:t xml:space="preserve"> перераховує забезпечувальний платіж на рахунок </w:t>
            </w:r>
            <w:r w:rsidRPr="001134A0">
              <w:rPr>
                <w:lang w:val="uk-UA"/>
              </w:rPr>
              <w:t>Замовника</w:t>
            </w:r>
            <w:r w:rsidRPr="001134A0">
              <w:t>:</w:t>
            </w:r>
          </w:p>
          <w:p w:rsidR="007308B8" w:rsidRPr="001134A0" w:rsidRDefault="007308B8" w:rsidP="007308B8">
            <w:pPr>
              <w:ind w:firstLine="318"/>
              <w:jc w:val="both"/>
              <w:rPr>
                <w:lang w:val="uk-UA"/>
              </w:rPr>
            </w:pPr>
            <w:r w:rsidRPr="001134A0">
              <w:rPr>
                <w:lang w:val="uk-UA"/>
              </w:rPr>
              <w:t>отримувач:</w:t>
            </w:r>
            <w:r>
              <w:rPr>
                <w:lang w:val="uk-UA"/>
              </w:rPr>
              <w:t xml:space="preserve"> КНП «</w:t>
            </w:r>
            <w:r w:rsidRPr="001134A0">
              <w:rPr>
                <w:lang w:val="uk-UA"/>
              </w:rPr>
              <w:t>Олександрівська клінічна лікарня м. Києва</w:t>
            </w:r>
            <w:r>
              <w:rPr>
                <w:lang w:val="uk-UA"/>
              </w:rPr>
              <w:t>»</w:t>
            </w:r>
          </w:p>
          <w:p w:rsidR="007308B8" w:rsidRPr="001134A0" w:rsidRDefault="007308B8" w:rsidP="007308B8">
            <w:pPr>
              <w:ind w:firstLine="318"/>
              <w:jc w:val="both"/>
              <w:rPr>
                <w:lang w:val="uk-UA" w:eastAsia="zh-CN"/>
              </w:rPr>
            </w:pPr>
            <w:r w:rsidRPr="001134A0">
              <w:rPr>
                <w:lang w:eastAsia="zh-CN"/>
              </w:rPr>
              <w:t>код за ЄДРПОУ</w:t>
            </w:r>
            <w:r w:rsidRPr="001134A0">
              <w:rPr>
                <w:lang w:val="uk-UA" w:eastAsia="zh-CN"/>
              </w:rPr>
              <w:t>: 01994095</w:t>
            </w:r>
          </w:p>
          <w:p w:rsidR="007308B8" w:rsidRPr="00266EEC" w:rsidRDefault="007308B8" w:rsidP="007308B8">
            <w:pPr>
              <w:outlineLvl w:val="0"/>
              <w:rPr>
                <w:lang w:val="uk-UA"/>
              </w:rPr>
            </w:pPr>
            <w:r w:rsidRPr="001134A0">
              <w:rPr>
                <w:bCs/>
              </w:rPr>
              <w:t>п/р №</w:t>
            </w:r>
            <w:r w:rsidRPr="00266EEC">
              <w:rPr>
                <w:lang w:val="uk-UA"/>
              </w:rPr>
              <w:t xml:space="preserve"> UA</w:t>
            </w:r>
            <w:r w:rsidR="00996F6E">
              <w:rPr>
                <w:lang w:val="uk-UA"/>
              </w:rPr>
              <w:t>313052990000026005035006679</w:t>
            </w:r>
          </w:p>
          <w:p w:rsidR="007308B8" w:rsidRPr="00054327" w:rsidRDefault="007308B8" w:rsidP="007308B8">
            <w:pPr>
              <w:jc w:val="both"/>
              <w:rPr>
                <w:lang w:val="uk-UA"/>
              </w:rPr>
            </w:pPr>
            <w:r w:rsidRPr="001134A0">
              <w:rPr>
                <w:lang w:val="uk-UA"/>
              </w:rPr>
              <w:t xml:space="preserve">у розмірі __________ (________) грн., що становить </w:t>
            </w:r>
            <w:r w:rsidR="00AB2A09">
              <w:rPr>
                <w:b/>
                <w:lang w:val="uk-UA"/>
              </w:rPr>
              <w:t>1,3</w:t>
            </w:r>
            <w:r w:rsidR="00AB2A09" w:rsidRPr="00054327">
              <w:rPr>
                <w:b/>
                <w:lang w:val="uk-UA"/>
              </w:rPr>
              <w:t xml:space="preserve">% </w:t>
            </w:r>
            <w:r w:rsidR="00AB2A09">
              <w:rPr>
                <w:lang w:val="uk-UA"/>
              </w:rPr>
              <w:t xml:space="preserve">(одна </w:t>
            </w:r>
            <w:r w:rsidR="00AB2A09">
              <w:rPr>
                <w:lang w:val="uk-UA"/>
              </w:rPr>
              <w:lastRenderedPageBreak/>
              <w:t xml:space="preserve">ціла три дисятих </w:t>
            </w:r>
            <w:r w:rsidR="00AB2A09" w:rsidRPr="00054327">
              <w:rPr>
                <w:lang w:val="uk-UA"/>
              </w:rPr>
              <w:t>відсотка)</w:t>
            </w:r>
            <w:r w:rsidR="00AB2A09">
              <w:rPr>
                <w:lang w:val="uk-UA"/>
              </w:rPr>
              <w:t xml:space="preserve"> </w:t>
            </w:r>
            <w:r w:rsidRPr="001134A0">
              <w:rPr>
                <w:lang w:val="uk-UA"/>
              </w:rPr>
              <w:t>від ціни Договору та заключаєдоговір забезпечення (ДОДАТОК 9 цієї тендерної документації) не пізніше дати укладення договору про закупівлю.</w:t>
            </w:r>
          </w:p>
          <w:p w:rsidR="007308B8" w:rsidRDefault="007308B8" w:rsidP="007308B8">
            <w:pPr>
              <w:pStyle w:val="12"/>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повертає забезпечення виконання договору про закупівлю:</w:t>
            </w:r>
          </w:p>
          <w:p w:rsidR="007308B8" w:rsidRDefault="007308B8" w:rsidP="007308B8">
            <w:pPr>
              <w:pStyle w:val="12"/>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після виконання переможцем процедури закупівлі  договору про закупівлю;</w:t>
            </w:r>
          </w:p>
          <w:p w:rsidR="007308B8" w:rsidRDefault="007308B8" w:rsidP="007308B8">
            <w:pPr>
              <w:pStyle w:val="12"/>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 </w:t>
            </w:r>
          </w:p>
          <w:p w:rsidR="007308B8" w:rsidRDefault="007308B8" w:rsidP="007308B8">
            <w:pPr>
              <w:pStyle w:val="12"/>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у випадках, передбачених статтею 43 Закону;</w:t>
            </w:r>
          </w:p>
          <w:p w:rsidR="007308B8" w:rsidRDefault="007308B8" w:rsidP="007308B8">
            <w:pPr>
              <w:pStyle w:val="12"/>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згідно з умовами, зазначеними в договорі про закупівлю, але не пізніше ніж протягом п’яти банківських днів із дня настання зазначених обставин.</w:t>
            </w:r>
          </w:p>
          <w:p w:rsidR="007308B8" w:rsidRDefault="007308B8" w:rsidP="007308B8">
            <w:pPr>
              <w:rPr>
                <w:highlight w:val="yellow"/>
                <w:lang w:val="uk-UA"/>
              </w:rPr>
            </w:pPr>
            <w:r>
              <w:rPr>
                <w:color w:val="000000"/>
              </w:rPr>
              <w:t>Кошти, що надійшли як забезпечення виконання договору про закупівлю, якщо вони не повертаються учаснику у випадках визначених цим Законом, підлягають перерахуванню до відповідного бюджету, а у разі здійснення закупівлі замовниками не за бюджетні кошти — перераховуються на рахунок таких замовників.</w:t>
            </w:r>
          </w:p>
          <w:p w:rsidR="007308B8" w:rsidRDefault="007308B8" w:rsidP="007308B8">
            <w:pPr>
              <w:rPr>
                <w:highlight w:val="yellow"/>
                <w:lang w:val="uk-UA"/>
              </w:rPr>
            </w:pPr>
          </w:p>
          <w:p w:rsidR="00C16F82" w:rsidRPr="002021DA" w:rsidRDefault="00C16F82" w:rsidP="000F49DC">
            <w:pPr>
              <w:rPr>
                <w:highlight w:val="yellow"/>
                <w:lang w:val="uk-UA"/>
              </w:rPr>
            </w:pPr>
          </w:p>
        </w:tc>
      </w:tr>
    </w:tbl>
    <w:p w:rsidR="001B0304" w:rsidRDefault="001B0304" w:rsidP="00286786">
      <w:pPr>
        <w:outlineLvl w:val="0"/>
        <w:rPr>
          <w:lang w:val="uk-UA"/>
        </w:rPr>
      </w:pPr>
    </w:p>
    <w:p w:rsidR="001B0304" w:rsidRDefault="001B0304" w:rsidP="00286786">
      <w:pPr>
        <w:outlineLvl w:val="0"/>
        <w:rPr>
          <w:lang w:val="uk-UA"/>
        </w:rPr>
      </w:pPr>
    </w:p>
    <w:p w:rsidR="001B0304" w:rsidRDefault="001B0304" w:rsidP="00286786">
      <w:pPr>
        <w:outlineLvl w:val="0"/>
        <w:rPr>
          <w:lang w:val="uk-UA"/>
        </w:rPr>
      </w:pPr>
    </w:p>
    <w:p w:rsidR="001B0304" w:rsidRPr="001134A0" w:rsidRDefault="001B0304" w:rsidP="00FA732D">
      <w:pPr>
        <w:jc w:val="right"/>
        <w:outlineLvl w:val="0"/>
        <w:rPr>
          <w:b/>
          <w:bCs/>
          <w:lang w:val="uk-UA"/>
        </w:rPr>
      </w:pPr>
      <w:r w:rsidRPr="001134A0">
        <w:rPr>
          <w:b/>
          <w:bCs/>
        </w:rPr>
        <w:t>Додаток</w:t>
      </w:r>
      <w:r w:rsidRPr="001134A0">
        <w:rPr>
          <w:b/>
          <w:bCs/>
          <w:lang w:val="uk-UA"/>
        </w:rPr>
        <w:t>1</w:t>
      </w:r>
    </w:p>
    <w:p w:rsidR="001B0304" w:rsidRPr="001134A0" w:rsidRDefault="001B0304" w:rsidP="00FA732D">
      <w:pPr>
        <w:jc w:val="right"/>
        <w:rPr>
          <w:b/>
        </w:rPr>
      </w:pPr>
      <w:r w:rsidRPr="001134A0">
        <w:rPr>
          <w:b/>
        </w:rPr>
        <w:t>до тендерноїдокументації</w:t>
      </w:r>
    </w:p>
    <w:p w:rsidR="001B0304" w:rsidRPr="001134A0" w:rsidRDefault="001B0304" w:rsidP="001B0304">
      <w:pPr>
        <w:jc w:val="right"/>
        <w:outlineLvl w:val="0"/>
        <w:rPr>
          <w:b/>
          <w:bCs/>
        </w:rPr>
      </w:pPr>
    </w:p>
    <w:p w:rsidR="001B0304" w:rsidRPr="001134A0" w:rsidRDefault="001B0304" w:rsidP="001B0304">
      <w:pPr>
        <w:outlineLvl w:val="0"/>
        <w:rPr>
          <w:iCs/>
          <w:lang w:val="uk-UA"/>
        </w:rPr>
      </w:pPr>
      <w:r w:rsidRPr="001134A0">
        <w:rPr>
          <w:iCs/>
          <w:lang w:val="uk-UA"/>
        </w:rPr>
        <w:t>Тендерна форма «Пропозиція»</w:t>
      </w:r>
    </w:p>
    <w:p w:rsidR="001B0304" w:rsidRPr="001134A0" w:rsidRDefault="001B0304" w:rsidP="001B0304">
      <w:pPr>
        <w:outlineLvl w:val="0"/>
        <w:rPr>
          <w:iCs/>
          <w:lang w:val="uk-UA"/>
        </w:rPr>
      </w:pPr>
      <w:r w:rsidRPr="001134A0">
        <w:rPr>
          <w:iCs/>
          <w:lang w:val="uk-UA"/>
        </w:rPr>
        <w:t xml:space="preserve"> подається у вигляді наведеному нижче. </w:t>
      </w:r>
    </w:p>
    <w:p w:rsidR="001B0304" w:rsidRPr="001134A0" w:rsidRDefault="001B0304" w:rsidP="001B0304">
      <w:pPr>
        <w:outlineLvl w:val="0"/>
        <w:rPr>
          <w:b/>
          <w:lang w:val="uk-UA"/>
        </w:rPr>
      </w:pPr>
      <w:r w:rsidRPr="001134A0">
        <w:rPr>
          <w:iCs/>
          <w:lang w:val="uk-UA"/>
        </w:rPr>
        <w:t>Учасник не повинен відступати від даної форми.</w:t>
      </w:r>
    </w:p>
    <w:p w:rsidR="001B0304" w:rsidRPr="001134A0" w:rsidRDefault="001B0304" w:rsidP="001B0304">
      <w:pPr>
        <w:outlineLvl w:val="0"/>
        <w:rPr>
          <w:iCs/>
          <w:lang w:val="uk-UA"/>
        </w:rPr>
      </w:pPr>
    </w:p>
    <w:p w:rsidR="001B0304" w:rsidRPr="001134A0" w:rsidRDefault="001B0304" w:rsidP="001B0304">
      <w:pPr>
        <w:jc w:val="center"/>
        <w:outlineLvl w:val="0"/>
        <w:rPr>
          <w:b/>
          <w:iCs/>
          <w:lang w:val="uk-UA"/>
        </w:rPr>
      </w:pPr>
      <w:r w:rsidRPr="001134A0">
        <w:rPr>
          <w:b/>
          <w:iCs/>
          <w:lang w:val="uk-UA"/>
        </w:rPr>
        <w:t>Тендерна форма «Пропозиція»</w:t>
      </w:r>
    </w:p>
    <w:p w:rsidR="001B0304" w:rsidRPr="001134A0" w:rsidRDefault="001B0304" w:rsidP="001B0304">
      <w:pPr>
        <w:ind w:firstLine="720"/>
        <w:jc w:val="center"/>
        <w:outlineLvl w:val="0"/>
        <w:rPr>
          <w:lang w:val="uk-UA"/>
        </w:rPr>
      </w:pPr>
      <w:r w:rsidRPr="001134A0">
        <w:rPr>
          <w:lang w:val="uk-UA"/>
        </w:rPr>
        <w:t>(форма, яка подається Учасником на фірмовому бланку)</w:t>
      </w:r>
    </w:p>
    <w:tbl>
      <w:tblPr>
        <w:tblW w:w="952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99"/>
        <w:gridCol w:w="2722"/>
      </w:tblGrid>
      <w:tr w:rsidR="001B0304" w:rsidRPr="001134A0" w:rsidTr="00087645">
        <w:trPr>
          <w:trHeight w:val="465"/>
        </w:trPr>
        <w:tc>
          <w:tcPr>
            <w:tcW w:w="9521" w:type="dxa"/>
            <w:gridSpan w:val="2"/>
            <w:shd w:val="clear" w:color="auto" w:fill="auto"/>
            <w:vAlign w:val="center"/>
          </w:tcPr>
          <w:p w:rsidR="001B0304" w:rsidRPr="001134A0" w:rsidRDefault="001B0304" w:rsidP="00087645">
            <w:pPr>
              <w:jc w:val="center"/>
              <w:rPr>
                <w:b/>
                <w:lang w:val="uk-UA"/>
              </w:rPr>
            </w:pPr>
            <w:r w:rsidRPr="001134A0">
              <w:rPr>
                <w:b/>
                <w:lang w:val="uk-UA"/>
              </w:rPr>
              <w:t>Відомості про учасника</w:t>
            </w:r>
          </w:p>
        </w:tc>
      </w:tr>
      <w:tr w:rsidR="001B0304" w:rsidRPr="001134A0" w:rsidTr="00087645">
        <w:trPr>
          <w:trHeight w:val="340"/>
        </w:trPr>
        <w:tc>
          <w:tcPr>
            <w:tcW w:w="6799" w:type="dxa"/>
            <w:shd w:val="clear" w:color="auto" w:fill="auto"/>
            <w:vAlign w:val="center"/>
          </w:tcPr>
          <w:p w:rsidR="001B0304" w:rsidRPr="001134A0" w:rsidRDefault="001B0304" w:rsidP="00087645">
            <w:pPr>
              <w:rPr>
                <w:lang w:val="uk-UA"/>
              </w:rPr>
            </w:pPr>
            <w:r w:rsidRPr="001134A0">
              <w:rPr>
                <w:lang w:val="uk-UA"/>
              </w:rPr>
              <w:t>Повне найменування Учасника</w:t>
            </w:r>
          </w:p>
        </w:tc>
        <w:tc>
          <w:tcPr>
            <w:tcW w:w="2722" w:type="dxa"/>
            <w:shd w:val="clear" w:color="auto" w:fill="auto"/>
          </w:tcPr>
          <w:p w:rsidR="001B0304" w:rsidRPr="001134A0" w:rsidRDefault="001B0304" w:rsidP="00087645">
            <w:pPr>
              <w:rPr>
                <w:lang w:val="uk-UA"/>
              </w:rPr>
            </w:pPr>
          </w:p>
        </w:tc>
      </w:tr>
      <w:tr w:rsidR="001B0304" w:rsidRPr="001134A0" w:rsidTr="00087645">
        <w:trPr>
          <w:trHeight w:val="340"/>
        </w:trPr>
        <w:tc>
          <w:tcPr>
            <w:tcW w:w="6799" w:type="dxa"/>
            <w:shd w:val="clear" w:color="auto" w:fill="auto"/>
            <w:vAlign w:val="center"/>
          </w:tcPr>
          <w:p w:rsidR="001B0304" w:rsidRPr="001134A0" w:rsidRDefault="001B0304" w:rsidP="00087645">
            <w:pPr>
              <w:rPr>
                <w:lang w:val="uk-UA"/>
              </w:rPr>
            </w:pPr>
            <w:r w:rsidRPr="001134A0">
              <w:rPr>
                <w:lang w:val="uk-UA"/>
              </w:rPr>
              <w:t>Код за ЄДРПОУ/ Реєстраційний номер облікової картки платника податків та інших обов</w:t>
            </w:r>
            <w:r w:rsidRPr="001134A0">
              <w:t>’</w:t>
            </w:r>
            <w:r w:rsidRPr="001134A0">
              <w:rPr>
                <w:lang w:val="uk-UA"/>
              </w:rPr>
              <w:t>язкових платежів</w:t>
            </w:r>
          </w:p>
        </w:tc>
        <w:tc>
          <w:tcPr>
            <w:tcW w:w="2722" w:type="dxa"/>
            <w:shd w:val="clear" w:color="auto" w:fill="auto"/>
          </w:tcPr>
          <w:p w:rsidR="001B0304" w:rsidRPr="001134A0" w:rsidRDefault="001B0304" w:rsidP="00087645">
            <w:pPr>
              <w:rPr>
                <w:lang w:val="uk-UA"/>
              </w:rPr>
            </w:pPr>
          </w:p>
        </w:tc>
      </w:tr>
      <w:tr w:rsidR="001B0304" w:rsidRPr="001134A0" w:rsidTr="00087645">
        <w:trPr>
          <w:trHeight w:val="340"/>
        </w:trPr>
        <w:tc>
          <w:tcPr>
            <w:tcW w:w="6799" w:type="dxa"/>
            <w:shd w:val="clear" w:color="auto" w:fill="auto"/>
            <w:vAlign w:val="center"/>
          </w:tcPr>
          <w:p w:rsidR="001B0304" w:rsidRPr="001134A0" w:rsidRDefault="001B0304" w:rsidP="00087645">
            <w:pPr>
              <w:rPr>
                <w:lang w:val="uk-UA"/>
              </w:rPr>
            </w:pPr>
            <w:r w:rsidRPr="001134A0">
              <w:rPr>
                <w:lang w:val="uk-UA"/>
              </w:rPr>
              <w:t>Юридична адреса</w:t>
            </w:r>
          </w:p>
        </w:tc>
        <w:tc>
          <w:tcPr>
            <w:tcW w:w="2722" w:type="dxa"/>
            <w:shd w:val="clear" w:color="auto" w:fill="auto"/>
          </w:tcPr>
          <w:p w:rsidR="001B0304" w:rsidRPr="001134A0" w:rsidRDefault="001B0304" w:rsidP="00087645">
            <w:pPr>
              <w:rPr>
                <w:lang w:val="uk-UA"/>
              </w:rPr>
            </w:pPr>
          </w:p>
        </w:tc>
      </w:tr>
      <w:tr w:rsidR="001B0304" w:rsidRPr="001134A0" w:rsidTr="00087645">
        <w:trPr>
          <w:trHeight w:val="340"/>
        </w:trPr>
        <w:tc>
          <w:tcPr>
            <w:tcW w:w="6799" w:type="dxa"/>
            <w:shd w:val="clear" w:color="auto" w:fill="auto"/>
            <w:vAlign w:val="center"/>
          </w:tcPr>
          <w:p w:rsidR="001B0304" w:rsidRPr="001134A0" w:rsidRDefault="001B0304" w:rsidP="00087645">
            <w:pPr>
              <w:rPr>
                <w:lang w:val="uk-UA"/>
              </w:rPr>
            </w:pPr>
            <w:r w:rsidRPr="001134A0">
              <w:rPr>
                <w:lang w:val="uk-UA"/>
              </w:rPr>
              <w:t>Фактична адреса</w:t>
            </w:r>
          </w:p>
        </w:tc>
        <w:tc>
          <w:tcPr>
            <w:tcW w:w="2722" w:type="dxa"/>
            <w:shd w:val="clear" w:color="auto" w:fill="auto"/>
          </w:tcPr>
          <w:p w:rsidR="001B0304" w:rsidRPr="001134A0" w:rsidRDefault="001B0304" w:rsidP="00087645">
            <w:pPr>
              <w:rPr>
                <w:lang w:val="uk-UA"/>
              </w:rPr>
            </w:pPr>
          </w:p>
        </w:tc>
      </w:tr>
      <w:tr w:rsidR="001B0304" w:rsidRPr="001134A0" w:rsidTr="00087645">
        <w:trPr>
          <w:trHeight w:val="340"/>
        </w:trPr>
        <w:tc>
          <w:tcPr>
            <w:tcW w:w="6799" w:type="dxa"/>
            <w:shd w:val="clear" w:color="auto" w:fill="auto"/>
            <w:vAlign w:val="center"/>
          </w:tcPr>
          <w:p w:rsidR="001B0304" w:rsidRPr="001134A0" w:rsidRDefault="001B0304" w:rsidP="00087645">
            <w:pPr>
              <w:rPr>
                <w:lang w:val="uk-UA"/>
              </w:rPr>
            </w:pPr>
            <w:r w:rsidRPr="001134A0">
              <w:rPr>
                <w:lang w:val="uk-UA"/>
              </w:rPr>
              <w:t xml:space="preserve">Керівництво (П І Б, посада, контактний телефон) </w:t>
            </w:r>
          </w:p>
        </w:tc>
        <w:tc>
          <w:tcPr>
            <w:tcW w:w="2722" w:type="dxa"/>
            <w:shd w:val="clear" w:color="auto" w:fill="auto"/>
          </w:tcPr>
          <w:p w:rsidR="001B0304" w:rsidRPr="001134A0" w:rsidRDefault="001B0304" w:rsidP="00087645">
            <w:pPr>
              <w:rPr>
                <w:lang w:val="uk-UA"/>
              </w:rPr>
            </w:pPr>
          </w:p>
        </w:tc>
      </w:tr>
      <w:tr w:rsidR="001B0304" w:rsidRPr="001134A0" w:rsidTr="00087645">
        <w:trPr>
          <w:trHeight w:val="340"/>
        </w:trPr>
        <w:tc>
          <w:tcPr>
            <w:tcW w:w="6799" w:type="dxa"/>
            <w:shd w:val="clear" w:color="auto" w:fill="auto"/>
          </w:tcPr>
          <w:p w:rsidR="001B0304" w:rsidRPr="001134A0" w:rsidRDefault="001B0304" w:rsidP="00087645">
            <w:pPr>
              <w:autoSpaceDE w:val="0"/>
              <w:autoSpaceDN w:val="0"/>
              <w:rPr>
                <w:lang w:val="uk-UA"/>
              </w:rPr>
            </w:pPr>
            <w:r w:rsidRPr="001134A0">
              <w:rPr>
                <w:lang w:val="uk-UA"/>
              </w:rPr>
              <w:t>Службова (посадова)особа (особи), яка(і) уповноважена(і) Учасником представляти його інтереси під час проведення процедури закупівлі та завіряти підписом тендерну пропозицію (П І Б, посада)</w:t>
            </w:r>
          </w:p>
        </w:tc>
        <w:tc>
          <w:tcPr>
            <w:tcW w:w="2722" w:type="dxa"/>
            <w:shd w:val="clear" w:color="auto" w:fill="auto"/>
          </w:tcPr>
          <w:p w:rsidR="001B0304" w:rsidRPr="001134A0" w:rsidRDefault="001B0304" w:rsidP="00087645">
            <w:pPr>
              <w:rPr>
                <w:lang w:val="uk-UA"/>
              </w:rPr>
            </w:pPr>
          </w:p>
        </w:tc>
      </w:tr>
      <w:tr w:rsidR="001B0304" w:rsidRPr="001134A0" w:rsidTr="00087645">
        <w:trPr>
          <w:trHeight w:val="340"/>
        </w:trPr>
        <w:tc>
          <w:tcPr>
            <w:tcW w:w="6799" w:type="dxa"/>
            <w:shd w:val="clear" w:color="auto" w:fill="auto"/>
          </w:tcPr>
          <w:p w:rsidR="001B0304" w:rsidRPr="001134A0" w:rsidRDefault="001B0304" w:rsidP="00087645">
            <w:pPr>
              <w:autoSpaceDE w:val="0"/>
              <w:autoSpaceDN w:val="0"/>
              <w:rPr>
                <w:lang w:val="uk-UA"/>
              </w:rPr>
            </w:pPr>
            <w:r w:rsidRPr="001134A0">
              <w:rPr>
                <w:lang w:val="uk-UA"/>
              </w:rPr>
              <w:t>Телефон, факс, електронна пошта</w:t>
            </w:r>
          </w:p>
        </w:tc>
        <w:tc>
          <w:tcPr>
            <w:tcW w:w="2722" w:type="dxa"/>
            <w:shd w:val="clear" w:color="auto" w:fill="auto"/>
          </w:tcPr>
          <w:p w:rsidR="001B0304" w:rsidRPr="001134A0" w:rsidRDefault="001B0304" w:rsidP="00087645">
            <w:pPr>
              <w:rPr>
                <w:lang w:val="uk-UA"/>
              </w:rPr>
            </w:pPr>
          </w:p>
        </w:tc>
      </w:tr>
    </w:tbl>
    <w:p w:rsidR="001B0304" w:rsidRDefault="001B0304" w:rsidP="001B0304">
      <w:pPr>
        <w:ind w:right="-143"/>
        <w:jc w:val="both"/>
        <w:rPr>
          <w:lang w:val="uk-UA"/>
        </w:rPr>
      </w:pPr>
    </w:p>
    <w:p w:rsidR="001B0304" w:rsidRPr="006F58D9" w:rsidRDefault="001B0304" w:rsidP="006F58D9">
      <w:pPr>
        <w:pStyle w:val="af"/>
        <w:jc w:val="both"/>
        <w:rPr>
          <w:rFonts w:ascii="Times New Roman" w:hAnsi="Times New Roman"/>
          <w:sz w:val="24"/>
          <w:szCs w:val="24"/>
        </w:rPr>
      </w:pPr>
      <w:r w:rsidRPr="009965CC">
        <w:tab/>
      </w:r>
      <w:r w:rsidRPr="006F58D9">
        <w:rPr>
          <w:rFonts w:ascii="Times New Roman" w:hAnsi="Times New Roman"/>
          <w:sz w:val="24"/>
          <w:szCs w:val="24"/>
        </w:rPr>
        <w:t xml:space="preserve">Вивчивши тендерну документацію </w:t>
      </w:r>
      <w:r w:rsidR="001E3ECB" w:rsidRPr="006F58D9">
        <w:rPr>
          <w:rFonts w:ascii="Times New Roman" w:hAnsi="Times New Roman"/>
          <w:sz w:val="24"/>
          <w:szCs w:val="24"/>
        </w:rPr>
        <w:t>на закупівлю</w:t>
      </w:r>
      <w:r w:rsidR="006F58D9" w:rsidRPr="006F58D9">
        <w:rPr>
          <w:rFonts w:ascii="Times New Roman" w:hAnsi="Times New Roman"/>
          <w:sz w:val="24"/>
          <w:szCs w:val="24"/>
        </w:rPr>
        <w:t xml:space="preserve"> «Реконструкція приймального відділення та спеціалізованих відділень Олександрівської клінічної лікарні м. Києва, благоустрій території та протизсувні роботи на вул. Шовковичній, 39/1» (7 поверх) (Код ДК 021: 2015 – 45454000-4 Реконструкція)</w:t>
      </w:r>
      <w:r w:rsidRPr="006F58D9">
        <w:rPr>
          <w:rFonts w:ascii="Times New Roman" w:hAnsi="Times New Roman"/>
          <w:spacing w:val="10"/>
          <w:sz w:val="24"/>
          <w:szCs w:val="24"/>
          <w:lang w:eastAsia="uk-UA"/>
        </w:rPr>
        <w:t xml:space="preserve">, </w:t>
      </w:r>
      <w:r w:rsidRPr="006F58D9">
        <w:rPr>
          <w:rFonts w:ascii="Times New Roman" w:hAnsi="Times New Roman"/>
          <w:sz w:val="24"/>
          <w:szCs w:val="24"/>
        </w:rPr>
        <w:t>ми, ___________  _______________________ (повне найме</w:t>
      </w:r>
      <w:r w:rsidR="00A1289A" w:rsidRPr="006F58D9">
        <w:rPr>
          <w:rFonts w:ascii="Times New Roman" w:hAnsi="Times New Roman"/>
          <w:sz w:val="24"/>
          <w:szCs w:val="24"/>
        </w:rPr>
        <w:t xml:space="preserve">нування учасника), приймаємо та </w:t>
      </w:r>
      <w:r w:rsidRPr="006F58D9">
        <w:rPr>
          <w:rFonts w:ascii="Times New Roman" w:hAnsi="Times New Roman"/>
          <w:sz w:val="24"/>
          <w:szCs w:val="24"/>
        </w:rPr>
        <w:t xml:space="preserve">погоджуємось з усіма умовами тендерної </w:t>
      </w:r>
      <w:r w:rsidRPr="006F58D9">
        <w:rPr>
          <w:rFonts w:ascii="Times New Roman" w:hAnsi="Times New Roman"/>
          <w:sz w:val="24"/>
          <w:szCs w:val="24"/>
        </w:rPr>
        <w:lastRenderedPageBreak/>
        <w:t>документації на зазначені вище торги, погоджуємось із проектом договору про закупівлю, який наведено у Додатку  2 до тендерної документації, та пропонуємо здійснити закупівлю зазначених в нашій тендерній пропозиції робіт на загальну суму: ___________ (сума цифрами і прописом) грн., у тому числі ПДВ* (20%) – ____ грн. (сума цифрами).</w:t>
      </w:r>
    </w:p>
    <w:p w:rsidR="001B0304" w:rsidRPr="006F58D9" w:rsidRDefault="001B0304" w:rsidP="006F58D9">
      <w:pPr>
        <w:jc w:val="both"/>
        <w:rPr>
          <w:iCs/>
        </w:rPr>
      </w:pPr>
      <w:r w:rsidRPr="006F58D9">
        <w:rPr>
          <w:iCs/>
        </w:rPr>
        <w:t>Ми зобов’язуємося, у випадкуприйняттярішення про намірукластидоговір про закупівлю з нами, виконатироботи на умовах, визначених у тендернійдокументації.</w:t>
      </w:r>
    </w:p>
    <w:p w:rsidR="001B0304" w:rsidRPr="00416AB9" w:rsidRDefault="001B0304" w:rsidP="00FA732D">
      <w:pPr>
        <w:pStyle w:val="12"/>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16AB9">
        <w:rPr>
          <w:rFonts w:ascii="Times New Roman" w:hAnsi="Times New Roman" w:cs="Times New Roman"/>
          <w:iCs/>
          <w:sz w:val="24"/>
          <w:szCs w:val="24"/>
        </w:rPr>
        <w:t xml:space="preserve">Ми, згодні дотримуватись положень цієї тендерної пропозиції протягом 91 дня </w:t>
      </w:r>
      <w:r w:rsidR="00FA732D" w:rsidRPr="00416AB9">
        <w:rPr>
          <w:rFonts w:ascii="Times New Roman" w:eastAsia="Times New Roman" w:hAnsi="Times New Roman" w:cs="Times New Roman"/>
          <w:color w:val="000000"/>
          <w:sz w:val="24"/>
          <w:szCs w:val="24"/>
        </w:rPr>
        <w:t xml:space="preserve"> із дати кінцевого строку подання тендерних пропозицій.</w:t>
      </w:r>
      <w:r w:rsidRPr="00416AB9">
        <w:rPr>
          <w:rFonts w:ascii="Times New Roman" w:hAnsi="Times New Roman" w:cs="Times New Roman"/>
          <w:iCs/>
          <w:sz w:val="24"/>
          <w:szCs w:val="24"/>
        </w:rPr>
        <w:t xml:space="preserve"> Наша тендерна пропозиція буде залишатися дійсною і обов’язковою для нас в будь-який час до закінчення зазначеного строку.</w:t>
      </w:r>
    </w:p>
    <w:p w:rsidR="001B0304" w:rsidRPr="001134A0" w:rsidRDefault="001B0304" w:rsidP="001B0304">
      <w:pPr>
        <w:autoSpaceDE w:val="0"/>
        <w:autoSpaceDN w:val="0"/>
        <w:ind w:firstLine="252"/>
        <w:jc w:val="both"/>
        <w:rPr>
          <w:iCs/>
          <w:lang w:val="uk-UA"/>
        </w:rPr>
      </w:pPr>
      <w:r w:rsidRPr="001134A0">
        <w:rPr>
          <w:iCs/>
          <w:lang w:val="uk-UA"/>
        </w:rPr>
        <w:t>Ми, погоджуємося з умовами, що ви можете відхилити нашу чи всі тендерні пропозиції та розуміємо, що ви не обмежені у прийнятті будь-якої іншої тендерної пропозиції з більш вигідними для вас умовами.</w:t>
      </w:r>
    </w:p>
    <w:p w:rsidR="001B0304" w:rsidRPr="001134A0" w:rsidRDefault="001B0304" w:rsidP="001B0304">
      <w:pPr>
        <w:tabs>
          <w:tab w:val="left" w:pos="5812"/>
        </w:tabs>
        <w:autoSpaceDE w:val="0"/>
        <w:autoSpaceDN w:val="0"/>
        <w:ind w:firstLine="252"/>
        <w:jc w:val="both"/>
        <w:rPr>
          <w:iCs/>
          <w:lang w:val="uk-UA"/>
        </w:rPr>
      </w:pPr>
      <w:r w:rsidRPr="001134A0">
        <w:rPr>
          <w:lang w:val="uk-UA"/>
        </w:rPr>
        <w:t xml:space="preserve">Якщо нас буде визнано  переможцем торгів, ми беремо на себе зобов’язання підписати договір про закупівлю у строк не раніше ніж через 10 днів з дати оприлюднення на веб-порталі Уповноваженого органу повідомлення про намір укласти договір про закупівлю та не пізніше ніж через 20 днів з дня прийняття рішення про намір укласти договір про закупівлю відповідно до вимог тендерної документації та нашої тендерної пропозиції та </w:t>
      </w:r>
      <w:r w:rsidRPr="001134A0">
        <w:rPr>
          <w:iCs/>
          <w:lang w:val="uk-UA"/>
        </w:rPr>
        <w:t>виконати усі умови договору</w:t>
      </w:r>
      <w:r w:rsidRPr="001134A0">
        <w:rPr>
          <w:lang w:val="uk-UA"/>
        </w:rPr>
        <w:t>.</w:t>
      </w:r>
    </w:p>
    <w:p w:rsidR="001B0304" w:rsidRPr="001134A0" w:rsidRDefault="001B0304" w:rsidP="001B0304">
      <w:pPr>
        <w:tabs>
          <w:tab w:val="left" w:pos="5812"/>
        </w:tabs>
        <w:autoSpaceDE w:val="0"/>
        <w:autoSpaceDN w:val="0"/>
        <w:ind w:firstLine="252"/>
        <w:jc w:val="both"/>
        <w:rPr>
          <w:iCs/>
          <w:lang w:val="uk-UA"/>
        </w:rPr>
      </w:pPr>
      <w:r w:rsidRPr="001134A0">
        <w:rPr>
          <w:iCs/>
          <w:lang w:val="uk-UA"/>
        </w:rPr>
        <w:t>До того часу, поки не буде підписано договір, наша тендерна пропозиція з Вашим повідомленням про намір укласти договір будуть означати домовленість між нами про укладання договору.</w:t>
      </w:r>
    </w:p>
    <w:p w:rsidR="001B0304" w:rsidRPr="001134A0" w:rsidRDefault="001B0304" w:rsidP="001B0304">
      <w:pPr>
        <w:ind w:right="196"/>
        <w:jc w:val="both"/>
        <w:rPr>
          <w:lang w:val="uk-UA"/>
        </w:rPr>
      </w:pPr>
    </w:p>
    <w:p w:rsidR="001B0304" w:rsidRPr="001134A0" w:rsidRDefault="001B0304" w:rsidP="001B0304">
      <w:pPr>
        <w:ind w:right="196"/>
        <w:jc w:val="both"/>
        <w:rPr>
          <w:lang w:val="uk-UA"/>
        </w:rPr>
      </w:pPr>
      <w:r w:rsidRPr="001134A0">
        <w:rPr>
          <w:lang w:val="uk-UA"/>
        </w:rPr>
        <w:t>Датовано: "___" ________________ 20</w:t>
      </w:r>
      <w:r w:rsidR="00EF627E">
        <w:rPr>
          <w:lang w:val="uk-UA"/>
        </w:rPr>
        <w:t>22</w:t>
      </w:r>
      <w:r w:rsidRPr="001134A0">
        <w:rPr>
          <w:lang w:val="uk-UA"/>
        </w:rPr>
        <w:t xml:space="preserve"> року</w:t>
      </w:r>
    </w:p>
    <w:p w:rsidR="001B0304" w:rsidRPr="001134A0" w:rsidRDefault="001B0304" w:rsidP="001B0304">
      <w:pPr>
        <w:ind w:right="196"/>
        <w:jc w:val="both"/>
        <w:rPr>
          <w:lang w:val="uk-UA"/>
        </w:rPr>
      </w:pPr>
    </w:p>
    <w:p w:rsidR="001B0304" w:rsidRPr="001134A0" w:rsidRDefault="001B0304" w:rsidP="001B0304">
      <w:pPr>
        <w:rPr>
          <w:lang w:val="uk-UA"/>
        </w:rPr>
      </w:pPr>
      <w:r w:rsidRPr="001134A0">
        <w:rPr>
          <w:lang w:val="uk-UA"/>
        </w:rPr>
        <w:t>Уповноважена особа</w:t>
      </w:r>
      <w:r w:rsidRPr="001134A0">
        <w:rPr>
          <w:lang w:val="uk-UA"/>
        </w:rPr>
        <w:tab/>
      </w:r>
      <w:r w:rsidRPr="001134A0">
        <w:rPr>
          <w:lang w:val="uk-UA"/>
        </w:rPr>
        <w:tab/>
        <w:t xml:space="preserve">___________   </w:t>
      </w:r>
      <w:r w:rsidRPr="001134A0">
        <w:rPr>
          <w:lang w:val="uk-UA"/>
        </w:rPr>
        <w:tab/>
      </w:r>
      <w:r w:rsidRPr="001134A0">
        <w:rPr>
          <w:lang w:val="uk-UA"/>
        </w:rPr>
        <w:tab/>
        <w:t xml:space="preserve">    __________________</w:t>
      </w:r>
    </w:p>
    <w:p w:rsidR="001B0304" w:rsidRPr="001134A0" w:rsidRDefault="001B0304" w:rsidP="001B0304">
      <w:pPr>
        <w:ind w:firstLine="708"/>
        <w:jc w:val="both"/>
        <w:rPr>
          <w:lang w:val="uk-UA"/>
        </w:rPr>
      </w:pPr>
      <w:r w:rsidRPr="001134A0">
        <w:rPr>
          <w:lang w:val="uk-UA"/>
        </w:rPr>
        <w:tab/>
      </w:r>
      <w:r w:rsidRPr="001134A0">
        <w:rPr>
          <w:lang w:val="uk-UA"/>
        </w:rPr>
        <w:tab/>
      </w:r>
      <w:r w:rsidRPr="001134A0">
        <w:rPr>
          <w:lang w:val="uk-UA"/>
        </w:rPr>
        <w:tab/>
        <w:t xml:space="preserve">               (підпис)                                  (ініціали та прізвище)</w:t>
      </w:r>
    </w:p>
    <w:p w:rsidR="001B0304" w:rsidRPr="001134A0" w:rsidRDefault="001B0304" w:rsidP="001B0304">
      <w:pPr>
        <w:jc w:val="both"/>
        <w:rPr>
          <w:lang w:val="uk-UA"/>
        </w:rPr>
      </w:pPr>
      <w:r w:rsidRPr="001134A0">
        <w:rPr>
          <w:lang w:val="uk-UA"/>
        </w:rPr>
        <w:tab/>
      </w:r>
      <w:r w:rsidRPr="001134A0">
        <w:rPr>
          <w:lang w:val="uk-UA"/>
        </w:rPr>
        <w:tab/>
      </w:r>
      <w:r w:rsidRPr="001134A0">
        <w:rPr>
          <w:lang w:val="uk-UA"/>
        </w:rPr>
        <w:tab/>
      </w:r>
    </w:p>
    <w:p w:rsidR="001B0304" w:rsidRPr="001134A0" w:rsidRDefault="001B0304" w:rsidP="001B0304">
      <w:pPr>
        <w:rPr>
          <w:lang w:val="uk-UA"/>
        </w:rPr>
      </w:pPr>
    </w:p>
    <w:p w:rsidR="001B0304" w:rsidRPr="007E62F6" w:rsidRDefault="001B0304" w:rsidP="001B0304">
      <w:pPr>
        <w:rPr>
          <w:bCs/>
          <w:sz w:val="20"/>
          <w:szCs w:val="20"/>
          <w:lang w:val="uk-UA" w:eastAsia="ar-SA"/>
        </w:rPr>
      </w:pPr>
    </w:p>
    <w:p w:rsidR="001B0304" w:rsidRPr="007E62F6" w:rsidRDefault="001B0304" w:rsidP="002634E9">
      <w:pPr>
        <w:jc w:val="both"/>
        <w:rPr>
          <w:sz w:val="18"/>
          <w:szCs w:val="20"/>
          <w:lang w:val="uk-UA"/>
        </w:rPr>
      </w:pPr>
      <w:r w:rsidRPr="006F58D9">
        <w:rPr>
          <w:bCs/>
          <w:sz w:val="18"/>
          <w:szCs w:val="20"/>
          <w:lang w:val="uk-UA" w:eastAsia="ar-SA"/>
        </w:rPr>
        <w:t>*Примітка -  Учасник в своїй тендерній пропозиції зазначає ціну з врахуванням податку на додану вартість (ПДВ). Якщо учасник не є платником податку на додану вартість, то він зазначає ціну з позначкою «без ПДВ».</w:t>
      </w:r>
      <w:r w:rsidR="007E62F6" w:rsidRPr="006F58D9">
        <w:rPr>
          <w:sz w:val="18"/>
          <w:szCs w:val="20"/>
          <w:lang w:val="uk-UA"/>
        </w:rPr>
        <w:t>До цінової пропозиції додається договірна ціна з об’єктними та локальними  кошторисами, відомість ресурсів; розрахунок загальновиробничих та адміністративних витрат, на підставі даних бухгалтерського обліку; розрахунок розміру кошторисної заробітної плати, який буде враховуватися при визначенні вартості будівництва об’єкта згідно чинного законодавства та порядку розрахунку. Всі кошторисні документи подаються в електронному вигляді (формат PDF), завірені підписом уповноваженої особи/керівника, де це передбачено, та печаткою (за наяності), та завірені підписом і печаткою сертифікованого інженера-проектувальника, який склав кошторисну документацію.</w:t>
      </w:r>
    </w:p>
    <w:p w:rsidR="001B0304" w:rsidRPr="001134A0" w:rsidRDefault="001B0304" w:rsidP="001B0304">
      <w:pPr>
        <w:jc w:val="both"/>
        <w:rPr>
          <w:lang w:val="uk-UA"/>
        </w:rPr>
      </w:pPr>
    </w:p>
    <w:p w:rsidR="009641AA" w:rsidRDefault="009641AA" w:rsidP="001B0304">
      <w:pPr>
        <w:tabs>
          <w:tab w:val="num" w:pos="360"/>
        </w:tabs>
        <w:jc w:val="right"/>
        <w:rPr>
          <w:rFonts w:eastAsia="Courier New"/>
          <w:b/>
          <w:bCs/>
          <w:u w:val="single"/>
          <w:lang w:val="uk-UA"/>
        </w:rPr>
      </w:pPr>
    </w:p>
    <w:p w:rsidR="009641AA" w:rsidRDefault="009641AA" w:rsidP="001B0304">
      <w:pPr>
        <w:tabs>
          <w:tab w:val="num" w:pos="360"/>
        </w:tabs>
        <w:jc w:val="right"/>
        <w:rPr>
          <w:rFonts w:eastAsia="Courier New"/>
          <w:b/>
          <w:bCs/>
          <w:u w:val="single"/>
          <w:lang w:val="uk-UA"/>
        </w:rPr>
      </w:pPr>
    </w:p>
    <w:p w:rsidR="001B0304" w:rsidRPr="008D2332" w:rsidRDefault="001B0304" w:rsidP="006F58D9">
      <w:pPr>
        <w:tabs>
          <w:tab w:val="num" w:pos="360"/>
          <w:tab w:val="left" w:pos="8085"/>
        </w:tabs>
        <w:jc w:val="right"/>
        <w:rPr>
          <w:rFonts w:eastAsia="Courier New"/>
          <w:b/>
          <w:bCs/>
          <w:u w:val="single"/>
        </w:rPr>
      </w:pPr>
      <w:r w:rsidRPr="008D2332">
        <w:rPr>
          <w:rFonts w:eastAsia="Courier New"/>
          <w:b/>
          <w:bCs/>
          <w:u w:val="single"/>
        </w:rPr>
        <w:t>Додаток 2</w:t>
      </w:r>
    </w:p>
    <w:p w:rsidR="001B0304" w:rsidRDefault="001B0304" w:rsidP="006F58D9">
      <w:pPr>
        <w:jc w:val="right"/>
        <w:rPr>
          <w:b/>
          <w:lang w:val="uk-UA"/>
        </w:rPr>
      </w:pPr>
      <w:r w:rsidRPr="008D2332">
        <w:rPr>
          <w:b/>
        </w:rPr>
        <w:t>до тендерноїдокументації</w:t>
      </w:r>
    </w:p>
    <w:p w:rsidR="001B0304" w:rsidRDefault="001B0304" w:rsidP="001B0304">
      <w:pPr>
        <w:jc w:val="right"/>
        <w:rPr>
          <w:b/>
          <w:lang w:val="uk-UA"/>
        </w:rPr>
      </w:pPr>
    </w:p>
    <w:p w:rsidR="001B0304" w:rsidRPr="008D2332" w:rsidRDefault="001B0304" w:rsidP="001B0304">
      <w:pPr>
        <w:jc w:val="right"/>
        <w:rPr>
          <w:b/>
          <w:lang w:val="uk-UA"/>
        </w:rPr>
      </w:pPr>
    </w:p>
    <w:p w:rsidR="001B0304" w:rsidRPr="005D05EA" w:rsidRDefault="001B0304" w:rsidP="001B0304">
      <w:pPr>
        <w:tabs>
          <w:tab w:val="num" w:pos="360"/>
        </w:tabs>
        <w:jc w:val="center"/>
        <w:rPr>
          <w:rFonts w:eastAsia="Courier New"/>
          <w:b/>
          <w:bCs/>
          <w:u w:val="single"/>
          <w:lang w:val="uk-UA"/>
        </w:rPr>
      </w:pPr>
      <w:r w:rsidRPr="008D2332">
        <w:rPr>
          <w:rFonts w:eastAsia="Courier New"/>
          <w:b/>
          <w:bCs/>
          <w:u w:val="single"/>
        </w:rPr>
        <w:t>ПРОЕКТ</w:t>
      </w:r>
    </w:p>
    <w:p w:rsidR="001B0304" w:rsidRDefault="001B0304" w:rsidP="001B0304">
      <w:pPr>
        <w:suppressAutoHyphens/>
        <w:jc w:val="center"/>
        <w:rPr>
          <w:rFonts w:eastAsia="SimSun"/>
          <w:bCs/>
          <w:kern w:val="1"/>
          <w:lang w:val="uk-UA" w:eastAsia="zh-CN"/>
        </w:rPr>
      </w:pPr>
      <w:r w:rsidRPr="00850B20">
        <w:rPr>
          <w:rFonts w:eastAsia="SimSun"/>
          <w:kern w:val="1"/>
          <w:lang w:val="uk-UA" w:eastAsia="zh-CN"/>
        </w:rPr>
        <w:t xml:space="preserve">ДОГОВІР ПІДРЯДУ  </w:t>
      </w:r>
      <w:r w:rsidRPr="00850B20">
        <w:rPr>
          <w:rFonts w:eastAsia="SimSun"/>
          <w:bCs/>
          <w:kern w:val="1"/>
          <w:lang w:val="uk-UA" w:eastAsia="zh-CN"/>
        </w:rPr>
        <w:t>№ ________</w:t>
      </w:r>
    </w:p>
    <w:p w:rsidR="001B0304" w:rsidRPr="008D2332" w:rsidRDefault="001B0304" w:rsidP="001B0304">
      <w:pPr>
        <w:suppressAutoHyphens/>
        <w:jc w:val="center"/>
        <w:rPr>
          <w:rFonts w:eastAsia="SimSun"/>
          <w:bCs/>
          <w:kern w:val="1"/>
          <w:lang w:val="uk-UA" w:eastAsia="zh-CN"/>
        </w:rPr>
      </w:pPr>
    </w:p>
    <w:p w:rsidR="001B0304" w:rsidRPr="00850B20" w:rsidRDefault="001B0304" w:rsidP="001B0304">
      <w:pPr>
        <w:spacing w:after="120"/>
        <w:rPr>
          <w:lang w:val="uk-UA"/>
        </w:rPr>
      </w:pPr>
    </w:p>
    <w:p w:rsidR="001B0304" w:rsidRPr="00850B20" w:rsidRDefault="001B0304" w:rsidP="001B0304">
      <w:pPr>
        <w:tabs>
          <w:tab w:val="left" w:pos="4140"/>
          <w:tab w:val="left" w:pos="7380"/>
        </w:tabs>
        <w:rPr>
          <w:lang w:val="uk-UA"/>
        </w:rPr>
      </w:pPr>
      <w:r w:rsidRPr="00850B20">
        <w:rPr>
          <w:lang w:val="uk-UA"/>
        </w:rPr>
        <w:t>м. Київ                                                                                                           ____________20</w:t>
      </w:r>
      <w:r w:rsidR="000D26E4">
        <w:rPr>
          <w:lang w:val="uk-UA"/>
        </w:rPr>
        <w:t>22</w:t>
      </w:r>
      <w:r w:rsidRPr="00850B20">
        <w:rPr>
          <w:lang w:val="uk-UA"/>
        </w:rPr>
        <w:t>року</w:t>
      </w:r>
    </w:p>
    <w:p w:rsidR="001B0304" w:rsidRPr="00850B20" w:rsidRDefault="001B0304" w:rsidP="001B0304">
      <w:pPr>
        <w:ind w:firstLine="708"/>
        <w:jc w:val="both"/>
        <w:rPr>
          <w:lang w:val="uk-UA"/>
        </w:rPr>
      </w:pPr>
    </w:p>
    <w:p w:rsidR="001B0304" w:rsidRDefault="001B0304" w:rsidP="001B0304">
      <w:pPr>
        <w:ind w:firstLine="283"/>
        <w:jc w:val="both"/>
        <w:rPr>
          <w:lang w:val="uk-UA"/>
        </w:rPr>
      </w:pPr>
    </w:p>
    <w:p w:rsidR="001B0304" w:rsidRPr="00666734" w:rsidRDefault="001B0304" w:rsidP="001B0304">
      <w:pPr>
        <w:ind w:firstLine="283"/>
        <w:jc w:val="both"/>
        <w:rPr>
          <w:lang w:val="uk-UA"/>
        </w:rPr>
      </w:pPr>
      <w:r w:rsidRPr="00666734">
        <w:rPr>
          <w:lang w:val="uk-UA"/>
        </w:rPr>
        <w:t xml:space="preserve">ЗАМОВНИК: </w:t>
      </w:r>
      <w:r w:rsidR="00666734" w:rsidRPr="00BD29E1">
        <w:rPr>
          <w:color w:val="000000" w:themeColor="text1"/>
          <w:lang w:val="uk-UA"/>
        </w:rPr>
        <w:t>Комунальне некомерційне підприємство «Олександрівська клінічна лікарня м. Києва» виконавчого органу Київської міської ради (Київської міської державної адміністрації</w:t>
      </w:r>
      <w:r w:rsidR="00666734">
        <w:rPr>
          <w:color w:val="000000" w:themeColor="text1"/>
          <w:lang w:val="uk-UA"/>
        </w:rPr>
        <w:t>)</w:t>
      </w:r>
      <w:r w:rsidRPr="00666734">
        <w:rPr>
          <w:lang w:val="uk-UA"/>
        </w:rPr>
        <w:t>, в</w:t>
      </w:r>
      <w:r w:rsidR="00390251">
        <w:rPr>
          <w:lang w:val="uk-UA"/>
        </w:rPr>
        <w:t xml:space="preserve"> </w:t>
      </w:r>
      <w:r w:rsidRPr="00666734">
        <w:rPr>
          <w:lang w:val="uk-UA"/>
        </w:rPr>
        <w:t>особі</w:t>
      </w:r>
      <w:r w:rsidR="00390251">
        <w:rPr>
          <w:lang w:val="uk-UA"/>
        </w:rPr>
        <w:t xml:space="preserve"> в.о. </w:t>
      </w:r>
      <w:r w:rsidRPr="00D70662">
        <w:rPr>
          <w:lang w:val="uk-UA"/>
        </w:rPr>
        <w:t>директора</w:t>
      </w:r>
      <w:r w:rsidR="00390251">
        <w:rPr>
          <w:lang w:val="uk-UA"/>
        </w:rPr>
        <w:t xml:space="preserve"> </w:t>
      </w:r>
      <w:r w:rsidRPr="00666734">
        <w:rPr>
          <w:lang w:val="uk-UA"/>
        </w:rPr>
        <w:t>Антоненко</w:t>
      </w:r>
      <w:r w:rsidR="00390251">
        <w:rPr>
          <w:lang w:val="uk-UA"/>
        </w:rPr>
        <w:t xml:space="preserve"> </w:t>
      </w:r>
      <w:r w:rsidRPr="00666734">
        <w:rPr>
          <w:lang w:val="uk-UA"/>
        </w:rPr>
        <w:t>Людмили</w:t>
      </w:r>
      <w:r w:rsidR="00390251">
        <w:rPr>
          <w:lang w:val="uk-UA"/>
        </w:rPr>
        <w:t xml:space="preserve"> </w:t>
      </w:r>
      <w:r w:rsidRPr="00666734">
        <w:rPr>
          <w:lang w:val="uk-UA"/>
        </w:rPr>
        <w:t>Петрівни,  який</w:t>
      </w:r>
      <w:r w:rsidR="00390251">
        <w:rPr>
          <w:lang w:val="uk-UA"/>
        </w:rPr>
        <w:t xml:space="preserve"> </w:t>
      </w:r>
      <w:r w:rsidRPr="00666734">
        <w:rPr>
          <w:lang w:val="uk-UA"/>
        </w:rPr>
        <w:t>діє</w:t>
      </w:r>
      <w:r w:rsidR="00390251">
        <w:rPr>
          <w:lang w:val="uk-UA"/>
        </w:rPr>
        <w:t xml:space="preserve"> </w:t>
      </w:r>
      <w:r w:rsidRPr="00666734">
        <w:rPr>
          <w:lang w:val="uk-UA"/>
        </w:rPr>
        <w:t>на</w:t>
      </w:r>
      <w:r w:rsidR="00390251">
        <w:rPr>
          <w:lang w:val="uk-UA"/>
        </w:rPr>
        <w:t xml:space="preserve"> </w:t>
      </w:r>
      <w:r w:rsidRPr="00666734">
        <w:rPr>
          <w:lang w:val="uk-UA"/>
        </w:rPr>
        <w:t>підставі</w:t>
      </w:r>
      <w:r w:rsidR="00390251">
        <w:rPr>
          <w:lang w:val="uk-UA"/>
        </w:rPr>
        <w:t xml:space="preserve"> </w:t>
      </w:r>
      <w:r w:rsidRPr="00666734">
        <w:rPr>
          <w:lang w:val="uk-UA"/>
        </w:rPr>
        <w:t>Статуту, з</w:t>
      </w:r>
      <w:r w:rsidR="00390251">
        <w:rPr>
          <w:lang w:val="uk-UA"/>
        </w:rPr>
        <w:t xml:space="preserve"> </w:t>
      </w:r>
      <w:r w:rsidRPr="00666734">
        <w:rPr>
          <w:lang w:val="uk-UA"/>
        </w:rPr>
        <w:t>однієї</w:t>
      </w:r>
      <w:r w:rsidR="00390251">
        <w:rPr>
          <w:lang w:val="uk-UA"/>
        </w:rPr>
        <w:t xml:space="preserve"> </w:t>
      </w:r>
      <w:r w:rsidRPr="00666734">
        <w:rPr>
          <w:lang w:val="uk-UA"/>
        </w:rPr>
        <w:t>сторони, та</w:t>
      </w:r>
    </w:p>
    <w:p w:rsidR="001B0304" w:rsidRPr="00666734" w:rsidRDefault="001B0304" w:rsidP="001B0304">
      <w:pPr>
        <w:ind w:firstLine="283"/>
        <w:jc w:val="both"/>
        <w:rPr>
          <w:lang w:val="uk-UA"/>
        </w:rPr>
      </w:pPr>
    </w:p>
    <w:p w:rsidR="001B0304" w:rsidRPr="00D70662" w:rsidRDefault="001B0304" w:rsidP="001B0304">
      <w:pPr>
        <w:ind w:firstLine="283"/>
        <w:jc w:val="both"/>
      </w:pPr>
      <w:r w:rsidRPr="00D70662">
        <w:t>ПІДРЯДНИК: ________________________________________________________________, в особі __________________ ___________________________________, щодіє на підставі ________, з другоїсторони, а разом – Сторони, уклалицейДоговір про нижченаведене:</w:t>
      </w:r>
    </w:p>
    <w:p w:rsidR="001B0304" w:rsidRPr="00D70662" w:rsidRDefault="001B0304" w:rsidP="001B0304">
      <w:pPr>
        <w:ind w:firstLine="708"/>
        <w:jc w:val="both"/>
      </w:pPr>
    </w:p>
    <w:p w:rsidR="001B0304" w:rsidRPr="00D70662" w:rsidRDefault="001B0304" w:rsidP="001B0304">
      <w:pPr>
        <w:pStyle w:val="aa"/>
        <w:numPr>
          <w:ilvl w:val="0"/>
          <w:numId w:val="42"/>
        </w:numPr>
        <w:jc w:val="center"/>
      </w:pPr>
      <w:r w:rsidRPr="00D70662">
        <w:t>ПРЕДМЕТ ДОГОВОРУ</w:t>
      </w:r>
    </w:p>
    <w:p w:rsidR="001B0304" w:rsidRPr="00D70662" w:rsidRDefault="001B0304" w:rsidP="001B0304">
      <w:pPr>
        <w:pStyle w:val="aa"/>
        <w:rPr>
          <w:bCs/>
        </w:rPr>
      </w:pPr>
    </w:p>
    <w:p w:rsidR="006F58D9" w:rsidRPr="006F58D9" w:rsidRDefault="001B0304" w:rsidP="006F58D9">
      <w:pPr>
        <w:pStyle w:val="af"/>
        <w:jc w:val="both"/>
        <w:rPr>
          <w:rFonts w:ascii="Times New Roman" w:hAnsi="Times New Roman"/>
          <w:sz w:val="24"/>
          <w:szCs w:val="24"/>
        </w:rPr>
      </w:pPr>
      <w:r w:rsidRPr="006F58D9">
        <w:rPr>
          <w:rFonts w:ascii="Times New Roman" w:hAnsi="Times New Roman"/>
          <w:bCs/>
          <w:sz w:val="24"/>
          <w:szCs w:val="24"/>
        </w:rPr>
        <w:t xml:space="preserve">     1.1. </w:t>
      </w:r>
      <w:r w:rsidRPr="006F58D9">
        <w:rPr>
          <w:rFonts w:ascii="Times New Roman" w:hAnsi="Times New Roman"/>
          <w:sz w:val="24"/>
          <w:szCs w:val="24"/>
        </w:rPr>
        <w:t>ЗАМОВНИК доручає, а ПІДРЯДНИК, на свійризик, в межах договірноїціниприймає на себе обов'язки, власнимиабозалученими силами, виконатироботи з:</w:t>
      </w:r>
      <w:r w:rsidR="006F58D9" w:rsidRPr="006F58D9">
        <w:rPr>
          <w:rFonts w:ascii="Times New Roman" w:hAnsi="Times New Roman"/>
          <w:sz w:val="24"/>
          <w:szCs w:val="24"/>
        </w:rPr>
        <w:t xml:space="preserve"> «Реконструкція приймального відділення та спеціалізованих відділень Олександрівської клінічної лікарні м. Києва, благоустрій території та протизсувні роботи на вул. Шовковичній, 39/1» (7 поверх) (Код ДК 021: 2015 – 45454000-4 Реконструкція).</w:t>
      </w:r>
    </w:p>
    <w:p w:rsidR="001B0304" w:rsidRPr="006F58D9" w:rsidRDefault="001B0304" w:rsidP="006F58D9">
      <w:pPr>
        <w:pStyle w:val="af"/>
        <w:jc w:val="both"/>
        <w:rPr>
          <w:rFonts w:ascii="Times New Roman" w:hAnsi="Times New Roman"/>
          <w:sz w:val="24"/>
          <w:szCs w:val="24"/>
        </w:rPr>
      </w:pPr>
      <w:r w:rsidRPr="006F58D9">
        <w:rPr>
          <w:rFonts w:ascii="Times New Roman" w:hAnsi="Times New Roman"/>
          <w:sz w:val="24"/>
          <w:szCs w:val="24"/>
          <w:lang w:eastAsia="uk-UA"/>
        </w:rPr>
        <w:t xml:space="preserve">та </w:t>
      </w:r>
      <w:r w:rsidRPr="006F58D9">
        <w:rPr>
          <w:rFonts w:ascii="Times New Roman" w:hAnsi="Times New Roman"/>
          <w:bCs/>
          <w:sz w:val="24"/>
          <w:szCs w:val="24"/>
          <w:lang w:eastAsia="uk-UA"/>
        </w:rPr>
        <w:t xml:space="preserve">здати </w:t>
      </w:r>
      <w:r w:rsidRPr="006F58D9">
        <w:rPr>
          <w:rFonts w:ascii="Times New Roman" w:hAnsi="Times New Roman"/>
          <w:sz w:val="24"/>
          <w:szCs w:val="24"/>
          <w:lang w:eastAsia="uk-UA"/>
        </w:rPr>
        <w:t xml:space="preserve">закінчені Роботи в установлений цим Договором строк, </w:t>
      </w:r>
      <w:r w:rsidRPr="006F58D9">
        <w:rPr>
          <w:rFonts w:ascii="Times New Roman" w:hAnsi="Times New Roman"/>
          <w:sz w:val="24"/>
          <w:szCs w:val="24"/>
        </w:rPr>
        <w:t xml:space="preserve">з належною якістю в межах затвердженої проектної документації, та узгодженої ціни Робіт, вимог національних стандартів, будівельних норм і правил, вимог техніки безпеки і охорони праці, </w:t>
      </w:r>
      <w:r w:rsidRPr="006F58D9">
        <w:rPr>
          <w:rFonts w:ascii="Times New Roman" w:hAnsi="Times New Roman"/>
          <w:bCs/>
          <w:sz w:val="24"/>
          <w:szCs w:val="24"/>
          <w:lang w:eastAsia="uk-UA"/>
        </w:rPr>
        <w:t xml:space="preserve">а </w:t>
      </w:r>
      <w:r w:rsidRPr="006F58D9">
        <w:rPr>
          <w:rFonts w:ascii="Times New Roman" w:hAnsi="Times New Roman"/>
          <w:sz w:val="24"/>
          <w:szCs w:val="24"/>
          <w:lang w:eastAsia="uk-UA"/>
        </w:rPr>
        <w:t xml:space="preserve">Замовник </w:t>
      </w:r>
      <w:r w:rsidRPr="006F58D9">
        <w:rPr>
          <w:rFonts w:ascii="Times New Roman" w:hAnsi="Times New Roman"/>
          <w:bCs/>
          <w:sz w:val="24"/>
          <w:szCs w:val="24"/>
          <w:lang w:eastAsia="uk-UA"/>
        </w:rPr>
        <w:t xml:space="preserve">зобов'язується </w:t>
      </w:r>
      <w:r w:rsidRPr="006F58D9">
        <w:rPr>
          <w:rFonts w:ascii="Times New Roman" w:hAnsi="Times New Roman"/>
          <w:sz w:val="24"/>
          <w:szCs w:val="24"/>
          <w:lang w:eastAsia="uk-UA"/>
        </w:rPr>
        <w:t xml:space="preserve">прийняти </w:t>
      </w:r>
      <w:r w:rsidRPr="006F58D9">
        <w:rPr>
          <w:rFonts w:ascii="Times New Roman" w:hAnsi="Times New Roman"/>
          <w:bCs/>
          <w:sz w:val="24"/>
          <w:szCs w:val="24"/>
          <w:lang w:eastAsia="uk-UA"/>
        </w:rPr>
        <w:t xml:space="preserve">від </w:t>
      </w:r>
      <w:r w:rsidRPr="006F58D9">
        <w:rPr>
          <w:rFonts w:ascii="Times New Roman" w:hAnsi="Times New Roman"/>
          <w:sz w:val="24"/>
          <w:szCs w:val="24"/>
          <w:lang w:eastAsia="uk-UA"/>
        </w:rPr>
        <w:t>Підрядника закінчені Роботи та оплатити їх.</w:t>
      </w:r>
    </w:p>
    <w:p w:rsidR="001B0304" w:rsidRPr="006F58D9" w:rsidRDefault="001B0304" w:rsidP="006F58D9">
      <w:pPr>
        <w:jc w:val="both"/>
        <w:rPr>
          <w:lang w:val="uk-UA"/>
        </w:rPr>
      </w:pPr>
      <w:r w:rsidRPr="006F58D9">
        <w:rPr>
          <w:bCs/>
        </w:rPr>
        <w:t>1.2.</w:t>
      </w:r>
      <w:r w:rsidRPr="006F58D9">
        <w:t>Обсяги та ціна Договору можуть бути змінені в залежностівід реального фінансуваннявидатків.</w:t>
      </w:r>
    </w:p>
    <w:p w:rsidR="001B0304" w:rsidRPr="006F58D9" w:rsidRDefault="001B0304" w:rsidP="006F58D9">
      <w:pPr>
        <w:jc w:val="both"/>
        <w:rPr>
          <w:bCs/>
          <w:lang w:val="uk-UA"/>
        </w:rPr>
      </w:pPr>
    </w:p>
    <w:p w:rsidR="001B0304" w:rsidRDefault="001B0304" w:rsidP="00070AD3">
      <w:pPr>
        <w:jc w:val="center"/>
        <w:rPr>
          <w:lang w:val="uk-UA"/>
        </w:rPr>
      </w:pPr>
      <w:r w:rsidRPr="00D70662">
        <w:t>2. ЦІНА ДОГОВОРУ</w:t>
      </w:r>
    </w:p>
    <w:p w:rsidR="001B0304" w:rsidRPr="005D05EA" w:rsidRDefault="001B0304" w:rsidP="00070AD3">
      <w:pPr>
        <w:jc w:val="both"/>
        <w:rPr>
          <w:bCs/>
          <w:lang w:val="uk-UA"/>
        </w:rPr>
      </w:pPr>
    </w:p>
    <w:p w:rsidR="001B0304" w:rsidRPr="00D70662" w:rsidRDefault="001B0304" w:rsidP="006F58D9">
      <w:pPr>
        <w:ind w:firstLine="283"/>
        <w:jc w:val="both"/>
        <w:rPr>
          <w:bCs/>
        </w:rPr>
      </w:pPr>
      <w:r w:rsidRPr="00D70662">
        <w:rPr>
          <w:bCs/>
        </w:rPr>
        <w:t>2.1.</w:t>
      </w:r>
      <w:r w:rsidRPr="00D70662">
        <w:t>Ціна Договору визначена на підставіДоговірноїціни, яка є невід’ємноючастиною Договору.</w:t>
      </w:r>
    </w:p>
    <w:p w:rsidR="001B0304" w:rsidRPr="00D70662" w:rsidRDefault="001B0304" w:rsidP="006F58D9">
      <w:pPr>
        <w:ind w:firstLine="283"/>
        <w:jc w:val="both"/>
        <w:rPr>
          <w:bCs/>
        </w:rPr>
      </w:pPr>
      <w:r w:rsidRPr="00D70662">
        <w:rPr>
          <w:bCs/>
        </w:rPr>
        <w:t>2.2. ДоговірнацінаРобітвизначається на основікошторисногорозрахунку, є твердою і складає_______________________ грн. у т.ч. ПДВ _________ грн.   та зазначається у Договірнійціні з кошториснимирозрахунками (Додатки № _</w:t>
      </w:r>
      <w:r w:rsidRPr="00D70662">
        <w:rPr>
          <w:bCs/>
          <w:u w:val="single"/>
        </w:rPr>
        <w:t>1</w:t>
      </w:r>
      <w:r w:rsidRPr="00D70662">
        <w:rPr>
          <w:bCs/>
        </w:rPr>
        <w:t>_ до Договору).</w:t>
      </w:r>
    </w:p>
    <w:p w:rsidR="001B0304" w:rsidRPr="00D70662" w:rsidRDefault="001B0304" w:rsidP="006F58D9">
      <w:pPr>
        <w:ind w:firstLine="709"/>
        <w:jc w:val="both"/>
        <w:rPr>
          <w:bCs/>
        </w:rPr>
      </w:pPr>
      <w:r w:rsidRPr="00D70662">
        <w:rPr>
          <w:bCs/>
        </w:rPr>
        <w:t xml:space="preserve">ЦінаРобітвизначаєтьсязгідно з національними стандартами, будівельними нормами та правилами. </w:t>
      </w:r>
    </w:p>
    <w:p w:rsidR="001B0304" w:rsidRPr="00D70662" w:rsidRDefault="001B0304" w:rsidP="006F58D9">
      <w:pPr>
        <w:ind w:firstLine="709"/>
        <w:jc w:val="both"/>
        <w:rPr>
          <w:bCs/>
        </w:rPr>
      </w:pPr>
      <w:r w:rsidRPr="00D70662">
        <w:rPr>
          <w:bCs/>
        </w:rPr>
        <w:t>Ціна Договору враховуєусівитрати ПІДРЯДНИКА на виконання предмету Договору.</w:t>
      </w:r>
    </w:p>
    <w:p w:rsidR="001B0304" w:rsidRPr="00D70662" w:rsidRDefault="001B0304" w:rsidP="006F58D9">
      <w:pPr>
        <w:jc w:val="both"/>
        <w:rPr>
          <w:bCs/>
        </w:rPr>
      </w:pPr>
      <w:r w:rsidRPr="00D70662">
        <w:rPr>
          <w:bCs/>
        </w:rPr>
        <w:t xml:space="preserve">     2.3. Внесеннязмін до Договору відбувається з урахуваннямвимог</w:t>
      </w:r>
      <w:r w:rsidR="00070AD3" w:rsidRPr="009C6D87">
        <w:rPr>
          <w:lang w:val="uk-UA"/>
        </w:rPr>
        <w:t xml:space="preserve">ч. 5 статті 41 </w:t>
      </w:r>
      <w:r w:rsidR="00070AD3" w:rsidRPr="009C6D87">
        <w:rPr>
          <w:noProof/>
          <w:lang w:val="uk-UA"/>
        </w:rPr>
        <w:t xml:space="preserve">  Закону України </w:t>
      </w:r>
      <w:r w:rsidR="00070AD3">
        <w:rPr>
          <w:lang w:val="uk-UA"/>
        </w:rPr>
        <w:t>«Про  публічні закупівлі»</w:t>
      </w:r>
      <w:r w:rsidR="00070AD3" w:rsidRPr="00D70662">
        <w:rPr>
          <w:bCs/>
        </w:rPr>
        <w:t xml:space="preserve">. </w:t>
      </w:r>
    </w:p>
    <w:p w:rsidR="001B0304" w:rsidRPr="00D70662" w:rsidRDefault="001B0304" w:rsidP="006F58D9">
      <w:pPr>
        <w:jc w:val="both"/>
        <w:rPr>
          <w:bCs/>
        </w:rPr>
      </w:pPr>
      <w:r w:rsidRPr="00D70662">
        <w:rPr>
          <w:bCs/>
        </w:rPr>
        <w:t xml:space="preserve">     2.4. Цінацього Договору може бути зменшена за взаємноюзгодоюСторін.</w:t>
      </w:r>
    </w:p>
    <w:p w:rsidR="001B0304" w:rsidRPr="00D70662" w:rsidRDefault="001B0304" w:rsidP="001B0304">
      <w:pPr>
        <w:jc w:val="both"/>
        <w:rPr>
          <w:bCs/>
        </w:rPr>
      </w:pPr>
    </w:p>
    <w:p w:rsidR="001B0304" w:rsidRDefault="001B0304" w:rsidP="001B0304">
      <w:pPr>
        <w:jc w:val="center"/>
        <w:rPr>
          <w:lang w:val="uk-UA"/>
        </w:rPr>
      </w:pPr>
      <w:r w:rsidRPr="00D70662">
        <w:t>3. ПОРЯДОК ЗДІЙСНЕННЯ ОПЛАТИ</w:t>
      </w:r>
    </w:p>
    <w:p w:rsidR="001B0304" w:rsidRPr="005D05EA" w:rsidRDefault="001B0304" w:rsidP="001B0304">
      <w:pPr>
        <w:jc w:val="center"/>
        <w:rPr>
          <w:bCs/>
          <w:lang w:val="uk-UA"/>
        </w:rPr>
      </w:pPr>
    </w:p>
    <w:p w:rsidR="001B0304" w:rsidRPr="00D70662" w:rsidRDefault="001B0304" w:rsidP="001B0304">
      <w:pPr>
        <w:ind w:firstLine="283"/>
        <w:jc w:val="both"/>
      </w:pPr>
      <w:r w:rsidRPr="00D70662">
        <w:rPr>
          <w:bCs/>
        </w:rPr>
        <w:t>3.1.</w:t>
      </w:r>
      <w:r w:rsidRPr="00D70662">
        <w:t>Розрахунки по даному Договору проводяться у відповідності до законодавстваУкраїни у сфері бюджетного фінансування в межах та за рахуноккоштів, наданих для фінансування предмету Договору шляхом оплати ЗАМОВНИКОМ виконанихРобіт у термін до 30 календарнихднів з датипідписаного Сторонами акту виконанихробіт за формою КБ-2в, довідки про вартістьвиконанихбудівельнихробіт та витрат за формою КБ-3, складених ПІДРЯДНИКОМ, в межах Договірноїціни Договору післянадходженнякоштів для фінансування предмету Договору на рахунок ЗАМОВНИКА від Головного розпорядникакоштів.</w:t>
      </w:r>
    </w:p>
    <w:p w:rsidR="001B0304" w:rsidRPr="00D70662" w:rsidRDefault="001B0304" w:rsidP="001B0304">
      <w:pPr>
        <w:pBdr>
          <w:top w:val="nil"/>
          <w:left w:val="nil"/>
          <w:bottom w:val="nil"/>
          <w:right w:val="nil"/>
          <w:between w:val="nil"/>
        </w:pBdr>
        <w:ind w:firstLine="283"/>
        <w:jc w:val="both"/>
      </w:pPr>
      <w:r w:rsidRPr="00D70662">
        <w:t>У разізатримки бюджетного фінансування, розрахунок за виконаніроботи, здійснюєтьсяпротягом 30 (тридцяти) банківськихднів з датиотримання ЗАМОВНИКОМ бюджетного призначення на фінансуванняробіт за договором на свійрозрахунковийрахунок. Протягомвсьогоперіодузатримки бюджетного фінансування до ЗАМОВНИКА не можутьзастосовуватисьштрафнісанкції за порушеннястроків оплати робіт за Договором.</w:t>
      </w:r>
    </w:p>
    <w:p w:rsidR="001B0304" w:rsidRPr="00D70662" w:rsidRDefault="001B0304" w:rsidP="001B0304">
      <w:pPr>
        <w:ind w:firstLine="283"/>
        <w:jc w:val="both"/>
        <w:rPr>
          <w:lang w:val="uk-UA"/>
        </w:rPr>
      </w:pPr>
      <w:r w:rsidRPr="00D70662">
        <w:rPr>
          <w:bCs/>
        </w:rPr>
        <w:t>3.2.</w:t>
      </w:r>
      <w:r w:rsidRPr="00D70662">
        <w:rPr>
          <w:shd w:val="clear" w:color="auto" w:fill="FFFFFF"/>
        </w:rPr>
        <w:t xml:space="preserve">Після підписанняцього Договору Замовникможе на підставіобґрунтованогозверненняГенпідрядниказдійснитипопередню оплату на придбання і постачаннянеобхідних для виконанняробітматеріалів, конструкцій, виробів, тощо,  у розмірі до 30 відсотківвідціницього Договору, на строк не більшетрьохмісяців, відповідно до наказу Департаменту охорониздоров'явиконавчого органу Київськоїміської ради (Київськоїміськоїдержавноїадміністрації) від 30.01.2020 р. № 90. Попередня оплата, в межах </w:t>
      </w:r>
      <w:r w:rsidRPr="00D70662">
        <w:rPr>
          <w:shd w:val="clear" w:color="auto" w:fill="FFFFFF"/>
        </w:rPr>
        <w:lastRenderedPageBreak/>
        <w:t>строку дії Договору, здійснюється одноразово. Післязакінченнятрьохмісячного строку не підтверджені документально не використанісумипопередньої оплати повертаютьсяГенпідрядником на рахунокЗамовникапротягомп'ятибанківськихднів.</w:t>
      </w:r>
    </w:p>
    <w:p w:rsidR="001B0304" w:rsidRPr="00D70662" w:rsidRDefault="001B0304" w:rsidP="001B0304">
      <w:pPr>
        <w:ind w:firstLine="283"/>
        <w:jc w:val="both"/>
        <w:rPr>
          <w:bCs/>
        </w:rPr>
      </w:pPr>
      <w:r w:rsidRPr="00D70662">
        <w:rPr>
          <w:lang w:val="uk-UA"/>
        </w:rPr>
        <w:t xml:space="preserve">3.3. </w:t>
      </w:r>
      <w:r w:rsidRPr="00D70662">
        <w:t>ЗАМОВНИК має право не прийматиненалежним чином оформленідокументивід ПІДРЯДНИКА. У цьомувипадку вся відповідальність за можливепорушеннятермініввиконанняРобіт, несвоєчаснуїх оплату та іншінегативнінаслідки, пов'язані з подальшимпорушенням Сторонами своїхзобов'язань і обов'язків за Договором лягає на ПІДРЯДНИКА.</w:t>
      </w:r>
    </w:p>
    <w:p w:rsidR="001B0304" w:rsidRPr="00D70662" w:rsidRDefault="001B0304" w:rsidP="001B0304">
      <w:pPr>
        <w:ind w:firstLine="283"/>
        <w:jc w:val="both"/>
        <w:rPr>
          <w:bCs/>
        </w:rPr>
      </w:pPr>
      <w:r w:rsidRPr="00D70662">
        <w:rPr>
          <w:bCs/>
        </w:rPr>
        <w:t>3.3.</w:t>
      </w:r>
      <w:r w:rsidRPr="00D70662">
        <w:t>Привиявленні у розрахунках за виконаніРоботи (форми КБ-2в «Актиприйманнявиконанихбудівельнихробіт» та КБ-3 «Довідка про вартістьвиконанихбудівельнихробіт та витрат», якібуливідповіднооформлені) безперечнихпомилок та порушень чинного порядку визначеннявартостібудівництва, загальнавартістьвиконанихРобітпідлягаєуточненню з моменту виявленнязазначенихпомилок.</w:t>
      </w:r>
    </w:p>
    <w:p w:rsidR="001B0304" w:rsidRPr="00D70662" w:rsidRDefault="001B0304" w:rsidP="001B0304">
      <w:pPr>
        <w:ind w:firstLine="283"/>
        <w:jc w:val="both"/>
        <w:rPr>
          <w:bCs/>
        </w:rPr>
      </w:pPr>
      <w:r w:rsidRPr="00D70662">
        <w:rPr>
          <w:bCs/>
        </w:rPr>
        <w:t xml:space="preserve">3.4. </w:t>
      </w:r>
      <w:r w:rsidRPr="00D70662">
        <w:t>ПІДРЯДНИК зобов'язанийперерахуватигрошовікошти, зайвоотриманівід ЗАМОВНИКА, на рахунок ЗАМОВНИКА, абоіншийрахунок, вказаний ЗАМОВНИКОМ, негайно, але не пізнішетрьохбанківськихднів з моменту отриманнявідповідноївимоги ЗАМОВНИКА.</w:t>
      </w:r>
    </w:p>
    <w:p w:rsidR="001B0304" w:rsidRPr="00D70662" w:rsidRDefault="001B0304" w:rsidP="001B0304">
      <w:pPr>
        <w:ind w:firstLine="283"/>
        <w:jc w:val="both"/>
        <w:rPr>
          <w:bCs/>
        </w:rPr>
      </w:pPr>
      <w:r w:rsidRPr="00D70662">
        <w:rPr>
          <w:bCs/>
        </w:rPr>
        <w:t xml:space="preserve">3.5. </w:t>
      </w:r>
      <w:r w:rsidRPr="00D70662">
        <w:t>У разінеобхідностіСторонипроводятьзвіркувзаємнихрозрахунків з подальшимоформленням акту.</w:t>
      </w:r>
    </w:p>
    <w:p w:rsidR="001B0304" w:rsidRPr="00D70662" w:rsidRDefault="001B0304" w:rsidP="001B0304">
      <w:pPr>
        <w:ind w:firstLine="283"/>
        <w:jc w:val="both"/>
      </w:pPr>
      <w:r w:rsidRPr="00D70662">
        <w:rPr>
          <w:bCs/>
        </w:rPr>
        <w:t>3.6.</w:t>
      </w:r>
      <w:r w:rsidRPr="00D70662">
        <w:t xml:space="preserve"> ЗАМОВНИК звільняєтьсявідвідповідальності за несвоєчасну оплату виконанихРобіт у разі:</w:t>
      </w:r>
    </w:p>
    <w:p w:rsidR="001B0304" w:rsidRPr="00D70662" w:rsidRDefault="001B0304" w:rsidP="001B0304">
      <w:pPr>
        <w:ind w:firstLine="283"/>
        <w:jc w:val="both"/>
      </w:pPr>
      <w:r w:rsidRPr="00D70662">
        <w:t>- неналежногофінансування з боку Головного розпорядникабюджетнихкоштів;</w:t>
      </w:r>
    </w:p>
    <w:p w:rsidR="001B0304" w:rsidRPr="00D70662" w:rsidRDefault="001B0304" w:rsidP="001B0304">
      <w:pPr>
        <w:ind w:firstLine="283"/>
        <w:jc w:val="both"/>
      </w:pPr>
      <w:r w:rsidRPr="00D70662">
        <w:t>- затримки оплат з боку фінансової установи.</w:t>
      </w:r>
    </w:p>
    <w:p w:rsidR="001B0304" w:rsidRPr="00D70662" w:rsidRDefault="001B0304" w:rsidP="001B0304">
      <w:pPr>
        <w:tabs>
          <w:tab w:val="left" w:pos="565"/>
        </w:tabs>
        <w:ind w:firstLine="283"/>
        <w:jc w:val="both"/>
      </w:pPr>
      <w:r w:rsidRPr="00D70662">
        <w:t>При настанніданихобставиннарахуванняштрафнихсанкцій, пені, 3% річних та індексуінфляції на вартістьвиконанихРобіт не здійснюється.</w:t>
      </w:r>
    </w:p>
    <w:p w:rsidR="001B0304" w:rsidRPr="00D70662" w:rsidRDefault="001B0304" w:rsidP="001B0304">
      <w:pPr>
        <w:ind w:firstLine="283"/>
        <w:jc w:val="both"/>
        <w:rPr>
          <w:bCs/>
        </w:rPr>
      </w:pPr>
      <w:r w:rsidRPr="00D70662">
        <w:rPr>
          <w:bCs/>
        </w:rPr>
        <w:t>3.7. У разізатримки бюджетного фінансуванняЗамовниксплачуєвартістьвиконанихРобітпротягом 3 банківськихднів з моменту поновлення бюджетного фінансуваннята  отримання ним коштів на свійрозрахунковийрахунок.</w:t>
      </w:r>
    </w:p>
    <w:p w:rsidR="001B0304" w:rsidRPr="00D70662" w:rsidRDefault="001B0304" w:rsidP="001B0304">
      <w:pPr>
        <w:ind w:firstLine="283"/>
        <w:jc w:val="both"/>
        <w:rPr>
          <w:bCs/>
        </w:rPr>
      </w:pPr>
      <w:r w:rsidRPr="00D70662">
        <w:rPr>
          <w:bCs/>
        </w:rPr>
        <w:t>3.8. Оплата здійснюється шляхом безготівковогоперерахуваннягрошовихкоштів на поточнийрахунок ПІДРЯДНИКА.</w:t>
      </w:r>
    </w:p>
    <w:p w:rsidR="001B0304" w:rsidRPr="00D70662" w:rsidRDefault="001B0304" w:rsidP="001B0304">
      <w:pPr>
        <w:ind w:firstLine="283"/>
        <w:jc w:val="both"/>
        <w:rPr>
          <w:bCs/>
        </w:rPr>
      </w:pPr>
      <w:r w:rsidRPr="00D70662">
        <w:rPr>
          <w:bCs/>
        </w:rPr>
        <w:t xml:space="preserve">3.9. Підписання акту прийманняфактичновиконанихРобітуповноваженими особами ЗАМОВНИКА та ПІДРЯДНИКА  і є підставою для проведення остаточного розрахункуміж Сторонами. </w:t>
      </w:r>
    </w:p>
    <w:p w:rsidR="001B0304" w:rsidRPr="00D70662" w:rsidRDefault="001B0304" w:rsidP="001B0304">
      <w:pPr>
        <w:ind w:firstLine="283"/>
        <w:jc w:val="both"/>
        <w:rPr>
          <w:bCs/>
        </w:rPr>
      </w:pPr>
      <w:r w:rsidRPr="00D70662">
        <w:rPr>
          <w:bCs/>
        </w:rPr>
        <w:t>3.10. Сторони наперед домовилися, що у разі коли фактичнівитрати ПІДРЯДНИКА виявилисяменшимивід тих, якіпередбачалися при визначенніціни (кошторисногорозрахунку), ПІДРЯДНИК отримує плату за фактичновиконаніоб’ємиРобіт.</w:t>
      </w:r>
    </w:p>
    <w:p w:rsidR="001B0304" w:rsidRPr="00D70662" w:rsidRDefault="001B0304" w:rsidP="001B0304">
      <w:pPr>
        <w:ind w:firstLine="283"/>
        <w:jc w:val="both"/>
        <w:rPr>
          <w:bCs/>
        </w:rPr>
      </w:pPr>
    </w:p>
    <w:p w:rsidR="001B0304" w:rsidRDefault="001B0304" w:rsidP="001B0304">
      <w:pPr>
        <w:jc w:val="center"/>
        <w:rPr>
          <w:lang w:val="uk-UA"/>
        </w:rPr>
      </w:pPr>
      <w:r w:rsidRPr="00D70662">
        <w:t>4. ТЕРМІНИ ТА МІСЦЕ ВИКОНАННЯ РОБІТ</w:t>
      </w:r>
    </w:p>
    <w:p w:rsidR="001B0304" w:rsidRPr="005D05EA" w:rsidRDefault="001B0304" w:rsidP="001B0304">
      <w:pPr>
        <w:jc w:val="center"/>
        <w:rPr>
          <w:bCs/>
          <w:lang w:val="uk-UA"/>
        </w:rPr>
      </w:pPr>
    </w:p>
    <w:p w:rsidR="001B0304" w:rsidRPr="00BE0D9D" w:rsidRDefault="001B0304" w:rsidP="001B03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eastAsia="Courier New"/>
          <w:lang w:val="uk-UA"/>
        </w:rPr>
      </w:pPr>
      <w:r w:rsidRPr="005D05EA">
        <w:rPr>
          <w:rFonts w:eastAsia="Courier New"/>
          <w:bCs/>
          <w:lang w:val="uk-UA"/>
        </w:rPr>
        <w:t>4.1.</w:t>
      </w:r>
      <w:r w:rsidRPr="005D05EA">
        <w:rPr>
          <w:rFonts w:eastAsia="Courier New"/>
          <w:lang w:val="uk-UA"/>
        </w:rPr>
        <w:t xml:space="preserve">Терміни виконання Робіт за цим Договором, а також їх окремих обсягів (об'єктів, етапів, видів), визначаються Календарним графіком виконання робіт, який є невід’ємною частиною </w:t>
      </w:r>
      <w:r w:rsidRPr="00BE0D9D">
        <w:rPr>
          <w:rFonts w:eastAsia="Courier New"/>
          <w:lang w:val="uk-UA"/>
        </w:rPr>
        <w:t>Договору (Додаток  №__).</w:t>
      </w:r>
    </w:p>
    <w:p w:rsidR="001B0304" w:rsidRPr="00D70662" w:rsidRDefault="001B0304" w:rsidP="001B03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eastAsia="Courier New"/>
          <w:bCs/>
        </w:rPr>
      </w:pPr>
      <w:r w:rsidRPr="00BE0D9D">
        <w:rPr>
          <w:rFonts w:eastAsia="Courier New"/>
          <w:lang w:val="uk-UA"/>
        </w:rPr>
        <w:t xml:space="preserve">У межах строків виконання Робіт, зазначених у Календарному графіку виконання робіт, Роботи виконуються на загальних умовах, без урахування вихідних, святкових і неробочих днів, якщо інше не передбачено Календарним графіком виконання робіт. </w:t>
      </w:r>
      <w:r w:rsidRPr="00D70662">
        <w:rPr>
          <w:rFonts w:eastAsia="Courier New"/>
        </w:rPr>
        <w:t>ТермінвиконанняРобіт за Договором починаєобчислюватися з дати, зазначеної в Календарному графікувиконанняробіт.</w:t>
      </w:r>
    </w:p>
    <w:p w:rsidR="001B0304" w:rsidRPr="00D70662" w:rsidRDefault="001B0304" w:rsidP="001B0304">
      <w:pPr>
        <w:ind w:firstLine="283"/>
        <w:jc w:val="both"/>
      </w:pPr>
      <w:r w:rsidRPr="00D70662">
        <w:rPr>
          <w:bCs/>
        </w:rPr>
        <w:t>4.2.</w:t>
      </w:r>
      <w:r w:rsidRPr="00D70662">
        <w:t>СтроквиконанняРобітвстановлюєтьсязгідно з Календарнимграфікомвиконанняробіт:</w:t>
      </w:r>
    </w:p>
    <w:p w:rsidR="001B0304" w:rsidRPr="00D70662" w:rsidRDefault="001B0304" w:rsidP="001B0304">
      <w:pPr>
        <w:ind w:firstLine="283"/>
        <w:jc w:val="both"/>
      </w:pPr>
      <w:r w:rsidRPr="00D70662">
        <w:t>- п</w:t>
      </w:r>
      <w:r w:rsidR="00C40313">
        <w:t>очаток Робіт – __._________ 202</w:t>
      </w:r>
      <w:r w:rsidR="002C2AC1">
        <w:rPr>
          <w:lang w:val="uk-UA"/>
        </w:rPr>
        <w:t>2</w:t>
      </w:r>
      <w:r w:rsidRPr="00D70662">
        <w:t>р.</w:t>
      </w:r>
    </w:p>
    <w:p w:rsidR="001B0304" w:rsidRPr="00D70662" w:rsidRDefault="001B0304" w:rsidP="001B0304">
      <w:pPr>
        <w:ind w:firstLine="283"/>
        <w:jc w:val="both"/>
        <w:rPr>
          <w:bCs/>
        </w:rPr>
      </w:pPr>
      <w:r w:rsidRPr="00D70662">
        <w:t>- закінченняРо</w:t>
      </w:r>
      <w:r w:rsidR="00C40313">
        <w:t>біт – _________ 202</w:t>
      </w:r>
      <w:r w:rsidR="002C2AC1">
        <w:rPr>
          <w:lang w:val="uk-UA"/>
        </w:rPr>
        <w:t>2</w:t>
      </w:r>
      <w:r w:rsidRPr="00D70662">
        <w:t xml:space="preserve"> р. </w:t>
      </w:r>
    </w:p>
    <w:p w:rsidR="001B0304" w:rsidRPr="00D70662" w:rsidRDefault="001B0304" w:rsidP="001B0304">
      <w:pPr>
        <w:ind w:firstLine="283"/>
        <w:jc w:val="both"/>
        <w:rPr>
          <w:bCs/>
        </w:rPr>
      </w:pPr>
      <w:r w:rsidRPr="00D70662">
        <w:rPr>
          <w:bCs/>
        </w:rPr>
        <w:t xml:space="preserve">4.3. </w:t>
      </w:r>
      <w:r w:rsidRPr="00D70662">
        <w:t xml:space="preserve">МісцевиконанняРобіт: </w:t>
      </w:r>
      <w:r w:rsidRPr="00D70662">
        <w:rPr>
          <w:lang w:val="uk-UA"/>
        </w:rPr>
        <w:t>_________________________________  Комунального некомерційного підприємства «</w:t>
      </w:r>
      <w:r w:rsidRPr="00D70662">
        <w:rPr>
          <w:lang w:eastAsia="uk-UA"/>
        </w:rPr>
        <w:t>Олександрівськ</w:t>
      </w:r>
      <w:r w:rsidRPr="00D70662">
        <w:rPr>
          <w:lang w:val="uk-UA" w:eastAsia="uk-UA"/>
        </w:rPr>
        <w:t>а</w:t>
      </w:r>
      <w:r w:rsidRPr="00D70662">
        <w:rPr>
          <w:lang w:eastAsia="uk-UA"/>
        </w:rPr>
        <w:t>клінічн</w:t>
      </w:r>
      <w:r w:rsidRPr="00D70662">
        <w:rPr>
          <w:lang w:val="uk-UA" w:eastAsia="uk-UA"/>
        </w:rPr>
        <w:t>а</w:t>
      </w:r>
      <w:r w:rsidRPr="00D70662">
        <w:rPr>
          <w:lang w:eastAsia="uk-UA"/>
        </w:rPr>
        <w:t>лікарн</w:t>
      </w:r>
      <w:r w:rsidRPr="00D70662">
        <w:rPr>
          <w:lang w:val="uk-UA" w:eastAsia="uk-UA"/>
        </w:rPr>
        <w:t>я</w:t>
      </w:r>
      <w:r w:rsidRPr="00D70662">
        <w:rPr>
          <w:lang w:eastAsia="uk-UA"/>
        </w:rPr>
        <w:t xml:space="preserve"> м. Києва</w:t>
      </w:r>
      <w:r w:rsidRPr="00D70662">
        <w:rPr>
          <w:lang w:val="uk-UA" w:eastAsia="uk-UA"/>
        </w:rPr>
        <w:t>»</w:t>
      </w:r>
      <w:r w:rsidRPr="00D70662">
        <w:rPr>
          <w:lang w:eastAsia="uk-UA"/>
        </w:rPr>
        <w:t xml:space="preserve"> по вул. Шовковичній, 39/1.</w:t>
      </w:r>
    </w:p>
    <w:p w:rsidR="001B0304" w:rsidRPr="00D70662" w:rsidRDefault="001B0304" w:rsidP="001B0304">
      <w:pPr>
        <w:ind w:firstLine="283"/>
        <w:jc w:val="both"/>
        <w:rPr>
          <w:bCs/>
        </w:rPr>
      </w:pPr>
      <w:r w:rsidRPr="00D70662">
        <w:rPr>
          <w:bCs/>
        </w:rPr>
        <w:lastRenderedPageBreak/>
        <w:t>4.4.</w:t>
      </w:r>
      <w:r w:rsidRPr="00D70662">
        <w:t>Сторонимають право ставитипитання про змінустроківвиконанняРобіт по цьому Договору у разівиникнення документально підтвердженихоб'єктивнихобставин, щоспричинилитакізміни, у тому числі форс-мажорних, затримкифінансування за умови, щотакізміни не призведуть до збільшеннясуми, визначеної в Договорі.</w:t>
      </w:r>
    </w:p>
    <w:p w:rsidR="001B0304" w:rsidRPr="00D70662" w:rsidRDefault="001B0304" w:rsidP="001B0304">
      <w:pPr>
        <w:ind w:firstLine="283"/>
        <w:jc w:val="both"/>
        <w:rPr>
          <w:bCs/>
        </w:rPr>
      </w:pPr>
      <w:r w:rsidRPr="00D70662">
        <w:rPr>
          <w:bCs/>
        </w:rPr>
        <w:t xml:space="preserve">4.5. </w:t>
      </w:r>
      <w:r w:rsidRPr="00D70662">
        <w:t>При виникненнінеобхідностівнесеннязміни до ранішеузгоджених Сторонами строківвиконанняРобіт, Сторона, щоініціюєтакузміну, повідомляє про цеіншу Сторону протягом 3-х днів з моменту виникненнявідповіднихобставин. При досягненні Сторонами згодищодотакоїзміни, Сторонами укладаєтьсядодаткова угода до цьогоДоговору,якоюзатверджується нова редакція Календарного графікавиконанняробіт.</w:t>
      </w:r>
    </w:p>
    <w:p w:rsidR="001B0304" w:rsidRPr="00D70662" w:rsidRDefault="001B0304" w:rsidP="001B0304">
      <w:pPr>
        <w:ind w:firstLine="283"/>
        <w:jc w:val="both"/>
        <w:rPr>
          <w:bCs/>
        </w:rPr>
      </w:pPr>
      <w:r w:rsidRPr="00D70662">
        <w:rPr>
          <w:bCs/>
        </w:rPr>
        <w:t>4.6.</w:t>
      </w:r>
      <w:r w:rsidRPr="00D70662">
        <w:t xml:space="preserve"> ЗАМОВНИК має право, яке вважаєтьсяузгодженим ПІДРЯДНИКОМ, прийматирішення про призупинення, поновлення, продовженнятермініввиконанняРобіт, якідоводяться до відома і маютьобов'язкову силу для ПІДРЯДНИКА.</w:t>
      </w:r>
    </w:p>
    <w:p w:rsidR="001B0304" w:rsidRPr="00D70662" w:rsidRDefault="001B0304" w:rsidP="001B0304">
      <w:pPr>
        <w:ind w:firstLine="283"/>
        <w:jc w:val="both"/>
      </w:pPr>
      <w:r w:rsidRPr="00D70662">
        <w:rPr>
          <w:bCs/>
        </w:rPr>
        <w:t>4.7.</w:t>
      </w:r>
      <w:r w:rsidRPr="00D70662">
        <w:t xml:space="preserve">ФактичнийтермінзакінченняРобіт (обсягам, етапам, видам робіт) визначається датою підписання ЗАМОВНИКОМ акту прийманнявиконанихРобітформи № КБ-2в з додатками, підтвердженогодовідкою про вартістьвиконанихробіт та витратформи КБ-3. </w:t>
      </w:r>
    </w:p>
    <w:p w:rsidR="001B0304" w:rsidRPr="00D70662" w:rsidRDefault="001B0304" w:rsidP="001B0304">
      <w:pPr>
        <w:ind w:firstLine="283"/>
        <w:jc w:val="both"/>
      </w:pPr>
      <w:r w:rsidRPr="00D70662">
        <w:t xml:space="preserve">При цьому, ПІДРЯДНИК зобов'язанийпередати ЗАМОВНИКУ 3 (три) комплективиконавчоїдокументації на Роботизгідно з нормативними документами, документами, щосвідчать про відповідністьвикористанихматеріалів, та/абоконструкцій, та/абовиробів та/абообладнаннявстановленимвимогамнормативнихдокументів. </w:t>
      </w:r>
    </w:p>
    <w:p w:rsidR="001B0304" w:rsidRPr="00D70662" w:rsidRDefault="001B0304" w:rsidP="001B0304">
      <w:pPr>
        <w:ind w:firstLine="283"/>
        <w:jc w:val="both"/>
        <w:rPr>
          <w:bCs/>
        </w:rPr>
      </w:pPr>
    </w:p>
    <w:p w:rsidR="001B0304" w:rsidRPr="00D70662" w:rsidRDefault="001B0304" w:rsidP="001B0304">
      <w:pPr>
        <w:jc w:val="center"/>
        <w:rPr>
          <w:bCs/>
        </w:rPr>
      </w:pPr>
      <w:r w:rsidRPr="00D70662">
        <w:rPr>
          <w:bCs/>
        </w:rPr>
        <w:t>5. ПРАВА ТА ОБОВ’ЯЗКИ СТОРІН</w:t>
      </w:r>
    </w:p>
    <w:p w:rsidR="001B0304" w:rsidRPr="00D70662" w:rsidRDefault="001B0304" w:rsidP="001B0304">
      <w:pPr>
        <w:jc w:val="center"/>
        <w:rPr>
          <w:bCs/>
        </w:rPr>
      </w:pPr>
    </w:p>
    <w:p w:rsidR="001B0304" w:rsidRPr="00D70662" w:rsidRDefault="001B0304" w:rsidP="006F58D9">
      <w:pPr>
        <w:jc w:val="both"/>
        <w:rPr>
          <w:bCs/>
        </w:rPr>
      </w:pPr>
      <w:r w:rsidRPr="00D70662">
        <w:rPr>
          <w:bCs/>
        </w:rPr>
        <w:t xml:space="preserve">     5.1. ЗАМОВНИК зобов’язаний:</w:t>
      </w:r>
    </w:p>
    <w:p w:rsidR="001B0304" w:rsidRPr="006F58D9" w:rsidRDefault="00195ECB" w:rsidP="006F58D9">
      <w:pPr>
        <w:ind w:firstLine="283"/>
        <w:jc w:val="both"/>
        <w:rPr>
          <w:bCs/>
          <w:lang w:val="uk-UA"/>
        </w:rPr>
      </w:pPr>
      <w:r>
        <w:rPr>
          <w:bCs/>
        </w:rPr>
        <w:t>5.1.1. Передати ПІДРЯДНИКУ</w:t>
      </w:r>
      <w:r w:rsidR="00390251">
        <w:rPr>
          <w:bCs/>
          <w:lang w:val="uk-UA"/>
        </w:rPr>
        <w:t xml:space="preserve"> </w:t>
      </w:r>
      <w:r w:rsidR="001B0304" w:rsidRPr="00D70662">
        <w:t>затверджену</w:t>
      </w:r>
      <w:r w:rsidR="00390251">
        <w:rPr>
          <w:lang w:val="uk-UA"/>
        </w:rPr>
        <w:t xml:space="preserve"> </w:t>
      </w:r>
      <w:r w:rsidR="001B0304" w:rsidRPr="00D70662">
        <w:t>проектну</w:t>
      </w:r>
      <w:r w:rsidR="00390251">
        <w:rPr>
          <w:lang w:val="uk-UA"/>
        </w:rPr>
        <w:t xml:space="preserve"> </w:t>
      </w:r>
      <w:r w:rsidR="001B0304" w:rsidRPr="00D70662">
        <w:t>документацію</w:t>
      </w:r>
      <w:r w:rsidR="00390251">
        <w:rPr>
          <w:lang w:val="uk-UA"/>
        </w:rPr>
        <w:t xml:space="preserve"> </w:t>
      </w:r>
      <w:r w:rsidR="001B0304" w:rsidRPr="00D70662">
        <w:rPr>
          <w:bCs/>
        </w:rPr>
        <w:t>протягом</w:t>
      </w:r>
      <w:r w:rsidR="00390251">
        <w:rPr>
          <w:bCs/>
          <w:lang w:val="uk-UA"/>
        </w:rPr>
        <w:t xml:space="preserve"> </w:t>
      </w:r>
      <w:r w:rsidR="001B0304" w:rsidRPr="00D70662">
        <w:rPr>
          <w:bCs/>
        </w:rPr>
        <w:t>п’яти</w:t>
      </w:r>
      <w:r w:rsidR="00390251">
        <w:rPr>
          <w:bCs/>
          <w:lang w:val="uk-UA"/>
        </w:rPr>
        <w:t xml:space="preserve"> </w:t>
      </w:r>
      <w:r w:rsidR="001B0304" w:rsidRPr="00D70662">
        <w:rPr>
          <w:bCs/>
        </w:rPr>
        <w:t>робочих</w:t>
      </w:r>
      <w:r w:rsidR="00390251">
        <w:rPr>
          <w:bCs/>
          <w:lang w:val="uk-UA"/>
        </w:rPr>
        <w:t xml:space="preserve"> </w:t>
      </w:r>
      <w:r w:rsidR="001B0304" w:rsidRPr="00D70662">
        <w:rPr>
          <w:bCs/>
        </w:rPr>
        <w:t>днів з моменту підписання</w:t>
      </w:r>
      <w:r w:rsidR="00390251">
        <w:rPr>
          <w:bCs/>
          <w:lang w:val="uk-UA"/>
        </w:rPr>
        <w:t xml:space="preserve"> </w:t>
      </w:r>
      <w:r w:rsidR="001B0304" w:rsidRPr="00D70662">
        <w:rPr>
          <w:bCs/>
        </w:rPr>
        <w:t>цього Договору.</w:t>
      </w:r>
    </w:p>
    <w:p w:rsidR="001B0304" w:rsidRPr="00D70662" w:rsidRDefault="001B0304" w:rsidP="006F58D9">
      <w:pPr>
        <w:tabs>
          <w:tab w:val="left" w:pos="565"/>
        </w:tabs>
        <w:ind w:firstLine="283"/>
        <w:jc w:val="both"/>
        <w:rPr>
          <w:bCs/>
        </w:rPr>
      </w:pPr>
      <w:r w:rsidRPr="00D70662">
        <w:rPr>
          <w:bCs/>
        </w:rPr>
        <w:t>5.1.2. Приймативиконан</w:t>
      </w:r>
      <w:r w:rsidR="00195ECB">
        <w:rPr>
          <w:bCs/>
          <w:lang w:val="uk-UA"/>
        </w:rPr>
        <w:t xml:space="preserve">ня </w:t>
      </w:r>
      <w:r w:rsidRPr="00D70662">
        <w:rPr>
          <w:bCs/>
        </w:rPr>
        <w:t>Роботизгідно акту прийманнявиконанихробіт за формою КБ-2в, довідки про вартістьремонтнихробіт та витрат за формою КБ-3.</w:t>
      </w:r>
    </w:p>
    <w:p w:rsidR="001B0304" w:rsidRPr="00D70662" w:rsidRDefault="001B0304" w:rsidP="006F58D9">
      <w:pPr>
        <w:tabs>
          <w:tab w:val="left" w:pos="565"/>
        </w:tabs>
        <w:ind w:firstLine="283"/>
        <w:jc w:val="both"/>
        <w:rPr>
          <w:bCs/>
        </w:rPr>
      </w:pPr>
      <w:r w:rsidRPr="00D70662">
        <w:rPr>
          <w:bCs/>
        </w:rPr>
        <w:t>5.1.4. Своєчасно та в повномуобсязіоплачувативиконаніРоботи.</w:t>
      </w:r>
    </w:p>
    <w:p w:rsidR="001B0304" w:rsidRPr="00D70662" w:rsidRDefault="001B0304" w:rsidP="006F58D9">
      <w:pPr>
        <w:tabs>
          <w:tab w:val="left" w:pos="565"/>
        </w:tabs>
        <w:ind w:firstLine="283"/>
        <w:jc w:val="both"/>
        <w:rPr>
          <w:bCs/>
        </w:rPr>
      </w:pPr>
      <w:r w:rsidRPr="00D70662">
        <w:rPr>
          <w:bCs/>
        </w:rPr>
        <w:t>5.1.5. Нести іншіобов’язки, передбаченідіючимзаконодавствомУкраїни та цим Договором.</w:t>
      </w:r>
    </w:p>
    <w:p w:rsidR="001B0304" w:rsidRPr="00D70662" w:rsidRDefault="001B0304" w:rsidP="006F58D9">
      <w:pPr>
        <w:tabs>
          <w:tab w:val="left" w:pos="565"/>
        </w:tabs>
        <w:ind w:firstLine="283"/>
        <w:jc w:val="both"/>
        <w:rPr>
          <w:bCs/>
        </w:rPr>
      </w:pPr>
      <w:r w:rsidRPr="00D70662">
        <w:rPr>
          <w:bCs/>
        </w:rPr>
        <w:t>5.2. ЗАМОВНИК має право:</w:t>
      </w:r>
    </w:p>
    <w:p w:rsidR="001B0304" w:rsidRPr="00D70662" w:rsidRDefault="001B0304" w:rsidP="006F58D9">
      <w:pPr>
        <w:ind w:firstLine="283"/>
        <w:jc w:val="both"/>
      </w:pPr>
      <w:r w:rsidRPr="00D70662">
        <w:rPr>
          <w:bCs/>
        </w:rPr>
        <w:t xml:space="preserve">5.2.1. </w:t>
      </w:r>
      <w:r w:rsidRPr="00D70662">
        <w:t xml:space="preserve">Здійснювати контроль та нагляд за ходом і якістювиконуванихРобітдотриманнямвимогзатвердженоїпроектноїдокументації, </w:t>
      </w:r>
      <w:r w:rsidRPr="00D70662">
        <w:rPr>
          <w:bCs/>
        </w:rPr>
        <w:t>національним стандартам України, будівельним нормам і правилам,</w:t>
      </w:r>
      <w:r w:rsidRPr="00D70662">
        <w:t xml:space="preserve">термінівїхвиконання, використанням ПІДРЯДНИКОМ матеріалів і обладнання, а також станом охоронипраці та промисловоїбезпеки, не втручаючись при цьому в оперативно-господарськудіяльність ПІДРЯДНИКА. </w:t>
      </w:r>
    </w:p>
    <w:p w:rsidR="001B0304" w:rsidRPr="00D70662" w:rsidRDefault="001B0304" w:rsidP="001B0304">
      <w:pPr>
        <w:ind w:firstLine="283"/>
        <w:jc w:val="both"/>
        <w:rPr>
          <w:bCs/>
        </w:rPr>
      </w:pPr>
      <w:r w:rsidRPr="00D70662">
        <w:t>Виявленіпід час перевіроквідступивідзаконодавчих, нормативно-правовихактів з охоронипраціпідлягаютьусуненню. При виявленніпорушеньвимогзаконодавчих, нормативно-правовихактів з охоронипраці ЗАМОВНИКОМ складається акт.</w:t>
      </w:r>
    </w:p>
    <w:p w:rsidR="001B0304" w:rsidRPr="00D70662" w:rsidRDefault="001B0304" w:rsidP="001B0304">
      <w:pPr>
        <w:tabs>
          <w:tab w:val="left" w:pos="565"/>
        </w:tabs>
        <w:ind w:firstLine="283"/>
        <w:jc w:val="both"/>
        <w:rPr>
          <w:bCs/>
        </w:rPr>
      </w:pPr>
      <w:r w:rsidRPr="00D70662">
        <w:rPr>
          <w:bCs/>
        </w:rPr>
        <w:t>5.2.2. Вільного доступу в будь-який час на місцевиконанняРобіт, для здійснення контролю за ходом виконанняРобіт.</w:t>
      </w:r>
    </w:p>
    <w:p w:rsidR="001B0304" w:rsidRPr="00D70662" w:rsidRDefault="001B0304" w:rsidP="001B0304">
      <w:pPr>
        <w:tabs>
          <w:tab w:val="left" w:pos="565"/>
        </w:tabs>
        <w:ind w:firstLine="283"/>
        <w:jc w:val="both"/>
        <w:rPr>
          <w:bCs/>
        </w:rPr>
      </w:pPr>
      <w:r w:rsidRPr="00D70662">
        <w:rPr>
          <w:bCs/>
        </w:rPr>
        <w:t>5.2.3.</w:t>
      </w:r>
      <w:r w:rsidRPr="00D70662">
        <w:t>Вимагативід ПІДРЯДНИКА усуненнянедоліків, щовиникають з його вини. У разінеусуненнянедоліків у встановлений ЗАМОВНИКОМ термін, призупинитивиконанняРобіт ПІДРЯДНИКОМ за цим Договором до моментуусуненнянедоліків.</w:t>
      </w:r>
    </w:p>
    <w:p w:rsidR="001B0304" w:rsidRPr="00D70662" w:rsidRDefault="001B0304" w:rsidP="001B0304">
      <w:pPr>
        <w:tabs>
          <w:tab w:val="left" w:pos="565"/>
        </w:tabs>
        <w:ind w:firstLine="283"/>
        <w:jc w:val="both"/>
        <w:rPr>
          <w:bCs/>
        </w:rPr>
      </w:pPr>
      <w:r w:rsidRPr="00D70662">
        <w:rPr>
          <w:bCs/>
        </w:rPr>
        <w:t>5.2.4.</w:t>
      </w:r>
      <w:r w:rsidRPr="00D70662">
        <w:t xml:space="preserve">Вносити в </w:t>
      </w:r>
      <w:r w:rsidR="004A4800">
        <w:t>процесс</w:t>
      </w:r>
      <w:r w:rsidRPr="00D70662">
        <w:t>івиконанняРобітзміни і доповнення в технічнудокументацію з подальшимїїкоригуванням.</w:t>
      </w:r>
    </w:p>
    <w:p w:rsidR="001B0304" w:rsidRPr="00D70662" w:rsidRDefault="001B0304" w:rsidP="001B0304">
      <w:pPr>
        <w:tabs>
          <w:tab w:val="left" w:pos="565"/>
        </w:tabs>
        <w:ind w:firstLine="283"/>
        <w:jc w:val="both"/>
        <w:rPr>
          <w:bCs/>
        </w:rPr>
      </w:pPr>
      <w:r w:rsidRPr="00D70662">
        <w:rPr>
          <w:bCs/>
        </w:rPr>
        <w:t xml:space="preserve">5.2.5. </w:t>
      </w:r>
      <w:r w:rsidRPr="00D70662">
        <w:t>Перевірятиправильністьведення ПІДРЯДНИКОМ всієївиконавчоїдокументації, яка передбаченадіючими нормами і правилами, вимагатиїїсвоєчасного та якісногозаповнення;</w:t>
      </w:r>
    </w:p>
    <w:p w:rsidR="001B0304" w:rsidRPr="00D70662" w:rsidRDefault="001B0304" w:rsidP="001B0304">
      <w:pPr>
        <w:tabs>
          <w:tab w:val="left" w:pos="565"/>
        </w:tabs>
        <w:ind w:firstLine="283"/>
        <w:jc w:val="both"/>
      </w:pPr>
      <w:r w:rsidRPr="00D70662">
        <w:rPr>
          <w:bCs/>
        </w:rPr>
        <w:t xml:space="preserve">5.2.6. </w:t>
      </w:r>
      <w:r w:rsidRPr="00D70662">
        <w:t>В будь-який час до здачі ПІДРЯДНИКОМ результатівусіхРобітабочастиниРобіт, відмовитисявідїхвиконання ПІДРЯДНИКОМ, шляхом направлення ПІДРЯДНИКУ відповідногоповідомлення з перелікомРобіт, відвиконанняяких ЗАМОВНИК відмовляється.</w:t>
      </w:r>
    </w:p>
    <w:p w:rsidR="001B0304" w:rsidRPr="00D70662" w:rsidRDefault="001B0304" w:rsidP="001B0304">
      <w:pPr>
        <w:ind w:firstLine="283"/>
        <w:jc w:val="both"/>
      </w:pPr>
      <w:r w:rsidRPr="00D70662">
        <w:t xml:space="preserve">З моменту відправки ЗАМОВНИКОМ ПІДРЯДНИКУ повідомлення про відмовувідвиконаннявсіхчичастиниРобіт, цейДоговірвтрачаєчинність у частині, </w:t>
      </w:r>
      <w:r w:rsidRPr="00D70662">
        <w:lastRenderedPageBreak/>
        <w:t>щостосуєтьсяРобіт, зазначених у повідомленні, але зберігає силу в частиніщостосуєтьсяРобіт, не зазначених у повідомленні.</w:t>
      </w:r>
    </w:p>
    <w:p w:rsidR="001B0304" w:rsidRPr="00D70662" w:rsidRDefault="001B0304" w:rsidP="001B0304">
      <w:pPr>
        <w:ind w:firstLine="283"/>
        <w:jc w:val="both"/>
        <w:rPr>
          <w:bCs/>
        </w:rPr>
      </w:pPr>
      <w:r w:rsidRPr="00D70662">
        <w:t>ЗАМОВНИК у загальному порядку, встановленомуцим Договором, виплачує ПІДРЯДНИКУ плату за виконанучастинуРоботи, а ПІДРЯДНИК зобов'язанийнегайно, але не пізнішетрьохбанківськихднів з моменту отриманнявідповідноївимоги ЗАМОВНИКА, перерахувати на рахунок ЗАМОВНИКА, або на інший, вказаний ЗАМОВНИКОМ рахунок, кошти, ранішеотриманівід ЗАМОВНИКА за Роботи, відвиконанняякихвідмовився ЗАМОВНИК.</w:t>
      </w:r>
    </w:p>
    <w:p w:rsidR="001B0304" w:rsidRPr="00D70662" w:rsidRDefault="001B0304" w:rsidP="001B0304">
      <w:pPr>
        <w:ind w:firstLine="283"/>
        <w:jc w:val="both"/>
      </w:pPr>
      <w:r w:rsidRPr="00D70662">
        <w:rPr>
          <w:bCs/>
        </w:rPr>
        <w:t>5.2.7.</w:t>
      </w:r>
      <w:r w:rsidRPr="00D70662">
        <w:t>Принеобхідності – призупинятиРоботи до усуненнявідступіввідзатвердженоїпроектноїдокументації, законодавчих та нормативно-правовихактів, вимог з охоронипраці.</w:t>
      </w:r>
    </w:p>
    <w:p w:rsidR="001B0304" w:rsidRPr="00D70662" w:rsidRDefault="001B0304" w:rsidP="001B0304">
      <w:pPr>
        <w:ind w:firstLine="283"/>
        <w:jc w:val="both"/>
        <w:rPr>
          <w:bCs/>
        </w:rPr>
      </w:pPr>
      <w:r w:rsidRPr="00D70662">
        <w:rPr>
          <w:bCs/>
        </w:rPr>
        <w:t>5.2.8. ДостроковорозірватицейДоговір у випадках, передбачених Договором.</w:t>
      </w:r>
    </w:p>
    <w:p w:rsidR="001B0304" w:rsidRPr="00D70662" w:rsidRDefault="001B0304" w:rsidP="001B0304">
      <w:pPr>
        <w:ind w:firstLine="283"/>
        <w:jc w:val="both"/>
        <w:rPr>
          <w:bCs/>
        </w:rPr>
      </w:pPr>
      <w:r w:rsidRPr="00D70662">
        <w:rPr>
          <w:bCs/>
        </w:rPr>
        <w:t>5.2.9. В будь-який час ознайомитися з порядком ведення журналу виконанняРобіт, припотребі, засвідчитикожнийзапис, викластисвоїпретензіїщодооб’єктивності і повнотиінформації, ходу виконанняРобіт.</w:t>
      </w:r>
    </w:p>
    <w:p w:rsidR="001B0304" w:rsidRPr="00D70662" w:rsidRDefault="001B0304" w:rsidP="001B0304">
      <w:pPr>
        <w:ind w:firstLine="283"/>
        <w:jc w:val="both"/>
        <w:rPr>
          <w:bCs/>
        </w:rPr>
      </w:pPr>
      <w:r w:rsidRPr="00D70662">
        <w:rPr>
          <w:bCs/>
        </w:rPr>
        <w:t xml:space="preserve">5.2.10. ЗменшуватиобсягвиконанняРобіт та загальнувартість Договору </w:t>
      </w:r>
      <w:r w:rsidRPr="00D70662">
        <w:t>згіднодіючогозаконодавстваУкраїни та умов Договору.</w:t>
      </w:r>
      <w:r w:rsidRPr="00D70662">
        <w:rPr>
          <w:bCs/>
        </w:rPr>
        <w:t>У такому разіСторонивносятьвідповіднізміни до Договору шляхом укладаннядодаткової угоди.</w:t>
      </w:r>
    </w:p>
    <w:p w:rsidR="001B0304" w:rsidRPr="00D70662" w:rsidRDefault="001B0304" w:rsidP="001B0304">
      <w:pPr>
        <w:ind w:firstLine="283"/>
        <w:jc w:val="both"/>
        <w:rPr>
          <w:bCs/>
        </w:rPr>
      </w:pPr>
      <w:r w:rsidRPr="00D70662">
        <w:rPr>
          <w:bCs/>
        </w:rPr>
        <w:t>5.2.11. Не прийматидовідку про вартістьвиконанихробіт та витрат за формою КБ-3, акт виконанихробіт за формою КБ-2в без здійснення оплати в разіненалежногоїхоформлення (відсутність печатки, підписів, підтверджуючихдокументів, виконавчоїдокументації та інше).</w:t>
      </w:r>
    </w:p>
    <w:p w:rsidR="001B0304" w:rsidRPr="00D70662" w:rsidRDefault="001B0304" w:rsidP="001B0304">
      <w:pPr>
        <w:ind w:firstLine="283"/>
        <w:jc w:val="both"/>
        <w:rPr>
          <w:bCs/>
        </w:rPr>
      </w:pPr>
      <w:r w:rsidRPr="00D70662">
        <w:rPr>
          <w:bCs/>
        </w:rPr>
        <w:t>5.2.12.</w:t>
      </w:r>
      <w:r w:rsidRPr="00D70662">
        <w:t>Якщо ПІДРЯДНИК відступиввід умов Договору, щопогіршило Роботу, або допустив іншінедоліки в Роботі, щопідтверджуєтьсявідповідними документами, за своїмвиборомвимагатибезоплатноговиправленняцихнедоліків ПІДРЯДНИКОМ, абовиправитиїх за свійрахунок з правом на відшкодування ПІДРЯДНИКОМ витрат на виправленнянедоліківіншоюорганізацією.</w:t>
      </w:r>
    </w:p>
    <w:p w:rsidR="001B0304" w:rsidRPr="00D70662" w:rsidRDefault="001B0304" w:rsidP="001B0304">
      <w:pPr>
        <w:ind w:firstLine="283"/>
        <w:jc w:val="both"/>
        <w:rPr>
          <w:bCs/>
        </w:rPr>
      </w:pPr>
      <w:r w:rsidRPr="00D70662">
        <w:rPr>
          <w:bCs/>
        </w:rPr>
        <w:t>5.3. ПІДРЯДНИК зобов’язаний:</w:t>
      </w:r>
    </w:p>
    <w:p w:rsidR="001B0304" w:rsidRPr="00D70662" w:rsidRDefault="001B0304" w:rsidP="001B0304">
      <w:pPr>
        <w:ind w:firstLine="283"/>
        <w:jc w:val="both"/>
      </w:pPr>
      <w:r w:rsidRPr="00D70662">
        <w:rPr>
          <w:bCs/>
        </w:rPr>
        <w:t>5.3.1.</w:t>
      </w:r>
      <w:r w:rsidRPr="00D70662">
        <w:t>ВиконатиРоботи за Договором відповідно до вимог Календарного графікувиконанняробіт, Договірноїціни з кошториснимирозрахунками, які є невід'ємноючастиною Договору, а такожзатвердженоїпроектноїдокументації, технічноїдокументації, ДБН, ГОСТ (ДСТУ), ТУ, СНіП, і т.д.</w:t>
      </w:r>
    </w:p>
    <w:p w:rsidR="001B0304" w:rsidRPr="00D70662" w:rsidRDefault="001B0304" w:rsidP="001B0304">
      <w:pPr>
        <w:pBdr>
          <w:top w:val="nil"/>
          <w:left w:val="nil"/>
          <w:bottom w:val="nil"/>
          <w:right w:val="nil"/>
          <w:between w:val="nil"/>
        </w:pBdr>
        <w:ind w:firstLine="283"/>
        <w:jc w:val="both"/>
      </w:pPr>
      <w:r w:rsidRPr="00D70662">
        <w:t>5.3.2. Інформувати ЗАМОВНИКА в письмовійформі про початок та закінченняРобіт.</w:t>
      </w:r>
    </w:p>
    <w:p w:rsidR="001B0304" w:rsidRPr="00D70662" w:rsidRDefault="001B0304" w:rsidP="001B0304">
      <w:pPr>
        <w:ind w:firstLine="283"/>
        <w:jc w:val="both"/>
        <w:rPr>
          <w:bCs/>
        </w:rPr>
      </w:pPr>
      <w:r w:rsidRPr="00D70662">
        <w:rPr>
          <w:bCs/>
        </w:rPr>
        <w:t>5.3.2.</w:t>
      </w:r>
      <w:r w:rsidRPr="00D70662">
        <w:t>Забезпечити ЗАМОВНИКУ можливістьвільного доступу до місцявиконанняРобіт для здійсненнятехнічногонагляду за виконаннямРобіт. Також, ПІДРЯДНИК зобов’язуєтьсянадатив будь-який час вільний доступ до місцявиконанняРобітпредставнику ЗАМОВНИКА та залучених ним сторонніхорганізацій, фізичнихосіб для проведенняконтрольнихобмірів, перевіркиякостіРобіт, тощо.</w:t>
      </w:r>
    </w:p>
    <w:p w:rsidR="001B0304" w:rsidRPr="00D70662" w:rsidRDefault="001B0304" w:rsidP="001B0304">
      <w:pPr>
        <w:ind w:firstLine="283"/>
        <w:jc w:val="both"/>
        <w:rPr>
          <w:bCs/>
        </w:rPr>
      </w:pPr>
      <w:r w:rsidRPr="00D70662">
        <w:rPr>
          <w:bCs/>
        </w:rPr>
        <w:t>5.3.3.</w:t>
      </w:r>
      <w:r w:rsidRPr="00D70662">
        <w:t>Виконувативимогиосіб, уповноваженихздійснюватитехнічнийнагляд ЗАМОВНИКА за виконаннямРобіт, а такожосіб, якіздійснюють контроль (нагляд, перевірку) за дотриманнямпрацівниками ПІДРЯДНИКА на територіївиконанняРобітщодовимогдотриманнячиннихнормативнихактів з охоронипраці, пожежноїбезпеки, санітарних правил, тощо.</w:t>
      </w:r>
    </w:p>
    <w:p w:rsidR="001B0304" w:rsidRPr="00D70662" w:rsidRDefault="001B0304" w:rsidP="001B0304">
      <w:pPr>
        <w:ind w:firstLine="283"/>
        <w:jc w:val="both"/>
        <w:rPr>
          <w:bCs/>
        </w:rPr>
      </w:pPr>
      <w:r w:rsidRPr="00D70662">
        <w:rPr>
          <w:bCs/>
        </w:rPr>
        <w:t>5.3.4.</w:t>
      </w:r>
      <w:r w:rsidRPr="00D70662">
        <w:t xml:space="preserve">Виконуватиотримані в ходівиконанняРобітвказівки ЗАМОВНИКА, якщотаківказівки не суперечатьумовам чинного законодавстваУкраїни та Договору. </w:t>
      </w:r>
    </w:p>
    <w:p w:rsidR="001B0304" w:rsidRPr="00D70662" w:rsidRDefault="001B0304" w:rsidP="001B0304">
      <w:pPr>
        <w:ind w:firstLine="283"/>
        <w:jc w:val="both"/>
        <w:rPr>
          <w:bCs/>
        </w:rPr>
      </w:pPr>
      <w:r w:rsidRPr="00D70662">
        <w:rPr>
          <w:bCs/>
        </w:rPr>
        <w:t xml:space="preserve">5.3.5. Разом з підписаним Договором на виконанняРобітнадати ЗАМОВНИКУ </w:t>
      </w:r>
      <w:r w:rsidRPr="00D70662">
        <w:t>копію наказу про призначеннявідповідальної особи за виконанняРобіт з найменуванням посади, прізвища, ім’я та по-батькові, номера мобільного телефону та електронноїадреси.</w:t>
      </w:r>
    </w:p>
    <w:p w:rsidR="001B0304" w:rsidRPr="00D70662" w:rsidRDefault="001B0304" w:rsidP="001B0304">
      <w:pPr>
        <w:ind w:firstLine="283"/>
        <w:jc w:val="both"/>
        <w:rPr>
          <w:bCs/>
        </w:rPr>
      </w:pPr>
      <w:r w:rsidRPr="00D70662">
        <w:rPr>
          <w:bCs/>
        </w:rPr>
        <w:t>5.3.6. С</w:t>
      </w:r>
      <w:r w:rsidRPr="00D70662">
        <w:t>творитибезпечніумови для роботивиробничого персоналу та перебування людей відповідно до вимог нормативно-правовихактів з охоронипраці та промисловоїбезпеки, пожежної та техногенноїбезпеки, екологічних і санітарних норм; виконуватиРоботи, у разінеобхідності, згідно наряд-допуску погодженого з експлуатуючоїорганізацією.</w:t>
      </w:r>
    </w:p>
    <w:p w:rsidR="001B0304" w:rsidRPr="00D70662" w:rsidRDefault="001B0304" w:rsidP="001B0304">
      <w:pPr>
        <w:ind w:firstLine="283"/>
        <w:jc w:val="both"/>
        <w:rPr>
          <w:bCs/>
        </w:rPr>
      </w:pPr>
      <w:r w:rsidRPr="00D70662">
        <w:rPr>
          <w:bCs/>
        </w:rPr>
        <w:t>5.3.7.</w:t>
      </w:r>
      <w:r w:rsidRPr="00D70662">
        <w:t xml:space="preserve">Надавати ЗАМОВНИКУ (у трьохпримірниках) акти КБ-2в, довідки КБ-3 протягом 3-х робочихднів з моменту закінченняРобіт, абоокремихетапів (об’ємів) Робіт. </w:t>
      </w:r>
    </w:p>
    <w:p w:rsidR="001B0304" w:rsidRPr="00D70662" w:rsidRDefault="001B0304" w:rsidP="001B0304">
      <w:pPr>
        <w:ind w:firstLine="283"/>
        <w:jc w:val="both"/>
      </w:pPr>
      <w:r w:rsidRPr="00D70662">
        <w:rPr>
          <w:bCs/>
        </w:rPr>
        <w:lastRenderedPageBreak/>
        <w:t xml:space="preserve">5.3.8. </w:t>
      </w:r>
      <w:r w:rsidRPr="00D70662">
        <w:t>Підписатикоригуючудовідку про вартістьвиконанихробіт та витрат по формі КБ-3 з актом виконанихробіт по формі КБ-2в та повернутизайвосплаченікошти ЗАМОВНИКУ у випадкувиявлення (встановлення) завищенняоб`ємівробіт ЗАМОВНИКОМ абоконтролюючими органами, у термін, що не можеперевищувати три банківськідні з моменту повідомлення ПІДРЯДНИКА про виявлення такого факту.</w:t>
      </w:r>
    </w:p>
    <w:p w:rsidR="001B0304" w:rsidRPr="00D70662" w:rsidRDefault="001B0304" w:rsidP="001B0304">
      <w:pPr>
        <w:ind w:firstLine="283"/>
        <w:jc w:val="both"/>
        <w:rPr>
          <w:bCs/>
        </w:rPr>
      </w:pPr>
      <w:r w:rsidRPr="00D70662">
        <w:rPr>
          <w:bCs/>
        </w:rPr>
        <w:t>5.3.9. Забезпечитиповне, якісне та своєчасневеденнявиконавчоїдокументаціїзгідновимогдіючогозаконодавстваУкраїни. Визначитиосіб, відповідальних за їїведення.</w:t>
      </w:r>
    </w:p>
    <w:p w:rsidR="001B0304" w:rsidRPr="00D70662" w:rsidRDefault="001B0304" w:rsidP="001B0304">
      <w:pPr>
        <w:ind w:firstLine="283"/>
        <w:jc w:val="both"/>
        <w:rPr>
          <w:bCs/>
        </w:rPr>
      </w:pPr>
      <w:r w:rsidRPr="00D70662">
        <w:rPr>
          <w:bCs/>
        </w:rPr>
        <w:t>5.3.10. Виконувативимоги ЗАМОВНИКА по усуненнювиявленихпорушень і заноситизапис про їхвиконаннядожурналувиконанняРобіт.</w:t>
      </w:r>
    </w:p>
    <w:p w:rsidR="001B0304" w:rsidRPr="00D70662" w:rsidRDefault="001B0304" w:rsidP="001B0304">
      <w:pPr>
        <w:ind w:firstLine="283"/>
        <w:jc w:val="both"/>
        <w:rPr>
          <w:bCs/>
        </w:rPr>
      </w:pPr>
      <w:r w:rsidRPr="00D70662">
        <w:rPr>
          <w:bCs/>
        </w:rPr>
        <w:t>5.3.11.</w:t>
      </w:r>
      <w:r w:rsidRPr="00D70662">
        <w:t>Надавати ЗАМОВНИКУ паспорти на обладнання, виконавчу та виробничудокументацію, враховуючиактиоглядуприхованихробіт, якіоформлюються в процесівиконанняРобіт ПІДРЯДНИКОМ і підписуються ЗАМОВНИКОМ за встановленими нормами.</w:t>
      </w:r>
    </w:p>
    <w:p w:rsidR="001B0304" w:rsidRPr="00D70662" w:rsidRDefault="001B0304" w:rsidP="001B0304">
      <w:pPr>
        <w:ind w:firstLine="283"/>
        <w:jc w:val="both"/>
      </w:pPr>
      <w:r w:rsidRPr="00D70662">
        <w:rPr>
          <w:bCs/>
        </w:rPr>
        <w:t xml:space="preserve">5.3.12. </w:t>
      </w:r>
      <w:r w:rsidRPr="00D70662">
        <w:t xml:space="preserve">Надіслатиповідомлення про пошкодженнямісцявиконанняРобіт ЗАМОВНИКУ протягом 2-х днівпісляйоговиявлення. Пошкодженняпідлягаєусуненню за рахунок ПІДРЯДНИКА у строки, узгоджені Сторонами ізурахуваннямскладності та обсягівпошкодження. </w:t>
      </w:r>
    </w:p>
    <w:p w:rsidR="001B0304" w:rsidRPr="00D70662" w:rsidRDefault="001B0304" w:rsidP="001B0304">
      <w:pPr>
        <w:ind w:firstLine="283"/>
        <w:jc w:val="both"/>
        <w:rPr>
          <w:bCs/>
        </w:rPr>
      </w:pPr>
      <w:r w:rsidRPr="00D70662">
        <w:t>ПІДРЯДНИК протягом 2-х календарнихднівпісляусуненняпошкодження повинен повідомити ЗАМОВНИКА про вжиті заходи.</w:t>
      </w:r>
    </w:p>
    <w:p w:rsidR="001B0304" w:rsidRPr="00D70662" w:rsidRDefault="001B0304" w:rsidP="001B0304">
      <w:pPr>
        <w:ind w:firstLine="283"/>
        <w:jc w:val="both"/>
        <w:rPr>
          <w:bCs/>
        </w:rPr>
      </w:pPr>
      <w:r w:rsidRPr="00D70662">
        <w:rPr>
          <w:bCs/>
        </w:rPr>
        <w:t>5.3.13.</w:t>
      </w:r>
      <w:r w:rsidRPr="00D70662">
        <w:t>Забезпечити, уразінаявності, вивізбудівельногосміття, яке утворюється при виконанніРобіт.</w:t>
      </w:r>
    </w:p>
    <w:p w:rsidR="001B0304" w:rsidRPr="00D70662" w:rsidRDefault="001B0304" w:rsidP="001B0304">
      <w:pPr>
        <w:ind w:firstLine="283"/>
        <w:jc w:val="both"/>
      </w:pPr>
      <w:r w:rsidRPr="00D70662">
        <w:rPr>
          <w:bCs/>
        </w:rPr>
        <w:t>5.3.14.</w:t>
      </w:r>
      <w:r w:rsidRPr="00D70662">
        <w:t xml:space="preserve">ЗабезпечитиохоронуОб’єкту на весь час виконанняРобіт. На періодприпиненнявиконанняРобіт з незалежнихвід ПІДРЯДНИКА причин, передатиОб’єктпідохорону ЗАМОВНИКУ. </w:t>
      </w:r>
    </w:p>
    <w:p w:rsidR="001B0304" w:rsidRPr="00D70662" w:rsidRDefault="001B0304" w:rsidP="001B0304">
      <w:pPr>
        <w:ind w:firstLine="283"/>
        <w:jc w:val="both"/>
        <w:rPr>
          <w:bCs/>
        </w:rPr>
      </w:pPr>
      <w:r w:rsidRPr="00D70662">
        <w:rPr>
          <w:bCs/>
        </w:rPr>
        <w:t>5.3.15. Нести р</w:t>
      </w:r>
      <w:r w:rsidRPr="00D70662">
        <w:t>изиквипадковогознищенняабоповногочичастковогопошкодженнявиконанихРобіт та їхрезультатів до прийняття ЗАМОВНИКОМ повного комплексу Робіт по Договору.</w:t>
      </w:r>
    </w:p>
    <w:p w:rsidR="001B0304" w:rsidRPr="00D70662" w:rsidRDefault="001B0304" w:rsidP="001B0304">
      <w:pPr>
        <w:ind w:firstLine="283"/>
        <w:jc w:val="both"/>
        <w:rPr>
          <w:bCs/>
        </w:rPr>
      </w:pPr>
      <w:r w:rsidRPr="00D70662">
        <w:rPr>
          <w:bCs/>
        </w:rPr>
        <w:t>5.3.16. Здійснити оплату за спожитуелектроенергію та воду в процесівиконанняРобіт, відповідно до показаньлічильників та згідно з чинними тарифами на підставівідповіднихактів.</w:t>
      </w:r>
    </w:p>
    <w:p w:rsidR="001B0304" w:rsidRPr="00D70662" w:rsidRDefault="001B0304" w:rsidP="001B0304">
      <w:pPr>
        <w:ind w:firstLine="283"/>
        <w:jc w:val="both"/>
        <w:rPr>
          <w:bCs/>
        </w:rPr>
      </w:pPr>
      <w:r w:rsidRPr="00D70662">
        <w:t xml:space="preserve">5.3.17 В разінеобхідностізалучення до виконанняРобіт СУБПІДРЯДНИКІВ, в письмовійформінадати ЗАМОВНИКУ інформацію, щоміститьвідомості про склад залучених СУБПІДРЯДНИКІВ, обсягах (об'єктах, етапах, видах) Робіт, для виконанняяких вони залучаються, орієнтовнітерміниучасті кожного з СУБПІДРЯДНИКІВ у виконанніРобіт, а такожперелікипрацівників СУБПІДРЯДНИКІВ та погодитиїх з Замовником. </w:t>
      </w:r>
    </w:p>
    <w:p w:rsidR="001B0304" w:rsidRPr="00D70662" w:rsidRDefault="001B0304" w:rsidP="001B0304">
      <w:pPr>
        <w:ind w:firstLine="283"/>
        <w:jc w:val="both"/>
      </w:pPr>
      <w:r w:rsidRPr="00D70662">
        <w:rPr>
          <w:bCs/>
        </w:rPr>
        <w:t xml:space="preserve">5.3.18. </w:t>
      </w:r>
      <w:r w:rsidRPr="00D70662">
        <w:t>Забезпечити:</w:t>
      </w:r>
    </w:p>
    <w:p w:rsidR="001B0304" w:rsidRPr="00D70662" w:rsidRDefault="001B0304" w:rsidP="001B0304">
      <w:pPr>
        <w:ind w:firstLine="283"/>
        <w:jc w:val="both"/>
      </w:pPr>
      <w:r w:rsidRPr="00D70662">
        <w:t>- дотриманняпрацівниками ПІДРЯДНИКА на місцівиконанняРобітчиннихнормативнихактів з охоронипраці, а також правил трудового розпорядку, щодіють на території ЗАМОВНИКА;</w:t>
      </w:r>
    </w:p>
    <w:p w:rsidR="001B0304" w:rsidRPr="00D70662" w:rsidRDefault="001B0304" w:rsidP="001B0304">
      <w:pPr>
        <w:ind w:firstLine="283"/>
        <w:jc w:val="both"/>
      </w:pPr>
      <w:r w:rsidRPr="00D70662">
        <w:t>- проведенняінструктажу і навчання з питаньохоронипраціпрацівників ПІДРЯДНИКА;</w:t>
      </w:r>
    </w:p>
    <w:p w:rsidR="001B0304" w:rsidRPr="00D70662" w:rsidRDefault="001B0304" w:rsidP="001B0304">
      <w:pPr>
        <w:ind w:firstLine="283"/>
        <w:jc w:val="both"/>
      </w:pPr>
      <w:r w:rsidRPr="00D70662">
        <w:t>- контроль щододотриманняпрацівниками ПІДРЯДНИКА вимогнормативноїдокументації з охоронипраці;</w:t>
      </w:r>
    </w:p>
    <w:p w:rsidR="001B0304" w:rsidRPr="00D70662" w:rsidRDefault="001B0304" w:rsidP="001B0304">
      <w:pPr>
        <w:ind w:firstLine="283"/>
        <w:jc w:val="both"/>
      </w:pPr>
      <w:r w:rsidRPr="00D70662">
        <w:t>- наявність у працівників ПІДРЯДНИКА належногоспецодягу та засобівіндивідуальногозахисту;</w:t>
      </w:r>
    </w:p>
    <w:p w:rsidR="001B0304" w:rsidRPr="00D70662" w:rsidRDefault="001B0304" w:rsidP="001B0304">
      <w:pPr>
        <w:ind w:firstLine="283"/>
        <w:jc w:val="both"/>
      </w:pPr>
      <w:r w:rsidRPr="00D70662">
        <w:t>- допуск до виконанняробітпідвищеноїнебезпекикерівників, професіоналів, фахівців і робітників, спеціальнонавченихданому виду робіт, якіпройшлиперевіркузнань та маютьпосвідчення на право виконанняробітпідвищеноїнебезпеки, вміютькористуватисязасобамиіндивідуальногозахисту, знаютьспособинаданняпершої (долікарської) допомоги, щопройшлимедичнийогляд і професійнийвідбір для виконанняробітпідвищеноїнебезпеки;</w:t>
      </w:r>
    </w:p>
    <w:p w:rsidR="001B0304" w:rsidRPr="00D70662" w:rsidRDefault="001B0304" w:rsidP="001B0304">
      <w:pPr>
        <w:ind w:firstLine="283"/>
        <w:jc w:val="both"/>
      </w:pPr>
      <w:r w:rsidRPr="00D70662">
        <w:t>- відповідністьвикористовуваних при проведенніРобітінструменту і пристосувань характеру виконуваноїроботи.</w:t>
      </w:r>
    </w:p>
    <w:p w:rsidR="001B0304" w:rsidRPr="00D70662" w:rsidRDefault="001B0304" w:rsidP="001B0304">
      <w:pPr>
        <w:ind w:firstLine="283"/>
        <w:jc w:val="both"/>
        <w:rPr>
          <w:bCs/>
        </w:rPr>
      </w:pPr>
      <w:r w:rsidRPr="00D70662">
        <w:lastRenderedPageBreak/>
        <w:t>5.3.19. Нести іншіобов’язки, передбаченідіючимзаконодавствомУкраїни та цим</w:t>
      </w:r>
      <w:r w:rsidRPr="00D70662">
        <w:rPr>
          <w:bCs/>
        </w:rPr>
        <w:t xml:space="preserve"> Договором.</w:t>
      </w:r>
    </w:p>
    <w:p w:rsidR="001B0304" w:rsidRPr="00D70662" w:rsidRDefault="001B0304" w:rsidP="001B0304">
      <w:pPr>
        <w:pBdr>
          <w:top w:val="nil"/>
          <w:left w:val="nil"/>
          <w:bottom w:val="nil"/>
          <w:right w:val="nil"/>
          <w:between w:val="nil"/>
        </w:pBdr>
        <w:ind w:firstLine="283"/>
        <w:jc w:val="both"/>
      </w:pPr>
      <w:r w:rsidRPr="00D70662">
        <w:t>5.3.20. Здійснитибезумовнеповерненнякоштів у сумі, виявленійконтролюючими органами, завищенняобсягів та вартостіРобіт.</w:t>
      </w:r>
    </w:p>
    <w:p w:rsidR="001B0304" w:rsidRPr="00D70662" w:rsidRDefault="001B0304" w:rsidP="001B0304">
      <w:pPr>
        <w:pBdr>
          <w:top w:val="nil"/>
          <w:left w:val="nil"/>
          <w:bottom w:val="nil"/>
          <w:right w:val="nil"/>
          <w:between w:val="nil"/>
        </w:pBdr>
        <w:ind w:firstLine="283"/>
        <w:jc w:val="both"/>
      </w:pPr>
      <w:r w:rsidRPr="00D70662">
        <w:t>5.3.21. За свійрахунокусунутидефекти та недоробкивиконанихРобіт, щовиникли з вини Підрядника і якіможуть бути виявленіпід час прийманняРобіт та в гарантійнийтермін. Вказанідефекти, недоліки, недоробкиоформляютьсявідповідними актами, підписанимиуповноваженимипредставникамиСторін та скріплюються печатками.</w:t>
      </w:r>
    </w:p>
    <w:p w:rsidR="001B0304" w:rsidRPr="00D70662" w:rsidRDefault="001B0304" w:rsidP="001B0304">
      <w:pPr>
        <w:pBdr>
          <w:top w:val="nil"/>
          <w:left w:val="nil"/>
          <w:bottom w:val="nil"/>
          <w:right w:val="nil"/>
          <w:between w:val="nil"/>
        </w:pBdr>
        <w:ind w:firstLine="283"/>
        <w:jc w:val="both"/>
      </w:pPr>
      <w:r w:rsidRPr="00D70662">
        <w:t>5.3.22. Підтвердитивидатковиминакладнимиціни на застосованіматеріальніресурси.</w:t>
      </w:r>
    </w:p>
    <w:p w:rsidR="001B0304" w:rsidRPr="00D70662" w:rsidRDefault="001B0304" w:rsidP="001B0304">
      <w:pPr>
        <w:pBdr>
          <w:top w:val="nil"/>
          <w:left w:val="nil"/>
          <w:bottom w:val="nil"/>
          <w:right w:val="nil"/>
          <w:between w:val="nil"/>
        </w:pBdr>
        <w:ind w:firstLine="283"/>
        <w:jc w:val="both"/>
      </w:pPr>
      <w:r w:rsidRPr="00D70662">
        <w:t>5.3.23. ПередатиЗамовникуу порядку, передбаченому Договором, закінченіРоботи;</w:t>
      </w:r>
    </w:p>
    <w:p w:rsidR="001B0304" w:rsidRPr="00D70662" w:rsidRDefault="001B0304" w:rsidP="001B0304">
      <w:pPr>
        <w:ind w:firstLine="283"/>
        <w:jc w:val="both"/>
        <w:rPr>
          <w:bCs/>
        </w:rPr>
      </w:pPr>
      <w:r w:rsidRPr="00D70662">
        <w:t>5.3.24. Перед початком виконанняРобітнадатиЗамовникуліцензію (дозвіл) на виконаннявідповіднихробіт (якщовиконання таких робітпотребуєнаявностіліцензії (дозволу) згідно з вимогами чинного законодавства).</w:t>
      </w:r>
    </w:p>
    <w:p w:rsidR="001B0304" w:rsidRPr="00D70662" w:rsidRDefault="001B0304" w:rsidP="001B0304">
      <w:pPr>
        <w:ind w:firstLine="283"/>
        <w:jc w:val="both"/>
      </w:pPr>
      <w:r w:rsidRPr="00D70662">
        <w:rPr>
          <w:bCs/>
        </w:rPr>
        <w:t>5.3.25.</w:t>
      </w:r>
      <w:r w:rsidRPr="00D70662">
        <w:t>Надатиподатковунакладну:</w:t>
      </w:r>
    </w:p>
    <w:p w:rsidR="001B0304" w:rsidRPr="00D70662" w:rsidRDefault="001B0304" w:rsidP="001B0304">
      <w:pPr>
        <w:ind w:firstLine="283"/>
        <w:jc w:val="both"/>
      </w:pPr>
      <w:r w:rsidRPr="00D70662">
        <w:t>а. ПІДРЯДНИК зобов'язанийнадавати ЗАМОВНИКУ складені в електроннійформі, зареєстровані та оформленізгідновимогдіючогозаконодавстваподатковінакладні на всю суму виникаючихобставин з моменту їхвиникненнязгідно норм Податкового кодексу України.</w:t>
      </w:r>
    </w:p>
    <w:p w:rsidR="001B0304" w:rsidRPr="00D70662" w:rsidRDefault="001B0304" w:rsidP="001B0304">
      <w:pPr>
        <w:ind w:firstLine="283"/>
        <w:jc w:val="both"/>
      </w:pPr>
      <w:r w:rsidRPr="00D70662">
        <w:t xml:space="preserve">б. ЗАМОВНИК післяотриманняподатковоїнакладної (розрахункукоригування до податковоїнакладної), складеної в електроннійформі: </w:t>
      </w:r>
    </w:p>
    <w:p w:rsidR="001B0304" w:rsidRPr="00D70662" w:rsidRDefault="001B0304" w:rsidP="001B0304">
      <w:pPr>
        <w:ind w:firstLine="283"/>
        <w:jc w:val="both"/>
      </w:pPr>
      <w:r w:rsidRPr="00D70662">
        <w:t>- абопідтверджуєприйняттяелектронноїподатковоїнакладної (розрахункукоригування до податковоїнакладної) до обліку;</w:t>
      </w:r>
    </w:p>
    <w:p w:rsidR="001B0304" w:rsidRPr="00D70662" w:rsidRDefault="001B0304" w:rsidP="001B0304">
      <w:pPr>
        <w:ind w:firstLine="283"/>
        <w:jc w:val="both"/>
      </w:pPr>
      <w:r w:rsidRPr="00D70662">
        <w:t>- абовідхиляєприйняттяіззазначенням причини відмови в отриманніподатковоїнакладної (розрахункукоригування до податковоїнакладної).</w:t>
      </w:r>
    </w:p>
    <w:p w:rsidR="001B0304" w:rsidRPr="00D70662" w:rsidRDefault="001B0304" w:rsidP="001B0304">
      <w:pPr>
        <w:ind w:firstLine="283"/>
        <w:jc w:val="both"/>
      </w:pPr>
      <w:r w:rsidRPr="00D70662">
        <w:t>в. У разівідмови в прийняттіподатковихнакладних (розрахункукоригування до податковихнакладних) ЗАМОВНИКОМ, ПІДРЯДНИК зобов'язаний не пізнішенаступногоробочого дня виправитинедоліки, зазначеніраніше ЗАМОВНИКОМ і надати ЗАМОВНИКУ виправленіподатковінакладні (розрахуноккоригування до податковихнакладних), складені в електроннійформі.</w:t>
      </w:r>
    </w:p>
    <w:p w:rsidR="001B0304" w:rsidRPr="00D70662" w:rsidRDefault="001B0304" w:rsidP="001B0304">
      <w:pPr>
        <w:ind w:firstLine="283"/>
        <w:jc w:val="both"/>
      </w:pPr>
      <w:r w:rsidRPr="00D70662">
        <w:t xml:space="preserve">г. ПІДРЯДНИК післяпідтвердження ЗАМОВНИКОМ електронноїподатковоїнакладної (розрахункукоригування до податковоїнакладної) </w:t>
      </w:r>
      <w:r w:rsidRPr="00D70662">
        <w:rPr>
          <w:lang w:val="uk-UA"/>
        </w:rPr>
        <w:t xml:space="preserve">в установленому законодавством порядку </w:t>
      </w:r>
      <w:r w:rsidRPr="00D70662">
        <w:t>зобов'язанийзареєструватиподатковунакладну (розрахуноккоригування до податковоїнакладної) в Єдиномуреєстріподатковихнакладних та відправитиподатковунакладну (розрахуноккоригування до податковоїнакладної) в електроннійформі з використаннямелектронного цифрового підпису.</w:t>
      </w:r>
    </w:p>
    <w:p w:rsidR="001B0304" w:rsidRPr="00D70662" w:rsidRDefault="001B0304" w:rsidP="001B0304">
      <w:pPr>
        <w:ind w:firstLine="283"/>
        <w:jc w:val="both"/>
      </w:pPr>
      <w:r w:rsidRPr="00D70662">
        <w:t>У разі, якщовнаслідокпорушення ПІДРЯДНИКОМ встановленихдіючихзаконодавствомвимог до порядку заповнення та/абореєстраціїподатковоїнакладної (розрахункукоригування до податковоїнакладної) ЗАМОВНИК втратить право на включення до податкового кредиту сумиподатку на доданувартість, зазначеної в податковійнакладній (розрахункукоригування до податковоїнакладної), ПІДРЯДНИК зобов'язанийвідшкодувати ЗАМОВНИКУ всіпов'язані з таким порушеннямзбиткипротягомтрьохробочихднів з моменту надісланняйомувідповідногоповідомлення ЗАМОВНИКА або в інші строки, узгоджені сторонами. При цьому, з моменту порушеннязазначеноготерміну до відшкодуваннязбитків, ЗАМОВНИК має право здійснюватипритриманнякоштів, призначених для виплати ПІДРЯДНИКУ за цим Договором, в розмірі, вказаному в повідомленні, до погашення ПІДРЯДНИКОМ збитків, зазначених у повідомленні.</w:t>
      </w:r>
    </w:p>
    <w:p w:rsidR="001B0304" w:rsidRPr="00D70662" w:rsidRDefault="001B0304" w:rsidP="001B0304">
      <w:pPr>
        <w:ind w:firstLine="283"/>
        <w:jc w:val="both"/>
      </w:pPr>
      <w:r w:rsidRPr="00D70662">
        <w:t>Закінченнятермінудії Договору не звільняє ПІДРЯДНИКА відобов'язкувідшкодування в повномуобсязізбитків, в порядку, передбаченомуцим пунктом Договору.</w:t>
      </w:r>
    </w:p>
    <w:p w:rsidR="001B0304" w:rsidRPr="00D70662" w:rsidRDefault="001B0304" w:rsidP="001B0304">
      <w:pPr>
        <w:ind w:firstLine="283"/>
        <w:jc w:val="both"/>
      </w:pPr>
      <w:r w:rsidRPr="00D70662">
        <w:rPr>
          <w:bCs/>
        </w:rPr>
        <w:t>5.4. ПІДРЯДНИК має право:</w:t>
      </w:r>
    </w:p>
    <w:p w:rsidR="001B0304" w:rsidRPr="00D70662" w:rsidRDefault="001B0304" w:rsidP="001B0304">
      <w:pPr>
        <w:ind w:firstLine="283"/>
        <w:jc w:val="both"/>
        <w:rPr>
          <w:bCs/>
        </w:rPr>
      </w:pPr>
      <w:r w:rsidRPr="00D70662">
        <w:rPr>
          <w:bCs/>
        </w:rPr>
        <w:t>5.4.1. Своєчасно та в повномуобсязіотримувати оплату за виконаніРоботив порядку, передбаченому</w:t>
      </w:r>
      <w:r w:rsidRPr="00D70662">
        <w:t>Договором</w:t>
      </w:r>
      <w:r w:rsidRPr="00D70662">
        <w:rPr>
          <w:bCs/>
        </w:rPr>
        <w:t>.</w:t>
      </w:r>
    </w:p>
    <w:p w:rsidR="001B0304" w:rsidRPr="00D70662" w:rsidRDefault="001B0304" w:rsidP="001B0304">
      <w:pPr>
        <w:ind w:firstLine="283"/>
        <w:jc w:val="both"/>
        <w:rPr>
          <w:bCs/>
        </w:rPr>
      </w:pPr>
      <w:r w:rsidRPr="00D70662">
        <w:rPr>
          <w:bCs/>
        </w:rPr>
        <w:t>5.4.2. На достроковевиконанняРобіт за письмовимпогодженням ЗАМОВНИКА.</w:t>
      </w:r>
    </w:p>
    <w:p w:rsidR="001B0304" w:rsidRPr="00D70662" w:rsidRDefault="001B0304" w:rsidP="001B0304">
      <w:pPr>
        <w:ind w:firstLine="283"/>
        <w:jc w:val="both"/>
        <w:rPr>
          <w:bCs/>
        </w:rPr>
      </w:pPr>
    </w:p>
    <w:p w:rsidR="001B0304" w:rsidRDefault="001B0304" w:rsidP="001B0304">
      <w:pPr>
        <w:jc w:val="center"/>
        <w:rPr>
          <w:lang w:val="uk-UA"/>
        </w:rPr>
      </w:pPr>
      <w:r w:rsidRPr="00D70662">
        <w:t>6. ВИКОНАННЯ РОБІТ</w:t>
      </w:r>
    </w:p>
    <w:p w:rsidR="001B0304" w:rsidRPr="005D05EA" w:rsidRDefault="001B0304" w:rsidP="001B0304">
      <w:pPr>
        <w:jc w:val="center"/>
        <w:rPr>
          <w:bCs/>
          <w:lang w:val="uk-UA"/>
        </w:rPr>
      </w:pPr>
    </w:p>
    <w:p w:rsidR="001B0304" w:rsidRPr="00D70662" w:rsidRDefault="001B0304" w:rsidP="001B0304">
      <w:pPr>
        <w:ind w:firstLine="283"/>
        <w:jc w:val="both"/>
        <w:rPr>
          <w:bCs/>
        </w:rPr>
      </w:pPr>
      <w:r w:rsidRPr="00D70662">
        <w:rPr>
          <w:bCs/>
        </w:rPr>
        <w:t>6.1.</w:t>
      </w:r>
      <w:r w:rsidRPr="00D70662">
        <w:t>ЗабезпеченнявиконанняРобітобладнанням, матеріальнимизасобами, матеріалами, інструментами, транспортом та іншимизасобами, необхідними для виконанняРобіт, покладається на ПІДРЯДНИКА, якщоінше не погоджено Сторонами.</w:t>
      </w:r>
    </w:p>
    <w:p w:rsidR="001B0304" w:rsidRPr="00D70662" w:rsidRDefault="001B0304" w:rsidP="001B0304">
      <w:pPr>
        <w:ind w:firstLine="283"/>
        <w:jc w:val="both"/>
        <w:rPr>
          <w:bCs/>
        </w:rPr>
      </w:pPr>
      <w:r w:rsidRPr="00D70662">
        <w:rPr>
          <w:bCs/>
        </w:rPr>
        <w:t>6.2.</w:t>
      </w:r>
      <w:r w:rsidRPr="00D70662">
        <w:t xml:space="preserve">ПІДРЯДНИКвиконуєРоботивідповідно до затвердженоїпроектноїдокументації, національнихстандартівУкраїни, державнихбудівельних норм і правил, Календарного графікувиконанняробіт, вимогтехнікибезпеки та охоронипраці, письмовихвказівок ЗАМОВНИКА та іншихвимогпередбаченихмістобудівнимзаконодавством. </w:t>
      </w:r>
    </w:p>
    <w:p w:rsidR="001B0304" w:rsidRPr="00D70662" w:rsidRDefault="001B0304" w:rsidP="001B0304">
      <w:pPr>
        <w:ind w:firstLine="283"/>
        <w:jc w:val="both"/>
      </w:pPr>
      <w:r w:rsidRPr="00D70662">
        <w:rPr>
          <w:bCs/>
        </w:rPr>
        <w:t>6.3.</w:t>
      </w:r>
      <w:r w:rsidRPr="00D70662">
        <w:t xml:space="preserve">Безпосередньо перед початком виконанняРобіт, ЗАМОВНИК передає ПІДРЯДНИКУ місце для виконанняРобіт. </w:t>
      </w:r>
    </w:p>
    <w:p w:rsidR="001B0304" w:rsidRPr="00D70662" w:rsidRDefault="001B0304" w:rsidP="001B0304">
      <w:pPr>
        <w:ind w:firstLine="283"/>
        <w:jc w:val="both"/>
      </w:pPr>
      <w:r w:rsidRPr="00D70662">
        <w:rPr>
          <w:bCs/>
        </w:rPr>
        <w:t>6.4.</w:t>
      </w:r>
      <w:r w:rsidRPr="00D70662">
        <w:t xml:space="preserve"> ЗАМОВНИК здійснює контроль і технічнийнагляд за відповідністювиконанихРобітзатвердженоїпроектноїдокументації, національним стандартам України, будівельним нормам і правилам. </w:t>
      </w:r>
    </w:p>
    <w:p w:rsidR="001B0304" w:rsidRPr="00D70662" w:rsidRDefault="001B0304" w:rsidP="001B0304">
      <w:pPr>
        <w:ind w:firstLine="283"/>
        <w:jc w:val="both"/>
        <w:rPr>
          <w:bCs/>
        </w:rPr>
      </w:pPr>
      <w:r w:rsidRPr="00D70662">
        <w:t>У разінаявностівідхилень, ЗАМОВНИК видає ПІДРЯДНИКУ вимоги про їхусунення. У разіпорушень ЗАМОВНИК можеприйматирішення про призупиненняРобіт та відмовляє у підписанні акта здачі-прийманнявиконанихробіт. У цьомувипадку ПІДРЯДНИК зобов'язанийусунутивідхиленняабовідшкодувати ЗАМОВНИКУ збитки у повномуобсягу, понадсумиштрафнихсанкцій.</w:t>
      </w:r>
    </w:p>
    <w:p w:rsidR="001B0304" w:rsidRPr="00D70662" w:rsidRDefault="001B0304" w:rsidP="001B0304">
      <w:pPr>
        <w:ind w:firstLine="283"/>
        <w:jc w:val="both"/>
        <w:rPr>
          <w:bCs/>
        </w:rPr>
      </w:pPr>
      <w:r w:rsidRPr="00D70662">
        <w:rPr>
          <w:bCs/>
        </w:rPr>
        <w:t>6.5.</w:t>
      </w:r>
      <w:r w:rsidRPr="00D70662">
        <w:t xml:space="preserve"> ПІДРЯДНИК протягом 3-х днів в письмовійформіінформує ЗАМОВНИКА про можливістьприпиненняабосповільненнявиконанняРобіт через незалежнівідньогообставини.</w:t>
      </w:r>
    </w:p>
    <w:p w:rsidR="001B0304" w:rsidRPr="00D70662" w:rsidRDefault="001B0304" w:rsidP="001B0304">
      <w:pPr>
        <w:ind w:firstLine="283"/>
        <w:jc w:val="both"/>
      </w:pPr>
    </w:p>
    <w:p w:rsidR="001B0304" w:rsidRDefault="001B0304" w:rsidP="001B0304">
      <w:pPr>
        <w:jc w:val="center"/>
        <w:rPr>
          <w:lang w:val="uk-UA"/>
        </w:rPr>
      </w:pPr>
      <w:r w:rsidRPr="00D70662">
        <w:t>7. ЯКІСТЬ РОБІТ</w:t>
      </w:r>
    </w:p>
    <w:p w:rsidR="001B0304" w:rsidRPr="005D05EA" w:rsidRDefault="001B0304" w:rsidP="001B0304">
      <w:pPr>
        <w:jc w:val="center"/>
        <w:rPr>
          <w:bCs/>
          <w:lang w:val="uk-UA"/>
        </w:rPr>
      </w:pPr>
    </w:p>
    <w:p w:rsidR="001B0304" w:rsidRPr="00D70662" w:rsidRDefault="001B0304" w:rsidP="001B0304">
      <w:pPr>
        <w:ind w:firstLine="283"/>
        <w:jc w:val="both"/>
        <w:rPr>
          <w:bCs/>
        </w:rPr>
      </w:pPr>
      <w:r w:rsidRPr="00D70662">
        <w:rPr>
          <w:bCs/>
        </w:rPr>
        <w:t>7.1.</w:t>
      </w:r>
      <w:r w:rsidRPr="00D70662">
        <w:t>ПІДРЯДНИК повинен виконатипередбачені Договором Роботи, якістьяких повинна відповідативимогамнаціональнихстандартів, будівельних норм і правил.</w:t>
      </w:r>
    </w:p>
    <w:p w:rsidR="001B0304" w:rsidRPr="00D70662" w:rsidRDefault="001B0304" w:rsidP="001B0304">
      <w:pPr>
        <w:ind w:firstLine="283"/>
        <w:jc w:val="both"/>
      </w:pPr>
      <w:r w:rsidRPr="00D70662">
        <w:rPr>
          <w:bCs/>
        </w:rPr>
        <w:t>7.2.</w:t>
      </w:r>
      <w:r w:rsidRPr="00D70662">
        <w:t>Якістьвиконаних за Договором Робіт повинна відповідативимогамзатвердженоїпроектноїдокументації, переданого ПІДРЯДНИКУ, відповідних ДБН, ТУ, паспортам, і т.д.</w:t>
      </w:r>
    </w:p>
    <w:p w:rsidR="001B0304" w:rsidRPr="00D70662" w:rsidRDefault="001B0304" w:rsidP="001B0304">
      <w:pPr>
        <w:ind w:firstLine="283"/>
        <w:jc w:val="both"/>
        <w:rPr>
          <w:strike/>
        </w:rPr>
      </w:pPr>
    </w:p>
    <w:p w:rsidR="001B0304" w:rsidRDefault="001B0304" w:rsidP="001B0304">
      <w:pPr>
        <w:jc w:val="center"/>
        <w:rPr>
          <w:lang w:val="uk-UA"/>
        </w:rPr>
      </w:pPr>
      <w:r w:rsidRPr="00D70662">
        <w:t>8. ЗДАЧА І ПРИЙМАННЯ РОБІТ</w:t>
      </w:r>
    </w:p>
    <w:p w:rsidR="001B0304" w:rsidRPr="005D05EA" w:rsidRDefault="001B0304" w:rsidP="001B0304">
      <w:pPr>
        <w:jc w:val="center"/>
        <w:rPr>
          <w:bCs/>
          <w:lang w:val="uk-UA"/>
        </w:rPr>
      </w:pPr>
    </w:p>
    <w:p w:rsidR="001B0304" w:rsidRPr="005D05EA" w:rsidRDefault="001B0304" w:rsidP="001B0304">
      <w:pPr>
        <w:ind w:firstLine="283"/>
        <w:jc w:val="both"/>
        <w:rPr>
          <w:lang w:val="uk-UA"/>
        </w:rPr>
      </w:pPr>
      <w:r w:rsidRPr="005D05EA">
        <w:rPr>
          <w:bCs/>
          <w:lang w:val="uk-UA"/>
        </w:rPr>
        <w:t xml:space="preserve">8.1. </w:t>
      </w:r>
      <w:r w:rsidRPr="005D05EA">
        <w:rPr>
          <w:lang w:val="uk-UA"/>
        </w:rPr>
        <w:t>Здача-приймання Робіт після їх закінчення оформлюється актом приймання виконаних будівельних робіт.</w:t>
      </w:r>
    </w:p>
    <w:p w:rsidR="001B0304" w:rsidRPr="00A71589" w:rsidRDefault="001B0304" w:rsidP="001B0304">
      <w:pPr>
        <w:ind w:firstLine="283"/>
        <w:jc w:val="both"/>
        <w:rPr>
          <w:bCs/>
          <w:lang w:val="uk-UA"/>
        </w:rPr>
      </w:pPr>
      <w:r w:rsidRPr="00A71589">
        <w:rPr>
          <w:lang w:val="uk-UA" w:eastAsia="uk-UA"/>
        </w:rPr>
        <w:t xml:space="preserve">8.2. </w:t>
      </w:r>
      <w:r w:rsidRPr="00A71589">
        <w:rPr>
          <w:lang w:val="uk-UA"/>
        </w:rPr>
        <w:t>Розрахунок вартості фактично виконаних робіт у формі КБ-2в, КБ-3 виконується ПІДРЯДНИКОМ згідно з вимогами національних стандартів України, будівельних норм, узгодженої договірної ціни з кошторисними розрахунками, затвердженої проектної документації.</w:t>
      </w:r>
    </w:p>
    <w:p w:rsidR="001B0304" w:rsidRPr="00A71589" w:rsidRDefault="001B0304" w:rsidP="001B0304">
      <w:pPr>
        <w:ind w:firstLine="283"/>
        <w:jc w:val="both"/>
        <w:rPr>
          <w:bCs/>
          <w:lang w:val="uk-UA"/>
        </w:rPr>
      </w:pPr>
      <w:r w:rsidRPr="00A71589">
        <w:rPr>
          <w:bCs/>
          <w:lang w:val="uk-UA"/>
        </w:rPr>
        <w:t>8.3.</w:t>
      </w:r>
      <w:r w:rsidRPr="00A71589">
        <w:rPr>
          <w:lang w:val="uk-UA"/>
        </w:rPr>
        <w:t xml:space="preserve"> Належним чином оформлені оригінали актів КБ-2в з додатками та довідок КБ-3, передаються ЗАМОВНИКУ у трьох примірниках, після підписання і скріплення печаткою кожного їх примірника ПІДРЯДНИКОМ, із зазначенням в адресній частині реквізитів Договору.</w:t>
      </w:r>
    </w:p>
    <w:p w:rsidR="001B0304" w:rsidRPr="00D70662" w:rsidRDefault="001B0304" w:rsidP="001B0304">
      <w:pPr>
        <w:ind w:firstLine="283"/>
        <w:jc w:val="both"/>
        <w:rPr>
          <w:bCs/>
        </w:rPr>
      </w:pPr>
      <w:r w:rsidRPr="00D70662">
        <w:rPr>
          <w:bCs/>
        </w:rPr>
        <w:t>8.4.</w:t>
      </w:r>
      <w:r w:rsidRPr="00D70662">
        <w:t xml:space="preserve"> ЗАМОВНИК зобов'язаний з моменту отриманняактів КБ-2в з додатками та довідок КБ-3 зробитиоглядрезультатіввиконанихРобіт.</w:t>
      </w:r>
    </w:p>
    <w:p w:rsidR="001B0304" w:rsidRPr="00D70662" w:rsidRDefault="001B0304" w:rsidP="001B0304">
      <w:pPr>
        <w:ind w:firstLine="283"/>
        <w:jc w:val="both"/>
      </w:pPr>
      <w:r w:rsidRPr="00D70662">
        <w:rPr>
          <w:bCs/>
        </w:rPr>
        <w:t>8.5.</w:t>
      </w:r>
      <w:r w:rsidRPr="00D70662">
        <w:t xml:space="preserve"> У разіякщоуповноваженідержавніорганивідмовлять у видачі документа, щопідтверджуєвідповідністьОб'єкта: вимогамдержстандартів, будівельним нормам і правилам, ПІДРЯДНИК зобов'язанийусунутивсіпорушення, а в разінеможливості – відшкодувати ЗАМОВНИКУ всізбитки, пов'язані з даноювідмовою. </w:t>
      </w:r>
    </w:p>
    <w:p w:rsidR="001B0304" w:rsidRPr="00D70662" w:rsidRDefault="001B0304" w:rsidP="001B0304">
      <w:pPr>
        <w:ind w:firstLine="283"/>
        <w:jc w:val="both"/>
        <w:rPr>
          <w:bCs/>
        </w:rPr>
      </w:pPr>
      <w:r w:rsidRPr="00D70662">
        <w:rPr>
          <w:bCs/>
        </w:rPr>
        <w:t>8.6.</w:t>
      </w:r>
      <w:r w:rsidRPr="00D70662">
        <w:t xml:space="preserve"> У разівиникненняміж ЗАМОВНИКОМ та ПІДРЯДНИКОМ спору щодонедоліківвиконанихРобітабоїх причин, на вимогу будь-якої з Сторін повинна бути призначенаекспертиза. Експертнаорганізація та умовипроведенняекспертизивизначаються ЗАМОВНИКОМ. Витрати на проведенняекспертизинесе ПІДРЯДНИК. У випадку, якщоекспертизоювстановленовідсутністьпорушень Договору або причинного зв'язкуміждіями ПІДРЯДНИКА та виявлениминедоліками, на якихнаполягав ЗАМОВНИК, </w:t>
      </w:r>
      <w:r w:rsidRPr="00D70662">
        <w:lastRenderedPageBreak/>
        <w:t>понесені ПІДРЯДНИКОМ витрати на проведенняекспертизикомпенсуються ЗАМОВНИКОМ.</w:t>
      </w:r>
    </w:p>
    <w:p w:rsidR="001B0304" w:rsidRPr="00D70662" w:rsidRDefault="001B0304" w:rsidP="001B0304">
      <w:pPr>
        <w:ind w:firstLine="283"/>
        <w:jc w:val="both"/>
      </w:pPr>
      <w:r w:rsidRPr="00D70662">
        <w:rPr>
          <w:bCs/>
        </w:rPr>
        <w:t>8.7.</w:t>
      </w:r>
      <w:r w:rsidRPr="00D70662">
        <w:t xml:space="preserve"> ЗАМОВНИК перевіряєактиприйманнявиконанихробіт (форма КБ-2в)</w:t>
      </w:r>
      <w:r w:rsidRPr="00D70662">
        <w:rPr>
          <w:bCs/>
        </w:rPr>
        <w:t>, довідки про вартістьвиконанихробіт та витрат КБ-3 на протязі 10 робочихднів</w:t>
      </w:r>
      <w:r w:rsidRPr="00D70662">
        <w:t xml:space="preserve"> з дня наданняїх ПІДРЯДНИКОМ та, у випадкувідсутностінедоробокабонедоліків, приймаєвиконаніРоботи.</w:t>
      </w:r>
    </w:p>
    <w:p w:rsidR="001B0304" w:rsidRPr="00D70662" w:rsidRDefault="001B0304" w:rsidP="001B0304">
      <w:pPr>
        <w:ind w:firstLine="283"/>
        <w:jc w:val="both"/>
        <w:rPr>
          <w:bCs/>
        </w:rPr>
      </w:pPr>
      <w:r w:rsidRPr="00D70662">
        <w:t>При виявлені в процесіздачі-прийманняРобітнедоробокабонедоліків, на недоробкиабонедоліки ЗАМОВНИКОМ складається акт ізвизначеннямстроківїхусунення. ВартістьРобіт на усуненнянедоробокабонедоліків ПІДРЯДНИКУ не відшкодовується.</w:t>
      </w:r>
    </w:p>
    <w:p w:rsidR="001B0304" w:rsidRPr="00D70662" w:rsidRDefault="001B0304" w:rsidP="001B0304">
      <w:pPr>
        <w:ind w:firstLine="283"/>
        <w:jc w:val="both"/>
        <w:rPr>
          <w:bCs/>
        </w:rPr>
      </w:pPr>
      <w:r w:rsidRPr="00D70662">
        <w:rPr>
          <w:bCs/>
        </w:rPr>
        <w:t>8.8.</w:t>
      </w:r>
      <w:r w:rsidRPr="00D70662">
        <w:t>Якщо при здачі-прийманніРобітбудутьвиявленісуттєвінедоробки, дефектиабонедоліки, щовиникли з вини ПІДРЯДНИКА, ЗАМОВНИК має право не підписувати акт прийманнявиконанихробіт до усуненнявиявленихнедоробокабонедоліків. ЗАМОВНИК не підписуєакти КБ-2в, затримує оплату неякісновиконанихРобіт ПІДРЯДНИКУ до усуненнянедоробок, дефектівчинедоліків. УсуненнянеякісновиконанихРобіт проводиться ПІДРЯДНИКОМ за свійрахунок.</w:t>
      </w:r>
    </w:p>
    <w:p w:rsidR="001B0304" w:rsidRPr="00D70662" w:rsidRDefault="001B0304" w:rsidP="001B0304">
      <w:pPr>
        <w:ind w:firstLine="283"/>
        <w:jc w:val="both"/>
        <w:rPr>
          <w:bCs/>
        </w:rPr>
      </w:pPr>
      <w:r w:rsidRPr="00D70662">
        <w:rPr>
          <w:bCs/>
        </w:rPr>
        <w:t>8.9.</w:t>
      </w:r>
      <w:r w:rsidRPr="00D70662">
        <w:t xml:space="preserve"> У разі не усунення ПІДРЯДНИКОМ в обумовлені Сторонами термінинедоробок, дефектівчинедоліків, ЗАМОВНИК має право в односторонньому порядку залучити для усуненнянедоробок, дефектівчинедоліківтретіхосіб, з компенсацієювитрат за рахунок ПІДРЯДНИКА, у тому числі шляхом утримання сум витрат, понесених ЗАМОВНИКОМ у зв'язку з виконаннямробіттретіми особами, із сум, щопідлягаютьоплаті ПІДРЯДНИКУ за виконаніРоботи та поставленіматеріали.</w:t>
      </w:r>
    </w:p>
    <w:p w:rsidR="001B0304" w:rsidRPr="00D70662" w:rsidRDefault="001B0304" w:rsidP="001B0304">
      <w:pPr>
        <w:ind w:firstLine="283"/>
        <w:jc w:val="both"/>
        <w:rPr>
          <w:bCs/>
        </w:rPr>
      </w:pPr>
      <w:r w:rsidRPr="00D70662">
        <w:rPr>
          <w:bCs/>
        </w:rPr>
        <w:t>8.10.</w:t>
      </w:r>
      <w:r w:rsidRPr="00D70662">
        <w:t xml:space="preserve"> ЗАМОВНИК має право відмовитисявідприйманняРобіт у разівиявленнянедоробок, дефектівчинедоліків, які не можуть бути усунені. У цьомувипадку ЗАМОВНИК проводить розрахунокзбитків, сума якихкомпенсується за рахунок ПІДРЯДНИКА, у тому числі шляхом їїутриманняіз сум, щопідлягаютьоплаті ПІДРЯДНИКУ за виконаніРоботи та поставленіматеріали.</w:t>
      </w:r>
    </w:p>
    <w:p w:rsidR="001B0304" w:rsidRPr="00D70662" w:rsidRDefault="001B0304" w:rsidP="001B0304">
      <w:pPr>
        <w:ind w:firstLine="283"/>
        <w:jc w:val="both"/>
        <w:rPr>
          <w:bCs/>
        </w:rPr>
      </w:pPr>
      <w:r w:rsidRPr="00D70662">
        <w:rPr>
          <w:bCs/>
        </w:rPr>
        <w:t>8.11.</w:t>
      </w:r>
      <w:r w:rsidRPr="00D70662">
        <w:t>Якщо ЗАМОВНИК на власнийрозсудприймаєрішення, щоненалежневиконання не може бути виправлене ПІДРЯДНИКОМ шляхом переробленняабоздійсненняіншихдій з усунення, ЗАМОВНИК має право розірватиДоговір.</w:t>
      </w:r>
    </w:p>
    <w:p w:rsidR="001B0304" w:rsidRPr="00D70662" w:rsidRDefault="001B0304" w:rsidP="001B0304">
      <w:pPr>
        <w:ind w:firstLine="283"/>
        <w:jc w:val="both"/>
        <w:rPr>
          <w:bCs/>
        </w:rPr>
      </w:pPr>
      <w:r w:rsidRPr="00D70662">
        <w:rPr>
          <w:bCs/>
        </w:rPr>
        <w:t>8.12.</w:t>
      </w:r>
      <w:r w:rsidRPr="00D70662">
        <w:t>Вартістьпрямихвитратвизначається</w:t>
      </w:r>
      <w:r w:rsidR="00E8364D" w:rsidRPr="00EA6DCA">
        <w:rPr>
          <w:lang w:val="uk-UA"/>
        </w:rPr>
        <w:t xml:space="preserve">згідно </w:t>
      </w:r>
      <w:r w:rsidR="00E8364D" w:rsidRPr="00EA6DCA">
        <w:rPr>
          <w:b/>
          <w:lang w:val="uk-UA"/>
        </w:rPr>
        <w:t xml:space="preserve">з </w:t>
      </w:r>
      <w:r w:rsidR="00E8364D" w:rsidRPr="00EA6DCA">
        <w:rPr>
          <w:rStyle w:val="af9"/>
          <w:rFonts w:eastAsia="Calibri"/>
          <w:b w:val="0"/>
          <w:color w:val="000000" w:themeColor="text1"/>
          <w:lang w:val="uk-UA"/>
        </w:rPr>
        <w:t xml:space="preserve">Наказом Мінрегіону «Про затвердження </w:t>
      </w:r>
      <w:r w:rsidR="00E8364D" w:rsidRPr="00E717FF">
        <w:rPr>
          <w:rStyle w:val="af9"/>
          <w:rFonts w:eastAsia="Calibri"/>
          <w:b w:val="0"/>
          <w:color w:val="000000" w:themeColor="text1"/>
          <w:u w:val="single"/>
          <w:lang w:val="uk-UA"/>
        </w:rPr>
        <w:t>КОШТОРИСНИХ НОРМ УКРАЇНИ</w:t>
      </w:r>
      <w:r w:rsidR="00E8364D" w:rsidRPr="00E717FF">
        <w:rPr>
          <w:rStyle w:val="af9"/>
          <w:rFonts w:eastAsia="Calibri"/>
          <w:b w:val="0"/>
          <w:color w:val="000000" w:themeColor="text1"/>
          <w:lang w:val="uk-UA"/>
        </w:rPr>
        <w:t xml:space="preserve"> у будівництві» № 281 </w:t>
      </w:r>
      <w:r w:rsidR="00E8364D" w:rsidRPr="00E717FF">
        <w:rPr>
          <w:rStyle w:val="af9"/>
          <w:rFonts w:eastAsia="Calibri"/>
          <w:b w:val="0"/>
          <w:color w:val="000000" w:themeColor="text1"/>
          <w:u w:val="single"/>
          <w:lang w:val="uk-UA"/>
        </w:rPr>
        <w:t>від 1.11.2021 р</w:t>
      </w:r>
      <w:r w:rsidR="00E8364D" w:rsidRPr="00850B20">
        <w:rPr>
          <w:rStyle w:val="af9"/>
          <w:rFonts w:eastAsia="Calibri"/>
          <w:b w:val="0"/>
          <w:color w:val="000000" w:themeColor="text1"/>
          <w:u w:val="single"/>
          <w:lang w:val="uk-UA"/>
        </w:rPr>
        <w:t>.</w:t>
      </w:r>
      <w:r w:rsidR="00E8364D" w:rsidRPr="00850B20">
        <w:rPr>
          <w:b/>
          <w:lang w:val="uk-UA"/>
        </w:rPr>
        <w:t>»</w:t>
      </w:r>
      <w:r w:rsidRPr="00D70662">
        <w:t>. Вартістьматеріалів, конструкцій та виробів повинна узгоджуватисьіз ЗАМОВНИКОМ.</w:t>
      </w:r>
    </w:p>
    <w:p w:rsidR="001B0304" w:rsidRPr="00A55C02" w:rsidRDefault="001B0304" w:rsidP="001B0304">
      <w:pPr>
        <w:ind w:firstLine="283"/>
        <w:jc w:val="both"/>
        <w:rPr>
          <w:bCs/>
          <w:lang w:val="uk-UA"/>
        </w:rPr>
      </w:pPr>
      <w:r w:rsidRPr="00D70662">
        <w:rPr>
          <w:bCs/>
        </w:rPr>
        <w:t xml:space="preserve">8.13. </w:t>
      </w:r>
      <w:r w:rsidRPr="00D70662">
        <w:t xml:space="preserve">Вартістьексплуатаціїбудівельних </w:t>
      </w:r>
      <w:r w:rsidR="00480806">
        <w:t>машин та механізміввизначається</w:t>
      </w:r>
      <w:r w:rsidR="00480806" w:rsidRPr="00EA6DCA">
        <w:rPr>
          <w:lang w:val="uk-UA"/>
        </w:rPr>
        <w:t xml:space="preserve">згідно </w:t>
      </w:r>
      <w:r w:rsidR="00480806" w:rsidRPr="00EA6DCA">
        <w:rPr>
          <w:b/>
          <w:lang w:val="uk-UA"/>
        </w:rPr>
        <w:t xml:space="preserve">з </w:t>
      </w:r>
      <w:r w:rsidR="00480806" w:rsidRPr="00EA6DCA">
        <w:rPr>
          <w:rStyle w:val="af9"/>
          <w:rFonts w:eastAsia="Calibri"/>
          <w:b w:val="0"/>
          <w:color w:val="000000" w:themeColor="text1"/>
          <w:lang w:val="uk-UA"/>
        </w:rPr>
        <w:t xml:space="preserve">Наказом Мінрегіону «Про затвердження </w:t>
      </w:r>
      <w:r w:rsidR="00480806" w:rsidRPr="00E717FF">
        <w:rPr>
          <w:rStyle w:val="af9"/>
          <w:rFonts w:eastAsia="Calibri"/>
          <w:b w:val="0"/>
          <w:color w:val="000000" w:themeColor="text1"/>
          <w:u w:val="single"/>
          <w:lang w:val="uk-UA"/>
        </w:rPr>
        <w:t>КОШТОРИСНИХ НОРМ УКРАЇНИ</w:t>
      </w:r>
      <w:r w:rsidR="00480806" w:rsidRPr="00E717FF">
        <w:rPr>
          <w:rStyle w:val="af9"/>
          <w:rFonts w:eastAsia="Calibri"/>
          <w:b w:val="0"/>
          <w:color w:val="000000" w:themeColor="text1"/>
          <w:lang w:val="uk-UA"/>
        </w:rPr>
        <w:t xml:space="preserve"> у будівництві» № 281 </w:t>
      </w:r>
      <w:r w:rsidR="00480806" w:rsidRPr="00E717FF">
        <w:rPr>
          <w:rStyle w:val="af9"/>
          <w:rFonts w:eastAsia="Calibri"/>
          <w:b w:val="0"/>
          <w:color w:val="000000" w:themeColor="text1"/>
          <w:u w:val="single"/>
          <w:lang w:val="uk-UA"/>
        </w:rPr>
        <w:t>від 1.11.2021 р</w:t>
      </w:r>
      <w:r w:rsidR="00480806" w:rsidRPr="00850B20">
        <w:rPr>
          <w:rStyle w:val="af9"/>
          <w:rFonts w:eastAsia="Calibri"/>
          <w:b w:val="0"/>
          <w:color w:val="000000" w:themeColor="text1"/>
          <w:u w:val="single"/>
          <w:lang w:val="uk-UA"/>
        </w:rPr>
        <w:t>.</w:t>
      </w:r>
      <w:r w:rsidR="00480806" w:rsidRPr="00850B20">
        <w:rPr>
          <w:b/>
          <w:lang w:val="uk-UA"/>
        </w:rPr>
        <w:t>»</w:t>
      </w:r>
      <w:r w:rsidR="00480806">
        <w:rPr>
          <w:b/>
          <w:lang w:val="uk-UA"/>
        </w:rPr>
        <w:t xml:space="preserve">. </w:t>
      </w:r>
      <w:r w:rsidRPr="00A55C02">
        <w:rPr>
          <w:lang w:val="uk-UA"/>
        </w:rPr>
        <w:t>Вартістьексплуатаціїорендованихбудівельних машин та механізмів повинна обов’язковоузгоджуватисьіз ЗАМОВНИКОМ.</w:t>
      </w:r>
    </w:p>
    <w:p w:rsidR="001B0304" w:rsidRPr="00A55C02" w:rsidRDefault="001B0304" w:rsidP="001B0304">
      <w:pPr>
        <w:ind w:firstLine="283"/>
        <w:jc w:val="both"/>
        <w:rPr>
          <w:bCs/>
          <w:lang w:val="uk-UA"/>
        </w:rPr>
      </w:pPr>
      <w:r w:rsidRPr="00A55C02">
        <w:rPr>
          <w:bCs/>
          <w:lang w:val="uk-UA"/>
        </w:rPr>
        <w:t>8.14.</w:t>
      </w:r>
      <w:r w:rsidRPr="00A55C02">
        <w:rPr>
          <w:lang w:val="uk-UA"/>
        </w:rPr>
        <w:t>Транспортнівитратиприймаються по усередненимпоказникам за провізну плату з урахуваннямфактичноївідстаніперевезення, узгодженої з ЗАМОВНИКОМ.</w:t>
      </w:r>
    </w:p>
    <w:p w:rsidR="001B0304" w:rsidRPr="00A55C02" w:rsidRDefault="001B0304" w:rsidP="001B0304">
      <w:pPr>
        <w:ind w:firstLine="283"/>
        <w:jc w:val="both"/>
        <w:rPr>
          <w:bCs/>
          <w:lang w:val="uk-UA"/>
        </w:rPr>
      </w:pPr>
      <w:r w:rsidRPr="00A55C02">
        <w:rPr>
          <w:bCs/>
          <w:lang w:val="uk-UA"/>
        </w:rPr>
        <w:t>8.15.</w:t>
      </w:r>
      <w:r w:rsidRPr="00A55C02">
        <w:rPr>
          <w:lang w:val="uk-UA"/>
        </w:rPr>
        <w:t xml:space="preserve">Кошти на покриттязагальновиробничих і адміністративнихвитратвизначаютьсявідповідно до показників, якісклалися на підприємстві за попереднійрік, але не більшепоказниківрекомендованих </w:t>
      </w:r>
      <w:r w:rsidR="007741D6" w:rsidRPr="00EA6DCA">
        <w:rPr>
          <w:lang w:val="uk-UA"/>
        </w:rPr>
        <w:t xml:space="preserve">згідно </w:t>
      </w:r>
      <w:r w:rsidR="007741D6" w:rsidRPr="00EA6DCA">
        <w:rPr>
          <w:b/>
          <w:lang w:val="uk-UA"/>
        </w:rPr>
        <w:t xml:space="preserve">з </w:t>
      </w:r>
      <w:r w:rsidR="007741D6" w:rsidRPr="00EA6DCA">
        <w:rPr>
          <w:rStyle w:val="af9"/>
          <w:rFonts w:eastAsia="Calibri"/>
          <w:b w:val="0"/>
          <w:color w:val="000000" w:themeColor="text1"/>
          <w:lang w:val="uk-UA"/>
        </w:rPr>
        <w:t xml:space="preserve">Наказом Мінрегіону «Про затвердження </w:t>
      </w:r>
      <w:r w:rsidR="007741D6" w:rsidRPr="00E717FF">
        <w:rPr>
          <w:rStyle w:val="af9"/>
          <w:rFonts w:eastAsia="Calibri"/>
          <w:b w:val="0"/>
          <w:color w:val="000000" w:themeColor="text1"/>
          <w:u w:val="single"/>
          <w:lang w:val="uk-UA"/>
        </w:rPr>
        <w:t>КОШТОРИСНИХ НОРМ УКРАЇНИ</w:t>
      </w:r>
      <w:r w:rsidR="007741D6" w:rsidRPr="00E717FF">
        <w:rPr>
          <w:rStyle w:val="af9"/>
          <w:rFonts w:eastAsia="Calibri"/>
          <w:b w:val="0"/>
          <w:color w:val="000000" w:themeColor="text1"/>
          <w:lang w:val="uk-UA"/>
        </w:rPr>
        <w:t xml:space="preserve"> у будівництві» № 281 </w:t>
      </w:r>
      <w:r w:rsidR="007741D6" w:rsidRPr="00E717FF">
        <w:rPr>
          <w:rStyle w:val="af9"/>
          <w:rFonts w:eastAsia="Calibri"/>
          <w:b w:val="0"/>
          <w:color w:val="000000" w:themeColor="text1"/>
          <w:u w:val="single"/>
          <w:lang w:val="uk-UA"/>
        </w:rPr>
        <w:t>від 1.11.2021 р</w:t>
      </w:r>
      <w:r w:rsidR="007741D6" w:rsidRPr="00850B20">
        <w:rPr>
          <w:rStyle w:val="af9"/>
          <w:rFonts w:eastAsia="Calibri"/>
          <w:b w:val="0"/>
          <w:color w:val="000000" w:themeColor="text1"/>
          <w:u w:val="single"/>
          <w:lang w:val="uk-UA"/>
        </w:rPr>
        <w:t>.</w:t>
      </w:r>
      <w:r w:rsidR="007741D6" w:rsidRPr="00850B20">
        <w:rPr>
          <w:b/>
          <w:lang w:val="uk-UA"/>
        </w:rPr>
        <w:t>»</w:t>
      </w:r>
      <w:r w:rsidRPr="00A55C02">
        <w:rPr>
          <w:lang w:val="uk-UA"/>
        </w:rPr>
        <w:t>зізмінами.</w:t>
      </w:r>
    </w:p>
    <w:p w:rsidR="001B0304" w:rsidRPr="00A55C02" w:rsidRDefault="001B0304" w:rsidP="001B0304">
      <w:pPr>
        <w:ind w:firstLine="283"/>
        <w:jc w:val="both"/>
        <w:rPr>
          <w:lang w:val="uk-UA"/>
        </w:rPr>
      </w:pPr>
      <w:r w:rsidRPr="00A55C02">
        <w:rPr>
          <w:bCs/>
          <w:lang w:val="uk-UA"/>
        </w:rPr>
        <w:t xml:space="preserve">8.16. </w:t>
      </w:r>
      <w:r w:rsidRPr="00A55C02">
        <w:rPr>
          <w:lang w:val="uk-UA"/>
        </w:rPr>
        <w:t xml:space="preserve">Кошториснийприбутоквизначаєтьсязгідно </w:t>
      </w:r>
      <w:r w:rsidR="00850B20" w:rsidRPr="00EA6DCA">
        <w:rPr>
          <w:lang w:val="uk-UA"/>
        </w:rPr>
        <w:t xml:space="preserve">згідно </w:t>
      </w:r>
      <w:r w:rsidR="00850B20" w:rsidRPr="00EA6DCA">
        <w:rPr>
          <w:b/>
          <w:lang w:val="uk-UA"/>
        </w:rPr>
        <w:t xml:space="preserve">з </w:t>
      </w:r>
      <w:r w:rsidR="00850B20" w:rsidRPr="00EA6DCA">
        <w:rPr>
          <w:rStyle w:val="af9"/>
          <w:rFonts w:eastAsia="Calibri"/>
          <w:b w:val="0"/>
          <w:color w:val="000000" w:themeColor="text1"/>
          <w:lang w:val="uk-UA"/>
        </w:rPr>
        <w:t xml:space="preserve">Наказом Мінрегіону «Про затвердження </w:t>
      </w:r>
      <w:r w:rsidR="00850B20" w:rsidRPr="00E717FF">
        <w:rPr>
          <w:rStyle w:val="af9"/>
          <w:rFonts w:eastAsia="Calibri"/>
          <w:b w:val="0"/>
          <w:color w:val="000000" w:themeColor="text1"/>
          <w:u w:val="single"/>
          <w:lang w:val="uk-UA"/>
        </w:rPr>
        <w:t>КОШТОРИСНИХ НОРМ УКРАЇНИ</w:t>
      </w:r>
      <w:r w:rsidR="00850B20" w:rsidRPr="00E717FF">
        <w:rPr>
          <w:rStyle w:val="af9"/>
          <w:rFonts w:eastAsia="Calibri"/>
          <w:b w:val="0"/>
          <w:color w:val="000000" w:themeColor="text1"/>
          <w:lang w:val="uk-UA"/>
        </w:rPr>
        <w:t xml:space="preserve"> у будівництві» № 281 </w:t>
      </w:r>
      <w:r w:rsidR="00850B20" w:rsidRPr="00E717FF">
        <w:rPr>
          <w:rStyle w:val="af9"/>
          <w:rFonts w:eastAsia="Calibri"/>
          <w:b w:val="0"/>
          <w:color w:val="000000" w:themeColor="text1"/>
          <w:u w:val="single"/>
          <w:lang w:val="uk-UA"/>
        </w:rPr>
        <w:t>від 1.11.2021 р</w:t>
      </w:r>
      <w:r w:rsidR="00850B20" w:rsidRPr="00850B20">
        <w:rPr>
          <w:rStyle w:val="af9"/>
          <w:rFonts w:eastAsia="Calibri"/>
          <w:b w:val="0"/>
          <w:color w:val="000000" w:themeColor="text1"/>
          <w:u w:val="single"/>
          <w:lang w:val="uk-UA"/>
        </w:rPr>
        <w:t>.</w:t>
      </w:r>
      <w:r w:rsidR="00850B20" w:rsidRPr="00850B20">
        <w:rPr>
          <w:b/>
          <w:lang w:val="uk-UA"/>
        </w:rPr>
        <w:t>»</w:t>
      </w:r>
      <w:r w:rsidRPr="00A55C02">
        <w:rPr>
          <w:lang w:val="uk-UA"/>
        </w:rPr>
        <w:t>зізмінами.</w:t>
      </w:r>
    </w:p>
    <w:p w:rsidR="001B0304" w:rsidRPr="00A55C02" w:rsidRDefault="00195ECB" w:rsidP="001B0304">
      <w:pPr>
        <w:jc w:val="both"/>
        <w:rPr>
          <w:bCs/>
          <w:lang w:val="uk-UA" w:eastAsia="uk-UA"/>
        </w:rPr>
      </w:pPr>
      <w:r w:rsidRPr="00A55C02">
        <w:rPr>
          <w:lang w:val="uk-UA"/>
        </w:rPr>
        <w:t xml:space="preserve">    8.1</w:t>
      </w:r>
      <w:r>
        <w:rPr>
          <w:lang w:val="uk-UA"/>
        </w:rPr>
        <w:t>7</w:t>
      </w:r>
      <w:r w:rsidRPr="00A55C02">
        <w:rPr>
          <w:lang w:val="uk-UA"/>
        </w:rPr>
        <w:t>.</w:t>
      </w:r>
      <w:r w:rsidR="001B0304" w:rsidRPr="00A55C02">
        <w:rPr>
          <w:lang w:val="uk-UA" w:eastAsia="uk-UA"/>
        </w:rPr>
        <w:t>Після</w:t>
      </w:r>
      <w:r w:rsidR="001B0304" w:rsidRPr="00A55C02">
        <w:rPr>
          <w:bCs/>
          <w:lang w:val="uk-UA" w:eastAsia="uk-UA"/>
        </w:rPr>
        <w:t>завершення</w:t>
      </w:r>
      <w:r w:rsidR="001B0304" w:rsidRPr="00A55C02">
        <w:rPr>
          <w:lang w:val="uk-UA" w:eastAsia="uk-UA"/>
        </w:rPr>
        <w:t>РобітПідрядник</w:t>
      </w:r>
      <w:r w:rsidR="001B0304" w:rsidRPr="00A55C02">
        <w:rPr>
          <w:bCs/>
          <w:lang w:val="uk-UA" w:eastAsia="uk-UA"/>
        </w:rPr>
        <w:t>надаєЗамовнику</w:t>
      </w:r>
      <w:r w:rsidR="001B0304" w:rsidRPr="00A55C02">
        <w:rPr>
          <w:lang w:val="uk-UA" w:eastAsia="uk-UA"/>
        </w:rPr>
        <w:t>акт приймання-передачівиконанихробіт</w:t>
      </w:r>
      <w:r w:rsidR="001B0304" w:rsidRPr="00A55C02">
        <w:rPr>
          <w:bCs/>
          <w:lang w:val="uk-UA" w:eastAsia="uk-UA"/>
        </w:rPr>
        <w:t xml:space="preserve">(форма КБ-2в), </w:t>
      </w:r>
      <w:r w:rsidR="001B0304" w:rsidRPr="00A55C02">
        <w:rPr>
          <w:lang w:val="uk-UA" w:eastAsia="uk-UA"/>
        </w:rPr>
        <w:t xml:space="preserve">довідку про вартістьвиконанихробіт (форма </w:t>
      </w:r>
      <w:r w:rsidR="001B0304" w:rsidRPr="00A55C02">
        <w:rPr>
          <w:bCs/>
          <w:lang w:val="uk-UA" w:eastAsia="uk-UA"/>
        </w:rPr>
        <w:t>КБ-3), виконавчудокументацію, щорегулюється</w:t>
      </w:r>
      <w:r w:rsidRPr="00EA6DCA">
        <w:rPr>
          <w:lang w:val="uk-UA"/>
        </w:rPr>
        <w:t xml:space="preserve">згідно </w:t>
      </w:r>
      <w:r w:rsidRPr="00EA6DCA">
        <w:rPr>
          <w:b/>
          <w:lang w:val="uk-UA"/>
        </w:rPr>
        <w:t xml:space="preserve">з </w:t>
      </w:r>
      <w:r w:rsidRPr="00EA6DCA">
        <w:rPr>
          <w:rStyle w:val="af9"/>
          <w:rFonts w:eastAsia="Calibri"/>
          <w:b w:val="0"/>
          <w:color w:val="000000" w:themeColor="text1"/>
          <w:lang w:val="uk-UA"/>
        </w:rPr>
        <w:t xml:space="preserve">Наказом Мінрегіону «Про затвердження </w:t>
      </w:r>
      <w:r w:rsidRPr="00E717FF">
        <w:rPr>
          <w:rStyle w:val="af9"/>
          <w:rFonts w:eastAsia="Calibri"/>
          <w:b w:val="0"/>
          <w:color w:val="000000" w:themeColor="text1"/>
          <w:u w:val="single"/>
          <w:lang w:val="uk-UA"/>
        </w:rPr>
        <w:t>КОШТОРИСНИХ НОРМ УКРАЇНИ</w:t>
      </w:r>
      <w:r w:rsidRPr="00E717FF">
        <w:rPr>
          <w:rStyle w:val="af9"/>
          <w:rFonts w:eastAsia="Calibri"/>
          <w:b w:val="0"/>
          <w:color w:val="000000" w:themeColor="text1"/>
          <w:lang w:val="uk-UA"/>
        </w:rPr>
        <w:t xml:space="preserve"> у будівництві» № 281 </w:t>
      </w:r>
      <w:r w:rsidRPr="00E717FF">
        <w:rPr>
          <w:rStyle w:val="af9"/>
          <w:rFonts w:eastAsia="Calibri"/>
          <w:b w:val="0"/>
          <w:color w:val="000000" w:themeColor="text1"/>
          <w:u w:val="single"/>
          <w:lang w:val="uk-UA"/>
        </w:rPr>
        <w:t>від 1.11.2021 р</w:t>
      </w:r>
      <w:r w:rsidRPr="00850B20">
        <w:rPr>
          <w:rStyle w:val="af9"/>
          <w:rFonts w:eastAsia="Calibri"/>
          <w:b w:val="0"/>
          <w:color w:val="000000" w:themeColor="text1"/>
          <w:u w:val="single"/>
          <w:lang w:val="uk-UA"/>
        </w:rPr>
        <w:t>.</w:t>
      </w:r>
      <w:r w:rsidRPr="00850B20">
        <w:rPr>
          <w:b/>
          <w:lang w:val="uk-UA"/>
        </w:rPr>
        <w:t>»</w:t>
      </w:r>
      <w:r w:rsidR="001B0304" w:rsidRPr="00A55C02">
        <w:rPr>
          <w:bCs/>
          <w:lang w:val="uk-UA" w:eastAsia="uk-UA"/>
        </w:rPr>
        <w:t>, а такожіншими нормативно-правовими актами.</w:t>
      </w:r>
    </w:p>
    <w:p w:rsidR="001B0304" w:rsidRPr="00A55C02" w:rsidRDefault="001B0304" w:rsidP="001B0304">
      <w:pPr>
        <w:jc w:val="both"/>
        <w:rPr>
          <w:lang w:val="uk-UA"/>
        </w:rPr>
      </w:pPr>
    </w:p>
    <w:p w:rsidR="001B0304" w:rsidRDefault="001B0304" w:rsidP="001B0304">
      <w:pPr>
        <w:jc w:val="center"/>
        <w:rPr>
          <w:lang w:val="uk-UA"/>
        </w:rPr>
      </w:pPr>
      <w:r w:rsidRPr="00A55C02">
        <w:rPr>
          <w:lang w:val="uk-UA"/>
        </w:rPr>
        <w:t>9. ВІДПОВІДАЛЬНІСТЬ СТОРІН</w:t>
      </w:r>
    </w:p>
    <w:p w:rsidR="001B0304" w:rsidRPr="005D05EA" w:rsidRDefault="001B0304" w:rsidP="001B0304">
      <w:pPr>
        <w:jc w:val="center"/>
        <w:rPr>
          <w:bCs/>
          <w:lang w:val="uk-UA"/>
        </w:rPr>
      </w:pPr>
    </w:p>
    <w:p w:rsidR="001B0304" w:rsidRPr="00A55C02" w:rsidRDefault="001B0304" w:rsidP="001B0304">
      <w:pPr>
        <w:ind w:firstLine="283"/>
        <w:jc w:val="both"/>
        <w:rPr>
          <w:bCs/>
          <w:lang w:val="uk-UA"/>
        </w:rPr>
      </w:pPr>
      <w:r w:rsidRPr="00A55C02">
        <w:rPr>
          <w:bCs/>
          <w:lang w:val="uk-UA"/>
        </w:rPr>
        <w:lastRenderedPageBreak/>
        <w:t>9.1.</w:t>
      </w:r>
      <w:r w:rsidRPr="00A55C02">
        <w:rPr>
          <w:lang w:val="uk-UA"/>
        </w:rPr>
        <w:t>Уразіневиконанняабоненалежноговиконаннясвоїхзобов’язань за Договором Сторонинесутьвідповідальність, передбаченудіючимзаконодавствомУкраїни та Договором.</w:t>
      </w:r>
    </w:p>
    <w:p w:rsidR="001B0304" w:rsidRPr="00A55C02" w:rsidRDefault="001B0304" w:rsidP="001B0304">
      <w:pPr>
        <w:ind w:firstLine="283"/>
        <w:jc w:val="both"/>
        <w:rPr>
          <w:lang w:val="uk-UA"/>
        </w:rPr>
      </w:pPr>
      <w:r w:rsidRPr="00A55C02">
        <w:rPr>
          <w:bCs/>
          <w:lang w:val="uk-UA"/>
        </w:rPr>
        <w:t>9.2.</w:t>
      </w:r>
      <w:r w:rsidRPr="00A55C02">
        <w:rPr>
          <w:lang w:val="uk-UA"/>
        </w:rPr>
        <w:t xml:space="preserve"> У разіневиконання, неякісногоабонесвоєчасноговиконаннязобов’язань при виконанніробіт ПІДРЯДНИК сплачує ЗАМОВНИКУ штрафнісанкції:</w:t>
      </w:r>
    </w:p>
    <w:p w:rsidR="001B0304" w:rsidRPr="00A55C02" w:rsidRDefault="001B0304" w:rsidP="001B0304">
      <w:pPr>
        <w:ind w:firstLine="283"/>
        <w:jc w:val="both"/>
        <w:rPr>
          <w:lang w:val="uk-UA"/>
        </w:rPr>
      </w:pPr>
      <w:r w:rsidRPr="00A55C02">
        <w:rPr>
          <w:lang w:val="uk-UA"/>
        </w:rPr>
        <w:t>- в разінеякісноговиконанняРобіт – у розмірі 20% вартостівідобсягунеякісновиконанихРобіт. При цьому, ПІДРЯДНИК не звільняєтьсявідобов’язкувиправленнянедоробок, дефектівчинедоліків. Усуненнянеякісновиконанихробіт проводиться ПІДРЯДНИКОМ за свійрахунок. ЗАМОВНИК вправістягнутиштрафнісанкції шляхом їхутриманняіз сум, щопідлягаютьоплаті ПІДРЯДНИКУ за виконаніРоботи та поставленіматеріали;</w:t>
      </w:r>
    </w:p>
    <w:p w:rsidR="001B0304" w:rsidRPr="00A55C02" w:rsidRDefault="001B0304" w:rsidP="001B0304">
      <w:pPr>
        <w:ind w:firstLine="283"/>
        <w:jc w:val="both"/>
        <w:rPr>
          <w:bCs/>
          <w:lang w:val="uk-UA"/>
        </w:rPr>
      </w:pPr>
      <w:r w:rsidRPr="00A55C02">
        <w:rPr>
          <w:lang w:val="uk-UA"/>
        </w:rPr>
        <w:t>- за порушеннястроківвиконанняРобіт ЗАМОВНИК вправінарахувати ПІДРЯДНИКУ пеню в розмірі 0,1% вартостіРобіт, з яких допущено простроченнявиконання за кожний день прострочення, а за простроченняпонад 30 днівдодатковостягується штраф у розмірі 7% вказаноївартості.</w:t>
      </w:r>
    </w:p>
    <w:p w:rsidR="001B0304" w:rsidRPr="00A55C02" w:rsidRDefault="001B0304" w:rsidP="001B0304">
      <w:pPr>
        <w:ind w:firstLine="283"/>
        <w:jc w:val="both"/>
        <w:rPr>
          <w:lang w:val="uk-UA"/>
        </w:rPr>
      </w:pPr>
      <w:r w:rsidRPr="00A55C02">
        <w:rPr>
          <w:bCs/>
          <w:lang w:val="uk-UA"/>
        </w:rPr>
        <w:t>9.3.</w:t>
      </w:r>
      <w:r w:rsidRPr="00A55C02">
        <w:rPr>
          <w:lang w:val="uk-UA"/>
        </w:rPr>
        <w:t>ЯкщомісцевиконанняРобітбуловипадковопошкодженоабознищено, абозакінченняРоботи стало неможливимбезвиниСторін, ПІДРЯДНИК не має права вимагати плати за Роботу.</w:t>
      </w:r>
    </w:p>
    <w:p w:rsidR="001B0304" w:rsidRPr="00A55C02" w:rsidRDefault="001B0304" w:rsidP="001B0304">
      <w:pPr>
        <w:ind w:firstLine="283"/>
        <w:jc w:val="both"/>
        <w:rPr>
          <w:lang w:val="uk-UA"/>
        </w:rPr>
      </w:pPr>
      <w:r w:rsidRPr="00A55C02">
        <w:rPr>
          <w:lang w:val="uk-UA"/>
        </w:rPr>
        <w:t>9.4. ПІДРЯДНИК несевідповідальність за можливізбитки, якіможуть бути нанесені ЗАМОВНИКУ внаслідокнеправильностівибору та/абозастосування методики розрахункуобсягу і вартостіРобіт на підставівихіднихданих та/абозатвердженоїпроектноїдокументації, переданоїйому ЗАМОВНИКОМ, а такожвнаслідокнедостовірностіданих.</w:t>
      </w:r>
    </w:p>
    <w:p w:rsidR="001B0304" w:rsidRPr="00D70662" w:rsidRDefault="001B0304" w:rsidP="001B0304">
      <w:pPr>
        <w:ind w:firstLine="283"/>
        <w:jc w:val="both"/>
      </w:pPr>
      <w:r w:rsidRPr="00D70662">
        <w:t>9.5. Передача ПІДРЯДНИКОМ третім особам повністюабочастковосвоїх прав і/абообов'язків за Договором без згоди ЗАМОВНИКА забороняється.</w:t>
      </w:r>
    </w:p>
    <w:p w:rsidR="001B0304" w:rsidRPr="00D70662" w:rsidRDefault="001B0304" w:rsidP="001B0304">
      <w:pPr>
        <w:ind w:firstLine="283"/>
        <w:jc w:val="both"/>
      </w:pPr>
    </w:p>
    <w:p w:rsidR="001B0304" w:rsidRDefault="001B0304" w:rsidP="001B0304">
      <w:pPr>
        <w:jc w:val="center"/>
        <w:rPr>
          <w:lang w:val="uk-UA"/>
        </w:rPr>
      </w:pPr>
      <w:r w:rsidRPr="00D70662">
        <w:t>10. ОХОРОНА ПРАЦІ</w:t>
      </w:r>
    </w:p>
    <w:p w:rsidR="001B0304" w:rsidRPr="005D05EA" w:rsidRDefault="001B0304" w:rsidP="001B0304">
      <w:pPr>
        <w:jc w:val="center"/>
        <w:rPr>
          <w:bCs/>
          <w:lang w:val="uk-UA"/>
        </w:rPr>
      </w:pPr>
    </w:p>
    <w:p w:rsidR="001B0304" w:rsidRPr="00D70662" w:rsidRDefault="001B0304" w:rsidP="001B0304">
      <w:pPr>
        <w:rPr>
          <w:bCs/>
        </w:rPr>
      </w:pPr>
      <w:r w:rsidRPr="00D70662">
        <w:rPr>
          <w:bCs/>
        </w:rPr>
        <w:t xml:space="preserve">     10.1. ПІДРЯДНИК за цим Договором зобов'язаний:</w:t>
      </w:r>
    </w:p>
    <w:p w:rsidR="001B0304" w:rsidRPr="00D70662" w:rsidRDefault="001B0304" w:rsidP="001B0304">
      <w:pPr>
        <w:ind w:firstLine="283"/>
        <w:jc w:val="both"/>
      </w:pPr>
      <w:r w:rsidRPr="00D70662">
        <w:rPr>
          <w:bCs/>
        </w:rPr>
        <w:t>10.1.1.</w:t>
      </w:r>
      <w:r w:rsidRPr="00D70662">
        <w:t xml:space="preserve"> Мати оригінали та надати ЗАМОВНИКУ засвідченікопіївідповіднихліцензій та дозволіворганівДержавноїслужбиУкраїнизпитаньпраці/ДержгірпромнаглядуУкраїни - на виконанняробітпідвищеноїнебезпеки та експлуатаціюоб'єктів, машин та устаткуванняпідвищеноїнебезпеки у разі, якщотакіроботипередбачені Договором.</w:t>
      </w:r>
    </w:p>
    <w:p w:rsidR="001B0304" w:rsidRPr="00D70662" w:rsidRDefault="001B0304" w:rsidP="001B0304">
      <w:pPr>
        <w:ind w:firstLine="283"/>
        <w:jc w:val="both"/>
        <w:rPr>
          <w:bCs/>
        </w:rPr>
      </w:pPr>
      <w:r w:rsidRPr="00D70662">
        <w:rPr>
          <w:bCs/>
        </w:rPr>
        <w:t>10.1.2. НадатиПідрядникудо моменту початку Робіт в порядку, передбаченому Договором, всю необхідну нормативно-технічнудокументацію, в тому числі ПОР.</w:t>
      </w:r>
    </w:p>
    <w:p w:rsidR="001B0304" w:rsidRPr="00D70662" w:rsidRDefault="001B0304" w:rsidP="001B0304">
      <w:pPr>
        <w:ind w:firstLine="283"/>
        <w:jc w:val="both"/>
        <w:rPr>
          <w:bCs/>
        </w:rPr>
      </w:pPr>
      <w:r w:rsidRPr="00D70662">
        <w:rPr>
          <w:bCs/>
        </w:rPr>
        <w:t>10.1.3.</w:t>
      </w:r>
      <w:r w:rsidRPr="00D70662">
        <w:t>Надати ЗАМОВНИКУ до моментуприйманнявідньогооб'єктівробіт в порядку, передбаченому Договором, всю необхідну нормативно-технічнудокументацію, в тому числі ППР.</w:t>
      </w:r>
    </w:p>
    <w:p w:rsidR="001B0304" w:rsidRPr="00D70662" w:rsidRDefault="001B0304" w:rsidP="001B0304">
      <w:pPr>
        <w:ind w:firstLine="283"/>
        <w:jc w:val="both"/>
        <w:rPr>
          <w:bCs/>
        </w:rPr>
      </w:pPr>
      <w:r w:rsidRPr="00D70662">
        <w:rPr>
          <w:bCs/>
        </w:rPr>
        <w:t>10.1.5.</w:t>
      </w:r>
      <w:r w:rsidRPr="00D70662">
        <w:t>Допускати до виконанняРобіттільки персонал, якийнавчений і атестований по виконуваних видах робітвідповідно до Типового положення про порядок проведеннянавчання і перевіркизнань з питаньохоронипраці, затвердженим Наказом ДержнаглядохоронпраціУкраїни № 15 від 26.01.2005.</w:t>
      </w:r>
    </w:p>
    <w:p w:rsidR="001B0304" w:rsidRPr="00D70662" w:rsidRDefault="001B0304" w:rsidP="001B0304">
      <w:pPr>
        <w:ind w:firstLine="283"/>
        <w:jc w:val="both"/>
        <w:rPr>
          <w:bCs/>
        </w:rPr>
      </w:pPr>
      <w:r w:rsidRPr="00D70662">
        <w:rPr>
          <w:bCs/>
        </w:rPr>
        <w:t>10.1.6.</w:t>
      </w:r>
      <w:r w:rsidRPr="00D70662">
        <w:t>Забезпечуватибезпечніумовипраці для своїхпрацівниківтаздійснювати контроль щододотримання ними законодавчих, нормативно-правовихактів з охоронипраці.</w:t>
      </w:r>
    </w:p>
    <w:p w:rsidR="001B0304" w:rsidRPr="00D70662" w:rsidRDefault="001B0304" w:rsidP="001B0304">
      <w:pPr>
        <w:ind w:firstLine="283"/>
        <w:jc w:val="both"/>
        <w:rPr>
          <w:bCs/>
        </w:rPr>
      </w:pPr>
      <w:r w:rsidRPr="00D70662">
        <w:rPr>
          <w:bCs/>
        </w:rPr>
        <w:t>10.1.7.</w:t>
      </w:r>
      <w:r w:rsidRPr="00D70662">
        <w:t>Надати ЗАМОВНИКУ розпорядчий документ про призначенняосіб, яківиконуютьфункціїслужбиохоронипраці ПІДРЯДНИКА відповідно до вимогстатті 15 Закону України «Про охоронупраці».</w:t>
      </w:r>
    </w:p>
    <w:p w:rsidR="001B0304" w:rsidRPr="00D70662" w:rsidRDefault="001B0304" w:rsidP="001B0304">
      <w:pPr>
        <w:ind w:firstLine="283"/>
        <w:jc w:val="both"/>
        <w:rPr>
          <w:bCs/>
        </w:rPr>
      </w:pPr>
      <w:r w:rsidRPr="00D70662">
        <w:rPr>
          <w:bCs/>
        </w:rPr>
        <w:t xml:space="preserve">10.1.8. </w:t>
      </w:r>
      <w:r w:rsidRPr="00D70662">
        <w:t>Нести відповідальність за порушеннявимогщодоохоронипрацівідповідно до чинного законодавстваУкраїни.</w:t>
      </w:r>
    </w:p>
    <w:p w:rsidR="001B0304" w:rsidRPr="00D70662" w:rsidRDefault="001B0304" w:rsidP="001B0304">
      <w:pPr>
        <w:ind w:firstLine="283"/>
        <w:jc w:val="both"/>
        <w:rPr>
          <w:bCs/>
        </w:rPr>
      </w:pPr>
      <w:r w:rsidRPr="00D70662">
        <w:rPr>
          <w:bCs/>
        </w:rPr>
        <w:t>10.1.9.</w:t>
      </w:r>
      <w:r w:rsidRPr="00D70662">
        <w:t>Здійснюватиабоприймати участь у розслідуваннінещаснихвипадків, щосталися з працівниками ПІДРЯДНИКА. У разідопущення ПІДРЯДНИКОМ нещасноговипадкузісмертельнимнаслідкомзісвоїмпрацівником, ЗАМОВНИК проводить комісійнез'ясуванняобставин і причин нещасноговипадкузісмертельнимнаслідком з прийняттямрішення про доцільністьпродовженняробіт ПІДРЯДНИКОМ за Договором.</w:t>
      </w:r>
    </w:p>
    <w:p w:rsidR="001B0304" w:rsidRPr="00D70662" w:rsidRDefault="001B0304" w:rsidP="001B0304">
      <w:pPr>
        <w:ind w:firstLine="283"/>
        <w:jc w:val="both"/>
        <w:rPr>
          <w:bCs/>
        </w:rPr>
      </w:pPr>
      <w:r w:rsidRPr="00D70662">
        <w:rPr>
          <w:bCs/>
        </w:rPr>
        <w:lastRenderedPageBreak/>
        <w:t>10.1.10.</w:t>
      </w:r>
      <w:r w:rsidRPr="00D70662">
        <w:t>Повідомити ЗАМОВНИКА про нещаснийвипадок, аварію та інше в термін не більшеоднієїгодини.</w:t>
      </w:r>
    </w:p>
    <w:p w:rsidR="001B0304" w:rsidRPr="00D70662" w:rsidRDefault="001B0304" w:rsidP="001B0304">
      <w:pPr>
        <w:ind w:firstLine="283"/>
        <w:jc w:val="both"/>
        <w:rPr>
          <w:bCs/>
        </w:rPr>
      </w:pPr>
      <w:r w:rsidRPr="00D70662">
        <w:rPr>
          <w:bCs/>
        </w:rPr>
        <w:t>10.1.11.</w:t>
      </w:r>
      <w:r w:rsidRPr="00D70662">
        <w:t xml:space="preserve">Забезпечуватиперевірку і обслуговування, з оформленнямвідповідноїдокументації, всьогообладнання, машин, механізмів, технологічногооснащення, лісів, приставнихсходів та іншихзасобів, а такожзасобівіндивідуального та </w:t>
      </w:r>
      <w:r w:rsidR="009562A9">
        <w:t>коллективного</w:t>
      </w:r>
      <w:r w:rsidRPr="00D70662">
        <w:t>захисту, що належать ПІДРЯДНИКУ, до того як вони будутьвикористані для проведенняРобіт.</w:t>
      </w:r>
    </w:p>
    <w:p w:rsidR="001B0304" w:rsidRPr="00D70662" w:rsidRDefault="001B0304" w:rsidP="001B0304">
      <w:pPr>
        <w:ind w:firstLine="283"/>
        <w:jc w:val="both"/>
        <w:rPr>
          <w:bCs/>
        </w:rPr>
      </w:pPr>
      <w:r w:rsidRPr="00D70662">
        <w:rPr>
          <w:bCs/>
        </w:rPr>
        <w:t>10.1.12.</w:t>
      </w:r>
      <w:r w:rsidRPr="00D70662">
        <w:t>Здійснюватигазозварювальні і вогневіроботивідповідно до «Правил пожежноїбезпеки в Україні».</w:t>
      </w:r>
    </w:p>
    <w:p w:rsidR="001B0304" w:rsidRPr="00D70662" w:rsidRDefault="001B0304" w:rsidP="001B0304">
      <w:pPr>
        <w:ind w:firstLine="283"/>
        <w:jc w:val="both"/>
        <w:rPr>
          <w:bCs/>
        </w:rPr>
      </w:pPr>
      <w:r w:rsidRPr="00D70662">
        <w:rPr>
          <w:bCs/>
        </w:rPr>
        <w:t>10.1.13.</w:t>
      </w:r>
      <w:r w:rsidRPr="00D70662">
        <w:t xml:space="preserve"> Нести відповідальність за безпечневиконанняРобітпрацівниками ПІДРЯДНИКА.</w:t>
      </w:r>
    </w:p>
    <w:p w:rsidR="001B0304" w:rsidRPr="00D70662" w:rsidRDefault="001B0304" w:rsidP="001B0304">
      <w:pPr>
        <w:tabs>
          <w:tab w:val="left" w:pos="345"/>
          <w:tab w:val="left" w:pos="565"/>
        </w:tabs>
        <w:ind w:firstLine="283"/>
        <w:jc w:val="both"/>
        <w:rPr>
          <w:bCs/>
        </w:rPr>
      </w:pPr>
      <w:r w:rsidRPr="00D70662">
        <w:rPr>
          <w:bCs/>
        </w:rPr>
        <w:t>10.2.</w:t>
      </w:r>
      <w:r w:rsidRPr="00D70662">
        <w:t xml:space="preserve"> ЗАМОВНИК має право достроковогорозірванняцього Договору в односторонньому порядку, у разіневиконання ПІДРЯДНИКОМ вимог про охоронупраці, передбаченихцим Договором та чиннимзаконодавством.</w:t>
      </w:r>
    </w:p>
    <w:p w:rsidR="001B0304" w:rsidRPr="00D70662" w:rsidRDefault="001B0304" w:rsidP="001B0304">
      <w:pPr>
        <w:tabs>
          <w:tab w:val="left" w:pos="565"/>
        </w:tabs>
        <w:ind w:firstLine="283"/>
        <w:jc w:val="both"/>
        <w:rPr>
          <w:bCs/>
        </w:rPr>
      </w:pPr>
      <w:r w:rsidRPr="00D70662">
        <w:rPr>
          <w:bCs/>
        </w:rPr>
        <w:t>10.3.</w:t>
      </w:r>
      <w:r w:rsidRPr="00D70662">
        <w:t>Нещаснийвипадок, щостався з працівником ПІДРЯДНИКА при виконанніРобітпідкерівництвомпосадовихосіб ПІДРЯДНИКА, розслідується і береться на облік ПІДРЯДНИКОМ.</w:t>
      </w:r>
    </w:p>
    <w:p w:rsidR="001B0304" w:rsidRPr="00D70662" w:rsidRDefault="001B0304" w:rsidP="001B0304">
      <w:pPr>
        <w:tabs>
          <w:tab w:val="left" w:pos="565"/>
        </w:tabs>
        <w:ind w:firstLine="283"/>
        <w:jc w:val="both"/>
        <w:rPr>
          <w:bCs/>
        </w:rPr>
      </w:pPr>
      <w:r w:rsidRPr="00D70662">
        <w:rPr>
          <w:bCs/>
        </w:rPr>
        <w:t>10.4.</w:t>
      </w:r>
      <w:r w:rsidRPr="00D70662">
        <w:t>ПІДРЯДНИКкеруєтьсянаціональнимзаконодавством, регіональними та галузевимивимогами в галузіохоронинавколишньогосередовища.</w:t>
      </w:r>
    </w:p>
    <w:p w:rsidR="001B0304" w:rsidRPr="00D70662" w:rsidRDefault="001B0304" w:rsidP="001B0304">
      <w:pPr>
        <w:tabs>
          <w:tab w:val="left" w:pos="565"/>
        </w:tabs>
        <w:ind w:firstLine="283"/>
        <w:jc w:val="both"/>
        <w:rPr>
          <w:bCs/>
        </w:rPr>
      </w:pPr>
      <w:r w:rsidRPr="00D70662">
        <w:rPr>
          <w:bCs/>
        </w:rPr>
        <w:t>10.5.</w:t>
      </w:r>
      <w:r w:rsidRPr="00D70662">
        <w:t xml:space="preserve"> Автотранспорт (автомобілі, трактори, навантажувачі, компресори, САК та іншасамохіднаабопричіпнатехніка) повиннівикористовуватися в справному стані, за умовипроходження ТО і підтвердженнядопустимоїнормивикидіввихлопнихгазів в навколишнєсередовище.</w:t>
      </w:r>
    </w:p>
    <w:p w:rsidR="001B0304" w:rsidRPr="00D70662" w:rsidRDefault="001B0304" w:rsidP="001B0304">
      <w:pPr>
        <w:tabs>
          <w:tab w:val="left" w:pos="565"/>
        </w:tabs>
        <w:ind w:firstLine="283"/>
        <w:jc w:val="both"/>
        <w:rPr>
          <w:bCs/>
        </w:rPr>
      </w:pPr>
      <w:r w:rsidRPr="00D70662">
        <w:rPr>
          <w:bCs/>
        </w:rPr>
        <w:t>10.6.</w:t>
      </w:r>
      <w:r w:rsidRPr="00D70662">
        <w:t xml:space="preserve"> При поводженні з паливно-мастильнимиматеріалами (далі - ПММ) виключаєтьсяпопаданняїх на ґрунтабо в зливовуканалізацію. При попаданні на ґрунтпролиті ПММ повинні бути прибрані. При попаданні ПММ у зливовуканалізацію, необхіднонегайноповідомитикерівництво ЗАМОВНИКА. Відпрацьовані ПММ, а також промаслена ганчір'яповинні бути зібрані і утилізовані за рахунок ПІДРЯДНИКА.</w:t>
      </w:r>
    </w:p>
    <w:p w:rsidR="001B0304" w:rsidRPr="00D70662" w:rsidRDefault="001B0304" w:rsidP="001B0304">
      <w:pPr>
        <w:tabs>
          <w:tab w:val="left" w:pos="565"/>
        </w:tabs>
        <w:ind w:firstLine="283"/>
        <w:jc w:val="both"/>
        <w:rPr>
          <w:bCs/>
        </w:rPr>
      </w:pPr>
      <w:r w:rsidRPr="00D70662">
        <w:rPr>
          <w:bCs/>
        </w:rPr>
        <w:t xml:space="preserve">10.7. </w:t>
      </w:r>
      <w:r w:rsidRPr="00D70662">
        <w:t>Зберігання та застосуваннябалонівзіскрапленим газом і киснем здійснюєтьсявідповідно до інструкції, що не допускаєвиникненняаварійноїситуації.</w:t>
      </w:r>
    </w:p>
    <w:p w:rsidR="001B0304" w:rsidRPr="00D70662" w:rsidRDefault="001B0304" w:rsidP="001B0304">
      <w:pPr>
        <w:tabs>
          <w:tab w:val="left" w:pos="565"/>
        </w:tabs>
        <w:ind w:firstLine="283"/>
        <w:jc w:val="both"/>
        <w:rPr>
          <w:bCs/>
        </w:rPr>
      </w:pPr>
      <w:r w:rsidRPr="00D70662">
        <w:rPr>
          <w:bCs/>
        </w:rPr>
        <w:t>10.8.</w:t>
      </w:r>
      <w:r w:rsidRPr="00D70662">
        <w:t xml:space="preserve"> Робота поблизуджереліонізуючоговипромінювання повинна бути організована таким чином, щоббуловиключеноїхпошкодження.</w:t>
      </w:r>
    </w:p>
    <w:p w:rsidR="001B0304" w:rsidRPr="00D70662" w:rsidRDefault="001B0304" w:rsidP="001B0304">
      <w:pPr>
        <w:tabs>
          <w:tab w:val="left" w:pos="565"/>
        </w:tabs>
        <w:ind w:firstLine="283"/>
        <w:jc w:val="both"/>
        <w:rPr>
          <w:bCs/>
        </w:rPr>
      </w:pPr>
      <w:r w:rsidRPr="00D70662">
        <w:rPr>
          <w:bCs/>
        </w:rPr>
        <w:t>10.9.</w:t>
      </w:r>
      <w:r w:rsidRPr="00D70662">
        <w:t>Збір, оброблення та вивезенняметалобрухтуздійснюється таким чином, щоббуловиключеношкідливийвпливзалишкових ПММ, рудичиіншихшкідливихречовин на навколишнєсередовище.</w:t>
      </w:r>
    </w:p>
    <w:p w:rsidR="001B0304" w:rsidRPr="00D70662" w:rsidRDefault="001B0304" w:rsidP="001B0304">
      <w:pPr>
        <w:tabs>
          <w:tab w:val="left" w:pos="565"/>
        </w:tabs>
        <w:ind w:firstLine="283"/>
        <w:jc w:val="both"/>
        <w:rPr>
          <w:bCs/>
        </w:rPr>
      </w:pPr>
      <w:r w:rsidRPr="00D70662">
        <w:rPr>
          <w:bCs/>
        </w:rPr>
        <w:t>10.10.</w:t>
      </w:r>
      <w:r w:rsidRPr="00D70662">
        <w:t>Збір і складуваннятвердихвідходів при проведенніРобітздійснюється у відповідності з інструкцієющодоповодження з відходами та з узгодженням ЗАМОВНИКА.</w:t>
      </w:r>
    </w:p>
    <w:p w:rsidR="001B0304" w:rsidRPr="00D70662" w:rsidRDefault="001B0304" w:rsidP="001B0304">
      <w:pPr>
        <w:tabs>
          <w:tab w:val="left" w:pos="565"/>
        </w:tabs>
        <w:ind w:firstLine="283"/>
        <w:jc w:val="both"/>
        <w:rPr>
          <w:bCs/>
        </w:rPr>
      </w:pPr>
      <w:r w:rsidRPr="00D70662">
        <w:rPr>
          <w:bCs/>
        </w:rPr>
        <w:t>10.11.</w:t>
      </w:r>
      <w:r w:rsidRPr="00D70662">
        <w:t>Зберігання і використаннялакофарбовихматеріалівздійснюється таким чином, щоббуливиключеніаварійніситуаціїабозабрудненняґрунту і води.</w:t>
      </w:r>
    </w:p>
    <w:p w:rsidR="001B0304" w:rsidRPr="00D70662" w:rsidRDefault="001B0304" w:rsidP="001B0304">
      <w:pPr>
        <w:tabs>
          <w:tab w:val="left" w:pos="565"/>
        </w:tabs>
        <w:ind w:firstLine="283"/>
        <w:jc w:val="both"/>
        <w:rPr>
          <w:bCs/>
        </w:rPr>
      </w:pPr>
      <w:r w:rsidRPr="00D70662">
        <w:rPr>
          <w:bCs/>
        </w:rPr>
        <w:t>10.12.</w:t>
      </w:r>
      <w:r w:rsidRPr="00D70662">
        <w:t>Електроенергія, вода та іншіенергоресурсимаютьвикористовуватисяекономно та за погодженням норм їхвитратіз ЗАМОВНИКОМ.</w:t>
      </w:r>
    </w:p>
    <w:p w:rsidR="001B0304" w:rsidRPr="00D70662" w:rsidRDefault="001B0304" w:rsidP="001B0304">
      <w:pPr>
        <w:tabs>
          <w:tab w:val="left" w:pos="565"/>
        </w:tabs>
        <w:ind w:firstLine="283"/>
        <w:jc w:val="both"/>
        <w:rPr>
          <w:bCs/>
        </w:rPr>
      </w:pPr>
      <w:r w:rsidRPr="00D70662">
        <w:rPr>
          <w:bCs/>
        </w:rPr>
        <w:t>10.13.</w:t>
      </w:r>
      <w:r w:rsidRPr="00D70662">
        <w:t xml:space="preserve"> У експлуатованихприміщенняхповиннідотримуватися правила пожежноїбезпеки та санітарії.</w:t>
      </w:r>
    </w:p>
    <w:p w:rsidR="001B0304" w:rsidRPr="00D70662" w:rsidRDefault="001B0304" w:rsidP="001B0304">
      <w:pPr>
        <w:tabs>
          <w:tab w:val="left" w:pos="565"/>
        </w:tabs>
        <w:ind w:firstLine="283"/>
        <w:jc w:val="both"/>
      </w:pPr>
      <w:r w:rsidRPr="00D70662">
        <w:rPr>
          <w:bCs/>
        </w:rPr>
        <w:t>10.14.</w:t>
      </w:r>
      <w:r w:rsidRPr="00D70662">
        <w:t>Місцяскладуваннясміттявизначаються ЗАМОВНИКОМ.</w:t>
      </w:r>
    </w:p>
    <w:p w:rsidR="001B0304" w:rsidRPr="00D70662" w:rsidRDefault="001B0304" w:rsidP="001B0304">
      <w:pPr>
        <w:tabs>
          <w:tab w:val="left" w:pos="565"/>
        </w:tabs>
        <w:ind w:firstLine="283"/>
        <w:jc w:val="both"/>
      </w:pPr>
    </w:p>
    <w:p w:rsidR="001B0304" w:rsidRDefault="001B0304" w:rsidP="001B0304">
      <w:pPr>
        <w:jc w:val="center"/>
        <w:rPr>
          <w:lang w:val="uk-UA"/>
        </w:rPr>
      </w:pPr>
      <w:r w:rsidRPr="00D70662">
        <w:t>11. ОБСТАВИНИ НЕПЕРЕБОРНОЇ СИЛИ</w:t>
      </w:r>
    </w:p>
    <w:p w:rsidR="001B0304" w:rsidRPr="005D05EA" w:rsidRDefault="001B0304" w:rsidP="001B0304">
      <w:pPr>
        <w:jc w:val="center"/>
        <w:rPr>
          <w:bCs/>
          <w:lang w:val="uk-UA"/>
        </w:rPr>
      </w:pPr>
    </w:p>
    <w:p w:rsidR="001B0304" w:rsidRPr="00D70662" w:rsidRDefault="001B0304" w:rsidP="001B0304">
      <w:pPr>
        <w:tabs>
          <w:tab w:val="left" w:pos="565"/>
        </w:tabs>
        <w:ind w:firstLine="283"/>
        <w:jc w:val="both"/>
      </w:pPr>
      <w:r w:rsidRPr="00D70662">
        <w:rPr>
          <w:bCs/>
        </w:rPr>
        <w:t>11.1.</w:t>
      </w:r>
      <w:r w:rsidRPr="00D70662">
        <w:t xml:space="preserve"> При настанні</w:t>
      </w:r>
    </w:p>
    <w:p w:rsidR="001B0304" w:rsidRPr="00D70662" w:rsidRDefault="001B0304" w:rsidP="001B0304">
      <w:pPr>
        <w:tabs>
          <w:tab w:val="left" w:pos="565"/>
        </w:tabs>
        <w:ind w:firstLine="283"/>
        <w:jc w:val="both"/>
      </w:pPr>
      <w:r w:rsidRPr="00D70662">
        <w:t xml:space="preserve">- винятковихпогодних умов абостихійнихявищ природного характеру (землетруси, повені, урагани, торнадо, буреломи, снігові замети, ожеледь, град, руйнування в результатіблискавки, заморозки, замерзання моря, проток, портівперевалів, пожежі, засухи, просіданняабозсув грунту і т.п.), </w:t>
      </w:r>
    </w:p>
    <w:p w:rsidR="001B0304" w:rsidRPr="00D70662" w:rsidRDefault="001B0304" w:rsidP="001B0304">
      <w:pPr>
        <w:tabs>
          <w:tab w:val="left" w:pos="565"/>
        </w:tabs>
        <w:ind w:firstLine="283"/>
        <w:jc w:val="both"/>
      </w:pPr>
      <w:r w:rsidRPr="00D70662">
        <w:t xml:space="preserve">- лих техногенного та антропогенного походження (аварії, вибухи, пожежі, хімічнеаборадіаційнезабрудненнятериторій і т.п.), </w:t>
      </w:r>
    </w:p>
    <w:p w:rsidR="001B0304" w:rsidRPr="00D70662" w:rsidRDefault="001B0304" w:rsidP="001B0304">
      <w:pPr>
        <w:tabs>
          <w:tab w:val="left" w:pos="565"/>
        </w:tabs>
        <w:ind w:firstLine="283"/>
        <w:jc w:val="both"/>
      </w:pPr>
      <w:r w:rsidRPr="00D70662">
        <w:t>- обставинсоціального, політичного і міжнародногопоходження (загрозавійни, збройнийконфлікта</w:t>
      </w:r>
      <w:r w:rsidR="000A348D">
        <w:rPr>
          <w:lang w:val="uk-UA"/>
        </w:rPr>
        <w:t xml:space="preserve"> а</w:t>
      </w:r>
      <w:r w:rsidRPr="00D70662">
        <w:t xml:space="preserve">босерйозназагроза такого конфлікту, ворожі атаки, військовідії, </w:t>
      </w:r>
      <w:r w:rsidRPr="00D70662">
        <w:lastRenderedPageBreak/>
        <w:t xml:space="preserve">оголошена та неоголошенавійна, діїсуспільного ворога, обурення, актитероризму, диверсії, піратство, заворушення, вторгнення, революції, повстання, обмеженнякомендантськоїгодини, експропріації, примусовівилучення, захопленняпідприємств, реквізиції, громадськідемонстраціїабохвилювання, протиправнідіїтретіхосіб, тривалі перерви в роботі транспорту епідемії, страйки, бойкоти, блокади, ембарго, закриттяморських проток, заборони (обмеження) експорту/імпорту, інші, в т.ч. міжнародні, санкції, рішення, актиабодіїорганівдержавноївладиабомісцевогосамоврядування і т.п.), </w:t>
      </w:r>
    </w:p>
    <w:p w:rsidR="001B0304" w:rsidRPr="00D70662" w:rsidRDefault="001B0304" w:rsidP="001B0304">
      <w:pPr>
        <w:tabs>
          <w:tab w:val="left" w:pos="565"/>
        </w:tabs>
        <w:ind w:firstLine="283"/>
        <w:jc w:val="both"/>
      </w:pPr>
      <w:r w:rsidRPr="00D70662">
        <w:t xml:space="preserve">які є надзвичайними, непередбачуваними, невідворотними і непереборнимиобставинами, наслідкомяких є неможливістьпротягомпевного часу частковоабо в повніймірівиконаннязобов'язань за цим договору, Сторонизвільняютьсявідвідповідальності за невиконання тих своїхзобов'язань, виконанняяких стало неможливимвнаслідокдії форс-мажорнихобставин (за виняткомзобов'язань, термінвиконанняяких настав до дативиникнення таких обставин), відповідно до часу дії форс-мажорнихобставин, при цьому, термінвиконаннявсіхзобов'язань за цим договором збільшуєтьсяпропорційно часу, протягомякогобудутьдіятитакіобставини. </w:t>
      </w:r>
    </w:p>
    <w:p w:rsidR="001B0304" w:rsidRPr="00D70662" w:rsidRDefault="001B0304" w:rsidP="001B0304">
      <w:pPr>
        <w:tabs>
          <w:tab w:val="left" w:pos="565"/>
        </w:tabs>
        <w:ind w:firstLine="283"/>
        <w:jc w:val="both"/>
      </w:pPr>
      <w:r w:rsidRPr="00D70662">
        <w:t>Післяприпиненнядії форс-мажорнихобставин, всіперенесенізобов'язанняпідлягаютьвиконаннюв порядку, передбаченомуцим Договором з урахуваннямпропорційностіпродовження моменту їхвиконання на періоддії форс-мажорнихобставин.</w:t>
      </w:r>
    </w:p>
    <w:p w:rsidR="001B0304" w:rsidRPr="00D70662" w:rsidRDefault="001B0304" w:rsidP="001B0304">
      <w:pPr>
        <w:tabs>
          <w:tab w:val="left" w:pos="565"/>
        </w:tabs>
        <w:ind w:firstLine="283"/>
        <w:jc w:val="both"/>
      </w:pPr>
      <w:r w:rsidRPr="00D70662">
        <w:t>11.2. Сторона, для якої наступили форс-мажорніобставини, зобов'язана без необґрунтованихзатримокповідомити у письмовійформііншу Сторону про їхнастанняабоприпинення. Факти, викладені в повідомленні про настання форс-мажорнихобставин, підлягаютьпідтвердженню Торгово-промисловою палатою України, сертифікатякої, післяйогоотримання, але не пізніше 20 календарного дня з датиотриманнявідповідногоповідомлення про настання форс-мажорнихобставин, такожнаправляється Стороною, для якої наступили форс-мажорніобставини, іншійСтороні.</w:t>
      </w:r>
    </w:p>
    <w:p w:rsidR="001B0304" w:rsidRPr="00D70662" w:rsidRDefault="001B0304" w:rsidP="001B0304">
      <w:pPr>
        <w:tabs>
          <w:tab w:val="left" w:pos="565"/>
        </w:tabs>
        <w:ind w:firstLine="283"/>
        <w:jc w:val="both"/>
      </w:pPr>
      <w:r w:rsidRPr="00D70662">
        <w:t>11.3. У разіякщо форс-мажорніобставинитриваютьпонад 30 (тридцять) календарнихднів, Сторониможутьвиступити з ініціативою про розірвання Договору.</w:t>
      </w:r>
    </w:p>
    <w:p w:rsidR="001B0304" w:rsidRPr="00D70662" w:rsidRDefault="001B0304" w:rsidP="001B0304">
      <w:pPr>
        <w:tabs>
          <w:tab w:val="left" w:pos="565"/>
        </w:tabs>
        <w:ind w:firstLine="283"/>
        <w:jc w:val="both"/>
      </w:pPr>
      <w:r w:rsidRPr="00D70662">
        <w:t>11.4. Настання форс-мажорнихобставин не є підставою для невиконання Сторонами зобов'язань, термінвиконанняяких настав до дативиникнення таких обставин, а також для звільненняСторінвідвідповідальності за такеневиконання.</w:t>
      </w:r>
    </w:p>
    <w:p w:rsidR="001B0304" w:rsidRPr="00D70662" w:rsidRDefault="001B0304" w:rsidP="001B0304">
      <w:pPr>
        <w:jc w:val="center"/>
        <w:rPr>
          <w:bCs/>
        </w:rPr>
      </w:pPr>
      <w:r w:rsidRPr="00D70662">
        <w:t>12. ВИРІШЕННЯ СПОРІВ</w:t>
      </w:r>
    </w:p>
    <w:p w:rsidR="001B0304" w:rsidRPr="00D70662" w:rsidRDefault="001B0304" w:rsidP="001B0304">
      <w:pPr>
        <w:tabs>
          <w:tab w:val="left" w:pos="565"/>
        </w:tabs>
        <w:ind w:firstLine="283"/>
        <w:jc w:val="both"/>
        <w:rPr>
          <w:bCs/>
        </w:rPr>
      </w:pPr>
      <w:r w:rsidRPr="00D70662">
        <w:rPr>
          <w:bCs/>
        </w:rPr>
        <w:t>12.1.</w:t>
      </w:r>
      <w:r w:rsidRPr="00D70662">
        <w:t xml:space="preserve"> У випадкувиникненняспоріваборозбіжностей, Сторонизобов'язуютьсявирішуватиїх шляхом взаємнихпереговорів та консультацій. </w:t>
      </w:r>
    </w:p>
    <w:p w:rsidR="001B0304" w:rsidRPr="00D70662" w:rsidRDefault="001B0304" w:rsidP="001B0304">
      <w:pPr>
        <w:ind w:firstLine="283"/>
        <w:jc w:val="both"/>
      </w:pPr>
      <w:r w:rsidRPr="00D70662">
        <w:rPr>
          <w:bCs/>
        </w:rPr>
        <w:t xml:space="preserve">12.2. </w:t>
      </w:r>
      <w:r w:rsidRPr="00D70662">
        <w:t xml:space="preserve">Уразінедосягнення Сторонами згоди, спори (розбіжності) вирішуютьсяу судовому порядку. </w:t>
      </w:r>
    </w:p>
    <w:p w:rsidR="001B0304" w:rsidRPr="00D70662" w:rsidRDefault="001B0304" w:rsidP="001B0304">
      <w:pPr>
        <w:ind w:firstLine="283"/>
        <w:jc w:val="both"/>
      </w:pPr>
    </w:p>
    <w:p w:rsidR="001B0304" w:rsidRDefault="001B0304" w:rsidP="001B0304">
      <w:pPr>
        <w:jc w:val="center"/>
        <w:rPr>
          <w:lang w:val="uk-UA"/>
        </w:rPr>
      </w:pPr>
      <w:r w:rsidRPr="00D70662">
        <w:t>13. СТРОК ДІЇ ДОГОВОРУ</w:t>
      </w:r>
    </w:p>
    <w:p w:rsidR="001B0304" w:rsidRPr="005D05EA" w:rsidRDefault="001B0304" w:rsidP="001B0304">
      <w:pPr>
        <w:jc w:val="center"/>
        <w:rPr>
          <w:bCs/>
          <w:lang w:val="uk-UA"/>
        </w:rPr>
      </w:pPr>
    </w:p>
    <w:p w:rsidR="001B0304" w:rsidRPr="00D70662" w:rsidRDefault="001B0304" w:rsidP="001B0304">
      <w:pPr>
        <w:ind w:firstLine="283"/>
        <w:jc w:val="both"/>
        <w:rPr>
          <w:bCs/>
        </w:rPr>
      </w:pPr>
      <w:r w:rsidRPr="00D70662">
        <w:rPr>
          <w:bCs/>
        </w:rPr>
        <w:t>13.1.</w:t>
      </w:r>
      <w:r w:rsidRPr="006F58D9">
        <w:t>Договірнабираєчинності з моменту йогопідписанняуповноваженими особам</w:t>
      </w:r>
      <w:r w:rsidR="001D18DC" w:rsidRPr="006F58D9">
        <w:t>и Сторін і діє до 31 грудня</w:t>
      </w:r>
      <w:r w:rsidR="00390251">
        <w:rPr>
          <w:lang w:val="uk-UA"/>
        </w:rPr>
        <w:t xml:space="preserve"> </w:t>
      </w:r>
      <w:r w:rsidR="001D18DC" w:rsidRPr="006F58D9">
        <w:t>202</w:t>
      </w:r>
      <w:r w:rsidR="002C2AC1" w:rsidRPr="006F58D9">
        <w:rPr>
          <w:lang w:val="uk-UA"/>
        </w:rPr>
        <w:t>2</w:t>
      </w:r>
      <w:r w:rsidRPr="006F58D9">
        <w:t xml:space="preserve">  р., але в</w:t>
      </w:r>
      <w:r w:rsidRPr="00D70662">
        <w:t xml:space="preserve"> будь-якомуразі до повноговиконання Сторонами фінансовихзобов’язань за Договором. Закінчення строку дії Договору не звільняє ПІДРЯДНИКА відвиконаннягарантійнихобов’язків по Договору.</w:t>
      </w:r>
    </w:p>
    <w:p w:rsidR="001B0304" w:rsidRPr="00D70662" w:rsidRDefault="001B0304" w:rsidP="001B0304">
      <w:pPr>
        <w:ind w:firstLine="283"/>
        <w:jc w:val="both"/>
        <w:rPr>
          <w:bCs/>
        </w:rPr>
      </w:pPr>
      <w:r w:rsidRPr="00D70662">
        <w:rPr>
          <w:bCs/>
        </w:rPr>
        <w:t>13.2.</w:t>
      </w:r>
      <w:r w:rsidRPr="00D70662">
        <w:t>Закінчення строку Договору не звільняєСторонивідвідповідальності за порушення умов Договору, якімалимісцепід час дії Договору.</w:t>
      </w:r>
    </w:p>
    <w:p w:rsidR="001B0304" w:rsidRPr="00D70662" w:rsidRDefault="001B0304" w:rsidP="001B0304">
      <w:pPr>
        <w:ind w:firstLine="283"/>
        <w:jc w:val="both"/>
      </w:pPr>
      <w:r w:rsidRPr="00D70662">
        <w:rPr>
          <w:bCs/>
        </w:rPr>
        <w:t>13.3.</w:t>
      </w:r>
      <w:r w:rsidRPr="00D70662">
        <w:t>ЗгіднозаконодавстваУкраїни, Сторонимають право ставитипитання про продовження строку дії Договору у разівиникнення документально підтвердженихоб'єктивнихобставин, щоспричинилитакепродовження, у тому числі форс-мажорнихобставин, затримкифінансування за умови, щотакізміни не призведуть до збільшеннясуми, визначеної  Договором.</w:t>
      </w:r>
    </w:p>
    <w:p w:rsidR="001B0304" w:rsidRPr="00D70662" w:rsidRDefault="001B0304" w:rsidP="001B0304">
      <w:pPr>
        <w:ind w:firstLine="283"/>
        <w:jc w:val="both"/>
      </w:pPr>
    </w:p>
    <w:p w:rsidR="001B0304" w:rsidRDefault="001B0304" w:rsidP="001B0304">
      <w:pPr>
        <w:jc w:val="center"/>
        <w:rPr>
          <w:lang w:val="uk-UA"/>
        </w:rPr>
      </w:pPr>
      <w:r w:rsidRPr="00D70662">
        <w:t>14. ПРИЗУПИНЕННЯ ТА РОЗІРВАННЯ ДОГОВОРУ</w:t>
      </w:r>
    </w:p>
    <w:p w:rsidR="001B0304" w:rsidRPr="008D2332" w:rsidRDefault="001B0304" w:rsidP="001B0304">
      <w:pPr>
        <w:jc w:val="center"/>
        <w:rPr>
          <w:bCs/>
          <w:lang w:val="uk-UA" w:eastAsia="uk-UA"/>
        </w:rPr>
      </w:pPr>
    </w:p>
    <w:p w:rsidR="001B0304" w:rsidRPr="00D70662" w:rsidRDefault="001B0304" w:rsidP="001B0304">
      <w:pPr>
        <w:tabs>
          <w:tab w:val="left" w:pos="628"/>
        </w:tabs>
        <w:ind w:firstLine="283"/>
        <w:jc w:val="both"/>
      </w:pPr>
      <w:r w:rsidRPr="00D70662">
        <w:lastRenderedPageBreak/>
        <w:t>14.1. ЗАМОВНИК має право в односторонньому порядку розірватиабопризупинитиДоговір у випадках:</w:t>
      </w:r>
    </w:p>
    <w:p w:rsidR="001B0304" w:rsidRPr="00D70662" w:rsidRDefault="001B0304" w:rsidP="001B0304">
      <w:pPr>
        <w:tabs>
          <w:tab w:val="left" w:pos="628"/>
        </w:tabs>
        <w:ind w:firstLine="283"/>
        <w:jc w:val="both"/>
      </w:pPr>
      <w:r w:rsidRPr="00D70662">
        <w:t>а) відсутностікоштів для фінансуванняробіт ПІДРЯДНИКА;</w:t>
      </w:r>
    </w:p>
    <w:p w:rsidR="001B0304" w:rsidRPr="00D70662" w:rsidRDefault="001B0304" w:rsidP="001B0304">
      <w:pPr>
        <w:tabs>
          <w:tab w:val="left" w:pos="628"/>
        </w:tabs>
        <w:ind w:firstLine="283"/>
        <w:jc w:val="both"/>
      </w:pPr>
      <w:r w:rsidRPr="00D70662">
        <w:t>б) виявленнянедоцільностіфінансування та подальшоговеденняробіт;</w:t>
      </w:r>
    </w:p>
    <w:p w:rsidR="001B0304" w:rsidRPr="00D70662" w:rsidRDefault="001B0304" w:rsidP="001B0304">
      <w:pPr>
        <w:tabs>
          <w:tab w:val="left" w:pos="628"/>
        </w:tabs>
        <w:ind w:firstLine="283"/>
        <w:jc w:val="both"/>
      </w:pPr>
      <w:r w:rsidRPr="00D70662">
        <w:t>в) в разіпоявиобставиннепереборноїсили, тощо;</w:t>
      </w:r>
    </w:p>
    <w:p w:rsidR="001B0304" w:rsidRPr="00D70662" w:rsidRDefault="001B0304" w:rsidP="001B0304">
      <w:pPr>
        <w:tabs>
          <w:tab w:val="left" w:pos="628"/>
        </w:tabs>
        <w:ind w:firstLine="283"/>
        <w:jc w:val="both"/>
      </w:pPr>
      <w:r w:rsidRPr="00D70662">
        <w:t>г) виявленнястійкоїфінансовоїнеплатоспроможності ПІДРЯДНИКА;</w:t>
      </w:r>
    </w:p>
    <w:p w:rsidR="001B0304" w:rsidRPr="00D70662" w:rsidRDefault="001B0304" w:rsidP="001B0304">
      <w:pPr>
        <w:tabs>
          <w:tab w:val="left" w:pos="628"/>
        </w:tabs>
        <w:ind w:firstLine="283"/>
        <w:jc w:val="both"/>
      </w:pPr>
      <w:r w:rsidRPr="00D70662">
        <w:t>д) відставанняпонаддвохтижнів у виконанніробіт з вини ПІДРЯДНИКА згідно з Графіком;</w:t>
      </w:r>
    </w:p>
    <w:p w:rsidR="001B0304" w:rsidRPr="00D70662" w:rsidRDefault="001B0304" w:rsidP="001B0304">
      <w:pPr>
        <w:tabs>
          <w:tab w:val="left" w:pos="628"/>
        </w:tabs>
        <w:ind w:firstLine="283"/>
        <w:jc w:val="both"/>
      </w:pPr>
      <w:r w:rsidRPr="00D70662">
        <w:t>е) неодноразового та/або грубого порушення ПІДРЯДНИКОМ державнихбудівельних норм та правил;</w:t>
      </w:r>
    </w:p>
    <w:p w:rsidR="001B0304" w:rsidRPr="00D70662" w:rsidRDefault="001B0304" w:rsidP="001B0304">
      <w:pPr>
        <w:tabs>
          <w:tab w:val="left" w:pos="628"/>
        </w:tabs>
        <w:ind w:firstLine="283"/>
        <w:jc w:val="both"/>
      </w:pPr>
      <w:r w:rsidRPr="00D70662">
        <w:t>є) відхилення при виконанніробіт ПІДРЯДНИКОМ відзатвердженоїпроектноїдокументації;</w:t>
      </w:r>
    </w:p>
    <w:p w:rsidR="001B0304" w:rsidRPr="00D70662" w:rsidRDefault="001B0304" w:rsidP="001B0304">
      <w:pPr>
        <w:tabs>
          <w:tab w:val="left" w:pos="628"/>
        </w:tabs>
        <w:ind w:firstLine="283"/>
        <w:jc w:val="both"/>
      </w:pPr>
      <w:r w:rsidRPr="00D70662">
        <w:t>ж) у випадкахпередбачених</w:t>
      </w:r>
      <w:r w:rsidR="0090066E">
        <w:t>чиним</w:t>
      </w:r>
      <w:r w:rsidRPr="00D70662">
        <w:t>законодавствомУкраїни, цим Договором, але не перерахованихрозділом 14 Договору.</w:t>
      </w:r>
    </w:p>
    <w:p w:rsidR="001B0304" w:rsidRPr="00D70662" w:rsidRDefault="001B0304" w:rsidP="001B0304">
      <w:pPr>
        <w:tabs>
          <w:tab w:val="left" w:pos="628"/>
        </w:tabs>
        <w:ind w:firstLine="283"/>
        <w:jc w:val="both"/>
      </w:pPr>
      <w:r w:rsidRPr="00D70662">
        <w:t>14.2. Якщо ЗАМОВНИК прийняврішення про призупиненнявиконанняРобіта</w:t>
      </w:r>
      <w:r w:rsidR="00680CD3">
        <w:rPr>
          <w:lang w:val="uk-UA"/>
        </w:rPr>
        <w:t xml:space="preserve"> а</w:t>
      </w:r>
      <w:r w:rsidRPr="00D70662">
        <w:t>борозірвання Договору, вінзобов'язанийписьмовопопередити ПІДРЯДНИКА не менш як за 15 календарнихднів до дативступу такого рішення в силу. ВиконаніРоботи на дату призупиненняпідлягаютьобов’язковійоплатізгідноактіввиконанихробіт.</w:t>
      </w:r>
    </w:p>
    <w:p w:rsidR="001B0304" w:rsidRPr="00D70662" w:rsidRDefault="001B0304" w:rsidP="001B0304">
      <w:pPr>
        <w:tabs>
          <w:tab w:val="left" w:pos="628"/>
        </w:tabs>
        <w:ind w:firstLine="283"/>
        <w:jc w:val="both"/>
      </w:pPr>
      <w:r w:rsidRPr="00D70662">
        <w:t>14.3. У випадкурозірвання Договору з вини ПІДРЯДНИКА, останнійзобов'язанийвідшкодувати ЗАМОВНИКУ всізбитки в повномуобсязіпонадсумиштрафнихсанкцій.</w:t>
      </w:r>
    </w:p>
    <w:p w:rsidR="001B0304" w:rsidRPr="00D70662" w:rsidRDefault="001B0304" w:rsidP="001B0304">
      <w:pPr>
        <w:tabs>
          <w:tab w:val="left" w:pos="628"/>
        </w:tabs>
        <w:ind w:firstLine="283"/>
        <w:jc w:val="both"/>
      </w:pPr>
      <w:r w:rsidRPr="00D70662">
        <w:t>14.4.ПІДРЯДНИК та ЗАМОВНИК мають право розірватиДоговір за взаємноюзгодоюсторін.</w:t>
      </w:r>
    </w:p>
    <w:p w:rsidR="001B0304" w:rsidRDefault="001B0304" w:rsidP="001B0304">
      <w:pPr>
        <w:jc w:val="center"/>
        <w:rPr>
          <w:lang w:val="uk-UA"/>
        </w:rPr>
      </w:pPr>
      <w:r w:rsidRPr="00D70662">
        <w:t>15. ГАРАНТІЙНІ ЗОБОВ'ЯЗАННЯ СТОРІН</w:t>
      </w:r>
    </w:p>
    <w:p w:rsidR="001B0304" w:rsidRPr="008D2332" w:rsidRDefault="001B0304" w:rsidP="001B0304">
      <w:pPr>
        <w:jc w:val="center"/>
        <w:rPr>
          <w:bCs/>
          <w:lang w:val="uk-UA"/>
        </w:rPr>
      </w:pPr>
    </w:p>
    <w:p w:rsidR="001B0304" w:rsidRPr="008D2332" w:rsidRDefault="001B0304" w:rsidP="001B0304">
      <w:pPr>
        <w:tabs>
          <w:tab w:val="left" w:pos="628"/>
        </w:tabs>
        <w:ind w:firstLine="283"/>
        <w:jc w:val="both"/>
        <w:rPr>
          <w:bCs/>
          <w:lang w:val="uk-UA"/>
        </w:rPr>
      </w:pPr>
      <w:r w:rsidRPr="008D2332">
        <w:rPr>
          <w:bCs/>
          <w:lang w:val="uk-UA"/>
        </w:rPr>
        <w:t>15.1.</w:t>
      </w:r>
      <w:r w:rsidRPr="008D2332">
        <w:rPr>
          <w:lang w:val="uk-UA"/>
        </w:rPr>
        <w:t>ПІДРЯДНИК гарантує своєчасне і якісне виконання Робіт відповідно до затвердженої проектної документації та технічної документації, умов цього Договору, діючих норм і нормативів, вимог чинного законодавства.</w:t>
      </w:r>
    </w:p>
    <w:p w:rsidR="001B0304" w:rsidRPr="009B5C9E" w:rsidRDefault="001B0304" w:rsidP="001B0304">
      <w:pPr>
        <w:tabs>
          <w:tab w:val="left" w:pos="628"/>
        </w:tabs>
        <w:ind w:firstLine="283"/>
        <w:jc w:val="both"/>
        <w:rPr>
          <w:bCs/>
          <w:lang w:val="uk-UA"/>
        </w:rPr>
      </w:pPr>
      <w:r w:rsidRPr="009B5C9E">
        <w:rPr>
          <w:bCs/>
          <w:lang w:val="uk-UA"/>
        </w:rPr>
        <w:t>15.2.</w:t>
      </w:r>
      <w:r w:rsidRPr="009B5C9E">
        <w:rPr>
          <w:lang w:val="uk-UA"/>
        </w:rPr>
        <w:t>ПІДРЯДНИКвстановлюєгарантійнийтерміняк</w:t>
      </w:r>
      <w:r w:rsidR="00E01848" w:rsidRPr="009B5C9E">
        <w:rPr>
          <w:lang w:val="uk-UA"/>
        </w:rPr>
        <w:t>остівиконанихРобітпротягом</w:t>
      </w:r>
      <w:r w:rsidR="00703A1C">
        <w:rPr>
          <w:lang w:val="uk-UA"/>
        </w:rPr>
        <w:t xml:space="preserve"> 10 </w:t>
      </w:r>
      <w:r w:rsidR="00E01848">
        <w:rPr>
          <w:lang w:val="uk-UA"/>
        </w:rPr>
        <w:t>років</w:t>
      </w:r>
      <w:r w:rsidRPr="009B5C9E">
        <w:rPr>
          <w:lang w:val="uk-UA"/>
        </w:rPr>
        <w:t xml:space="preserve"> з моменту підписання акту приймання-передачіРобіт.</w:t>
      </w:r>
    </w:p>
    <w:p w:rsidR="001B0304" w:rsidRPr="003D5F1D" w:rsidRDefault="001B0304" w:rsidP="001B0304">
      <w:pPr>
        <w:tabs>
          <w:tab w:val="left" w:pos="628"/>
        </w:tabs>
        <w:ind w:firstLine="283"/>
        <w:jc w:val="both"/>
        <w:rPr>
          <w:lang w:val="uk-UA"/>
        </w:rPr>
      </w:pPr>
      <w:r w:rsidRPr="003D5F1D">
        <w:rPr>
          <w:bCs/>
          <w:lang w:val="uk-UA"/>
        </w:rPr>
        <w:t>15.3.</w:t>
      </w:r>
      <w:r w:rsidRPr="003D5F1D">
        <w:rPr>
          <w:lang w:val="uk-UA"/>
        </w:rPr>
        <w:t>ЯкщопісляприйманняРобіт, протягомгарантійноготерміну, ЗАМОВНИК виявитьвідступивід умов Договору абоіншідефективиконанихРобіт, які не могли бути встановлені при звичайномуспособіїїприйняття (прихованінедоліки), у тому числітакі, щобулиумисноприховані ПІДРЯДНИКОМ, вінзобов'язанийповідомити про це ПІДРЯДНИКА.</w:t>
      </w:r>
    </w:p>
    <w:p w:rsidR="001B0304" w:rsidRPr="003D5F1D" w:rsidRDefault="001B0304" w:rsidP="001B0304">
      <w:pPr>
        <w:pBdr>
          <w:top w:val="nil"/>
          <w:left w:val="nil"/>
          <w:bottom w:val="nil"/>
          <w:right w:val="nil"/>
          <w:between w:val="nil"/>
        </w:pBdr>
        <w:ind w:firstLine="283"/>
        <w:jc w:val="both"/>
        <w:rPr>
          <w:lang w:val="uk-UA"/>
        </w:rPr>
      </w:pPr>
      <w:r w:rsidRPr="003D5F1D">
        <w:rPr>
          <w:lang w:val="uk-UA"/>
        </w:rPr>
        <w:t>15.4. ЯкщоПідрядниквідмовивсявзяти участь у складанні акту, Замовникмає право скластитакий акт іззалученнямнезалежнихекспертів і надіслатийогоПідряднику.</w:t>
      </w:r>
    </w:p>
    <w:p w:rsidR="001B0304" w:rsidRPr="00D70662" w:rsidRDefault="001B0304" w:rsidP="001B0304">
      <w:pPr>
        <w:pBdr>
          <w:top w:val="nil"/>
          <w:left w:val="nil"/>
          <w:bottom w:val="nil"/>
          <w:right w:val="nil"/>
          <w:between w:val="nil"/>
        </w:pBdr>
        <w:ind w:firstLine="283"/>
        <w:jc w:val="both"/>
      </w:pPr>
      <w:r w:rsidRPr="00D70662">
        <w:t>15.5. Підрядникзобов'язанийусунутивиявленінедоліки (дефекти) в порядкувизначеному актом про їхусунення.</w:t>
      </w:r>
    </w:p>
    <w:p w:rsidR="001B0304" w:rsidRPr="00D70662" w:rsidRDefault="001B0304" w:rsidP="001B0304">
      <w:pPr>
        <w:pBdr>
          <w:top w:val="nil"/>
          <w:left w:val="nil"/>
          <w:bottom w:val="nil"/>
          <w:right w:val="nil"/>
          <w:between w:val="nil"/>
        </w:pBdr>
        <w:ind w:firstLine="283"/>
        <w:jc w:val="both"/>
      </w:pPr>
      <w:r w:rsidRPr="00D70662">
        <w:t>15.6. У разівідмовиПідрядникаусунутивиявленінедоліки (дефекти) Замовникможеусунутиїхсвоїми силами абоіззалученнямтретіхосіб, у такому разіПідрядникзобов'язанийповністюкомпенсуватиЗамовникувитрати, пов'язані з усуненнямзазначенихнедоліків, та завданізбитки на протязімісяцяабо з метою захистусвоїх прав звернуся з відповіднимпозовомдо суду.</w:t>
      </w:r>
    </w:p>
    <w:p w:rsidR="001B0304" w:rsidRPr="00D70662" w:rsidRDefault="001B0304" w:rsidP="001B0304">
      <w:pPr>
        <w:tabs>
          <w:tab w:val="left" w:pos="628"/>
        </w:tabs>
        <w:ind w:firstLine="283"/>
        <w:jc w:val="both"/>
        <w:rPr>
          <w:bCs/>
        </w:rPr>
      </w:pPr>
      <w:r w:rsidRPr="00D70662">
        <w:rPr>
          <w:bCs/>
        </w:rPr>
        <w:t>15.7.</w:t>
      </w:r>
      <w:r w:rsidRPr="00D70662">
        <w:t>ПІДРЯДНИКнесевідповідальність за дефективиконанихРобіт, виявленіпротягомгарантійного строку, якщо не доведе, що вони виникливнаслідок: природного зносу; неправильноїйогоексплуатаціїабонеправильностіінструкційщодойогоексплуатації, розроблених самим ЗАМОВНИКОМ абозалученими ним іншими особами; неналежного ремонту, якийздійснювався самим ЗАМОВНИКОМ.</w:t>
      </w:r>
    </w:p>
    <w:p w:rsidR="001B0304" w:rsidRPr="00D70662" w:rsidRDefault="001B0304" w:rsidP="001B0304">
      <w:pPr>
        <w:ind w:firstLine="283"/>
        <w:jc w:val="both"/>
        <w:rPr>
          <w:bCs/>
        </w:rPr>
      </w:pPr>
      <w:r w:rsidRPr="00D70662">
        <w:rPr>
          <w:bCs/>
        </w:rPr>
        <w:t>15.8.</w:t>
      </w:r>
      <w:r w:rsidRPr="00D70662">
        <w:t>Гарантійнийтермінзбільшується на час, протягомякогомісце, на якомувиконувалисяРоботи, не мігексплуатуватися у зв'язку з виявленими дефектами виконанихРобіт, за якінесевідповідальність ПІДРЯДНИК.</w:t>
      </w:r>
    </w:p>
    <w:p w:rsidR="001B0304" w:rsidRPr="00D70662" w:rsidRDefault="001B0304" w:rsidP="001B0304">
      <w:pPr>
        <w:ind w:firstLine="283"/>
        <w:jc w:val="both"/>
      </w:pPr>
      <w:r w:rsidRPr="00D70662">
        <w:rPr>
          <w:bCs/>
        </w:rPr>
        <w:t>15.9.</w:t>
      </w:r>
      <w:r w:rsidRPr="00D70662">
        <w:t xml:space="preserve"> На обладнання, встановлене на Об’єкті, яке не маєгарантійноготермінувиробника, ПІДРЯДНИК встановлюєгарантійнийтермін 12 місяців.</w:t>
      </w:r>
    </w:p>
    <w:p w:rsidR="001B0304" w:rsidRDefault="001B0304" w:rsidP="001B0304">
      <w:pPr>
        <w:ind w:firstLine="283"/>
        <w:jc w:val="both"/>
        <w:rPr>
          <w:lang w:val="uk-UA"/>
        </w:rPr>
      </w:pPr>
    </w:p>
    <w:p w:rsidR="00E54639" w:rsidRDefault="00E54639" w:rsidP="00E54639">
      <w:pPr>
        <w:tabs>
          <w:tab w:val="left" w:pos="628"/>
        </w:tabs>
        <w:ind w:firstLine="283"/>
        <w:jc w:val="center"/>
        <w:rPr>
          <w:lang w:val="uk-UA"/>
        </w:rPr>
      </w:pPr>
      <w:r w:rsidRPr="00E54639">
        <w:rPr>
          <w:lang w:val="uk-UA"/>
        </w:rPr>
        <w:t>16. ЗАБЕЗПЕЧЕННЯ ВИКОНАННЯ ДОГОВОРУ</w:t>
      </w:r>
    </w:p>
    <w:p w:rsidR="00E54639" w:rsidRPr="008D2332" w:rsidRDefault="00E54639" w:rsidP="00E54639">
      <w:pPr>
        <w:tabs>
          <w:tab w:val="left" w:pos="628"/>
        </w:tabs>
        <w:ind w:firstLine="283"/>
        <w:jc w:val="center"/>
        <w:rPr>
          <w:lang w:val="uk-UA"/>
        </w:rPr>
      </w:pPr>
    </w:p>
    <w:p w:rsidR="00E54639" w:rsidRPr="0025088F" w:rsidRDefault="00E54639" w:rsidP="00E54639">
      <w:pPr>
        <w:tabs>
          <w:tab w:val="left" w:pos="628"/>
        </w:tabs>
        <w:ind w:firstLine="283"/>
        <w:jc w:val="both"/>
        <w:rPr>
          <w:lang w:val="uk-UA"/>
        </w:rPr>
      </w:pPr>
      <w:r w:rsidRPr="0025088F">
        <w:rPr>
          <w:lang w:val="uk-UA"/>
        </w:rPr>
        <w:t xml:space="preserve">16.1.Під час укладання Договору Підрядник вносить забезпечення виконання цього Договору у вигляді забезпечувального грошового платежу у розмірі </w:t>
      </w:r>
      <w:r w:rsidR="00390251">
        <w:rPr>
          <w:lang w:val="uk-UA"/>
        </w:rPr>
        <w:t>1,3</w:t>
      </w:r>
      <w:r w:rsidRPr="0025088F">
        <w:rPr>
          <w:lang w:val="uk-UA"/>
        </w:rPr>
        <w:t>% від Договірної ціни (вартості) Робіт за цим Договором, що складає _______________ (____________________) гривень, та укладає Договір забезпечення.</w:t>
      </w:r>
    </w:p>
    <w:p w:rsidR="00E54639" w:rsidRPr="00D70662" w:rsidRDefault="00E54639" w:rsidP="00E54639">
      <w:pPr>
        <w:tabs>
          <w:tab w:val="left" w:pos="628"/>
        </w:tabs>
        <w:ind w:firstLine="283"/>
        <w:jc w:val="both"/>
        <w:rPr>
          <w:vanish/>
          <w:lang w:eastAsia="zh-CN"/>
        </w:rPr>
      </w:pPr>
      <w:r w:rsidRPr="00D70662">
        <w:t>16.2. Строк, умови надання, умови повернення та неповернення забезпечення виконання договору прозакупівлю робіт визначені в тендерній документації та окремому Договорі Забезпечення.</w:t>
      </w:r>
    </w:p>
    <w:p w:rsidR="00E54639" w:rsidRPr="00D70662" w:rsidRDefault="00E54639" w:rsidP="00E54639">
      <w:pPr>
        <w:widowControl w:val="0"/>
        <w:tabs>
          <w:tab w:val="left" w:pos="709"/>
        </w:tabs>
        <w:suppressAutoHyphens/>
        <w:ind w:firstLine="720"/>
        <w:jc w:val="center"/>
        <w:rPr>
          <w:b/>
          <w:caps/>
          <w:lang w:eastAsia="zh-CN"/>
        </w:rPr>
      </w:pPr>
    </w:p>
    <w:p w:rsidR="00E54639" w:rsidRDefault="00E54639" w:rsidP="00E54639">
      <w:pPr>
        <w:jc w:val="center"/>
        <w:rPr>
          <w:lang w:val="uk-UA"/>
        </w:rPr>
      </w:pPr>
      <w:r w:rsidRPr="00D70662">
        <w:t>17. ІНШІ УМОВИ</w:t>
      </w:r>
    </w:p>
    <w:p w:rsidR="00E54639" w:rsidRPr="008D2332" w:rsidRDefault="00E54639" w:rsidP="00E54639">
      <w:pPr>
        <w:jc w:val="center"/>
        <w:rPr>
          <w:bCs/>
          <w:lang w:val="uk-UA"/>
        </w:rPr>
      </w:pPr>
    </w:p>
    <w:p w:rsidR="00E54639" w:rsidRPr="00D70662" w:rsidRDefault="00E54639" w:rsidP="00E54639">
      <w:pPr>
        <w:ind w:firstLine="283"/>
        <w:jc w:val="both"/>
        <w:rPr>
          <w:bCs/>
        </w:rPr>
      </w:pPr>
      <w:r w:rsidRPr="00D70662">
        <w:rPr>
          <w:bCs/>
        </w:rPr>
        <w:t xml:space="preserve">17.1. </w:t>
      </w:r>
      <w:r w:rsidRPr="00D70662">
        <w:t>Все листування, пересилання документів, повідомлень, заяв і претензій, пов'язаних з виконанням Договору або випливають з нього, повинно спрямовуватися Сторонами безпосередньо на адреси один одного, зазначені в Договорі, відповідно до термінів і порядком, встановленими чинним законодавством України та Договором.</w:t>
      </w:r>
    </w:p>
    <w:p w:rsidR="00E54639" w:rsidRPr="00D70662" w:rsidRDefault="00E54639" w:rsidP="00E54639">
      <w:pPr>
        <w:ind w:firstLine="283"/>
        <w:jc w:val="both"/>
        <w:rPr>
          <w:bCs/>
        </w:rPr>
      </w:pPr>
      <w:r w:rsidRPr="00D70662">
        <w:rPr>
          <w:bCs/>
        </w:rPr>
        <w:t>17.2.</w:t>
      </w:r>
      <w:r w:rsidRPr="00D70662">
        <w:t xml:space="preserve"> За всіма видами зобов'язань та відповідальності Сторін встановлюється строк позовної давності згідно діючого законодавства України.</w:t>
      </w:r>
    </w:p>
    <w:p w:rsidR="00E54639" w:rsidRPr="00D70662" w:rsidRDefault="00E54639" w:rsidP="00E54639">
      <w:pPr>
        <w:ind w:firstLine="283"/>
        <w:jc w:val="both"/>
        <w:rPr>
          <w:bCs/>
        </w:rPr>
      </w:pPr>
      <w:r w:rsidRPr="00D70662">
        <w:rPr>
          <w:bCs/>
        </w:rPr>
        <w:t>17.3.</w:t>
      </w:r>
      <w:r w:rsidRPr="00D70662">
        <w:t xml:space="preserve"> Текст Договору, будь-які матеріали, інформація та повідомлення, які стосуються Договору, є конфіденційними і не можуть передаватися Стороною третім особам без попередньої письмової згоди на те іншої Сторони, крім випадків, коли така передача передбачена чинним законодавством України, що регулює обов'язки Сторін Договору.</w:t>
      </w:r>
    </w:p>
    <w:p w:rsidR="00E54639" w:rsidRPr="00D70662" w:rsidRDefault="00E54639" w:rsidP="00E54639">
      <w:pPr>
        <w:ind w:firstLine="283"/>
        <w:jc w:val="both"/>
      </w:pPr>
      <w:r w:rsidRPr="00D70662">
        <w:rPr>
          <w:bCs/>
        </w:rPr>
        <w:t xml:space="preserve">17.4. </w:t>
      </w:r>
      <w:r w:rsidRPr="00D70662">
        <w:t>Сторони підтверджують, що фактичний обсяг переданих між Сторонами Договору персональних даних відповідає меті обробки та іншим обмеженням, визначеним згодою на обробку персональних даних, які отримано від передавальної персональних даних Стороною Договору від фізичної особи, що є їх власником.</w:t>
      </w:r>
    </w:p>
    <w:p w:rsidR="00E54639" w:rsidRPr="00D70662" w:rsidRDefault="00E54639" w:rsidP="00E54639">
      <w:pPr>
        <w:ind w:firstLine="283"/>
        <w:jc w:val="both"/>
      </w:pPr>
      <w:r w:rsidRPr="00D70662">
        <w:t>Сторона, яка передала персональні дані зобов’язана по мірі отримання інформації про зміну переданих іншій Стороні переданих даних інформувати про це іншу Сторону протягом 3-х днів з моменту отримання інформації про зміну персональних даних.</w:t>
      </w:r>
    </w:p>
    <w:p w:rsidR="00E54639" w:rsidRPr="00D70662" w:rsidRDefault="00E54639" w:rsidP="00E54639">
      <w:pPr>
        <w:ind w:firstLine="283"/>
        <w:jc w:val="both"/>
        <w:rPr>
          <w:bCs/>
        </w:rPr>
      </w:pPr>
      <w:r w:rsidRPr="00D70662">
        <w:t>Сторона, яка отримала по цьому Договору персональні дані від іншої сторони зобов’язана забезпечити їх захист від незаконної обробки та незаконного доступу до них згідно з вимогами ст.24 Закону України «Про захист персональних даних» та іншими вимогами, передбаченими чинним законодавством України.</w:t>
      </w:r>
    </w:p>
    <w:p w:rsidR="00E54639" w:rsidRPr="00D70662" w:rsidRDefault="00E54639" w:rsidP="00E54639">
      <w:pPr>
        <w:ind w:firstLine="283"/>
        <w:jc w:val="both"/>
        <w:rPr>
          <w:bCs/>
        </w:rPr>
      </w:pPr>
      <w:r w:rsidRPr="00D70662">
        <w:rPr>
          <w:bCs/>
        </w:rPr>
        <w:t>17.5.</w:t>
      </w:r>
      <w:r w:rsidRPr="00D70662">
        <w:t xml:space="preserve"> Відносини, не передбачені Договором, регулюються чинним законодавством України.</w:t>
      </w:r>
    </w:p>
    <w:p w:rsidR="00E54639" w:rsidRPr="00D70662" w:rsidRDefault="00E54639" w:rsidP="00E54639">
      <w:pPr>
        <w:ind w:firstLine="283"/>
        <w:jc w:val="both"/>
      </w:pPr>
      <w:r w:rsidRPr="00D70662">
        <w:rPr>
          <w:bCs/>
        </w:rPr>
        <w:t>17.6.</w:t>
      </w:r>
      <w:r w:rsidRPr="00D70662">
        <w:t>ПІДРЯДНИК несе обов'язок по контролю за наявністю державної реєстрації та своєчасною сплатою податків, зборів та інших обов'язкових платежів підприємствами-контрагентами ПІДРЯДНИКА.</w:t>
      </w:r>
    </w:p>
    <w:p w:rsidR="00E54639" w:rsidRPr="00D70662" w:rsidRDefault="00E54639" w:rsidP="00E54639">
      <w:pPr>
        <w:ind w:firstLine="283"/>
        <w:jc w:val="both"/>
      </w:pPr>
      <w:r w:rsidRPr="00D70662">
        <w:t>ПІДРЯДНИК зобов'язується здійснювати перевірку і контроль податкового статусу своїх контрагентів за даними офіційного сайту Міністерства доходів і зборів України і не вступати в правовідносини з особами, що мають неналежний (сумнівний) статус платника податків, або зареєстрованих за адресами масової реєстрації.</w:t>
      </w:r>
    </w:p>
    <w:p w:rsidR="00E54639" w:rsidRPr="00D70662" w:rsidRDefault="00E54639" w:rsidP="00E54639">
      <w:pPr>
        <w:ind w:firstLine="283"/>
        <w:jc w:val="both"/>
      </w:pPr>
      <w:r w:rsidRPr="00D70662">
        <w:t>ПІДРЯДНИК зобов'язується відшкодовувати в повному обсязі всі збитки ЗАМОВНИКА, які можуть виникнути у зв'язку з невизнанням податковими органами проведених операцій виконання робіт належним (законним) у зв'язку з наявністю в ланцюзі контрагентів ПІДРЯДНИКА підприємств, що допустили вчинення податкового правопорушення, чи скоєння податкового правопорушення самим ПІДРЯДНИКОМ.</w:t>
      </w:r>
    </w:p>
    <w:p w:rsidR="00E54639" w:rsidRPr="00D70662" w:rsidRDefault="00E54639" w:rsidP="00E54639">
      <w:pPr>
        <w:ind w:firstLine="283"/>
        <w:jc w:val="both"/>
      </w:pPr>
      <w:r w:rsidRPr="00D70662">
        <w:t>Факт нанесення даних збитків підтверджується відповідним актом ненормативного характеру, винесеним контролюючими органами стосовно ЗАМОВНИКА.</w:t>
      </w:r>
    </w:p>
    <w:p w:rsidR="00E54639" w:rsidRPr="00D70662" w:rsidRDefault="00E54639" w:rsidP="00E54639">
      <w:pPr>
        <w:ind w:firstLine="283"/>
        <w:jc w:val="both"/>
      </w:pPr>
      <w:r w:rsidRPr="00D70662">
        <w:t xml:space="preserve">При цьому, з моменту винесення контролюючим органом акта ненормативного характеру і до закінчення процедури адміністративного або судового оскарження, ЗАМОВНИК має право здійснювати притримання грошових коштів, призначених для виплати ПІДРЯДНИКУ за даним Договором або іншим Договорами у розмірі суми, зазначеної в акті, а в разі закінчення процедури адміністративного або судового оскарження, здійснювати </w:t>
      </w:r>
      <w:r w:rsidRPr="00D70662">
        <w:lastRenderedPageBreak/>
        <w:t>першочергове погашення завданих збитків за рахунок даної суми, а у разі її недостатності, пред'явити вимоги про погашення збитків, у загальному порядку.</w:t>
      </w:r>
    </w:p>
    <w:p w:rsidR="00E54639" w:rsidRPr="00D70662" w:rsidRDefault="00E54639" w:rsidP="00E54639">
      <w:pPr>
        <w:ind w:firstLine="283"/>
        <w:jc w:val="both"/>
        <w:rPr>
          <w:bCs/>
        </w:rPr>
      </w:pPr>
      <w:r w:rsidRPr="00D70662">
        <w:t>Закінчення строку дії Договору не звільняє ПІДРЯДНИКА від обов'язку відшкодування в повному обсязі збитків в порядку, передбаченому цим розділом Договору.</w:t>
      </w:r>
    </w:p>
    <w:p w:rsidR="00E54639" w:rsidRPr="00D70662" w:rsidRDefault="00E54639" w:rsidP="00E54639">
      <w:pPr>
        <w:ind w:firstLine="283"/>
        <w:jc w:val="both"/>
      </w:pPr>
      <w:r w:rsidRPr="00D70662">
        <w:rPr>
          <w:bCs/>
        </w:rPr>
        <w:t xml:space="preserve">17.7. </w:t>
      </w:r>
      <w:r w:rsidRPr="00D70662">
        <w:t>В разі зміни будь-яких реквізитів ПІДРЯДНИКА (найменування організації, юридичної або поштової адреси, платіжних, податкових, відвантажувальних реквізитів тощо), ПІДРЯДНИК зобов'язаний протягом 3-х календарних днів, але не пізніше останнього робочого дня звітного місяця, в якому відбулися зміни, сповістити ЗАМОВНИКА про це в письмовій формі з обов'язковим наданням копій документів про зміну зазначених реквізитів.</w:t>
      </w:r>
    </w:p>
    <w:p w:rsidR="00E54639" w:rsidRPr="00D70662" w:rsidRDefault="00E54639" w:rsidP="00E54639">
      <w:pPr>
        <w:ind w:firstLine="283"/>
        <w:jc w:val="both"/>
      </w:pPr>
      <w:r w:rsidRPr="00D70662">
        <w:t>У випадку не дотримання ПІДРЯДНИКОМ зазначених термінів, заміна ЗАМОВНИКОМ раніше виданих документів (податкових накладних, рахунків-фактур, сертифікатів якості, накладних на відпуск ТМЦ і т.д.) не проводиться.</w:t>
      </w:r>
    </w:p>
    <w:p w:rsidR="00E54639" w:rsidRPr="00D70662" w:rsidRDefault="00E54639" w:rsidP="00E54639">
      <w:pPr>
        <w:ind w:firstLine="283"/>
        <w:jc w:val="both"/>
        <w:rPr>
          <w:bCs/>
        </w:rPr>
      </w:pPr>
      <w:r w:rsidRPr="00D70662">
        <w:t>Всі збитки, завдані ЗАМОВНИКУ несвоєчасним повідомленням змінених реквізитів, а також додаткові витрати ЗАМОВНИКА в зв'язку з цим, ПІДРЯДНИК зобов'язується відшкодовувати ЗАМОВНИКУ за його першою вимогою протягом 3-х календарних днів.</w:t>
      </w:r>
    </w:p>
    <w:p w:rsidR="00E54639" w:rsidRPr="00D70662" w:rsidRDefault="00E54639" w:rsidP="00E54639">
      <w:pPr>
        <w:ind w:firstLine="283"/>
        <w:jc w:val="both"/>
        <w:rPr>
          <w:bCs/>
        </w:rPr>
      </w:pPr>
      <w:r w:rsidRPr="00D70662">
        <w:rPr>
          <w:bCs/>
        </w:rPr>
        <w:t>17.8. ПІДРЯДНИК несе відповідальність за наявність ліцензій, необхідних для виконання робіт, визначених нормативними документами.</w:t>
      </w:r>
    </w:p>
    <w:p w:rsidR="00E54639" w:rsidRPr="00D70662" w:rsidRDefault="00E54639" w:rsidP="00E54639">
      <w:pPr>
        <w:ind w:firstLine="283"/>
        <w:jc w:val="both"/>
        <w:rPr>
          <w:bCs/>
        </w:rPr>
      </w:pPr>
      <w:r w:rsidRPr="00D70662">
        <w:rPr>
          <w:bCs/>
        </w:rPr>
        <w:t xml:space="preserve">17.9 У випадку розірвання цього Договору, ПІДРЯДНИК зобов’язаний передати ЗАМОВНИКУ, оплачені матеріальні ресурси, та іншу документацію у термін, що не може перевищувати 3-х календарних днів від дати розірвання Договору. </w:t>
      </w:r>
    </w:p>
    <w:p w:rsidR="00E54639" w:rsidRPr="0025088F" w:rsidRDefault="00E54639" w:rsidP="00E54639">
      <w:pPr>
        <w:tabs>
          <w:tab w:val="left" w:pos="426"/>
        </w:tabs>
        <w:rPr>
          <w:color w:val="000000" w:themeColor="text1"/>
          <w:lang w:val="uk-UA"/>
        </w:rPr>
      </w:pPr>
      <w:r w:rsidRPr="00D70662">
        <w:rPr>
          <w:bCs/>
        </w:rPr>
        <w:t xml:space="preserve">17.10. Істотні умови договору не можуть змінюватися після його підписання до виконання зобов’язань Сторонами у повному обсязі, крім випадків обумовлених </w:t>
      </w:r>
      <w:r w:rsidRPr="009C6D87">
        <w:rPr>
          <w:lang w:val="uk-UA"/>
        </w:rPr>
        <w:t xml:space="preserve">у ч. 5 статті 41 </w:t>
      </w:r>
      <w:r w:rsidRPr="009C6D87">
        <w:rPr>
          <w:noProof/>
          <w:lang w:val="uk-UA"/>
        </w:rPr>
        <w:t xml:space="preserve">  Закону України </w:t>
      </w:r>
      <w:r>
        <w:rPr>
          <w:lang w:val="uk-UA"/>
        </w:rPr>
        <w:t>«Про  публічні закупівлі»</w:t>
      </w:r>
      <w:r w:rsidRPr="00D70662">
        <w:rPr>
          <w:bCs/>
        </w:rPr>
        <w:t>. Закінчення строку Договору не звільняє Сторони від відповідальності за його порушення, яке мало місце під час та після закінчення дії Договору.</w:t>
      </w:r>
    </w:p>
    <w:p w:rsidR="00E54639" w:rsidRPr="00D70662" w:rsidRDefault="00E54639" w:rsidP="00E54639">
      <w:pPr>
        <w:ind w:firstLine="283"/>
        <w:jc w:val="both"/>
        <w:rPr>
          <w:bCs/>
        </w:rPr>
      </w:pPr>
      <w:r w:rsidRPr="00D70662">
        <w:rPr>
          <w:bCs/>
        </w:rPr>
        <w:t>17.11.Договір може бути змінено  у випадках передбачених чинним законодавством України за згодою Сторін.</w:t>
      </w:r>
    </w:p>
    <w:p w:rsidR="00E54639" w:rsidRPr="00D70662" w:rsidRDefault="00E54639" w:rsidP="00E54639">
      <w:pPr>
        <w:ind w:firstLine="283"/>
        <w:jc w:val="both"/>
        <w:rPr>
          <w:bCs/>
        </w:rPr>
      </w:pPr>
      <w:r w:rsidRPr="00D70662">
        <w:rPr>
          <w:bCs/>
        </w:rPr>
        <w:t>17.12. Будь-які зміни та доповнення за Договором є невід'ємною частиною Договору та мають юридичну силу лише у випадку їх письмового оформлення та скріплення підписами уповноважених представників Сторін і печатками.</w:t>
      </w:r>
    </w:p>
    <w:p w:rsidR="00E54639" w:rsidRPr="00D70662" w:rsidRDefault="00E54639" w:rsidP="00E54639">
      <w:pPr>
        <w:ind w:firstLine="283"/>
        <w:jc w:val="both"/>
        <w:rPr>
          <w:bCs/>
        </w:rPr>
      </w:pPr>
      <w:r w:rsidRPr="00D70662">
        <w:rPr>
          <w:bCs/>
        </w:rPr>
        <w:t>17.13. Кожна із Сторін за Договором не має права передавати свої права по Договору третім особам без письмової на це згоди другої Сторони.</w:t>
      </w:r>
    </w:p>
    <w:p w:rsidR="00E54639" w:rsidRPr="00D70662" w:rsidRDefault="00E54639" w:rsidP="00E54639">
      <w:pPr>
        <w:ind w:firstLine="283"/>
        <w:jc w:val="both"/>
        <w:rPr>
          <w:bCs/>
        </w:rPr>
      </w:pPr>
      <w:r w:rsidRPr="00D70662">
        <w:rPr>
          <w:bCs/>
        </w:rPr>
        <w:t xml:space="preserve">17.14. У випадках, не передбачених Договором, Сторони керуються чинним законодавством України. </w:t>
      </w:r>
    </w:p>
    <w:p w:rsidR="00E54639" w:rsidRPr="00D70662" w:rsidRDefault="00E54639" w:rsidP="00E54639">
      <w:pPr>
        <w:ind w:firstLine="283"/>
        <w:jc w:val="both"/>
        <w:rPr>
          <w:bCs/>
        </w:rPr>
      </w:pPr>
      <w:r w:rsidRPr="00D70662">
        <w:rPr>
          <w:bCs/>
        </w:rPr>
        <w:t>17.15.</w:t>
      </w:r>
      <w:r w:rsidRPr="00D70662">
        <w:t xml:space="preserve"> Згідно з діючим законодавством України, ЗАМОВНИК є </w:t>
      </w:r>
      <w:r w:rsidRPr="00D70662">
        <w:rPr>
          <w:noProof/>
        </w:rPr>
        <w:t>неприбутковою установою.</w:t>
      </w:r>
    </w:p>
    <w:p w:rsidR="00E54639" w:rsidRPr="00D70662" w:rsidRDefault="00E54639" w:rsidP="00E54639">
      <w:pPr>
        <w:ind w:firstLine="283"/>
        <w:jc w:val="both"/>
        <w:rPr>
          <w:bCs/>
        </w:rPr>
      </w:pPr>
      <w:r w:rsidRPr="00D70662">
        <w:rPr>
          <w:bCs/>
        </w:rPr>
        <w:t>17.16.</w:t>
      </w:r>
      <w:r w:rsidRPr="00D70662">
        <w:t xml:space="preserve"> Згідно з діючим законодавством України, ПІДРЯДНИК є __________________________________.</w:t>
      </w:r>
    </w:p>
    <w:p w:rsidR="00E54639" w:rsidRDefault="00E54639" w:rsidP="00E54639">
      <w:pPr>
        <w:ind w:firstLine="283"/>
        <w:jc w:val="both"/>
        <w:rPr>
          <w:lang w:val="uk-UA"/>
        </w:rPr>
      </w:pPr>
      <w:r w:rsidRPr="00D70662">
        <w:rPr>
          <w:bCs/>
        </w:rPr>
        <w:t>17.17.</w:t>
      </w:r>
      <w:r w:rsidRPr="00D70662">
        <w:t xml:space="preserve"> Даний Договір складено українською мовою в двох аутентичних примірниках, що мають однакову юридичну силу, по одному для кожної із Сторін.</w:t>
      </w:r>
    </w:p>
    <w:p w:rsidR="00E54639" w:rsidRPr="008D2332" w:rsidRDefault="00E54639" w:rsidP="00E54639">
      <w:pPr>
        <w:ind w:firstLine="283"/>
        <w:jc w:val="both"/>
        <w:rPr>
          <w:lang w:val="uk-UA"/>
        </w:rPr>
      </w:pPr>
    </w:p>
    <w:p w:rsidR="001B0304" w:rsidRPr="008D2332" w:rsidRDefault="00703A1C" w:rsidP="001B0304">
      <w:pPr>
        <w:numPr>
          <w:ilvl w:val="2"/>
          <w:numId w:val="38"/>
        </w:numPr>
        <w:suppressAutoHyphens/>
        <w:jc w:val="center"/>
        <w:outlineLvl w:val="2"/>
        <w:rPr>
          <w:bCs/>
        </w:rPr>
      </w:pPr>
      <w:r>
        <w:rPr>
          <w:bCs/>
        </w:rPr>
        <w:t>1</w:t>
      </w:r>
      <w:r w:rsidR="00E54639">
        <w:rPr>
          <w:bCs/>
          <w:lang w:val="uk-UA"/>
        </w:rPr>
        <w:t>8</w:t>
      </w:r>
      <w:r w:rsidR="001B0304" w:rsidRPr="00D70662">
        <w:rPr>
          <w:bCs/>
        </w:rPr>
        <w:t>. ДОДАТКИ ДО ДОГОВОРУ</w:t>
      </w:r>
    </w:p>
    <w:p w:rsidR="001B0304" w:rsidRPr="00D70662" w:rsidRDefault="001B0304" w:rsidP="001B0304">
      <w:pPr>
        <w:numPr>
          <w:ilvl w:val="2"/>
          <w:numId w:val="38"/>
        </w:numPr>
        <w:suppressAutoHyphens/>
        <w:jc w:val="center"/>
        <w:outlineLvl w:val="2"/>
        <w:rPr>
          <w:bCs/>
        </w:rPr>
      </w:pPr>
    </w:p>
    <w:p w:rsidR="001B0304" w:rsidRPr="00D70662" w:rsidRDefault="001B0304" w:rsidP="001B0304">
      <w:pPr>
        <w:suppressAutoHyphens/>
        <w:jc w:val="both"/>
        <w:outlineLvl w:val="2"/>
        <w:rPr>
          <w:bCs/>
        </w:rPr>
      </w:pPr>
      <w:r w:rsidRPr="00D70662">
        <w:rPr>
          <w:bCs/>
        </w:rPr>
        <w:t>Невід'ємноючастиноюцього Договору є:</w:t>
      </w:r>
    </w:p>
    <w:p w:rsidR="001B0304" w:rsidRPr="00D70662" w:rsidRDefault="001B0304" w:rsidP="001B0304">
      <w:pPr>
        <w:numPr>
          <w:ilvl w:val="0"/>
          <w:numId w:val="38"/>
        </w:numPr>
        <w:tabs>
          <w:tab w:val="clear" w:pos="432"/>
          <w:tab w:val="left" w:pos="142"/>
        </w:tabs>
        <w:suppressAutoHyphens/>
        <w:ind w:hanging="148"/>
        <w:jc w:val="both"/>
        <w:outlineLvl w:val="2"/>
        <w:rPr>
          <w:bCs/>
        </w:rPr>
      </w:pPr>
      <w:r w:rsidRPr="00D70662">
        <w:rPr>
          <w:bCs/>
        </w:rPr>
        <w:t>- Договірнаціна з кошториснимирозрахунками (Додаток №1);</w:t>
      </w:r>
    </w:p>
    <w:p w:rsidR="001B0304" w:rsidRPr="00D70662" w:rsidRDefault="001B0304" w:rsidP="001B0304">
      <w:pPr>
        <w:numPr>
          <w:ilvl w:val="0"/>
          <w:numId w:val="38"/>
        </w:numPr>
        <w:tabs>
          <w:tab w:val="clear" w:pos="432"/>
          <w:tab w:val="left" w:pos="142"/>
        </w:tabs>
        <w:suppressAutoHyphens/>
        <w:ind w:hanging="148"/>
        <w:jc w:val="both"/>
        <w:outlineLvl w:val="2"/>
        <w:rPr>
          <w:bCs/>
        </w:rPr>
      </w:pPr>
      <w:r w:rsidRPr="00D70662">
        <w:rPr>
          <w:bCs/>
        </w:rPr>
        <w:t>- Календарнийграфіквиконанняробіт (Додаток №2);</w:t>
      </w:r>
    </w:p>
    <w:p w:rsidR="001B0304" w:rsidRPr="00D70662" w:rsidRDefault="001B0304" w:rsidP="001B0304">
      <w:pPr>
        <w:numPr>
          <w:ilvl w:val="0"/>
          <w:numId w:val="38"/>
        </w:numPr>
        <w:tabs>
          <w:tab w:val="clear" w:pos="432"/>
          <w:tab w:val="left" w:pos="142"/>
        </w:tabs>
        <w:suppressAutoHyphens/>
        <w:ind w:hanging="148"/>
        <w:jc w:val="both"/>
        <w:outlineLvl w:val="2"/>
        <w:rPr>
          <w:bCs/>
        </w:rPr>
      </w:pPr>
    </w:p>
    <w:p w:rsidR="001B0304" w:rsidRPr="00D70662" w:rsidRDefault="001B0304" w:rsidP="001B0304">
      <w:pPr>
        <w:ind w:firstLine="283"/>
      </w:pPr>
      <w:r w:rsidRPr="00D70662">
        <w:t>Іншідодатки у разінеобхідності.</w:t>
      </w:r>
    </w:p>
    <w:p w:rsidR="001B0304" w:rsidRPr="00D70662" w:rsidRDefault="001B0304" w:rsidP="001B0304">
      <w:pPr>
        <w:ind w:firstLine="283"/>
      </w:pPr>
    </w:p>
    <w:p w:rsidR="001B0304" w:rsidRPr="005D05EA" w:rsidRDefault="001B0304" w:rsidP="001B0304">
      <w:pPr>
        <w:numPr>
          <w:ilvl w:val="2"/>
          <w:numId w:val="38"/>
        </w:numPr>
        <w:suppressAutoHyphens/>
        <w:jc w:val="center"/>
        <w:outlineLvl w:val="2"/>
        <w:rPr>
          <w:bCs/>
        </w:rPr>
      </w:pPr>
    </w:p>
    <w:p w:rsidR="001B0304" w:rsidRPr="00D70662" w:rsidRDefault="001B0304" w:rsidP="001B0304">
      <w:pPr>
        <w:numPr>
          <w:ilvl w:val="2"/>
          <w:numId w:val="38"/>
        </w:numPr>
        <w:suppressAutoHyphens/>
        <w:jc w:val="center"/>
        <w:outlineLvl w:val="2"/>
        <w:rPr>
          <w:bCs/>
        </w:rPr>
      </w:pPr>
      <w:r w:rsidRPr="00D70662">
        <w:rPr>
          <w:bCs/>
        </w:rPr>
        <w:t>МІСЦЕЗНАХОДЖЕННЯ ТА БАНКІВСЬКІ РЕКВІЗИТИ СТОРІН</w:t>
      </w:r>
    </w:p>
    <w:tbl>
      <w:tblPr>
        <w:tblW w:w="9827" w:type="dxa"/>
        <w:tblInd w:w="219" w:type="dxa"/>
        <w:tblLayout w:type="fixed"/>
        <w:tblLook w:val="0000"/>
      </w:tblPr>
      <w:tblGrid>
        <w:gridCol w:w="5113"/>
        <w:gridCol w:w="4714"/>
      </w:tblGrid>
      <w:tr w:rsidR="001B0304" w:rsidRPr="00D70662" w:rsidTr="006F58D9">
        <w:trPr>
          <w:trHeight w:val="352"/>
        </w:trPr>
        <w:tc>
          <w:tcPr>
            <w:tcW w:w="5113" w:type="dxa"/>
            <w:shd w:val="clear" w:color="auto" w:fill="auto"/>
            <w:vAlign w:val="center"/>
          </w:tcPr>
          <w:p w:rsidR="001B0304" w:rsidRPr="00D70662" w:rsidRDefault="001B0304" w:rsidP="00087645">
            <w:pPr>
              <w:spacing w:beforeAutospacing="1" w:afterAutospacing="1"/>
              <w:contextualSpacing/>
              <w:jc w:val="both"/>
            </w:pPr>
          </w:p>
        </w:tc>
        <w:tc>
          <w:tcPr>
            <w:tcW w:w="4714" w:type="dxa"/>
            <w:shd w:val="clear" w:color="auto" w:fill="auto"/>
            <w:vAlign w:val="center"/>
          </w:tcPr>
          <w:p w:rsidR="001B0304" w:rsidRPr="00D70662" w:rsidRDefault="001B0304" w:rsidP="00087645">
            <w:pPr>
              <w:spacing w:beforeAutospacing="1" w:afterAutospacing="1"/>
              <w:contextualSpacing/>
              <w:jc w:val="both"/>
            </w:pPr>
          </w:p>
        </w:tc>
      </w:tr>
      <w:tr w:rsidR="006F58D9" w:rsidRPr="00D70662" w:rsidTr="00087645">
        <w:tc>
          <w:tcPr>
            <w:tcW w:w="5113" w:type="dxa"/>
            <w:shd w:val="clear" w:color="auto" w:fill="auto"/>
            <w:vAlign w:val="center"/>
          </w:tcPr>
          <w:p w:rsidR="006F58D9" w:rsidRPr="00D70662" w:rsidRDefault="006F58D9" w:rsidP="009268C2">
            <w:pPr>
              <w:spacing w:beforeAutospacing="1" w:afterAutospacing="1"/>
              <w:contextualSpacing/>
              <w:jc w:val="both"/>
            </w:pPr>
            <w:r w:rsidRPr="00D70662">
              <w:t>ЗАМОВНИК</w:t>
            </w:r>
          </w:p>
        </w:tc>
        <w:tc>
          <w:tcPr>
            <w:tcW w:w="4714" w:type="dxa"/>
            <w:shd w:val="clear" w:color="auto" w:fill="auto"/>
            <w:vAlign w:val="center"/>
          </w:tcPr>
          <w:p w:rsidR="006F58D9" w:rsidRPr="00D70662" w:rsidRDefault="006F58D9" w:rsidP="009268C2">
            <w:pPr>
              <w:snapToGrid w:val="0"/>
              <w:spacing w:beforeAutospacing="1" w:afterAutospacing="1"/>
              <w:contextualSpacing/>
              <w:jc w:val="both"/>
            </w:pPr>
            <w:r w:rsidRPr="00D70662">
              <w:t>ПІДРЯДНИК</w:t>
            </w:r>
          </w:p>
        </w:tc>
      </w:tr>
      <w:tr w:rsidR="006F58D9" w:rsidRPr="00D70662" w:rsidTr="009268C2">
        <w:trPr>
          <w:trHeight w:val="3579"/>
        </w:trPr>
        <w:tc>
          <w:tcPr>
            <w:tcW w:w="5113" w:type="dxa"/>
            <w:shd w:val="clear" w:color="auto" w:fill="auto"/>
          </w:tcPr>
          <w:p w:rsidR="006F58D9" w:rsidRPr="00D70662" w:rsidRDefault="006F58D9" w:rsidP="009268C2">
            <w:pPr>
              <w:jc w:val="both"/>
              <w:rPr>
                <w:bCs/>
                <w:lang w:val="uk-UA"/>
              </w:rPr>
            </w:pPr>
            <w:r w:rsidRPr="00D70662">
              <w:rPr>
                <w:bCs/>
                <w:lang w:val="uk-UA"/>
              </w:rPr>
              <w:lastRenderedPageBreak/>
              <w:t>Комунальне некомерційне підприємство «</w:t>
            </w:r>
            <w:r w:rsidRPr="00D70662">
              <w:rPr>
                <w:bCs/>
              </w:rPr>
              <w:t>Олександрівська клінічна лікарня м. Києва</w:t>
            </w:r>
            <w:r w:rsidRPr="00D70662">
              <w:rPr>
                <w:bCs/>
                <w:lang w:val="uk-UA"/>
              </w:rPr>
              <w:t>»</w:t>
            </w:r>
          </w:p>
          <w:p w:rsidR="006F58D9" w:rsidRPr="008D2332" w:rsidRDefault="006F58D9" w:rsidP="009268C2">
            <w:pPr>
              <w:jc w:val="both"/>
              <w:rPr>
                <w:lang w:val="uk-UA"/>
              </w:rPr>
            </w:pPr>
            <w:r w:rsidRPr="008D2332">
              <w:rPr>
                <w:lang w:val="uk-UA"/>
              </w:rPr>
              <w:t>01601,м. Київ, вул. Шовковична, 39/1</w:t>
            </w:r>
          </w:p>
          <w:p w:rsidR="006F58D9" w:rsidRDefault="006F58D9" w:rsidP="009268C2">
            <w:pPr>
              <w:jc w:val="both"/>
              <w:rPr>
                <w:lang w:val="uk-UA"/>
              </w:rPr>
            </w:pPr>
            <w:r w:rsidRPr="008D2332">
              <w:rPr>
                <w:lang w:val="uk-UA"/>
              </w:rPr>
              <w:t xml:space="preserve">р/р </w:t>
            </w:r>
            <w:r w:rsidRPr="00D70662">
              <w:rPr>
                <w:lang w:val="en-US"/>
              </w:rPr>
              <w:t>UA</w:t>
            </w:r>
            <w:r>
              <w:rPr>
                <w:lang w:val="uk-UA"/>
              </w:rPr>
              <w:softHyphen/>
            </w:r>
            <w:r>
              <w:rPr>
                <w:lang w:val="uk-UA"/>
              </w:rPr>
              <w:softHyphen/>
            </w:r>
            <w:r>
              <w:rPr>
                <w:lang w:val="uk-UA"/>
              </w:rPr>
              <w:softHyphen/>
            </w:r>
            <w:r>
              <w:rPr>
                <w:lang w:val="uk-UA"/>
              </w:rPr>
              <w:softHyphen/>
            </w:r>
            <w:r>
              <w:rPr>
                <w:lang w:val="uk-UA"/>
              </w:rPr>
              <w:softHyphen/>
            </w:r>
            <w:r>
              <w:rPr>
                <w:lang w:val="uk-UA"/>
              </w:rPr>
              <w:softHyphen/>
            </w:r>
            <w:r>
              <w:rPr>
                <w:lang w:val="uk-UA"/>
              </w:rPr>
              <w:softHyphen/>
            </w:r>
            <w:r>
              <w:rPr>
                <w:lang w:val="uk-UA"/>
              </w:rPr>
              <w:softHyphen/>
            </w:r>
            <w:r>
              <w:rPr>
                <w:lang w:val="uk-UA"/>
              </w:rPr>
              <w:softHyphen/>
            </w:r>
            <w:r>
              <w:rPr>
                <w:lang w:val="uk-UA"/>
              </w:rPr>
              <w:softHyphen/>
            </w:r>
            <w:r>
              <w:rPr>
                <w:lang w:val="uk-UA"/>
              </w:rPr>
              <w:softHyphen/>
            </w:r>
            <w:r>
              <w:rPr>
                <w:lang w:val="uk-UA"/>
              </w:rPr>
              <w:softHyphen/>
            </w:r>
            <w:r>
              <w:rPr>
                <w:lang w:val="uk-UA"/>
              </w:rPr>
              <w:softHyphen/>
            </w:r>
            <w:r>
              <w:rPr>
                <w:lang w:val="uk-UA"/>
              </w:rPr>
              <w:softHyphen/>
            </w:r>
            <w:r>
              <w:rPr>
                <w:lang w:val="uk-UA"/>
              </w:rPr>
              <w:softHyphen/>
            </w:r>
            <w:r>
              <w:rPr>
                <w:lang w:val="uk-UA"/>
              </w:rPr>
              <w:softHyphen/>
            </w:r>
            <w:r>
              <w:rPr>
                <w:lang w:val="uk-UA"/>
              </w:rPr>
              <w:softHyphen/>
            </w:r>
            <w:r>
              <w:rPr>
                <w:lang w:val="uk-UA"/>
              </w:rPr>
              <w:softHyphen/>
            </w:r>
            <w:r>
              <w:rPr>
                <w:lang w:val="uk-UA"/>
              </w:rPr>
              <w:softHyphen/>
            </w:r>
            <w:r>
              <w:rPr>
                <w:lang w:val="uk-UA"/>
              </w:rPr>
              <w:softHyphen/>
            </w:r>
            <w:r>
              <w:rPr>
                <w:lang w:val="uk-UA"/>
              </w:rPr>
              <w:softHyphen/>
            </w:r>
            <w:r>
              <w:rPr>
                <w:lang w:val="uk-UA"/>
              </w:rPr>
              <w:softHyphen/>
            </w:r>
            <w:r w:rsidR="00563DB7">
              <w:rPr>
                <w:lang w:val="uk-UA"/>
              </w:rPr>
              <w:t>288201720344371003100049676</w:t>
            </w:r>
            <w:r w:rsidRPr="008D2332">
              <w:rPr>
                <w:lang w:val="uk-UA"/>
              </w:rPr>
              <w:t xml:space="preserve">, </w:t>
            </w:r>
          </w:p>
          <w:p w:rsidR="006F58D9" w:rsidRDefault="006F58D9" w:rsidP="009268C2">
            <w:pPr>
              <w:jc w:val="both"/>
              <w:rPr>
                <w:lang w:val="uk-UA"/>
              </w:rPr>
            </w:pPr>
            <w:r>
              <w:rPr>
                <w:lang w:val="uk-UA"/>
              </w:rPr>
              <w:t xml:space="preserve">820172 ГУДКСУ </w:t>
            </w:r>
          </w:p>
          <w:p w:rsidR="006F58D9" w:rsidRPr="008D2332" w:rsidRDefault="006F58D9" w:rsidP="009268C2">
            <w:pPr>
              <w:jc w:val="both"/>
              <w:rPr>
                <w:lang w:val="uk-UA"/>
              </w:rPr>
            </w:pPr>
            <w:r w:rsidRPr="008D2332">
              <w:rPr>
                <w:lang w:val="uk-UA"/>
              </w:rPr>
              <w:t xml:space="preserve">р/р </w:t>
            </w:r>
            <w:r w:rsidRPr="00D70662">
              <w:rPr>
                <w:lang w:val="en-US"/>
              </w:rPr>
              <w:t>UA</w:t>
            </w:r>
          </w:p>
          <w:p w:rsidR="006F58D9" w:rsidRDefault="006F58D9" w:rsidP="009268C2">
            <w:pPr>
              <w:rPr>
                <w:lang w:val="uk-UA"/>
              </w:rPr>
            </w:pPr>
            <w:r w:rsidRPr="00D70662">
              <w:rPr>
                <w:rStyle w:val="1777"/>
              </w:rPr>
              <w:t>в</w:t>
            </w:r>
            <w:r>
              <w:rPr>
                <w:rStyle w:val="1777"/>
                <w:lang w:val="uk-UA"/>
              </w:rPr>
              <w:t xml:space="preserve"> АБ КБ «ПРИВАТБАНК»</w:t>
            </w:r>
            <w:r w:rsidRPr="00D70662">
              <w:t xml:space="preserve">, </w:t>
            </w:r>
          </w:p>
          <w:p w:rsidR="006F58D9" w:rsidRPr="00D70662" w:rsidRDefault="006F58D9" w:rsidP="009268C2">
            <w:r>
              <w:t xml:space="preserve">код банку </w:t>
            </w:r>
            <w:r>
              <w:rPr>
                <w:lang w:val="uk-UA"/>
              </w:rPr>
              <w:t>320649</w:t>
            </w:r>
            <w:r w:rsidRPr="00D70662">
              <w:t>,</w:t>
            </w:r>
          </w:p>
          <w:p w:rsidR="006F58D9" w:rsidRPr="00D70662" w:rsidRDefault="006F58D9" w:rsidP="009268C2">
            <w:r w:rsidRPr="00D70662">
              <w:t>код ЄДРПОУ 01994095, ІПН 019940926104,</w:t>
            </w:r>
          </w:p>
          <w:p w:rsidR="006F58D9" w:rsidRPr="008D2332" w:rsidRDefault="006F58D9" w:rsidP="009268C2">
            <w:r w:rsidRPr="00D70662">
              <w:t>Св-во платника ПДВ №100105394</w:t>
            </w:r>
          </w:p>
          <w:p w:rsidR="006F58D9" w:rsidRPr="008D2332" w:rsidRDefault="006F58D9" w:rsidP="009268C2"/>
          <w:p w:rsidR="006F58D9" w:rsidRPr="00D70662" w:rsidRDefault="00390251" w:rsidP="009268C2">
            <w:pPr>
              <w:jc w:val="both"/>
              <w:rPr>
                <w:lang w:val="uk-UA"/>
              </w:rPr>
            </w:pPr>
            <w:r>
              <w:rPr>
                <w:lang w:val="uk-UA"/>
              </w:rPr>
              <w:t>В. о. д</w:t>
            </w:r>
            <w:r w:rsidR="006F58D9" w:rsidRPr="00D70662">
              <w:rPr>
                <w:lang w:val="uk-UA"/>
              </w:rPr>
              <w:t>иректор</w:t>
            </w:r>
            <w:r>
              <w:rPr>
                <w:lang w:val="uk-UA"/>
              </w:rPr>
              <w:t>а</w:t>
            </w:r>
          </w:p>
          <w:p w:rsidR="006F58D9" w:rsidRPr="00BA6FA0" w:rsidRDefault="006F58D9" w:rsidP="009268C2">
            <w:pPr>
              <w:jc w:val="both"/>
            </w:pPr>
          </w:p>
          <w:p w:rsidR="006F58D9" w:rsidRPr="00D70662" w:rsidRDefault="006F58D9" w:rsidP="009268C2">
            <w:pPr>
              <w:jc w:val="both"/>
              <w:rPr>
                <w:bCs/>
              </w:rPr>
            </w:pPr>
            <w:r w:rsidRPr="00D70662">
              <w:t>________________   Антоненко Л. П.</w:t>
            </w:r>
          </w:p>
        </w:tc>
        <w:tc>
          <w:tcPr>
            <w:tcW w:w="4714" w:type="dxa"/>
            <w:shd w:val="clear" w:color="auto" w:fill="auto"/>
          </w:tcPr>
          <w:p w:rsidR="006F58D9" w:rsidRPr="00D70662" w:rsidRDefault="006F58D9" w:rsidP="009268C2">
            <w:pPr>
              <w:jc w:val="both"/>
              <w:rPr>
                <w:bCs/>
              </w:rPr>
            </w:pPr>
            <w:r w:rsidRPr="00D70662">
              <w:rPr>
                <w:bCs/>
              </w:rPr>
              <w:t>___________________</w:t>
            </w:r>
          </w:p>
          <w:p w:rsidR="006F58D9" w:rsidRPr="00D70662" w:rsidRDefault="006F58D9" w:rsidP="009268C2">
            <w:pPr>
              <w:jc w:val="both"/>
              <w:rPr>
                <w:bCs/>
              </w:rPr>
            </w:pPr>
            <w:r w:rsidRPr="00D70662">
              <w:rPr>
                <w:bCs/>
              </w:rPr>
              <w:t>___________________</w:t>
            </w:r>
          </w:p>
          <w:p w:rsidR="006F58D9" w:rsidRPr="00D70662" w:rsidRDefault="006F58D9" w:rsidP="009268C2">
            <w:pPr>
              <w:jc w:val="both"/>
            </w:pPr>
            <w:r w:rsidRPr="00D70662">
              <w:t xml:space="preserve">р/р </w:t>
            </w:r>
          </w:p>
          <w:p w:rsidR="006F58D9" w:rsidRPr="00D70662" w:rsidRDefault="006F58D9" w:rsidP="009268C2">
            <w:pPr>
              <w:jc w:val="both"/>
            </w:pPr>
            <w:r w:rsidRPr="00D70662">
              <w:t xml:space="preserve">в                        код банку </w:t>
            </w:r>
          </w:p>
          <w:p w:rsidR="006F58D9" w:rsidRPr="00D70662" w:rsidRDefault="006F58D9" w:rsidP="009268C2">
            <w:pPr>
              <w:jc w:val="both"/>
            </w:pPr>
            <w:r w:rsidRPr="00D70662">
              <w:t xml:space="preserve">код ЄДРПОУ </w:t>
            </w:r>
          </w:p>
          <w:p w:rsidR="006F58D9" w:rsidRPr="00D70662" w:rsidRDefault="006F58D9" w:rsidP="009268C2">
            <w:pPr>
              <w:jc w:val="both"/>
            </w:pPr>
            <w:r w:rsidRPr="00D70662">
              <w:t>ІПН</w:t>
            </w:r>
          </w:p>
          <w:p w:rsidR="006F58D9" w:rsidRPr="00D70662" w:rsidRDefault="006F58D9" w:rsidP="009268C2">
            <w:pPr>
              <w:jc w:val="both"/>
            </w:pPr>
            <w:r w:rsidRPr="00D70662">
              <w:t>Св-во платника ПДВ №</w:t>
            </w:r>
          </w:p>
          <w:p w:rsidR="006F58D9" w:rsidRPr="00D70662" w:rsidRDefault="006F58D9" w:rsidP="009268C2">
            <w:pPr>
              <w:jc w:val="both"/>
            </w:pPr>
            <w:r w:rsidRPr="00D70662">
              <w:rPr>
                <w:lang w:val="en-US"/>
              </w:rPr>
              <w:t>e</w:t>
            </w:r>
            <w:r w:rsidRPr="00D70662">
              <w:t>-</w:t>
            </w:r>
            <w:r w:rsidRPr="00D70662">
              <w:rPr>
                <w:lang w:val="en-US"/>
              </w:rPr>
              <w:t>mail</w:t>
            </w:r>
            <w:r w:rsidRPr="00D70662">
              <w:t>:</w:t>
            </w:r>
          </w:p>
          <w:p w:rsidR="006F58D9" w:rsidRPr="00D70662" w:rsidRDefault="006F58D9" w:rsidP="009268C2">
            <w:pPr>
              <w:jc w:val="both"/>
              <w:rPr>
                <w:bCs/>
              </w:rPr>
            </w:pPr>
          </w:p>
        </w:tc>
      </w:tr>
      <w:tr w:rsidR="006F58D9" w:rsidRPr="00D70662" w:rsidTr="009268C2">
        <w:trPr>
          <w:trHeight w:val="3579"/>
        </w:trPr>
        <w:tc>
          <w:tcPr>
            <w:tcW w:w="5113" w:type="dxa"/>
            <w:shd w:val="clear" w:color="auto" w:fill="auto"/>
          </w:tcPr>
          <w:p w:rsidR="006F58D9" w:rsidRPr="00D70662" w:rsidRDefault="006F58D9" w:rsidP="009268C2">
            <w:pPr>
              <w:jc w:val="both"/>
              <w:rPr>
                <w:bCs/>
              </w:rPr>
            </w:pPr>
          </w:p>
        </w:tc>
        <w:tc>
          <w:tcPr>
            <w:tcW w:w="4714" w:type="dxa"/>
            <w:shd w:val="clear" w:color="auto" w:fill="auto"/>
          </w:tcPr>
          <w:p w:rsidR="006F58D9" w:rsidRPr="00D70662" w:rsidRDefault="006F58D9" w:rsidP="00087645">
            <w:pPr>
              <w:jc w:val="both"/>
              <w:rPr>
                <w:bCs/>
              </w:rPr>
            </w:pPr>
          </w:p>
        </w:tc>
      </w:tr>
    </w:tbl>
    <w:p w:rsidR="00C40313" w:rsidRPr="009268C2" w:rsidRDefault="00C40313" w:rsidP="001B0304">
      <w:pPr>
        <w:tabs>
          <w:tab w:val="num" w:pos="360"/>
        </w:tabs>
        <w:rPr>
          <w:rStyle w:val="af0"/>
          <w:rFonts w:eastAsia="Courier New"/>
          <w:b/>
          <w:bCs/>
          <w:color w:val="auto"/>
          <w:lang w:val="en-US"/>
        </w:rPr>
      </w:pPr>
    </w:p>
    <w:p w:rsidR="00C40313" w:rsidRDefault="00C40313" w:rsidP="001B0304">
      <w:pPr>
        <w:tabs>
          <w:tab w:val="num" w:pos="360"/>
        </w:tabs>
        <w:rPr>
          <w:rStyle w:val="af0"/>
          <w:rFonts w:eastAsia="Courier New"/>
          <w:b/>
          <w:bCs/>
          <w:color w:val="auto"/>
          <w:lang w:val="uk-UA"/>
        </w:rPr>
      </w:pPr>
    </w:p>
    <w:p w:rsidR="00C40313" w:rsidRDefault="00C40313" w:rsidP="001B0304">
      <w:pPr>
        <w:tabs>
          <w:tab w:val="num" w:pos="360"/>
        </w:tabs>
        <w:rPr>
          <w:rStyle w:val="af0"/>
          <w:rFonts w:eastAsia="Courier New"/>
          <w:b/>
          <w:bCs/>
          <w:color w:val="auto"/>
          <w:lang w:val="uk-UA"/>
        </w:rPr>
      </w:pPr>
    </w:p>
    <w:p w:rsidR="00C40313" w:rsidRDefault="00C40313" w:rsidP="001B0304">
      <w:pPr>
        <w:tabs>
          <w:tab w:val="num" w:pos="360"/>
        </w:tabs>
        <w:rPr>
          <w:rStyle w:val="af0"/>
          <w:rFonts w:eastAsia="Courier New"/>
          <w:b/>
          <w:bCs/>
          <w:color w:val="auto"/>
          <w:lang w:val="uk-UA"/>
        </w:rPr>
      </w:pPr>
    </w:p>
    <w:p w:rsidR="001B0304" w:rsidRPr="001134A0" w:rsidRDefault="001B0304" w:rsidP="001B0304">
      <w:pPr>
        <w:tabs>
          <w:tab w:val="num" w:pos="360"/>
        </w:tabs>
        <w:jc w:val="right"/>
        <w:rPr>
          <w:rStyle w:val="af0"/>
          <w:rFonts w:eastAsia="Courier New"/>
          <w:b/>
          <w:bCs/>
          <w:color w:val="auto"/>
          <w:lang w:val="uk-UA"/>
        </w:rPr>
      </w:pPr>
      <w:r w:rsidRPr="001134A0">
        <w:rPr>
          <w:rStyle w:val="af0"/>
          <w:rFonts w:eastAsia="Courier New"/>
          <w:b/>
          <w:bCs/>
          <w:color w:val="auto"/>
          <w:lang w:val="uk-UA"/>
        </w:rPr>
        <w:t>Додаток 3</w:t>
      </w:r>
    </w:p>
    <w:p w:rsidR="001B0304" w:rsidRPr="001134A0" w:rsidRDefault="001B0304" w:rsidP="001B0304">
      <w:pPr>
        <w:jc w:val="right"/>
        <w:rPr>
          <w:b/>
        </w:rPr>
      </w:pPr>
      <w:r w:rsidRPr="001134A0">
        <w:rPr>
          <w:b/>
        </w:rPr>
        <w:t>до тендерноїдокументації</w:t>
      </w:r>
    </w:p>
    <w:p w:rsidR="001B0304" w:rsidRPr="001134A0" w:rsidRDefault="001B0304" w:rsidP="001B0304">
      <w:pPr>
        <w:tabs>
          <w:tab w:val="num" w:pos="360"/>
        </w:tabs>
        <w:jc w:val="right"/>
        <w:rPr>
          <w:rStyle w:val="af0"/>
          <w:rFonts w:eastAsia="Courier New"/>
          <w:b/>
          <w:bCs/>
          <w:color w:val="auto"/>
        </w:rPr>
      </w:pPr>
    </w:p>
    <w:p w:rsidR="003B2785" w:rsidRPr="0032793A" w:rsidRDefault="003B2785" w:rsidP="003B2785">
      <w:pPr>
        <w:rPr>
          <w:i/>
          <w:lang w:val="uk-UA"/>
        </w:rPr>
      </w:pPr>
      <w:r w:rsidRPr="0032793A">
        <w:rPr>
          <w:i/>
          <w:lang w:val="uk-UA"/>
        </w:rPr>
        <w:t xml:space="preserve">*Форма «Довідка </w:t>
      </w:r>
    </w:p>
    <w:p w:rsidR="003B2785" w:rsidRPr="0032793A" w:rsidRDefault="003B2785" w:rsidP="003B2785">
      <w:pPr>
        <w:rPr>
          <w:i/>
          <w:color w:val="000000"/>
          <w:lang w:val="uk-UA"/>
        </w:rPr>
      </w:pPr>
      <w:r w:rsidRPr="0032793A">
        <w:rPr>
          <w:i/>
          <w:lang w:val="uk-UA"/>
        </w:rPr>
        <w:t xml:space="preserve">про наявність </w:t>
      </w:r>
      <w:r w:rsidRPr="0032793A">
        <w:rPr>
          <w:i/>
          <w:color w:val="000000"/>
        </w:rPr>
        <w:t>обладнання,</w:t>
      </w:r>
    </w:p>
    <w:p w:rsidR="003B2785" w:rsidRPr="0032793A" w:rsidRDefault="003B2785" w:rsidP="003B2785">
      <w:pPr>
        <w:rPr>
          <w:i/>
          <w:lang w:val="uk-UA"/>
        </w:rPr>
      </w:pPr>
      <w:r w:rsidRPr="0032793A">
        <w:rPr>
          <w:i/>
          <w:color w:val="000000"/>
        </w:rPr>
        <w:t>матеріально-технічноїбази та технологій</w:t>
      </w:r>
      <w:r w:rsidRPr="0032793A">
        <w:rPr>
          <w:i/>
          <w:lang w:val="uk-UA"/>
        </w:rPr>
        <w:t xml:space="preserve"> »</w:t>
      </w:r>
    </w:p>
    <w:p w:rsidR="003B2785" w:rsidRPr="0032793A" w:rsidRDefault="003B2785" w:rsidP="003B2785">
      <w:pPr>
        <w:outlineLvl w:val="0"/>
        <w:rPr>
          <w:i/>
          <w:iCs/>
          <w:lang w:val="uk-UA"/>
        </w:rPr>
      </w:pPr>
      <w:r w:rsidRPr="0032793A">
        <w:rPr>
          <w:i/>
          <w:iCs/>
          <w:lang w:val="uk-UA"/>
        </w:rPr>
        <w:t xml:space="preserve">подається у вигляді наведеному нижче. </w:t>
      </w:r>
    </w:p>
    <w:p w:rsidR="003B2785" w:rsidRPr="0032793A" w:rsidRDefault="003B2785" w:rsidP="003B2785">
      <w:pPr>
        <w:outlineLvl w:val="0"/>
        <w:rPr>
          <w:b/>
          <w:i/>
          <w:lang w:val="uk-UA"/>
        </w:rPr>
      </w:pPr>
      <w:r w:rsidRPr="0032793A">
        <w:rPr>
          <w:i/>
          <w:iCs/>
          <w:lang w:val="uk-UA"/>
        </w:rPr>
        <w:t>Учасник не повинен відступати від даної форми.</w:t>
      </w:r>
    </w:p>
    <w:p w:rsidR="003B2785" w:rsidRPr="000F49DC" w:rsidRDefault="003B2785" w:rsidP="003B2785">
      <w:pPr>
        <w:rPr>
          <w:lang w:val="uk-UA"/>
        </w:rPr>
      </w:pPr>
    </w:p>
    <w:p w:rsidR="003B2785" w:rsidRPr="00485F6E" w:rsidRDefault="003B2785" w:rsidP="003B2785">
      <w:pPr>
        <w:jc w:val="center"/>
        <w:rPr>
          <w:lang w:val="uk-UA"/>
        </w:rPr>
      </w:pPr>
      <w:r w:rsidRPr="00485F6E">
        <w:rPr>
          <w:lang w:val="uk-UA"/>
        </w:rPr>
        <w:t xml:space="preserve">Довідка </w:t>
      </w:r>
    </w:p>
    <w:p w:rsidR="003B2785" w:rsidRPr="00485F6E" w:rsidRDefault="003B2785" w:rsidP="003B2785">
      <w:pPr>
        <w:jc w:val="center"/>
        <w:rPr>
          <w:lang w:val="uk-UA"/>
        </w:rPr>
      </w:pPr>
      <w:r w:rsidRPr="00485F6E">
        <w:rPr>
          <w:lang w:val="uk-UA"/>
        </w:rPr>
        <w:t xml:space="preserve">про наявність </w:t>
      </w:r>
      <w:r w:rsidRPr="00485F6E">
        <w:rPr>
          <w:color w:val="000000"/>
        </w:rPr>
        <w:t>обладнання, матеріально-технічноїбази та технологій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81"/>
        <w:gridCol w:w="4269"/>
        <w:gridCol w:w="2255"/>
        <w:gridCol w:w="2549"/>
      </w:tblGrid>
      <w:tr w:rsidR="003B2785" w:rsidRPr="00485F6E" w:rsidTr="009562A9">
        <w:tc>
          <w:tcPr>
            <w:tcW w:w="817" w:type="dxa"/>
          </w:tcPr>
          <w:p w:rsidR="003B2785" w:rsidRPr="00485F6E" w:rsidRDefault="003B2785" w:rsidP="009562A9">
            <w:pPr>
              <w:jc w:val="center"/>
              <w:rPr>
                <w:lang w:val="uk-UA"/>
              </w:rPr>
            </w:pPr>
            <w:r w:rsidRPr="00485F6E">
              <w:rPr>
                <w:lang w:val="uk-UA"/>
              </w:rPr>
              <w:t xml:space="preserve">№ </w:t>
            </w:r>
          </w:p>
          <w:p w:rsidR="003B2785" w:rsidRPr="00485F6E" w:rsidRDefault="003B2785" w:rsidP="009562A9">
            <w:pPr>
              <w:jc w:val="center"/>
              <w:rPr>
                <w:lang w:val="uk-UA"/>
              </w:rPr>
            </w:pPr>
            <w:r w:rsidRPr="00485F6E">
              <w:rPr>
                <w:lang w:val="uk-UA"/>
              </w:rPr>
              <w:t>п/п</w:t>
            </w:r>
          </w:p>
        </w:tc>
        <w:tc>
          <w:tcPr>
            <w:tcW w:w="4678" w:type="dxa"/>
          </w:tcPr>
          <w:p w:rsidR="003B2785" w:rsidRPr="00485F6E" w:rsidRDefault="003B2785" w:rsidP="009562A9">
            <w:pPr>
              <w:jc w:val="center"/>
              <w:rPr>
                <w:lang w:val="uk-UA"/>
              </w:rPr>
            </w:pPr>
            <w:r w:rsidRPr="00485F6E">
              <w:rPr>
                <w:lang w:val="uk-UA"/>
              </w:rPr>
              <w:t>Найменування обладнання та інших складових матеріально-технічної бази</w:t>
            </w:r>
          </w:p>
        </w:tc>
        <w:tc>
          <w:tcPr>
            <w:tcW w:w="2428" w:type="dxa"/>
          </w:tcPr>
          <w:p w:rsidR="003B2785" w:rsidRPr="00485F6E" w:rsidRDefault="003B2785" w:rsidP="009562A9">
            <w:pPr>
              <w:jc w:val="center"/>
              <w:rPr>
                <w:lang w:val="uk-UA"/>
              </w:rPr>
            </w:pPr>
            <w:r w:rsidRPr="00485F6E">
              <w:rPr>
                <w:lang w:val="uk-UA"/>
              </w:rPr>
              <w:t>Кількість</w:t>
            </w:r>
          </w:p>
        </w:tc>
        <w:tc>
          <w:tcPr>
            <w:tcW w:w="2641" w:type="dxa"/>
          </w:tcPr>
          <w:p w:rsidR="000A45DD" w:rsidRPr="00485F6E" w:rsidRDefault="00D11853" w:rsidP="00D11853">
            <w:pPr>
              <w:jc w:val="center"/>
              <w:rPr>
                <w:lang w:val="uk-UA"/>
              </w:rPr>
            </w:pPr>
            <w:r w:rsidRPr="00485F6E">
              <w:rPr>
                <w:lang w:val="uk-UA"/>
              </w:rPr>
              <w:t>Власне/</w:t>
            </w:r>
            <w:r w:rsidR="002634E9" w:rsidRPr="00485F6E">
              <w:rPr>
                <w:lang w:val="uk-UA"/>
              </w:rPr>
              <w:t>залучене</w:t>
            </w:r>
            <w:r w:rsidRPr="00485F6E">
              <w:rPr>
                <w:lang w:val="uk-UA"/>
              </w:rPr>
              <w:t xml:space="preserve">, </w:t>
            </w:r>
          </w:p>
          <w:p w:rsidR="003B2785" w:rsidRPr="00485F6E" w:rsidRDefault="00D11853" w:rsidP="00D11853">
            <w:pPr>
              <w:jc w:val="center"/>
              <w:rPr>
                <w:lang w:val="uk-UA"/>
              </w:rPr>
            </w:pPr>
            <w:r w:rsidRPr="00485F6E">
              <w:rPr>
                <w:lang w:val="uk-UA"/>
              </w:rPr>
              <w:t xml:space="preserve">стан </w:t>
            </w:r>
          </w:p>
        </w:tc>
      </w:tr>
      <w:tr w:rsidR="003B2785" w:rsidRPr="00485F6E" w:rsidTr="009562A9">
        <w:tc>
          <w:tcPr>
            <w:tcW w:w="817" w:type="dxa"/>
          </w:tcPr>
          <w:p w:rsidR="003B2785" w:rsidRPr="00485F6E" w:rsidRDefault="003B2785" w:rsidP="009562A9">
            <w:pPr>
              <w:jc w:val="center"/>
              <w:rPr>
                <w:lang w:val="uk-UA"/>
              </w:rPr>
            </w:pPr>
            <w:r w:rsidRPr="00485F6E">
              <w:rPr>
                <w:lang w:val="uk-UA"/>
              </w:rPr>
              <w:t>1</w:t>
            </w:r>
          </w:p>
        </w:tc>
        <w:tc>
          <w:tcPr>
            <w:tcW w:w="4678" w:type="dxa"/>
          </w:tcPr>
          <w:p w:rsidR="003B2785" w:rsidRPr="00485F6E" w:rsidRDefault="003B2785" w:rsidP="009562A9">
            <w:pPr>
              <w:jc w:val="center"/>
              <w:rPr>
                <w:lang w:val="uk-UA"/>
              </w:rPr>
            </w:pPr>
            <w:r w:rsidRPr="00485F6E">
              <w:rPr>
                <w:lang w:val="uk-UA"/>
              </w:rPr>
              <w:t>2</w:t>
            </w:r>
          </w:p>
        </w:tc>
        <w:tc>
          <w:tcPr>
            <w:tcW w:w="2428" w:type="dxa"/>
          </w:tcPr>
          <w:p w:rsidR="003B2785" w:rsidRPr="00485F6E" w:rsidRDefault="003B2785" w:rsidP="009562A9">
            <w:pPr>
              <w:jc w:val="center"/>
              <w:rPr>
                <w:lang w:val="uk-UA"/>
              </w:rPr>
            </w:pPr>
            <w:r w:rsidRPr="00485F6E">
              <w:rPr>
                <w:lang w:val="uk-UA"/>
              </w:rPr>
              <w:t>3</w:t>
            </w:r>
          </w:p>
        </w:tc>
        <w:tc>
          <w:tcPr>
            <w:tcW w:w="2641" w:type="dxa"/>
          </w:tcPr>
          <w:p w:rsidR="003B2785" w:rsidRPr="00485F6E" w:rsidRDefault="003B2785" w:rsidP="009562A9">
            <w:pPr>
              <w:jc w:val="center"/>
              <w:rPr>
                <w:lang w:val="uk-UA"/>
              </w:rPr>
            </w:pPr>
            <w:r w:rsidRPr="00485F6E">
              <w:rPr>
                <w:lang w:val="uk-UA"/>
              </w:rPr>
              <w:t>4</w:t>
            </w:r>
          </w:p>
        </w:tc>
      </w:tr>
      <w:tr w:rsidR="003B2785" w:rsidRPr="00485F6E" w:rsidTr="009562A9">
        <w:tc>
          <w:tcPr>
            <w:tcW w:w="817" w:type="dxa"/>
          </w:tcPr>
          <w:p w:rsidR="003B2785" w:rsidRPr="00485F6E" w:rsidRDefault="003B2785" w:rsidP="009562A9">
            <w:pPr>
              <w:jc w:val="center"/>
              <w:rPr>
                <w:lang w:val="uk-UA"/>
              </w:rPr>
            </w:pPr>
            <w:r w:rsidRPr="00485F6E">
              <w:rPr>
                <w:lang w:val="uk-UA"/>
              </w:rPr>
              <w:t>1.</w:t>
            </w:r>
          </w:p>
        </w:tc>
        <w:tc>
          <w:tcPr>
            <w:tcW w:w="4678" w:type="dxa"/>
          </w:tcPr>
          <w:p w:rsidR="003B2785" w:rsidRPr="00485F6E" w:rsidRDefault="003B2785" w:rsidP="009562A9">
            <w:pPr>
              <w:jc w:val="center"/>
              <w:rPr>
                <w:lang w:val="uk-UA"/>
              </w:rPr>
            </w:pPr>
          </w:p>
        </w:tc>
        <w:tc>
          <w:tcPr>
            <w:tcW w:w="2428" w:type="dxa"/>
          </w:tcPr>
          <w:p w:rsidR="003B2785" w:rsidRPr="00485F6E" w:rsidRDefault="003B2785" w:rsidP="009562A9">
            <w:pPr>
              <w:jc w:val="center"/>
              <w:rPr>
                <w:lang w:val="uk-UA"/>
              </w:rPr>
            </w:pPr>
          </w:p>
        </w:tc>
        <w:tc>
          <w:tcPr>
            <w:tcW w:w="2641" w:type="dxa"/>
          </w:tcPr>
          <w:p w:rsidR="003B2785" w:rsidRPr="00485F6E" w:rsidRDefault="003B2785" w:rsidP="009562A9">
            <w:pPr>
              <w:jc w:val="center"/>
              <w:rPr>
                <w:lang w:val="uk-UA"/>
              </w:rPr>
            </w:pPr>
          </w:p>
        </w:tc>
      </w:tr>
      <w:tr w:rsidR="003B2785" w:rsidRPr="00485F6E" w:rsidTr="009562A9">
        <w:tc>
          <w:tcPr>
            <w:tcW w:w="817" w:type="dxa"/>
          </w:tcPr>
          <w:p w:rsidR="003B2785" w:rsidRPr="00485F6E" w:rsidRDefault="003B2785" w:rsidP="009562A9">
            <w:pPr>
              <w:jc w:val="center"/>
              <w:rPr>
                <w:lang w:val="uk-UA"/>
              </w:rPr>
            </w:pPr>
            <w:r w:rsidRPr="00485F6E">
              <w:rPr>
                <w:lang w:val="uk-UA"/>
              </w:rPr>
              <w:t>2.</w:t>
            </w:r>
          </w:p>
        </w:tc>
        <w:tc>
          <w:tcPr>
            <w:tcW w:w="4678" w:type="dxa"/>
          </w:tcPr>
          <w:p w:rsidR="003B2785" w:rsidRPr="00485F6E" w:rsidRDefault="003B2785" w:rsidP="009562A9">
            <w:pPr>
              <w:jc w:val="center"/>
              <w:rPr>
                <w:lang w:val="uk-UA"/>
              </w:rPr>
            </w:pPr>
          </w:p>
        </w:tc>
        <w:tc>
          <w:tcPr>
            <w:tcW w:w="2428" w:type="dxa"/>
          </w:tcPr>
          <w:p w:rsidR="003B2785" w:rsidRPr="00485F6E" w:rsidRDefault="003B2785" w:rsidP="009562A9">
            <w:pPr>
              <w:jc w:val="center"/>
              <w:rPr>
                <w:lang w:val="uk-UA"/>
              </w:rPr>
            </w:pPr>
          </w:p>
        </w:tc>
        <w:tc>
          <w:tcPr>
            <w:tcW w:w="2641" w:type="dxa"/>
          </w:tcPr>
          <w:p w:rsidR="003B2785" w:rsidRPr="00485F6E" w:rsidRDefault="003B2785" w:rsidP="009562A9">
            <w:pPr>
              <w:jc w:val="center"/>
              <w:rPr>
                <w:lang w:val="uk-UA"/>
              </w:rPr>
            </w:pPr>
          </w:p>
        </w:tc>
      </w:tr>
      <w:tr w:rsidR="003B2785" w:rsidRPr="00485F6E" w:rsidTr="009562A9">
        <w:tc>
          <w:tcPr>
            <w:tcW w:w="817" w:type="dxa"/>
          </w:tcPr>
          <w:p w:rsidR="003B2785" w:rsidRPr="00485F6E" w:rsidRDefault="003B2785" w:rsidP="009562A9">
            <w:pPr>
              <w:jc w:val="center"/>
              <w:rPr>
                <w:lang w:val="uk-UA"/>
              </w:rPr>
            </w:pPr>
            <w:r w:rsidRPr="00485F6E">
              <w:rPr>
                <w:lang w:val="uk-UA"/>
              </w:rPr>
              <w:t>і т.д.</w:t>
            </w:r>
          </w:p>
        </w:tc>
        <w:tc>
          <w:tcPr>
            <w:tcW w:w="4678" w:type="dxa"/>
          </w:tcPr>
          <w:p w:rsidR="003B2785" w:rsidRPr="00485F6E" w:rsidRDefault="003B2785" w:rsidP="009562A9">
            <w:pPr>
              <w:jc w:val="center"/>
              <w:rPr>
                <w:lang w:val="uk-UA"/>
              </w:rPr>
            </w:pPr>
          </w:p>
        </w:tc>
        <w:tc>
          <w:tcPr>
            <w:tcW w:w="2428" w:type="dxa"/>
          </w:tcPr>
          <w:p w:rsidR="003B2785" w:rsidRPr="00485F6E" w:rsidRDefault="003B2785" w:rsidP="009562A9">
            <w:pPr>
              <w:jc w:val="center"/>
              <w:rPr>
                <w:lang w:val="uk-UA"/>
              </w:rPr>
            </w:pPr>
          </w:p>
        </w:tc>
        <w:tc>
          <w:tcPr>
            <w:tcW w:w="2641" w:type="dxa"/>
          </w:tcPr>
          <w:p w:rsidR="003B2785" w:rsidRPr="00485F6E" w:rsidRDefault="003B2785" w:rsidP="009562A9">
            <w:pPr>
              <w:jc w:val="center"/>
              <w:rPr>
                <w:lang w:val="uk-UA"/>
              </w:rPr>
            </w:pPr>
          </w:p>
        </w:tc>
      </w:tr>
    </w:tbl>
    <w:p w:rsidR="003B2785" w:rsidRPr="00485F6E" w:rsidRDefault="003B2785" w:rsidP="003B2785">
      <w:pPr>
        <w:jc w:val="center"/>
        <w:rPr>
          <w:lang w:val="uk-UA"/>
        </w:rPr>
      </w:pPr>
    </w:p>
    <w:p w:rsidR="00346105" w:rsidRPr="00485F6E" w:rsidRDefault="00346105" w:rsidP="003B2785">
      <w:pPr>
        <w:jc w:val="center"/>
        <w:rPr>
          <w:sz w:val="20"/>
          <w:lang w:val="uk-UA"/>
        </w:rPr>
      </w:pPr>
    </w:p>
    <w:p w:rsidR="00D11853" w:rsidRPr="00485F6E" w:rsidRDefault="00D11853" w:rsidP="00485F6E">
      <w:pPr>
        <w:widowControl w:val="0"/>
        <w:shd w:val="clear" w:color="auto" w:fill="FFFFFF"/>
        <w:tabs>
          <w:tab w:val="left" w:pos="1080"/>
        </w:tabs>
        <w:jc w:val="both"/>
        <w:rPr>
          <w:szCs w:val="22"/>
          <w:lang w:val="uk-UA"/>
        </w:rPr>
      </w:pPr>
      <w:r w:rsidRPr="00485F6E">
        <w:rPr>
          <w:szCs w:val="22"/>
          <w:u w:val="single"/>
          <w:lang w:val="uk-UA"/>
        </w:rPr>
        <w:t>В</w:t>
      </w:r>
      <w:r w:rsidR="00FA525F" w:rsidRPr="00485F6E">
        <w:rPr>
          <w:szCs w:val="22"/>
          <w:u w:val="single"/>
          <w:lang w:val="uk-UA"/>
        </w:rPr>
        <w:t>довідці</w:t>
      </w:r>
      <w:r w:rsidRPr="00485F6E">
        <w:rPr>
          <w:szCs w:val="22"/>
          <w:u w:val="single"/>
          <w:lang w:val="uk-UA"/>
        </w:rPr>
        <w:t>зазначити інформацію про</w:t>
      </w:r>
      <w:r w:rsidRPr="00485F6E">
        <w:rPr>
          <w:szCs w:val="22"/>
          <w:lang w:val="uk-UA"/>
        </w:rPr>
        <w:t>:</w:t>
      </w:r>
    </w:p>
    <w:p w:rsidR="00D11853" w:rsidRPr="00485F6E" w:rsidRDefault="00D11853" w:rsidP="00485F6E">
      <w:pPr>
        <w:pStyle w:val="Default"/>
        <w:jc w:val="both"/>
        <w:rPr>
          <w:color w:val="auto"/>
          <w:sz w:val="22"/>
          <w:szCs w:val="20"/>
        </w:rPr>
      </w:pPr>
      <w:r w:rsidRPr="00485F6E">
        <w:rPr>
          <w:color w:val="365F91" w:themeColor="accent1" w:themeShade="BF"/>
          <w:sz w:val="22"/>
          <w:szCs w:val="20"/>
        </w:rPr>
        <w:t xml:space="preserve">- </w:t>
      </w:r>
      <w:r w:rsidR="00FA525F" w:rsidRPr="00485F6E">
        <w:rPr>
          <w:color w:val="auto"/>
          <w:sz w:val="22"/>
          <w:szCs w:val="20"/>
        </w:rPr>
        <w:t>наявність обладнання (</w:t>
      </w:r>
      <w:r w:rsidRPr="00485F6E">
        <w:rPr>
          <w:color w:val="auto"/>
          <w:sz w:val="22"/>
          <w:szCs w:val="20"/>
        </w:rPr>
        <w:t>машин</w:t>
      </w:r>
      <w:r w:rsidR="00FA525F" w:rsidRPr="00485F6E">
        <w:rPr>
          <w:color w:val="auto"/>
          <w:sz w:val="22"/>
          <w:szCs w:val="20"/>
        </w:rPr>
        <w:t>/</w:t>
      </w:r>
      <w:r w:rsidRPr="00485F6E">
        <w:rPr>
          <w:color w:val="auto"/>
          <w:sz w:val="22"/>
          <w:szCs w:val="20"/>
        </w:rPr>
        <w:t>механізмів</w:t>
      </w:r>
      <w:r w:rsidR="00FA525F" w:rsidRPr="00485F6E">
        <w:rPr>
          <w:color w:val="auto"/>
          <w:sz w:val="22"/>
          <w:szCs w:val="20"/>
        </w:rPr>
        <w:t>/</w:t>
      </w:r>
      <w:r w:rsidRPr="00485F6E">
        <w:rPr>
          <w:color w:val="auto"/>
          <w:sz w:val="22"/>
          <w:szCs w:val="20"/>
        </w:rPr>
        <w:t>техніки</w:t>
      </w:r>
      <w:r w:rsidR="00FA525F" w:rsidRPr="00485F6E">
        <w:rPr>
          <w:color w:val="auto"/>
          <w:sz w:val="22"/>
          <w:szCs w:val="20"/>
        </w:rPr>
        <w:t>) та кількість</w:t>
      </w:r>
    </w:p>
    <w:p w:rsidR="00D11853" w:rsidRPr="00485F6E" w:rsidRDefault="00D11853" w:rsidP="00485F6E">
      <w:pPr>
        <w:widowControl w:val="0"/>
        <w:numPr>
          <w:ilvl w:val="0"/>
          <w:numId w:val="47"/>
        </w:numPr>
        <w:shd w:val="clear" w:color="auto" w:fill="FFFFFF"/>
        <w:tabs>
          <w:tab w:val="left" w:pos="320"/>
        </w:tabs>
        <w:ind w:left="0" w:firstLine="0"/>
        <w:contextualSpacing/>
        <w:jc w:val="both"/>
        <w:rPr>
          <w:rFonts w:eastAsia="Calibri"/>
          <w:sz w:val="22"/>
          <w:szCs w:val="20"/>
          <w:lang w:val="uk-UA" w:eastAsia="en-US"/>
        </w:rPr>
      </w:pPr>
      <w:r w:rsidRPr="00485F6E">
        <w:rPr>
          <w:rFonts w:eastAsia="Calibri"/>
          <w:sz w:val="22"/>
          <w:szCs w:val="20"/>
          <w:lang w:val="uk-UA" w:eastAsia="en-US"/>
        </w:rPr>
        <w:t xml:space="preserve">належність </w:t>
      </w:r>
      <w:r w:rsidR="005427FF" w:rsidRPr="00485F6E">
        <w:rPr>
          <w:rFonts w:eastAsia="Calibri"/>
          <w:sz w:val="22"/>
          <w:szCs w:val="20"/>
          <w:lang w:val="uk-UA" w:eastAsia="en-US"/>
        </w:rPr>
        <w:t>обладнання(</w:t>
      </w:r>
      <w:r w:rsidRPr="00485F6E">
        <w:rPr>
          <w:rFonts w:eastAsia="Calibri"/>
          <w:sz w:val="22"/>
          <w:szCs w:val="20"/>
          <w:lang w:val="uk-UA" w:eastAsia="en-US"/>
        </w:rPr>
        <w:t>машин</w:t>
      </w:r>
      <w:r w:rsidR="005427FF" w:rsidRPr="00485F6E">
        <w:rPr>
          <w:rFonts w:eastAsia="Calibri"/>
          <w:sz w:val="22"/>
          <w:szCs w:val="20"/>
          <w:lang w:val="uk-UA" w:eastAsia="en-US"/>
        </w:rPr>
        <w:t>/</w:t>
      </w:r>
      <w:r w:rsidRPr="00485F6E">
        <w:rPr>
          <w:rFonts w:eastAsia="Calibri"/>
          <w:sz w:val="22"/>
          <w:szCs w:val="20"/>
          <w:lang w:val="uk-UA" w:eastAsia="en-US"/>
        </w:rPr>
        <w:t>механізмів</w:t>
      </w:r>
      <w:r w:rsidR="005427FF" w:rsidRPr="00485F6E">
        <w:rPr>
          <w:rFonts w:eastAsia="Calibri"/>
          <w:sz w:val="22"/>
          <w:szCs w:val="20"/>
          <w:lang w:val="uk-UA" w:eastAsia="en-US"/>
        </w:rPr>
        <w:t>/</w:t>
      </w:r>
      <w:r w:rsidRPr="00485F6E">
        <w:rPr>
          <w:rFonts w:eastAsia="Calibri"/>
          <w:sz w:val="22"/>
          <w:szCs w:val="20"/>
          <w:lang w:val="uk-UA" w:eastAsia="en-US"/>
        </w:rPr>
        <w:t>техніки</w:t>
      </w:r>
      <w:r w:rsidR="005427FF" w:rsidRPr="00485F6E">
        <w:rPr>
          <w:rFonts w:eastAsia="Calibri"/>
          <w:sz w:val="22"/>
          <w:szCs w:val="20"/>
          <w:lang w:val="uk-UA" w:eastAsia="en-US"/>
        </w:rPr>
        <w:t>)</w:t>
      </w:r>
      <w:r w:rsidRPr="00485F6E">
        <w:rPr>
          <w:rFonts w:eastAsia="Calibri"/>
          <w:sz w:val="22"/>
          <w:szCs w:val="20"/>
          <w:lang w:val="uk-UA" w:eastAsia="en-US"/>
        </w:rPr>
        <w:t xml:space="preserve"> (зазначити «</w:t>
      </w:r>
      <w:r w:rsidRPr="00485F6E">
        <w:rPr>
          <w:rFonts w:eastAsia="Calibri"/>
          <w:i/>
          <w:sz w:val="22"/>
          <w:szCs w:val="20"/>
          <w:lang w:val="uk-UA" w:eastAsia="en-US"/>
        </w:rPr>
        <w:t>власні» чи «залучені» чи «субпідрядної організації»</w:t>
      </w:r>
      <w:r w:rsidRPr="00485F6E">
        <w:rPr>
          <w:rFonts w:eastAsia="Calibri"/>
          <w:sz w:val="22"/>
          <w:szCs w:val="20"/>
          <w:lang w:val="uk-UA" w:eastAsia="en-US"/>
        </w:rPr>
        <w:t xml:space="preserve"> (допускається </w:t>
      </w:r>
      <w:r w:rsidRPr="00485F6E">
        <w:rPr>
          <w:rFonts w:eastAsia="Calibri"/>
          <w:i/>
          <w:sz w:val="22"/>
          <w:szCs w:val="20"/>
          <w:lang w:val="uk-UA" w:eastAsia="en-US"/>
        </w:rPr>
        <w:t>або</w:t>
      </w:r>
      <w:r w:rsidRPr="00485F6E">
        <w:rPr>
          <w:rFonts w:eastAsia="Calibri"/>
          <w:sz w:val="22"/>
          <w:szCs w:val="20"/>
          <w:lang w:val="uk-UA" w:eastAsia="en-US"/>
        </w:rPr>
        <w:t xml:space="preserve"> за договором оренди, </w:t>
      </w:r>
      <w:r w:rsidRPr="00485F6E">
        <w:rPr>
          <w:rFonts w:eastAsia="Calibri"/>
          <w:i/>
          <w:sz w:val="22"/>
          <w:szCs w:val="20"/>
          <w:lang w:val="uk-UA" w:eastAsia="en-US"/>
        </w:rPr>
        <w:t>або</w:t>
      </w:r>
      <w:r w:rsidRPr="00485F6E">
        <w:rPr>
          <w:rFonts w:eastAsia="Calibri"/>
          <w:sz w:val="22"/>
          <w:szCs w:val="20"/>
          <w:lang w:val="uk-UA" w:eastAsia="en-US"/>
        </w:rPr>
        <w:t xml:space="preserve"> за договором про надання </w:t>
      </w:r>
      <w:r w:rsidRPr="00485F6E">
        <w:rPr>
          <w:rFonts w:eastAsia="Calibri"/>
          <w:sz w:val="22"/>
          <w:szCs w:val="20"/>
          <w:lang w:val="uk-UA" w:eastAsia="en-US"/>
        </w:rPr>
        <w:lastRenderedPageBreak/>
        <w:t>послуг</w:t>
      </w:r>
      <w:r w:rsidR="00FA525F" w:rsidRPr="00485F6E">
        <w:rPr>
          <w:rFonts w:eastAsia="Calibri"/>
          <w:sz w:val="22"/>
          <w:szCs w:val="20"/>
          <w:lang w:val="uk-UA" w:eastAsia="en-US"/>
        </w:rPr>
        <w:t>, лізинг</w:t>
      </w:r>
      <w:r w:rsidRPr="00485F6E">
        <w:rPr>
          <w:rFonts w:eastAsia="Calibri"/>
          <w:sz w:val="22"/>
          <w:szCs w:val="20"/>
          <w:lang w:val="uk-UA" w:eastAsia="en-US"/>
        </w:rPr>
        <w:t xml:space="preserve">тощо) </w:t>
      </w:r>
      <w:r w:rsidRPr="00485F6E">
        <w:rPr>
          <w:rFonts w:eastAsia="Calibri"/>
          <w:i/>
          <w:sz w:val="22"/>
          <w:szCs w:val="20"/>
          <w:lang w:val="uk-UA" w:eastAsia="en-US"/>
        </w:rPr>
        <w:t xml:space="preserve">або </w:t>
      </w:r>
      <w:r w:rsidRPr="00485F6E">
        <w:rPr>
          <w:rFonts w:eastAsia="Calibri"/>
          <w:sz w:val="22"/>
          <w:szCs w:val="20"/>
          <w:lang w:val="uk-UA" w:eastAsia="en-US"/>
        </w:rPr>
        <w:t xml:space="preserve">машини, механізми та техніка субпідрядної організації (субпідрядника) (власна </w:t>
      </w:r>
      <w:r w:rsidRPr="00485F6E">
        <w:rPr>
          <w:rFonts w:eastAsia="Calibri"/>
          <w:i/>
          <w:sz w:val="22"/>
          <w:szCs w:val="20"/>
          <w:lang w:val="uk-UA" w:eastAsia="en-US"/>
        </w:rPr>
        <w:t xml:space="preserve">або </w:t>
      </w:r>
      <w:r w:rsidRPr="00485F6E">
        <w:rPr>
          <w:rFonts w:eastAsia="Calibri"/>
          <w:sz w:val="22"/>
          <w:szCs w:val="20"/>
          <w:lang w:val="uk-UA" w:eastAsia="en-US"/>
        </w:rPr>
        <w:t>залучена, в тому числі згідно договору про надання послуг</w:t>
      </w:r>
      <w:r w:rsidR="00FA525F" w:rsidRPr="00485F6E">
        <w:rPr>
          <w:rFonts w:eastAsia="Calibri"/>
          <w:sz w:val="22"/>
          <w:szCs w:val="20"/>
          <w:lang w:val="uk-UA" w:eastAsia="en-US"/>
        </w:rPr>
        <w:t>, лізинг</w:t>
      </w:r>
      <w:r w:rsidRPr="00485F6E">
        <w:rPr>
          <w:rFonts w:eastAsia="Calibri"/>
          <w:sz w:val="22"/>
          <w:szCs w:val="20"/>
          <w:lang w:val="uk-UA" w:eastAsia="en-US"/>
        </w:rPr>
        <w:t>тощо), яка залучається до виконання Робіт.</w:t>
      </w:r>
    </w:p>
    <w:p w:rsidR="00D11853" w:rsidRPr="00485F6E" w:rsidRDefault="00D11853" w:rsidP="00485F6E">
      <w:pPr>
        <w:widowControl w:val="0"/>
        <w:shd w:val="clear" w:color="auto" w:fill="FFFFFF"/>
        <w:tabs>
          <w:tab w:val="left" w:pos="1080"/>
        </w:tabs>
        <w:jc w:val="both"/>
        <w:rPr>
          <w:i/>
          <w:szCs w:val="22"/>
          <w:u w:val="single"/>
          <w:lang w:val="uk-UA"/>
        </w:rPr>
      </w:pPr>
      <w:r w:rsidRPr="00485F6E">
        <w:rPr>
          <w:szCs w:val="22"/>
          <w:lang w:val="uk-UA"/>
        </w:rPr>
        <w:t xml:space="preserve">- правові підстави, на яких Учасник залучає </w:t>
      </w:r>
      <w:r w:rsidR="005427FF" w:rsidRPr="00485F6E">
        <w:rPr>
          <w:szCs w:val="22"/>
          <w:lang w:val="uk-UA"/>
        </w:rPr>
        <w:t>обладнання (</w:t>
      </w:r>
      <w:r w:rsidRPr="00485F6E">
        <w:rPr>
          <w:szCs w:val="22"/>
          <w:lang w:val="uk-UA"/>
        </w:rPr>
        <w:t>машини, механізми та техніку</w:t>
      </w:r>
      <w:r w:rsidR="005427FF" w:rsidRPr="00485F6E">
        <w:rPr>
          <w:szCs w:val="22"/>
          <w:lang w:val="uk-UA"/>
        </w:rPr>
        <w:t>)</w:t>
      </w:r>
      <w:r w:rsidRPr="00485F6E">
        <w:rPr>
          <w:b/>
          <w:szCs w:val="22"/>
          <w:lang w:val="uk-UA"/>
        </w:rPr>
        <w:t>(</w:t>
      </w:r>
      <w:r w:rsidRPr="00485F6E">
        <w:rPr>
          <w:b/>
          <w:i/>
          <w:szCs w:val="22"/>
          <w:u w:val="single"/>
          <w:lang w:val="uk-UA"/>
        </w:rPr>
        <w:t>зазначаються увипадку залучених</w:t>
      </w:r>
      <w:r w:rsidRPr="00485F6E">
        <w:rPr>
          <w:i/>
          <w:szCs w:val="22"/>
          <w:u w:val="single"/>
          <w:lang w:val="uk-UA"/>
        </w:rPr>
        <w:t>).</w:t>
      </w:r>
    </w:p>
    <w:p w:rsidR="007E62F6" w:rsidRPr="00485F6E" w:rsidRDefault="007E62F6" w:rsidP="00485F6E">
      <w:pPr>
        <w:widowControl w:val="0"/>
        <w:tabs>
          <w:tab w:val="left" w:pos="709"/>
        </w:tabs>
        <w:suppressAutoHyphens/>
        <w:jc w:val="both"/>
        <w:rPr>
          <w:rFonts w:eastAsia="Calibri"/>
          <w:color w:val="000000"/>
          <w:sz w:val="22"/>
          <w:lang w:val="uk-UA" w:eastAsia="ar-SA"/>
        </w:rPr>
      </w:pPr>
      <w:r w:rsidRPr="00485F6E">
        <w:rPr>
          <w:rFonts w:eastAsia="Calibri"/>
          <w:color w:val="000000"/>
          <w:sz w:val="22"/>
          <w:lang w:val="uk-UA" w:eastAsia="ar-SA"/>
        </w:rPr>
        <w:t>Для підтвердження наявності власного обладнання, зазначеного в Довідці, на кожну одиницю такого обладнання, учасник надає копії технічних паспортів або копії свідоцтв про реєстрацію</w:t>
      </w:r>
      <w:r w:rsidR="002634E9" w:rsidRPr="00485F6E">
        <w:rPr>
          <w:rFonts w:eastAsia="Calibri"/>
          <w:color w:val="000000"/>
          <w:sz w:val="22"/>
          <w:lang w:val="uk-UA" w:eastAsia="ar-SA"/>
        </w:rPr>
        <w:t xml:space="preserve"> транспортних засобів</w:t>
      </w:r>
      <w:r w:rsidRPr="00485F6E">
        <w:rPr>
          <w:rFonts w:eastAsia="Calibri"/>
          <w:color w:val="000000"/>
          <w:sz w:val="22"/>
          <w:lang w:val="uk-UA" w:eastAsia="ar-SA"/>
        </w:rPr>
        <w:t xml:space="preserve"> або інший документ, я</w:t>
      </w:r>
      <w:r w:rsidR="009F33F7" w:rsidRPr="00485F6E">
        <w:rPr>
          <w:rFonts w:eastAsia="Calibri"/>
          <w:color w:val="000000"/>
          <w:sz w:val="22"/>
          <w:lang w:val="uk-UA" w:eastAsia="ar-SA"/>
        </w:rPr>
        <w:t>кий підтверджує право власності</w:t>
      </w:r>
      <w:r w:rsidR="000A45DD" w:rsidRPr="00485F6E">
        <w:rPr>
          <w:rFonts w:eastAsia="Calibri"/>
          <w:color w:val="000000"/>
          <w:sz w:val="22"/>
          <w:lang w:val="uk-UA" w:eastAsia="ar-SA"/>
        </w:rPr>
        <w:t>.</w:t>
      </w:r>
    </w:p>
    <w:p w:rsidR="007E62F6" w:rsidRPr="00485F6E" w:rsidRDefault="007E62F6" w:rsidP="00485F6E">
      <w:pPr>
        <w:widowControl w:val="0"/>
        <w:suppressAutoHyphens/>
        <w:jc w:val="both"/>
        <w:rPr>
          <w:rFonts w:eastAsia="Calibri"/>
          <w:color w:val="000000"/>
          <w:sz w:val="22"/>
          <w:lang w:val="uk-UA" w:eastAsia="ar-SA"/>
        </w:rPr>
      </w:pPr>
      <w:r w:rsidRPr="00485F6E">
        <w:rPr>
          <w:rFonts w:eastAsia="Calibri"/>
          <w:color w:val="000000"/>
          <w:sz w:val="22"/>
          <w:lang w:val="uk-UA" w:eastAsia="ar-SA"/>
        </w:rPr>
        <w:t xml:space="preserve">Для підтвердження наявності власної матеріально-технічної бази, зазначеного в Довідці, учасник надає витяг з реєстру речових прав на нерухоме майно або інший документ, який підтверджує право власності. </w:t>
      </w:r>
    </w:p>
    <w:p w:rsidR="007E62F6" w:rsidRPr="00390251" w:rsidRDefault="007E62F6" w:rsidP="00485F6E">
      <w:pPr>
        <w:widowControl w:val="0"/>
        <w:tabs>
          <w:tab w:val="left" w:pos="709"/>
        </w:tabs>
        <w:suppressAutoHyphens/>
        <w:jc w:val="both"/>
        <w:rPr>
          <w:rFonts w:eastAsia="Calibri"/>
          <w:sz w:val="22"/>
          <w:lang w:val="uk-UA" w:eastAsia="ar-SA"/>
        </w:rPr>
      </w:pPr>
      <w:r w:rsidRPr="00485F6E">
        <w:rPr>
          <w:rFonts w:eastAsia="Calibri"/>
          <w:sz w:val="22"/>
          <w:lang w:val="uk-UA" w:eastAsia="ar-SA"/>
        </w:rPr>
        <w:tab/>
        <w:t xml:space="preserve">Якщо Учасник не є власником обладнання та матеріально-технічної бази, крім документів, що підтверджують право власності, додатково, необхідно надати </w:t>
      </w:r>
      <w:r w:rsidR="005427FF" w:rsidRPr="00485F6E">
        <w:rPr>
          <w:rFonts w:eastAsia="Calibri"/>
          <w:sz w:val="22"/>
          <w:lang w:val="uk-UA" w:eastAsia="ar-SA"/>
        </w:rPr>
        <w:t xml:space="preserve">діючий </w:t>
      </w:r>
      <w:r w:rsidRPr="00485F6E">
        <w:rPr>
          <w:rFonts w:eastAsia="Calibri"/>
          <w:sz w:val="22"/>
          <w:lang w:val="uk-UA" w:eastAsia="ar-SA"/>
        </w:rPr>
        <w:t xml:space="preserve">договір оренди, або договір надання послуг, або лізингу або документ, який підтверджує інше право використання </w:t>
      </w:r>
      <w:r w:rsidR="00390251">
        <w:rPr>
          <w:rFonts w:eastAsia="Calibri"/>
          <w:sz w:val="22"/>
          <w:lang w:val="uk-UA" w:eastAsia="ar-SA"/>
        </w:rPr>
        <w:t xml:space="preserve"> на весь термін виконання </w:t>
      </w:r>
      <w:r w:rsidR="00390251" w:rsidRPr="00390251">
        <w:rPr>
          <w:rFonts w:eastAsia="Calibri"/>
          <w:sz w:val="22"/>
          <w:lang w:val="uk-UA" w:eastAsia="ar-SA"/>
        </w:rPr>
        <w:t xml:space="preserve">робіт, </w:t>
      </w:r>
      <w:r w:rsidR="00390251" w:rsidRPr="00390251">
        <w:t>лист від орендодавця (надавача послуг, власника, тощо) стосовно не заперечення проти використання його обладнання (із повним переліком такого обладнання), матеріально-технічної бази під час виконання робіт Учасником за предметом дан</w:t>
      </w:r>
      <w:r w:rsidR="00390251" w:rsidRPr="00390251">
        <w:rPr>
          <w:lang w:val="uk-UA"/>
        </w:rPr>
        <w:t>ої закупівлі</w:t>
      </w:r>
      <w:r w:rsidR="00390251" w:rsidRPr="00390251">
        <w:t>.</w:t>
      </w:r>
    </w:p>
    <w:p w:rsidR="00390251" w:rsidRPr="00390251" w:rsidRDefault="007E62F6" w:rsidP="00485F6E">
      <w:pPr>
        <w:widowControl w:val="0"/>
        <w:shd w:val="clear" w:color="auto" w:fill="FFFFFF"/>
        <w:tabs>
          <w:tab w:val="left" w:pos="1046"/>
        </w:tabs>
        <w:autoSpaceDE w:val="0"/>
        <w:autoSpaceDN w:val="0"/>
        <w:adjustRightInd w:val="0"/>
        <w:jc w:val="both"/>
        <w:rPr>
          <w:iCs/>
          <w:sz w:val="22"/>
          <w:lang w:val="uk-UA"/>
        </w:rPr>
      </w:pPr>
      <w:r w:rsidRPr="00390251">
        <w:rPr>
          <w:iCs/>
          <w:sz w:val="22"/>
          <w:lang w:val="uk-UA"/>
        </w:rPr>
        <w:t xml:space="preserve">У складі тендерної пропозиції учасник повинен надати копію Дозволу, виданого уповноваженим органом (Державною службою з питань праці (Держпраці)) або Декларації відповідності матеріально-технічної бази вимогам законодавства з питань охорони праці, зареєстрованої Уповноваженим органом у встановленому порядку на виконання робіт підвищеної небезпеки, а саме: </w:t>
      </w:r>
    </w:p>
    <w:p w:rsidR="007E62F6" w:rsidRPr="00390251" w:rsidRDefault="007E62F6" w:rsidP="00390251">
      <w:pPr>
        <w:pStyle w:val="aa"/>
        <w:widowControl w:val="0"/>
        <w:numPr>
          <w:ilvl w:val="0"/>
          <w:numId w:val="47"/>
        </w:numPr>
        <w:shd w:val="clear" w:color="auto" w:fill="FFFFFF"/>
        <w:tabs>
          <w:tab w:val="left" w:pos="1046"/>
        </w:tabs>
        <w:autoSpaceDE w:val="0"/>
        <w:autoSpaceDN w:val="0"/>
        <w:adjustRightInd w:val="0"/>
        <w:jc w:val="both"/>
        <w:rPr>
          <w:rFonts w:eastAsia="Calibri"/>
          <w:sz w:val="22"/>
          <w:lang w:val="uk-UA" w:eastAsia="ar-SA"/>
        </w:rPr>
      </w:pPr>
      <w:r w:rsidRPr="00390251">
        <w:rPr>
          <w:sz w:val="22"/>
          <w:lang w:val="uk-UA"/>
        </w:rPr>
        <w:t>роботи, що виконуються на висоті понад 1,3 м.</w:t>
      </w:r>
    </w:p>
    <w:p w:rsidR="00390251" w:rsidRPr="00390251" w:rsidRDefault="00390251" w:rsidP="00390251">
      <w:pPr>
        <w:pStyle w:val="aa"/>
        <w:numPr>
          <w:ilvl w:val="0"/>
          <w:numId w:val="47"/>
        </w:numPr>
        <w:tabs>
          <w:tab w:val="left" w:pos="1080"/>
        </w:tabs>
        <w:ind w:right="22"/>
        <w:jc w:val="both"/>
        <w:rPr>
          <w:lang w:val="uk-UA"/>
        </w:rPr>
      </w:pPr>
      <w:r w:rsidRPr="00390251">
        <w:rPr>
          <w:lang w:val="uk-UA"/>
        </w:rPr>
        <w:t>земляні роботи, що виконуються на глибині понад 2 метри або в зоні розташування підземних комунікацій,</w:t>
      </w:r>
    </w:p>
    <w:p w:rsidR="00390251" w:rsidRPr="00390251" w:rsidRDefault="00390251" w:rsidP="00390251">
      <w:pPr>
        <w:pStyle w:val="aa"/>
        <w:numPr>
          <w:ilvl w:val="0"/>
          <w:numId w:val="47"/>
        </w:numPr>
        <w:tabs>
          <w:tab w:val="left" w:pos="1080"/>
        </w:tabs>
        <w:ind w:right="22"/>
        <w:jc w:val="both"/>
        <w:rPr>
          <w:lang w:val="uk-UA"/>
        </w:rPr>
      </w:pPr>
      <w:r w:rsidRPr="00390251">
        <w:rPr>
          <w:lang w:val="uk-UA"/>
        </w:rPr>
        <w:t>зварювальні роботи,</w:t>
      </w:r>
    </w:p>
    <w:p w:rsidR="00390251" w:rsidRPr="00390251" w:rsidRDefault="00390251" w:rsidP="00390251">
      <w:pPr>
        <w:pStyle w:val="aa"/>
        <w:numPr>
          <w:ilvl w:val="0"/>
          <w:numId w:val="47"/>
        </w:numPr>
        <w:tabs>
          <w:tab w:val="left" w:pos="1080"/>
        </w:tabs>
        <w:ind w:right="22"/>
        <w:jc w:val="both"/>
        <w:rPr>
          <w:lang w:val="uk-UA"/>
        </w:rPr>
      </w:pPr>
      <w:r w:rsidRPr="00390251">
        <w:rPr>
          <w:lang w:val="uk-UA"/>
        </w:rPr>
        <w:t>роботи верхолазні,</w:t>
      </w:r>
    </w:p>
    <w:p w:rsidR="00390251" w:rsidRPr="00390251" w:rsidRDefault="00390251" w:rsidP="00390251">
      <w:pPr>
        <w:pStyle w:val="aa"/>
        <w:numPr>
          <w:ilvl w:val="0"/>
          <w:numId w:val="47"/>
        </w:numPr>
        <w:tabs>
          <w:tab w:val="left" w:pos="1080"/>
        </w:tabs>
        <w:ind w:right="22"/>
        <w:jc w:val="both"/>
        <w:rPr>
          <w:lang w:val="uk-UA"/>
        </w:rPr>
      </w:pPr>
      <w:r w:rsidRPr="00390251">
        <w:rPr>
          <w:lang w:val="uk-UA"/>
        </w:rPr>
        <w:t>зведення, монтаж і демонтаж будинків, споруд, зміцнення їх аварійних частин.</w:t>
      </w:r>
    </w:p>
    <w:p w:rsidR="00390251" w:rsidRDefault="00390251" w:rsidP="00D11853">
      <w:pPr>
        <w:widowControl w:val="0"/>
        <w:shd w:val="clear" w:color="auto" w:fill="FFFFFF"/>
        <w:tabs>
          <w:tab w:val="left" w:pos="1080"/>
        </w:tabs>
        <w:jc w:val="both"/>
        <w:rPr>
          <w:i/>
          <w:sz w:val="22"/>
          <w:szCs w:val="22"/>
          <w:u w:val="single"/>
          <w:lang w:val="uk-UA"/>
        </w:rPr>
      </w:pPr>
    </w:p>
    <w:p w:rsidR="00390251" w:rsidRDefault="00390251" w:rsidP="00D11853">
      <w:pPr>
        <w:widowControl w:val="0"/>
        <w:shd w:val="clear" w:color="auto" w:fill="FFFFFF"/>
        <w:tabs>
          <w:tab w:val="left" w:pos="1080"/>
        </w:tabs>
        <w:jc w:val="both"/>
        <w:rPr>
          <w:i/>
          <w:sz w:val="22"/>
          <w:szCs w:val="22"/>
          <w:u w:val="single"/>
          <w:lang w:val="uk-UA"/>
        </w:rPr>
      </w:pPr>
    </w:p>
    <w:p w:rsidR="00390251" w:rsidRPr="00945AC2" w:rsidRDefault="00390251" w:rsidP="00D11853">
      <w:pPr>
        <w:widowControl w:val="0"/>
        <w:shd w:val="clear" w:color="auto" w:fill="FFFFFF"/>
        <w:tabs>
          <w:tab w:val="left" w:pos="1080"/>
        </w:tabs>
        <w:jc w:val="both"/>
        <w:rPr>
          <w:i/>
          <w:sz w:val="22"/>
          <w:szCs w:val="22"/>
          <w:u w:val="single"/>
          <w:lang w:val="uk-UA"/>
        </w:rPr>
      </w:pPr>
    </w:p>
    <w:p w:rsidR="003B2785" w:rsidRPr="000F49DC" w:rsidRDefault="003B2785" w:rsidP="003B2785">
      <w:pPr>
        <w:rPr>
          <w:lang w:val="uk-UA"/>
        </w:rPr>
      </w:pPr>
      <w:r w:rsidRPr="000F49DC">
        <w:rPr>
          <w:lang w:val="uk-UA"/>
        </w:rPr>
        <w:t>Уповноважена особа</w:t>
      </w:r>
      <w:r w:rsidRPr="000F49DC">
        <w:rPr>
          <w:lang w:val="uk-UA"/>
        </w:rPr>
        <w:tab/>
      </w:r>
      <w:r w:rsidRPr="000F49DC">
        <w:rPr>
          <w:lang w:val="uk-UA"/>
        </w:rPr>
        <w:tab/>
        <w:t xml:space="preserve">___________   </w:t>
      </w:r>
      <w:r w:rsidRPr="000F49DC">
        <w:rPr>
          <w:lang w:val="uk-UA"/>
        </w:rPr>
        <w:tab/>
      </w:r>
      <w:r w:rsidRPr="000F49DC">
        <w:rPr>
          <w:lang w:val="uk-UA"/>
        </w:rPr>
        <w:tab/>
        <w:t xml:space="preserve">    __________________</w:t>
      </w:r>
    </w:p>
    <w:p w:rsidR="003B2785" w:rsidRPr="000F49DC" w:rsidRDefault="003B2785" w:rsidP="003B2785">
      <w:pPr>
        <w:ind w:firstLine="708"/>
        <w:jc w:val="both"/>
        <w:rPr>
          <w:lang w:val="uk-UA"/>
        </w:rPr>
      </w:pPr>
      <w:r w:rsidRPr="000F49DC">
        <w:rPr>
          <w:lang w:val="uk-UA"/>
        </w:rPr>
        <w:tab/>
      </w:r>
      <w:r w:rsidRPr="000F49DC">
        <w:rPr>
          <w:lang w:val="uk-UA"/>
        </w:rPr>
        <w:tab/>
      </w:r>
      <w:r w:rsidRPr="000F49DC">
        <w:rPr>
          <w:lang w:val="uk-UA"/>
        </w:rPr>
        <w:tab/>
        <w:t xml:space="preserve">               (підпис)                                  (ініціали та прізвище)</w:t>
      </w:r>
    </w:p>
    <w:p w:rsidR="00073382" w:rsidRPr="000C5774" w:rsidRDefault="003B2785" w:rsidP="00820EAD">
      <w:pPr>
        <w:jc w:val="both"/>
        <w:rPr>
          <w:rStyle w:val="af0"/>
          <w:color w:val="auto"/>
          <w:u w:val="none"/>
        </w:rPr>
      </w:pPr>
      <w:r w:rsidRPr="000F49DC">
        <w:rPr>
          <w:lang w:val="uk-UA"/>
        </w:rPr>
        <w:tab/>
      </w:r>
      <w:r w:rsidRPr="000F49DC">
        <w:rPr>
          <w:lang w:val="uk-UA"/>
        </w:rPr>
        <w:tab/>
      </w:r>
      <w:r w:rsidRPr="000F49DC">
        <w:rPr>
          <w:lang w:val="uk-UA"/>
        </w:rPr>
        <w:tab/>
      </w:r>
      <w:r w:rsidRPr="000F49DC">
        <w:rPr>
          <w:lang w:val="uk-UA"/>
        </w:rPr>
        <w:tab/>
      </w:r>
    </w:p>
    <w:p w:rsidR="00820EAD" w:rsidRPr="006365A5" w:rsidRDefault="00820EAD" w:rsidP="00820EAD">
      <w:pPr>
        <w:jc w:val="both"/>
        <w:rPr>
          <w:rStyle w:val="af0"/>
          <w:color w:val="auto"/>
          <w:u w:val="none"/>
          <w:lang w:val="uk-UA"/>
        </w:rPr>
      </w:pPr>
    </w:p>
    <w:p w:rsidR="00073382" w:rsidRDefault="00073382" w:rsidP="00972964">
      <w:pPr>
        <w:tabs>
          <w:tab w:val="num" w:pos="360"/>
        </w:tabs>
        <w:rPr>
          <w:rStyle w:val="af0"/>
          <w:rFonts w:eastAsia="Courier New"/>
          <w:b/>
          <w:bCs/>
          <w:color w:val="auto"/>
          <w:u w:val="none"/>
          <w:lang w:val="uk-UA"/>
        </w:rPr>
      </w:pPr>
    </w:p>
    <w:p w:rsidR="00073382" w:rsidRDefault="00073382" w:rsidP="00972964">
      <w:pPr>
        <w:tabs>
          <w:tab w:val="num" w:pos="360"/>
        </w:tabs>
        <w:rPr>
          <w:rStyle w:val="af0"/>
          <w:rFonts w:eastAsia="Courier New"/>
          <w:b/>
          <w:bCs/>
          <w:color w:val="auto"/>
          <w:u w:val="none"/>
          <w:lang w:val="uk-UA"/>
        </w:rPr>
      </w:pPr>
    </w:p>
    <w:p w:rsidR="001B0304" w:rsidRPr="00B81894" w:rsidRDefault="001B0304" w:rsidP="00485F6E">
      <w:pPr>
        <w:tabs>
          <w:tab w:val="num" w:pos="360"/>
        </w:tabs>
        <w:jc w:val="right"/>
        <w:rPr>
          <w:rStyle w:val="af0"/>
          <w:rFonts w:eastAsia="Courier New"/>
          <w:b/>
          <w:bCs/>
          <w:color w:val="auto"/>
          <w:u w:val="none"/>
          <w:lang w:val="uk-UA"/>
        </w:rPr>
      </w:pPr>
      <w:r w:rsidRPr="00B81894">
        <w:rPr>
          <w:rStyle w:val="af0"/>
          <w:rFonts w:eastAsia="Courier New"/>
          <w:b/>
          <w:bCs/>
          <w:color w:val="auto"/>
          <w:u w:val="none"/>
          <w:lang w:val="uk-UA"/>
        </w:rPr>
        <w:t>Додаток 4</w:t>
      </w:r>
    </w:p>
    <w:p w:rsidR="001B0304" w:rsidRPr="006365A5" w:rsidRDefault="001B0304" w:rsidP="00485F6E">
      <w:pPr>
        <w:jc w:val="right"/>
        <w:rPr>
          <w:b/>
          <w:lang w:val="uk-UA"/>
        </w:rPr>
      </w:pPr>
      <w:r w:rsidRPr="006365A5">
        <w:rPr>
          <w:b/>
          <w:lang w:val="uk-UA"/>
        </w:rPr>
        <w:t>до тендерної документації</w:t>
      </w:r>
    </w:p>
    <w:p w:rsidR="001B0304" w:rsidRPr="006365A5" w:rsidRDefault="001B0304" w:rsidP="001B0304">
      <w:pPr>
        <w:tabs>
          <w:tab w:val="num" w:pos="360"/>
        </w:tabs>
        <w:jc w:val="right"/>
        <w:rPr>
          <w:rStyle w:val="af0"/>
          <w:rFonts w:eastAsia="Courier New"/>
          <w:b/>
          <w:bCs/>
          <w:color w:val="auto"/>
          <w:lang w:val="uk-UA"/>
        </w:rPr>
      </w:pPr>
    </w:p>
    <w:p w:rsidR="001B0304" w:rsidRPr="006365A5" w:rsidRDefault="001B0304" w:rsidP="001B0304">
      <w:pPr>
        <w:jc w:val="center"/>
        <w:rPr>
          <w:lang w:val="uk-UA"/>
        </w:rPr>
      </w:pPr>
    </w:p>
    <w:p w:rsidR="001B0304" w:rsidRPr="006365A5" w:rsidRDefault="001B0304" w:rsidP="001B0304">
      <w:pPr>
        <w:pStyle w:val="aa"/>
        <w:numPr>
          <w:ilvl w:val="0"/>
          <w:numId w:val="41"/>
        </w:numPr>
        <w:jc w:val="center"/>
        <w:rPr>
          <w:b/>
          <w:lang w:val="uk-UA"/>
        </w:rPr>
      </w:pPr>
      <w:r w:rsidRPr="006365A5">
        <w:rPr>
          <w:b/>
          <w:lang w:val="uk-UA"/>
        </w:rPr>
        <w:t>Довідка про наявність працівників відповідної кваліфікації, які мають необхідні знання та досвід</w:t>
      </w:r>
    </w:p>
    <w:p w:rsidR="001B0304" w:rsidRPr="006365A5" w:rsidRDefault="001B0304" w:rsidP="001B0304">
      <w:pPr>
        <w:jc w:val="center"/>
        <w:rPr>
          <w:b/>
          <w:lang w:val="uk-UA"/>
        </w:rPr>
      </w:pPr>
      <w:r w:rsidRPr="006365A5">
        <w:rPr>
          <w:b/>
          <w:lang w:val="uk-UA"/>
        </w:rPr>
        <w:t>____________________________________________</w:t>
      </w:r>
    </w:p>
    <w:p w:rsidR="001B0304" w:rsidRPr="006365A5" w:rsidRDefault="001B0304" w:rsidP="001B0304">
      <w:pPr>
        <w:jc w:val="center"/>
        <w:rPr>
          <w:b/>
          <w:lang w:val="uk-UA"/>
        </w:rPr>
      </w:pPr>
      <w:r w:rsidRPr="006365A5">
        <w:rPr>
          <w:b/>
          <w:vertAlign w:val="superscript"/>
          <w:lang w:val="uk-UA"/>
        </w:rPr>
        <w:t>(повне найменування Учасника)</w:t>
      </w:r>
    </w:p>
    <w:p w:rsidR="00E717FF" w:rsidRPr="006365A5" w:rsidRDefault="00E717FF" w:rsidP="00E717FF">
      <w:pPr>
        <w:ind w:left="360"/>
        <w:jc w:val="right"/>
        <w:rPr>
          <w:i/>
          <w:lang w:val="uk-UA"/>
        </w:rPr>
      </w:pPr>
      <w:r w:rsidRPr="006365A5">
        <w:rPr>
          <w:i/>
          <w:lang w:val="uk-UA"/>
        </w:rPr>
        <w:t>Таблиця №1</w:t>
      </w:r>
    </w:p>
    <w:p w:rsidR="001B0304" w:rsidRPr="006365A5" w:rsidRDefault="001B0304" w:rsidP="001B0304">
      <w:pPr>
        <w:jc w:val="center"/>
        <w:rPr>
          <w:b/>
          <w:lang w:val="uk-UA"/>
        </w:rPr>
      </w:pPr>
    </w:p>
    <w:p w:rsidR="001B0304" w:rsidRPr="006365A5" w:rsidRDefault="001B0304" w:rsidP="001B0304">
      <w:pPr>
        <w:pStyle w:val="aa"/>
        <w:numPr>
          <w:ilvl w:val="1"/>
          <w:numId w:val="41"/>
        </w:numPr>
        <w:jc w:val="both"/>
        <w:rPr>
          <w:lang w:val="uk-UA"/>
        </w:rPr>
      </w:pPr>
      <w:r w:rsidRPr="006365A5">
        <w:rPr>
          <w:lang w:val="uk-UA"/>
        </w:rPr>
        <w:t>Наявність у Учасника інженерно-технічного персоналу.</w:t>
      </w:r>
    </w:p>
    <w:tbl>
      <w:tblPr>
        <w:tblStyle w:val="a5"/>
        <w:tblW w:w="10314" w:type="dxa"/>
        <w:tblLayout w:type="fixed"/>
        <w:tblLook w:val="04A0"/>
      </w:tblPr>
      <w:tblGrid>
        <w:gridCol w:w="628"/>
        <w:gridCol w:w="3449"/>
        <w:gridCol w:w="2410"/>
        <w:gridCol w:w="1134"/>
        <w:gridCol w:w="2693"/>
      </w:tblGrid>
      <w:tr w:rsidR="00E717FF" w:rsidRPr="006365A5" w:rsidTr="00BB05A7">
        <w:tc>
          <w:tcPr>
            <w:tcW w:w="628" w:type="dxa"/>
          </w:tcPr>
          <w:p w:rsidR="00E717FF" w:rsidRPr="006365A5" w:rsidRDefault="00E717FF" w:rsidP="00BB05A7">
            <w:pPr>
              <w:rPr>
                <w:lang w:val="uk-UA"/>
              </w:rPr>
            </w:pPr>
            <w:r w:rsidRPr="006365A5">
              <w:rPr>
                <w:lang w:val="uk-UA"/>
              </w:rPr>
              <w:t>№</w:t>
            </w:r>
          </w:p>
        </w:tc>
        <w:tc>
          <w:tcPr>
            <w:tcW w:w="3449" w:type="dxa"/>
          </w:tcPr>
          <w:p w:rsidR="00E717FF" w:rsidRPr="006365A5" w:rsidRDefault="00E717FF" w:rsidP="00BB05A7">
            <w:pPr>
              <w:rPr>
                <w:lang w:val="uk-UA"/>
              </w:rPr>
            </w:pPr>
            <w:r w:rsidRPr="006365A5">
              <w:rPr>
                <w:lang w:val="uk-UA"/>
              </w:rPr>
              <w:t>Прізвище, ім</w:t>
            </w:r>
            <w:r w:rsidRPr="006365A5">
              <w:t>’</w:t>
            </w:r>
            <w:r w:rsidRPr="006365A5">
              <w:rPr>
                <w:lang w:val="uk-UA"/>
              </w:rPr>
              <w:t>я, по батькові кваліфікованого працівника</w:t>
            </w:r>
          </w:p>
        </w:tc>
        <w:tc>
          <w:tcPr>
            <w:tcW w:w="2410" w:type="dxa"/>
          </w:tcPr>
          <w:p w:rsidR="00E717FF" w:rsidRPr="006365A5" w:rsidRDefault="00E717FF" w:rsidP="00BB05A7">
            <w:pPr>
              <w:rPr>
                <w:lang w:val="uk-UA"/>
              </w:rPr>
            </w:pPr>
            <w:r w:rsidRPr="006365A5">
              <w:rPr>
                <w:lang w:val="uk-UA"/>
              </w:rPr>
              <w:t>Посада</w:t>
            </w:r>
          </w:p>
        </w:tc>
        <w:tc>
          <w:tcPr>
            <w:tcW w:w="1134" w:type="dxa"/>
          </w:tcPr>
          <w:p w:rsidR="00E717FF" w:rsidRPr="006365A5" w:rsidRDefault="00E717FF" w:rsidP="00BB05A7">
            <w:pPr>
              <w:rPr>
                <w:lang w:val="uk-UA"/>
              </w:rPr>
            </w:pPr>
            <w:r w:rsidRPr="006365A5">
              <w:rPr>
                <w:lang w:val="uk-UA"/>
              </w:rPr>
              <w:t>Досвід роботи на займаній посаді</w:t>
            </w:r>
          </w:p>
        </w:tc>
        <w:tc>
          <w:tcPr>
            <w:tcW w:w="2693" w:type="dxa"/>
          </w:tcPr>
          <w:p w:rsidR="00E717FF" w:rsidRPr="006365A5" w:rsidRDefault="00E717FF" w:rsidP="00BB05A7">
            <w:pPr>
              <w:rPr>
                <w:lang w:val="uk-UA"/>
              </w:rPr>
            </w:pPr>
            <w:r w:rsidRPr="006365A5">
              <w:rPr>
                <w:lang w:val="uk-UA"/>
              </w:rPr>
              <w:t>Освіта</w:t>
            </w:r>
          </w:p>
        </w:tc>
      </w:tr>
      <w:tr w:rsidR="00E717FF" w:rsidRPr="006365A5" w:rsidTr="00BB05A7">
        <w:tc>
          <w:tcPr>
            <w:tcW w:w="628" w:type="dxa"/>
          </w:tcPr>
          <w:p w:rsidR="00E717FF" w:rsidRPr="006365A5" w:rsidRDefault="00E717FF" w:rsidP="00BB05A7">
            <w:pPr>
              <w:rPr>
                <w:lang w:val="uk-UA"/>
              </w:rPr>
            </w:pPr>
            <w:r w:rsidRPr="006365A5">
              <w:rPr>
                <w:lang w:val="uk-UA"/>
              </w:rPr>
              <w:t>1</w:t>
            </w:r>
          </w:p>
        </w:tc>
        <w:tc>
          <w:tcPr>
            <w:tcW w:w="3449" w:type="dxa"/>
          </w:tcPr>
          <w:p w:rsidR="00E717FF" w:rsidRPr="006365A5" w:rsidRDefault="00E717FF" w:rsidP="00BB05A7">
            <w:pPr>
              <w:rPr>
                <w:lang w:val="uk-UA"/>
              </w:rPr>
            </w:pPr>
            <w:r w:rsidRPr="006365A5">
              <w:rPr>
                <w:lang w:val="uk-UA"/>
              </w:rPr>
              <w:t>2</w:t>
            </w:r>
          </w:p>
        </w:tc>
        <w:tc>
          <w:tcPr>
            <w:tcW w:w="2410" w:type="dxa"/>
          </w:tcPr>
          <w:p w:rsidR="00E717FF" w:rsidRPr="006365A5" w:rsidRDefault="00E717FF" w:rsidP="00BB05A7">
            <w:pPr>
              <w:rPr>
                <w:lang w:val="uk-UA"/>
              </w:rPr>
            </w:pPr>
            <w:r w:rsidRPr="006365A5">
              <w:rPr>
                <w:lang w:val="uk-UA"/>
              </w:rPr>
              <w:t>3</w:t>
            </w:r>
          </w:p>
        </w:tc>
        <w:tc>
          <w:tcPr>
            <w:tcW w:w="1134" w:type="dxa"/>
          </w:tcPr>
          <w:p w:rsidR="00E717FF" w:rsidRPr="006365A5" w:rsidRDefault="00E717FF" w:rsidP="00BB05A7">
            <w:pPr>
              <w:rPr>
                <w:lang w:val="uk-UA"/>
              </w:rPr>
            </w:pPr>
            <w:r w:rsidRPr="006365A5">
              <w:rPr>
                <w:lang w:val="uk-UA"/>
              </w:rPr>
              <w:t>4</w:t>
            </w:r>
          </w:p>
        </w:tc>
        <w:tc>
          <w:tcPr>
            <w:tcW w:w="2693" w:type="dxa"/>
          </w:tcPr>
          <w:p w:rsidR="00E717FF" w:rsidRPr="006365A5" w:rsidRDefault="00E717FF" w:rsidP="00BB05A7">
            <w:pPr>
              <w:rPr>
                <w:lang w:val="uk-UA"/>
              </w:rPr>
            </w:pPr>
          </w:p>
        </w:tc>
      </w:tr>
    </w:tbl>
    <w:p w:rsidR="00590AFC" w:rsidRPr="006365A5" w:rsidRDefault="001B0304" w:rsidP="00590AFC">
      <w:pPr>
        <w:pStyle w:val="aa"/>
        <w:numPr>
          <w:ilvl w:val="2"/>
          <w:numId w:val="41"/>
        </w:numPr>
        <w:ind w:left="426" w:hanging="568"/>
        <w:jc w:val="both"/>
        <w:rPr>
          <w:lang w:val="uk-UA"/>
        </w:rPr>
      </w:pPr>
      <w:r w:rsidRPr="006365A5">
        <w:rPr>
          <w:lang w:val="uk-UA"/>
        </w:rPr>
        <w:t>В Таблиці №1 обов’язково зазначити наявністьу Учасника</w:t>
      </w:r>
      <w:r w:rsidR="001618D6" w:rsidRPr="006365A5">
        <w:rPr>
          <w:lang w:val="uk-UA"/>
        </w:rPr>
        <w:t>:</w:t>
      </w:r>
    </w:p>
    <w:p w:rsidR="001618D6" w:rsidRPr="006365A5" w:rsidRDefault="00485F6E" w:rsidP="001618D6">
      <w:pPr>
        <w:pStyle w:val="aa"/>
        <w:ind w:left="426"/>
        <w:jc w:val="both"/>
        <w:rPr>
          <w:lang w:val="uk-UA"/>
        </w:rPr>
      </w:pPr>
      <w:r w:rsidRPr="006365A5">
        <w:rPr>
          <w:lang w:val="uk-UA"/>
        </w:rPr>
        <w:t>-Виконроба</w:t>
      </w:r>
      <w:r w:rsidR="001618D6" w:rsidRPr="006365A5">
        <w:rPr>
          <w:lang w:val="uk-UA"/>
        </w:rPr>
        <w:t>,</w:t>
      </w:r>
    </w:p>
    <w:p w:rsidR="001618D6" w:rsidRPr="006365A5" w:rsidRDefault="001618D6" w:rsidP="001618D6">
      <w:pPr>
        <w:pStyle w:val="aa"/>
        <w:ind w:left="426"/>
        <w:jc w:val="both"/>
        <w:rPr>
          <w:lang w:val="uk-UA"/>
        </w:rPr>
      </w:pPr>
      <w:r w:rsidRPr="006365A5">
        <w:rPr>
          <w:lang w:val="uk-UA"/>
        </w:rPr>
        <w:lastRenderedPageBreak/>
        <w:t>-Інженера з охорони праці</w:t>
      </w:r>
    </w:p>
    <w:p w:rsidR="00615B08" w:rsidRPr="006365A5" w:rsidRDefault="00615B08" w:rsidP="00615B08">
      <w:pPr>
        <w:spacing w:line="276" w:lineRule="auto"/>
        <w:jc w:val="both"/>
        <w:rPr>
          <w:lang w:val="uk-UA"/>
        </w:rPr>
      </w:pPr>
      <w:r w:rsidRPr="006365A5">
        <w:rPr>
          <w:lang w:val="uk-UA"/>
        </w:rPr>
        <w:t>- Інженера-проектувальника в частині кошторисної документації,</w:t>
      </w:r>
    </w:p>
    <w:p w:rsidR="00854ECF" w:rsidRPr="006365A5" w:rsidRDefault="00854ECF" w:rsidP="00854ECF">
      <w:pPr>
        <w:spacing w:line="276" w:lineRule="auto"/>
        <w:jc w:val="both"/>
        <w:rPr>
          <w:lang w:val="uk-UA"/>
        </w:rPr>
      </w:pPr>
      <w:r w:rsidRPr="006365A5">
        <w:t xml:space="preserve">Додатково на інженерно </w:t>
      </w:r>
      <w:r w:rsidR="00835ACC" w:rsidRPr="006365A5">
        <w:t>–</w:t>
      </w:r>
      <w:r w:rsidRPr="006365A5">
        <w:t>технічнихпрацівників, якихперераховано в довідці, Учасник повинен надатидипломи про закінченняучбовихзакладів</w:t>
      </w:r>
      <w:r w:rsidRPr="006365A5">
        <w:rPr>
          <w:lang w:val="uk-UA"/>
        </w:rPr>
        <w:t xml:space="preserve">. Для інженерно-технічних працівників обов'язкова наявність вищої або неповної вищої освіти з кваліфікацією. </w:t>
      </w:r>
      <w:r w:rsidRPr="006365A5">
        <w:rPr>
          <w:b/>
          <w:lang w:val="uk-UA"/>
        </w:rPr>
        <w:t>«будівельник»</w:t>
      </w:r>
      <w:r w:rsidRPr="006365A5">
        <w:rPr>
          <w:lang w:val="uk-UA"/>
        </w:rPr>
        <w:t xml:space="preserve">, </w:t>
      </w:r>
      <w:r w:rsidRPr="006365A5">
        <w:rPr>
          <w:b/>
          <w:lang w:val="uk-UA"/>
        </w:rPr>
        <w:t xml:space="preserve">«інженер-будівельник» </w:t>
      </w:r>
      <w:r w:rsidRPr="006365A5">
        <w:rPr>
          <w:lang w:val="uk-UA"/>
        </w:rPr>
        <w:t>тощо за спеціальністю пов’язаною з будівництвом; Учасник надає накази про при</w:t>
      </w:r>
      <w:r w:rsidR="00F04AD2">
        <w:rPr>
          <w:lang w:val="uk-UA"/>
        </w:rPr>
        <w:t>йняття на посади вище зазначеного</w:t>
      </w:r>
      <w:r w:rsidRPr="006365A5">
        <w:rPr>
          <w:lang w:val="uk-UA"/>
        </w:rPr>
        <w:t xml:space="preserve"> персонал</w:t>
      </w:r>
      <w:r w:rsidR="00F04AD2">
        <w:rPr>
          <w:lang w:val="uk-UA"/>
        </w:rPr>
        <w:t>у</w:t>
      </w:r>
      <w:r w:rsidRPr="006365A5">
        <w:rPr>
          <w:lang w:val="uk-UA"/>
        </w:rPr>
        <w:t>, та/або копію трудової книжки.</w:t>
      </w:r>
    </w:p>
    <w:p w:rsidR="00012D7D" w:rsidRDefault="00854ECF" w:rsidP="00012D7D">
      <w:pPr>
        <w:shd w:val="clear" w:color="auto" w:fill="FFFFFF"/>
        <w:jc w:val="both"/>
        <w:rPr>
          <w:color w:val="000000"/>
          <w:lang w:val="uk-UA"/>
        </w:rPr>
      </w:pPr>
      <w:r w:rsidRPr="006365A5">
        <w:rPr>
          <w:color w:val="000000"/>
          <w:lang w:val="uk-UA"/>
        </w:rPr>
        <w:t>Також учасник повинен  надати докумети:посвідчення або протокол, що підтверджують проходження перевірки з питань охорони праці на працівників з довідки, та проходження перевірки знань з пожежної безпеки не менше ніж на одного інженерно-технічного працівника з довідки.</w:t>
      </w:r>
    </w:p>
    <w:p w:rsidR="00F04AD2" w:rsidRPr="00F04AD2" w:rsidRDefault="00F04AD2" w:rsidP="00F04AD2">
      <w:pPr>
        <w:pStyle w:val="aa"/>
        <w:numPr>
          <w:ilvl w:val="0"/>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22"/>
        <w:jc w:val="both"/>
        <w:rPr>
          <w:sz w:val="22"/>
          <w:szCs w:val="22"/>
          <w:lang w:val="uk-UA" w:eastAsia="en-US"/>
        </w:rPr>
      </w:pPr>
      <w:r w:rsidRPr="00F04AD2">
        <w:rPr>
          <w:sz w:val="22"/>
          <w:szCs w:val="22"/>
          <w:lang w:val="uk-UA" w:eastAsia="en-US"/>
        </w:rPr>
        <w:t>Наявність документів з пожежної безпеки (копія посвідчення та протоколу/</w:t>
      </w:r>
      <w:r w:rsidRPr="00F04AD2">
        <w:rPr>
          <w:sz w:val="22"/>
          <w:szCs w:val="22"/>
          <w:lang w:eastAsia="en-US"/>
        </w:rPr>
        <w:t>витягу</w:t>
      </w:r>
      <w:r w:rsidRPr="00F04AD2">
        <w:rPr>
          <w:sz w:val="22"/>
          <w:szCs w:val="22"/>
          <w:lang w:val="uk-UA" w:eastAsia="en-US"/>
        </w:rPr>
        <w:t xml:space="preserve"> про перевірку знань). (Не менш ніж на одного інженерно-технічного працівника.)</w:t>
      </w:r>
    </w:p>
    <w:p w:rsidR="00F04AD2" w:rsidRPr="00F04AD2" w:rsidRDefault="00F04AD2" w:rsidP="00F04AD2">
      <w:pPr>
        <w:pStyle w:val="aa"/>
        <w:widowControl w:val="0"/>
        <w:numPr>
          <w:ilvl w:val="0"/>
          <w:numId w:val="43"/>
        </w:numPr>
        <w:tabs>
          <w:tab w:val="left" w:pos="1080"/>
        </w:tabs>
        <w:ind w:left="426"/>
        <w:jc w:val="both"/>
        <w:rPr>
          <w:b/>
          <w:sz w:val="22"/>
          <w:szCs w:val="22"/>
          <w:lang w:val="uk-UA"/>
        </w:rPr>
      </w:pPr>
      <w:r w:rsidRPr="00F04AD2">
        <w:rPr>
          <w:sz w:val="22"/>
          <w:szCs w:val="22"/>
          <w:lang w:val="uk-UA" w:eastAsia="en-US"/>
        </w:rPr>
        <w:t xml:space="preserve">Наявність документів </w:t>
      </w:r>
      <w:r w:rsidRPr="00F04AD2">
        <w:rPr>
          <w:sz w:val="22"/>
          <w:szCs w:val="22"/>
          <w:lang w:val="uk-UA"/>
        </w:rPr>
        <w:t xml:space="preserve">про працівника (ів), які  пройшли навчання та перевірку знань з питань охорони праці відповідно до курсу </w:t>
      </w:r>
      <w:r w:rsidRPr="00F04AD2">
        <w:rPr>
          <w:b/>
          <w:sz w:val="22"/>
          <w:szCs w:val="22"/>
          <w:lang w:val="uk-UA"/>
        </w:rPr>
        <w:t>«</w:t>
      </w:r>
      <w:r w:rsidRPr="00F04AD2">
        <w:rPr>
          <w:sz w:val="22"/>
          <w:szCs w:val="22"/>
          <w:lang w:val="uk-UA"/>
        </w:rPr>
        <w:t>Безпечні методи і прийоми виконання робіт на висоті, відповідно до НПАОП 0.00-1.15-07. (Не менш ніж на 5 працівників із довідки робочих спеціальностей).</w:t>
      </w:r>
    </w:p>
    <w:p w:rsidR="00F04AD2" w:rsidRPr="00F04AD2" w:rsidRDefault="00F04AD2" w:rsidP="00F04AD2">
      <w:pPr>
        <w:pStyle w:val="aa"/>
        <w:numPr>
          <w:ilvl w:val="0"/>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22"/>
        <w:jc w:val="both"/>
        <w:rPr>
          <w:sz w:val="22"/>
          <w:szCs w:val="22"/>
          <w:lang w:val="uk-UA" w:eastAsia="en-US"/>
        </w:rPr>
      </w:pPr>
      <w:r w:rsidRPr="00F04AD2">
        <w:rPr>
          <w:sz w:val="22"/>
          <w:szCs w:val="22"/>
          <w:lang w:val="uk-UA" w:eastAsia="en-US"/>
        </w:rPr>
        <w:t>Наявність документів з допущення до роботи в електроустановках (Копія посвідчення та протоколу/</w:t>
      </w:r>
      <w:r w:rsidRPr="00F04AD2">
        <w:rPr>
          <w:sz w:val="22"/>
          <w:szCs w:val="22"/>
          <w:lang w:eastAsia="en-US"/>
        </w:rPr>
        <w:t>витягу</w:t>
      </w:r>
      <w:r w:rsidRPr="00F04AD2">
        <w:rPr>
          <w:sz w:val="22"/>
          <w:szCs w:val="22"/>
          <w:lang w:val="uk-UA" w:eastAsia="en-US"/>
        </w:rPr>
        <w:t xml:space="preserve"> про перевірку знань). (Не менш ніж на одного інженерно-технічного працівника)</w:t>
      </w:r>
    </w:p>
    <w:p w:rsidR="00F04AD2" w:rsidRDefault="00F04AD2" w:rsidP="00012D7D">
      <w:pPr>
        <w:shd w:val="clear" w:color="auto" w:fill="FFFFFF"/>
        <w:jc w:val="both"/>
        <w:rPr>
          <w:color w:val="000000"/>
          <w:lang w:val="uk-UA"/>
        </w:rPr>
      </w:pPr>
    </w:p>
    <w:p w:rsidR="00830E8D" w:rsidRPr="00012D7D" w:rsidRDefault="002C0AAE" w:rsidP="00012D7D">
      <w:pPr>
        <w:shd w:val="clear" w:color="auto" w:fill="FFFFFF"/>
        <w:jc w:val="both"/>
        <w:rPr>
          <w:color w:val="000000"/>
          <w:lang w:val="uk-UA"/>
        </w:rPr>
      </w:pPr>
      <w:bookmarkStart w:id="12" w:name="_GoBack"/>
      <w:bookmarkEnd w:id="12"/>
      <w:r w:rsidRPr="00012D7D">
        <w:rPr>
          <w:lang w:val="uk-UA"/>
        </w:rPr>
        <w:t xml:space="preserve"> 1.1.2. </w:t>
      </w:r>
      <w:r w:rsidR="00830E8D" w:rsidRPr="00012D7D">
        <w:rPr>
          <w:lang w:val="uk-UA"/>
        </w:rPr>
        <w:t>До довідки надати документ, що підтверджує кваліфікацію спеціаліста-кошторисника–дійсний кваліфікаційний сертифікат, завірений печаткою організації та підписом керівника, і печаткою та підписом самого спеціаліста-кошторисника.</w:t>
      </w:r>
    </w:p>
    <w:p w:rsidR="00346105" w:rsidRDefault="00402945" w:rsidP="006365A5">
      <w:pPr>
        <w:jc w:val="both"/>
        <w:rPr>
          <w:lang w:val="uk-UA"/>
        </w:rPr>
      </w:pPr>
      <w:r w:rsidRPr="006365A5">
        <w:rPr>
          <w:lang w:val="uk-UA"/>
        </w:rPr>
        <w:t>Надати копію наказу про відповідального працівника за дотримання охорони праці та копію посвідчення інженеру з охорони праці, для безпечного виконання будівельних робіт.</w:t>
      </w:r>
    </w:p>
    <w:p w:rsidR="00F04AD2" w:rsidRDefault="00F04AD2" w:rsidP="006365A5">
      <w:pPr>
        <w:jc w:val="both"/>
        <w:rPr>
          <w:lang w:val="uk-UA"/>
        </w:rPr>
      </w:pPr>
    </w:p>
    <w:p w:rsidR="00F04AD2" w:rsidRPr="006365A5" w:rsidRDefault="00F04AD2" w:rsidP="006365A5">
      <w:pPr>
        <w:jc w:val="both"/>
        <w:rPr>
          <w:lang w:val="uk-UA"/>
        </w:rPr>
      </w:pPr>
    </w:p>
    <w:p w:rsidR="001B0304" w:rsidRPr="006365A5" w:rsidRDefault="001B0304" w:rsidP="001B0304">
      <w:pPr>
        <w:rPr>
          <w:lang w:val="uk-UA"/>
        </w:rPr>
      </w:pPr>
    </w:p>
    <w:p w:rsidR="001B0304" w:rsidRPr="006365A5" w:rsidRDefault="00615B08" w:rsidP="001B0304">
      <w:pPr>
        <w:rPr>
          <w:lang w:val="uk-UA"/>
        </w:rPr>
      </w:pPr>
      <w:r w:rsidRPr="006365A5">
        <w:rPr>
          <w:lang w:val="uk-UA"/>
        </w:rPr>
        <w:t>1.3</w:t>
      </w:r>
      <w:r w:rsidR="001B0304" w:rsidRPr="006365A5">
        <w:rPr>
          <w:lang w:val="uk-UA"/>
        </w:rPr>
        <w:t>.Наявність у Учасника робітників робочих професій.</w:t>
      </w:r>
    </w:p>
    <w:p w:rsidR="001B0304" w:rsidRPr="006365A5" w:rsidRDefault="001B0304" w:rsidP="001B0304">
      <w:pPr>
        <w:jc w:val="right"/>
        <w:rPr>
          <w:i/>
          <w:lang w:val="uk-UA"/>
        </w:rPr>
      </w:pPr>
      <w:r w:rsidRPr="006365A5">
        <w:rPr>
          <w:i/>
          <w:lang w:val="uk-UA"/>
        </w:rPr>
        <w:t>Таблиця № 2</w:t>
      </w:r>
    </w:p>
    <w:tbl>
      <w:tblPr>
        <w:tblStyle w:val="a5"/>
        <w:tblW w:w="10314" w:type="dxa"/>
        <w:tblLayout w:type="fixed"/>
        <w:tblLook w:val="04A0"/>
      </w:tblPr>
      <w:tblGrid>
        <w:gridCol w:w="628"/>
        <w:gridCol w:w="3449"/>
        <w:gridCol w:w="1843"/>
        <w:gridCol w:w="1701"/>
        <w:gridCol w:w="2693"/>
      </w:tblGrid>
      <w:tr w:rsidR="00E717FF" w:rsidRPr="006365A5" w:rsidTr="006365A5">
        <w:tc>
          <w:tcPr>
            <w:tcW w:w="628" w:type="dxa"/>
          </w:tcPr>
          <w:p w:rsidR="00E717FF" w:rsidRPr="006365A5" w:rsidRDefault="00E717FF" w:rsidP="00BB05A7">
            <w:pPr>
              <w:rPr>
                <w:lang w:val="uk-UA"/>
              </w:rPr>
            </w:pPr>
            <w:r w:rsidRPr="006365A5">
              <w:rPr>
                <w:lang w:val="uk-UA"/>
              </w:rPr>
              <w:t>№</w:t>
            </w:r>
          </w:p>
        </w:tc>
        <w:tc>
          <w:tcPr>
            <w:tcW w:w="3449" w:type="dxa"/>
          </w:tcPr>
          <w:p w:rsidR="00E717FF" w:rsidRPr="006365A5" w:rsidRDefault="00E717FF" w:rsidP="00BB05A7">
            <w:pPr>
              <w:rPr>
                <w:lang w:val="uk-UA"/>
              </w:rPr>
            </w:pPr>
            <w:r w:rsidRPr="006365A5">
              <w:rPr>
                <w:lang w:val="uk-UA"/>
              </w:rPr>
              <w:t>Прізвище, ім</w:t>
            </w:r>
            <w:r w:rsidRPr="006365A5">
              <w:t>’</w:t>
            </w:r>
            <w:r w:rsidRPr="006365A5">
              <w:rPr>
                <w:lang w:val="uk-UA"/>
              </w:rPr>
              <w:t>я, по батькові кваліфікованого працівника</w:t>
            </w:r>
          </w:p>
        </w:tc>
        <w:tc>
          <w:tcPr>
            <w:tcW w:w="1843" w:type="dxa"/>
          </w:tcPr>
          <w:p w:rsidR="00E717FF" w:rsidRPr="006365A5" w:rsidRDefault="00E717FF" w:rsidP="00BB05A7">
            <w:pPr>
              <w:rPr>
                <w:lang w:val="uk-UA"/>
              </w:rPr>
            </w:pPr>
            <w:r w:rsidRPr="006365A5">
              <w:rPr>
                <w:lang w:val="uk-UA"/>
              </w:rPr>
              <w:t>Посада</w:t>
            </w:r>
          </w:p>
        </w:tc>
        <w:tc>
          <w:tcPr>
            <w:tcW w:w="1701" w:type="dxa"/>
          </w:tcPr>
          <w:p w:rsidR="00E717FF" w:rsidRPr="006365A5" w:rsidRDefault="00E717FF" w:rsidP="00BB05A7">
            <w:pPr>
              <w:rPr>
                <w:lang w:val="uk-UA"/>
              </w:rPr>
            </w:pPr>
            <w:r w:rsidRPr="006365A5">
              <w:rPr>
                <w:lang w:val="uk-UA"/>
              </w:rPr>
              <w:t>Досвід роботи на займаній посаді</w:t>
            </w:r>
          </w:p>
        </w:tc>
        <w:tc>
          <w:tcPr>
            <w:tcW w:w="2693" w:type="dxa"/>
          </w:tcPr>
          <w:p w:rsidR="00E717FF" w:rsidRPr="006365A5" w:rsidRDefault="00E717FF" w:rsidP="00BB05A7">
            <w:pPr>
              <w:rPr>
                <w:lang w:val="uk-UA"/>
              </w:rPr>
            </w:pPr>
            <w:r w:rsidRPr="006365A5">
              <w:rPr>
                <w:lang w:val="uk-UA"/>
              </w:rPr>
              <w:t>Освіта</w:t>
            </w:r>
          </w:p>
        </w:tc>
      </w:tr>
      <w:tr w:rsidR="00E717FF" w:rsidRPr="006365A5" w:rsidTr="006365A5">
        <w:tc>
          <w:tcPr>
            <w:tcW w:w="628" w:type="dxa"/>
          </w:tcPr>
          <w:p w:rsidR="00E717FF" w:rsidRPr="006365A5" w:rsidRDefault="00E717FF" w:rsidP="00BB05A7">
            <w:pPr>
              <w:rPr>
                <w:lang w:val="uk-UA"/>
              </w:rPr>
            </w:pPr>
            <w:r w:rsidRPr="006365A5">
              <w:rPr>
                <w:lang w:val="uk-UA"/>
              </w:rPr>
              <w:t>1</w:t>
            </w:r>
          </w:p>
        </w:tc>
        <w:tc>
          <w:tcPr>
            <w:tcW w:w="3449" w:type="dxa"/>
          </w:tcPr>
          <w:p w:rsidR="00E717FF" w:rsidRPr="006365A5" w:rsidRDefault="00E717FF" w:rsidP="00BB05A7">
            <w:pPr>
              <w:rPr>
                <w:lang w:val="uk-UA"/>
              </w:rPr>
            </w:pPr>
            <w:r w:rsidRPr="006365A5">
              <w:rPr>
                <w:lang w:val="uk-UA"/>
              </w:rPr>
              <w:t>2</w:t>
            </w:r>
          </w:p>
        </w:tc>
        <w:tc>
          <w:tcPr>
            <w:tcW w:w="1843" w:type="dxa"/>
          </w:tcPr>
          <w:p w:rsidR="00E717FF" w:rsidRPr="006365A5" w:rsidRDefault="00E717FF" w:rsidP="00BB05A7">
            <w:pPr>
              <w:rPr>
                <w:lang w:val="uk-UA"/>
              </w:rPr>
            </w:pPr>
            <w:r w:rsidRPr="006365A5">
              <w:rPr>
                <w:lang w:val="uk-UA"/>
              </w:rPr>
              <w:t>3</w:t>
            </w:r>
          </w:p>
        </w:tc>
        <w:tc>
          <w:tcPr>
            <w:tcW w:w="1701" w:type="dxa"/>
          </w:tcPr>
          <w:p w:rsidR="00E717FF" w:rsidRPr="006365A5" w:rsidRDefault="00E717FF" w:rsidP="00BB05A7">
            <w:pPr>
              <w:rPr>
                <w:lang w:val="uk-UA"/>
              </w:rPr>
            </w:pPr>
            <w:r w:rsidRPr="006365A5">
              <w:rPr>
                <w:lang w:val="uk-UA"/>
              </w:rPr>
              <w:t>4</w:t>
            </w:r>
          </w:p>
        </w:tc>
        <w:tc>
          <w:tcPr>
            <w:tcW w:w="2693" w:type="dxa"/>
          </w:tcPr>
          <w:p w:rsidR="00E717FF" w:rsidRPr="006365A5" w:rsidRDefault="00E717FF" w:rsidP="00BB05A7">
            <w:pPr>
              <w:rPr>
                <w:lang w:val="uk-UA"/>
              </w:rPr>
            </w:pPr>
          </w:p>
        </w:tc>
      </w:tr>
    </w:tbl>
    <w:p w:rsidR="00E717FF" w:rsidRPr="00E717FF" w:rsidRDefault="00E717FF" w:rsidP="001B0304">
      <w:pPr>
        <w:jc w:val="right"/>
        <w:rPr>
          <w:b/>
          <w:lang w:val="uk-UA"/>
        </w:rPr>
      </w:pPr>
    </w:p>
    <w:p w:rsidR="001B0304" w:rsidRPr="001134A0" w:rsidRDefault="001B0304" w:rsidP="001B0304">
      <w:pPr>
        <w:rPr>
          <w:lang w:val="uk-UA"/>
        </w:rPr>
      </w:pPr>
    </w:p>
    <w:p w:rsidR="001B0304" w:rsidRPr="001134A0" w:rsidRDefault="001B0304" w:rsidP="001B0304">
      <w:pPr>
        <w:rPr>
          <w:lang w:val="uk-UA"/>
        </w:rPr>
      </w:pPr>
    </w:p>
    <w:p w:rsidR="001B0304" w:rsidRPr="001134A0" w:rsidRDefault="001B0304" w:rsidP="001B0304">
      <w:pPr>
        <w:rPr>
          <w:b/>
          <w:lang w:val="uk-UA"/>
        </w:rPr>
      </w:pPr>
      <w:r w:rsidRPr="001134A0">
        <w:rPr>
          <w:lang w:val="uk-UA"/>
        </w:rPr>
        <w:t>Уповноважена особа учасника торгів</w:t>
      </w:r>
      <w:r w:rsidRPr="001134A0">
        <w:rPr>
          <w:b/>
          <w:lang w:val="uk-UA"/>
        </w:rPr>
        <w:tab/>
      </w:r>
      <w:r w:rsidRPr="001134A0">
        <w:rPr>
          <w:b/>
          <w:lang w:val="uk-UA"/>
        </w:rPr>
        <w:tab/>
        <w:t>______________</w:t>
      </w:r>
      <w:r w:rsidRPr="001134A0">
        <w:rPr>
          <w:b/>
          <w:lang w:val="uk-UA"/>
        </w:rPr>
        <w:tab/>
      </w:r>
      <w:r w:rsidRPr="001134A0">
        <w:rPr>
          <w:b/>
          <w:lang w:val="uk-UA"/>
        </w:rPr>
        <w:tab/>
        <w:t>_______________</w:t>
      </w:r>
    </w:p>
    <w:p w:rsidR="001B0304" w:rsidRPr="001134A0" w:rsidRDefault="001B0304" w:rsidP="001B0304">
      <w:pPr>
        <w:jc w:val="center"/>
        <w:rPr>
          <w:b/>
          <w:lang w:val="uk-UA"/>
        </w:rPr>
      </w:pPr>
      <w:r w:rsidRPr="001134A0">
        <w:rPr>
          <w:i/>
          <w:vertAlign w:val="superscript"/>
          <w:lang w:val="uk-UA"/>
        </w:rPr>
        <w:t xml:space="preserve">                                            (посада)                                                                               (підпис)                                                                 (ПІБ)</w:t>
      </w:r>
    </w:p>
    <w:p w:rsidR="001B0304" w:rsidRPr="001134A0" w:rsidRDefault="001B0304" w:rsidP="001B0304">
      <w:pPr>
        <w:jc w:val="both"/>
        <w:rPr>
          <w:color w:val="000000" w:themeColor="text1"/>
          <w:lang w:val="uk-UA" w:eastAsia="uk-UA"/>
        </w:rPr>
      </w:pPr>
    </w:p>
    <w:p w:rsidR="001B0304" w:rsidRPr="006365A5" w:rsidRDefault="006365A5" w:rsidP="006365A5">
      <w:pPr>
        <w:widowControl w:val="0"/>
        <w:autoSpaceDE w:val="0"/>
        <w:autoSpaceDN w:val="0"/>
        <w:ind w:right="22"/>
        <w:jc w:val="both"/>
        <w:rPr>
          <w:rFonts w:eastAsia="Calibri"/>
          <w:strike/>
          <w:lang w:val="uk-UA"/>
        </w:rPr>
      </w:pPr>
      <w:r>
        <w:rPr>
          <w:lang w:val="uk-UA"/>
        </w:rPr>
        <w:t>1.3.1.</w:t>
      </w:r>
      <w:r w:rsidR="001B0304" w:rsidRPr="006365A5">
        <w:rPr>
          <w:lang w:val="uk-UA"/>
        </w:rPr>
        <w:t>Для підтвердження наявності у Учасника персоналу,надати у складі тендерної пропозиції трудові книжки, або накази про призначання на посаду,або інший документ, який засвідчує трудові відносини</w:t>
      </w:r>
      <w:r w:rsidR="001B0304" w:rsidRPr="006365A5">
        <w:rPr>
          <w:rFonts w:eastAsia="Calibri"/>
          <w:lang w:val="uk-UA"/>
        </w:rPr>
        <w:t>Учасника з працівниками</w:t>
      </w:r>
      <w:r w:rsidR="001B0304" w:rsidRPr="006365A5">
        <w:rPr>
          <w:lang w:val="uk-UA"/>
        </w:rPr>
        <w:t>,</w:t>
      </w:r>
      <w:r w:rsidR="001B0304" w:rsidRPr="006365A5">
        <w:rPr>
          <w:rFonts w:eastAsia="Calibri"/>
          <w:lang w:val="uk-UA"/>
        </w:rPr>
        <w:t xml:space="preserve">які зазначені згідно вимог п. </w:t>
      </w:r>
      <w:r w:rsidR="00830E8D" w:rsidRPr="006365A5">
        <w:rPr>
          <w:rFonts w:eastAsia="Calibri"/>
          <w:lang w:val="uk-UA"/>
        </w:rPr>
        <w:t>1.3</w:t>
      </w:r>
    </w:p>
    <w:p w:rsidR="00071FD5" w:rsidRDefault="00071FD5" w:rsidP="001B0304">
      <w:pPr>
        <w:jc w:val="right"/>
        <w:rPr>
          <w:b/>
          <w:lang w:val="uk-UA"/>
        </w:rPr>
      </w:pPr>
    </w:p>
    <w:p w:rsidR="00071FD5" w:rsidRDefault="00071FD5" w:rsidP="001B0304">
      <w:pPr>
        <w:jc w:val="right"/>
        <w:rPr>
          <w:b/>
          <w:lang w:val="uk-UA"/>
        </w:rPr>
      </w:pPr>
    </w:p>
    <w:p w:rsidR="00835ACC" w:rsidRDefault="00835ACC" w:rsidP="00657A9F">
      <w:pPr>
        <w:jc w:val="center"/>
        <w:rPr>
          <w:b/>
          <w:lang w:val="uk-UA"/>
        </w:rPr>
      </w:pPr>
    </w:p>
    <w:p w:rsidR="004E0F9E" w:rsidRDefault="004E0F9E" w:rsidP="00657A9F">
      <w:pPr>
        <w:jc w:val="center"/>
        <w:rPr>
          <w:b/>
          <w:lang w:val="uk-UA"/>
        </w:rPr>
      </w:pPr>
    </w:p>
    <w:p w:rsidR="004E0F9E" w:rsidRDefault="004E0F9E" w:rsidP="00657A9F">
      <w:pPr>
        <w:jc w:val="center"/>
        <w:rPr>
          <w:b/>
          <w:lang w:val="uk-UA"/>
        </w:rPr>
      </w:pPr>
    </w:p>
    <w:p w:rsidR="004E0F9E" w:rsidRDefault="004E0F9E" w:rsidP="00657A9F">
      <w:pPr>
        <w:jc w:val="center"/>
        <w:rPr>
          <w:b/>
          <w:lang w:val="uk-UA"/>
        </w:rPr>
      </w:pPr>
    </w:p>
    <w:p w:rsidR="004E0F9E" w:rsidRDefault="004E0F9E" w:rsidP="00657A9F">
      <w:pPr>
        <w:jc w:val="center"/>
        <w:rPr>
          <w:b/>
          <w:lang w:val="uk-UA"/>
        </w:rPr>
      </w:pPr>
    </w:p>
    <w:p w:rsidR="004E0F9E" w:rsidRDefault="004E0F9E" w:rsidP="00657A9F">
      <w:pPr>
        <w:jc w:val="center"/>
        <w:rPr>
          <w:b/>
          <w:lang w:val="uk-UA"/>
        </w:rPr>
      </w:pPr>
    </w:p>
    <w:p w:rsidR="001B0304" w:rsidRPr="001134A0" w:rsidRDefault="001B0304" w:rsidP="001B0304">
      <w:pPr>
        <w:jc w:val="right"/>
        <w:rPr>
          <w:b/>
          <w:lang w:val="uk-UA"/>
        </w:rPr>
      </w:pPr>
      <w:r w:rsidRPr="001134A0">
        <w:rPr>
          <w:b/>
          <w:lang w:val="uk-UA"/>
        </w:rPr>
        <w:lastRenderedPageBreak/>
        <w:t>Додаток 5</w:t>
      </w:r>
    </w:p>
    <w:p w:rsidR="001B0304" w:rsidRPr="001134A0" w:rsidRDefault="001B0304" w:rsidP="001B0304">
      <w:pPr>
        <w:jc w:val="right"/>
        <w:rPr>
          <w:b/>
        </w:rPr>
      </w:pPr>
      <w:r w:rsidRPr="001134A0">
        <w:rPr>
          <w:b/>
        </w:rPr>
        <w:t>до тендерноїдокументації</w:t>
      </w:r>
    </w:p>
    <w:p w:rsidR="001B0304" w:rsidRPr="001134A0" w:rsidRDefault="001B0304" w:rsidP="001B0304">
      <w:pPr>
        <w:jc w:val="right"/>
        <w:rPr>
          <w:b/>
          <w:lang w:val="uk-UA"/>
        </w:rPr>
      </w:pPr>
    </w:p>
    <w:p w:rsidR="001B0304" w:rsidRPr="001134A0" w:rsidRDefault="001B0304" w:rsidP="001B0304">
      <w:pPr>
        <w:jc w:val="right"/>
        <w:rPr>
          <w:lang w:val="uk-UA"/>
        </w:rPr>
      </w:pPr>
      <w:r w:rsidRPr="001134A0">
        <w:rPr>
          <w:i/>
          <w:lang w:val="uk-UA"/>
        </w:rPr>
        <w:t>Учасник не повинен відступати від цієї форми</w:t>
      </w:r>
    </w:p>
    <w:p w:rsidR="001B0304" w:rsidRPr="001134A0" w:rsidRDefault="001B0304" w:rsidP="001B0304">
      <w:pPr>
        <w:jc w:val="center"/>
        <w:rPr>
          <w:lang w:val="uk-UA"/>
        </w:rPr>
      </w:pPr>
    </w:p>
    <w:p w:rsidR="001B0304" w:rsidRPr="001134A0" w:rsidRDefault="001B0304" w:rsidP="001B0304">
      <w:pPr>
        <w:shd w:val="clear" w:color="auto" w:fill="FFFFFF"/>
        <w:spacing w:before="60" w:line="280" w:lineRule="atLeast"/>
        <w:ind w:left="3336" w:firstLine="430"/>
        <w:jc w:val="both"/>
        <w:rPr>
          <w:lang w:val="uk-UA"/>
        </w:rPr>
      </w:pPr>
    </w:p>
    <w:p w:rsidR="001B0304" w:rsidRPr="002C0AAE" w:rsidRDefault="00972964" w:rsidP="001B0304">
      <w:pPr>
        <w:pStyle w:val="aa"/>
        <w:numPr>
          <w:ilvl w:val="0"/>
          <w:numId w:val="39"/>
        </w:numPr>
        <w:jc w:val="center"/>
        <w:rPr>
          <w:b/>
          <w:lang w:val="uk-UA"/>
        </w:rPr>
      </w:pPr>
      <w:r w:rsidRPr="002C0AAE">
        <w:rPr>
          <w:b/>
          <w:lang w:val="uk-UA"/>
        </w:rPr>
        <w:t xml:space="preserve">Довідка про наявність документально підтвердженого досвіду </w:t>
      </w:r>
      <w:r w:rsidRPr="002C0AAE">
        <w:rPr>
          <w:b/>
          <w:shd w:val="clear" w:color="auto" w:fill="FFFFFF"/>
        </w:rPr>
        <w:t>виконання</w:t>
      </w:r>
      <w:r w:rsidR="004E0F9E">
        <w:rPr>
          <w:b/>
          <w:shd w:val="clear" w:color="auto" w:fill="FFFFFF"/>
          <w:lang w:val="uk-UA"/>
        </w:rPr>
        <w:t xml:space="preserve"> </w:t>
      </w:r>
      <w:r w:rsidR="004E0F9E">
        <w:rPr>
          <w:b/>
          <w:shd w:val="clear" w:color="auto" w:fill="FFFFFF"/>
        </w:rPr>
        <w:t>аналогічн</w:t>
      </w:r>
      <w:r w:rsidR="004E0F9E">
        <w:rPr>
          <w:b/>
          <w:shd w:val="clear" w:color="auto" w:fill="FFFFFF"/>
          <w:lang w:val="uk-UA"/>
        </w:rPr>
        <w:t xml:space="preserve">их </w:t>
      </w:r>
      <w:r w:rsidR="004E0F9E">
        <w:rPr>
          <w:b/>
          <w:shd w:val="clear" w:color="auto" w:fill="FFFFFF"/>
        </w:rPr>
        <w:t>за предметом закупівлі договор</w:t>
      </w:r>
      <w:r w:rsidR="004E0F9E">
        <w:rPr>
          <w:b/>
          <w:shd w:val="clear" w:color="auto" w:fill="FFFFFF"/>
          <w:lang w:val="uk-UA"/>
        </w:rPr>
        <w:t>ів</w:t>
      </w:r>
    </w:p>
    <w:p w:rsidR="001B0304" w:rsidRPr="001134A0" w:rsidRDefault="001B0304" w:rsidP="001B0304">
      <w:pPr>
        <w:jc w:val="center"/>
        <w:rPr>
          <w:b/>
          <w:lang w:val="uk-UA"/>
        </w:rPr>
      </w:pPr>
      <w:r w:rsidRPr="001134A0">
        <w:rPr>
          <w:b/>
          <w:lang w:val="uk-UA"/>
        </w:rPr>
        <w:t>____________________________________________</w:t>
      </w:r>
    </w:p>
    <w:p w:rsidR="001B0304" w:rsidRPr="001134A0" w:rsidRDefault="001B0304" w:rsidP="001B0304">
      <w:pPr>
        <w:jc w:val="center"/>
        <w:rPr>
          <w:lang w:val="uk-UA"/>
        </w:rPr>
      </w:pPr>
      <w:r w:rsidRPr="001134A0">
        <w:rPr>
          <w:b/>
          <w:vertAlign w:val="superscript"/>
          <w:lang w:val="uk-UA"/>
        </w:rPr>
        <w:t>(повне найменування Учасника)</w:t>
      </w:r>
    </w:p>
    <w:p w:rsidR="001B0304" w:rsidRPr="001134A0" w:rsidRDefault="001B0304" w:rsidP="001B0304">
      <w:pPr>
        <w:jc w:val="both"/>
        <w:rPr>
          <w:lang w:val="uk-UA"/>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43"/>
        <w:gridCol w:w="1985"/>
        <w:gridCol w:w="1559"/>
        <w:gridCol w:w="1418"/>
        <w:gridCol w:w="1984"/>
      </w:tblGrid>
      <w:tr w:rsidR="001B0304" w:rsidRPr="001134A0" w:rsidTr="00087645">
        <w:tc>
          <w:tcPr>
            <w:tcW w:w="2943" w:type="dxa"/>
            <w:vAlign w:val="center"/>
          </w:tcPr>
          <w:p w:rsidR="001B0304" w:rsidRPr="002C0AAE" w:rsidRDefault="001B0304" w:rsidP="00835ACC">
            <w:pPr>
              <w:rPr>
                <w:lang w:val="uk-UA"/>
              </w:rPr>
            </w:pPr>
            <w:r w:rsidRPr="002C0AAE">
              <w:rPr>
                <w:lang w:val="uk-UA"/>
              </w:rPr>
              <w:t>Назва об’єкту</w:t>
            </w:r>
            <w:r w:rsidR="00402945" w:rsidRPr="002C0AAE">
              <w:rPr>
                <w:lang w:val="uk-UA"/>
              </w:rPr>
              <w:t>та реквізити договору (№ та дата укладення)</w:t>
            </w:r>
            <w:r w:rsidR="00A9670E" w:rsidRPr="002C0AAE">
              <w:rPr>
                <w:lang w:val="uk-UA"/>
              </w:rPr>
              <w:t>предмет договору</w:t>
            </w:r>
          </w:p>
        </w:tc>
        <w:tc>
          <w:tcPr>
            <w:tcW w:w="1985" w:type="dxa"/>
            <w:vAlign w:val="center"/>
          </w:tcPr>
          <w:p w:rsidR="001B0304" w:rsidRPr="002C0AAE" w:rsidRDefault="00835ACC" w:rsidP="00087645">
            <w:pPr>
              <w:ind w:left="-102" w:right="-108"/>
              <w:jc w:val="center"/>
              <w:rPr>
                <w:lang w:val="uk-UA"/>
              </w:rPr>
            </w:pPr>
            <w:r w:rsidRPr="002C0AAE">
              <w:rPr>
                <w:lang w:val="uk-UA"/>
              </w:rPr>
              <w:t xml:space="preserve">(Клас </w:t>
            </w:r>
            <w:r w:rsidR="00A9670E" w:rsidRPr="002C0AAE">
              <w:rPr>
                <w:lang w:val="uk-UA"/>
              </w:rPr>
              <w:t>наслідків (відповідальності)/категорія складності об’єкту будівництва</w:t>
            </w:r>
          </w:p>
        </w:tc>
        <w:tc>
          <w:tcPr>
            <w:tcW w:w="1559" w:type="dxa"/>
            <w:vAlign w:val="center"/>
          </w:tcPr>
          <w:p w:rsidR="001B0304" w:rsidRPr="002C0AAE" w:rsidRDefault="001B0304" w:rsidP="00087645">
            <w:pPr>
              <w:ind w:left="-108" w:right="-108"/>
              <w:jc w:val="center"/>
              <w:rPr>
                <w:lang w:val="uk-UA"/>
              </w:rPr>
            </w:pPr>
            <w:r w:rsidRPr="002C0AAE">
              <w:rPr>
                <w:lang w:val="uk-UA"/>
              </w:rPr>
              <w:t>Строк виконання робіт</w:t>
            </w:r>
            <w:r w:rsidR="00A9670E" w:rsidRPr="002C0AAE">
              <w:rPr>
                <w:lang w:val="uk-UA"/>
              </w:rPr>
              <w:t>(початок, закінчення)</w:t>
            </w:r>
          </w:p>
        </w:tc>
        <w:tc>
          <w:tcPr>
            <w:tcW w:w="1418" w:type="dxa"/>
            <w:vAlign w:val="center"/>
          </w:tcPr>
          <w:p w:rsidR="001B0304" w:rsidRPr="002C0AAE" w:rsidRDefault="001B0304" w:rsidP="00087645">
            <w:pPr>
              <w:ind w:left="-108" w:right="-108"/>
              <w:jc w:val="center"/>
              <w:rPr>
                <w:lang w:val="uk-UA"/>
              </w:rPr>
            </w:pPr>
            <w:r w:rsidRPr="002C0AAE">
              <w:rPr>
                <w:lang w:val="uk-UA"/>
              </w:rPr>
              <w:t>Сума договору, грн.</w:t>
            </w:r>
          </w:p>
        </w:tc>
        <w:tc>
          <w:tcPr>
            <w:tcW w:w="1984" w:type="dxa"/>
            <w:vAlign w:val="center"/>
          </w:tcPr>
          <w:p w:rsidR="001B0304" w:rsidRPr="002C0AAE" w:rsidRDefault="001B0304" w:rsidP="00087645">
            <w:pPr>
              <w:ind w:left="-108" w:right="-108"/>
              <w:jc w:val="center"/>
              <w:rPr>
                <w:lang w:val="uk-UA"/>
              </w:rPr>
            </w:pPr>
            <w:r w:rsidRPr="002C0AAE">
              <w:rPr>
                <w:lang w:val="uk-UA"/>
              </w:rPr>
              <w:t>Замовник, адреса, телефон, П.І.Б. контактної особи</w:t>
            </w:r>
          </w:p>
        </w:tc>
      </w:tr>
      <w:tr w:rsidR="001B0304" w:rsidRPr="001134A0" w:rsidTr="00087645">
        <w:tc>
          <w:tcPr>
            <w:tcW w:w="2943" w:type="dxa"/>
          </w:tcPr>
          <w:p w:rsidR="001B0304" w:rsidRPr="002C0AAE" w:rsidRDefault="001B0304" w:rsidP="00087645">
            <w:pPr>
              <w:ind w:left="-41" w:right="-154"/>
              <w:jc w:val="center"/>
              <w:rPr>
                <w:lang w:val="uk-UA"/>
              </w:rPr>
            </w:pPr>
            <w:r w:rsidRPr="002C0AAE">
              <w:rPr>
                <w:lang w:val="uk-UA"/>
              </w:rPr>
              <w:t>1</w:t>
            </w:r>
          </w:p>
        </w:tc>
        <w:tc>
          <w:tcPr>
            <w:tcW w:w="1985" w:type="dxa"/>
          </w:tcPr>
          <w:p w:rsidR="001B0304" w:rsidRPr="002C0AAE" w:rsidRDefault="001B0304" w:rsidP="00087645">
            <w:pPr>
              <w:jc w:val="center"/>
              <w:rPr>
                <w:lang w:val="uk-UA"/>
              </w:rPr>
            </w:pPr>
            <w:r w:rsidRPr="002C0AAE">
              <w:rPr>
                <w:lang w:val="uk-UA"/>
              </w:rPr>
              <w:t>2</w:t>
            </w:r>
          </w:p>
        </w:tc>
        <w:tc>
          <w:tcPr>
            <w:tcW w:w="1559" w:type="dxa"/>
          </w:tcPr>
          <w:p w:rsidR="001B0304" w:rsidRPr="002C0AAE" w:rsidRDefault="001B0304" w:rsidP="00087645">
            <w:pPr>
              <w:jc w:val="center"/>
              <w:rPr>
                <w:lang w:val="uk-UA"/>
              </w:rPr>
            </w:pPr>
            <w:r w:rsidRPr="002C0AAE">
              <w:rPr>
                <w:lang w:val="uk-UA"/>
              </w:rPr>
              <w:t>3</w:t>
            </w:r>
          </w:p>
        </w:tc>
        <w:tc>
          <w:tcPr>
            <w:tcW w:w="1418" w:type="dxa"/>
          </w:tcPr>
          <w:p w:rsidR="001B0304" w:rsidRPr="002C0AAE" w:rsidRDefault="001B0304" w:rsidP="00087645">
            <w:pPr>
              <w:jc w:val="center"/>
              <w:rPr>
                <w:lang w:val="uk-UA"/>
              </w:rPr>
            </w:pPr>
            <w:r w:rsidRPr="002C0AAE">
              <w:rPr>
                <w:lang w:val="uk-UA"/>
              </w:rPr>
              <w:t>4</w:t>
            </w:r>
          </w:p>
        </w:tc>
        <w:tc>
          <w:tcPr>
            <w:tcW w:w="1984" w:type="dxa"/>
          </w:tcPr>
          <w:p w:rsidR="001B0304" w:rsidRPr="002C0AAE" w:rsidRDefault="001B0304" w:rsidP="00087645">
            <w:pPr>
              <w:jc w:val="center"/>
              <w:rPr>
                <w:lang w:val="uk-UA"/>
              </w:rPr>
            </w:pPr>
            <w:r w:rsidRPr="002C0AAE">
              <w:rPr>
                <w:lang w:val="uk-UA"/>
              </w:rPr>
              <w:t>5</w:t>
            </w:r>
          </w:p>
        </w:tc>
      </w:tr>
      <w:tr w:rsidR="00B96084" w:rsidRPr="001134A0" w:rsidTr="00087645">
        <w:tc>
          <w:tcPr>
            <w:tcW w:w="2943" w:type="dxa"/>
          </w:tcPr>
          <w:p w:rsidR="00B96084" w:rsidRPr="001134A0" w:rsidRDefault="00B96084" w:rsidP="00087645">
            <w:pPr>
              <w:ind w:left="-41" w:right="-154"/>
              <w:jc w:val="center"/>
              <w:rPr>
                <w:lang w:val="uk-UA"/>
              </w:rPr>
            </w:pPr>
          </w:p>
        </w:tc>
        <w:tc>
          <w:tcPr>
            <w:tcW w:w="1985" w:type="dxa"/>
          </w:tcPr>
          <w:p w:rsidR="00B96084" w:rsidRPr="001134A0" w:rsidRDefault="00B96084" w:rsidP="00087645">
            <w:pPr>
              <w:jc w:val="center"/>
              <w:rPr>
                <w:lang w:val="uk-UA"/>
              </w:rPr>
            </w:pPr>
          </w:p>
        </w:tc>
        <w:tc>
          <w:tcPr>
            <w:tcW w:w="1559" w:type="dxa"/>
          </w:tcPr>
          <w:p w:rsidR="00B96084" w:rsidRPr="001134A0" w:rsidRDefault="00B96084" w:rsidP="00087645">
            <w:pPr>
              <w:jc w:val="center"/>
              <w:rPr>
                <w:lang w:val="uk-UA"/>
              </w:rPr>
            </w:pPr>
          </w:p>
        </w:tc>
        <w:tc>
          <w:tcPr>
            <w:tcW w:w="1418" w:type="dxa"/>
          </w:tcPr>
          <w:p w:rsidR="00B96084" w:rsidRPr="001134A0" w:rsidRDefault="00B96084" w:rsidP="00087645">
            <w:pPr>
              <w:jc w:val="center"/>
              <w:rPr>
                <w:lang w:val="uk-UA"/>
              </w:rPr>
            </w:pPr>
          </w:p>
        </w:tc>
        <w:tc>
          <w:tcPr>
            <w:tcW w:w="1984" w:type="dxa"/>
          </w:tcPr>
          <w:p w:rsidR="00B96084" w:rsidRPr="001134A0" w:rsidRDefault="00B96084" w:rsidP="00087645">
            <w:pPr>
              <w:jc w:val="center"/>
              <w:rPr>
                <w:lang w:val="uk-UA"/>
              </w:rPr>
            </w:pPr>
          </w:p>
        </w:tc>
      </w:tr>
    </w:tbl>
    <w:p w:rsidR="001B0304" w:rsidRPr="001134A0" w:rsidRDefault="001B0304" w:rsidP="001B0304">
      <w:pPr>
        <w:jc w:val="both"/>
        <w:rPr>
          <w:lang w:val="uk-UA"/>
        </w:rPr>
      </w:pPr>
    </w:p>
    <w:p w:rsidR="00F04AD2" w:rsidRPr="00F04AD2" w:rsidRDefault="001B0304" w:rsidP="00F04AD2">
      <w:pPr>
        <w:jc w:val="both"/>
        <w:rPr>
          <w:lang w:val="uk-UA"/>
        </w:rPr>
      </w:pPr>
      <w:r w:rsidRPr="00F04AD2">
        <w:rPr>
          <w:lang w:val="uk-UA"/>
        </w:rPr>
        <w:t>1.1. Аналогічний договір*зазначений в довідці згідно вимог п.1. цього Додатку.</w:t>
      </w:r>
      <w:r w:rsidR="00F04AD2" w:rsidRPr="00F04AD2">
        <w:rPr>
          <w:lang w:val="uk-UA"/>
        </w:rPr>
        <w:t xml:space="preserve"> (Учасник повинен надати не менше </w:t>
      </w:r>
      <w:r w:rsidR="00F04AD2">
        <w:rPr>
          <w:lang w:val="uk-UA"/>
        </w:rPr>
        <w:t>3</w:t>
      </w:r>
      <w:r w:rsidR="00F04AD2" w:rsidRPr="00F04AD2">
        <w:rPr>
          <w:lang w:val="uk-UA"/>
        </w:rPr>
        <w:t>-х аналогічних договорів з усіма невід</w:t>
      </w:r>
      <w:r w:rsidR="00F04AD2" w:rsidRPr="00F04AD2">
        <w:t>’</w:t>
      </w:r>
      <w:r w:rsidR="00F04AD2" w:rsidRPr="00F04AD2">
        <w:rPr>
          <w:lang w:val="uk-UA"/>
        </w:rPr>
        <w:t>ємними додатками до договору.)</w:t>
      </w:r>
    </w:p>
    <w:p w:rsidR="00F04AD2" w:rsidRPr="00F04AD2" w:rsidRDefault="001B0304" w:rsidP="00F04AD2">
      <w:pPr>
        <w:jc w:val="both"/>
        <w:rPr>
          <w:lang w:val="uk-UA"/>
        </w:rPr>
      </w:pPr>
      <w:r w:rsidRPr="00F04AD2">
        <w:t>1.2. Акт</w:t>
      </w:r>
      <w:r w:rsidRPr="00F04AD2">
        <w:rPr>
          <w:lang w:val="uk-UA"/>
        </w:rPr>
        <w:t>(-и)</w:t>
      </w:r>
      <w:r w:rsidRPr="00F04AD2">
        <w:t>приймання</w:t>
      </w:r>
      <w:r w:rsidR="00F04AD2" w:rsidRPr="00F04AD2">
        <w:rPr>
          <w:lang w:val="uk-UA"/>
        </w:rPr>
        <w:t xml:space="preserve"> </w:t>
      </w:r>
      <w:r w:rsidRPr="00F04AD2">
        <w:t>виконаних</w:t>
      </w:r>
      <w:r w:rsidR="00F04AD2" w:rsidRPr="00F04AD2">
        <w:rPr>
          <w:lang w:val="uk-UA"/>
        </w:rPr>
        <w:t xml:space="preserve"> </w:t>
      </w:r>
      <w:r w:rsidRPr="00F04AD2">
        <w:t>будівельних</w:t>
      </w:r>
      <w:r w:rsidR="00F04AD2" w:rsidRPr="00F04AD2">
        <w:rPr>
          <w:lang w:val="uk-UA"/>
        </w:rPr>
        <w:t xml:space="preserve"> </w:t>
      </w:r>
      <w:r w:rsidRPr="00F04AD2">
        <w:t>робітКБ-2в та Довідка(-и) про вартість</w:t>
      </w:r>
      <w:r w:rsidR="00F04AD2" w:rsidRPr="00F04AD2">
        <w:rPr>
          <w:lang w:val="uk-UA"/>
        </w:rPr>
        <w:t xml:space="preserve"> </w:t>
      </w:r>
      <w:r w:rsidRPr="00F04AD2">
        <w:t>виконаних</w:t>
      </w:r>
      <w:r w:rsidR="00F04AD2" w:rsidRPr="00F04AD2">
        <w:rPr>
          <w:lang w:val="uk-UA"/>
        </w:rPr>
        <w:t xml:space="preserve"> </w:t>
      </w:r>
      <w:r w:rsidRPr="00F04AD2">
        <w:t>будівельних</w:t>
      </w:r>
      <w:r w:rsidR="00F04AD2" w:rsidRPr="00F04AD2">
        <w:rPr>
          <w:lang w:val="uk-UA"/>
        </w:rPr>
        <w:t xml:space="preserve"> </w:t>
      </w:r>
      <w:r w:rsidRPr="00F04AD2">
        <w:t>робіт та витрат за формою КБ-3, щопідтверджуютьвиконання</w:t>
      </w:r>
      <w:r w:rsidRPr="00F04AD2">
        <w:rPr>
          <w:lang w:val="uk-UA"/>
        </w:rPr>
        <w:t xml:space="preserve"> наданого аналогічного</w:t>
      </w:r>
      <w:r w:rsidRPr="00F04AD2">
        <w:t xml:space="preserve"> договору</w:t>
      </w:r>
      <w:r w:rsidRPr="00F04AD2">
        <w:rPr>
          <w:lang w:val="uk-UA"/>
        </w:rPr>
        <w:t>*, згідно вимог п.1.1.,</w:t>
      </w:r>
      <w:r w:rsidR="00F04AD2" w:rsidRPr="00F04AD2">
        <w:t xml:space="preserve"> в повномуобсязі.</w:t>
      </w:r>
      <w:r w:rsidR="00F04AD2" w:rsidRPr="00F04AD2">
        <w:rPr>
          <w:lang w:val="uk-UA"/>
        </w:rPr>
        <w:t>(на кожний договір який зазначений в довідці)</w:t>
      </w:r>
    </w:p>
    <w:p w:rsidR="001B0304" w:rsidRPr="00F04AD2" w:rsidRDefault="001B0304" w:rsidP="001B0304">
      <w:pPr>
        <w:jc w:val="both"/>
        <w:rPr>
          <w:lang w:val="uk-UA"/>
        </w:rPr>
      </w:pPr>
      <w:r w:rsidRPr="00F04AD2">
        <w:rPr>
          <w:i/>
        </w:rPr>
        <w:t>У випадк</w:t>
      </w:r>
      <w:r w:rsidR="00F04AD2" w:rsidRPr="00F04AD2">
        <w:rPr>
          <w:i/>
          <w:lang w:val="uk-UA"/>
        </w:rPr>
        <w:t xml:space="preserve"> </w:t>
      </w:r>
      <w:r w:rsidRPr="00F04AD2">
        <w:rPr>
          <w:i/>
        </w:rPr>
        <w:t>уневідповідності</w:t>
      </w:r>
      <w:r w:rsidR="00F04AD2" w:rsidRPr="00F04AD2">
        <w:rPr>
          <w:i/>
          <w:lang w:val="uk-UA"/>
        </w:rPr>
        <w:t xml:space="preserve"> </w:t>
      </w:r>
      <w:r w:rsidRPr="00F04AD2">
        <w:rPr>
          <w:i/>
        </w:rPr>
        <w:t xml:space="preserve">суми договору </w:t>
      </w:r>
      <w:r w:rsidRPr="00F04AD2">
        <w:rPr>
          <w:i/>
          <w:lang w:val="uk-UA"/>
        </w:rPr>
        <w:t xml:space="preserve">та </w:t>
      </w:r>
      <w:r w:rsidRPr="00F04AD2">
        <w:rPr>
          <w:i/>
        </w:rPr>
        <w:t>довідки(-ок) про вартістьвиконанихбудівельнихробіт та витрат за формою КБ-3, надатиписьмовепояснення у довільнійформіщодоневідповідності сум.</w:t>
      </w:r>
    </w:p>
    <w:p w:rsidR="001B0304" w:rsidRPr="00F04AD2" w:rsidRDefault="00F04AD2" w:rsidP="00F04AD2">
      <w:pPr>
        <w:pStyle w:val="aa"/>
        <w:ind w:left="0"/>
        <w:jc w:val="both"/>
        <w:rPr>
          <w:lang w:val="uk-UA"/>
        </w:rPr>
      </w:pPr>
      <w:r w:rsidRPr="00F04AD2">
        <w:rPr>
          <w:lang w:val="uk-UA"/>
        </w:rPr>
        <w:t xml:space="preserve">1.3. </w:t>
      </w:r>
      <w:r w:rsidR="001B0304" w:rsidRPr="00F04AD2">
        <w:rPr>
          <w:lang w:val="uk-UA"/>
        </w:rPr>
        <w:t>Схвальний лист –</w:t>
      </w:r>
      <w:r w:rsidR="00972964" w:rsidRPr="00F04AD2">
        <w:rPr>
          <w:lang w:val="uk-UA"/>
        </w:rPr>
        <w:t>відгук</w:t>
      </w:r>
      <w:r w:rsidR="001B0304" w:rsidRPr="00F04AD2">
        <w:rPr>
          <w:lang w:val="uk-UA"/>
        </w:rPr>
        <w:t>, виданий (підписаний уповноваженою особою, датований</w:t>
      </w:r>
      <w:r w:rsidR="00DA7C21" w:rsidRPr="00F04AD2">
        <w:rPr>
          <w:lang w:val="uk-UA"/>
        </w:rPr>
        <w:t xml:space="preserve"> не раніше ніж </w:t>
      </w:r>
      <w:r w:rsidR="001B0304" w:rsidRPr="00F04AD2">
        <w:rPr>
          <w:lang w:val="uk-UA"/>
        </w:rPr>
        <w:t xml:space="preserve">) стороною, з якою учасником було укладено договір, копія якого надається учасником відповідно до вимог пункту 1.1 цього додатка, </w:t>
      </w:r>
      <w:r w:rsidR="001B0304" w:rsidRPr="00F04AD2">
        <w:rPr>
          <w:u w:val="single"/>
          <w:lang w:val="uk-UA"/>
        </w:rPr>
        <w:t xml:space="preserve">із зазначенням у відгуку: дати і номера договору, суми договору, інформації про належне виконання договору стосовно якості та строків виконаних </w:t>
      </w:r>
      <w:r w:rsidR="001B0304" w:rsidRPr="004E0F9E">
        <w:rPr>
          <w:u w:val="single"/>
          <w:lang w:val="uk-UA"/>
        </w:rPr>
        <w:t>робіт</w:t>
      </w:r>
      <w:r w:rsidRPr="004E0F9E">
        <w:rPr>
          <w:u w:val="single"/>
          <w:lang w:val="uk-UA"/>
        </w:rPr>
        <w:t xml:space="preserve"> та фактичне виконання договору.</w:t>
      </w:r>
    </w:p>
    <w:p w:rsidR="001B0304" w:rsidRPr="00F04AD2" w:rsidRDefault="001B0304" w:rsidP="001B0304">
      <w:pPr>
        <w:jc w:val="both"/>
        <w:rPr>
          <w:i/>
          <w:lang w:val="uk-UA"/>
        </w:rPr>
      </w:pPr>
      <w:r w:rsidRPr="00F04AD2">
        <w:rPr>
          <w:i/>
          <w:lang w:val="uk-UA"/>
        </w:rPr>
        <w:t>*Під терміном «аналогічний договір» мається на увазі договір</w:t>
      </w:r>
      <w:r w:rsidR="0088671A" w:rsidRPr="00F04AD2">
        <w:rPr>
          <w:i/>
          <w:lang w:val="uk-UA"/>
        </w:rPr>
        <w:t xml:space="preserve">генерального </w:t>
      </w:r>
      <w:r w:rsidRPr="00F04AD2">
        <w:rPr>
          <w:i/>
          <w:lang w:val="uk-UA"/>
        </w:rPr>
        <w:t>підрядуна виконання робіт з капіта</w:t>
      </w:r>
      <w:r w:rsidR="003F42D7" w:rsidRPr="00F04AD2">
        <w:rPr>
          <w:i/>
          <w:lang w:val="uk-UA"/>
        </w:rPr>
        <w:t xml:space="preserve">льного ремонту </w:t>
      </w:r>
      <w:r w:rsidR="00095A40" w:rsidRPr="00F04AD2">
        <w:rPr>
          <w:i/>
          <w:lang w:val="uk-UA"/>
        </w:rPr>
        <w:t>або реконструкції</w:t>
      </w:r>
      <w:r w:rsidR="0088671A" w:rsidRPr="00F04AD2">
        <w:rPr>
          <w:i/>
          <w:lang w:val="uk-UA"/>
        </w:rPr>
        <w:t xml:space="preserve">(об’єкт будівництва за класом наслідків відповідальності СС2 або СС3) </w:t>
      </w:r>
      <w:r w:rsidRPr="00F04AD2">
        <w:rPr>
          <w:i/>
          <w:lang w:val="uk-UA"/>
        </w:rPr>
        <w:t>який був укладений учасником</w:t>
      </w:r>
      <w:r w:rsidR="00F04AD2" w:rsidRPr="00F04AD2">
        <w:rPr>
          <w:i/>
          <w:lang w:val="uk-UA"/>
        </w:rPr>
        <w:t xml:space="preserve"> </w:t>
      </w:r>
      <w:r w:rsidR="0088671A" w:rsidRPr="00F04AD2">
        <w:rPr>
          <w:i/>
          <w:lang w:val="uk-UA"/>
        </w:rPr>
        <w:t>та виконаний в повному обсязі</w:t>
      </w:r>
      <w:r w:rsidR="00F04AD2" w:rsidRPr="00F04AD2">
        <w:rPr>
          <w:i/>
          <w:lang w:val="uk-UA"/>
        </w:rPr>
        <w:t xml:space="preserve">. </w:t>
      </w:r>
      <w:r w:rsidR="0088671A" w:rsidRPr="00F04AD2">
        <w:rPr>
          <w:i/>
          <w:lang w:val="uk-UA"/>
        </w:rPr>
        <w:t xml:space="preserve"> </w:t>
      </w:r>
    </w:p>
    <w:p w:rsidR="00F04AD2" w:rsidRPr="0033742D" w:rsidRDefault="00DB728B" w:rsidP="00F04AD2">
      <w:pPr>
        <w:jc w:val="both"/>
        <w:rPr>
          <w:i/>
          <w:lang w:val="uk-UA"/>
        </w:rPr>
      </w:pPr>
      <w:r w:rsidRPr="00F04AD2">
        <w:rPr>
          <w:i/>
          <w:lang w:val="uk-UA"/>
        </w:rPr>
        <w:t xml:space="preserve">1.4. </w:t>
      </w:r>
      <w:r w:rsidR="00336CC9" w:rsidRPr="00F04AD2">
        <w:rPr>
          <w:i/>
          <w:lang w:val="uk-UA"/>
        </w:rPr>
        <w:t xml:space="preserve">Копія або електронна версія </w:t>
      </w:r>
      <w:r w:rsidR="00A9670E" w:rsidRPr="00F04AD2">
        <w:rPr>
          <w:i/>
          <w:lang w:val="uk-UA"/>
        </w:rPr>
        <w:t>сертифікату про прийняття в експлуатацію закінчених будівництвом об’єктів до наданого аналогічного договору</w:t>
      </w:r>
      <w:r w:rsidR="002C0AAE" w:rsidRPr="00F04AD2">
        <w:rPr>
          <w:i/>
          <w:lang w:val="uk-UA"/>
        </w:rPr>
        <w:t xml:space="preserve"> або копія чи електронна в</w:t>
      </w:r>
      <w:r w:rsidR="00F7405E" w:rsidRPr="00F04AD2">
        <w:rPr>
          <w:i/>
          <w:lang w:val="uk-UA"/>
        </w:rPr>
        <w:t>ерсія акту вводу в експлуатацію об’єкта до наданого аналогічного договору</w:t>
      </w:r>
      <w:r w:rsidR="00F04AD2" w:rsidRPr="00F04AD2">
        <w:rPr>
          <w:i/>
          <w:lang w:val="uk-UA"/>
        </w:rPr>
        <w:t>(не менше ніж на один аналогічний договір з довідки).</w:t>
      </w:r>
    </w:p>
    <w:p w:rsidR="001B0304" w:rsidRPr="001134A0" w:rsidRDefault="001B0304" w:rsidP="001B0304">
      <w:pPr>
        <w:rPr>
          <w:lang w:val="uk-UA"/>
        </w:rPr>
      </w:pPr>
    </w:p>
    <w:p w:rsidR="001B0304" w:rsidRPr="001134A0" w:rsidRDefault="001B0304" w:rsidP="001B0304">
      <w:pPr>
        <w:jc w:val="center"/>
        <w:rPr>
          <w:lang w:val="uk-UA"/>
        </w:rPr>
      </w:pPr>
    </w:p>
    <w:p w:rsidR="001B0304" w:rsidRPr="001134A0" w:rsidRDefault="001B0304" w:rsidP="001B0304">
      <w:pPr>
        <w:widowControl w:val="0"/>
        <w:autoSpaceDE w:val="0"/>
        <w:autoSpaceDN w:val="0"/>
        <w:adjustRightInd w:val="0"/>
        <w:jc w:val="both"/>
        <w:rPr>
          <w:b/>
          <w:lang w:val="uk-UA"/>
        </w:rPr>
      </w:pPr>
      <w:r w:rsidRPr="001134A0">
        <w:rPr>
          <w:lang w:val="uk-UA"/>
        </w:rPr>
        <w:t>Уповноважена особа учасника торгів</w:t>
      </w:r>
      <w:r w:rsidRPr="001134A0">
        <w:rPr>
          <w:b/>
          <w:lang w:val="uk-UA"/>
        </w:rPr>
        <w:tab/>
      </w:r>
      <w:r w:rsidRPr="001134A0">
        <w:rPr>
          <w:b/>
          <w:lang w:val="uk-UA"/>
        </w:rPr>
        <w:tab/>
        <w:t>______________</w:t>
      </w:r>
      <w:r w:rsidRPr="001134A0">
        <w:rPr>
          <w:b/>
          <w:lang w:val="uk-UA"/>
        </w:rPr>
        <w:tab/>
      </w:r>
      <w:r w:rsidRPr="001134A0">
        <w:rPr>
          <w:b/>
          <w:lang w:val="uk-UA"/>
        </w:rPr>
        <w:tab/>
        <w:t>_______________</w:t>
      </w:r>
    </w:p>
    <w:p w:rsidR="001B0304" w:rsidRPr="001134A0" w:rsidRDefault="001B0304" w:rsidP="001B0304">
      <w:pPr>
        <w:widowControl w:val="0"/>
        <w:shd w:val="clear" w:color="auto" w:fill="FFFFFF"/>
        <w:tabs>
          <w:tab w:val="left" w:pos="993"/>
        </w:tabs>
        <w:autoSpaceDE w:val="0"/>
        <w:autoSpaceDN w:val="0"/>
        <w:adjustRightInd w:val="0"/>
        <w:rPr>
          <w:b/>
          <w:i/>
          <w:lang w:val="uk-UA"/>
        </w:rPr>
      </w:pPr>
      <w:r w:rsidRPr="001134A0">
        <w:rPr>
          <w:i/>
          <w:vertAlign w:val="superscript"/>
          <w:lang w:val="uk-UA"/>
        </w:rPr>
        <w:t xml:space="preserve">                                            (посада)                                                                               (підпис)                                                                 (ПІБ)</w:t>
      </w:r>
    </w:p>
    <w:p w:rsidR="001B0304" w:rsidRPr="00C40313" w:rsidRDefault="001B0304" w:rsidP="00FA5EA6">
      <w:pPr>
        <w:jc w:val="right"/>
        <w:rPr>
          <w:b/>
          <w:lang w:val="uk-UA"/>
        </w:rPr>
      </w:pPr>
      <w:r w:rsidRPr="001134A0">
        <w:rPr>
          <w:b/>
          <w:lang w:val="uk-UA"/>
        </w:rPr>
        <w:br w:type="page"/>
      </w:r>
      <w:r w:rsidRPr="00C40313">
        <w:rPr>
          <w:b/>
          <w:lang w:val="uk-UA"/>
        </w:rPr>
        <w:lastRenderedPageBreak/>
        <w:t>Додаток  6</w:t>
      </w:r>
    </w:p>
    <w:p w:rsidR="001B0304" w:rsidRPr="001134A0" w:rsidRDefault="001B0304" w:rsidP="00FA5EA6">
      <w:pPr>
        <w:jc w:val="right"/>
        <w:rPr>
          <w:b/>
        </w:rPr>
      </w:pPr>
      <w:r w:rsidRPr="001134A0">
        <w:rPr>
          <w:b/>
        </w:rPr>
        <w:t>до тендерноїдокументації</w:t>
      </w:r>
    </w:p>
    <w:p w:rsidR="001B0304" w:rsidRPr="001134A0" w:rsidRDefault="001B0304" w:rsidP="001B0304">
      <w:pPr>
        <w:jc w:val="right"/>
        <w:rPr>
          <w:b/>
        </w:rPr>
      </w:pPr>
    </w:p>
    <w:p w:rsidR="001B0304" w:rsidRPr="001134A0" w:rsidRDefault="001B0304" w:rsidP="001B0304">
      <w:pPr>
        <w:jc w:val="center"/>
        <w:rPr>
          <w:b/>
          <w:lang w:val="uk-UA" w:eastAsia="uk-UA"/>
        </w:rPr>
      </w:pPr>
      <w:r w:rsidRPr="001134A0">
        <w:rPr>
          <w:b/>
          <w:lang w:eastAsia="uk-UA"/>
        </w:rPr>
        <w:t>Інформація про технічні, якісні та кількісні характеристики предмета закупівлі</w:t>
      </w:r>
    </w:p>
    <w:p w:rsidR="001B0304" w:rsidRPr="001134A0" w:rsidRDefault="001B0304" w:rsidP="001B0304">
      <w:pPr>
        <w:jc w:val="center"/>
        <w:rPr>
          <w:lang w:val="uk-UA" w:eastAsia="uk-UA"/>
        </w:rPr>
      </w:pPr>
    </w:p>
    <w:p w:rsidR="001B0304" w:rsidRPr="001134A0" w:rsidRDefault="001B0304" w:rsidP="001B0304">
      <w:pPr>
        <w:jc w:val="center"/>
        <w:rPr>
          <w:b/>
          <w:lang w:val="uk-UA" w:eastAsia="uk-UA"/>
        </w:rPr>
      </w:pPr>
      <w:r w:rsidRPr="001134A0">
        <w:rPr>
          <w:b/>
          <w:lang w:val="uk-UA" w:eastAsia="uk-UA"/>
        </w:rPr>
        <w:t>ТЕХНІЧНЕ ЗАВДАННЯ</w:t>
      </w:r>
    </w:p>
    <w:p w:rsidR="001B0304" w:rsidRDefault="001B0304" w:rsidP="001B0304">
      <w:pPr>
        <w:jc w:val="center"/>
        <w:rPr>
          <w:b/>
          <w:lang w:val="uk-UA" w:eastAsia="uk-UA"/>
        </w:rPr>
      </w:pPr>
      <w:r w:rsidRPr="001134A0">
        <w:rPr>
          <w:b/>
          <w:lang w:val="uk-UA" w:eastAsia="ar-SA"/>
        </w:rPr>
        <w:t>на закупівлю робіт</w:t>
      </w:r>
      <w:r w:rsidRPr="001134A0">
        <w:rPr>
          <w:b/>
          <w:lang w:val="uk-UA" w:eastAsia="uk-UA"/>
        </w:rPr>
        <w:t xml:space="preserve"> по об’єкту:</w:t>
      </w:r>
    </w:p>
    <w:p w:rsidR="00DC4669" w:rsidRPr="00310B89" w:rsidRDefault="00DC4669" w:rsidP="00DC4669">
      <w:pPr>
        <w:pStyle w:val="af"/>
        <w:jc w:val="center"/>
        <w:rPr>
          <w:rFonts w:ascii="Times New Roman" w:hAnsi="Times New Roman"/>
          <w:sz w:val="24"/>
          <w:szCs w:val="24"/>
        </w:rPr>
      </w:pPr>
      <w:r w:rsidRPr="00310B89">
        <w:rPr>
          <w:rFonts w:ascii="Times New Roman" w:hAnsi="Times New Roman"/>
          <w:sz w:val="24"/>
          <w:szCs w:val="24"/>
        </w:rPr>
        <w:t>«Реконструкція приймального відділення та спеціалізованих відділень Олександрівської клінічної лікарні м. Києва, благоустрій території та протизсувні роботи на вул. Шовковичній, 39/1» (7 поверх) (Код ДК 021: 2015 – 45454000-4 Реконструкція).</w:t>
      </w:r>
    </w:p>
    <w:p w:rsidR="00A726E6" w:rsidRPr="00B72B55" w:rsidRDefault="00A726E6" w:rsidP="00A726E6">
      <w:pPr>
        <w:jc w:val="center"/>
        <w:rPr>
          <w:lang w:val="uk-UA"/>
        </w:rPr>
      </w:pPr>
    </w:p>
    <w:p w:rsidR="001B0304" w:rsidRPr="009C5587" w:rsidRDefault="001B0304" w:rsidP="00C40313">
      <w:pPr>
        <w:ind w:right="-143"/>
        <w:rPr>
          <w:highlight w:val="yellow"/>
          <w:lang w:val="uk-UA" w:eastAsia="uk-UA"/>
        </w:rPr>
      </w:pPr>
    </w:p>
    <w:p w:rsidR="001B0304" w:rsidRPr="001134A0" w:rsidRDefault="001B0304" w:rsidP="001B0304">
      <w:pPr>
        <w:jc w:val="center"/>
        <w:rPr>
          <w:lang w:val="uk-UA" w:eastAsia="uk-UA"/>
        </w:rPr>
      </w:pPr>
    </w:p>
    <w:p w:rsidR="001B0304" w:rsidRPr="001134A0" w:rsidRDefault="001B0304" w:rsidP="001B0304">
      <w:pPr>
        <w:jc w:val="both"/>
        <w:rPr>
          <w:lang w:val="uk-UA"/>
        </w:rPr>
      </w:pPr>
      <w:r w:rsidRPr="001134A0">
        <w:rPr>
          <w:lang w:val="uk-UA"/>
        </w:rPr>
        <w:t>1. Обсяги робіт по об’єкту в електронній версії цієї тендерної документації додаються окремим файлом:</w:t>
      </w:r>
    </w:p>
    <w:p w:rsidR="001B0304" w:rsidRPr="001134A0" w:rsidRDefault="001B0304" w:rsidP="001B0304">
      <w:pPr>
        <w:jc w:val="both"/>
        <w:rPr>
          <w:lang w:val="uk-UA"/>
        </w:rPr>
      </w:pPr>
      <w:r w:rsidRPr="001134A0">
        <w:rPr>
          <w:lang w:val="uk-UA"/>
        </w:rPr>
        <w:t xml:space="preserve">1.1. </w:t>
      </w:r>
      <w:r w:rsidR="00DC2658">
        <w:rPr>
          <w:lang w:val="uk-UA"/>
        </w:rPr>
        <w:t>Відомість обсягів робіт та відомість ресурсів</w:t>
      </w:r>
      <w:r w:rsidRPr="001134A0">
        <w:rPr>
          <w:lang w:val="uk-UA"/>
        </w:rPr>
        <w:t>.</w:t>
      </w:r>
    </w:p>
    <w:p w:rsidR="001B0304" w:rsidRPr="001134A0" w:rsidRDefault="001B0304" w:rsidP="001B0304">
      <w:pPr>
        <w:jc w:val="both"/>
        <w:rPr>
          <w:b/>
          <w:lang w:val="uk-UA"/>
        </w:rPr>
      </w:pPr>
      <w:r w:rsidRPr="001134A0">
        <w:rPr>
          <w:b/>
          <w:lang w:val="uk-UA"/>
        </w:rPr>
        <w:t>2. Загальні вимоги:</w:t>
      </w:r>
    </w:p>
    <w:p w:rsidR="001B0304" w:rsidRPr="001134A0" w:rsidRDefault="001B0304" w:rsidP="001B0304">
      <w:pPr>
        <w:jc w:val="both"/>
        <w:rPr>
          <w:lang w:val="uk-UA"/>
        </w:rPr>
      </w:pPr>
      <w:r w:rsidRPr="001134A0">
        <w:rPr>
          <w:lang w:val="uk-UA"/>
        </w:rPr>
        <w:t>2.1. Учасник відповідає за одержання всіх необхідних дозволів, ліцензій, сертифікатів на роботи, запропоновані на торги, та самостійно несе всі витрати на отримання таких дозволів, ліцензій, сертифікатів.</w:t>
      </w:r>
    </w:p>
    <w:p w:rsidR="001B0304" w:rsidRPr="001134A0" w:rsidRDefault="001B0304" w:rsidP="001B0304">
      <w:pPr>
        <w:jc w:val="both"/>
        <w:rPr>
          <w:lang w:val="uk-UA"/>
        </w:rPr>
      </w:pPr>
      <w:r w:rsidRPr="001134A0">
        <w:rPr>
          <w:lang w:val="uk-UA"/>
        </w:rPr>
        <w:t>2.2. Усі назви торговельних виробників, марок чи моделей, які зазначені у Технічному завданні та додатках до нього, мають розумітися та сприйматися Учасником як назва виробників, торговельної марки чи моделі або їх еквівалент з еквівалентними або кращими технічними, експлуатаційними та якісними характеристиками.</w:t>
      </w:r>
    </w:p>
    <w:p w:rsidR="001B0304" w:rsidRPr="001134A0" w:rsidRDefault="001B0304" w:rsidP="001B0304">
      <w:pPr>
        <w:jc w:val="both"/>
        <w:rPr>
          <w:lang w:val="uk-UA"/>
        </w:rPr>
      </w:pPr>
      <w:r w:rsidRPr="001134A0">
        <w:rPr>
          <w:lang w:val="uk-UA"/>
        </w:rPr>
        <w:t xml:space="preserve">        Еквівалентним обладнанням (виробами, матеріалами) для цієї тендерної документації є обладнання (вироби, матеріали), яке має такі самі (еквівалентні) або кращі технічні, експлуатаційні та якісні характеристики у порівнянні з передбаченими  в тендерній документації, та застосування якого не вимагає коригування проекту.</w:t>
      </w:r>
    </w:p>
    <w:p w:rsidR="001B0304" w:rsidRPr="001134A0" w:rsidRDefault="001B0304" w:rsidP="001B0304">
      <w:pPr>
        <w:jc w:val="both"/>
        <w:rPr>
          <w:lang w:val="uk-UA"/>
        </w:rPr>
      </w:pPr>
      <w:r w:rsidRPr="001134A0">
        <w:rPr>
          <w:lang w:val="uk-UA"/>
        </w:rPr>
        <w:t xml:space="preserve">2.3. </w:t>
      </w:r>
      <w:r w:rsidRPr="001134A0">
        <w:rPr>
          <w:bCs/>
          <w:iCs/>
          <w:lang w:val="uk-UA"/>
        </w:rPr>
        <w:t xml:space="preserve">Розрахунок договірної ціни Переможцю рекомендується здійснювати </w:t>
      </w:r>
      <w:r w:rsidRPr="001134A0">
        <w:rPr>
          <w:lang w:val="uk-UA"/>
        </w:rPr>
        <w:t xml:space="preserve">у програмному комплексі за програмним забезпеченням «СтроительныеТехнологии – СМЕТА» або програмному комплексі  АВК. </w:t>
      </w:r>
    </w:p>
    <w:p w:rsidR="001B0304" w:rsidRPr="001134A0" w:rsidRDefault="001B0304" w:rsidP="001B0304">
      <w:pPr>
        <w:jc w:val="both"/>
        <w:rPr>
          <w:lang w:val="uk-UA"/>
        </w:rPr>
      </w:pPr>
      <w:r w:rsidRPr="001134A0">
        <w:rPr>
          <w:lang w:val="uk-UA"/>
        </w:rPr>
        <w:t>2.4. В разі необхідності, під час виконання робіт, надати Замовнику копії документів, що підтверджують якість використаних матеріалів (сертифікат, декларація, паспорт, посвідчення, інше).</w:t>
      </w:r>
    </w:p>
    <w:p w:rsidR="001B0304" w:rsidRPr="001134A0" w:rsidRDefault="001B0304" w:rsidP="001B0304">
      <w:pPr>
        <w:jc w:val="both"/>
        <w:rPr>
          <w:lang w:val="uk-UA"/>
        </w:rPr>
      </w:pPr>
      <w:r w:rsidRPr="001134A0">
        <w:rPr>
          <w:lang w:val="uk-UA"/>
        </w:rPr>
        <w:t>2.5. Порядок (послідовність, етапи) виконання робіт: згідно календарного графіку виконанняробіт.</w:t>
      </w:r>
    </w:p>
    <w:p w:rsidR="001B0304" w:rsidRPr="001134A0" w:rsidRDefault="001B0304" w:rsidP="001B0304">
      <w:pPr>
        <w:jc w:val="both"/>
        <w:rPr>
          <w:b/>
          <w:lang w:val="uk-UA"/>
        </w:rPr>
      </w:pPr>
      <w:r w:rsidRPr="001134A0">
        <w:rPr>
          <w:b/>
          <w:lang w:val="uk-UA"/>
        </w:rPr>
        <w:t xml:space="preserve">3. Вимоги щодо  виконання робіт: </w:t>
      </w:r>
    </w:p>
    <w:p w:rsidR="001B0304" w:rsidRPr="00167074" w:rsidRDefault="001B0304" w:rsidP="001B0304">
      <w:pPr>
        <w:jc w:val="both"/>
        <w:rPr>
          <w:lang w:val="uk-UA"/>
        </w:rPr>
      </w:pPr>
      <w:r w:rsidRPr="001134A0">
        <w:rPr>
          <w:lang w:val="uk-UA"/>
        </w:rPr>
        <w:t xml:space="preserve">3.1. Виконавець робіт  зобов'язаний  використовувати при виконанні  будівельних  робіт  тільки  ті матеріали  і  вироби,  що  передбачені  проектом.  Будь-яка  заміна матеріалів, виробів або технологій будівельних робіт можлива тільки з відома Замовника і за погодженням Проектувальника. У разі зміни технології будівельних робіт виконавець робіт зобов’язується розробити технологічну карту виконання робіт та погодити її з </w:t>
      </w:r>
      <w:r>
        <w:rPr>
          <w:lang w:val="uk-UA"/>
        </w:rPr>
        <w:t>Замовником та Проектувальником.</w:t>
      </w:r>
    </w:p>
    <w:p w:rsidR="001B0304" w:rsidRPr="001134A0" w:rsidRDefault="001B0304" w:rsidP="001B0304">
      <w:pPr>
        <w:jc w:val="both"/>
        <w:rPr>
          <w:lang w:val="uk-UA"/>
        </w:rPr>
      </w:pPr>
      <w:r w:rsidRPr="00167074">
        <w:rPr>
          <w:lang w:val="uk-UA"/>
        </w:rPr>
        <w:t>3.2. Гарантійний термін на виконані будівельно-монт</w:t>
      </w:r>
      <w:r w:rsidR="00B85740">
        <w:rPr>
          <w:lang w:val="uk-UA"/>
        </w:rPr>
        <w:t>ажні роботи – не менше</w:t>
      </w:r>
      <w:r w:rsidR="009C5587">
        <w:rPr>
          <w:lang w:val="uk-UA"/>
        </w:rPr>
        <w:t>10</w:t>
      </w:r>
      <w:r w:rsidR="00B85740">
        <w:rPr>
          <w:lang w:val="uk-UA"/>
        </w:rPr>
        <w:t xml:space="preserve"> років</w:t>
      </w:r>
      <w:r w:rsidRPr="00167074">
        <w:rPr>
          <w:lang w:val="uk-UA"/>
        </w:rPr>
        <w:t>.</w:t>
      </w:r>
    </w:p>
    <w:p w:rsidR="001B0304" w:rsidRPr="001134A0" w:rsidRDefault="001B0304" w:rsidP="001B0304">
      <w:pPr>
        <w:jc w:val="both"/>
        <w:rPr>
          <w:lang w:val="uk-UA"/>
        </w:rPr>
      </w:pPr>
      <w:r w:rsidRPr="001134A0">
        <w:rPr>
          <w:lang w:val="uk-UA"/>
        </w:rPr>
        <w:t xml:space="preserve">3.3. Під час роботи виконавець робіт зобов'язаний виконувати вимоги встановлені законодавством України та інших нормативно правових актів, а також відповідність вимогам ДБН, правил та норм охорони праці, техніки безпеки, пожежної безпеки, охорони здоров'я та природоохоронного законодавства викладених в наступних документах:  </w:t>
      </w:r>
    </w:p>
    <w:p w:rsidR="001B0304" w:rsidRPr="001134A0" w:rsidRDefault="001B0304" w:rsidP="001B0304">
      <w:pPr>
        <w:jc w:val="both"/>
        <w:rPr>
          <w:lang w:val="uk-UA"/>
        </w:rPr>
      </w:pPr>
      <w:r w:rsidRPr="001134A0">
        <w:rPr>
          <w:lang w:val="uk-UA"/>
        </w:rPr>
        <w:t>ДБН В.1.1-7-2002 «Захист від пожежі. Пожежна безпека об’єктів будівництва»;</w:t>
      </w:r>
    </w:p>
    <w:p w:rsidR="001B0304" w:rsidRPr="001134A0" w:rsidRDefault="001B0304" w:rsidP="001B0304">
      <w:pPr>
        <w:jc w:val="both"/>
        <w:rPr>
          <w:lang w:val="uk-UA"/>
        </w:rPr>
      </w:pPr>
      <w:r w:rsidRPr="001134A0">
        <w:rPr>
          <w:lang w:val="uk-UA"/>
        </w:rPr>
        <w:t>ДБН В.2.5-56:2014 «Системи протипожежного захисту»;</w:t>
      </w:r>
    </w:p>
    <w:p w:rsidR="001B0304" w:rsidRPr="001134A0" w:rsidRDefault="001B0304" w:rsidP="001B0304">
      <w:pPr>
        <w:jc w:val="both"/>
        <w:rPr>
          <w:lang w:val="uk-UA"/>
        </w:rPr>
      </w:pPr>
      <w:r w:rsidRPr="001134A0">
        <w:rPr>
          <w:lang w:val="uk-UA"/>
        </w:rPr>
        <w:t>ДБН А.3.2-2-2009  «Охорона праці і промислова безпека у будівництві».</w:t>
      </w:r>
    </w:p>
    <w:p w:rsidR="001B0304" w:rsidRPr="0090066E" w:rsidRDefault="001B0304" w:rsidP="001B0304">
      <w:pPr>
        <w:jc w:val="both"/>
      </w:pPr>
      <w:r w:rsidRPr="001134A0">
        <w:rPr>
          <w:lang w:val="uk-UA"/>
        </w:rPr>
        <w:t xml:space="preserve">3.4. Технічні, якісні характеристики предмета закупівлі відповідно до Технічного завдання передбачають необхідність застосування заходів із захисту довкілля. Учасник у </w:t>
      </w:r>
      <w:r w:rsidRPr="001134A0">
        <w:rPr>
          <w:lang w:val="uk-UA"/>
        </w:rPr>
        <w:lastRenderedPageBreak/>
        <w:t>Гарантійному листі щодо виконання зобов’язань гарантує застосування заходів стосовно захисту довкілля під час  виконання робіт.</w:t>
      </w:r>
    </w:p>
    <w:p w:rsidR="009965CC" w:rsidRPr="009965CC" w:rsidRDefault="009965CC" w:rsidP="001B0304">
      <w:pPr>
        <w:jc w:val="both"/>
        <w:rPr>
          <w:lang w:val="uk-UA"/>
        </w:rPr>
      </w:pPr>
      <w:r>
        <w:rPr>
          <w:lang w:val="uk-UA"/>
        </w:rPr>
        <w:t>3.</w:t>
      </w:r>
      <w:r w:rsidRPr="00306399">
        <w:t>5</w:t>
      </w:r>
      <w:r>
        <w:rPr>
          <w:lang w:val="uk-UA"/>
        </w:rPr>
        <w:t xml:space="preserve">. У зв’язку з тим, що об’єкт надає допомогу хворим на </w:t>
      </w:r>
      <w:r>
        <w:rPr>
          <w:lang w:val="en-US"/>
        </w:rPr>
        <w:t>COVID</w:t>
      </w:r>
      <w:r w:rsidRPr="002D7530">
        <w:t>-19</w:t>
      </w:r>
      <w:r>
        <w:rPr>
          <w:lang w:val="uk-UA"/>
        </w:rPr>
        <w:t>, учасник повинен надати згоду на роботи у приміщеннях з хворими в захисних засобах.</w:t>
      </w:r>
    </w:p>
    <w:p w:rsidR="001B0304" w:rsidRPr="001134A0" w:rsidRDefault="001B0304" w:rsidP="009C5587">
      <w:pPr>
        <w:rPr>
          <w:b/>
          <w:lang w:val="uk-UA"/>
        </w:rPr>
      </w:pPr>
      <w:r w:rsidRPr="001134A0">
        <w:rPr>
          <w:b/>
          <w:lang w:val="uk-UA"/>
        </w:rPr>
        <w:t>4. До відома:</w:t>
      </w:r>
    </w:p>
    <w:p w:rsidR="00DC4669" w:rsidRPr="00DC4669" w:rsidRDefault="001B0304" w:rsidP="00DC4669">
      <w:pPr>
        <w:pStyle w:val="af"/>
        <w:jc w:val="center"/>
        <w:rPr>
          <w:rFonts w:ascii="Times New Roman" w:hAnsi="Times New Roman"/>
          <w:sz w:val="24"/>
          <w:szCs w:val="24"/>
        </w:rPr>
      </w:pPr>
      <w:r w:rsidRPr="00DC4669">
        <w:rPr>
          <w:rFonts w:ascii="Times New Roman" w:hAnsi="Times New Roman"/>
          <w:sz w:val="24"/>
          <w:szCs w:val="24"/>
        </w:rPr>
        <w:t>Об’єкт</w:t>
      </w:r>
      <w:r w:rsidR="00DC2658" w:rsidRPr="00DC4669">
        <w:rPr>
          <w:rFonts w:ascii="Times New Roman" w:hAnsi="Times New Roman"/>
          <w:sz w:val="24"/>
          <w:szCs w:val="24"/>
        </w:rPr>
        <w:t xml:space="preserve">: </w:t>
      </w:r>
      <w:r w:rsidR="00DC4669" w:rsidRPr="00DC4669">
        <w:rPr>
          <w:rFonts w:ascii="Times New Roman" w:hAnsi="Times New Roman"/>
          <w:sz w:val="24"/>
          <w:szCs w:val="24"/>
        </w:rPr>
        <w:t>«Реконструкція приймального відділення та спеціалізованих відділень Олександрівської клінічної лікарні м. Києва, благоустрій території та протизсувні роботи на вул. Шовковичній, 39/1» (7 поверх) (Код ДК 021: 2015 – 45454000-4 Реконструкція).</w:t>
      </w:r>
    </w:p>
    <w:p w:rsidR="001B0304" w:rsidRPr="001134A0" w:rsidRDefault="001B0304" w:rsidP="001B0304">
      <w:pPr>
        <w:jc w:val="both"/>
        <w:rPr>
          <w:b/>
          <w:lang w:val="uk-UA"/>
        </w:rPr>
      </w:pPr>
      <w:r w:rsidRPr="001134A0">
        <w:rPr>
          <w:b/>
          <w:lang w:val="uk-UA"/>
        </w:rPr>
        <w:t>5.  Вимоги щодо формування договірної ціни.</w:t>
      </w:r>
    </w:p>
    <w:p w:rsidR="001B0304" w:rsidRPr="001134A0" w:rsidRDefault="001B0304" w:rsidP="001B0304">
      <w:pPr>
        <w:jc w:val="both"/>
        <w:rPr>
          <w:lang w:val="uk-UA"/>
        </w:rPr>
      </w:pPr>
      <w:r w:rsidRPr="001134A0">
        <w:rPr>
          <w:lang w:val="uk-UA"/>
        </w:rPr>
        <w:t xml:space="preserve">5.1. </w:t>
      </w:r>
      <w:r w:rsidR="00437169">
        <w:rPr>
          <w:lang w:val="uk-UA"/>
        </w:rPr>
        <w:t>Ц</w:t>
      </w:r>
      <w:r w:rsidRPr="001134A0">
        <w:rPr>
          <w:lang w:val="uk-UA"/>
        </w:rPr>
        <w:t xml:space="preserve">іна пропозиції Переможця торгів є договірною ціною на об’єкт будівництва, яка формується підрядником із залученням субпідрядних організацій, погоджується із Замовником. </w:t>
      </w:r>
    </w:p>
    <w:p w:rsidR="001B0304" w:rsidRPr="001134A0" w:rsidRDefault="001B0304" w:rsidP="001B0304">
      <w:pPr>
        <w:jc w:val="both"/>
        <w:rPr>
          <w:lang w:val="uk-UA"/>
        </w:rPr>
      </w:pPr>
      <w:r w:rsidRPr="001134A0">
        <w:rPr>
          <w:lang w:val="uk-UA"/>
        </w:rPr>
        <w:t>5.2.  Загальна вартість за договірною ціною має відповідати ціні пропозиції Переможця за результатами аукціону.</w:t>
      </w:r>
    </w:p>
    <w:p w:rsidR="001B0304" w:rsidRPr="001134A0" w:rsidRDefault="001B0304" w:rsidP="001B0304">
      <w:pPr>
        <w:jc w:val="both"/>
        <w:rPr>
          <w:lang w:val="uk-UA" w:eastAsia="uk-UA"/>
        </w:rPr>
      </w:pPr>
      <w:r w:rsidRPr="001134A0">
        <w:rPr>
          <w:lang w:val="uk-UA"/>
        </w:rPr>
        <w:t xml:space="preserve">5.3. Договірна ціна означає ціну, за яку Переможець згоден виконати роботи відповідно до Технічного завдання Додатку 6 до тендерної документації. </w:t>
      </w:r>
    </w:p>
    <w:p w:rsidR="001A29A5" w:rsidRPr="00B24454" w:rsidRDefault="001B0304" w:rsidP="001A29A5">
      <w:pPr>
        <w:shd w:val="clear" w:color="auto" w:fill="FFFFFF"/>
        <w:ind w:right="-1"/>
        <w:jc w:val="both"/>
        <w:textAlignment w:val="baseline"/>
        <w:rPr>
          <w:color w:val="000000"/>
          <w:lang w:val="uk-UA"/>
        </w:rPr>
      </w:pPr>
      <w:r w:rsidRPr="001134A0">
        <w:rPr>
          <w:lang w:val="uk-UA"/>
        </w:rPr>
        <w:t xml:space="preserve">5.4. Договірна ціна повинна включати вартість усіх видів і обсягів робіт, всіх матеріальних ресурсів, необхідних для їх виконання відповідно до Технічного завдання на виконання робіт, що є предметом закупівлі, з урахуванням робіт, що передбачаються до виконання субпідрядними організаціями, у разі їх залучення. </w:t>
      </w:r>
      <w:r w:rsidR="001A29A5" w:rsidRPr="00DC2658">
        <w:rPr>
          <w:color w:val="000000"/>
          <w:lang w:val="uk-UA" w:eastAsia="uk-UA"/>
        </w:rPr>
        <w:t>Умови виконання робіт зазначені в  технічному завданні до цієї тендерної документації передбачають винесення/занесення меблів, і це має бути враховано учасником в його тендерній пропозиції</w:t>
      </w:r>
      <w:r w:rsidR="001A29A5" w:rsidRPr="00DC2658">
        <w:rPr>
          <w:color w:val="000000"/>
          <w:lang w:val="uk-UA"/>
        </w:rPr>
        <w:t>, що надаються у відповідності до цієї тендерної документації</w:t>
      </w:r>
      <w:r w:rsidR="001A29A5" w:rsidRPr="00DC2658">
        <w:rPr>
          <w:color w:val="000000"/>
          <w:lang w:val="uk-UA" w:eastAsia="uk-UA"/>
        </w:rPr>
        <w:t>.</w:t>
      </w:r>
    </w:p>
    <w:p w:rsidR="001B0304" w:rsidRPr="001134A0" w:rsidRDefault="001B0304" w:rsidP="001B0304">
      <w:pPr>
        <w:jc w:val="both"/>
        <w:rPr>
          <w:lang w:val="uk-UA"/>
        </w:rPr>
      </w:pPr>
      <w:r w:rsidRPr="00437169">
        <w:rPr>
          <w:lang w:val="uk-UA"/>
        </w:rPr>
        <w:t>5.5.</w:t>
      </w:r>
      <w:r w:rsidR="00437169" w:rsidRPr="00437169">
        <w:rPr>
          <w:lang w:val="uk-UA"/>
        </w:rPr>
        <w:t xml:space="preserve">Договірна ціна  розраховується відповідно до  вимог національного стандарту України згідно з </w:t>
      </w:r>
      <w:r w:rsidR="00437169" w:rsidRPr="00437169">
        <w:rPr>
          <w:rStyle w:val="af9"/>
          <w:rFonts w:eastAsia="Calibri"/>
          <w:b w:val="0"/>
          <w:color w:val="000000" w:themeColor="text1"/>
          <w:lang w:val="uk-UA"/>
        </w:rPr>
        <w:t xml:space="preserve">Наказом Мінрегіону «Про затвердження </w:t>
      </w:r>
      <w:r w:rsidR="00437169" w:rsidRPr="00437169">
        <w:rPr>
          <w:rStyle w:val="af9"/>
          <w:rFonts w:eastAsia="Calibri"/>
          <w:b w:val="0"/>
          <w:color w:val="000000" w:themeColor="text1"/>
          <w:u w:val="single"/>
          <w:lang w:val="uk-UA"/>
        </w:rPr>
        <w:t>КОШТОРИСНИХ НОРМ УКРАЇНИ</w:t>
      </w:r>
      <w:r w:rsidR="00437169" w:rsidRPr="00437169">
        <w:rPr>
          <w:rStyle w:val="af9"/>
          <w:rFonts w:eastAsia="Calibri"/>
          <w:b w:val="0"/>
          <w:color w:val="000000" w:themeColor="text1"/>
          <w:lang w:val="uk-UA"/>
        </w:rPr>
        <w:t xml:space="preserve"> у будівництві» № 281 </w:t>
      </w:r>
      <w:r w:rsidR="00437169" w:rsidRPr="00437169">
        <w:rPr>
          <w:rStyle w:val="af9"/>
          <w:rFonts w:eastAsia="Calibri"/>
          <w:b w:val="0"/>
          <w:color w:val="000000" w:themeColor="text1"/>
          <w:u w:val="single"/>
          <w:lang w:val="uk-UA"/>
        </w:rPr>
        <w:t xml:space="preserve">від 1.11.2021 р. </w:t>
      </w:r>
      <w:r w:rsidRPr="001134A0">
        <w:rPr>
          <w:lang w:val="uk-UA"/>
        </w:rPr>
        <w:t>Договірна ціна розраховується на підставі нормативної потреби в трудових і матеріально-технічних ресурсах, необхідних для здійснення проектних рішень по об’єкту, та поточних цін на них.</w:t>
      </w:r>
    </w:p>
    <w:p w:rsidR="001B0304" w:rsidRPr="001134A0" w:rsidRDefault="001B0304" w:rsidP="001B0304">
      <w:pPr>
        <w:jc w:val="both"/>
        <w:rPr>
          <w:lang w:val="uk-UA"/>
        </w:rPr>
      </w:pPr>
      <w:r w:rsidRPr="001134A0">
        <w:rPr>
          <w:lang w:val="uk-UA"/>
        </w:rPr>
        <w:t>5.6. Договірна ціна повинна бути розрахована з урахуванням податків і зборів, що сплачуються або мають бути сплачені, витрат на транспортування, страхування, навантаження, розвантаження, сплату митних тарифів, усіх інших витрат.</w:t>
      </w:r>
    </w:p>
    <w:p w:rsidR="001B0304" w:rsidRPr="001134A0" w:rsidRDefault="001B0304" w:rsidP="001B0304">
      <w:pPr>
        <w:jc w:val="both"/>
        <w:rPr>
          <w:lang w:val="uk-UA"/>
        </w:rPr>
      </w:pPr>
      <w:r w:rsidRPr="001134A0">
        <w:rPr>
          <w:lang w:val="uk-UA"/>
        </w:rPr>
        <w:t>5.7. Договірна ціна має включати додатки, зокрема:</w:t>
      </w:r>
    </w:p>
    <w:p w:rsidR="001B0304" w:rsidRPr="001134A0" w:rsidRDefault="001B0304" w:rsidP="001B0304">
      <w:pPr>
        <w:jc w:val="both"/>
        <w:rPr>
          <w:lang w:val="uk-UA"/>
        </w:rPr>
      </w:pPr>
      <w:r w:rsidRPr="001134A0">
        <w:rPr>
          <w:lang w:val="uk-UA"/>
        </w:rPr>
        <w:t>- пояснювальна записка до договірної ціни;</w:t>
      </w:r>
    </w:p>
    <w:p w:rsidR="001B0304" w:rsidRPr="00A71589" w:rsidRDefault="001B0304" w:rsidP="001B0304">
      <w:pPr>
        <w:jc w:val="both"/>
        <w:rPr>
          <w:lang w:val="uk-UA"/>
        </w:rPr>
      </w:pPr>
      <w:r w:rsidRPr="00A71589">
        <w:rPr>
          <w:lang w:val="uk-UA"/>
        </w:rPr>
        <w:t>- зведений кошторисний розрахунок (повинен включати главу 10 «кошти на утримання служби замовника» (включаю</w:t>
      </w:r>
      <w:r w:rsidR="00576F61">
        <w:rPr>
          <w:lang w:val="uk-UA"/>
        </w:rPr>
        <w:t>чи витрати на технічний нагляд).</w:t>
      </w:r>
    </w:p>
    <w:p w:rsidR="001B0304" w:rsidRPr="001134A0" w:rsidRDefault="001B0304" w:rsidP="001B0304">
      <w:pPr>
        <w:jc w:val="both"/>
        <w:rPr>
          <w:lang w:val="uk-UA"/>
        </w:rPr>
      </w:pPr>
      <w:r w:rsidRPr="00A71589">
        <w:rPr>
          <w:lang w:val="uk-UA"/>
        </w:rPr>
        <w:t>- об’єктний кошторис;</w:t>
      </w:r>
    </w:p>
    <w:p w:rsidR="001B0304" w:rsidRPr="001134A0" w:rsidRDefault="001B0304" w:rsidP="001B0304">
      <w:pPr>
        <w:jc w:val="both"/>
        <w:rPr>
          <w:lang w:val="uk-UA"/>
        </w:rPr>
      </w:pPr>
      <w:r w:rsidRPr="001134A0">
        <w:rPr>
          <w:lang w:val="uk-UA"/>
        </w:rPr>
        <w:t xml:space="preserve">- локальні кошториси з відомостями ресурсів до них; </w:t>
      </w:r>
    </w:p>
    <w:p w:rsidR="001B0304" w:rsidRPr="001134A0" w:rsidRDefault="001B0304" w:rsidP="001B0304">
      <w:pPr>
        <w:jc w:val="both"/>
        <w:rPr>
          <w:lang w:val="uk-UA"/>
        </w:rPr>
      </w:pPr>
      <w:r w:rsidRPr="001134A0">
        <w:rPr>
          <w:lang w:val="uk-UA"/>
        </w:rPr>
        <w:t>- розрахунок заробітної плати, здійснений відповідно  до «Порядку розрахунку розміру кошторисної заробітної плати, який враховується при визначенні вартості будівництва об’єктів», затвердженого наказом Мінрегіону від 20.10.2016 № 281;</w:t>
      </w:r>
    </w:p>
    <w:p w:rsidR="001B0304" w:rsidRPr="001134A0" w:rsidRDefault="001B0304" w:rsidP="001B0304">
      <w:pPr>
        <w:jc w:val="both"/>
        <w:rPr>
          <w:lang w:val="uk-UA"/>
        </w:rPr>
      </w:pPr>
      <w:r w:rsidRPr="001134A0">
        <w:rPr>
          <w:lang w:val="uk-UA"/>
        </w:rPr>
        <w:t xml:space="preserve"> - розрахунок вартості експлуатації будівельних машин і механізмів; </w:t>
      </w:r>
    </w:p>
    <w:p w:rsidR="001B0304" w:rsidRPr="001134A0" w:rsidRDefault="001B0304" w:rsidP="001B0304">
      <w:pPr>
        <w:jc w:val="both"/>
        <w:rPr>
          <w:lang w:val="uk-UA"/>
        </w:rPr>
      </w:pPr>
      <w:r w:rsidRPr="001134A0">
        <w:rPr>
          <w:lang w:val="uk-UA"/>
        </w:rPr>
        <w:t xml:space="preserve"> - розрахунок загальновиробничих витрат; </w:t>
      </w:r>
    </w:p>
    <w:p w:rsidR="001B0304" w:rsidRPr="001134A0" w:rsidRDefault="001B0304" w:rsidP="001B0304">
      <w:pPr>
        <w:jc w:val="both"/>
        <w:rPr>
          <w:lang w:val="uk-UA"/>
        </w:rPr>
      </w:pPr>
      <w:r w:rsidRPr="001134A0">
        <w:rPr>
          <w:lang w:val="uk-UA"/>
        </w:rPr>
        <w:t xml:space="preserve"> - розрахунок коштів на покриття адміністративних витрат; </w:t>
      </w:r>
    </w:p>
    <w:p w:rsidR="001B0304" w:rsidRPr="001134A0" w:rsidRDefault="001B0304" w:rsidP="001B0304">
      <w:pPr>
        <w:jc w:val="both"/>
        <w:rPr>
          <w:lang w:val="uk-UA"/>
        </w:rPr>
      </w:pPr>
      <w:r w:rsidRPr="001134A0">
        <w:rPr>
          <w:lang w:val="uk-UA"/>
        </w:rPr>
        <w:t xml:space="preserve"> - розрахунок прибутку;</w:t>
      </w:r>
    </w:p>
    <w:p w:rsidR="001B0304" w:rsidRPr="001134A0" w:rsidRDefault="001B0304" w:rsidP="001B0304">
      <w:pPr>
        <w:jc w:val="both"/>
        <w:rPr>
          <w:b/>
          <w:lang w:val="uk-UA"/>
        </w:rPr>
      </w:pPr>
      <w:r w:rsidRPr="001134A0">
        <w:rPr>
          <w:lang w:val="uk-UA"/>
        </w:rPr>
        <w:t xml:space="preserve"> - інші розрахунки за статтями витрат, що включені Учасником до його договірної ціни (ризики та інфляція).</w:t>
      </w:r>
    </w:p>
    <w:p w:rsidR="001B0304" w:rsidRPr="001134A0" w:rsidRDefault="001B0304" w:rsidP="001B0304">
      <w:pPr>
        <w:jc w:val="both"/>
        <w:rPr>
          <w:lang w:val="uk-UA"/>
        </w:rPr>
      </w:pPr>
      <w:r w:rsidRPr="001134A0">
        <w:rPr>
          <w:lang w:val="uk-UA"/>
        </w:rPr>
        <w:t>5.8. До договірної ціни не включаються витрати, пов'язані з укладенням договору.</w:t>
      </w:r>
    </w:p>
    <w:p w:rsidR="001B0304" w:rsidRPr="001134A0" w:rsidRDefault="001B0304" w:rsidP="001B0304">
      <w:pPr>
        <w:jc w:val="both"/>
        <w:rPr>
          <w:b/>
          <w:lang w:val="uk-UA"/>
        </w:rPr>
      </w:pPr>
      <w:r w:rsidRPr="001134A0">
        <w:rPr>
          <w:lang w:val="uk-UA"/>
        </w:rPr>
        <w:t>5.9. Кошторисні розрахунки мають бути складені та підписані фахівцем, який має кваліфікаційний сертифікат інженера-проектувальника на інженерно-будівельне проектування у частині кошторисної документації відповідно до законодавства.</w:t>
      </w:r>
    </w:p>
    <w:p w:rsidR="001B0304" w:rsidRPr="001134A0" w:rsidRDefault="001B0304" w:rsidP="001B0304">
      <w:pPr>
        <w:jc w:val="both"/>
        <w:rPr>
          <w:b/>
          <w:lang w:val="uk-UA"/>
        </w:rPr>
      </w:pPr>
      <w:r w:rsidRPr="001134A0">
        <w:rPr>
          <w:b/>
          <w:lang w:val="uk-UA"/>
        </w:rPr>
        <w:t>6. Вимоги щодо погодження договірної ціни.</w:t>
      </w:r>
    </w:p>
    <w:p w:rsidR="001B0304" w:rsidRPr="001134A0" w:rsidRDefault="001B0304" w:rsidP="001B0304">
      <w:pPr>
        <w:jc w:val="both"/>
        <w:rPr>
          <w:lang w:val="uk-UA"/>
        </w:rPr>
      </w:pPr>
      <w:r w:rsidRPr="001134A0">
        <w:rPr>
          <w:lang w:val="uk-UA"/>
        </w:rPr>
        <w:t>6.1. Відповідно до статті 844 Цивільного кодексу України якщо робота виконується відповідно до кошторису, складеного підрядником, кошторис набирає чинності та стає частиною договору підряду з моменту підтвердження його замовником.</w:t>
      </w:r>
    </w:p>
    <w:p w:rsidR="001B0304" w:rsidRPr="001134A0" w:rsidRDefault="008A3C3B" w:rsidP="001B0304">
      <w:pPr>
        <w:jc w:val="both"/>
        <w:rPr>
          <w:lang w:val="uk-UA"/>
        </w:rPr>
      </w:pPr>
      <w:r>
        <w:rPr>
          <w:lang w:val="uk-UA"/>
        </w:rPr>
        <w:lastRenderedPageBreak/>
        <w:t>6.2</w:t>
      </w:r>
      <w:r w:rsidR="001B0304" w:rsidRPr="001134A0">
        <w:rPr>
          <w:lang w:val="uk-UA"/>
        </w:rPr>
        <w:t>. Замовник має право звернутися до уповноваженої експертної організації з метою перевірки правильності наданого Переможцем розрахунку договірної ціни на відповідність Технічному завданню та вимогам щодо визначення вартості будівництва згідно із стандартами, нормами, правилами у будівництві за законодавством України.</w:t>
      </w:r>
    </w:p>
    <w:p w:rsidR="001B0304" w:rsidRPr="001134A0" w:rsidRDefault="001B0304" w:rsidP="001B0304">
      <w:pPr>
        <w:jc w:val="both"/>
        <w:rPr>
          <w:b/>
          <w:lang w:val="uk-UA"/>
        </w:rPr>
      </w:pPr>
      <w:r w:rsidRPr="001134A0">
        <w:rPr>
          <w:b/>
          <w:lang w:val="uk-UA"/>
        </w:rPr>
        <w:t>7.  Вимоги до календарного графіка виконання робіт.</w:t>
      </w:r>
    </w:p>
    <w:p w:rsidR="001B0304" w:rsidRDefault="001B0304" w:rsidP="001B0304">
      <w:pPr>
        <w:jc w:val="both"/>
        <w:rPr>
          <w:lang w:val="uk-UA"/>
        </w:rPr>
      </w:pPr>
      <w:r w:rsidRPr="00DC2658">
        <w:rPr>
          <w:lang w:val="uk-UA"/>
        </w:rPr>
        <w:t>7.1. Календарний графік виконання робіт складається</w:t>
      </w:r>
      <w:r w:rsidR="007F24C8" w:rsidRPr="00DC2658">
        <w:rPr>
          <w:lang w:val="uk-UA"/>
        </w:rPr>
        <w:t>у місяцях</w:t>
      </w:r>
      <w:r w:rsidRPr="00DC2658">
        <w:rPr>
          <w:lang w:val="uk-UA"/>
        </w:rPr>
        <w:t xml:space="preserve"> згідно з Рекомендаціями зі складання додатків до договору підряду в капітальному будівництві відповідно до наказу Міністерства регіонального розвитку та будівництва України від 13 січня 2009 року № 2.</w:t>
      </w:r>
    </w:p>
    <w:p w:rsidR="00E1636F" w:rsidRPr="001134A0" w:rsidRDefault="00E1636F" w:rsidP="001B0304">
      <w:pPr>
        <w:jc w:val="both"/>
        <w:rPr>
          <w:lang w:val="uk-UA"/>
        </w:rPr>
      </w:pPr>
    </w:p>
    <w:p w:rsidR="001B0304" w:rsidRPr="001134A0" w:rsidRDefault="001B0304" w:rsidP="001B0304">
      <w:pPr>
        <w:jc w:val="right"/>
        <w:rPr>
          <w:b/>
          <w:lang w:val="uk-UA"/>
        </w:rPr>
      </w:pPr>
    </w:p>
    <w:p w:rsidR="001B0304" w:rsidRPr="001134A0" w:rsidRDefault="001B0304" w:rsidP="001B0304">
      <w:pPr>
        <w:rPr>
          <w:b/>
          <w:lang w:val="uk-UA"/>
        </w:rPr>
      </w:pPr>
    </w:p>
    <w:p w:rsidR="001B0304" w:rsidRPr="001134A0" w:rsidRDefault="001B0304" w:rsidP="001B0304">
      <w:pPr>
        <w:jc w:val="right"/>
        <w:rPr>
          <w:b/>
          <w:lang w:val="uk-UA"/>
        </w:rPr>
      </w:pPr>
    </w:p>
    <w:p w:rsidR="001B0304" w:rsidRPr="001134A0" w:rsidRDefault="001B0304" w:rsidP="001B0304">
      <w:pPr>
        <w:jc w:val="right"/>
        <w:rPr>
          <w:lang w:val="uk-UA"/>
        </w:rPr>
      </w:pPr>
      <w:r w:rsidRPr="001134A0">
        <w:rPr>
          <w:b/>
          <w:lang w:val="uk-UA"/>
        </w:rPr>
        <w:t>ДОДАТОК 7</w:t>
      </w:r>
    </w:p>
    <w:p w:rsidR="001B0304" w:rsidRPr="001134A0" w:rsidRDefault="001B0304" w:rsidP="001B0304">
      <w:pPr>
        <w:jc w:val="right"/>
        <w:rPr>
          <w:b/>
          <w:lang w:val="uk-UA"/>
        </w:rPr>
      </w:pPr>
      <w:r w:rsidRPr="001134A0">
        <w:rPr>
          <w:b/>
          <w:lang w:val="uk-UA"/>
        </w:rPr>
        <w:t xml:space="preserve">до тендерної документації </w:t>
      </w:r>
    </w:p>
    <w:p w:rsidR="001B0304" w:rsidRPr="001134A0" w:rsidRDefault="001B0304" w:rsidP="001B0304">
      <w:pPr>
        <w:jc w:val="right"/>
        <w:rPr>
          <w:b/>
          <w:lang w:val="uk-UA"/>
        </w:rPr>
      </w:pPr>
    </w:p>
    <w:p w:rsidR="001B0304" w:rsidRPr="001134A0" w:rsidRDefault="001B0304" w:rsidP="001B0304">
      <w:pPr>
        <w:suppressAutoHyphens/>
        <w:spacing w:after="200" w:line="276" w:lineRule="auto"/>
        <w:jc w:val="right"/>
        <w:rPr>
          <w:lang w:val="uk-UA" w:eastAsia="ar-SA"/>
        </w:rPr>
      </w:pPr>
    </w:p>
    <w:p w:rsidR="001B0304" w:rsidRDefault="001B0304" w:rsidP="002D7E73">
      <w:pPr>
        <w:suppressAutoHyphens/>
        <w:jc w:val="center"/>
        <w:rPr>
          <w:i/>
          <w:lang w:val="uk-UA" w:eastAsia="ar-SA"/>
        </w:rPr>
      </w:pPr>
      <w:r w:rsidRPr="001134A0">
        <w:rPr>
          <w:i/>
          <w:lang w:val="uk-UA" w:eastAsia="ar-SA"/>
        </w:rPr>
        <w:t>Форма «Гарантійний лист щодо виконання зобов’язань» подається на бланку Учасника (у разі наявності) у вигляді, наведеному нижче. Учасник не повинен відступати від цієї форми.</w:t>
      </w:r>
    </w:p>
    <w:p w:rsidR="002D7E73" w:rsidRPr="002D7E73" w:rsidRDefault="002D7E73" w:rsidP="002D7E73">
      <w:pPr>
        <w:suppressAutoHyphens/>
        <w:jc w:val="center"/>
        <w:rPr>
          <w:i/>
          <w:lang w:val="uk-UA" w:eastAsia="ar-SA"/>
        </w:rPr>
      </w:pPr>
    </w:p>
    <w:p w:rsidR="001B0304" w:rsidRPr="001134A0" w:rsidRDefault="001B0304" w:rsidP="001B0304">
      <w:pPr>
        <w:widowControl w:val="0"/>
        <w:autoSpaceDE w:val="0"/>
        <w:autoSpaceDN w:val="0"/>
        <w:adjustRightInd w:val="0"/>
        <w:jc w:val="center"/>
        <w:rPr>
          <w:i/>
          <w:color w:val="000000"/>
          <w:lang w:val="uk-UA" w:eastAsia="en-US"/>
        </w:rPr>
      </w:pPr>
      <w:r w:rsidRPr="001134A0">
        <w:rPr>
          <w:b/>
          <w:bCs/>
          <w:color w:val="000000"/>
          <w:lang w:val="uk-UA" w:eastAsia="en-US"/>
        </w:rPr>
        <w:t>ГАРАНТІЙНИЙ ЛИСТ  ЩОДО ВИКОНАННЯ ЗОБОВЯЗАНЬ</w:t>
      </w:r>
    </w:p>
    <w:p w:rsidR="001B0304" w:rsidRPr="001B0304" w:rsidRDefault="001B0304" w:rsidP="001B0304">
      <w:pPr>
        <w:widowControl w:val="0"/>
        <w:autoSpaceDE w:val="0"/>
        <w:autoSpaceDN w:val="0"/>
        <w:adjustRightInd w:val="0"/>
        <w:rPr>
          <w:b/>
          <w:color w:val="000000"/>
          <w:lang w:val="uk-UA" w:eastAsia="en-US"/>
        </w:rPr>
      </w:pPr>
      <w:r w:rsidRPr="001B0304">
        <w:rPr>
          <w:color w:val="000000"/>
          <w:lang w:val="uk-UA" w:eastAsia="en-US"/>
        </w:rPr>
        <w:t xml:space="preserve">КОМУ: </w:t>
      </w:r>
      <w:r w:rsidRPr="001B0304">
        <w:rPr>
          <w:b/>
          <w:color w:val="000000"/>
          <w:lang w:val="uk-UA" w:eastAsia="en-US"/>
        </w:rPr>
        <w:t xml:space="preserve"> КНП «Олександрівської клінічної лікарні м. Києва»</w:t>
      </w:r>
    </w:p>
    <w:p w:rsidR="00DC4669" w:rsidRPr="00DC4669" w:rsidRDefault="001B0304" w:rsidP="00DC4669">
      <w:pPr>
        <w:pStyle w:val="af"/>
        <w:jc w:val="center"/>
        <w:rPr>
          <w:rFonts w:ascii="Times New Roman" w:hAnsi="Times New Roman"/>
          <w:sz w:val="24"/>
          <w:szCs w:val="24"/>
        </w:rPr>
      </w:pPr>
      <w:r w:rsidRPr="00DC4669">
        <w:rPr>
          <w:rFonts w:ascii="Times New Roman" w:hAnsi="Times New Roman"/>
          <w:sz w:val="24"/>
          <w:szCs w:val="24"/>
          <w:lang w:eastAsia="ar-SA"/>
        </w:rPr>
        <w:t>ВІДКРИТІ ТОРГИ на закупівлю робіт по об’єкту:</w:t>
      </w:r>
      <w:r w:rsidR="00DC4669" w:rsidRPr="00DC4669">
        <w:rPr>
          <w:rFonts w:ascii="Times New Roman" w:hAnsi="Times New Roman"/>
          <w:sz w:val="24"/>
          <w:szCs w:val="24"/>
        </w:rPr>
        <w:t xml:space="preserve"> «Реконструкція приймального відділення та спеціалізованих відділень Олександрівської клінічної лікарні м. Києва, благоустрій території та протизсувні роботи на вул. Шовковичній, 39/1» (7 поверх) (Код ДК 021: 2015 – 45454000-4 Реконструкція).</w:t>
      </w:r>
    </w:p>
    <w:p w:rsidR="002D7E73" w:rsidRPr="00DC4669" w:rsidRDefault="002D7E73" w:rsidP="00DC4669">
      <w:pPr>
        <w:jc w:val="center"/>
        <w:rPr>
          <w:lang w:val="uk-UA"/>
        </w:rPr>
      </w:pPr>
    </w:p>
    <w:p w:rsidR="001B0304" w:rsidRPr="001134A0" w:rsidRDefault="001B0304" w:rsidP="001B0304">
      <w:pPr>
        <w:suppressAutoHyphens/>
        <w:jc w:val="both"/>
        <w:rPr>
          <w:color w:val="000000"/>
          <w:lang w:val="uk-UA" w:eastAsia="en-US"/>
        </w:rPr>
      </w:pPr>
    </w:p>
    <w:p w:rsidR="001B0304" w:rsidRPr="001134A0" w:rsidRDefault="001B0304" w:rsidP="001B0304">
      <w:pPr>
        <w:jc w:val="both"/>
        <w:rPr>
          <w:color w:val="000000"/>
          <w:lang w:eastAsia="en-US"/>
        </w:rPr>
      </w:pPr>
      <w:r w:rsidRPr="001134A0">
        <w:rPr>
          <w:color w:val="000000"/>
          <w:lang w:val="uk-UA" w:eastAsia="en-US"/>
        </w:rPr>
        <w:t xml:space="preserve">1. </w:t>
      </w:r>
      <w:r w:rsidRPr="001134A0">
        <w:rPr>
          <w:color w:val="000000"/>
          <w:lang w:eastAsia="en-US"/>
        </w:rPr>
        <w:t xml:space="preserve">Ми, </w:t>
      </w:r>
      <w:r w:rsidRPr="001134A0">
        <w:rPr>
          <w:i/>
          <w:color w:val="000000"/>
          <w:lang w:eastAsia="en-US"/>
        </w:rPr>
        <w:t>_____________________________________(повненайменуванняУчасника),</w:t>
      </w:r>
      <w:r w:rsidRPr="001134A0">
        <w:rPr>
          <w:color w:val="000000"/>
          <w:lang w:eastAsia="en-US"/>
        </w:rPr>
        <w:t>надаємо свою тендернупропозиціющодоучасті у торгах на закупівлю</w:t>
      </w:r>
      <w:r w:rsidRPr="001134A0">
        <w:rPr>
          <w:b/>
          <w:color w:val="000000"/>
          <w:lang w:eastAsia="en-US"/>
        </w:rPr>
        <w:t>________________________________</w:t>
      </w:r>
      <w:r w:rsidRPr="001134A0">
        <w:rPr>
          <w:color w:val="000000"/>
          <w:lang w:eastAsia="en-US"/>
        </w:rPr>
        <w:t xml:space="preserve">відповідно до тендерноїдокументації, у тому числі до технічних, якісних та кількісних характеристик предмета закупівлі, відповідно до Технічногозавданнязгідно з </w:t>
      </w:r>
      <w:r w:rsidRPr="001134A0">
        <w:rPr>
          <w:b/>
          <w:color w:val="000000"/>
          <w:lang w:eastAsia="en-US"/>
        </w:rPr>
        <w:t xml:space="preserve">Додатком __ </w:t>
      </w:r>
      <w:r w:rsidRPr="001134A0">
        <w:rPr>
          <w:color w:val="000000"/>
          <w:lang w:eastAsia="en-US"/>
        </w:rPr>
        <w:t xml:space="preserve">до цієїтендерноїдокументації,  до положень проекту Договору згідно з </w:t>
      </w:r>
      <w:r w:rsidRPr="001134A0">
        <w:rPr>
          <w:b/>
          <w:color w:val="000000"/>
          <w:lang w:eastAsia="en-US"/>
        </w:rPr>
        <w:t>Додатком __</w:t>
      </w:r>
      <w:r w:rsidRPr="001134A0">
        <w:rPr>
          <w:color w:val="000000"/>
          <w:lang w:eastAsia="en-US"/>
        </w:rPr>
        <w:t xml:space="preserve"> до цієїтендерноїдокументації, </w:t>
      </w:r>
      <w:r w:rsidRPr="001134A0">
        <w:rPr>
          <w:b/>
          <w:color w:val="000000"/>
          <w:lang w:eastAsia="en-US"/>
        </w:rPr>
        <w:t xml:space="preserve">в строк </w:t>
      </w:r>
      <w:r w:rsidRPr="001134A0">
        <w:rPr>
          <w:b/>
          <w:color w:val="000000"/>
          <w:lang w:val="uk-UA" w:eastAsia="en-US"/>
        </w:rPr>
        <w:t>_________________</w:t>
      </w:r>
      <w:r w:rsidRPr="001134A0">
        <w:rPr>
          <w:color w:val="000000"/>
          <w:lang w:eastAsia="en-US"/>
        </w:rPr>
        <w:t>та за ціною за результатами аукціону.</w:t>
      </w:r>
    </w:p>
    <w:p w:rsidR="001B0304" w:rsidRPr="001134A0" w:rsidRDefault="001B0304" w:rsidP="001B0304">
      <w:pPr>
        <w:jc w:val="both"/>
        <w:rPr>
          <w:color w:val="000000"/>
          <w:lang w:val="uk-UA" w:eastAsia="uk-UA"/>
        </w:rPr>
      </w:pPr>
      <w:r w:rsidRPr="001134A0">
        <w:rPr>
          <w:color w:val="000000"/>
          <w:lang w:val="uk-UA" w:eastAsia="uk-UA"/>
        </w:rPr>
        <w:t xml:space="preserve">2. Гарантуємо виконання зобов’язань щодо виконання робіт з дотриманням   будівельних норм, державних стандартів і правил, нормативних, технічних та інших вимог у сфері будівництва, а також застосування заходів стосовно захисту довкілля під час  виконання робіт. </w:t>
      </w:r>
    </w:p>
    <w:p w:rsidR="001B0304" w:rsidRPr="001134A0" w:rsidRDefault="001B0304" w:rsidP="001B0304">
      <w:pPr>
        <w:jc w:val="both"/>
        <w:rPr>
          <w:color w:val="000000"/>
          <w:lang w:val="uk-UA" w:eastAsia="en-US"/>
        </w:rPr>
      </w:pPr>
      <w:r w:rsidRPr="001134A0">
        <w:rPr>
          <w:color w:val="000000"/>
          <w:lang w:val="uk-UA" w:eastAsia="en-US"/>
        </w:rPr>
        <w:t>3. Умови оплати: відповідно до умов Договору.</w:t>
      </w:r>
    </w:p>
    <w:p w:rsidR="001B0304" w:rsidRPr="001134A0" w:rsidRDefault="001B0304" w:rsidP="001B0304">
      <w:pPr>
        <w:jc w:val="both"/>
        <w:rPr>
          <w:color w:val="000000"/>
          <w:lang w:val="uk-UA" w:eastAsia="en-US"/>
        </w:rPr>
      </w:pPr>
      <w:r w:rsidRPr="001134A0">
        <w:rPr>
          <w:color w:val="000000"/>
          <w:lang w:val="uk-UA" w:eastAsia="en-US"/>
        </w:rPr>
        <w:t>4.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1B0304" w:rsidRPr="001134A0" w:rsidRDefault="001B0304" w:rsidP="001B0304">
      <w:pPr>
        <w:keepNext/>
        <w:keepLines/>
        <w:tabs>
          <w:tab w:val="left" w:pos="540"/>
        </w:tabs>
        <w:suppressAutoHyphens/>
        <w:jc w:val="both"/>
        <w:rPr>
          <w:color w:val="000000"/>
          <w:lang w:val="uk-UA"/>
        </w:rPr>
      </w:pPr>
      <w:r w:rsidRPr="001134A0">
        <w:rPr>
          <w:color w:val="000000"/>
          <w:lang w:val="uk-UA"/>
        </w:rPr>
        <w:t xml:space="preserve">5. Ми погоджуємося дотримуватися умов цієї тендерної пропозиції протягом </w:t>
      </w:r>
      <w:r w:rsidR="00416AB9">
        <w:rPr>
          <w:color w:val="000000"/>
          <w:lang w:val="uk-UA"/>
        </w:rPr>
        <w:t>91</w:t>
      </w:r>
      <w:r w:rsidR="00416AB9" w:rsidRPr="00416AB9">
        <w:rPr>
          <w:iCs/>
          <w:lang w:val="uk-UA"/>
        </w:rPr>
        <w:t xml:space="preserve">дня </w:t>
      </w:r>
      <w:r w:rsidR="00416AB9" w:rsidRPr="00416AB9">
        <w:rPr>
          <w:color w:val="000000"/>
          <w:lang w:val="uk-UA"/>
        </w:rPr>
        <w:t xml:space="preserve"> із дати кінцевого строку подання тендерних пропозицій.</w:t>
      </w:r>
    </w:p>
    <w:p w:rsidR="001B0304" w:rsidRPr="001134A0" w:rsidRDefault="001B0304" w:rsidP="001B0304">
      <w:pPr>
        <w:jc w:val="both"/>
        <w:rPr>
          <w:strike/>
          <w:color w:val="000000"/>
          <w:lang w:val="uk-UA" w:eastAsia="en-US"/>
        </w:rPr>
      </w:pPr>
      <w:r w:rsidRPr="001134A0">
        <w:rPr>
          <w:color w:val="000000"/>
          <w:lang w:val="uk-UA" w:eastAsia="en-US"/>
        </w:rPr>
        <w:t>6. Ми погоджуємося з тим,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найбільш економічно вигідної тендерної пропозиції.</w:t>
      </w:r>
    </w:p>
    <w:p w:rsidR="001B0304" w:rsidRPr="001134A0" w:rsidRDefault="001B0304" w:rsidP="001B0304">
      <w:pPr>
        <w:tabs>
          <w:tab w:val="left" w:pos="540"/>
        </w:tabs>
        <w:jc w:val="both"/>
        <w:rPr>
          <w:color w:val="000000"/>
          <w:lang w:val="uk-UA" w:eastAsia="en-US"/>
        </w:rPr>
      </w:pPr>
      <w:r w:rsidRPr="001134A0">
        <w:rPr>
          <w:color w:val="000000"/>
          <w:lang w:val="uk-UA" w:eastAsia="en-US"/>
        </w:rPr>
        <w:t xml:space="preserve">7. Ми розуміємо та погоджуємося, що Ви можете відмінити процедуру закупівлі у разі виникнення обставин визначених Законом. </w:t>
      </w:r>
    </w:p>
    <w:p w:rsidR="001B0304" w:rsidRPr="001134A0" w:rsidRDefault="001B0304" w:rsidP="001B0304">
      <w:pPr>
        <w:tabs>
          <w:tab w:val="left" w:pos="540"/>
        </w:tabs>
        <w:jc w:val="both"/>
        <w:rPr>
          <w:color w:val="000000"/>
          <w:lang w:val="uk-UA" w:eastAsia="en-US"/>
        </w:rPr>
      </w:pPr>
      <w:r w:rsidRPr="001134A0">
        <w:rPr>
          <w:color w:val="000000"/>
          <w:lang w:val="uk-UA" w:eastAsia="en-US"/>
        </w:rPr>
        <w:t xml:space="preserve">8. Якщо нас буде визначено Переможцем торгів, ми зобов'язуємося відповідно до тендерної документації погодити договірну ціну та підписати Договір із Замовником відповідно до Проекту Договору згідно з  </w:t>
      </w:r>
      <w:r w:rsidRPr="001134A0">
        <w:rPr>
          <w:b/>
          <w:color w:val="000000"/>
          <w:lang w:val="uk-UA" w:eastAsia="en-US"/>
        </w:rPr>
        <w:t>Додатком ___</w:t>
      </w:r>
      <w:r w:rsidRPr="001134A0">
        <w:rPr>
          <w:color w:val="000000"/>
          <w:lang w:val="uk-UA" w:eastAsia="en-US"/>
        </w:rPr>
        <w:t xml:space="preserve">  до тендерної документації протягом 20 днів з дня прийняття рішення про намір укласти договір про закупівлю.</w:t>
      </w:r>
    </w:p>
    <w:p w:rsidR="001B0304" w:rsidRPr="001134A0" w:rsidRDefault="001B0304" w:rsidP="001B0304">
      <w:pPr>
        <w:tabs>
          <w:tab w:val="left" w:pos="540"/>
        </w:tabs>
        <w:jc w:val="both"/>
        <w:rPr>
          <w:color w:val="000000"/>
          <w:lang w:val="uk-UA" w:eastAsia="en-US"/>
        </w:rPr>
      </w:pPr>
      <w:r w:rsidRPr="001134A0">
        <w:rPr>
          <w:color w:val="000000"/>
          <w:lang w:val="uk-UA" w:eastAsia="en-US"/>
        </w:rPr>
        <w:lastRenderedPageBreak/>
        <w:t xml:space="preserve">9. Своїм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1B0304" w:rsidRPr="001134A0" w:rsidRDefault="001B0304" w:rsidP="001B0304">
      <w:pPr>
        <w:tabs>
          <w:tab w:val="left" w:pos="540"/>
        </w:tabs>
        <w:jc w:val="both"/>
        <w:rPr>
          <w:color w:val="000000"/>
          <w:lang w:val="uk-UA" w:eastAsia="en-US"/>
        </w:rPr>
      </w:pPr>
    </w:p>
    <w:p w:rsidR="001B0304" w:rsidRPr="001134A0" w:rsidRDefault="001B0304" w:rsidP="001B0304">
      <w:pPr>
        <w:tabs>
          <w:tab w:val="left" w:pos="540"/>
        </w:tabs>
        <w:jc w:val="both"/>
        <w:rPr>
          <w:color w:val="000000"/>
          <w:lang w:val="uk-UA" w:eastAsia="en-US"/>
        </w:rPr>
      </w:pPr>
      <w:r w:rsidRPr="001134A0">
        <w:rPr>
          <w:color w:val="000000"/>
          <w:lang w:val="uk-UA" w:eastAsia="en-US"/>
        </w:rPr>
        <w:t>Уповноважена особа учасника торгів</w:t>
      </w:r>
      <w:r w:rsidRPr="001134A0">
        <w:rPr>
          <w:color w:val="000000"/>
          <w:lang w:val="uk-UA" w:eastAsia="en-US"/>
        </w:rPr>
        <w:tab/>
        <w:t>______________</w:t>
      </w:r>
      <w:r w:rsidRPr="001134A0">
        <w:rPr>
          <w:color w:val="000000"/>
          <w:lang w:val="uk-UA" w:eastAsia="en-US"/>
        </w:rPr>
        <w:tab/>
      </w:r>
      <w:r w:rsidRPr="001134A0">
        <w:rPr>
          <w:color w:val="000000"/>
          <w:lang w:val="uk-UA" w:eastAsia="en-US"/>
        </w:rPr>
        <w:tab/>
        <w:t>_______________</w:t>
      </w:r>
    </w:p>
    <w:p w:rsidR="001B0304" w:rsidRPr="001134A0" w:rsidRDefault="001B0304" w:rsidP="001B0304">
      <w:pPr>
        <w:tabs>
          <w:tab w:val="left" w:pos="540"/>
        </w:tabs>
        <w:jc w:val="both"/>
        <w:rPr>
          <w:i/>
          <w:color w:val="000000"/>
          <w:lang w:val="uk-UA" w:eastAsia="en-US"/>
        </w:rPr>
      </w:pPr>
      <w:r w:rsidRPr="001134A0">
        <w:rPr>
          <w:i/>
          <w:color w:val="000000"/>
          <w:lang w:val="uk-UA" w:eastAsia="en-US"/>
        </w:rPr>
        <w:t xml:space="preserve">                            (посада)                           </w:t>
      </w:r>
      <w:r w:rsidRPr="001134A0">
        <w:rPr>
          <w:i/>
          <w:color w:val="000000"/>
          <w:lang w:val="uk-UA" w:eastAsia="en-US"/>
        </w:rPr>
        <w:tab/>
      </w:r>
      <w:r w:rsidRPr="001134A0">
        <w:rPr>
          <w:i/>
          <w:color w:val="000000"/>
          <w:lang w:val="uk-UA" w:eastAsia="en-US"/>
        </w:rPr>
        <w:tab/>
      </w:r>
      <w:r w:rsidRPr="001134A0">
        <w:rPr>
          <w:i/>
          <w:color w:val="000000"/>
          <w:lang w:val="uk-UA" w:eastAsia="en-US"/>
        </w:rPr>
        <w:tab/>
        <w:t xml:space="preserve"> (підпис)                               </w:t>
      </w:r>
      <w:r w:rsidRPr="001134A0">
        <w:rPr>
          <w:i/>
          <w:color w:val="000000"/>
          <w:lang w:val="uk-UA" w:eastAsia="en-US"/>
        </w:rPr>
        <w:tab/>
        <w:t>(ПІБ)</w:t>
      </w:r>
    </w:p>
    <w:p w:rsidR="001B0304" w:rsidRDefault="001B0304" w:rsidP="001B0304">
      <w:pPr>
        <w:rPr>
          <w:b/>
          <w:lang w:val="uk-UA"/>
        </w:rPr>
      </w:pPr>
    </w:p>
    <w:p w:rsidR="001B0304" w:rsidRDefault="001B0304" w:rsidP="001B0304">
      <w:pPr>
        <w:rPr>
          <w:b/>
          <w:lang w:val="uk-UA"/>
        </w:rPr>
      </w:pPr>
    </w:p>
    <w:p w:rsidR="00EE53B8" w:rsidRDefault="00EE53B8" w:rsidP="001B0304">
      <w:pPr>
        <w:rPr>
          <w:b/>
          <w:lang w:val="uk-UA"/>
        </w:rPr>
      </w:pPr>
    </w:p>
    <w:p w:rsidR="00EE53B8" w:rsidRDefault="00EE53B8" w:rsidP="001B0304">
      <w:pPr>
        <w:rPr>
          <w:b/>
          <w:lang w:val="uk-UA"/>
        </w:rPr>
      </w:pPr>
    </w:p>
    <w:p w:rsidR="00EE53B8" w:rsidRDefault="00EE53B8" w:rsidP="001B0304">
      <w:pPr>
        <w:rPr>
          <w:b/>
          <w:lang w:val="uk-UA"/>
        </w:rPr>
      </w:pPr>
    </w:p>
    <w:p w:rsidR="00B66122" w:rsidRDefault="00B66122" w:rsidP="001B0304">
      <w:pPr>
        <w:rPr>
          <w:b/>
          <w:lang w:val="uk-UA"/>
        </w:rPr>
      </w:pPr>
    </w:p>
    <w:p w:rsidR="00B66122" w:rsidRDefault="00B66122" w:rsidP="001B0304">
      <w:pPr>
        <w:rPr>
          <w:b/>
          <w:lang w:val="uk-UA"/>
        </w:rPr>
      </w:pPr>
    </w:p>
    <w:p w:rsidR="00B66122" w:rsidRDefault="00B66122" w:rsidP="001B0304">
      <w:pPr>
        <w:rPr>
          <w:b/>
          <w:lang w:val="uk-UA"/>
        </w:rPr>
      </w:pPr>
    </w:p>
    <w:p w:rsidR="00B66122" w:rsidRDefault="00B66122" w:rsidP="001B0304">
      <w:pPr>
        <w:rPr>
          <w:b/>
          <w:lang w:val="uk-UA"/>
        </w:rPr>
      </w:pPr>
    </w:p>
    <w:p w:rsidR="00EE53B8" w:rsidRDefault="00EE53B8" w:rsidP="001B0304">
      <w:pPr>
        <w:rPr>
          <w:b/>
          <w:lang w:val="uk-UA"/>
        </w:rPr>
      </w:pPr>
    </w:p>
    <w:p w:rsidR="001B0304" w:rsidRPr="00576F61" w:rsidRDefault="001B0304" w:rsidP="00542F0C">
      <w:pPr>
        <w:jc w:val="right"/>
        <w:rPr>
          <w:b/>
          <w:lang w:val="uk-UA"/>
        </w:rPr>
      </w:pPr>
      <w:r w:rsidRPr="00576F61">
        <w:rPr>
          <w:b/>
          <w:lang w:val="uk-UA"/>
        </w:rPr>
        <w:t>Додаток 8</w:t>
      </w:r>
    </w:p>
    <w:p w:rsidR="001B0304" w:rsidRPr="001134A0" w:rsidRDefault="001B0304" w:rsidP="00542F0C">
      <w:pPr>
        <w:jc w:val="right"/>
        <w:rPr>
          <w:b/>
        </w:rPr>
      </w:pPr>
      <w:r w:rsidRPr="001134A0">
        <w:rPr>
          <w:b/>
        </w:rPr>
        <w:t>до тендерноїдокументації</w:t>
      </w:r>
    </w:p>
    <w:p w:rsidR="001B0304" w:rsidRPr="001134A0" w:rsidRDefault="001B0304" w:rsidP="001B0304">
      <w:pPr>
        <w:jc w:val="right"/>
        <w:rPr>
          <w:b/>
          <w:lang w:val="uk-UA"/>
        </w:rPr>
      </w:pPr>
    </w:p>
    <w:p w:rsidR="001B0304" w:rsidRPr="001134A0" w:rsidRDefault="001B0304" w:rsidP="001B0304">
      <w:pPr>
        <w:ind w:right="22"/>
        <w:jc w:val="right"/>
        <w:rPr>
          <w:b/>
          <w:iCs/>
          <w:lang w:val="uk-UA"/>
        </w:rPr>
      </w:pPr>
    </w:p>
    <w:p w:rsidR="001B0304" w:rsidRPr="001134A0" w:rsidRDefault="001B0304" w:rsidP="001B0304">
      <w:pPr>
        <w:pStyle w:val="33"/>
        <w:spacing w:after="0"/>
        <w:rPr>
          <w:sz w:val="24"/>
          <w:szCs w:val="24"/>
          <w:lang w:val="uk-UA"/>
        </w:rPr>
      </w:pPr>
      <w:r w:rsidRPr="001134A0">
        <w:rPr>
          <w:sz w:val="24"/>
          <w:szCs w:val="24"/>
          <w:lang w:val="uk-UA"/>
        </w:rPr>
        <w:t>Форма «Лист-згода» подається у вигляді, наведеному нижче.</w:t>
      </w:r>
    </w:p>
    <w:p w:rsidR="001B0304" w:rsidRPr="001134A0" w:rsidRDefault="001B0304" w:rsidP="001B0304">
      <w:pPr>
        <w:pStyle w:val="33"/>
        <w:spacing w:after="0"/>
        <w:rPr>
          <w:sz w:val="24"/>
          <w:szCs w:val="24"/>
          <w:lang w:val="uk-UA"/>
        </w:rPr>
      </w:pPr>
      <w:r w:rsidRPr="001134A0">
        <w:rPr>
          <w:sz w:val="24"/>
          <w:szCs w:val="24"/>
          <w:lang w:val="uk-UA"/>
        </w:rPr>
        <w:t>Учасник не повинен відступати від даної форми</w:t>
      </w:r>
    </w:p>
    <w:p w:rsidR="001B0304" w:rsidRPr="001134A0" w:rsidRDefault="001B0304" w:rsidP="001B0304">
      <w:pPr>
        <w:pStyle w:val="33"/>
        <w:spacing w:after="0"/>
        <w:rPr>
          <w:sz w:val="24"/>
          <w:szCs w:val="24"/>
          <w:lang w:val="uk-UA"/>
        </w:rPr>
      </w:pPr>
      <w:r w:rsidRPr="001134A0">
        <w:rPr>
          <w:sz w:val="24"/>
          <w:szCs w:val="24"/>
          <w:lang w:val="uk-UA"/>
        </w:rPr>
        <w:t xml:space="preserve">(Лист-згода подається учасником на </w:t>
      </w:r>
    </w:p>
    <w:p w:rsidR="001B0304" w:rsidRPr="001134A0" w:rsidRDefault="001B0304" w:rsidP="001B0304">
      <w:pPr>
        <w:pStyle w:val="33"/>
        <w:spacing w:after="0"/>
        <w:rPr>
          <w:sz w:val="24"/>
          <w:szCs w:val="24"/>
          <w:lang w:val="uk-UA"/>
        </w:rPr>
      </w:pPr>
      <w:r w:rsidRPr="001134A0">
        <w:rPr>
          <w:sz w:val="24"/>
          <w:szCs w:val="24"/>
          <w:lang w:val="uk-UA"/>
        </w:rPr>
        <w:t>фірмовому бланку - за наявності)</w:t>
      </w:r>
    </w:p>
    <w:p w:rsidR="001B0304" w:rsidRPr="001134A0" w:rsidRDefault="001B0304" w:rsidP="001B0304">
      <w:pPr>
        <w:rPr>
          <w:lang w:val="uk-UA"/>
        </w:rPr>
      </w:pPr>
    </w:p>
    <w:p w:rsidR="001B0304" w:rsidRPr="001134A0" w:rsidRDefault="001B0304" w:rsidP="001B0304">
      <w:pPr>
        <w:tabs>
          <w:tab w:val="left" w:pos="3585"/>
        </w:tabs>
        <w:jc w:val="center"/>
        <w:rPr>
          <w:lang w:val="uk-UA"/>
        </w:rPr>
      </w:pPr>
      <w:r w:rsidRPr="001134A0">
        <w:rPr>
          <w:b/>
          <w:lang w:val="uk-UA"/>
        </w:rPr>
        <w:t>ЛИСТ-ЗГОДА</w:t>
      </w:r>
    </w:p>
    <w:p w:rsidR="001B0304" w:rsidRPr="001134A0" w:rsidRDefault="001B0304" w:rsidP="001B0304">
      <w:pPr>
        <w:tabs>
          <w:tab w:val="left" w:pos="3585"/>
        </w:tabs>
        <w:jc w:val="center"/>
        <w:rPr>
          <w:lang w:val="uk-UA"/>
        </w:rPr>
      </w:pPr>
      <w:r w:rsidRPr="001134A0">
        <w:rPr>
          <w:lang w:val="uk-UA"/>
        </w:rPr>
        <w:t>на обробку персональних даних</w:t>
      </w:r>
    </w:p>
    <w:p w:rsidR="001B0304" w:rsidRPr="00DC4669" w:rsidRDefault="001B0304" w:rsidP="001B0304">
      <w:pPr>
        <w:tabs>
          <w:tab w:val="left" w:pos="3585"/>
        </w:tabs>
        <w:jc w:val="center"/>
        <w:rPr>
          <w:lang w:val="uk-UA"/>
        </w:rPr>
      </w:pPr>
    </w:p>
    <w:p w:rsidR="00DC4669" w:rsidRPr="00DC4669" w:rsidRDefault="001B0304" w:rsidP="00DC4669">
      <w:pPr>
        <w:pStyle w:val="af"/>
        <w:jc w:val="center"/>
        <w:rPr>
          <w:rFonts w:ascii="Times New Roman" w:hAnsi="Times New Roman"/>
          <w:sz w:val="24"/>
          <w:szCs w:val="24"/>
        </w:rPr>
      </w:pPr>
      <w:r w:rsidRPr="00DC4669">
        <w:rPr>
          <w:rFonts w:ascii="Times New Roman" w:hAnsi="Times New Roman"/>
          <w:sz w:val="24"/>
          <w:szCs w:val="24"/>
        </w:rPr>
        <w:t>_________(найменуванняУчасника), надаєзгоду на обробку, зберігання та використанняЗамовникомданих - наданих нами безпосередньо в тендернійпропозиції на закупівлю</w:t>
      </w:r>
      <w:r w:rsidR="00DC4669" w:rsidRPr="00DC4669">
        <w:rPr>
          <w:rFonts w:ascii="Times New Roman" w:hAnsi="Times New Roman"/>
          <w:sz w:val="24"/>
          <w:szCs w:val="24"/>
        </w:rPr>
        <w:t>«Реконструкція приймального відділення та спеціалізованих відділень Олександрівської клінічної лікарні м. Києва, благоустрій території та протизсувні роботи на вул. Шовковичній, 39/1» (7 поверх) (Код ДК 021: 2015 – 45454000-4 Реконструкція).</w:t>
      </w:r>
    </w:p>
    <w:p w:rsidR="001B0304" w:rsidRPr="00DC4669" w:rsidRDefault="001B0304" w:rsidP="002D7E73">
      <w:pPr>
        <w:jc w:val="center"/>
      </w:pPr>
      <w:r w:rsidRPr="00DC4669">
        <w:t>відповідно до умов тендерноїдокументації для їхобробки, зберігання та використання у порядку передбаченому Законом України «Про захистперсональнихданих».</w:t>
      </w:r>
    </w:p>
    <w:p w:rsidR="001B0304" w:rsidRPr="00DC4669" w:rsidRDefault="001B0304" w:rsidP="001B0304">
      <w:pPr>
        <w:tabs>
          <w:tab w:val="left" w:pos="3585"/>
        </w:tabs>
        <w:ind w:firstLine="709"/>
        <w:jc w:val="center"/>
        <w:rPr>
          <w:lang w:val="uk-UA"/>
        </w:rPr>
      </w:pPr>
    </w:p>
    <w:p w:rsidR="001B0304" w:rsidRPr="001134A0" w:rsidRDefault="001B0304" w:rsidP="001B0304">
      <w:pPr>
        <w:tabs>
          <w:tab w:val="left" w:pos="3585"/>
        </w:tabs>
        <w:ind w:firstLine="709"/>
        <w:rPr>
          <w:lang w:val="uk-UA"/>
        </w:rPr>
      </w:pPr>
    </w:p>
    <w:p w:rsidR="001B0304" w:rsidRPr="001134A0" w:rsidRDefault="001B0304" w:rsidP="001B0304">
      <w:pPr>
        <w:tabs>
          <w:tab w:val="left" w:pos="3585"/>
        </w:tabs>
        <w:rPr>
          <w:lang w:val="uk-UA"/>
        </w:rPr>
      </w:pPr>
    </w:p>
    <w:p w:rsidR="001B0304" w:rsidRPr="001134A0" w:rsidRDefault="001B0304" w:rsidP="001B0304">
      <w:pPr>
        <w:rPr>
          <w:lang w:val="uk-UA"/>
        </w:rPr>
      </w:pPr>
    </w:p>
    <w:p w:rsidR="001B0304" w:rsidRPr="001134A0" w:rsidRDefault="001B0304" w:rsidP="001B0304">
      <w:pPr>
        <w:widowControl w:val="0"/>
        <w:autoSpaceDE w:val="0"/>
        <w:autoSpaceDN w:val="0"/>
        <w:adjustRightInd w:val="0"/>
        <w:jc w:val="both"/>
        <w:rPr>
          <w:b/>
          <w:lang w:val="uk-UA"/>
        </w:rPr>
      </w:pPr>
      <w:r w:rsidRPr="001134A0">
        <w:rPr>
          <w:lang w:val="uk-UA"/>
        </w:rPr>
        <w:t>Уповноважена особа учасника торгів</w:t>
      </w:r>
      <w:r w:rsidRPr="001134A0">
        <w:rPr>
          <w:b/>
          <w:lang w:val="uk-UA"/>
        </w:rPr>
        <w:tab/>
      </w:r>
      <w:r w:rsidRPr="001134A0">
        <w:rPr>
          <w:b/>
          <w:lang w:val="uk-UA"/>
        </w:rPr>
        <w:tab/>
        <w:t>______________</w:t>
      </w:r>
      <w:r w:rsidRPr="001134A0">
        <w:rPr>
          <w:b/>
          <w:lang w:val="uk-UA"/>
        </w:rPr>
        <w:tab/>
      </w:r>
      <w:r w:rsidRPr="001134A0">
        <w:rPr>
          <w:b/>
          <w:lang w:val="uk-UA"/>
        </w:rPr>
        <w:tab/>
        <w:t>_______________</w:t>
      </w:r>
    </w:p>
    <w:p w:rsidR="001B0304" w:rsidRPr="001134A0" w:rsidRDefault="001B0304" w:rsidP="001B0304">
      <w:pPr>
        <w:widowControl w:val="0"/>
        <w:shd w:val="clear" w:color="auto" w:fill="FFFFFF"/>
        <w:tabs>
          <w:tab w:val="left" w:pos="993"/>
        </w:tabs>
        <w:autoSpaceDE w:val="0"/>
        <w:autoSpaceDN w:val="0"/>
        <w:adjustRightInd w:val="0"/>
        <w:rPr>
          <w:b/>
          <w:i/>
          <w:lang w:val="uk-UA"/>
        </w:rPr>
      </w:pPr>
      <w:r w:rsidRPr="001134A0">
        <w:rPr>
          <w:i/>
          <w:vertAlign w:val="superscript"/>
          <w:lang w:val="uk-UA"/>
        </w:rPr>
        <w:t xml:space="preserve">                                            (посада)                                                                               (підпис)                                                                 (ПІБ)</w:t>
      </w:r>
    </w:p>
    <w:p w:rsidR="001B0304" w:rsidRDefault="001B0304" w:rsidP="001B0304">
      <w:pPr>
        <w:rPr>
          <w:lang w:val="uk-UA"/>
        </w:rPr>
      </w:pPr>
    </w:p>
    <w:p w:rsidR="00B66122" w:rsidRDefault="00B66122" w:rsidP="001B0304">
      <w:pPr>
        <w:rPr>
          <w:lang w:val="uk-UA"/>
        </w:rPr>
      </w:pPr>
    </w:p>
    <w:p w:rsidR="00B66122" w:rsidRDefault="00B66122" w:rsidP="001B0304">
      <w:pPr>
        <w:rPr>
          <w:lang w:val="uk-UA"/>
        </w:rPr>
      </w:pPr>
    </w:p>
    <w:p w:rsidR="00B66122" w:rsidRDefault="00B66122" w:rsidP="001B0304">
      <w:pPr>
        <w:rPr>
          <w:lang w:val="uk-UA"/>
        </w:rPr>
      </w:pPr>
    </w:p>
    <w:p w:rsidR="00B66122" w:rsidRDefault="00B66122" w:rsidP="001B0304">
      <w:pPr>
        <w:rPr>
          <w:lang w:val="uk-UA"/>
        </w:rPr>
      </w:pPr>
    </w:p>
    <w:p w:rsidR="00B66122" w:rsidRDefault="00B66122" w:rsidP="001B0304">
      <w:pPr>
        <w:rPr>
          <w:lang w:val="uk-UA"/>
        </w:rPr>
      </w:pPr>
    </w:p>
    <w:p w:rsidR="00B66122" w:rsidRDefault="00B66122" w:rsidP="001B0304">
      <w:pPr>
        <w:rPr>
          <w:lang w:val="uk-UA"/>
        </w:rPr>
      </w:pPr>
    </w:p>
    <w:p w:rsidR="00B66122" w:rsidRDefault="00B66122" w:rsidP="001B0304">
      <w:pPr>
        <w:rPr>
          <w:lang w:val="uk-UA"/>
        </w:rPr>
      </w:pPr>
    </w:p>
    <w:p w:rsidR="00B66122" w:rsidRDefault="00B66122" w:rsidP="001B0304">
      <w:pPr>
        <w:rPr>
          <w:lang w:val="uk-UA"/>
        </w:rPr>
      </w:pPr>
    </w:p>
    <w:p w:rsidR="00B66122" w:rsidRDefault="00B66122" w:rsidP="001B0304">
      <w:pPr>
        <w:rPr>
          <w:lang w:val="uk-UA"/>
        </w:rPr>
      </w:pPr>
    </w:p>
    <w:p w:rsidR="00B66122" w:rsidRDefault="00B66122" w:rsidP="001B0304">
      <w:pPr>
        <w:rPr>
          <w:lang w:val="uk-UA"/>
        </w:rPr>
      </w:pPr>
    </w:p>
    <w:p w:rsidR="00B66122" w:rsidRDefault="00B66122" w:rsidP="001B0304">
      <w:pPr>
        <w:rPr>
          <w:lang w:val="uk-UA"/>
        </w:rPr>
      </w:pPr>
    </w:p>
    <w:p w:rsidR="00B66122" w:rsidRDefault="00B66122" w:rsidP="001B0304">
      <w:pPr>
        <w:rPr>
          <w:lang w:val="uk-UA"/>
        </w:rPr>
      </w:pPr>
    </w:p>
    <w:p w:rsidR="00B66122" w:rsidRPr="001134A0" w:rsidRDefault="00B66122" w:rsidP="001B0304">
      <w:pPr>
        <w:rPr>
          <w:lang w:val="uk-UA"/>
        </w:rPr>
      </w:pPr>
    </w:p>
    <w:p w:rsidR="00B66122" w:rsidRPr="00D3501C" w:rsidRDefault="00B66122" w:rsidP="00B66122">
      <w:pPr>
        <w:jc w:val="right"/>
        <w:rPr>
          <w:b/>
        </w:rPr>
      </w:pPr>
      <w:r w:rsidRPr="00D3501C">
        <w:rPr>
          <w:b/>
        </w:rPr>
        <w:lastRenderedPageBreak/>
        <w:t>ДОДАТОК 9</w:t>
      </w:r>
    </w:p>
    <w:p w:rsidR="00B66122" w:rsidRPr="008D2332" w:rsidRDefault="00B66122" w:rsidP="00B66122">
      <w:pPr>
        <w:jc w:val="right"/>
        <w:rPr>
          <w:b/>
        </w:rPr>
      </w:pPr>
      <w:r w:rsidRPr="008D2332">
        <w:rPr>
          <w:b/>
        </w:rPr>
        <w:t>до тендерної документації</w:t>
      </w:r>
    </w:p>
    <w:p w:rsidR="00B66122" w:rsidRPr="008D2332" w:rsidRDefault="00B66122" w:rsidP="00B66122">
      <w:pPr>
        <w:jc w:val="center"/>
        <w:rPr>
          <w:b/>
        </w:rPr>
      </w:pPr>
      <w:r w:rsidRPr="008D2332">
        <w:rPr>
          <w:b/>
        </w:rPr>
        <w:t>ПРОЕКТ</w:t>
      </w:r>
    </w:p>
    <w:p w:rsidR="00B66122" w:rsidRPr="001134A0" w:rsidRDefault="00B66122" w:rsidP="00B66122">
      <w:pPr>
        <w:jc w:val="center"/>
        <w:rPr>
          <w:b/>
        </w:rPr>
      </w:pPr>
      <w:r w:rsidRPr="008D2332">
        <w:rPr>
          <w:b/>
        </w:rPr>
        <w:t>ДОГОВОРУ  ЗАБЕЗПЕЧЕННЯ №</w:t>
      </w:r>
    </w:p>
    <w:p w:rsidR="00B66122" w:rsidRPr="001134A0" w:rsidRDefault="00B66122" w:rsidP="00B66122">
      <w:pPr>
        <w:jc w:val="center"/>
        <w:rPr>
          <w:b/>
        </w:rPr>
      </w:pPr>
    </w:p>
    <w:p w:rsidR="00B66122" w:rsidRPr="001134A0" w:rsidRDefault="00B66122" w:rsidP="00B66122">
      <w:pPr>
        <w:jc w:val="both"/>
      </w:pPr>
      <w:r w:rsidRPr="001134A0">
        <w:t xml:space="preserve">місто Київ                                                                                     </w:t>
      </w:r>
      <w:r>
        <w:t xml:space="preserve">                 ___________202</w:t>
      </w:r>
      <w:r>
        <w:rPr>
          <w:lang w:val="uk-UA"/>
        </w:rPr>
        <w:t xml:space="preserve">2 </w:t>
      </w:r>
      <w:r w:rsidRPr="001134A0">
        <w:t>року</w:t>
      </w:r>
    </w:p>
    <w:p w:rsidR="00B66122" w:rsidRPr="001134A0" w:rsidRDefault="00B66122" w:rsidP="00B66122">
      <w:pPr>
        <w:rPr>
          <w:i/>
        </w:rPr>
      </w:pPr>
      <w:r w:rsidRPr="001134A0">
        <w:rPr>
          <w:i/>
        </w:rPr>
        <w:t>(місце укладення договору)                                                                                         (дата)</w:t>
      </w:r>
    </w:p>
    <w:p w:rsidR="00B66122" w:rsidRPr="001134A0" w:rsidRDefault="00B66122" w:rsidP="00B66122">
      <w:pPr>
        <w:jc w:val="both"/>
      </w:pPr>
    </w:p>
    <w:p w:rsidR="00B66122" w:rsidRPr="001134A0" w:rsidRDefault="00B66122" w:rsidP="00B66122">
      <w:pPr>
        <w:ind w:firstLine="284"/>
        <w:jc w:val="both"/>
      </w:pPr>
      <w:r w:rsidRPr="00BD29E1">
        <w:rPr>
          <w:color w:val="000000" w:themeColor="text1"/>
          <w:lang w:val="uk-UA"/>
        </w:rPr>
        <w:t>Комунальне некомерційне підприємство «Олександрівська клінічна лікарня м. Києва» виконавчого органу Київської міської ради (Київської міської державної адміністрації</w:t>
      </w:r>
      <w:r>
        <w:rPr>
          <w:color w:val="000000" w:themeColor="text1"/>
          <w:lang w:val="uk-UA"/>
        </w:rPr>
        <w:t>)</w:t>
      </w:r>
      <w:r w:rsidRPr="008D2332">
        <w:t xml:space="preserve">, </w:t>
      </w:r>
      <w:r w:rsidRPr="00D70662">
        <w:t>вособі</w:t>
      </w:r>
      <w:r w:rsidRPr="00D70662">
        <w:rPr>
          <w:lang w:val="uk-UA"/>
        </w:rPr>
        <w:t xml:space="preserve">директора </w:t>
      </w:r>
      <w:r w:rsidRPr="00D70662">
        <w:t>АнтоненкоЛюдмилиПетрівни</w:t>
      </w:r>
      <w:r w:rsidRPr="001134A0">
        <w:rPr>
          <w:color w:val="000000" w:themeColor="text1"/>
          <w:lang w:val="uk-UA"/>
        </w:rPr>
        <w:t xml:space="preserve">,  яка діє на підставі Статуту </w:t>
      </w:r>
      <w:r w:rsidRPr="001134A0">
        <w:rPr>
          <w:color w:val="000000" w:themeColor="text1"/>
        </w:rPr>
        <w:t>(далі - Замовник)</w:t>
      </w:r>
      <w:r w:rsidRPr="001134A0">
        <w:rPr>
          <w:color w:val="000000" w:themeColor="text1"/>
          <w:lang w:val="uk-UA"/>
        </w:rPr>
        <w:t>, з однієї сторони, та Учасник-переможець</w:t>
      </w:r>
      <w:r w:rsidRPr="001134A0">
        <w:rPr>
          <w:color w:val="000000" w:themeColor="text1"/>
        </w:rPr>
        <w:t>_____________________________________________________________________</w:t>
      </w:r>
      <w:r w:rsidRPr="001134A0">
        <w:t xml:space="preserve">  в особі  _______________________________________________________________________,  що діє на підставі ________________ , з іншої сторони, разом - Стор</w:t>
      </w:r>
      <w:r>
        <w:t>они, керуючись положенням ст. 2</w:t>
      </w:r>
      <w:r>
        <w:rPr>
          <w:lang w:val="uk-UA"/>
        </w:rPr>
        <w:t>7</w:t>
      </w:r>
      <w:r w:rsidRPr="001134A0">
        <w:t xml:space="preserve"> Закону України «Про публічні закупівлі» та ч. 2 ст. 546 Цивільного кодексу України, уклали цей договір забезпечення (далі  –  Договір забезпечення) про таке:</w:t>
      </w:r>
    </w:p>
    <w:p w:rsidR="00B66122" w:rsidRPr="001134A0" w:rsidRDefault="00B66122" w:rsidP="00B66122">
      <w:pPr>
        <w:jc w:val="center"/>
        <w:rPr>
          <w:b/>
        </w:rPr>
      </w:pPr>
      <w:r w:rsidRPr="001134A0">
        <w:rPr>
          <w:b/>
        </w:rPr>
        <w:t>1. ПРЕДМЕТ ДОГОВОРУ</w:t>
      </w:r>
    </w:p>
    <w:p w:rsidR="00B66122" w:rsidRPr="001B0304" w:rsidRDefault="00B66122" w:rsidP="00B66122">
      <w:pPr>
        <w:pStyle w:val="af"/>
        <w:jc w:val="both"/>
        <w:rPr>
          <w:rFonts w:ascii="Times New Roman" w:hAnsi="Times New Roman"/>
          <w:sz w:val="24"/>
          <w:szCs w:val="24"/>
        </w:rPr>
      </w:pPr>
      <w:r w:rsidRPr="001B0304">
        <w:rPr>
          <w:rFonts w:ascii="Times New Roman" w:hAnsi="Times New Roman"/>
          <w:sz w:val="24"/>
          <w:szCs w:val="24"/>
        </w:rPr>
        <w:t>1.1. За Договором забезпечення Учасник-переможець (далі – Учасник) вносить забезпечення виконання Договору підряду,  що  укладається  між  Замовником  і  Учасником  за  результатами  проведення процедури закупівлі робіт</w:t>
      </w:r>
      <w:r w:rsidRPr="001B0304">
        <w:rPr>
          <w:rFonts w:ascii="Times New Roman" w:hAnsi="Times New Roman"/>
          <w:sz w:val="24"/>
          <w:szCs w:val="24"/>
          <w:lang w:eastAsia="uk-UA"/>
        </w:rPr>
        <w:t>по об’єкту:</w:t>
      </w:r>
      <w:r w:rsidRPr="00DC4669">
        <w:rPr>
          <w:rFonts w:ascii="Times New Roman" w:hAnsi="Times New Roman"/>
          <w:sz w:val="24"/>
          <w:szCs w:val="24"/>
        </w:rPr>
        <w:t>«Реконструкція приймального відділення та спеціалізованих відділень Олександрівської клінічної лікарні м. Києва, благоустрій території та протизсувні роботи на вул. Шовковичній, 39/1» (7 поверх) (Код ДК 021: 2015 – 45454000-4 Реконструкція)</w:t>
      </w:r>
      <w:r w:rsidRPr="001B0304">
        <w:rPr>
          <w:rFonts w:ascii="Times New Roman" w:hAnsi="Times New Roman"/>
          <w:sz w:val="24"/>
          <w:szCs w:val="24"/>
        </w:rPr>
        <w:t>(далі по тексту - Роботи) згідно оголошення про проведення процедури закупівлі № ___________, оприлюдненого на веб-порталі  Уповноваженого  органу  ___  __________  20_  року  (далі  -  Договір  підряду), переможцем яких визнано Учасника.</w:t>
      </w:r>
    </w:p>
    <w:p w:rsidR="00B66122" w:rsidRPr="001134A0" w:rsidRDefault="00B66122" w:rsidP="00B66122">
      <w:pPr>
        <w:jc w:val="both"/>
      </w:pPr>
      <w:r w:rsidRPr="001B0304">
        <w:t>1.2. В силу Договору забезпечення Замовник у разі невиконання Учасником зобов'язань за Договором підряду набуває право власності  на  забезпечення виконання Договору</w:t>
      </w:r>
      <w:r w:rsidRPr="001134A0">
        <w:t xml:space="preserve"> підряду,  яким є грошові кошти у розмірі, передбаченому в пункті 2.1 цього Договору.</w:t>
      </w:r>
    </w:p>
    <w:p w:rsidR="00B66122" w:rsidRPr="001134A0" w:rsidRDefault="00B66122" w:rsidP="00B66122">
      <w:pPr>
        <w:jc w:val="center"/>
        <w:rPr>
          <w:b/>
        </w:rPr>
      </w:pPr>
      <w:r w:rsidRPr="001134A0">
        <w:rPr>
          <w:b/>
        </w:rPr>
        <w:t>2. УМОВИ НАДАННЯ ЗАБЕЗПЕЧЕННЯ</w:t>
      </w:r>
    </w:p>
    <w:p w:rsidR="00B66122" w:rsidRPr="001134A0" w:rsidRDefault="00B66122" w:rsidP="00B66122">
      <w:pPr>
        <w:jc w:val="both"/>
      </w:pPr>
      <w:r w:rsidRPr="001134A0">
        <w:t xml:space="preserve">2.1.  Забезпеченням  виконання  Договору  підряду  є  _____________, а саме грошові  кошти  в  сумі _____ грн. (__________), без ПДВ (далі  -  забезпечення), що  становить </w:t>
      </w:r>
      <w:r w:rsidR="00495BD0">
        <w:rPr>
          <w:lang w:val="uk-UA"/>
        </w:rPr>
        <w:t>1,3</w:t>
      </w:r>
      <w:r w:rsidRPr="001134A0">
        <w:t xml:space="preserve">% </w:t>
      </w:r>
      <w:r w:rsidRPr="001134A0">
        <w:rPr>
          <w:lang w:val="uk-UA"/>
        </w:rPr>
        <w:t>(</w:t>
      </w:r>
      <w:r w:rsidR="00495BD0">
        <w:rPr>
          <w:lang w:val="uk-UA"/>
        </w:rPr>
        <w:t xml:space="preserve">одна ціла три десятих </w:t>
      </w:r>
      <w:r w:rsidRPr="001B0304">
        <w:t>відсот</w:t>
      </w:r>
      <w:r w:rsidRPr="001B0304">
        <w:rPr>
          <w:lang w:val="uk-UA"/>
        </w:rPr>
        <w:t>ка)</w:t>
      </w:r>
      <w:r w:rsidRPr="001B0304">
        <w:t xml:space="preserve"> Договірної ціни (вартості договору).</w:t>
      </w:r>
    </w:p>
    <w:p w:rsidR="00B66122" w:rsidRPr="001134A0" w:rsidRDefault="00B66122" w:rsidP="00B66122">
      <w:pPr>
        <w:jc w:val="both"/>
      </w:pPr>
      <w:r w:rsidRPr="001134A0">
        <w:t>2.2. Учасник зобов’язується особисто перерахувати грошові кошти, зазначені в пункті 2.1 Договору забезпечення, в повному обсязі на рахунок Замовника, зазначений в розділі  8 Договору забезпечення, не пізніше дати укладення Договору підряду.</w:t>
      </w:r>
    </w:p>
    <w:p w:rsidR="00B66122" w:rsidRPr="001134A0" w:rsidRDefault="00B66122" w:rsidP="00B66122">
      <w:pPr>
        <w:jc w:val="both"/>
      </w:pPr>
      <w:r w:rsidRPr="001134A0">
        <w:t>2.3. Належним  виконанням зобов’язання Учасника щодо передачі забезпечення  вважається  зарахування  на  поточний  рахунок  Замовника,  визначений п. 2.2. Договору  забезпечення,  грошових  коштів  у  сумі,  вказаній  в  пункті  2.1  Договору забезпечення, не пізніше дати укладення Договору підряду.</w:t>
      </w:r>
    </w:p>
    <w:p w:rsidR="00B66122" w:rsidRPr="001134A0" w:rsidRDefault="00B66122" w:rsidP="00B66122">
      <w:pPr>
        <w:jc w:val="both"/>
      </w:pPr>
      <w:r w:rsidRPr="001134A0">
        <w:t>2.4. Учасник  втрачає  право  розпорядження  грошовими  коштами,  які  перераховані ним в  забезпечення, на весь час їх перебування на рахунку Замовника.</w:t>
      </w:r>
    </w:p>
    <w:p w:rsidR="00B66122" w:rsidRPr="001134A0" w:rsidRDefault="00B66122" w:rsidP="00B66122">
      <w:pPr>
        <w:jc w:val="both"/>
      </w:pPr>
      <w:r w:rsidRPr="001134A0">
        <w:t>2.4. Усі витрати, пов'язані з наданням забезпечення виконання Договору підряду покладаються на Учасника.</w:t>
      </w:r>
    </w:p>
    <w:p w:rsidR="00B66122" w:rsidRPr="001134A0" w:rsidRDefault="00B66122" w:rsidP="00B66122">
      <w:pPr>
        <w:jc w:val="center"/>
        <w:rPr>
          <w:b/>
        </w:rPr>
      </w:pPr>
      <w:r w:rsidRPr="001134A0">
        <w:rPr>
          <w:b/>
        </w:rPr>
        <w:t>3. УМОВИ НЕПОВЕРНЕННЯ (ПОВЕРНЕННЯ) ЗАБЕЗПЕЧЕННЯ</w:t>
      </w:r>
    </w:p>
    <w:p w:rsidR="00B66122" w:rsidRPr="001134A0" w:rsidRDefault="00B66122" w:rsidP="00B66122">
      <w:pPr>
        <w:jc w:val="both"/>
      </w:pPr>
      <w:r w:rsidRPr="001134A0">
        <w:t xml:space="preserve">3.1. Забезпечення не повертається Замовником Учаснику в разі: </w:t>
      </w:r>
    </w:p>
    <w:p w:rsidR="00B66122" w:rsidRPr="001134A0" w:rsidRDefault="00B66122" w:rsidP="00B66122">
      <w:pPr>
        <w:jc w:val="both"/>
      </w:pPr>
      <w:r w:rsidRPr="001134A0">
        <w:t>3.1.1. Невиконання або неналежного виконання своїх зобов'язань Учасником за Договором підряду повністю або частково, зокрема, але не виключно: порушення строків виконання Робіт; за порушення умов зобов'язання щодо якості Робіт, якості використаних матеріалів, порушення вимог проектної документації, порушення вимог будівельних стандартів, будівельних норм і правил.</w:t>
      </w:r>
    </w:p>
    <w:p w:rsidR="00B66122" w:rsidRPr="001134A0" w:rsidRDefault="00B66122" w:rsidP="00B66122">
      <w:pPr>
        <w:tabs>
          <w:tab w:val="right" w:pos="9355"/>
        </w:tabs>
        <w:jc w:val="both"/>
      </w:pPr>
      <w:r w:rsidRPr="001134A0">
        <w:t xml:space="preserve">3.1.2.  Дострокового  розірвання  Замовником  Договору  підряду у  випадку,  якщо </w:t>
      </w:r>
    </w:p>
    <w:p w:rsidR="00B66122" w:rsidRPr="001134A0" w:rsidRDefault="00B66122" w:rsidP="00B66122">
      <w:pPr>
        <w:jc w:val="both"/>
      </w:pPr>
      <w:r w:rsidRPr="001134A0">
        <w:t>Учасник не виконує свої зобов’язання за Договором підряду;</w:t>
      </w:r>
    </w:p>
    <w:p w:rsidR="00B66122" w:rsidRPr="001134A0" w:rsidRDefault="00B66122" w:rsidP="00B66122">
      <w:pPr>
        <w:tabs>
          <w:tab w:val="right" w:pos="9355"/>
        </w:tabs>
        <w:jc w:val="both"/>
      </w:pPr>
      <w:r w:rsidRPr="001134A0">
        <w:lastRenderedPageBreak/>
        <w:t>3.1.3. Дострокового  розірвання  Учасником  Договору  підряду у  випадку,  передбаченому Договором підряду;</w:t>
      </w:r>
    </w:p>
    <w:p w:rsidR="00B66122" w:rsidRPr="001134A0" w:rsidRDefault="00B66122" w:rsidP="00B66122">
      <w:pPr>
        <w:jc w:val="both"/>
      </w:pPr>
      <w:r w:rsidRPr="001134A0">
        <w:t>3.1.4.  Дострокового  розірвання  Договору  підряду за рішенням суду на вимогу  Учасника.</w:t>
      </w:r>
    </w:p>
    <w:p w:rsidR="00B66122" w:rsidRPr="001134A0" w:rsidRDefault="00B66122" w:rsidP="00B66122">
      <w:pPr>
        <w:jc w:val="both"/>
      </w:pPr>
      <w:r w:rsidRPr="001134A0">
        <w:t>3.2.  Право  щодо  неповернення  Учаснику  забезпечення,  зазначеного  в  пункті  2.1 Договору  забезпечення,  виникає  у  Замовника  в  момент  настання  будь-якого  з  випадків невиконання (неналежного виконання) Учасником Договору підряду.</w:t>
      </w:r>
    </w:p>
    <w:p w:rsidR="00B66122" w:rsidRPr="001134A0" w:rsidRDefault="00B66122" w:rsidP="00B66122">
      <w:pPr>
        <w:jc w:val="both"/>
      </w:pPr>
      <w:r w:rsidRPr="001134A0">
        <w:t>3.3.  Факт  невиконання  або  неналежного  виконання  Учасником  своїх  зобов’язань  за Договором підряду підтверджується  документами,  зокрема,  але  не  виключно: документами Замовника, що  свідчать про  порушення строків виконання Робіт; за порушення умов зобов'язання щодо якості Робіт, якості використаних матеріалів, порушення вимог проектної документації, порушення вимог будівельних стандартів, будівельних норм і правил.</w:t>
      </w:r>
    </w:p>
    <w:p w:rsidR="00B66122" w:rsidRPr="001134A0" w:rsidRDefault="00B66122" w:rsidP="00B66122">
      <w:pPr>
        <w:jc w:val="both"/>
      </w:pPr>
      <w:r w:rsidRPr="001134A0">
        <w:t xml:space="preserve">Відповідний  акт  про  невиконання  (неналежне  виконання)  Учасником зобов’язань  за  Договором  підряду  складається представником Замовника, за участю представників з технічного та (або) авторського нагляду,  і  скріплюється  їхніми  підписами.  </w:t>
      </w:r>
    </w:p>
    <w:p w:rsidR="00B66122" w:rsidRPr="001134A0" w:rsidRDefault="00B66122" w:rsidP="00B66122">
      <w:pPr>
        <w:jc w:val="both"/>
      </w:pPr>
      <w:r w:rsidRPr="001134A0">
        <w:t>3.4.  Про  неповернення  забезпечення  виконання  Договору підряду Замовник письмово повідомляє Учасника. До повідомлення додаються документи, що підтверджують факт невиконання або  неналежного  виконання  Учасником  своїх  зобов’язань за Договором підряду.</w:t>
      </w:r>
    </w:p>
    <w:p w:rsidR="00B66122" w:rsidRPr="001134A0" w:rsidRDefault="00B66122" w:rsidP="00B66122">
      <w:pPr>
        <w:tabs>
          <w:tab w:val="left" w:pos="7993"/>
        </w:tabs>
        <w:jc w:val="both"/>
      </w:pPr>
      <w:r w:rsidRPr="001134A0">
        <w:t>3.5.  Починаючи  від  дати  відправлення  Учаснику  письмового  повідомлення, зазначеного  у  пункті  3.5  Договору  забезпечення,  Замовник  набуває  право  власності  на грошові  кошти,  що  перераховані  Учасником Замовнику в якості забезпечення Договору підряду, з розпорядженням відп</w:t>
      </w:r>
      <w:r>
        <w:t>овідно до вимог ст. 2</w:t>
      </w:r>
      <w:r>
        <w:rPr>
          <w:lang w:val="uk-UA"/>
        </w:rPr>
        <w:t>7</w:t>
      </w:r>
      <w:r w:rsidRPr="001134A0">
        <w:t xml:space="preserve"> Закону України «Про публічні закупівлі».</w:t>
      </w:r>
    </w:p>
    <w:p w:rsidR="00B66122" w:rsidRPr="001134A0" w:rsidRDefault="00B66122" w:rsidP="00B66122">
      <w:pPr>
        <w:jc w:val="both"/>
      </w:pPr>
      <w:r w:rsidRPr="001134A0">
        <w:t xml:space="preserve">3.6.  Замовник  повертає  забезпечення  виконання  Договору  підряду  на поточний рахунок Учасника, зазначений в розділі  8 Договору забезпечення, після належного  виконання  Учасником  Договору  підряду  в  повному  обсязі  та  належним чином. Факт належного  виконання  Учасником  Договору підряду в  повному  обсязі  та  належним чином підтверджується </w:t>
      </w:r>
      <w:r w:rsidRPr="00EE4288">
        <w:t>Актом готовності Об’єкта до експлуатації, підписаним відповідно до умов Договору підряду та всіх дозвільних документів відповідно до чинного законодавства. Відповідна сума забезпечення перераховується Учаснику в строк не пізніше ніж протягом</w:t>
      </w:r>
      <w:r w:rsidRPr="001134A0">
        <w:t xml:space="preserve">  п’яти банківських днів з дня підписання Акта готовності Об’єкта до експлуатації відповідно до умов Договору підряду та всіх дозвільних документів відповідно до чинного законодавства.</w:t>
      </w:r>
    </w:p>
    <w:p w:rsidR="00B66122" w:rsidRPr="001134A0" w:rsidRDefault="00B66122" w:rsidP="00B66122">
      <w:pPr>
        <w:jc w:val="both"/>
      </w:pPr>
      <w:r w:rsidRPr="001134A0">
        <w:t xml:space="preserve">3.7. Замовник  повертає  забезпечення  виконання  Договору  підряду   на поточний рахунок Учасника, зазначений в розділі  8 Договору забезпечення, у  разі  визнання  судом  результатів  процедури  закупівлі  або  Договору  підряду недійсними  та  у  випадках,  передбачених  </w:t>
      </w:r>
      <w:r>
        <w:t>Закон</w:t>
      </w:r>
      <w:r>
        <w:rPr>
          <w:lang w:val="uk-UA"/>
        </w:rPr>
        <w:t>ом</w:t>
      </w:r>
      <w:r w:rsidRPr="001134A0">
        <w:t xml:space="preserve">  України  «Про публічні закупівлі»,  але не пізніше ніж протягом  п’яти банківських днів з дня набрання відповідних рішень суду законної сили.</w:t>
      </w:r>
    </w:p>
    <w:p w:rsidR="00B66122" w:rsidRPr="001134A0" w:rsidRDefault="00B66122" w:rsidP="00B66122">
      <w:pPr>
        <w:jc w:val="center"/>
        <w:rPr>
          <w:b/>
        </w:rPr>
      </w:pPr>
      <w:r w:rsidRPr="001134A0">
        <w:rPr>
          <w:b/>
        </w:rPr>
        <w:t>4. ВІДПОВІДАЛЬНІСТЬ СТОРІН</w:t>
      </w:r>
    </w:p>
    <w:p w:rsidR="00B66122" w:rsidRPr="001134A0" w:rsidRDefault="00B66122" w:rsidP="00B66122">
      <w:pPr>
        <w:jc w:val="both"/>
      </w:pPr>
      <w:r w:rsidRPr="001134A0">
        <w:t xml:space="preserve">4.1. Уразі невиконання  або  неналежного  виконання  своїх  зобов'язань  за  Договором забезпечення  Сторони  несуть  відповідальність,  передбачену  законодавством  України  та Договором забезпечення. </w:t>
      </w:r>
    </w:p>
    <w:p w:rsidR="00B66122" w:rsidRPr="001134A0" w:rsidRDefault="00B66122" w:rsidP="00B66122">
      <w:pPr>
        <w:jc w:val="both"/>
      </w:pPr>
      <w:r w:rsidRPr="001134A0">
        <w:t xml:space="preserve">4.2.  </w:t>
      </w:r>
      <w:r w:rsidRPr="008D2332">
        <w:t>Замовник  не  несе  відповідальності  за  затримку  зарахування  грошових  коштів Учасника, зазначених в пункті 2.1 Договору забезпечення, на поточний рахунок Замовника.</w:t>
      </w:r>
    </w:p>
    <w:p w:rsidR="00B66122" w:rsidRPr="001134A0" w:rsidRDefault="00B66122" w:rsidP="00B66122">
      <w:pPr>
        <w:jc w:val="center"/>
        <w:rPr>
          <w:b/>
        </w:rPr>
      </w:pPr>
      <w:r w:rsidRPr="001134A0">
        <w:rPr>
          <w:b/>
        </w:rPr>
        <w:t>5. ВИРІШЕННЯ СПОРІВ</w:t>
      </w:r>
    </w:p>
    <w:p w:rsidR="00B66122" w:rsidRPr="001134A0" w:rsidRDefault="00B66122" w:rsidP="00B66122">
      <w:pPr>
        <w:jc w:val="both"/>
      </w:pPr>
      <w:r w:rsidRPr="001134A0">
        <w:t xml:space="preserve">5.1.  Будь-який  спір,  що  виникне  в  ході  виконання  Договору  забезпечення,  підлягає передачі  на  розгляд  в  господарські  суди  України  і  розглядається  в установленому  порядку згідно з чинним законодавством України та умовами Договору забезпечення. </w:t>
      </w:r>
    </w:p>
    <w:p w:rsidR="00B66122" w:rsidRPr="001134A0" w:rsidRDefault="00B66122" w:rsidP="00B66122">
      <w:pPr>
        <w:jc w:val="center"/>
        <w:rPr>
          <w:b/>
        </w:rPr>
      </w:pPr>
      <w:r w:rsidRPr="001134A0">
        <w:rPr>
          <w:b/>
        </w:rPr>
        <w:t>6. СТРОК ДІЇ ДОГОВОРУ ЗАБЕЗПЕЧЕННЯ</w:t>
      </w:r>
    </w:p>
    <w:p w:rsidR="00B66122" w:rsidRPr="001134A0" w:rsidRDefault="00B66122" w:rsidP="00B66122">
      <w:pPr>
        <w:jc w:val="both"/>
      </w:pPr>
      <w:r w:rsidRPr="001134A0">
        <w:t xml:space="preserve">6.1.  Договір  забезпечення  набирає  чинності  з  дати  його  підписання  уповноваженими представниками  Сторін  та  скріплення  печатками  Сторін  і  діє  до  повного  виконання зобов`язань Учасником за Договором підряду (з урахуванням усіх змін та доповнень до  нього)  або  до  припинення  права  забезпечення  виконання  Договору  підряду у випадках,  </w:t>
      </w:r>
      <w:r w:rsidRPr="001134A0">
        <w:lastRenderedPageBreak/>
        <w:t xml:space="preserve">що  прямо  передбачені  чинним  законодавством  (в  залежності  від  того,  яка  дата настане раніше). </w:t>
      </w:r>
    </w:p>
    <w:p w:rsidR="00B66122" w:rsidRPr="001134A0" w:rsidRDefault="00B66122" w:rsidP="00B66122">
      <w:pPr>
        <w:jc w:val="both"/>
      </w:pPr>
      <w:r w:rsidRPr="001134A0">
        <w:t>6.2. Сторони встановлюють, що умови цього Договору забезпечення застосовуються до відносин між ними, які виникають до його укладання відповідно до частини 3 статті 631 Цивільного кодексу України.</w:t>
      </w:r>
    </w:p>
    <w:p w:rsidR="00B66122" w:rsidRPr="001134A0" w:rsidRDefault="00B66122" w:rsidP="00B66122">
      <w:pPr>
        <w:jc w:val="center"/>
        <w:rPr>
          <w:b/>
        </w:rPr>
      </w:pPr>
      <w:r w:rsidRPr="001134A0">
        <w:rPr>
          <w:b/>
        </w:rPr>
        <w:t>7. ІНШІ УМОВИ</w:t>
      </w:r>
    </w:p>
    <w:p w:rsidR="00B66122" w:rsidRPr="001134A0" w:rsidRDefault="00B66122" w:rsidP="00B66122">
      <w:pPr>
        <w:tabs>
          <w:tab w:val="left" w:pos="8427"/>
        </w:tabs>
        <w:jc w:val="both"/>
      </w:pPr>
      <w:r w:rsidRPr="001134A0">
        <w:t xml:space="preserve">7.1.  Договір  забезпечення  укладається  у  двох  примірниках,  що  мають  однакову юридичну силу, по одному примірнику для кожної зі Сторін. </w:t>
      </w:r>
    </w:p>
    <w:p w:rsidR="00B66122" w:rsidRPr="001134A0" w:rsidRDefault="00B66122" w:rsidP="00B66122">
      <w:pPr>
        <w:jc w:val="both"/>
      </w:pPr>
      <w:r w:rsidRPr="001134A0">
        <w:t>7.2.  Жодна  зі  Сторін  не  може  передавати  свої  права  та/або  обов’язки  за  Договором забезпечення третім особам без письмової згоди іншої Сторони.</w:t>
      </w:r>
    </w:p>
    <w:p w:rsidR="00B66122" w:rsidRPr="001134A0" w:rsidRDefault="00B66122" w:rsidP="00B66122">
      <w:pPr>
        <w:tabs>
          <w:tab w:val="right" w:pos="9355"/>
        </w:tabs>
        <w:jc w:val="both"/>
      </w:pPr>
      <w:r w:rsidRPr="001134A0">
        <w:t>7.3.  Всі  зміни  та  доповнення  до  Договору  забезпечення  оформляються  додатковими угодами  за  підписом  уповноважених  представників  Сторін  та  скріплюються  печатками Сторін.</w:t>
      </w:r>
    </w:p>
    <w:p w:rsidR="00B66122" w:rsidRPr="001134A0" w:rsidRDefault="00B66122" w:rsidP="00B66122">
      <w:pPr>
        <w:jc w:val="both"/>
      </w:pPr>
      <w:r w:rsidRPr="001134A0">
        <w:t xml:space="preserve">7.4.  Сторони  зобов’язуються  письмово  повідомляти  одна  одну  про  зміну  свого місцезнаходження,  банківських  реквізитів,  номерів  телефонів,  зазначених  в  Договорі забезпечення, реорганізацію, припинення юридичної особи, а також про усі інші зміни, які здатні вплинути на реалізацію Договору забезпечення та на виконання зобов'язань за ним, в строк не пізніше двох робочих днів з дня виникнення відповідних змін. </w:t>
      </w:r>
    </w:p>
    <w:p w:rsidR="00B66122" w:rsidRPr="001134A0" w:rsidRDefault="00B66122" w:rsidP="00B66122">
      <w:pPr>
        <w:jc w:val="both"/>
      </w:pPr>
      <w:r w:rsidRPr="001134A0">
        <w:t>7.5. У разі часткового виконання Учасником зобов'язань за Договором підряду розмір забезпечення, визначеного в пункті 2.1 Договору забезпечення, не підлягає перегляду.</w:t>
      </w:r>
    </w:p>
    <w:p w:rsidR="00B66122" w:rsidRPr="001134A0" w:rsidRDefault="00B66122" w:rsidP="00B66122">
      <w:pPr>
        <w:jc w:val="both"/>
      </w:pPr>
    </w:p>
    <w:p w:rsidR="00B66122" w:rsidRPr="001134A0" w:rsidRDefault="00B66122" w:rsidP="00B66122">
      <w:pPr>
        <w:jc w:val="both"/>
        <w:rPr>
          <w:b/>
        </w:rPr>
      </w:pPr>
      <w:r w:rsidRPr="001134A0">
        <w:rPr>
          <w:b/>
        </w:rPr>
        <w:t xml:space="preserve">8. МІСЦЕЗНАХОДЖЕННЯ ТА БАНКІВСЬКІ РЕКВІЗИТИ, ПІДПИСИ СТОРІН </w:t>
      </w:r>
    </w:p>
    <w:p w:rsidR="00B66122" w:rsidRPr="001134A0" w:rsidRDefault="00B66122" w:rsidP="00B66122">
      <w:pPr>
        <w:jc w:val="both"/>
        <w:rPr>
          <w:b/>
        </w:rPr>
      </w:pPr>
    </w:p>
    <w:tbl>
      <w:tblPr>
        <w:tblW w:w="9827" w:type="dxa"/>
        <w:tblInd w:w="219" w:type="dxa"/>
        <w:tblLayout w:type="fixed"/>
        <w:tblLook w:val="0000"/>
      </w:tblPr>
      <w:tblGrid>
        <w:gridCol w:w="5113"/>
        <w:gridCol w:w="4714"/>
      </w:tblGrid>
      <w:tr w:rsidR="00B66122" w:rsidRPr="001134A0" w:rsidTr="009268C2">
        <w:tc>
          <w:tcPr>
            <w:tcW w:w="5113" w:type="dxa"/>
            <w:shd w:val="clear" w:color="auto" w:fill="auto"/>
            <w:vAlign w:val="center"/>
          </w:tcPr>
          <w:p w:rsidR="00B66122" w:rsidRPr="001134A0" w:rsidRDefault="00B66122" w:rsidP="009268C2">
            <w:pPr>
              <w:pStyle w:val="af6"/>
              <w:spacing w:before="0" w:after="0"/>
              <w:contextualSpacing/>
              <w:jc w:val="both"/>
              <w:rPr>
                <w:b/>
                <w:szCs w:val="24"/>
              </w:rPr>
            </w:pPr>
            <w:r w:rsidRPr="001134A0">
              <w:rPr>
                <w:b/>
                <w:szCs w:val="24"/>
                <w:lang w:val="uk-UA"/>
              </w:rPr>
              <w:t>ЗАМОВНИК</w:t>
            </w:r>
          </w:p>
        </w:tc>
        <w:tc>
          <w:tcPr>
            <w:tcW w:w="4714" w:type="dxa"/>
            <w:shd w:val="clear" w:color="auto" w:fill="auto"/>
            <w:vAlign w:val="center"/>
          </w:tcPr>
          <w:p w:rsidR="00B66122" w:rsidRPr="001134A0" w:rsidRDefault="00B66122" w:rsidP="009268C2">
            <w:pPr>
              <w:pStyle w:val="af6"/>
              <w:snapToGrid w:val="0"/>
              <w:spacing w:before="0" w:after="0"/>
              <w:contextualSpacing/>
              <w:jc w:val="both"/>
              <w:rPr>
                <w:b/>
                <w:szCs w:val="24"/>
              </w:rPr>
            </w:pPr>
            <w:r w:rsidRPr="001134A0">
              <w:rPr>
                <w:b/>
                <w:szCs w:val="24"/>
                <w:lang w:val="uk-UA"/>
              </w:rPr>
              <w:t>УЧАСНИК</w:t>
            </w:r>
          </w:p>
        </w:tc>
      </w:tr>
      <w:tr w:rsidR="00B66122" w:rsidRPr="001134A0" w:rsidTr="009268C2">
        <w:tc>
          <w:tcPr>
            <w:tcW w:w="5113" w:type="dxa"/>
            <w:shd w:val="clear" w:color="auto" w:fill="auto"/>
          </w:tcPr>
          <w:p w:rsidR="00B66122" w:rsidRPr="00D70662" w:rsidRDefault="00B66122" w:rsidP="009268C2">
            <w:pPr>
              <w:jc w:val="both"/>
              <w:rPr>
                <w:bCs/>
                <w:lang w:val="uk-UA"/>
              </w:rPr>
            </w:pPr>
            <w:r w:rsidRPr="00D70662">
              <w:rPr>
                <w:bCs/>
                <w:lang w:val="uk-UA"/>
              </w:rPr>
              <w:t>Комунальне некомерційне підприємство «</w:t>
            </w:r>
            <w:r w:rsidRPr="00D70662">
              <w:rPr>
                <w:bCs/>
              </w:rPr>
              <w:t>Олександрівська клінічна лікарня м. Києва</w:t>
            </w:r>
            <w:r w:rsidRPr="00D70662">
              <w:rPr>
                <w:bCs/>
                <w:lang w:val="uk-UA"/>
              </w:rPr>
              <w:t>»</w:t>
            </w:r>
          </w:p>
          <w:p w:rsidR="00B66122" w:rsidRPr="008D2332" w:rsidRDefault="00B66122" w:rsidP="009268C2">
            <w:pPr>
              <w:jc w:val="both"/>
              <w:rPr>
                <w:lang w:val="uk-UA"/>
              </w:rPr>
            </w:pPr>
            <w:r w:rsidRPr="008D2332">
              <w:rPr>
                <w:lang w:val="uk-UA"/>
              </w:rPr>
              <w:t>01601,м. Київ, вул. Шовковична, 39/1</w:t>
            </w:r>
          </w:p>
          <w:p w:rsidR="00B66122" w:rsidRDefault="00B66122" w:rsidP="009268C2">
            <w:pPr>
              <w:jc w:val="both"/>
              <w:rPr>
                <w:lang w:val="uk-UA"/>
              </w:rPr>
            </w:pPr>
            <w:r w:rsidRPr="008D2332">
              <w:rPr>
                <w:lang w:val="uk-UA"/>
              </w:rPr>
              <w:t xml:space="preserve">р/р </w:t>
            </w:r>
            <w:r w:rsidR="00CF0F79" w:rsidRPr="00266EEC">
              <w:rPr>
                <w:lang w:val="uk-UA"/>
              </w:rPr>
              <w:t>UA</w:t>
            </w:r>
            <w:r w:rsidR="00CF0F79">
              <w:rPr>
                <w:lang w:val="uk-UA"/>
              </w:rPr>
              <w:t>313052990000026005035006679</w:t>
            </w:r>
          </w:p>
          <w:p w:rsidR="00B66122" w:rsidRDefault="00B66122" w:rsidP="009268C2">
            <w:pPr>
              <w:rPr>
                <w:lang w:val="uk-UA"/>
              </w:rPr>
            </w:pPr>
            <w:r w:rsidRPr="00D70662">
              <w:rPr>
                <w:rStyle w:val="1777"/>
              </w:rPr>
              <w:t>в</w:t>
            </w:r>
            <w:r>
              <w:rPr>
                <w:rStyle w:val="1777"/>
                <w:lang w:val="uk-UA"/>
              </w:rPr>
              <w:t xml:space="preserve"> АБ КБ «ПРИВАТБАНК»</w:t>
            </w:r>
            <w:r w:rsidRPr="00D70662">
              <w:t xml:space="preserve">, </w:t>
            </w:r>
          </w:p>
          <w:p w:rsidR="00B66122" w:rsidRPr="002D5F87" w:rsidRDefault="00B66122" w:rsidP="009268C2">
            <w:pPr>
              <w:jc w:val="both"/>
              <w:rPr>
                <w:lang w:val="uk-UA"/>
              </w:rPr>
            </w:pPr>
            <w:r>
              <w:t xml:space="preserve">код банку </w:t>
            </w:r>
            <w:r>
              <w:rPr>
                <w:lang w:val="uk-UA"/>
              </w:rPr>
              <w:t>320649</w:t>
            </w:r>
            <w:r w:rsidRPr="00D70662">
              <w:t>,</w:t>
            </w:r>
          </w:p>
          <w:p w:rsidR="00B66122" w:rsidRPr="00D70662" w:rsidRDefault="00B66122" w:rsidP="009268C2">
            <w:r w:rsidRPr="00D70662">
              <w:t>код ЄДРПОУ 01994095, ІПН 019940926104,</w:t>
            </w:r>
          </w:p>
          <w:p w:rsidR="00B66122" w:rsidRPr="008D2332" w:rsidRDefault="00B66122" w:rsidP="009268C2">
            <w:r w:rsidRPr="00D70662">
              <w:t>Св-во платника ПДВ №100105394</w:t>
            </w:r>
          </w:p>
          <w:p w:rsidR="00B66122" w:rsidRPr="008D2332" w:rsidRDefault="00B66122" w:rsidP="009268C2"/>
          <w:p w:rsidR="00B66122" w:rsidRPr="00D70662" w:rsidRDefault="00B66122" w:rsidP="009268C2">
            <w:pPr>
              <w:jc w:val="both"/>
              <w:rPr>
                <w:lang w:val="uk-UA"/>
              </w:rPr>
            </w:pPr>
            <w:r w:rsidRPr="00D70662">
              <w:rPr>
                <w:lang w:val="uk-UA"/>
              </w:rPr>
              <w:t>Директор</w:t>
            </w:r>
          </w:p>
          <w:p w:rsidR="00B66122" w:rsidRPr="00D70662" w:rsidRDefault="00B66122" w:rsidP="009268C2">
            <w:pPr>
              <w:jc w:val="both"/>
              <w:rPr>
                <w:lang w:val="en-US"/>
              </w:rPr>
            </w:pPr>
          </w:p>
          <w:p w:rsidR="00B66122" w:rsidRPr="001134A0" w:rsidRDefault="00B66122" w:rsidP="009268C2">
            <w:pPr>
              <w:jc w:val="both"/>
              <w:rPr>
                <w:bCs/>
                <w:color w:val="000000" w:themeColor="text1"/>
              </w:rPr>
            </w:pPr>
            <w:r w:rsidRPr="00D70662">
              <w:t>________________   Антоненко Л. П.</w:t>
            </w:r>
          </w:p>
        </w:tc>
        <w:tc>
          <w:tcPr>
            <w:tcW w:w="4714" w:type="dxa"/>
            <w:shd w:val="clear" w:color="auto" w:fill="auto"/>
          </w:tcPr>
          <w:p w:rsidR="00B66122" w:rsidRPr="001134A0" w:rsidRDefault="00B66122" w:rsidP="009268C2">
            <w:pPr>
              <w:jc w:val="both"/>
              <w:rPr>
                <w:bCs/>
                <w:color w:val="000000" w:themeColor="text1"/>
              </w:rPr>
            </w:pPr>
            <w:r w:rsidRPr="001134A0">
              <w:rPr>
                <w:bCs/>
                <w:color w:val="000000" w:themeColor="text1"/>
              </w:rPr>
              <w:t>___________________</w:t>
            </w:r>
          </w:p>
          <w:p w:rsidR="00B66122" w:rsidRPr="001134A0" w:rsidRDefault="00B66122" w:rsidP="009268C2">
            <w:pPr>
              <w:jc w:val="both"/>
              <w:rPr>
                <w:bCs/>
                <w:color w:val="000000" w:themeColor="text1"/>
              </w:rPr>
            </w:pPr>
            <w:r w:rsidRPr="001134A0">
              <w:rPr>
                <w:bCs/>
                <w:color w:val="000000" w:themeColor="text1"/>
              </w:rPr>
              <w:t>___________________</w:t>
            </w:r>
          </w:p>
          <w:p w:rsidR="00B66122" w:rsidRPr="001134A0" w:rsidRDefault="00B66122" w:rsidP="009268C2">
            <w:pPr>
              <w:jc w:val="both"/>
              <w:rPr>
                <w:color w:val="000000" w:themeColor="text1"/>
              </w:rPr>
            </w:pPr>
            <w:r w:rsidRPr="001134A0">
              <w:rPr>
                <w:color w:val="000000" w:themeColor="text1"/>
              </w:rPr>
              <w:t xml:space="preserve">р/р </w:t>
            </w:r>
          </w:p>
          <w:p w:rsidR="00B66122" w:rsidRPr="001134A0" w:rsidRDefault="00B66122" w:rsidP="009268C2">
            <w:pPr>
              <w:jc w:val="both"/>
              <w:rPr>
                <w:color w:val="000000" w:themeColor="text1"/>
              </w:rPr>
            </w:pPr>
            <w:r w:rsidRPr="001134A0">
              <w:rPr>
                <w:color w:val="000000" w:themeColor="text1"/>
              </w:rPr>
              <w:t xml:space="preserve">в                        код банку </w:t>
            </w:r>
          </w:p>
          <w:p w:rsidR="00B66122" w:rsidRPr="001134A0" w:rsidRDefault="00B66122" w:rsidP="009268C2">
            <w:pPr>
              <w:jc w:val="both"/>
              <w:rPr>
                <w:color w:val="000000" w:themeColor="text1"/>
              </w:rPr>
            </w:pPr>
            <w:r w:rsidRPr="001134A0">
              <w:rPr>
                <w:color w:val="000000" w:themeColor="text1"/>
              </w:rPr>
              <w:t xml:space="preserve">код ЄДРПОУ </w:t>
            </w:r>
          </w:p>
          <w:p w:rsidR="00B66122" w:rsidRPr="001134A0" w:rsidRDefault="00B66122" w:rsidP="009268C2">
            <w:pPr>
              <w:jc w:val="both"/>
              <w:rPr>
                <w:color w:val="000000" w:themeColor="text1"/>
              </w:rPr>
            </w:pPr>
            <w:r w:rsidRPr="001134A0">
              <w:rPr>
                <w:color w:val="000000" w:themeColor="text1"/>
              </w:rPr>
              <w:t>ІПН</w:t>
            </w:r>
          </w:p>
          <w:p w:rsidR="00B66122" w:rsidRPr="001134A0" w:rsidRDefault="00B66122" w:rsidP="009268C2">
            <w:pPr>
              <w:pStyle w:val="21"/>
              <w:spacing w:after="0" w:line="240" w:lineRule="auto"/>
              <w:jc w:val="both"/>
              <w:rPr>
                <w:color w:val="000000" w:themeColor="text1"/>
                <w:lang w:val="uk-UA"/>
              </w:rPr>
            </w:pPr>
            <w:r w:rsidRPr="001134A0">
              <w:rPr>
                <w:color w:val="000000" w:themeColor="text1"/>
                <w:lang w:val="uk-UA"/>
              </w:rPr>
              <w:t>Св-во платника ПДВ №</w:t>
            </w:r>
          </w:p>
          <w:p w:rsidR="00B66122" w:rsidRPr="001134A0" w:rsidRDefault="00B66122" w:rsidP="009268C2">
            <w:pPr>
              <w:pStyle w:val="21"/>
              <w:spacing w:after="0" w:line="240" w:lineRule="auto"/>
              <w:jc w:val="both"/>
              <w:rPr>
                <w:color w:val="000000" w:themeColor="text1"/>
                <w:lang w:val="uk-UA"/>
              </w:rPr>
            </w:pPr>
            <w:r w:rsidRPr="001134A0">
              <w:rPr>
                <w:color w:val="000000" w:themeColor="text1"/>
                <w:lang w:val="en-US"/>
              </w:rPr>
              <w:t>e</w:t>
            </w:r>
            <w:r w:rsidRPr="001134A0">
              <w:rPr>
                <w:color w:val="000000" w:themeColor="text1"/>
              </w:rPr>
              <w:t>-</w:t>
            </w:r>
            <w:r w:rsidRPr="001134A0">
              <w:rPr>
                <w:color w:val="000000" w:themeColor="text1"/>
                <w:lang w:val="en-US"/>
              </w:rPr>
              <w:t>mail</w:t>
            </w:r>
            <w:r w:rsidRPr="001134A0">
              <w:rPr>
                <w:color w:val="000000" w:themeColor="text1"/>
                <w:lang w:val="uk-UA"/>
              </w:rPr>
              <w:t>:</w:t>
            </w:r>
          </w:p>
          <w:p w:rsidR="00B66122" w:rsidRPr="001134A0" w:rsidRDefault="00B66122" w:rsidP="009268C2">
            <w:pPr>
              <w:jc w:val="both"/>
              <w:rPr>
                <w:bCs/>
                <w:color w:val="000000" w:themeColor="text1"/>
              </w:rPr>
            </w:pPr>
          </w:p>
        </w:tc>
      </w:tr>
    </w:tbl>
    <w:p w:rsidR="00B66122" w:rsidRPr="001134A0" w:rsidRDefault="00B66122" w:rsidP="00B66122"/>
    <w:p w:rsidR="00B66122" w:rsidRPr="001134A0" w:rsidRDefault="00B66122" w:rsidP="00B66122"/>
    <w:p w:rsidR="00B66122" w:rsidRPr="00183D14" w:rsidRDefault="00B66122" w:rsidP="00B66122">
      <w:pPr>
        <w:jc w:val="center"/>
        <w:rPr>
          <w:lang w:val="uk-UA"/>
        </w:rPr>
      </w:pPr>
    </w:p>
    <w:p w:rsidR="001B0304" w:rsidRPr="002D7E73" w:rsidRDefault="001B0304" w:rsidP="001B0304">
      <w:pPr>
        <w:spacing w:after="200" w:line="276" w:lineRule="auto"/>
        <w:rPr>
          <w:lang w:val="uk-UA"/>
        </w:rPr>
      </w:pPr>
    </w:p>
    <w:sectPr w:rsidR="001B0304" w:rsidRPr="002D7E73" w:rsidSect="0020712D">
      <w:headerReference w:type="default" r:id="rId12"/>
      <w:pgSz w:w="11906" w:h="16838"/>
      <w:pgMar w:top="426" w:right="1134" w:bottom="56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10EC" w:rsidRDefault="001510EC" w:rsidP="00AA7584">
      <w:r>
        <w:separator/>
      </w:r>
    </w:p>
  </w:endnote>
  <w:endnote w:type="continuationSeparator" w:id="1">
    <w:p w:rsidR="001510EC" w:rsidRDefault="001510EC" w:rsidP="00AA75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sig w:usb0="00000000" w:usb1="00000000" w:usb2="00000000" w:usb3="00000000" w:csb0="00000000" w:csb1="00000000"/>
  </w:font>
  <w:font w:name="Calibri">
    <w:panose1 w:val="020F0502020204030204"/>
    <w:charset w:val="CC"/>
    <w:family w:val="swiss"/>
    <w:pitch w:val="variable"/>
    <w:sig w:usb0="A00002EF" w:usb1="4000207B"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Antiqua">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10EC" w:rsidRDefault="001510EC" w:rsidP="00AA7584">
      <w:r>
        <w:separator/>
      </w:r>
    </w:p>
  </w:footnote>
  <w:footnote w:type="continuationSeparator" w:id="1">
    <w:p w:rsidR="001510EC" w:rsidRDefault="001510EC" w:rsidP="00AA75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68C2" w:rsidRDefault="00D87EC3">
    <w:pPr>
      <w:pStyle w:val="a6"/>
      <w:jc w:val="center"/>
    </w:pPr>
    <w:r>
      <w:fldChar w:fldCharType="begin"/>
    </w:r>
    <w:r w:rsidR="007B7BB6">
      <w:instrText xml:space="preserve"> PAGE   \* MERGEFORMAT </w:instrText>
    </w:r>
    <w:r>
      <w:fldChar w:fldCharType="separate"/>
    </w:r>
    <w:r w:rsidR="004E0F9E">
      <w:rPr>
        <w:noProof/>
      </w:rPr>
      <w:t>42</w:t>
    </w:r>
    <w:r>
      <w:rPr>
        <w:noProof/>
      </w:rPr>
      <w:fldChar w:fldCharType="end"/>
    </w:r>
  </w:p>
  <w:p w:rsidR="009268C2" w:rsidRDefault="009268C2">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FF770A"/>
    <w:multiLevelType w:val="hybridMultilevel"/>
    <w:tmpl w:val="D14E2902"/>
    <w:lvl w:ilvl="0" w:tplc="0419000F">
      <w:start w:val="4"/>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nsid w:val="01DB67BD"/>
    <w:multiLevelType w:val="hybridMultilevel"/>
    <w:tmpl w:val="70ECA7F2"/>
    <w:lvl w:ilvl="0" w:tplc="D5769A78">
      <w:start w:val="1"/>
      <w:numFmt w:val="decimal"/>
      <w:lvlText w:val="%1."/>
      <w:lvlJc w:val="left"/>
      <w:pPr>
        <w:ind w:left="720" w:hanging="360"/>
      </w:pPr>
      <w:rPr>
        <w:rFonts w:hint="default"/>
        <w:b w:val="0"/>
        <w:sz w:val="2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05147DE8"/>
    <w:multiLevelType w:val="hybridMultilevel"/>
    <w:tmpl w:val="A8C659AE"/>
    <w:lvl w:ilvl="0" w:tplc="19E0E674">
      <w:start w:val="1"/>
      <w:numFmt w:val="decimal"/>
      <w:lvlText w:val="%1)"/>
      <w:lvlJc w:val="left"/>
      <w:pPr>
        <w:ind w:left="502" w:hanging="360"/>
      </w:pPr>
      <w:rPr>
        <w:rFonts w:cs="Times New Roman" w:hint="default"/>
      </w:rPr>
    </w:lvl>
    <w:lvl w:ilvl="1" w:tplc="04220019" w:tentative="1">
      <w:start w:val="1"/>
      <w:numFmt w:val="lowerLetter"/>
      <w:lvlText w:val="%2."/>
      <w:lvlJc w:val="left"/>
      <w:pPr>
        <w:ind w:left="1222" w:hanging="360"/>
      </w:pPr>
      <w:rPr>
        <w:rFonts w:cs="Times New Roman"/>
      </w:rPr>
    </w:lvl>
    <w:lvl w:ilvl="2" w:tplc="0422001B" w:tentative="1">
      <w:start w:val="1"/>
      <w:numFmt w:val="lowerRoman"/>
      <w:lvlText w:val="%3."/>
      <w:lvlJc w:val="right"/>
      <w:pPr>
        <w:ind w:left="1942" w:hanging="180"/>
      </w:pPr>
      <w:rPr>
        <w:rFonts w:cs="Times New Roman"/>
      </w:rPr>
    </w:lvl>
    <w:lvl w:ilvl="3" w:tplc="0422000F" w:tentative="1">
      <w:start w:val="1"/>
      <w:numFmt w:val="decimal"/>
      <w:lvlText w:val="%4."/>
      <w:lvlJc w:val="left"/>
      <w:pPr>
        <w:ind w:left="2662" w:hanging="360"/>
      </w:pPr>
      <w:rPr>
        <w:rFonts w:cs="Times New Roman"/>
      </w:rPr>
    </w:lvl>
    <w:lvl w:ilvl="4" w:tplc="04220019" w:tentative="1">
      <w:start w:val="1"/>
      <w:numFmt w:val="lowerLetter"/>
      <w:lvlText w:val="%5."/>
      <w:lvlJc w:val="left"/>
      <w:pPr>
        <w:ind w:left="3382" w:hanging="360"/>
      </w:pPr>
      <w:rPr>
        <w:rFonts w:cs="Times New Roman"/>
      </w:rPr>
    </w:lvl>
    <w:lvl w:ilvl="5" w:tplc="0422001B" w:tentative="1">
      <w:start w:val="1"/>
      <w:numFmt w:val="lowerRoman"/>
      <w:lvlText w:val="%6."/>
      <w:lvlJc w:val="right"/>
      <w:pPr>
        <w:ind w:left="4102" w:hanging="180"/>
      </w:pPr>
      <w:rPr>
        <w:rFonts w:cs="Times New Roman"/>
      </w:rPr>
    </w:lvl>
    <w:lvl w:ilvl="6" w:tplc="0422000F" w:tentative="1">
      <w:start w:val="1"/>
      <w:numFmt w:val="decimal"/>
      <w:lvlText w:val="%7."/>
      <w:lvlJc w:val="left"/>
      <w:pPr>
        <w:ind w:left="4822" w:hanging="360"/>
      </w:pPr>
      <w:rPr>
        <w:rFonts w:cs="Times New Roman"/>
      </w:rPr>
    </w:lvl>
    <w:lvl w:ilvl="7" w:tplc="04220019" w:tentative="1">
      <w:start w:val="1"/>
      <w:numFmt w:val="lowerLetter"/>
      <w:lvlText w:val="%8."/>
      <w:lvlJc w:val="left"/>
      <w:pPr>
        <w:ind w:left="5542" w:hanging="360"/>
      </w:pPr>
      <w:rPr>
        <w:rFonts w:cs="Times New Roman"/>
      </w:rPr>
    </w:lvl>
    <w:lvl w:ilvl="8" w:tplc="0422001B" w:tentative="1">
      <w:start w:val="1"/>
      <w:numFmt w:val="lowerRoman"/>
      <w:lvlText w:val="%9."/>
      <w:lvlJc w:val="right"/>
      <w:pPr>
        <w:ind w:left="6262" w:hanging="180"/>
      </w:pPr>
      <w:rPr>
        <w:rFonts w:cs="Times New Roman"/>
      </w:rPr>
    </w:lvl>
  </w:abstractNum>
  <w:abstractNum w:abstractNumId="4">
    <w:nsid w:val="088C264A"/>
    <w:multiLevelType w:val="multilevel"/>
    <w:tmpl w:val="0EBCA0BA"/>
    <w:lvl w:ilvl="0">
      <w:start w:val="1"/>
      <w:numFmt w:val="decimal"/>
      <w:lvlText w:val="%1."/>
      <w:lvlJc w:val="left"/>
      <w:pPr>
        <w:ind w:left="927" w:hanging="360"/>
      </w:pPr>
      <w:rPr>
        <w:rFonts w:hint="default"/>
        <w:color w:val="000000" w:themeColor="text1"/>
      </w:rPr>
    </w:lvl>
    <w:lvl w:ilvl="1">
      <w:start w:val="2"/>
      <w:numFmt w:val="decimal"/>
      <w:isLgl/>
      <w:lvlText w:val="%1.%2."/>
      <w:lvlJc w:val="left"/>
      <w:pPr>
        <w:ind w:left="1107" w:hanging="540"/>
      </w:pPr>
      <w:rPr>
        <w:rFonts w:hint="default"/>
      </w:rPr>
    </w:lvl>
    <w:lvl w:ilvl="2">
      <w:start w:val="2"/>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5">
    <w:nsid w:val="0A1753AA"/>
    <w:multiLevelType w:val="hybridMultilevel"/>
    <w:tmpl w:val="B9FEFC56"/>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6">
    <w:nsid w:val="0DD2545C"/>
    <w:multiLevelType w:val="multilevel"/>
    <w:tmpl w:val="4D9A79EA"/>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nsid w:val="0E741AA3"/>
    <w:multiLevelType w:val="hybridMultilevel"/>
    <w:tmpl w:val="020A8A40"/>
    <w:lvl w:ilvl="0" w:tplc="31422B9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07B047F"/>
    <w:multiLevelType w:val="hybridMultilevel"/>
    <w:tmpl w:val="7D467B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40B14BC"/>
    <w:multiLevelType w:val="hybridMultilevel"/>
    <w:tmpl w:val="4AD40A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46D5CD0"/>
    <w:multiLevelType w:val="hybridMultilevel"/>
    <w:tmpl w:val="ACEA2A66"/>
    <w:lvl w:ilvl="0" w:tplc="BFE6752C">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11">
    <w:nsid w:val="1A1C588B"/>
    <w:multiLevelType w:val="multilevel"/>
    <w:tmpl w:val="A0CE9EFE"/>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color w:val="auto"/>
      </w:rPr>
    </w:lvl>
    <w:lvl w:ilvl="2">
      <w:start w:val="3"/>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12">
    <w:nsid w:val="1B0D7471"/>
    <w:multiLevelType w:val="hybridMultilevel"/>
    <w:tmpl w:val="5C4064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D7F3537"/>
    <w:multiLevelType w:val="multilevel"/>
    <w:tmpl w:val="8BACAE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F1E02DD"/>
    <w:multiLevelType w:val="hybridMultilevel"/>
    <w:tmpl w:val="139E0B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F362373"/>
    <w:multiLevelType w:val="hybridMultilevel"/>
    <w:tmpl w:val="F6F81108"/>
    <w:lvl w:ilvl="0" w:tplc="E048C14C">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nsid w:val="25AF63EE"/>
    <w:multiLevelType w:val="hybridMultilevel"/>
    <w:tmpl w:val="E8E0569E"/>
    <w:lvl w:ilvl="0" w:tplc="CA34BC00">
      <w:start w:val="5"/>
      <w:numFmt w:val="bullet"/>
      <w:lvlText w:val="-"/>
      <w:lvlJc w:val="left"/>
      <w:pPr>
        <w:ind w:left="607" w:hanging="360"/>
      </w:pPr>
      <w:rPr>
        <w:rFonts w:ascii="Times New Roman" w:eastAsia="Times New Roman" w:hAnsi="Times New Roman" w:cs="Times New Roman" w:hint="default"/>
        <w:b/>
        <w:i w:val="0"/>
      </w:rPr>
    </w:lvl>
    <w:lvl w:ilvl="1" w:tplc="04190003" w:tentative="1">
      <w:start w:val="1"/>
      <w:numFmt w:val="bullet"/>
      <w:lvlText w:val="o"/>
      <w:lvlJc w:val="left"/>
      <w:pPr>
        <w:ind w:left="1327" w:hanging="360"/>
      </w:pPr>
      <w:rPr>
        <w:rFonts w:ascii="Courier New" w:hAnsi="Courier New" w:cs="Courier New" w:hint="default"/>
      </w:rPr>
    </w:lvl>
    <w:lvl w:ilvl="2" w:tplc="04190005" w:tentative="1">
      <w:start w:val="1"/>
      <w:numFmt w:val="bullet"/>
      <w:lvlText w:val=""/>
      <w:lvlJc w:val="left"/>
      <w:pPr>
        <w:ind w:left="2047" w:hanging="360"/>
      </w:pPr>
      <w:rPr>
        <w:rFonts w:ascii="Wingdings" w:hAnsi="Wingdings" w:hint="default"/>
      </w:rPr>
    </w:lvl>
    <w:lvl w:ilvl="3" w:tplc="04190001" w:tentative="1">
      <w:start w:val="1"/>
      <w:numFmt w:val="bullet"/>
      <w:lvlText w:val=""/>
      <w:lvlJc w:val="left"/>
      <w:pPr>
        <w:ind w:left="2767" w:hanging="360"/>
      </w:pPr>
      <w:rPr>
        <w:rFonts w:ascii="Symbol" w:hAnsi="Symbol" w:hint="default"/>
      </w:rPr>
    </w:lvl>
    <w:lvl w:ilvl="4" w:tplc="04190003" w:tentative="1">
      <w:start w:val="1"/>
      <w:numFmt w:val="bullet"/>
      <w:lvlText w:val="o"/>
      <w:lvlJc w:val="left"/>
      <w:pPr>
        <w:ind w:left="3487" w:hanging="360"/>
      </w:pPr>
      <w:rPr>
        <w:rFonts w:ascii="Courier New" w:hAnsi="Courier New" w:cs="Courier New" w:hint="default"/>
      </w:rPr>
    </w:lvl>
    <w:lvl w:ilvl="5" w:tplc="04190005" w:tentative="1">
      <w:start w:val="1"/>
      <w:numFmt w:val="bullet"/>
      <w:lvlText w:val=""/>
      <w:lvlJc w:val="left"/>
      <w:pPr>
        <w:ind w:left="4207" w:hanging="360"/>
      </w:pPr>
      <w:rPr>
        <w:rFonts w:ascii="Wingdings" w:hAnsi="Wingdings" w:hint="default"/>
      </w:rPr>
    </w:lvl>
    <w:lvl w:ilvl="6" w:tplc="04190001" w:tentative="1">
      <w:start w:val="1"/>
      <w:numFmt w:val="bullet"/>
      <w:lvlText w:val=""/>
      <w:lvlJc w:val="left"/>
      <w:pPr>
        <w:ind w:left="4927" w:hanging="360"/>
      </w:pPr>
      <w:rPr>
        <w:rFonts w:ascii="Symbol" w:hAnsi="Symbol" w:hint="default"/>
      </w:rPr>
    </w:lvl>
    <w:lvl w:ilvl="7" w:tplc="04190003" w:tentative="1">
      <w:start w:val="1"/>
      <w:numFmt w:val="bullet"/>
      <w:lvlText w:val="o"/>
      <w:lvlJc w:val="left"/>
      <w:pPr>
        <w:ind w:left="5647" w:hanging="360"/>
      </w:pPr>
      <w:rPr>
        <w:rFonts w:ascii="Courier New" w:hAnsi="Courier New" w:cs="Courier New" w:hint="default"/>
      </w:rPr>
    </w:lvl>
    <w:lvl w:ilvl="8" w:tplc="04190005" w:tentative="1">
      <w:start w:val="1"/>
      <w:numFmt w:val="bullet"/>
      <w:lvlText w:val=""/>
      <w:lvlJc w:val="left"/>
      <w:pPr>
        <w:ind w:left="6367" w:hanging="360"/>
      </w:pPr>
      <w:rPr>
        <w:rFonts w:ascii="Wingdings" w:hAnsi="Wingdings" w:hint="default"/>
      </w:rPr>
    </w:lvl>
  </w:abstractNum>
  <w:abstractNum w:abstractNumId="17">
    <w:nsid w:val="27AA5AF5"/>
    <w:multiLevelType w:val="hybridMultilevel"/>
    <w:tmpl w:val="C2944B6C"/>
    <w:lvl w:ilvl="0" w:tplc="23502E8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9FE21CB"/>
    <w:multiLevelType w:val="hybridMultilevel"/>
    <w:tmpl w:val="5C4064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5732977"/>
    <w:multiLevelType w:val="hybridMultilevel"/>
    <w:tmpl w:val="7D467BD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5AA0213"/>
    <w:multiLevelType w:val="hybridMultilevel"/>
    <w:tmpl w:val="764CD974"/>
    <w:lvl w:ilvl="0" w:tplc="7F4876B4">
      <w:start w:val="1"/>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1">
    <w:nsid w:val="371B43D1"/>
    <w:multiLevelType w:val="hybridMultilevel"/>
    <w:tmpl w:val="91B4313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3AE06CB6"/>
    <w:multiLevelType w:val="hybridMultilevel"/>
    <w:tmpl w:val="3AB2120E"/>
    <w:lvl w:ilvl="0" w:tplc="32CADF7C">
      <w:start w:val="1"/>
      <w:numFmt w:val="upperRoman"/>
      <w:lvlText w:val="%1."/>
      <w:lvlJc w:val="left"/>
      <w:pPr>
        <w:ind w:left="1080" w:hanging="72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05542B9"/>
    <w:multiLevelType w:val="hybridMultilevel"/>
    <w:tmpl w:val="A87889F8"/>
    <w:lvl w:ilvl="0" w:tplc="9E14EFF8">
      <w:start w:val="1"/>
      <w:numFmt w:val="decimal"/>
      <w:lvlText w:val="%1."/>
      <w:lvlJc w:val="left"/>
      <w:pPr>
        <w:ind w:left="720" w:hanging="360"/>
      </w:pPr>
      <w:rPr>
        <w:rFonts w:hint="eastAsi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079111E"/>
    <w:multiLevelType w:val="multilevel"/>
    <w:tmpl w:val="9E44022E"/>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25">
    <w:nsid w:val="483446FD"/>
    <w:multiLevelType w:val="hybridMultilevel"/>
    <w:tmpl w:val="427616D6"/>
    <w:lvl w:ilvl="0" w:tplc="C7F8F0A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87E3CEB"/>
    <w:multiLevelType w:val="hybridMultilevel"/>
    <w:tmpl w:val="9D8EB9EC"/>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7">
    <w:nsid w:val="49F875FC"/>
    <w:multiLevelType w:val="hybridMultilevel"/>
    <w:tmpl w:val="5BFC6544"/>
    <w:lvl w:ilvl="0" w:tplc="04190001">
      <w:start w:val="1"/>
      <w:numFmt w:val="bullet"/>
      <w:lvlText w:val=""/>
      <w:lvlJc w:val="left"/>
      <w:pPr>
        <w:ind w:left="720" w:hanging="360"/>
      </w:pPr>
      <w:rPr>
        <w:rFonts w:ascii="Symbol" w:hAnsi="Symbol" w:hint="default"/>
      </w:rPr>
    </w:lvl>
    <w:lvl w:ilvl="1" w:tplc="78607552">
      <w:numFmt w:val="bullet"/>
      <w:lvlText w:val="-"/>
      <w:lvlJc w:val="left"/>
      <w:pPr>
        <w:ind w:left="1860" w:hanging="78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AB9664E"/>
    <w:multiLevelType w:val="hybridMultilevel"/>
    <w:tmpl w:val="F4C00A32"/>
    <w:lvl w:ilvl="0" w:tplc="8E6E78E8">
      <w:numFmt w:val="bullet"/>
      <w:lvlText w:val="-"/>
      <w:lvlJc w:val="left"/>
      <w:pPr>
        <w:ind w:left="644" w:hanging="360"/>
      </w:pPr>
      <w:rPr>
        <w:rFonts w:ascii="Times New Roman" w:eastAsia="Calibri" w:hAnsi="Times New Roman" w:cs="Times New Roman"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9">
    <w:nsid w:val="4B6937FF"/>
    <w:multiLevelType w:val="multilevel"/>
    <w:tmpl w:val="E89A226E"/>
    <w:lvl w:ilvl="0">
      <w:start w:val="1"/>
      <w:numFmt w:val="decimal"/>
      <w:lvlText w:val="%1."/>
      <w:lvlJc w:val="left"/>
      <w:pPr>
        <w:ind w:left="720" w:hanging="360"/>
      </w:pPr>
      <w:rPr>
        <w:rFonts w:hint="default"/>
      </w:rPr>
    </w:lvl>
    <w:lvl w:ilvl="1">
      <w:start w:val="3"/>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4B780301"/>
    <w:multiLevelType w:val="hybridMultilevel"/>
    <w:tmpl w:val="E0C6A3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B5E7FB3"/>
    <w:multiLevelType w:val="hybridMultilevel"/>
    <w:tmpl w:val="E072F7A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C7E2688"/>
    <w:multiLevelType w:val="hybridMultilevel"/>
    <w:tmpl w:val="B896FC9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nsid w:val="5E257F00"/>
    <w:multiLevelType w:val="hybridMultilevel"/>
    <w:tmpl w:val="F4C821AC"/>
    <w:lvl w:ilvl="0" w:tplc="42588C0A">
      <w:start w:val="4"/>
      <w:numFmt w:val="bullet"/>
      <w:lvlText w:val="-"/>
      <w:lvlJc w:val="left"/>
      <w:pPr>
        <w:ind w:left="1146" w:hanging="360"/>
      </w:pPr>
      <w:rPr>
        <w:rFonts w:ascii="Times New Roman" w:eastAsia="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4">
    <w:nsid w:val="5F8F3DB0"/>
    <w:multiLevelType w:val="multilevel"/>
    <w:tmpl w:val="8A066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1A708D9"/>
    <w:multiLevelType w:val="hybridMultilevel"/>
    <w:tmpl w:val="03B0DE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5077931"/>
    <w:multiLevelType w:val="hybridMultilevel"/>
    <w:tmpl w:val="50D8CCF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7">
    <w:nsid w:val="670750FE"/>
    <w:multiLevelType w:val="hybridMultilevel"/>
    <w:tmpl w:val="E370CB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97D3E8F"/>
    <w:multiLevelType w:val="hybridMultilevel"/>
    <w:tmpl w:val="43D47EB8"/>
    <w:lvl w:ilvl="0" w:tplc="F738DB18">
      <w:start w:val="1"/>
      <w:numFmt w:val="bullet"/>
      <w:lvlText w:val="-"/>
      <w:lvlJc w:val="left"/>
      <w:pPr>
        <w:tabs>
          <w:tab w:val="num" w:pos="606"/>
        </w:tabs>
        <w:ind w:left="606" w:hanging="360"/>
      </w:pPr>
      <w:rPr>
        <w:rFonts w:ascii="Times New Roman" w:eastAsia="Times New Roman" w:hAnsi="Times New Roman" w:hint="default"/>
      </w:rPr>
    </w:lvl>
    <w:lvl w:ilvl="1" w:tplc="04190003" w:tentative="1">
      <w:start w:val="1"/>
      <w:numFmt w:val="bullet"/>
      <w:lvlText w:val="o"/>
      <w:lvlJc w:val="left"/>
      <w:pPr>
        <w:tabs>
          <w:tab w:val="num" w:pos="1326"/>
        </w:tabs>
        <w:ind w:left="1326" w:hanging="360"/>
      </w:pPr>
      <w:rPr>
        <w:rFonts w:ascii="Courier New" w:hAnsi="Courier New" w:hint="default"/>
      </w:rPr>
    </w:lvl>
    <w:lvl w:ilvl="2" w:tplc="04190005" w:tentative="1">
      <w:start w:val="1"/>
      <w:numFmt w:val="bullet"/>
      <w:lvlText w:val=""/>
      <w:lvlJc w:val="left"/>
      <w:pPr>
        <w:tabs>
          <w:tab w:val="num" w:pos="2046"/>
        </w:tabs>
        <w:ind w:left="2046" w:hanging="360"/>
      </w:pPr>
      <w:rPr>
        <w:rFonts w:ascii="Wingdings" w:hAnsi="Wingdings" w:hint="default"/>
      </w:rPr>
    </w:lvl>
    <w:lvl w:ilvl="3" w:tplc="04190001" w:tentative="1">
      <w:start w:val="1"/>
      <w:numFmt w:val="bullet"/>
      <w:lvlText w:val=""/>
      <w:lvlJc w:val="left"/>
      <w:pPr>
        <w:tabs>
          <w:tab w:val="num" w:pos="2766"/>
        </w:tabs>
        <w:ind w:left="2766" w:hanging="360"/>
      </w:pPr>
      <w:rPr>
        <w:rFonts w:ascii="Symbol" w:hAnsi="Symbol" w:hint="default"/>
      </w:rPr>
    </w:lvl>
    <w:lvl w:ilvl="4" w:tplc="04190003" w:tentative="1">
      <w:start w:val="1"/>
      <w:numFmt w:val="bullet"/>
      <w:lvlText w:val="o"/>
      <w:lvlJc w:val="left"/>
      <w:pPr>
        <w:tabs>
          <w:tab w:val="num" w:pos="3486"/>
        </w:tabs>
        <w:ind w:left="3486" w:hanging="360"/>
      </w:pPr>
      <w:rPr>
        <w:rFonts w:ascii="Courier New" w:hAnsi="Courier New" w:hint="default"/>
      </w:rPr>
    </w:lvl>
    <w:lvl w:ilvl="5" w:tplc="04190005" w:tentative="1">
      <w:start w:val="1"/>
      <w:numFmt w:val="bullet"/>
      <w:lvlText w:val=""/>
      <w:lvlJc w:val="left"/>
      <w:pPr>
        <w:tabs>
          <w:tab w:val="num" w:pos="4206"/>
        </w:tabs>
        <w:ind w:left="4206" w:hanging="360"/>
      </w:pPr>
      <w:rPr>
        <w:rFonts w:ascii="Wingdings" w:hAnsi="Wingdings" w:hint="default"/>
      </w:rPr>
    </w:lvl>
    <w:lvl w:ilvl="6" w:tplc="04190001" w:tentative="1">
      <w:start w:val="1"/>
      <w:numFmt w:val="bullet"/>
      <w:lvlText w:val=""/>
      <w:lvlJc w:val="left"/>
      <w:pPr>
        <w:tabs>
          <w:tab w:val="num" w:pos="4926"/>
        </w:tabs>
        <w:ind w:left="4926" w:hanging="360"/>
      </w:pPr>
      <w:rPr>
        <w:rFonts w:ascii="Symbol" w:hAnsi="Symbol" w:hint="default"/>
      </w:rPr>
    </w:lvl>
    <w:lvl w:ilvl="7" w:tplc="04190003" w:tentative="1">
      <w:start w:val="1"/>
      <w:numFmt w:val="bullet"/>
      <w:lvlText w:val="o"/>
      <w:lvlJc w:val="left"/>
      <w:pPr>
        <w:tabs>
          <w:tab w:val="num" w:pos="5646"/>
        </w:tabs>
        <w:ind w:left="5646" w:hanging="360"/>
      </w:pPr>
      <w:rPr>
        <w:rFonts w:ascii="Courier New" w:hAnsi="Courier New" w:hint="default"/>
      </w:rPr>
    </w:lvl>
    <w:lvl w:ilvl="8" w:tplc="04190005" w:tentative="1">
      <w:start w:val="1"/>
      <w:numFmt w:val="bullet"/>
      <w:lvlText w:val=""/>
      <w:lvlJc w:val="left"/>
      <w:pPr>
        <w:tabs>
          <w:tab w:val="num" w:pos="6366"/>
        </w:tabs>
        <w:ind w:left="6366" w:hanging="360"/>
      </w:pPr>
      <w:rPr>
        <w:rFonts w:ascii="Wingdings" w:hAnsi="Wingdings" w:hint="default"/>
      </w:rPr>
    </w:lvl>
  </w:abstractNum>
  <w:abstractNum w:abstractNumId="39">
    <w:nsid w:val="6BEA2D7C"/>
    <w:multiLevelType w:val="hybridMultilevel"/>
    <w:tmpl w:val="71CE83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F1B1C3C"/>
    <w:multiLevelType w:val="hybridMultilevel"/>
    <w:tmpl w:val="C2CE075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1">
    <w:nsid w:val="70581DCD"/>
    <w:multiLevelType w:val="multilevel"/>
    <w:tmpl w:val="69067CC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720" w:hanging="720"/>
      </w:pPr>
      <w:rPr>
        <w:rFonts w:hint="default"/>
        <w:color w:val="000000" w:themeColor="text1"/>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nsid w:val="711035FE"/>
    <w:multiLevelType w:val="hybridMultilevel"/>
    <w:tmpl w:val="CE2E3222"/>
    <w:lvl w:ilvl="0" w:tplc="42588C0A">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248145B"/>
    <w:multiLevelType w:val="multilevel"/>
    <w:tmpl w:val="5AECAC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40777E4"/>
    <w:multiLevelType w:val="hybridMultilevel"/>
    <w:tmpl w:val="6472CE04"/>
    <w:lvl w:ilvl="0" w:tplc="0C404260">
      <w:start w:val="62"/>
      <w:numFmt w:val="bullet"/>
      <w:lvlText w:val="-"/>
      <w:lvlJc w:val="left"/>
      <w:pPr>
        <w:ind w:left="720" w:hanging="360"/>
      </w:pPr>
      <w:rPr>
        <w:rFonts w:ascii="Book Antiqua" w:eastAsia="Times New Roman" w:hAnsi="Book Antiqua"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5">
    <w:nsid w:val="784C3AF1"/>
    <w:multiLevelType w:val="hybridMultilevel"/>
    <w:tmpl w:val="3FA63BCA"/>
    <w:lvl w:ilvl="0" w:tplc="F3D4B5AC">
      <w:start w:val="5"/>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6">
    <w:nsid w:val="7AFF5039"/>
    <w:multiLevelType w:val="hybridMultilevel"/>
    <w:tmpl w:val="17BE2D20"/>
    <w:lvl w:ilvl="0" w:tplc="5FD6244E">
      <w:start w:val="3"/>
      <w:numFmt w:val="bullet"/>
      <w:lvlText w:val="-"/>
      <w:lvlJc w:val="left"/>
      <w:pPr>
        <w:ind w:left="612" w:hanging="360"/>
      </w:pPr>
      <w:rPr>
        <w:rFonts w:ascii="Times New Roman" w:eastAsia="Times New Roman" w:hAnsi="Times New Roman" w:hint="default"/>
      </w:rPr>
    </w:lvl>
    <w:lvl w:ilvl="1" w:tplc="04190003" w:tentative="1">
      <w:start w:val="1"/>
      <w:numFmt w:val="bullet"/>
      <w:lvlText w:val="o"/>
      <w:lvlJc w:val="left"/>
      <w:pPr>
        <w:ind w:left="1332" w:hanging="360"/>
      </w:pPr>
      <w:rPr>
        <w:rFonts w:ascii="Courier New" w:hAnsi="Courier New" w:hint="default"/>
      </w:rPr>
    </w:lvl>
    <w:lvl w:ilvl="2" w:tplc="04190005" w:tentative="1">
      <w:start w:val="1"/>
      <w:numFmt w:val="bullet"/>
      <w:lvlText w:val=""/>
      <w:lvlJc w:val="left"/>
      <w:pPr>
        <w:ind w:left="2052" w:hanging="360"/>
      </w:pPr>
      <w:rPr>
        <w:rFonts w:ascii="Wingdings" w:hAnsi="Wingdings" w:hint="default"/>
      </w:rPr>
    </w:lvl>
    <w:lvl w:ilvl="3" w:tplc="04190001" w:tentative="1">
      <w:start w:val="1"/>
      <w:numFmt w:val="bullet"/>
      <w:lvlText w:val=""/>
      <w:lvlJc w:val="left"/>
      <w:pPr>
        <w:ind w:left="2772" w:hanging="360"/>
      </w:pPr>
      <w:rPr>
        <w:rFonts w:ascii="Symbol" w:hAnsi="Symbol" w:hint="default"/>
      </w:rPr>
    </w:lvl>
    <w:lvl w:ilvl="4" w:tplc="04190003" w:tentative="1">
      <w:start w:val="1"/>
      <w:numFmt w:val="bullet"/>
      <w:lvlText w:val="o"/>
      <w:lvlJc w:val="left"/>
      <w:pPr>
        <w:ind w:left="3492" w:hanging="360"/>
      </w:pPr>
      <w:rPr>
        <w:rFonts w:ascii="Courier New" w:hAnsi="Courier New" w:hint="default"/>
      </w:rPr>
    </w:lvl>
    <w:lvl w:ilvl="5" w:tplc="04190005" w:tentative="1">
      <w:start w:val="1"/>
      <w:numFmt w:val="bullet"/>
      <w:lvlText w:val=""/>
      <w:lvlJc w:val="left"/>
      <w:pPr>
        <w:ind w:left="4212" w:hanging="360"/>
      </w:pPr>
      <w:rPr>
        <w:rFonts w:ascii="Wingdings" w:hAnsi="Wingdings" w:hint="default"/>
      </w:rPr>
    </w:lvl>
    <w:lvl w:ilvl="6" w:tplc="04190001" w:tentative="1">
      <w:start w:val="1"/>
      <w:numFmt w:val="bullet"/>
      <w:lvlText w:val=""/>
      <w:lvlJc w:val="left"/>
      <w:pPr>
        <w:ind w:left="4932" w:hanging="360"/>
      </w:pPr>
      <w:rPr>
        <w:rFonts w:ascii="Symbol" w:hAnsi="Symbol" w:hint="default"/>
      </w:rPr>
    </w:lvl>
    <w:lvl w:ilvl="7" w:tplc="04190003" w:tentative="1">
      <w:start w:val="1"/>
      <w:numFmt w:val="bullet"/>
      <w:lvlText w:val="o"/>
      <w:lvlJc w:val="left"/>
      <w:pPr>
        <w:ind w:left="5652" w:hanging="360"/>
      </w:pPr>
      <w:rPr>
        <w:rFonts w:ascii="Courier New" w:hAnsi="Courier New" w:hint="default"/>
      </w:rPr>
    </w:lvl>
    <w:lvl w:ilvl="8" w:tplc="04190005" w:tentative="1">
      <w:start w:val="1"/>
      <w:numFmt w:val="bullet"/>
      <w:lvlText w:val=""/>
      <w:lvlJc w:val="left"/>
      <w:pPr>
        <w:ind w:left="6372" w:hanging="360"/>
      </w:pPr>
      <w:rPr>
        <w:rFonts w:ascii="Wingdings" w:hAnsi="Wingdings" w:hint="default"/>
      </w:rPr>
    </w:lvl>
  </w:abstractNum>
  <w:num w:numId="1">
    <w:abstractNumId w:val="31"/>
  </w:num>
  <w:num w:numId="2">
    <w:abstractNumId w:val="35"/>
  </w:num>
  <w:num w:numId="3">
    <w:abstractNumId w:val="19"/>
  </w:num>
  <w:num w:numId="4">
    <w:abstractNumId w:val="7"/>
  </w:num>
  <w:num w:numId="5">
    <w:abstractNumId w:val="25"/>
  </w:num>
  <w:num w:numId="6">
    <w:abstractNumId w:val="9"/>
  </w:num>
  <w:num w:numId="7">
    <w:abstractNumId w:val="14"/>
  </w:num>
  <w:num w:numId="8">
    <w:abstractNumId w:val="39"/>
  </w:num>
  <w:num w:numId="9">
    <w:abstractNumId w:val="22"/>
  </w:num>
  <w:num w:numId="10">
    <w:abstractNumId w:val="37"/>
  </w:num>
  <w:num w:numId="11">
    <w:abstractNumId w:val="42"/>
  </w:num>
  <w:num w:numId="12">
    <w:abstractNumId w:val="10"/>
  </w:num>
  <w:num w:numId="13">
    <w:abstractNumId w:val="33"/>
  </w:num>
  <w:num w:numId="14">
    <w:abstractNumId w:val="21"/>
  </w:num>
  <w:num w:numId="15">
    <w:abstractNumId w:val="1"/>
  </w:num>
  <w:num w:numId="16">
    <w:abstractNumId w:val="17"/>
  </w:num>
  <w:num w:numId="17">
    <w:abstractNumId w:val="38"/>
  </w:num>
  <w:num w:numId="18">
    <w:abstractNumId w:val="46"/>
  </w:num>
  <w:num w:numId="19">
    <w:abstractNumId w:val="20"/>
  </w:num>
  <w:num w:numId="20">
    <w:abstractNumId w:val="36"/>
  </w:num>
  <w:num w:numId="21">
    <w:abstractNumId w:val="43"/>
  </w:num>
  <w:num w:numId="22">
    <w:abstractNumId w:val="34"/>
  </w:num>
  <w:num w:numId="23">
    <w:abstractNumId w:val="8"/>
  </w:num>
  <w:num w:numId="24">
    <w:abstractNumId w:val="16"/>
  </w:num>
  <w:num w:numId="25">
    <w:abstractNumId w:val="32"/>
  </w:num>
  <w:num w:numId="26">
    <w:abstractNumId w:val="30"/>
  </w:num>
  <w:num w:numId="27">
    <w:abstractNumId w:val="27"/>
  </w:num>
  <w:num w:numId="28">
    <w:abstractNumId w:val="26"/>
  </w:num>
  <w:num w:numId="29">
    <w:abstractNumId w:val="18"/>
  </w:num>
  <w:num w:numId="30">
    <w:abstractNumId w:val="15"/>
  </w:num>
  <w:num w:numId="31">
    <w:abstractNumId w:val="28"/>
  </w:num>
  <w:num w:numId="32">
    <w:abstractNumId w:val="40"/>
  </w:num>
  <w:num w:numId="33">
    <w:abstractNumId w:val="12"/>
  </w:num>
  <w:num w:numId="34">
    <w:abstractNumId w:val="2"/>
  </w:num>
  <w:num w:numId="35">
    <w:abstractNumId w:val="6"/>
  </w:num>
  <w:num w:numId="36">
    <w:abstractNumId w:val="24"/>
  </w:num>
  <w:num w:numId="37">
    <w:abstractNumId w:val="13"/>
  </w:num>
  <w:num w:numId="38">
    <w:abstractNumId w:val="0"/>
  </w:num>
  <w:num w:numId="39">
    <w:abstractNumId w:val="29"/>
  </w:num>
  <w:num w:numId="40">
    <w:abstractNumId w:val="4"/>
  </w:num>
  <w:num w:numId="41">
    <w:abstractNumId w:val="41"/>
  </w:num>
  <w:num w:numId="42">
    <w:abstractNumId w:val="11"/>
  </w:num>
  <w:num w:numId="43">
    <w:abstractNumId w:val="5"/>
  </w:num>
  <w:num w:numId="44">
    <w:abstractNumId w:val="23"/>
  </w:num>
  <w:num w:numId="45">
    <w:abstractNumId w:val="3"/>
  </w:num>
  <w:num w:numId="46">
    <w:abstractNumId w:val="45"/>
  </w:num>
  <w:num w:numId="47">
    <w:abstractNumId w:val="4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characterSpacingControl w:val="doNotCompress"/>
  <w:footnotePr>
    <w:footnote w:id="0"/>
    <w:footnote w:id="1"/>
  </w:footnotePr>
  <w:endnotePr>
    <w:endnote w:id="0"/>
    <w:endnote w:id="1"/>
  </w:endnotePr>
  <w:compat/>
  <w:rsids>
    <w:rsidRoot w:val="00266E57"/>
    <w:rsid w:val="00004A91"/>
    <w:rsid w:val="0000593B"/>
    <w:rsid w:val="000078D7"/>
    <w:rsid w:val="00010B81"/>
    <w:rsid w:val="00010E64"/>
    <w:rsid w:val="00012D7D"/>
    <w:rsid w:val="0002647D"/>
    <w:rsid w:val="000266C3"/>
    <w:rsid w:val="00026A1E"/>
    <w:rsid w:val="0003751C"/>
    <w:rsid w:val="00041187"/>
    <w:rsid w:val="000427EB"/>
    <w:rsid w:val="00042D61"/>
    <w:rsid w:val="00053E4A"/>
    <w:rsid w:val="00054327"/>
    <w:rsid w:val="000547D2"/>
    <w:rsid w:val="000554D6"/>
    <w:rsid w:val="000602F8"/>
    <w:rsid w:val="00066ACC"/>
    <w:rsid w:val="0006724C"/>
    <w:rsid w:val="00070AD3"/>
    <w:rsid w:val="00071FD5"/>
    <w:rsid w:val="00073382"/>
    <w:rsid w:val="0007624A"/>
    <w:rsid w:val="000828C2"/>
    <w:rsid w:val="00087645"/>
    <w:rsid w:val="00092BF7"/>
    <w:rsid w:val="000939A6"/>
    <w:rsid w:val="00094E94"/>
    <w:rsid w:val="00095A40"/>
    <w:rsid w:val="000A09FB"/>
    <w:rsid w:val="000A1A67"/>
    <w:rsid w:val="000A348D"/>
    <w:rsid w:val="000A3497"/>
    <w:rsid w:val="000A428C"/>
    <w:rsid w:val="000A45DD"/>
    <w:rsid w:val="000A606B"/>
    <w:rsid w:val="000B1477"/>
    <w:rsid w:val="000B40E8"/>
    <w:rsid w:val="000B5343"/>
    <w:rsid w:val="000C2BD3"/>
    <w:rsid w:val="000C5774"/>
    <w:rsid w:val="000C59F2"/>
    <w:rsid w:val="000D0167"/>
    <w:rsid w:val="000D26E4"/>
    <w:rsid w:val="000D4337"/>
    <w:rsid w:val="000D43D3"/>
    <w:rsid w:val="000D5A36"/>
    <w:rsid w:val="000E29F1"/>
    <w:rsid w:val="000E3D67"/>
    <w:rsid w:val="000E460A"/>
    <w:rsid w:val="000E4A5D"/>
    <w:rsid w:val="000F49DC"/>
    <w:rsid w:val="000F6246"/>
    <w:rsid w:val="000F763E"/>
    <w:rsid w:val="001036A6"/>
    <w:rsid w:val="001136D3"/>
    <w:rsid w:val="00117DD3"/>
    <w:rsid w:val="00121C1D"/>
    <w:rsid w:val="00121C9D"/>
    <w:rsid w:val="00122281"/>
    <w:rsid w:val="00126383"/>
    <w:rsid w:val="00127000"/>
    <w:rsid w:val="0012744F"/>
    <w:rsid w:val="00130817"/>
    <w:rsid w:val="00130EF9"/>
    <w:rsid w:val="001356AC"/>
    <w:rsid w:val="00140CD3"/>
    <w:rsid w:val="001424B0"/>
    <w:rsid w:val="001510EC"/>
    <w:rsid w:val="00154047"/>
    <w:rsid w:val="001548C6"/>
    <w:rsid w:val="001568A7"/>
    <w:rsid w:val="00157815"/>
    <w:rsid w:val="001618D6"/>
    <w:rsid w:val="001746AB"/>
    <w:rsid w:val="00181E71"/>
    <w:rsid w:val="00183D14"/>
    <w:rsid w:val="0019182D"/>
    <w:rsid w:val="001919FD"/>
    <w:rsid w:val="00195ECB"/>
    <w:rsid w:val="001A1C15"/>
    <w:rsid w:val="001A29A5"/>
    <w:rsid w:val="001A75A0"/>
    <w:rsid w:val="001B0304"/>
    <w:rsid w:val="001B25B6"/>
    <w:rsid w:val="001B56D1"/>
    <w:rsid w:val="001B67EB"/>
    <w:rsid w:val="001C238E"/>
    <w:rsid w:val="001C52F1"/>
    <w:rsid w:val="001C7D74"/>
    <w:rsid w:val="001D037F"/>
    <w:rsid w:val="001D160E"/>
    <w:rsid w:val="001D18DC"/>
    <w:rsid w:val="001D4191"/>
    <w:rsid w:val="001D45F7"/>
    <w:rsid w:val="001D4653"/>
    <w:rsid w:val="001D4D69"/>
    <w:rsid w:val="001E1130"/>
    <w:rsid w:val="001E26EF"/>
    <w:rsid w:val="001E3ECB"/>
    <w:rsid w:val="001E43D2"/>
    <w:rsid w:val="001F6042"/>
    <w:rsid w:val="001F7E0C"/>
    <w:rsid w:val="00201AD2"/>
    <w:rsid w:val="002021DA"/>
    <w:rsid w:val="0020650C"/>
    <w:rsid w:val="0020712D"/>
    <w:rsid w:val="00215685"/>
    <w:rsid w:val="00215A91"/>
    <w:rsid w:val="00215CF5"/>
    <w:rsid w:val="00236081"/>
    <w:rsid w:val="0024126F"/>
    <w:rsid w:val="002424E9"/>
    <w:rsid w:val="00243232"/>
    <w:rsid w:val="00244952"/>
    <w:rsid w:val="002453BA"/>
    <w:rsid w:val="00245D3E"/>
    <w:rsid w:val="00245E55"/>
    <w:rsid w:val="002477A4"/>
    <w:rsid w:val="00247D28"/>
    <w:rsid w:val="0025088F"/>
    <w:rsid w:val="00252694"/>
    <w:rsid w:val="0025298F"/>
    <w:rsid w:val="00261D83"/>
    <w:rsid w:val="002634E9"/>
    <w:rsid w:val="00264DAA"/>
    <w:rsid w:val="00266DB3"/>
    <w:rsid w:val="00266E57"/>
    <w:rsid w:val="00274AF4"/>
    <w:rsid w:val="00286786"/>
    <w:rsid w:val="00286EF5"/>
    <w:rsid w:val="00290427"/>
    <w:rsid w:val="002A5DF0"/>
    <w:rsid w:val="002B0BFB"/>
    <w:rsid w:val="002B2D45"/>
    <w:rsid w:val="002C0AAE"/>
    <w:rsid w:val="002C2AC1"/>
    <w:rsid w:val="002C4C5F"/>
    <w:rsid w:val="002C4C8A"/>
    <w:rsid w:val="002C66DA"/>
    <w:rsid w:val="002C7F09"/>
    <w:rsid w:val="002D4EAD"/>
    <w:rsid w:val="002D5530"/>
    <w:rsid w:val="002D5D89"/>
    <w:rsid w:val="002D5DBF"/>
    <w:rsid w:val="002D5F87"/>
    <w:rsid w:val="002D7E73"/>
    <w:rsid w:val="002E2D3E"/>
    <w:rsid w:val="002F1DD0"/>
    <w:rsid w:val="002F54AB"/>
    <w:rsid w:val="00304586"/>
    <w:rsid w:val="003064D1"/>
    <w:rsid w:val="00306D3B"/>
    <w:rsid w:val="0031066E"/>
    <w:rsid w:val="00310B89"/>
    <w:rsid w:val="0031119A"/>
    <w:rsid w:val="00312ABB"/>
    <w:rsid w:val="0031332B"/>
    <w:rsid w:val="00313755"/>
    <w:rsid w:val="0031563C"/>
    <w:rsid w:val="003260ED"/>
    <w:rsid w:val="0032793A"/>
    <w:rsid w:val="00330A46"/>
    <w:rsid w:val="003314A6"/>
    <w:rsid w:val="0033291C"/>
    <w:rsid w:val="00333ECF"/>
    <w:rsid w:val="00335D54"/>
    <w:rsid w:val="00336CC9"/>
    <w:rsid w:val="0034096B"/>
    <w:rsid w:val="00340E75"/>
    <w:rsid w:val="00340F03"/>
    <w:rsid w:val="00346105"/>
    <w:rsid w:val="00350915"/>
    <w:rsid w:val="00350C6E"/>
    <w:rsid w:val="00360E94"/>
    <w:rsid w:val="0036402D"/>
    <w:rsid w:val="00370446"/>
    <w:rsid w:val="00370681"/>
    <w:rsid w:val="003709EF"/>
    <w:rsid w:val="00372411"/>
    <w:rsid w:val="00377E34"/>
    <w:rsid w:val="00380282"/>
    <w:rsid w:val="003873B6"/>
    <w:rsid w:val="00387E79"/>
    <w:rsid w:val="00390251"/>
    <w:rsid w:val="00396A31"/>
    <w:rsid w:val="00397C14"/>
    <w:rsid w:val="00397EEB"/>
    <w:rsid w:val="003A0314"/>
    <w:rsid w:val="003A11F7"/>
    <w:rsid w:val="003A1353"/>
    <w:rsid w:val="003A386F"/>
    <w:rsid w:val="003A56D3"/>
    <w:rsid w:val="003B1F71"/>
    <w:rsid w:val="003B2785"/>
    <w:rsid w:val="003B4B95"/>
    <w:rsid w:val="003B5862"/>
    <w:rsid w:val="003B5D2E"/>
    <w:rsid w:val="003C0352"/>
    <w:rsid w:val="003C0EB1"/>
    <w:rsid w:val="003C12B7"/>
    <w:rsid w:val="003C1A04"/>
    <w:rsid w:val="003C1FFC"/>
    <w:rsid w:val="003C222C"/>
    <w:rsid w:val="003D097F"/>
    <w:rsid w:val="003D0B8F"/>
    <w:rsid w:val="003D224A"/>
    <w:rsid w:val="003D5F1D"/>
    <w:rsid w:val="003E04C0"/>
    <w:rsid w:val="003E1CC1"/>
    <w:rsid w:val="003E26F4"/>
    <w:rsid w:val="003E35F8"/>
    <w:rsid w:val="003E5C25"/>
    <w:rsid w:val="003E63FB"/>
    <w:rsid w:val="003E73B2"/>
    <w:rsid w:val="003F42D7"/>
    <w:rsid w:val="003F6625"/>
    <w:rsid w:val="003F6D75"/>
    <w:rsid w:val="003F7BEE"/>
    <w:rsid w:val="00402945"/>
    <w:rsid w:val="004052C8"/>
    <w:rsid w:val="00416AB9"/>
    <w:rsid w:val="00420912"/>
    <w:rsid w:val="004252A9"/>
    <w:rsid w:val="00425CA4"/>
    <w:rsid w:val="004305D8"/>
    <w:rsid w:val="00431DEC"/>
    <w:rsid w:val="0043252B"/>
    <w:rsid w:val="00433B6F"/>
    <w:rsid w:val="0043664C"/>
    <w:rsid w:val="00437169"/>
    <w:rsid w:val="00441259"/>
    <w:rsid w:val="004427E1"/>
    <w:rsid w:val="00442B08"/>
    <w:rsid w:val="0044372D"/>
    <w:rsid w:val="00443949"/>
    <w:rsid w:val="0044524C"/>
    <w:rsid w:val="00446B2B"/>
    <w:rsid w:val="00457071"/>
    <w:rsid w:val="00460919"/>
    <w:rsid w:val="004651BE"/>
    <w:rsid w:val="0046761E"/>
    <w:rsid w:val="004751D4"/>
    <w:rsid w:val="00476FDC"/>
    <w:rsid w:val="004775FB"/>
    <w:rsid w:val="00480806"/>
    <w:rsid w:val="004826D6"/>
    <w:rsid w:val="0048452C"/>
    <w:rsid w:val="00485F6E"/>
    <w:rsid w:val="00495BD0"/>
    <w:rsid w:val="004965F7"/>
    <w:rsid w:val="004A077D"/>
    <w:rsid w:val="004A125B"/>
    <w:rsid w:val="004A1635"/>
    <w:rsid w:val="004A21DC"/>
    <w:rsid w:val="004A4800"/>
    <w:rsid w:val="004A59DF"/>
    <w:rsid w:val="004B43D3"/>
    <w:rsid w:val="004B77B5"/>
    <w:rsid w:val="004C04DB"/>
    <w:rsid w:val="004C3250"/>
    <w:rsid w:val="004C4A70"/>
    <w:rsid w:val="004D1F99"/>
    <w:rsid w:val="004D2B70"/>
    <w:rsid w:val="004E0F9E"/>
    <w:rsid w:val="004E222F"/>
    <w:rsid w:val="004E3CEF"/>
    <w:rsid w:val="004E5500"/>
    <w:rsid w:val="004E76B4"/>
    <w:rsid w:val="004F109D"/>
    <w:rsid w:val="004F1A2F"/>
    <w:rsid w:val="004F459F"/>
    <w:rsid w:val="004F606E"/>
    <w:rsid w:val="004F71A4"/>
    <w:rsid w:val="004F756F"/>
    <w:rsid w:val="004F78DA"/>
    <w:rsid w:val="004F78F3"/>
    <w:rsid w:val="00500E4B"/>
    <w:rsid w:val="00500FBA"/>
    <w:rsid w:val="00503DB1"/>
    <w:rsid w:val="0050632F"/>
    <w:rsid w:val="00506F2A"/>
    <w:rsid w:val="00510375"/>
    <w:rsid w:val="00511C3E"/>
    <w:rsid w:val="00511F60"/>
    <w:rsid w:val="00514F03"/>
    <w:rsid w:val="005158C5"/>
    <w:rsid w:val="00522038"/>
    <w:rsid w:val="00522E78"/>
    <w:rsid w:val="00523548"/>
    <w:rsid w:val="00530F2A"/>
    <w:rsid w:val="00531A8E"/>
    <w:rsid w:val="00533790"/>
    <w:rsid w:val="00533D17"/>
    <w:rsid w:val="005364D0"/>
    <w:rsid w:val="00536A15"/>
    <w:rsid w:val="005421CE"/>
    <w:rsid w:val="005427FF"/>
    <w:rsid w:val="00542F0C"/>
    <w:rsid w:val="0054429A"/>
    <w:rsid w:val="005454B0"/>
    <w:rsid w:val="00547662"/>
    <w:rsid w:val="00554F48"/>
    <w:rsid w:val="0055730C"/>
    <w:rsid w:val="00563DB7"/>
    <w:rsid w:val="00564CB4"/>
    <w:rsid w:val="005703E4"/>
    <w:rsid w:val="00570C9E"/>
    <w:rsid w:val="005748D6"/>
    <w:rsid w:val="00576A8E"/>
    <w:rsid w:val="00576F61"/>
    <w:rsid w:val="0057770E"/>
    <w:rsid w:val="00581C1A"/>
    <w:rsid w:val="005827F1"/>
    <w:rsid w:val="00584802"/>
    <w:rsid w:val="00584F0F"/>
    <w:rsid w:val="00585066"/>
    <w:rsid w:val="00587CDB"/>
    <w:rsid w:val="00590010"/>
    <w:rsid w:val="00590AFC"/>
    <w:rsid w:val="00592EB4"/>
    <w:rsid w:val="00595BBE"/>
    <w:rsid w:val="00596B85"/>
    <w:rsid w:val="005A25B5"/>
    <w:rsid w:val="005A3746"/>
    <w:rsid w:val="005A67C5"/>
    <w:rsid w:val="005A7BB4"/>
    <w:rsid w:val="005B2C4A"/>
    <w:rsid w:val="005B6684"/>
    <w:rsid w:val="005C048B"/>
    <w:rsid w:val="005C5816"/>
    <w:rsid w:val="005D03DD"/>
    <w:rsid w:val="005D1997"/>
    <w:rsid w:val="005D262A"/>
    <w:rsid w:val="005D39C0"/>
    <w:rsid w:val="005D5E3B"/>
    <w:rsid w:val="005D7EC4"/>
    <w:rsid w:val="005E0A48"/>
    <w:rsid w:val="005E10FC"/>
    <w:rsid w:val="005E3D30"/>
    <w:rsid w:val="005F1851"/>
    <w:rsid w:val="005F26DA"/>
    <w:rsid w:val="005F3143"/>
    <w:rsid w:val="005F4470"/>
    <w:rsid w:val="005F702B"/>
    <w:rsid w:val="00605F59"/>
    <w:rsid w:val="00606015"/>
    <w:rsid w:val="006072E1"/>
    <w:rsid w:val="00612391"/>
    <w:rsid w:val="00615B08"/>
    <w:rsid w:val="0062038F"/>
    <w:rsid w:val="00620D58"/>
    <w:rsid w:val="00623E12"/>
    <w:rsid w:val="00626D7E"/>
    <w:rsid w:val="00627C36"/>
    <w:rsid w:val="00633724"/>
    <w:rsid w:val="006365A5"/>
    <w:rsid w:val="00637C29"/>
    <w:rsid w:val="00641CE2"/>
    <w:rsid w:val="006457CB"/>
    <w:rsid w:val="006520FE"/>
    <w:rsid w:val="006538A8"/>
    <w:rsid w:val="006555AA"/>
    <w:rsid w:val="00655E57"/>
    <w:rsid w:val="00656CA2"/>
    <w:rsid w:val="00657A9F"/>
    <w:rsid w:val="00660116"/>
    <w:rsid w:val="00660B92"/>
    <w:rsid w:val="00666734"/>
    <w:rsid w:val="00667A34"/>
    <w:rsid w:val="00667B39"/>
    <w:rsid w:val="00667DB3"/>
    <w:rsid w:val="00671003"/>
    <w:rsid w:val="0067304B"/>
    <w:rsid w:val="00677747"/>
    <w:rsid w:val="006805E5"/>
    <w:rsid w:val="00680A96"/>
    <w:rsid w:val="00680CD3"/>
    <w:rsid w:val="00692B32"/>
    <w:rsid w:val="00695375"/>
    <w:rsid w:val="006A26E7"/>
    <w:rsid w:val="006B22DD"/>
    <w:rsid w:val="006B2578"/>
    <w:rsid w:val="006C43A1"/>
    <w:rsid w:val="006C74CE"/>
    <w:rsid w:val="006D1673"/>
    <w:rsid w:val="006D6FB8"/>
    <w:rsid w:val="006E32C6"/>
    <w:rsid w:val="006E372C"/>
    <w:rsid w:val="006F0D96"/>
    <w:rsid w:val="006F245B"/>
    <w:rsid w:val="006F4095"/>
    <w:rsid w:val="006F58D9"/>
    <w:rsid w:val="007006EC"/>
    <w:rsid w:val="00703A1C"/>
    <w:rsid w:val="00711822"/>
    <w:rsid w:val="0072275E"/>
    <w:rsid w:val="007248DE"/>
    <w:rsid w:val="007308B8"/>
    <w:rsid w:val="00735BC7"/>
    <w:rsid w:val="0074083D"/>
    <w:rsid w:val="00742777"/>
    <w:rsid w:val="007450EC"/>
    <w:rsid w:val="00750442"/>
    <w:rsid w:val="007516BA"/>
    <w:rsid w:val="00756A99"/>
    <w:rsid w:val="00760AF5"/>
    <w:rsid w:val="00771A77"/>
    <w:rsid w:val="007741D6"/>
    <w:rsid w:val="00774B63"/>
    <w:rsid w:val="00776A16"/>
    <w:rsid w:val="007821AB"/>
    <w:rsid w:val="00784825"/>
    <w:rsid w:val="007860E8"/>
    <w:rsid w:val="00791DED"/>
    <w:rsid w:val="007928E6"/>
    <w:rsid w:val="007976CE"/>
    <w:rsid w:val="007A3FDF"/>
    <w:rsid w:val="007B037D"/>
    <w:rsid w:val="007B0867"/>
    <w:rsid w:val="007B0B1A"/>
    <w:rsid w:val="007B7BB6"/>
    <w:rsid w:val="007C5724"/>
    <w:rsid w:val="007D26F9"/>
    <w:rsid w:val="007D4585"/>
    <w:rsid w:val="007D4C64"/>
    <w:rsid w:val="007E1FEB"/>
    <w:rsid w:val="007E568F"/>
    <w:rsid w:val="007E62F6"/>
    <w:rsid w:val="007F0B79"/>
    <w:rsid w:val="007F1703"/>
    <w:rsid w:val="007F2066"/>
    <w:rsid w:val="007F24C8"/>
    <w:rsid w:val="007F50B1"/>
    <w:rsid w:val="0081127D"/>
    <w:rsid w:val="00820EAD"/>
    <w:rsid w:val="00822C47"/>
    <w:rsid w:val="0082559F"/>
    <w:rsid w:val="00825BFF"/>
    <w:rsid w:val="00830E8D"/>
    <w:rsid w:val="00831225"/>
    <w:rsid w:val="008318B3"/>
    <w:rsid w:val="00832B8E"/>
    <w:rsid w:val="00833F4D"/>
    <w:rsid w:val="00835ACC"/>
    <w:rsid w:val="00836282"/>
    <w:rsid w:val="00836E05"/>
    <w:rsid w:val="0083769A"/>
    <w:rsid w:val="00840788"/>
    <w:rsid w:val="00840E5A"/>
    <w:rsid w:val="00850029"/>
    <w:rsid w:val="00850B20"/>
    <w:rsid w:val="00854ECF"/>
    <w:rsid w:val="00856FCB"/>
    <w:rsid w:val="00857064"/>
    <w:rsid w:val="008630B8"/>
    <w:rsid w:val="00863F92"/>
    <w:rsid w:val="0086447B"/>
    <w:rsid w:val="00865B67"/>
    <w:rsid w:val="00873FC6"/>
    <w:rsid w:val="0088582A"/>
    <w:rsid w:val="0088671A"/>
    <w:rsid w:val="0089013D"/>
    <w:rsid w:val="00891482"/>
    <w:rsid w:val="0089258F"/>
    <w:rsid w:val="0089420E"/>
    <w:rsid w:val="008969B0"/>
    <w:rsid w:val="008A3C3B"/>
    <w:rsid w:val="008A684E"/>
    <w:rsid w:val="008A7F18"/>
    <w:rsid w:val="008B1135"/>
    <w:rsid w:val="008D02DB"/>
    <w:rsid w:val="008D02F5"/>
    <w:rsid w:val="008D3B62"/>
    <w:rsid w:val="008D6B5A"/>
    <w:rsid w:val="008D7C5B"/>
    <w:rsid w:val="008E4FB4"/>
    <w:rsid w:val="008F0B05"/>
    <w:rsid w:val="008F2C44"/>
    <w:rsid w:val="0090066E"/>
    <w:rsid w:val="009072E0"/>
    <w:rsid w:val="00913DF5"/>
    <w:rsid w:val="00920BBB"/>
    <w:rsid w:val="009224BE"/>
    <w:rsid w:val="00922E6B"/>
    <w:rsid w:val="009268C2"/>
    <w:rsid w:val="00926B90"/>
    <w:rsid w:val="00936149"/>
    <w:rsid w:val="0094208E"/>
    <w:rsid w:val="00942463"/>
    <w:rsid w:val="00950537"/>
    <w:rsid w:val="0095446F"/>
    <w:rsid w:val="009562A9"/>
    <w:rsid w:val="00960030"/>
    <w:rsid w:val="009628E3"/>
    <w:rsid w:val="009641AA"/>
    <w:rsid w:val="00964210"/>
    <w:rsid w:val="0096591A"/>
    <w:rsid w:val="00972964"/>
    <w:rsid w:val="00972A3A"/>
    <w:rsid w:val="00972E78"/>
    <w:rsid w:val="00973FAD"/>
    <w:rsid w:val="0097568F"/>
    <w:rsid w:val="00980876"/>
    <w:rsid w:val="00984026"/>
    <w:rsid w:val="00986ADF"/>
    <w:rsid w:val="00987109"/>
    <w:rsid w:val="00991F28"/>
    <w:rsid w:val="00995037"/>
    <w:rsid w:val="009960BD"/>
    <w:rsid w:val="009965CC"/>
    <w:rsid w:val="00996F6E"/>
    <w:rsid w:val="009A16BA"/>
    <w:rsid w:val="009A34AE"/>
    <w:rsid w:val="009B5C9E"/>
    <w:rsid w:val="009B62D9"/>
    <w:rsid w:val="009B7529"/>
    <w:rsid w:val="009C05F4"/>
    <w:rsid w:val="009C4348"/>
    <w:rsid w:val="009C5587"/>
    <w:rsid w:val="009C6D87"/>
    <w:rsid w:val="009E210E"/>
    <w:rsid w:val="009E23C5"/>
    <w:rsid w:val="009E29A8"/>
    <w:rsid w:val="009E532E"/>
    <w:rsid w:val="009F33F7"/>
    <w:rsid w:val="009F707F"/>
    <w:rsid w:val="00A0168C"/>
    <w:rsid w:val="00A03FEE"/>
    <w:rsid w:val="00A1005D"/>
    <w:rsid w:val="00A1289A"/>
    <w:rsid w:val="00A1449A"/>
    <w:rsid w:val="00A21CC5"/>
    <w:rsid w:val="00A2686A"/>
    <w:rsid w:val="00A26889"/>
    <w:rsid w:val="00A26FBA"/>
    <w:rsid w:val="00A30783"/>
    <w:rsid w:val="00A3420F"/>
    <w:rsid w:val="00A357A2"/>
    <w:rsid w:val="00A3607A"/>
    <w:rsid w:val="00A36E58"/>
    <w:rsid w:val="00A42B97"/>
    <w:rsid w:val="00A503C7"/>
    <w:rsid w:val="00A54B99"/>
    <w:rsid w:val="00A55C02"/>
    <w:rsid w:val="00A607E3"/>
    <w:rsid w:val="00A6528B"/>
    <w:rsid w:val="00A65E4E"/>
    <w:rsid w:val="00A726E6"/>
    <w:rsid w:val="00A7306F"/>
    <w:rsid w:val="00A7623C"/>
    <w:rsid w:val="00A77A3D"/>
    <w:rsid w:val="00A80943"/>
    <w:rsid w:val="00A81FA3"/>
    <w:rsid w:val="00A83E53"/>
    <w:rsid w:val="00A90C40"/>
    <w:rsid w:val="00A91DF8"/>
    <w:rsid w:val="00A94DA7"/>
    <w:rsid w:val="00A9661B"/>
    <w:rsid w:val="00A9670E"/>
    <w:rsid w:val="00AA4964"/>
    <w:rsid w:val="00AA67D1"/>
    <w:rsid w:val="00AA7584"/>
    <w:rsid w:val="00AA7E7F"/>
    <w:rsid w:val="00AB21FC"/>
    <w:rsid w:val="00AB2A09"/>
    <w:rsid w:val="00AB2C7C"/>
    <w:rsid w:val="00AB65F5"/>
    <w:rsid w:val="00AB68EB"/>
    <w:rsid w:val="00AC7763"/>
    <w:rsid w:val="00AD6117"/>
    <w:rsid w:val="00AE4AC2"/>
    <w:rsid w:val="00AF2018"/>
    <w:rsid w:val="00AF51E5"/>
    <w:rsid w:val="00B00856"/>
    <w:rsid w:val="00B00CD4"/>
    <w:rsid w:val="00B1013F"/>
    <w:rsid w:val="00B114CD"/>
    <w:rsid w:val="00B16F53"/>
    <w:rsid w:val="00B20E79"/>
    <w:rsid w:val="00B21FE9"/>
    <w:rsid w:val="00B22598"/>
    <w:rsid w:val="00B256A6"/>
    <w:rsid w:val="00B270EE"/>
    <w:rsid w:val="00B30077"/>
    <w:rsid w:val="00B321E8"/>
    <w:rsid w:val="00B46835"/>
    <w:rsid w:val="00B52A54"/>
    <w:rsid w:val="00B52B96"/>
    <w:rsid w:val="00B548C7"/>
    <w:rsid w:val="00B57C5C"/>
    <w:rsid w:val="00B601FB"/>
    <w:rsid w:val="00B61268"/>
    <w:rsid w:val="00B61BE5"/>
    <w:rsid w:val="00B6453D"/>
    <w:rsid w:val="00B66122"/>
    <w:rsid w:val="00B71224"/>
    <w:rsid w:val="00B72B55"/>
    <w:rsid w:val="00B73388"/>
    <w:rsid w:val="00B73593"/>
    <w:rsid w:val="00B74A59"/>
    <w:rsid w:val="00B75CB4"/>
    <w:rsid w:val="00B76131"/>
    <w:rsid w:val="00B77576"/>
    <w:rsid w:val="00B77947"/>
    <w:rsid w:val="00B81894"/>
    <w:rsid w:val="00B85740"/>
    <w:rsid w:val="00B8735C"/>
    <w:rsid w:val="00B93A3C"/>
    <w:rsid w:val="00B94147"/>
    <w:rsid w:val="00B951FB"/>
    <w:rsid w:val="00B96084"/>
    <w:rsid w:val="00BA02B4"/>
    <w:rsid w:val="00BA15D1"/>
    <w:rsid w:val="00BA1C35"/>
    <w:rsid w:val="00BA66F9"/>
    <w:rsid w:val="00BB0438"/>
    <w:rsid w:val="00BB05A7"/>
    <w:rsid w:val="00BB407D"/>
    <w:rsid w:val="00BB65D2"/>
    <w:rsid w:val="00BC2C34"/>
    <w:rsid w:val="00BD443B"/>
    <w:rsid w:val="00BE4FAD"/>
    <w:rsid w:val="00BE4FE3"/>
    <w:rsid w:val="00BE5725"/>
    <w:rsid w:val="00BE5820"/>
    <w:rsid w:val="00BE68BB"/>
    <w:rsid w:val="00BE7245"/>
    <w:rsid w:val="00BF629B"/>
    <w:rsid w:val="00BF74D1"/>
    <w:rsid w:val="00C04659"/>
    <w:rsid w:val="00C120A9"/>
    <w:rsid w:val="00C15B0A"/>
    <w:rsid w:val="00C16F82"/>
    <w:rsid w:val="00C23617"/>
    <w:rsid w:val="00C25A73"/>
    <w:rsid w:val="00C30C8E"/>
    <w:rsid w:val="00C335E1"/>
    <w:rsid w:val="00C33C69"/>
    <w:rsid w:val="00C34259"/>
    <w:rsid w:val="00C3493B"/>
    <w:rsid w:val="00C362A9"/>
    <w:rsid w:val="00C40313"/>
    <w:rsid w:val="00C41574"/>
    <w:rsid w:val="00C41C5C"/>
    <w:rsid w:val="00C42DC3"/>
    <w:rsid w:val="00C44120"/>
    <w:rsid w:val="00C52834"/>
    <w:rsid w:val="00C52BC9"/>
    <w:rsid w:val="00C52F6F"/>
    <w:rsid w:val="00C54A9B"/>
    <w:rsid w:val="00C56E8C"/>
    <w:rsid w:val="00C6026F"/>
    <w:rsid w:val="00C6137B"/>
    <w:rsid w:val="00C649C9"/>
    <w:rsid w:val="00C676CE"/>
    <w:rsid w:val="00C71DEF"/>
    <w:rsid w:val="00C73991"/>
    <w:rsid w:val="00C77526"/>
    <w:rsid w:val="00C77ABB"/>
    <w:rsid w:val="00C84693"/>
    <w:rsid w:val="00C955A7"/>
    <w:rsid w:val="00C97527"/>
    <w:rsid w:val="00CA346E"/>
    <w:rsid w:val="00CA4112"/>
    <w:rsid w:val="00CB0952"/>
    <w:rsid w:val="00CB4FF0"/>
    <w:rsid w:val="00CB6DC1"/>
    <w:rsid w:val="00CC1294"/>
    <w:rsid w:val="00CC786F"/>
    <w:rsid w:val="00CD16FD"/>
    <w:rsid w:val="00CD7634"/>
    <w:rsid w:val="00CE742C"/>
    <w:rsid w:val="00CE77B1"/>
    <w:rsid w:val="00CF0F79"/>
    <w:rsid w:val="00CF306D"/>
    <w:rsid w:val="00CF6ACA"/>
    <w:rsid w:val="00D0187D"/>
    <w:rsid w:val="00D11853"/>
    <w:rsid w:val="00D129E6"/>
    <w:rsid w:val="00D15730"/>
    <w:rsid w:val="00D179BB"/>
    <w:rsid w:val="00D17BF4"/>
    <w:rsid w:val="00D17FFC"/>
    <w:rsid w:val="00D30816"/>
    <w:rsid w:val="00D3501C"/>
    <w:rsid w:val="00D436E9"/>
    <w:rsid w:val="00D44D10"/>
    <w:rsid w:val="00D4572B"/>
    <w:rsid w:val="00D45826"/>
    <w:rsid w:val="00D50AF8"/>
    <w:rsid w:val="00D50BFE"/>
    <w:rsid w:val="00D57391"/>
    <w:rsid w:val="00D67084"/>
    <w:rsid w:val="00D70E08"/>
    <w:rsid w:val="00D7129D"/>
    <w:rsid w:val="00D74E95"/>
    <w:rsid w:val="00D75E7E"/>
    <w:rsid w:val="00D83757"/>
    <w:rsid w:val="00D839E3"/>
    <w:rsid w:val="00D84231"/>
    <w:rsid w:val="00D858CC"/>
    <w:rsid w:val="00D860D1"/>
    <w:rsid w:val="00D87EC3"/>
    <w:rsid w:val="00D90DCC"/>
    <w:rsid w:val="00D917D6"/>
    <w:rsid w:val="00D9184A"/>
    <w:rsid w:val="00D979AD"/>
    <w:rsid w:val="00DA1F45"/>
    <w:rsid w:val="00DA6265"/>
    <w:rsid w:val="00DA7C21"/>
    <w:rsid w:val="00DB2AFB"/>
    <w:rsid w:val="00DB728B"/>
    <w:rsid w:val="00DC04FB"/>
    <w:rsid w:val="00DC2658"/>
    <w:rsid w:val="00DC4269"/>
    <w:rsid w:val="00DC4669"/>
    <w:rsid w:val="00DD2233"/>
    <w:rsid w:val="00DD4AC5"/>
    <w:rsid w:val="00DD6CC1"/>
    <w:rsid w:val="00DE42B1"/>
    <w:rsid w:val="00DE7F12"/>
    <w:rsid w:val="00DF0449"/>
    <w:rsid w:val="00DF252C"/>
    <w:rsid w:val="00E01848"/>
    <w:rsid w:val="00E029B3"/>
    <w:rsid w:val="00E02C9F"/>
    <w:rsid w:val="00E02D16"/>
    <w:rsid w:val="00E02F96"/>
    <w:rsid w:val="00E1017C"/>
    <w:rsid w:val="00E12835"/>
    <w:rsid w:val="00E147EC"/>
    <w:rsid w:val="00E14DBD"/>
    <w:rsid w:val="00E1636F"/>
    <w:rsid w:val="00E163F4"/>
    <w:rsid w:val="00E21BBF"/>
    <w:rsid w:val="00E2575F"/>
    <w:rsid w:val="00E305E1"/>
    <w:rsid w:val="00E331F3"/>
    <w:rsid w:val="00E33B39"/>
    <w:rsid w:val="00E36CDE"/>
    <w:rsid w:val="00E444EE"/>
    <w:rsid w:val="00E44BF4"/>
    <w:rsid w:val="00E458F0"/>
    <w:rsid w:val="00E542CF"/>
    <w:rsid w:val="00E54639"/>
    <w:rsid w:val="00E63FD7"/>
    <w:rsid w:val="00E669D2"/>
    <w:rsid w:val="00E6763E"/>
    <w:rsid w:val="00E6786D"/>
    <w:rsid w:val="00E70F32"/>
    <w:rsid w:val="00E717FF"/>
    <w:rsid w:val="00E80CB6"/>
    <w:rsid w:val="00E80D15"/>
    <w:rsid w:val="00E8364D"/>
    <w:rsid w:val="00E84C28"/>
    <w:rsid w:val="00EA523C"/>
    <w:rsid w:val="00EA6DCA"/>
    <w:rsid w:val="00EA75FC"/>
    <w:rsid w:val="00EB478C"/>
    <w:rsid w:val="00EB685E"/>
    <w:rsid w:val="00EB7031"/>
    <w:rsid w:val="00EC3F3B"/>
    <w:rsid w:val="00ED1CB9"/>
    <w:rsid w:val="00ED2F1F"/>
    <w:rsid w:val="00ED45D6"/>
    <w:rsid w:val="00ED51C0"/>
    <w:rsid w:val="00ED5EDE"/>
    <w:rsid w:val="00EE287C"/>
    <w:rsid w:val="00EE53B8"/>
    <w:rsid w:val="00EF3347"/>
    <w:rsid w:val="00EF60D1"/>
    <w:rsid w:val="00EF627E"/>
    <w:rsid w:val="00EF78A1"/>
    <w:rsid w:val="00EF7B77"/>
    <w:rsid w:val="00F0058E"/>
    <w:rsid w:val="00F04AD2"/>
    <w:rsid w:val="00F10675"/>
    <w:rsid w:val="00F10EB4"/>
    <w:rsid w:val="00F10F0B"/>
    <w:rsid w:val="00F12572"/>
    <w:rsid w:val="00F155B3"/>
    <w:rsid w:val="00F2201C"/>
    <w:rsid w:val="00F307E6"/>
    <w:rsid w:val="00F424B4"/>
    <w:rsid w:val="00F42D89"/>
    <w:rsid w:val="00F43EF1"/>
    <w:rsid w:val="00F5779F"/>
    <w:rsid w:val="00F6032B"/>
    <w:rsid w:val="00F73593"/>
    <w:rsid w:val="00F7405E"/>
    <w:rsid w:val="00F75CC1"/>
    <w:rsid w:val="00F7785D"/>
    <w:rsid w:val="00F80834"/>
    <w:rsid w:val="00F870E1"/>
    <w:rsid w:val="00F92F88"/>
    <w:rsid w:val="00F95941"/>
    <w:rsid w:val="00F959F4"/>
    <w:rsid w:val="00F95F73"/>
    <w:rsid w:val="00FA34B0"/>
    <w:rsid w:val="00FA401F"/>
    <w:rsid w:val="00FA505D"/>
    <w:rsid w:val="00FA525F"/>
    <w:rsid w:val="00FA5487"/>
    <w:rsid w:val="00FA5EA6"/>
    <w:rsid w:val="00FA732D"/>
    <w:rsid w:val="00FB16DE"/>
    <w:rsid w:val="00FB3932"/>
    <w:rsid w:val="00FD04C6"/>
    <w:rsid w:val="00FD09ED"/>
    <w:rsid w:val="00FD13A8"/>
    <w:rsid w:val="00FD2D96"/>
    <w:rsid w:val="00FE0B55"/>
    <w:rsid w:val="00FE17BD"/>
    <w:rsid w:val="00FE6F6D"/>
    <w:rsid w:val="00FF1F53"/>
    <w:rsid w:val="00FF322F"/>
    <w:rsid w:val="00FF3321"/>
    <w:rsid w:val="00FF3D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E57"/>
    <w:rPr>
      <w:rFonts w:ascii="Times New Roman" w:eastAsia="Times New Roman" w:hAnsi="Times New Roman"/>
      <w:sz w:val="24"/>
      <w:szCs w:val="24"/>
    </w:rPr>
  </w:style>
  <w:style w:type="paragraph" w:styleId="1">
    <w:name w:val="heading 1"/>
    <w:basedOn w:val="a"/>
    <w:next w:val="a"/>
    <w:link w:val="10"/>
    <w:uiPriority w:val="99"/>
    <w:qFormat/>
    <w:rsid w:val="00266E57"/>
    <w:pPr>
      <w:widowControl w:val="0"/>
      <w:autoSpaceDE w:val="0"/>
      <w:autoSpaceDN w:val="0"/>
      <w:adjustRightInd w:val="0"/>
      <w:outlineLvl w:val="0"/>
    </w:pPr>
    <w:rPr>
      <w:rFonts w:ascii="Times New Roman CYR" w:hAnsi="Times New Roman CYR" w:cs="Times New Roman CYR"/>
      <w:lang w:val="uk-UA"/>
    </w:rPr>
  </w:style>
  <w:style w:type="paragraph" w:styleId="2">
    <w:name w:val="heading 2"/>
    <w:basedOn w:val="a"/>
    <w:next w:val="a"/>
    <w:link w:val="20"/>
    <w:uiPriority w:val="99"/>
    <w:qFormat/>
    <w:rsid w:val="00266E57"/>
    <w:pPr>
      <w:widowControl w:val="0"/>
      <w:autoSpaceDE w:val="0"/>
      <w:autoSpaceDN w:val="0"/>
      <w:adjustRightInd w:val="0"/>
      <w:outlineLvl w:val="1"/>
    </w:pPr>
    <w:rPr>
      <w:rFonts w:ascii="Times New Roman CYR" w:hAnsi="Times New Roman CYR" w:cs="Times New Roman CYR"/>
      <w:lang w:val="uk-UA"/>
    </w:rPr>
  </w:style>
  <w:style w:type="paragraph" w:styleId="5">
    <w:name w:val="heading 5"/>
    <w:basedOn w:val="a"/>
    <w:next w:val="a"/>
    <w:link w:val="50"/>
    <w:qFormat/>
    <w:rsid w:val="00D70E08"/>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266E57"/>
    <w:pPr>
      <w:widowControl w:val="0"/>
      <w:ind w:left="320"/>
      <w:jc w:val="center"/>
    </w:pPr>
    <w:rPr>
      <w:rFonts w:ascii="Arial" w:hAnsi="Arial"/>
      <w:b/>
      <w:snapToGrid w:val="0"/>
      <w:sz w:val="18"/>
      <w:szCs w:val="20"/>
      <w:lang w:val="uk-UA" w:eastAsia="en-US"/>
    </w:rPr>
  </w:style>
  <w:style w:type="character" w:customStyle="1" w:styleId="a4">
    <w:name w:val="Название Знак"/>
    <w:basedOn w:val="a0"/>
    <w:link w:val="a3"/>
    <w:rsid w:val="00266E57"/>
    <w:rPr>
      <w:rFonts w:ascii="Arial" w:eastAsia="Times New Roman" w:hAnsi="Arial" w:cs="Times New Roman"/>
      <w:b/>
      <w:snapToGrid w:val="0"/>
      <w:sz w:val="18"/>
      <w:szCs w:val="20"/>
      <w:lang w:val="uk-UA"/>
    </w:rPr>
  </w:style>
  <w:style w:type="table" w:styleId="a5">
    <w:name w:val="Table Grid"/>
    <w:basedOn w:val="a1"/>
    <w:uiPriority w:val="59"/>
    <w:rsid w:val="00266E5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basedOn w:val="a0"/>
    <w:link w:val="1"/>
    <w:uiPriority w:val="99"/>
    <w:rsid w:val="00266E57"/>
    <w:rPr>
      <w:rFonts w:ascii="Times New Roman CYR" w:eastAsia="Times New Roman" w:hAnsi="Times New Roman CYR" w:cs="Times New Roman CYR"/>
      <w:sz w:val="24"/>
      <w:szCs w:val="24"/>
      <w:lang w:val="uk-UA" w:eastAsia="ru-RU"/>
    </w:rPr>
  </w:style>
  <w:style w:type="character" w:customStyle="1" w:styleId="20">
    <w:name w:val="Заголовок 2 Знак"/>
    <w:basedOn w:val="a0"/>
    <w:link w:val="2"/>
    <w:uiPriority w:val="99"/>
    <w:rsid w:val="00266E57"/>
    <w:rPr>
      <w:rFonts w:ascii="Times New Roman CYR" w:eastAsia="Times New Roman" w:hAnsi="Times New Roman CYR" w:cs="Times New Roman CYR"/>
      <w:sz w:val="24"/>
      <w:szCs w:val="24"/>
      <w:lang w:val="uk-UA" w:eastAsia="ru-RU"/>
    </w:rPr>
  </w:style>
  <w:style w:type="paragraph" w:styleId="a6">
    <w:name w:val="header"/>
    <w:basedOn w:val="a"/>
    <w:link w:val="a7"/>
    <w:uiPriority w:val="99"/>
    <w:unhideWhenUsed/>
    <w:rsid w:val="00AA7584"/>
    <w:pPr>
      <w:tabs>
        <w:tab w:val="center" w:pos="4677"/>
        <w:tab w:val="right" w:pos="9355"/>
      </w:tabs>
    </w:pPr>
  </w:style>
  <w:style w:type="character" w:customStyle="1" w:styleId="a7">
    <w:name w:val="Верхний колонтитул Знак"/>
    <w:basedOn w:val="a0"/>
    <w:link w:val="a6"/>
    <w:uiPriority w:val="99"/>
    <w:rsid w:val="00AA7584"/>
    <w:rPr>
      <w:rFonts w:ascii="Times New Roman" w:eastAsia="Times New Roman" w:hAnsi="Times New Roman" w:cs="Times New Roman"/>
      <w:sz w:val="24"/>
      <w:szCs w:val="24"/>
      <w:lang w:eastAsia="ru-RU"/>
    </w:rPr>
  </w:style>
  <w:style w:type="paragraph" w:styleId="a8">
    <w:name w:val="footer"/>
    <w:basedOn w:val="a"/>
    <w:link w:val="a9"/>
    <w:uiPriority w:val="99"/>
    <w:semiHidden/>
    <w:unhideWhenUsed/>
    <w:rsid w:val="00AA7584"/>
    <w:pPr>
      <w:tabs>
        <w:tab w:val="center" w:pos="4677"/>
        <w:tab w:val="right" w:pos="9355"/>
      </w:tabs>
    </w:pPr>
  </w:style>
  <w:style w:type="character" w:customStyle="1" w:styleId="a9">
    <w:name w:val="Нижний колонтитул Знак"/>
    <w:basedOn w:val="a0"/>
    <w:link w:val="a8"/>
    <w:uiPriority w:val="99"/>
    <w:semiHidden/>
    <w:rsid w:val="00AA7584"/>
    <w:rPr>
      <w:rFonts w:ascii="Times New Roman" w:eastAsia="Times New Roman" w:hAnsi="Times New Roman" w:cs="Times New Roman"/>
      <w:sz w:val="24"/>
      <w:szCs w:val="24"/>
      <w:lang w:eastAsia="ru-RU"/>
    </w:rPr>
  </w:style>
  <w:style w:type="paragraph" w:styleId="aa">
    <w:name w:val="List Paragraph"/>
    <w:aliases w:val="Number Bullets"/>
    <w:basedOn w:val="a"/>
    <w:link w:val="ab"/>
    <w:uiPriority w:val="99"/>
    <w:qFormat/>
    <w:rsid w:val="00F5779F"/>
    <w:pPr>
      <w:ind w:left="720"/>
      <w:contextualSpacing/>
    </w:pPr>
  </w:style>
  <w:style w:type="character" w:customStyle="1" w:styleId="rvts0">
    <w:name w:val="rvts0"/>
    <w:qFormat/>
    <w:rsid w:val="00950537"/>
    <w:rPr>
      <w:rFonts w:cs="Times New Roman"/>
    </w:rPr>
  </w:style>
  <w:style w:type="paragraph" w:styleId="HTML">
    <w:name w:val="HTML Preformatted"/>
    <w:basedOn w:val="a"/>
    <w:link w:val="HTML0"/>
    <w:semiHidden/>
    <w:rsid w:val="00446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character" w:customStyle="1" w:styleId="HTML0">
    <w:name w:val="Стандартный HTML Знак"/>
    <w:basedOn w:val="a0"/>
    <w:link w:val="HTML"/>
    <w:semiHidden/>
    <w:rsid w:val="00446B2B"/>
    <w:rPr>
      <w:rFonts w:ascii="Courier New" w:eastAsia="Courier New" w:hAnsi="Courier New" w:cs="Courier New"/>
      <w:sz w:val="24"/>
      <w:szCs w:val="24"/>
      <w:lang w:eastAsia="ru-RU"/>
    </w:rPr>
  </w:style>
  <w:style w:type="paragraph" w:customStyle="1" w:styleId="ac">
    <w:name w:val="Нормальний текст"/>
    <w:basedOn w:val="a"/>
    <w:rsid w:val="008630B8"/>
    <w:pPr>
      <w:spacing w:before="120"/>
      <w:ind w:firstLine="567"/>
      <w:jc w:val="both"/>
    </w:pPr>
    <w:rPr>
      <w:rFonts w:ascii="Antiqua" w:hAnsi="Antiqua"/>
      <w:sz w:val="26"/>
      <w:szCs w:val="20"/>
      <w:lang w:val="uk-UA"/>
    </w:rPr>
  </w:style>
  <w:style w:type="paragraph" w:styleId="ad">
    <w:name w:val="Balloon Text"/>
    <w:basedOn w:val="a"/>
    <w:link w:val="ae"/>
    <w:uiPriority w:val="99"/>
    <w:semiHidden/>
    <w:unhideWhenUsed/>
    <w:rsid w:val="008630B8"/>
    <w:rPr>
      <w:rFonts w:ascii="Tahoma" w:eastAsia="Calibri" w:hAnsi="Tahoma" w:cs="Tahoma"/>
      <w:sz w:val="16"/>
      <w:szCs w:val="16"/>
      <w:lang w:val="uk-UA" w:eastAsia="en-US"/>
    </w:rPr>
  </w:style>
  <w:style w:type="character" w:customStyle="1" w:styleId="ae">
    <w:name w:val="Текст выноски Знак"/>
    <w:basedOn w:val="a0"/>
    <w:link w:val="ad"/>
    <w:uiPriority w:val="99"/>
    <w:semiHidden/>
    <w:rsid w:val="008630B8"/>
    <w:rPr>
      <w:rFonts w:ascii="Tahoma" w:eastAsia="Calibri" w:hAnsi="Tahoma" w:cs="Tahoma"/>
      <w:sz w:val="16"/>
      <w:szCs w:val="16"/>
      <w:lang w:val="uk-UA"/>
    </w:rPr>
  </w:style>
  <w:style w:type="paragraph" w:styleId="af">
    <w:name w:val="No Spacing"/>
    <w:qFormat/>
    <w:rsid w:val="008630B8"/>
    <w:rPr>
      <w:sz w:val="22"/>
      <w:szCs w:val="22"/>
      <w:lang w:val="uk-UA" w:eastAsia="en-US"/>
    </w:rPr>
  </w:style>
  <w:style w:type="paragraph" w:customStyle="1" w:styleId="rvps2">
    <w:name w:val="rvps2"/>
    <w:basedOn w:val="a"/>
    <w:rsid w:val="009B7529"/>
    <w:pPr>
      <w:spacing w:before="100" w:beforeAutospacing="1" w:after="100" w:afterAutospacing="1"/>
    </w:pPr>
  </w:style>
  <w:style w:type="character" w:styleId="af0">
    <w:name w:val="Hyperlink"/>
    <w:basedOn w:val="a0"/>
    <w:unhideWhenUsed/>
    <w:rsid w:val="009B7529"/>
    <w:rPr>
      <w:color w:val="0000FF"/>
      <w:u w:val="single"/>
    </w:rPr>
  </w:style>
  <w:style w:type="paragraph" w:styleId="af1">
    <w:name w:val="Block Text"/>
    <w:basedOn w:val="a"/>
    <w:semiHidden/>
    <w:rsid w:val="00420912"/>
    <w:pPr>
      <w:ind w:left="284" w:right="-58" w:firstLine="436"/>
      <w:jc w:val="both"/>
    </w:pPr>
    <w:rPr>
      <w:szCs w:val="20"/>
    </w:rPr>
  </w:style>
  <w:style w:type="character" w:customStyle="1" w:styleId="50">
    <w:name w:val="Заголовок 5 Знак"/>
    <w:basedOn w:val="a0"/>
    <w:link w:val="5"/>
    <w:rsid w:val="00D70E08"/>
    <w:rPr>
      <w:rFonts w:ascii="Times New Roman" w:eastAsia="Times New Roman" w:hAnsi="Times New Roman" w:cs="Times New Roman"/>
      <w:b/>
      <w:bCs/>
      <w:i/>
      <w:iCs/>
      <w:sz w:val="26"/>
      <w:szCs w:val="26"/>
      <w:lang w:eastAsia="ru-RU"/>
    </w:rPr>
  </w:style>
  <w:style w:type="paragraph" w:styleId="af2">
    <w:name w:val="Body Text Indent"/>
    <w:basedOn w:val="a"/>
    <w:link w:val="af3"/>
    <w:semiHidden/>
    <w:rsid w:val="00D70E08"/>
    <w:pPr>
      <w:spacing w:after="120"/>
      <w:ind w:left="283"/>
    </w:pPr>
  </w:style>
  <w:style w:type="character" w:customStyle="1" w:styleId="af3">
    <w:name w:val="Основной текст с отступом Знак"/>
    <w:basedOn w:val="a0"/>
    <w:link w:val="af2"/>
    <w:semiHidden/>
    <w:rsid w:val="00D70E08"/>
    <w:rPr>
      <w:rFonts w:ascii="Times New Roman" w:eastAsia="Times New Roman" w:hAnsi="Times New Roman" w:cs="Times New Roman"/>
      <w:sz w:val="24"/>
      <w:szCs w:val="24"/>
      <w:lang w:eastAsia="ru-RU"/>
    </w:rPr>
  </w:style>
  <w:style w:type="paragraph" w:styleId="3">
    <w:name w:val="Body Text Indent 3"/>
    <w:basedOn w:val="a"/>
    <w:link w:val="30"/>
    <w:uiPriority w:val="99"/>
    <w:semiHidden/>
    <w:unhideWhenUsed/>
    <w:rsid w:val="00D70E08"/>
    <w:pPr>
      <w:spacing w:after="120"/>
      <w:ind w:left="283"/>
    </w:pPr>
    <w:rPr>
      <w:sz w:val="16"/>
      <w:szCs w:val="16"/>
    </w:rPr>
  </w:style>
  <w:style w:type="character" w:customStyle="1" w:styleId="30">
    <w:name w:val="Основной текст с отступом 3 Знак"/>
    <w:basedOn w:val="a0"/>
    <w:link w:val="3"/>
    <w:uiPriority w:val="99"/>
    <w:semiHidden/>
    <w:rsid w:val="00D70E08"/>
    <w:rPr>
      <w:rFonts w:ascii="Times New Roman" w:eastAsia="Times New Roman" w:hAnsi="Times New Roman" w:cs="Times New Roman"/>
      <w:sz w:val="16"/>
      <w:szCs w:val="16"/>
      <w:lang w:eastAsia="ru-RU"/>
    </w:rPr>
  </w:style>
  <w:style w:type="paragraph" w:styleId="af4">
    <w:name w:val="Body Text"/>
    <w:basedOn w:val="a"/>
    <w:link w:val="af5"/>
    <w:uiPriority w:val="99"/>
    <w:unhideWhenUsed/>
    <w:rsid w:val="00457071"/>
    <w:pPr>
      <w:spacing w:after="120"/>
    </w:pPr>
  </w:style>
  <w:style w:type="character" w:customStyle="1" w:styleId="af5">
    <w:name w:val="Основной текст Знак"/>
    <w:basedOn w:val="a0"/>
    <w:link w:val="af4"/>
    <w:uiPriority w:val="99"/>
    <w:rsid w:val="00457071"/>
    <w:rPr>
      <w:rFonts w:ascii="Times New Roman" w:eastAsia="Times New Roman" w:hAnsi="Times New Roman" w:cs="Times New Roman"/>
      <w:sz w:val="24"/>
      <w:szCs w:val="24"/>
      <w:lang w:eastAsia="ru-RU"/>
    </w:rPr>
  </w:style>
  <w:style w:type="paragraph" w:styleId="21">
    <w:name w:val="Body Text 2"/>
    <w:basedOn w:val="a"/>
    <w:link w:val="22"/>
    <w:semiHidden/>
    <w:rsid w:val="00457071"/>
    <w:pPr>
      <w:spacing w:after="120" w:line="480" w:lineRule="auto"/>
    </w:pPr>
  </w:style>
  <w:style w:type="character" w:customStyle="1" w:styleId="22">
    <w:name w:val="Основной текст 2 Знак"/>
    <w:basedOn w:val="a0"/>
    <w:link w:val="21"/>
    <w:semiHidden/>
    <w:rsid w:val="00457071"/>
    <w:rPr>
      <w:rFonts w:ascii="Times New Roman" w:eastAsia="Times New Roman" w:hAnsi="Times New Roman" w:cs="Times New Roman"/>
      <w:sz w:val="24"/>
      <w:szCs w:val="24"/>
      <w:lang w:eastAsia="ru-RU"/>
    </w:rPr>
  </w:style>
  <w:style w:type="paragraph" w:styleId="af6">
    <w:name w:val="Normal (Web)"/>
    <w:basedOn w:val="a"/>
    <w:link w:val="af7"/>
    <w:rsid w:val="00FD09ED"/>
    <w:pPr>
      <w:spacing w:before="100" w:beforeAutospacing="1" w:after="100" w:afterAutospacing="1"/>
    </w:pPr>
    <w:rPr>
      <w:szCs w:val="20"/>
    </w:rPr>
  </w:style>
  <w:style w:type="character" w:customStyle="1" w:styleId="af7">
    <w:name w:val="Обычный (веб) Знак"/>
    <w:link w:val="af6"/>
    <w:locked/>
    <w:rsid w:val="00FD09ED"/>
    <w:rPr>
      <w:rFonts w:ascii="Times New Roman" w:eastAsia="Times New Roman" w:hAnsi="Times New Roman" w:cs="Times New Roman"/>
      <w:sz w:val="24"/>
      <w:szCs w:val="20"/>
      <w:lang w:eastAsia="ru-RU"/>
    </w:rPr>
  </w:style>
  <w:style w:type="character" w:styleId="af8">
    <w:name w:val="Emphasis"/>
    <w:basedOn w:val="a0"/>
    <w:uiPriority w:val="20"/>
    <w:qFormat/>
    <w:rsid w:val="00140CD3"/>
    <w:rPr>
      <w:i/>
      <w:iCs/>
    </w:rPr>
  </w:style>
  <w:style w:type="character" w:customStyle="1" w:styleId="11">
    <w:name w:val="Обычный (веб) Знак1"/>
    <w:basedOn w:val="a0"/>
    <w:rsid w:val="00140CD3"/>
    <w:rPr>
      <w:sz w:val="24"/>
      <w:szCs w:val="24"/>
      <w:lang w:val="uk-UA" w:eastAsia="uk-UA"/>
    </w:rPr>
  </w:style>
  <w:style w:type="paragraph" w:customStyle="1" w:styleId="33">
    <w:name w:val="Основной текст 33"/>
    <w:basedOn w:val="a"/>
    <w:rsid w:val="000E29F1"/>
    <w:pPr>
      <w:suppressAutoHyphens/>
      <w:spacing w:after="120"/>
    </w:pPr>
    <w:rPr>
      <w:sz w:val="16"/>
      <w:szCs w:val="16"/>
      <w:lang w:eastAsia="zh-CN"/>
    </w:rPr>
  </w:style>
  <w:style w:type="character" w:customStyle="1" w:styleId="apple-converted-space">
    <w:name w:val="apple-converted-space"/>
    <w:basedOn w:val="a0"/>
    <w:rsid w:val="002C4C8A"/>
  </w:style>
  <w:style w:type="paragraph" w:customStyle="1" w:styleId="12">
    <w:name w:val="Обычный1"/>
    <w:rsid w:val="004965F7"/>
    <w:rPr>
      <w:rFonts w:cs="Calibri"/>
      <w:lang w:val="uk-UA"/>
    </w:rPr>
  </w:style>
  <w:style w:type="character" w:customStyle="1" w:styleId="23">
    <w:name w:val="Основной текст (2)_"/>
    <w:basedOn w:val="a0"/>
    <w:link w:val="24"/>
    <w:rsid w:val="00EF60D1"/>
    <w:rPr>
      <w:rFonts w:ascii="Times New Roman" w:eastAsia="Times New Roman" w:hAnsi="Times New Roman"/>
      <w:shd w:val="clear" w:color="auto" w:fill="FFFFFF"/>
    </w:rPr>
  </w:style>
  <w:style w:type="paragraph" w:customStyle="1" w:styleId="24">
    <w:name w:val="Основной текст (2)"/>
    <w:basedOn w:val="a"/>
    <w:link w:val="23"/>
    <w:rsid w:val="00EF60D1"/>
    <w:pPr>
      <w:widowControl w:val="0"/>
      <w:shd w:val="clear" w:color="auto" w:fill="FFFFFF"/>
      <w:spacing w:line="274" w:lineRule="exact"/>
      <w:ind w:hanging="380"/>
      <w:jc w:val="center"/>
    </w:pPr>
    <w:rPr>
      <w:sz w:val="20"/>
      <w:szCs w:val="20"/>
    </w:rPr>
  </w:style>
  <w:style w:type="character" w:customStyle="1" w:styleId="apple-style-span">
    <w:name w:val="apple-style-span"/>
    <w:basedOn w:val="a0"/>
    <w:rsid w:val="00B74A59"/>
  </w:style>
  <w:style w:type="paragraph" w:customStyle="1" w:styleId="13">
    <w:name w:val="Обычный1"/>
    <w:rsid w:val="00E163F4"/>
    <w:pPr>
      <w:spacing w:line="276" w:lineRule="auto"/>
    </w:pPr>
    <w:rPr>
      <w:rFonts w:ascii="Arial" w:eastAsia="Arial" w:hAnsi="Arial" w:cs="Arial"/>
      <w:color w:val="000000"/>
      <w:sz w:val="22"/>
      <w:szCs w:val="22"/>
    </w:rPr>
  </w:style>
  <w:style w:type="character" w:customStyle="1" w:styleId="-">
    <w:name w:val="Интернет-ссылка"/>
    <w:basedOn w:val="a0"/>
    <w:rsid w:val="00E163F4"/>
    <w:rPr>
      <w:color w:val="0000FF"/>
      <w:u w:val="single"/>
    </w:rPr>
  </w:style>
  <w:style w:type="character" w:customStyle="1" w:styleId="1777">
    <w:name w:val="1777"/>
    <w:aliases w:val="baiaagaaboqcaaadkguaaau4bqaaaaaaaaaaaaaaaaaaaaaaaaaaaaaaaaaaaaaaaaaaaaaaaaaaaaaaaaaaaaaaaaaaaaaaaaaaaaaaaaaaaaaaaaaaaaaaaaaaaaaaaaaaaaaaaaaaaaaaaaaaaaaaaaaaaaaaaaaaaaaaaaaaaaaaaaaaaaaaaaaaaaaaaaaaaaaaaaaaaaaaaaaaaaaaaaaaaaaaaaaaaaaa"/>
    <w:basedOn w:val="a0"/>
    <w:rsid w:val="001B0304"/>
  </w:style>
  <w:style w:type="paragraph" w:customStyle="1" w:styleId="25">
    <w:name w:val="Обычный2"/>
    <w:rsid w:val="00666734"/>
    <w:rPr>
      <w:rFonts w:cs="Calibri"/>
      <w:lang w:val="uk-UA"/>
    </w:rPr>
  </w:style>
  <w:style w:type="character" w:customStyle="1" w:styleId="ab">
    <w:name w:val="Абзац списка Знак"/>
    <w:aliases w:val="Number Bullets Знак"/>
    <w:link w:val="aa"/>
    <w:uiPriority w:val="99"/>
    <w:locked/>
    <w:rsid w:val="00E1636F"/>
    <w:rPr>
      <w:rFonts w:ascii="Times New Roman" w:eastAsia="Times New Roman" w:hAnsi="Times New Roman"/>
      <w:sz w:val="24"/>
      <w:szCs w:val="24"/>
    </w:rPr>
  </w:style>
  <w:style w:type="paragraph" w:customStyle="1" w:styleId="14">
    <w:name w:val="Звичайний1"/>
    <w:rsid w:val="00350915"/>
    <w:rPr>
      <w:rFonts w:cs="Calibri"/>
      <w:lang w:val="uk-UA"/>
    </w:rPr>
  </w:style>
  <w:style w:type="character" w:styleId="af9">
    <w:name w:val="Strong"/>
    <w:uiPriority w:val="22"/>
    <w:qFormat/>
    <w:rsid w:val="00EA6DCA"/>
    <w:rPr>
      <w:b/>
      <w:bCs/>
    </w:rPr>
  </w:style>
  <w:style w:type="paragraph" w:customStyle="1" w:styleId="TableParagraph">
    <w:name w:val="Table Paragraph"/>
    <w:basedOn w:val="a"/>
    <w:uiPriority w:val="1"/>
    <w:qFormat/>
    <w:rsid w:val="00615B08"/>
    <w:pPr>
      <w:widowControl w:val="0"/>
      <w:autoSpaceDE w:val="0"/>
      <w:autoSpaceDN w:val="0"/>
    </w:pPr>
    <w:rPr>
      <w:sz w:val="22"/>
      <w:szCs w:val="22"/>
      <w:lang w:val="uk-UA" w:eastAsia="en-US"/>
    </w:rPr>
  </w:style>
  <w:style w:type="paragraph" w:customStyle="1" w:styleId="Default">
    <w:name w:val="Default"/>
    <w:rsid w:val="00D11853"/>
    <w:pPr>
      <w:autoSpaceDE w:val="0"/>
      <w:autoSpaceDN w:val="0"/>
      <w:adjustRightInd w:val="0"/>
    </w:pPr>
    <w:rPr>
      <w:rFonts w:ascii="Times New Roman" w:eastAsia="Times New Roman" w:hAnsi="Times New Roman"/>
      <w:color w:val="000000"/>
      <w:sz w:val="24"/>
      <w:szCs w:val="24"/>
      <w:lang w:val="uk-UA"/>
    </w:rPr>
  </w:style>
</w:styles>
</file>

<file path=word/webSettings.xml><?xml version="1.0" encoding="utf-8"?>
<w:webSettings xmlns:r="http://schemas.openxmlformats.org/officeDocument/2006/relationships" xmlns:w="http://schemas.openxmlformats.org/wordprocessingml/2006/main">
  <w:divs>
    <w:div w:id="20060449">
      <w:bodyDiv w:val="1"/>
      <w:marLeft w:val="0"/>
      <w:marRight w:val="0"/>
      <w:marTop w:val="0"/>
      <w:marBottom w:val="0"/>
      <w:divBdr>
        <w:top w:val="none" w:sz="0" w:space="0" w:color="auto"/>
        <w:left w:val="none" w:sz="0" w:space="0" w:color="auto"/>
        <w:bottom w:val="none" w:sz="0" w:space="0" w:color="auto"/>
        <w:right w:val="none" w:sz="0" w:space="0" w:color="auto"/>
      </w:divBdr>
    </w:div>
    <w:div w:id="122308293">
      <w:bodyDiv w:val="1"/>
      <w:marLeft w:val="0"/>
      <w:marRight w:val="0"/>
      <w:marTop w:val="0"/>
      <w:marBottom w:val="0"/>
      <w:divBdr>
        <w:top w:val="none" w:sz="0" w:space="0" w:color="auto"/>
        <w:left w:val="none" w:sz="0" w:space="0" w:color="auto"/>
        <w:bottom w:val="none" w:sz="0" w:space="0" w:color="auto"/>
        <w:right w:val="none" w:sz="0" w:space="0" w:color="auto"/>
      </w:divBdr>
    </w:div>
    <w:div w:id="347753958">
      <w:bodyDiv w:val="1"/>
      <w:marLeft w:val="0"/>
      <w:marRight w:val="0"/>
      <w:marTop w:val="0"/>
      <w:marBottom w:val="0"/>
      <w:divBdr>
        <w:top w:val="none" w:sz="0" w:space="0" w:color="auto"/>
        <w:left w:val="none" w:sz="0" w:space="0" w:color="auto"/>
        <w:bottom w:val="none" w:sz="0" w:space="0" w:color="auto"/>
        <w:right w:val="none" w:sz="0" w:space="0" w:color="auto"/>
      </w:divBdr>
    </w:div>
    <w:div w:id="356926863">
      <w:bodyDiv w:val="1"/>
      <w:marLeft w:val="0"/>
      <w:marRight w:val="0"/>
      <w:marTop w:val="0"/>
      <w:marBottom w:val="0"/>
      <w:divBdr>
        <w:top w:val="none" w:sz="0" w:space="0" w:color="auto"/>
        <w:left w:val="none" w:sz="0" w:space="0" w:color="auto"/>
        <w:bottom w:val="none" w:sz="0" w:space="0" w:color="auto"/>
        <w:right w:val="none" w:sz="0" w:space="0" w:color="auto"/>
      </w:divBdr>
    </w:div>
    <w:div w:id="403796156">
      <w:bodyDiv w:val="1"/>
      <w:marLeft w:val="0"/>
      <w:marRight w:val="0"/>
      <w:marTop w:val="0"/>
      <w:marBottom w:val="0"/>
      <w:divBdr>
        <w:top w:val="none" w:sz="0" w:space="0" w:color="auto"/>
        <w:left w:val="none" w:sz="0" w:space="0" w:color="auto"/>
        <w:bottom w:val="none" w:sz="0" w:space="0" w:color="auto"/>
        <w:right w:val="none" w:sz="0" w:space="0" w:color="auto"/>
      </w:divBdr>
    </w:div>
    <w:div w:id="421682495">
      <w:bodyDiv w:val="1"/>
      <w:marLeft w:val="0"/>
      <w:marRight w:val="0"/>
      <w:marTop w:val="0"/>
      <w:marBottom w:val="0"/>
      <w:divBdr>
        <w:top w:val="none" w:sz="0" w:space="0" w:color="auto"/>
        <w:left w:val="none" w:sz="0" w:space="0" w:color="auto"/>
        <w:bottom w:val="none" w:sz="0" w:space="0" w:color="auto"/>
        <w:right w:val="none" w:sz="0" w:space="0" w:color="auto"/>
      </w:divBdr>
    </w:div>
    <w:div w:id="447359761">
      <w:bodyDiv w:val="1"/>
      <w:marLeft w:val="0"/>
      <w:marRight w:val="0"/>
      <w:marTop w:val="0"/>
      <w:marBottom w:val="0"/>
      <w:divBdr>
        <w:top w:val="none" w:sz="0" w:space="0" w:color="auto"/>
        <w:left w:val="none" w:sz="0" w:space="0" w:color="auto"/>
        <w:bottom w:val="none" w:sz="0" w:space="0" w:color="auto"/>
        <w:right w:val="none" w:sz="0" w:space="0" w:color="auto"/>
      </w:divBdr>
    </w:div>
    <w:div w:id="479343774">
      <w:bodyDiv w:val="1"/>
      <w:marLeft w:val="0"/>
      <w:marRight w:val="0"/>
      <w:marTop w:val="0"/>
      <w:marBottom w:val="0"/>
      <w:divBdr>
        <w:top w:val="none" w:sz="0" w:space="0" w:color="auto"/>
        <w:left w:val="none" w:sz="0" w:space="0" w:color="auto"/>
        <w:bottom w:val="none" w:sz="0" w:space="0" w:color="auto"/>
        <w:right w:val="none" w:sz="0" w:space="0" w:color="auto"/>
      </w:divBdr>
    </w:div>
    <w:div w:id="671685877">
      <w:bodyDiv w:val="1"/>
      <w:marLeft w:val="0"/>
      <w:marRight w:val="0"/>
      <w:marTop w:val="0"/>
      <w:marBottom w:val="0"/>
      <w:divBdr>
        <w:top w:val="none" w:sz="0" w:space="0" w:color="auto"/>
        <w:left w:val="none" w:sz="0" w:space="0" w:color="auto"/>
        <w:bottom w:val="none" w:sz="0" w:space="0" w:color="auto"/>
        <w:right w:val="none" w:sz="0" w:space="0" w:color="auto"/>
      </w:divBdr>
    </w:div>
    <w:div w:id="737169977">
      <w:bodyDiv w:val="1"/>
      <w:marLeft w:val="0"/>
      <w:marRight w:val="0"/>
      <w:marTop w:val="0"/>
      <w:marBottom w:val="0"/>
      <w:divBdr>
        <w:top w:val="none" w:sz="0" w:space="0" w:color="auto"/>
        <w:left w:val="none" w:sz="0" w:space="0" w:color="auto"/>
        <w:bottom w:val="none" w:sz="0" w:space="0" w:color="auto"/>
        <w:right w:val="none" w:sz="0" w:space="0" w:color="auto"/>
      </w:divBdr>
    </w:div>
    <w:div w:id="944580088">
      <w:bodyDiv w:val="1"/>
      <w:marLeft w:val="0"/>
      <w:marRight w:val="0"/>
      <w:marTop w:val="0"/>
      <w:marBottom w:val="0"/>
      <w:divBdr>
        <w:top w:val="none" w:sz="0" w:space="0" w:color="auto"/>
        <w:left w:val="none" w:sz="0" w:space="0" w:color="auto"/>
        <w:bottom w:val="none" w:sz="0" w:space="0" w:color="auto"/>
        <w:right w:val="none" w:sz="0" w:space="0" w:color="auto"/>
      </w:divBdr>
    </w:div>
    <w:div w:id="984704857">
      <w:bodyDiv w:val="1"/>
      <w:marLeft w:val="0"/>
      <w:marRight w:val="0"/>
      <w:marTop w:val="0"/>
      <w:marBottom w:val="0"/>
      <w:divBdr>
        <w:top w:val="none" w:sz="0" w:space="0" w:color="auto"/>
        <w:left w:val="none" w:sz="0" w:space="0" w:color="auto"/>
        <w:bottom w:val="none" w:sz="0" w:space="0" w:color="auto"/>
        <w:right w:val="none" w:sz="0" w:space="0" w:color="auto"/>
      </w:divBdr>
    </w:div>
    <w:div w:id="1075930265">
      <w:bodyDiv w:val="1"/>
      <w:marLeft w:val="0"/>
      <w:marRight w:val="0"/>
      <w:marTop w:val="0"/>
      <w:marBottom w:val="0"/>
      <w:divBdr>
        <w:top w:val="none" w:sz="0" w:space="0" w:color="auto"/>
        <w:left w:val="none" w:sz="0" w:space="0" w:color="auto"/>
        <w:bottom w:val="none" w:sz="0" w:space="0" w:color="auto"/>
        <w:right w:val="none" w:sz="0" w:space="0" w:color="auto"/>
      </w:divBdr>
    </w:div>
    <w:div w:id="1124426249">
      <w:bodyDiv w:val="1"/>
      <w:marLeft w:val="0"/>
      <w:marRight w:val="0"/>
      <w:marTop w:val="0"/>
      <w:marBottom w:val="0"/>
      <w:divBdr>
        <w:top w:val="none" w:sz="0" w:space="0" w:color="auto"/>
        <w:left w:val="none" w:sz="0" w:space="0" w:color="auto"/>
        <w:bottom w:val="none" w:sz="0" w:space="0" w:color="auto"/>
        <w:right w:val="none" w:sz="0" w:space="0" w:color="auto"/>
      </w:divBdr>
    </w:div>
    <w:div w:id="1155294594">
      <w:bodyDiv w:val="1"/>
      <w:marLeft w:val="0"/>
      <w:marRight w:val="0"/>
      <w:marTop w:val="0"/>
      <w:marBottom w:val="0"/>
      <w:divBdr>
        <w:top w:val="none" w:sz="0" w:space="0" w:color="auto"/>
        <w:left w:val="none" w:sz="0" w:space="0" w:color="auto"/>
        <w:bottom w:val="none" w:sz="0" w:space="0" w:color="auto"/>
        <w:right w:val="none" w:sz="0" w:space="0" w:color="auto"/>
      </w:divBdr>
    </w:div>
    <w:div w:id="1398432207">
      <w:bodyDiv w:val="1"/>
      <w:marLeft w:val="0"/>
      <w:marRight w:val="0"/>
      <w:marTop w:val="0"/>
      <w:marBottom w:val="0"/>
      <w:divBdr>
        <w:top w:val="none" w:sz="0" w:space="0" w:color="auto"/>
        <w:left w:val="none" w:sz="0" w:space="0" w:color="auto"/>
        <w:bottom w:val="none" w:sz="0" w:space="0" w:color="auto"/>
        <w:right w:val="none" w:sz="0" w:space="0" w:color="auto"/>
      </w:divBdr>
    </w:div>
    <w:div w:id="1447120921">
      <w:bodyDiv w:val="1"/>
      <w:marLeft w:val="0"/>
      <w:marRight w:val="0"/>
      <w:marTop w:val="0"/>
      <w:marBottom w:val="0"/>
      <w:divBdr>
        <w:top w:val="none" w:sz="0" w:space="0" w:color="auto"/>
        <w:left w:val="none" w:sz="0" w:space="0" w:color="auto"/>
        <w:bottom w:val="none" w:sz="0" w:space="0" w:color="auto"/>
        <w:right w:val="none" w:sz="0" w:space="0" w:color="auto"/>
      </w:divBdr>
    </w:div>
    <w:div w:id="1530990259">
      <w:bodyDiv w:val="1"/>
      <w:marLeft w:val="0"/>
      <w:marRight w:val="0"/>
      <w:marTop w:val="0"/>
      <w:marBottom w:val="0"/>
      <w:divBdr>
        <w:top w:val="none" w:sz="0" w:space="0" w:color="auto"/>
        <w:left w:val="none" w:sz="0" w:space="0" w:color="auto"/>
        <w:bottom w:val="none" w:sz="0" w:space="0" w:color="auto"/>
        <w:right w:val="none" w:sz="0" w:space="0" w:color="auto"/>
      </w:divBdr>
    </w:div>
    <w:div w:id="1546091550">
      <w:bodyDiv w:val="1"/>
      <w:marLeft w:val="0"/>
      <w:marRight w:val="0"/>
      <w:marTop w:val="0"/>
      <w:marBottom w:val="0"/>
      <w:divBdr>
        <w:top w:val="none" w:sz="0" w:space="0" w:color="auto"/>
        <w:left w:val="none" w:sz="0" w:space="0" w:color="auto"/>
        <w:bottom w:val="none" w:sz="0" w:space="0" w:color="auto"/>
        <w:right w:val="none" w:sz="0" w:space="0" w:color="auto"/>
      </w:divBdr>
    </w:div>
    <w:div w:id="1636716196">
      <w:bodyDiv w:val="1"/>
      <w:marLeft w:val="0"/>
      <w:marRight w:val="0"/>
      <w:marTop w:val="0"/>
      <w:marBottom w:val="0"/>
      <w:divBdr>
        <w:top w:val="none" w:sz="0" w:space="0" w:color="auto"/>
        <w:left w:val="none" w:sz="0" w:space="0" w:color="auto"/>
        <w:bottom w:val="none" w:sz="0" w:space="0" w:color="auto"/>
        <w:right w:val="none" w:sz="0" w:space="0" w:color="auto"/>
      </w:divBdr>
    </w:div>
    <w:div w:id="1760515826">
      <w:bodyDiv w:val="1"/>
      <w:marLeft w:val="0"/>
      <w:marRight w:val="0"/>
      <w:marTop w:val="0"/>
      <w:marBottom w:val="0"/>
      <w:divBdr>
        <w:top w:val="none" w:sz="0" w:space="0" w:color="auto"/>
        <w:left w:val="none" w:sz="0" w:space="0" w:color="auto"/>
        <w:bottom w:val="none" w:sz="0" w:space="0" w:color="auto"/>
        <w:right w:val="none" w:sz="0" w:space="0" w:color="auto"/>
      </w:divBdr>
    </w:div>
    <w:div w:id="1764064758">
      <w:bodyDiv w:val="1"/>
      <w:marLeft w:val="0"/>
      <w:marRight w:val="0"/>
      <w:marTop w:val="0"/>
      <w:marBottom w:val="0"/>
      <w:divBdr>
        <w:top w:val="none" w:sz="0" w:space="0" w:color="auto"/>
        <w:left w:val="none" w:sz="0" w:space="0" w:color="auto"/>
        <w:bottom w:val="none" w:sz="0" w:space="0" w:color="auto"/>
        <w:right w:val="none" w:sz="0" w:space="0" w:color="auto"/>
      </w:divBdr>
    </w:div>
    <w:div w:id="1818066877">
      <w:bodyDiv w:val="1"/>
      <w:marLeft w:val="0"/>
      <w:marRight w:val="0"/>
      <w:marTop w:val="0"/>
      <w:marBottom w:val="0"/>
      <w:divBdr>
        <w:top w:val="none" w:sz="0" w:space="0" w:color="auto"/>
        <w:left w:val="none" w:sz="0" w:space="0" w:color="auto"/>
        <w:bottom w:val="none" w:sz="0" w:space="0" w:color="auto"/>
        <w:right w:val="none" w:sz="0" w:space="0" w:color="auto"/>
      </w:divBdr>
    </w:div>
    <w:div w:id="1832678907">
      <w:bodyDiv w:val="1"/>
      <w:marLeft w:val="0"/>
      <w:marRight w:val="0"/>
      <w:marTop w:val="0"/>
      <w:marBottom w:val="0"/>
      <w:divBdr>
        <w:top w:val="none" w:sz="0" w:space="0" w:color="auto"/>
        <w:left w:val="none" w:sz="0" w:space="0" w:color="auto"/>
        <w:bottom w:val="none" w:sz="0" w:space="0" w:color="auto"/>
        <w:right w:val="none" w:sz="0" w:space="0" w:color="auto"/>
      </w:divBdr>
    </w:div>
    <w:div w:id="1871144051">
      <w:bodyDiv w:val="1"/>
      <w:marLeft w:val="0"/>
      <w:marRight w:val="0"/>
      <w:marTop w:val="0"/>
      <w:marBottom w:val="0"/>
      <w:divBdr>
        <w:top w:val="none" w:sz="0" w:space="0" w:color="auto"/>
        <w:left w:val="none" w:sz="0" w:space="0" w:color="auto"/>
        <w:bottom w:val="none" w:sz="0" w:space="0" w:color="auto"/>
        <w:right w:val="none" w:sz="0" w:space="0" w:color="auto"/>
      </w:divBdr>
    </w:div>
    <w:div w:id="1891070173">
      <w:bodyDiv w:val="1"/>
      <w:marLeft w:val="0"/>
      <w:marRight w:val="0"/>
      <w:marTop w:val="0"/>
      <w:marBottom w:val="0"/>
      <w:divBdr>
        <w:top w:val="none" w:sz="0" w:space="0" w:color="auto"/>
        <w:left w:val="none" w:sz="0" w:space="0" w:color="auto"/>
        <w:bottom w:val="none" w:sz="0" w:space="0" w:color="auto"/>
        <w:right w:val="none" w:sz="0" w:space="0" w:color="auto"/>
      </w:divBdr>
    </w:div>
    <w:div w:id="1940327742">
      <w:bodyDiv w:val="1"/>
      <w:marLeft w:val="0"/>
      <w:marRight w:val="0"/>
      <w:marTop w:val="0"/>
      <w:marBottom w:val="0"/>
      <w:divBdr>
        <w:top w:val="none" w:sz="0" w:space="0" w:color="auto"/>
        <w:left w:val="none" w:sz="0" w:space="0" w:color="auto"/>
        <w:bottom w:val="none" w:sz="0" w:space="0" w:color="auto"/>
        <w:right w:val="none" w:sz="0" w:space="0" w:color="auto"/>
      </w:divBdr>
    </w:div>
    <w:div w:id="1953777973">
      <w:bodyDiv w:val="1"/>
      <w:marLeft w:val="0"/>
      <w:marRight w:val="0"/>
      <w:marTop w:val="0"/>
      <w:marBottom w:val="0"/>
      <w:divBdr>
        <w:top w:val="none" w:sz="0" w:space="0" w:color="auto"/>
        <w:left w:val="none" w:sz="0" w:space="0" w:color="auto"/>
        <w:bottom w:val="none" w:sz="0" w:space="0" w:color="auto"/>
        <w:right w:val="none" w:sz="0" w:space="0" w:color="auto"/>
      </w:divBdr>
    </w:div>
    <w:div w:id="2020496504">
      <w:bodyDiv w:val="1"/>
      <w:marLeft w:val="0"/>
      <w:marRight w:val="0"/>
      <w:marTop w:val="0"/>
      <w:marBottom w:val="0"/>
      <w:divBdr>
        <w:top w:val="none" w:sz="0" w:space="0" w:color="auto"/>
        <w:left w:val="none" w:sz="0" w:space="0" w:color="auto"/>
        <w:bottom w:val="none" w:sz="0" w:space="0" w:color="auto"/>
        <w:right w:val="none" w:sz="0" w:space="0" w:color="auto"/>
      </w:divBdr>
    </w:div>
    <w:div w:id="2051344213">
      <w:bodyDiv w:val="1"/>
      <w:marLeft w:val="0"/>
      <w:marRight w:val="0"/>
      <w:marTop w:val="0"/>
      <w:marBottom w:val="0"/>
      <w:divBdr>
        <w:top w:val="none" w:sz="0" w:space="0" w:color="auto"/>
        <w:left w:val="none" w:sz="0" w:space="0" w:color="auto"/>
        <w:bottom w:val="none" w:sz="0" w:space="0" w:color="auto"/>
        <w:right w:val="none" w:sz="0" w:space="0" w:color="auto"/>
      </w:divBdr>
    </w:div>
    <w:div w:id="2121021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kl@ukr.ne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5.rada.gov.ua/laws/show/436-15" TargetMode="External"/><Relationship Id="rId5" Type="http://schemas.openxmlformats.org/officeDocument/2006/relationships/webSettings" Target="webSettings.xml"/><Relationship Id="rId10" Type="http://schemas.openxmlformats.org/officeDocument/2006/relationships/hyperlink" Target="http://zakon5.rada.gov.ua/laws/show/435-15" TargetMode="External"/><Relationship Id="rId4" Type="http://schemas.openxmlformats.org/officeDocument/2006/relationships/settings" Target="settings.xml"/><Relationship Id="rId9" Type="http://schemas.openxmlformats.org/officeDocument/2006/relationships/hyperlink" Target="https://zakon.rada.gov.ua/laws/show/1107-2011-&#108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8688E4-CE39-4765-84AF-5415FAB02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51</Pages>
  <Words>21623</Words>
  <Characters>123253</Characters>
  <Application>Microsoft Office Word</Application>
  <DocSecurity>0</DocSecurity>
  <Lines>1027</Lines>
  <Paragraphs>289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MultiDVD Team</Company>
  <LinksUpToDate>false</LinksUpToDate>
  <CharactersWithSpaces>144587</CharactersWithSpaces>
  <SharedDoc>false</SharedDoc>
  <HLinks>
    <vt:vector size="78" baseType="variant">
      <vt:variant>
        <vt:i4>6619249</vt:i4>
      </vt:variant>
      <vt:variant>
        <vt:i4>36</vt:i4>
      </vt:variant>
      <vt:variant>
        <vt:i4>0</vt:i4>
      </vt:variant>
      <vt:variant>
        <vt:i4>5</vt:i4>
      </vt:variant>
      <vt:variant>
        <vt:lpwstr>http://zakon5.rada.gov.ua/laws/show/922-19/paran294</vt:lpwstr>
      </vt:variant>
      <vt:variant>
        <vt:lpwstr>n294</vt:lpwstr>
      </vt:variant>
      <vt:variant>
        <vt:i4>6881400</vt:i4>
      </vt:variant>
      <vt:variant>
        <vt:i4>33</vt:i4>
      </vt:variant>
      <vt:variant>
        <vt:i4>0</vt:i4>
      </vt:variant>
      <vt:variant>
        <vt:i4>5</vt:i4>
      </vt:variant>
      <vt:variant>
        <vt:lpwstr>http://zakon5.rada.gov.ua/laws/show/922-19/paran311</vt:lpwstr>
      </vt:variant>
      <vt:variant>
        <vt:lpwstr>n311</vt:lpwstr>
      </vt:variant>
      <vt:variant>
        <vt:i4>1114184</vt:i4>
      </vt:variant>
      <vt:variant>
        <vt:i4>30</vt:i4>
      </vt:variant>
      <vt:variant>
        <vt:i4>0</vt:i4>
      </vt:variant>
      <vt:variant>
        <vt:i4>5</vt:i4>
      </vt:variant>
      <vt:variant>
        <vt:lpwstr>http://zakon5.rada.gov.ua/laws/show/922-19/page3</vt:lpwstr>
      </vt:variant>
      <vt:variant>
        <vt:lpwstr>n566</vt:lpwstr>
      </vt:variant>
      <vt:variant>
        <vt:i4>1048652</vt:i4>
      </vt:variant>
      <vt:variant>
        <vt:i4>27</vt:i4>
      </vt:variant>
      <vt:variant>
        <vt:i4>0</vt:i4>
      </vt:variant>
      <vt:variant>
        <vt:i4>5</vt:i4>
      </vt:variant>
      <vt:variant>
        <vt:lpwstr>http://zakon5.rada.gov.ua/laws/show/922-19/page3</vt:lpwstr>
      </vt:variant>
      <vt:variant>
        <vt:lpwstr>n527</vt:lpwstr>
      </vt:variant>
      <vt:variant>
        <vt:i4>1048652</vt:i4>
      </vt:variant>
      <vt:variant>
        <vt:i4>24</vt:i4>
      </vt:variant>
      <vt:variant>
        <vt:i4>0</vt:i4>
      </vt:variant>
      <vt:variant>
        <vt:i4>5</vt:i4>
      </vt:variant>
      <vt:variant>
        <vt:lpwstr>http://zakon5.rada.gov.ua/laws/show/922-19/page3</vt:lpwstr>
      </vt:variant>
      <vt:variant>
        <vt:lpwstr>n527</vt:lpwstr>
      </vt:variant>
      <vt:variant>
        <vt:i4>6881400</vt:i4>
      </vt:variant>
      <vt:variant>
        <vt:i4>21</vt:i4>
      </vt:variant>
      <vt:variant>
        <vt:i4>0</vt:i4>
      </vt:variant>
      <vt:variant>
        <vt:i4>5</vt:i4>
      </vt:variant>
      <vt:variant>
        <vt:lpwstr>http://zakon5.rada.gov.ua/laws/show/922-19/paran311</vt:lpwstr>
      </vt:variant>
      <vt:variant>
        <vt:lpwstr>n311</vt:lpwstr>
      </vt:variant>
      <vt:variant>
        <vt:i4>1966153</vt:i4>
      </vt:variant>
      <vt:variant>
        <vt:i4>18</vt:i4>
      </vt:variant>
      <vt:variant>
        <vt:i4>0</vt:i4>
      </vt:variant>
      <vt:variant>
        <vt:i4>5</vt:i4>
      </vt:variant>
      <vt:variant>
        <vt:lpwstr>http://zakon5.rada.gov.ua/laws/show/922-19/page3</vt:lpwstr>
      </vt:variant>
      <vt:variant>
        <vt:lpwstr>n579</vt:lpwstr>
      </vt:variant>
      <vt:variant>
        <vt:i4>3866674</vt:i4>
      </vt:variant>
      <vt:variant>
        <vt:i4>15</vt:i4>
      </vt:variant>
      <vt:variant>
        <vt:i4>0</vt:i4>
      </vt:variant>
      <vt:variant>
        <vt:i4>5</vt:i4>
      </vt:variant>
      <vt:variant>
        <vt:lpwstr>http://zakon5.rada.gov.ua/laws/show/436-15</vt:lpwstr>
      </vt:variant>
      <vt:variant>
        <vt:lpwstr/>
      </vt:variant>
      <vt:variant>
        <vt:i4>3866673</vt:i4>
      </vt:variant>
      <vt:variant>
        <vt:i4>12</vt:i4>
      </vt:variant>
      <vt:variant>
        <vt:i4>0</vt:i4>
      </vt:variant>
      <vt:variant>
        <vt:i4>5</vt:i4>
      </vt:variant>
      <vt:variant>
        <vt:lpwstr>http://zakon5.rada.gov.ua/laws/show/435-15</vt:lpwstr>
      </vt:variant>
      <vt:variant>
        <vt:lpwstr/>
      </vt:variant>
      <vt:variant>
        <vt:i4>1310791</vt:i4>
      </vt:variant>
      <vt:variant>
        <vt:i4>9</vt:i4>
      </vt:variant>
      <vt:variant>
        <vt:i4>0</vt:i4>
      </vt:variant>
      <vt:variant>
        <vt:i4>5</vt:i4>
      </vt:variant>
      <vt:variant>
        <vt:lpwstr>http://zakon5.rada.gov.ua/laws/show/922-19/page2</vt:lpwstr>
      </vt:variant>
      <vt:variant>
        <vt:lpwstr>n295</vt:lpwstr>
      </vt:variant>
      <vt:variant>
        <vt:i4>6488181</vt:i4>
      </vt:variant>
      <vt:variant>
        <vt:i4>6</vt:i4>
      </vt:variant>
      <vt:variant>
        <vt:i4>0</vt:i4>
      </vt:variant>
      <vt:variant>
        <vt:i4>5</vt:i4>
      </vt:variant>
      <vt:variant>
        <vt:lpwstr>http://zakon5.rada.gov.ua/laws/show/755-15/paran174</vt:lpwstr>
      </vt:variant>
      <vt:variant>
        <vt:lpwstr>n174</vt:lpwstr>
      </vt:variant>
      <vt:variant>
        <vt:i4>2293807</vt:i4>
      </vt:variant>
      <vt:variant>
        <vt:i4>3</vt:i4>
      </vt:variant>
      <vt:variant>
        <vt:i4>0</vt:i4>
      </vt:variant>
      <vt:variant>
        <vt:i4>5</vt:i4>
      </vt:variant>
      <vt:variant>
        <vt:lpwstr>http://zakon5.rada.gov.ua/laws/show/2210-14</vt:lpwstr>
      </vt:variant>
      <vt:variant>
        <vt:lpwstr/>
      </vt:variant>
      <vt:variant>
        <vt:i4>6291523</vt:i4>
      </vt:variant>
      <vt:variant>
        <vt:i4>0</vt:i4>
      </vt:variant>
      <vt:variant>
        <vt:i4>0</vt:i4>
      </vt:variant>
      <vt:variant>
        <vt:i4>5</vt:i4>
      </vt:variant>
      <vt:variant>
        <vt:lpwstr>mailto:medikl@ukr.net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ПК22</dc:creator>
  <cp:lastModifiedBy>User</cp:lastModifiedBy>
  <cp:revision>11</cp:revision>
  <cp:lastPrinted>2022-01-20T10:15:00Z</cp:lastPrinted>
  <dcterms:created xsi:type="dcterms:W3CDTF">2022-08-15T11:38:00Z</dcterms:created>
  <dcterms:modified xsi:type="dcterms:W3CDTF">2022-08-15T12:06:00Z</dcterms:modified>
</cp:coreProperties>
</file>