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24EACF" w14:textId="0F2BA88B" w:rsidR="001E147A" w:rsidRPr="0048596F" w:rsidRDefault="00D37632" w:rsidP="00D37632">
      <w:pPr>
        <w:pStyle w:val="a3"/>
        <w:shd w:val="clear" w:color="auto" w:fill="FFFFFF" w:themeFill="background1"/>
        <w:tabs>
          <w:tab w:val="center" w:pos="4904"/>
        </w:tabs>
        <w:spacing w:before="0" w:after="0" w:line="240" w:lineRule="auto"/>
        <w:rPr>
          <w:b w:val="0"/>
          <w:bCs/>
          <w:lang w:val="uk-UA"/>
        </w:rPr>
      </w:pPr>
      <w:r w:rsidRPr="0048596F">
        <w:rPr>
          <w:noProof/>
          <w:lang w:val="uk-UA" w:eastAsia="uk-UA"/>
        </w:rPr>
        <w:drawing>
          <wp:anchor distT="0" distB="0" distL="114300" distR="114300" simplePos="0" relativeHeight="251659264" behindDoc="0" locked="1" layoutInCell="1" allowOverlap="1" wp14:anchorId="18ED9538" wp14:editId="1B4ABE9F">
            <wp:simplePos x="0" y="0"/>
            <wp:positionH relativeFrom="page">
              <wp:posOffset>19050</wp:posOffset>
            </wp:positionH>
            <wp:positionV relativeFrom="page">
              <wp:posOffset>-76200</wp:posOffset>
            </wp:positionV>
            <wp:extent cx="7534275" cy="1038225"/>
            <wp:effectExtent l="0" t="0" r="9525" b="9525"/>
            <wp:wrapNone/>
            <wp:docPr id="3" name="Рисунок 3" descr="D:\UkrPoshta\_ПОЛИГРАФИЯ_\Бланк\Blank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krPoshta\_ПОЛИГРАФИЯ_\Бланк\Blank_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9D" w:rsidRPr="0048596F">
        <w:rPr>
          <w:rFonts w:ascii="Times New Roman" w:hAnsi="Times New Roman" w:cs="Times New Roman"/>
          <w:sz w:val="24"/>
          <w:szCs w:val="24"/>
          <w:lang w:val="uk-UA"/>
        </w:rPr>
        <w:tab/>
      </w: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48596F" w14:paraId="6A0CD970" w14:textId="77777777" w:rsidTr="00916EE5">
        <w:trPr>
          <w:trHeight w:val="2336"/>
        </w:trPr>
        <w:tc>
          <w:tcPr>
            <w:tcW w:w="5360" w:type="dxa"/>
          </w:tcPr>
          <w:p w14:paraId="261774C4" w14:textId="32261A92" w:rsidR="00B952B2" w:rsidRPr="0048596F" w:rsidRDefault="00B952B2" w:rsidP="006447F8">
            <w:pPr>
              <w:shd w:val="clear" w:color="auto" w:fill="FFFFFF" w:themeFill="background1"/>
              <w:ind w:left="851"/>
              <w:outlineLvl w:val="0"/>
              <w:rPr>
                <w:lang w:val="uk-UA"/>
              </w:rPr>
            </w:pPr>
            <w:r w:rsidRPr="0048596F">
              <w:rPr>
                <w:lang w:val="uk-UA"/>
              </w:rPr>
              <w:t>ЗАТВЕРДЖЕНО:</w:t>
            </w:r>
          </w:p>
          <w:p w14:paraId="7CF3DB04" w14:textId="7D9F46EC" w:rsidR="00B46742" w:rsidRPr="0048596F" w:rsidRDefault="00B46742" w:rsidP="006447F8">
            <w:pPr>
              <w:pStyle w:val="af3"/>
              <w:shd w:val="clear" w:color="auto" w:fill="FFFFFF" w:themeFill="background1"/>
              <w:spacing w:before="0" w:beforeAutospacing="0" w:after="0" w:afterAutospacing="0"/>
              <w:ind w:left="851"/>
              <w:outlineLvl w:val="0"/>
              <w:rPr>
                <w:lang w:val="uk-UA"/>
              </w:rPr>
            </w:pPr>
            <w:r w:rsidRPr="0048596F">
              <w:rPr>
                <w:lang w:val="uk-UA"/>
              </w:rPr>
              <w:t>Рішення уповноваженої особи</w:t>
            </w:r>
          </w:p>
          <w:p w14:paraId="6E5C5836" w14:textId="65CE7A8D" w:rsidR="004F7B0F" w:rsidRPr="0048596F" w:rsidRDefault="004F7B0F" w:rsidP="004F7B0F">
            <w:pPr>
              <w:pStyle w:val="af3"/>
              <w:shd w:val="clear" w:color="auto" w:fill="FFFFFF" w:themeFill="background1"/>
              <w:spacing w:before="0" w:beforeAutospacing="0" w:after="0" w:afterAutospacing="0"/>
              <w:ind w:left="851"/>
              <w:outlineLvl w:val="0"/>
              <w:rPr>
                <w:lang w:val="uk-UA"/>
              </w:rPr>
            </w:pPr>
            <w:r w:rsidRPr="0048596F">
              <w:rPr>
                <w:lang w:val="uk-UA"/>
              </w:rPr>
              <w:t xml:space="preserve">від </w:t>
            </w:r>
            <w:sdt>
              <w:sdtPr>
                <w:rPr>
                  <w:lang w:val="uk-UA"/>
                </w:rPr>
                <w:id w:val="41481354"/>
                <w:placeholder>
                  <w:docPart w:val="BD0DDCA49E82F3459EA463BF35FC8CD6"/>
                </w:placeholder>
                <w:date w:fullDate="2022-08-11T00:00:00Z">
                  <w:dateFormat w:val="dd.MM.yyyy"/>
                  <w:lid w:val="uk-UA"/>
                  <w:storeMappedDataAs w:val="dateTime"/>
                  <w:calendar w:val="gregorian"/>
                </w:date>
              </w:sdtPr>
              <w:sdtEndPr/>
              <w:sdtContent>
                <w:r w:rsidR="00010238">
                  <w:rPr>
                    <w:lang w:val="uk-UA"/>
                  </w:rPr>
                  <w:t>11.08.2022</w:t>
                </w:r>
              </w:sdtContent>
            </w:sdt>
          </w:p>
          <w:p w14:paraId="0B05A62C" w14:textId="77777777" w:rsidR="004F7B0F" w:rsidRPr="0048596F" w:rsidRDefault="004F7B0F" w:rsidP="004F7B0F">
            <w:pPr>
              <w:pStyle w:val="af4"/>
              <w:shd w:val="clear" w:color="auto" w:fill="FFFFFF" w:themeFill="background1"/>
              <w:spacing w:after="0"/>
              <w:ind w:left="851"/>
              <w:rPr>
                <w:b/>
                <w:lang w:val="uk-UA"/>
              </w:rPr>
            </w:pPr>
          </w:p>
          <w:p w14:paraId="0DE126AA" w14:textId="2B8FCB5D" w:rsidR="004F7B0F" w:rsidRPr="0048596F" w:rsidRDefault="004F7B0F" w:rsidP="004F7B0F">
            <w:pPr>
              <w:pStyle w:val="af4"/>
              <w:shd w:val="clear" w:color="auto" w:fill="FFFFFF" w:themeFill="background1"/>
              <w:spacing w:after="0"/>
              <w:ind w:left="851"/>
              <w:rPr>
                <w:lang w:val="uk-UA"/>
              </w:rPr>
            </w:pPr>
            <w:r w:rsidRPr="0048596F">
              <w:rPr>
                <w:b/>
                <w:lang w:val="uk-UA"/>
              </w:rPr>
              <w:t>_____</w:t>
            </w:r>
            <w:r w:rsidRPr="0048596F">
              <w:rPr>
                <w:i/>
                <w:u w:val="single"/>
                <w:lang w:val="uk-UA"/>
              </w:rPr>
              <w:t>КЕП</w:t>
            </w:r>
            <w:r w:rsidRPr="0048596F">
              <w:rPr>
                <w:b/>
                <w:lang w:val="uk-UA"/>
              </w:rPr>
              <w:t xml:space="preserve">______ </w:t>
            </w:r>
            <w:r w:rsidR="00333E13">
              <w:rPr>
                <w:lang w:val="uk-UA"/>
              </w:rPr>
              <w:t>Баклан Ю.М.</w:t>
            </w:r>
          </w:p>
          <w:p w14:paraId="0F0265EC" w14:textId="77777777" w:rsidR="00B952B2" w:rsidRPr="0048596F" w:rsidRDefault="00B952B2" w:rsidP="004F7B0F">
            <w:pPr>
              <w:pStyle w:val="af4"/>
              <w:shd w:val="clear" w:color="auto" w:fill="FFFFFF" w:themeFill="background1"/>
              <w:spacing w:after="0"/>
              <w:ind w:left="851"/>
              <w:rPr>
                <w:lang w:val="uk-UA"/>
              </w:rPr>
            </w:pPr>
          </w:p>
        </w:tc>
      </w:tr>
    </w:tbl>
    <w:p w14:paraId="09FE7B34" w14:textId="77777777" w:rsidR="00B952B2" w:rsidRPr="0048596F" w:rsidRDefault="00B952B2" w:rsidP="006447F8">
      <w:pPr>
        <w:shd w:val="clear" w:color="auto" w:fill="FFFFFF" w:themeFill="background1"/>
        <w:jc w:val="center"/>
        <w:rPr>
          <w:b/>
          <w:bCs/>
          <w:lang w:val="uk-UA"/>
        </w:rPr>
      </w:pPr>
    </w:p>
    <w:p w14:paraId="02C92162" w14:textId="77777777" w:rsidR="00B952B2" w:rsidRPr="0048596F" w:rsidRDefault="00B952B2" w:rsidP="006447F8">
      <w:pPr>
        <w:shd w:val="clear" w:color="auto" w:fill="FFFFFF" w:themeFill="background1"/>
        <w:jc w:val="center"/>
        <w:rPr>
          <w:b/>
          <w:bCs/>
          <w:lang w:val="uk-UA"/>
        </w:rPr>
      </w:pPr>
    </w:p>
    <w:p w14:paraId="79125582" w14:textId="77777777" w:rsidR="00B952B2" w:rsidRPr="0048596F" w:rsidRDefault="00B952B2" w:rsidP="006447F8">
      <w:pPr>
        <w:shd w:val="clear" w:color="auto" w:fill="FFFFFF" w:themeFill="background1"/>
        <w:jc w:val="center"/>
        <w:rPr>
          <w:b/>
          <w:bCs/>
          <w:lang w:val="uk-UA"/>
        </w:rPr>
      </w:pPr>
    </w:p>
    <w:p w14:paraId="4F67632D" w14:textId="77777777" w:rsidR="00B952B2" w:rsidRPr="0048596F" w:rsidRDefault="00B952B2" w:rsidP="006447F8">
      <w:pPr>
        <w:shd w:val="clear" w:color="auto" w:fill="FFFFFF" w:themeFill="background1"/>
        <w:jc w:val="center"/>
        <w:rPr>
          <w:b/>
          <w:bCs/>
          <w:lang w:val="uk-UA"/>
        </w:rPr>
      </w:pPr>
    </w:p>
    <w:p w14:paraId="4C5484FF" w14:textId="77777777" w:rsidR="00B952B2" w:rsidRPr="0048596F" w:rsidRDefault="00B952B2" w:rsidP="006447F8">
      <w:pPr>
        <w:shd w:val="clear" w:color="auto" w:fill="FFFFFF" w:themeFill="background1"/>
        <w:jc w:val="center"/>
        <w:rPr>
          <w:b/>
          <w:bCs/>
          <w:lang w:val="uk-UA"/>
        </w:rPr>
      </w:pPr>
    </w:p>
    <w:p w14:paraId="617F07B2" w14:textId="77777777" w:rsidR="00B952B2" w:rsidRPr="0048596F" w:rsidRDefault="00B952B2" w:rsidP="006447F8">
      <w:pPr>
        <w:shd w:val="clear" w:color="auto" w:fill="FFFFFF" w:themeFill="background1"/>
        <w:jc w:val="center"/>
        <w:rPr>
          <w:b/>
          <w:bCs/>
          <w:lang w:val="uk-UA"/>
        </w:rPr>
      </w:pPr>
    </w:p>
    <w:p w14:paraId="6157286E" w14:textId="77777777" w:rsidR="00B952B2" w:rsidRPr="0048596F" w:rsidRDefault="00B952B2" w:rsidP="006447F8">
      <w:pPr>
        <w:shd w:val="clear" w:color="auto" w:fill="FFFFFF" w:themeFill="background1"/>
        <w:jc w:val="center"/>
        <w:rPr>
          <w:b/>
          <w:bCs/>
          <w:lang w:val="uk-UA"/>
        </w:rPr>
      </w:pPr>
    </w:p>
    <w:p w14:paraId="67B6EBF6" w14:textId="77777777" w:rsidR="00B952B2" w:rsidRPr="0048596F" w:rsidRDefault="00B952B2" w:rsidP="006447F8">
      <w:pPr>
        <w:shd w:val="clear" w:color="auto" w:fill="FFFFFF" w:themeFill="background1"/>
        <w:jc w:val="center"/>
        <w:rPr>
          <w:b/>
          <w:bCs/>
          <w:lang w:val="uk-UA"/>
        </w:rPr>
      </w:pPr>
    </w:p>
    <w:p w14:paraId="1555EF14" w14:textId="77777777" w:rsidR="00B952B2" w:rsidRPr="0048596F" w:rsidRDefault="00B952B2" w:rsidP="006447F8">
      <w:pPr>
        <w:shd w:val="clear" w:color="auto" w:fill="FFFFFF" w:themeFill="background1"/>
        <w:jc w:val="center"/>
        <w:rPr>
          <w:b/>
          <w:bCs/>
          <w:lang w:val="uk-UA"/>
        </w:rPr>
      </w:pPr>
    </w:p>
    <w:p w14:paraId="1CC19E8C" w14:textId="77777777" w:rsidR="00B952B2" w:rsidRPr="0048596F" w:rsidRDefault="00B952B2" w:rsidP="006447F8">
      <w:pPr>
        <w:shd w:val="clear" w:color="auto" w:fill="FFFFFF" w:themeFill="background1"/>
        <w:jc w:val="center"/>
        <w:rPr>
          <w:b/>
          <w:bCs/>
          <w:lang w:val="uk-UA"/>
        </w:rPr>
      </w:pPr>
    </w:p>
    <w:p w14:paraId="4AEC10E3" w14:textId="77777777" w:rsidR="00B952B2" w:rsidRPr="0048596F" w:rsidRDefault="00B952B2" w:rsidP="006447F8">
      <w:pPr>
        <w:shd w:val="clear" w:color="auto" w:fill="FFFFFF" w:themeFill="background1"/>
        <w:jc w:val="center"/>
        <w:rPr>
          <w:b/>
          <w:bCs/>
          <w:lang w:val="uk-UA"/>
        </w:rPr>
      </w:pPr>
    </w:p>
    <w:p w14:paraId="5D50BEDD" w14:textId="626073E5" w:rsidR="00B952B2" w:rsidRPr="0048596F" w:rsidRDefault="00B952B2" w:rsidP="006447F8">
      <w:pPr>
        <w:pStyle w:val="Style1"/>
        <w:shd w:val="clear" w:color="auto" w:fill="FFFFFF" w:themeFill="background1"/>
        <w:spacing w:line="240" w:lineRule="auto"/>
        <w:jc w:val="center"/>
        <w:rPr>
          <w:b/>
          <w:bCs/>
        </w:rPr>
      </w:pPr>
      <w:r w:rsidRPr="0048596F">
        <w:rPr>
          <w:b/>
          <w:bCs/>
        </w:rPr>
        <w:t xml:space="preserve">ДОКУМЕНТАЦІЯ </w:t>
      </w:r>
      <w:r w:rsidR="00A66C8A" w:rsidRPr="0048596F">
        <w:rPr>
          <w:b/>
          <w:bCs/>
        </w:rPr>
        <w:t>СПРОЩЕНОЇ ЗАКУПІВЛІ</w:t>
      </w:r>
    </w:p>
    <w:p w14:paraId="50BF9FC0" w14:textId="3F7DFD2D" w:rsidR="00A66C8A" w:rsidRPr="0048596F" w:rsidRDefault="00A66C8A" w:rsidP="006447F8">
      <w:pPr>
        <w:pStyle w:val="Style1"/>
        <w:shd w:val="clear" w:color="auto" w:fill="FFFFFF" w:themeFill="background1"/>
        <w:spacing w:line="240" w:lineRule="auto"/>
        <w:jc w:val="center"/>
        <w:rPr>
          <w:b/>
          <w:bCs/>
        </w:rPr>
      </w:pPr>
      <w:r w:rsidRPr="0048596F">
        <w:rPr>
          <w:b/>
          <w:bCs/>
        </w:rPr>
        <w:t>(вимоги до предмету закупівлі)</w:t>
      </w:r>
    </w:p>
    <w:p w14:paraId="7DB6FB6C" w14:textId="77777777" w:rsidR="00B952B2" w:rsidRPr="0048596F" w:rsidRDefault="00B952B2" w:rsidP="006447F8">
      <w:pPr>
        <w:shd w:val="clear" w:color="auto" w:fill="FFFFFF" w:themeFill="background1"/>
        <w:jc w:val="center"/>
        <w:rPr>
          <w:b/>
          <w:bCs/>
          <w:lang w:val="uk-UA"/>
        </w:rPr>
      </w:pPr>
    </w:p>
    <w:p w14:paraId="5C18D015" w14:textId="77777777" w:rsidR="00291AD5" w:rsidRPr="0048596F"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25DD39AB" w14:textId="77777777" w:rsidR="004F7B0F" w:rsidRPr="0048596F" w:rsidRDefault="004F7B0F" w:rsidP="004F7B0F">
      <w:pPr>
        <w:shd w:val="clear" w:color="auto" w:fill="FFFFFF" w:themeFill="background1"/>
        <w:jc w:val="center"/>
        <w:rPr>
          <w:b/>
          <w:lang w:val="uk-UA"/>
        </w:rPr>
      </w:pPr>
    </w:p>
    <w:p w14:paraId="26EEE80F" w14:textId="77777777" w:rsidR="00333E13" w:rsidRPr="00333E13" w:rsidRDefault="00333E13" w:rsidP="00333E13">
      <w:pPr>
        <w:shd w:val="clear" w:color="auto" w:fill="FFFFFF" w:themeFill="background1"/>
        <w:jc w:val="center"/>
        <w:rPr>
          <w:b/>
          <w:lang w:val="uk-UA"/>
        </w:rPr>
      </w:pPr>
      <w:r w:rsidRPr="00333E13">
        <w:rPr>
          <w:b/>
          <w:lang w:val="uk-UA"/>
        </w:rPr>
        <w:t>ДК 021:2015 : 64210000-1: Послуги телефонного зв’язку та передачі даних</w:t>
      </w:r>
    </w:p>
    <w:p w14:paraId="6106C32F" w14:textId="26475B6A" w:rsidR="00B952B2" w:rsidRPr="0048596F" w:rsidRDefault="00010238" w:rsidP="006447F8">
      <w:pPr>
        <w:shd w:val="clear" w:color="auto" w:fill="FFFFFF" w:themeFill="background1"/>
        <w:jc w:val="center"/>
        <w:rPr>
          <w:b/>
          <w:bCs/>
          <w:lang w:val="uk-UA"/>
        </w:rPr>
      </w:pPr>
      <w:r w:rsidRPr="00010238">
        <w:rPr>
          <w:b/>
          <w:bCs/>
          <w:lang w:val="uk-UA" w:bidi="uk-UA"/>
        </w:rPr>
        <w:t>Послуги надання доступу до мережі Інтернет для Чернівецької дирекції АТ "Укрпошта" (3 точки доступу)</w:t>
      </w:r>
    </w:p>
    <w:p w14:paraId="5B7ADA55" w14:textId="77777777" w:rsidR="00B952B2" w:rsidRPr="0048596F" w:rsidRDefault="00B952B2" w:rsidP="006447F8">
      <w:pPr>
        <w:shd w:val="clear" w:color="auto" w:fill="FFFFFF" w:themeFill="background1"/>
        <w:jc w:val="center"/>
        <w:rPr>
          <w:b/>
          <w:bCs/>
          <w:lang w:val="uk-UA"/>
        </w:rPr>
      </w:pPr>
    </w:p>
    <w:p w14:paraId="1316DD2D" w14:textId="77777777" w:rsidR="00B952B2" w:rsidRPr="0048596F" w:rsidRDefault="00B952B2" w:rsidP="006447F8">
      <w:pPr>
        <w:shd w:val="clear" w:color="auto" w:fill="FFFFFF" w:themeFill="background1"/>
        <w:jc w:val="center"/>
        <w:rPr>
          <w:b/>
          <w:bCs/>
          <w:i/>
          <w:lang w:val="uk-UA"/>
        </w:rPr>
      </w:pPr>
    </w:p>
    <w:p w14:paraId="5FB8833E" w14:textId="77777777" w:rsidR="00B952B2" w:rsidRPr="0048596F" w:rsidRDefault="00B952B2" w:rsidP="006447F8">
      <w:pPr>
        <w:shd w:val="clear" w:color="auto" w:fill="FFFFFF" w:themeFill="background1"/>
        <w:jc w:val="center"/>
        <w:outlineLvl w:val="0"/>
        <w:rPr>
          <w:b/>
          <w:lang w:val="uk-UA"/>
        </w:rPr>
      </w:pPr>
    </w:p>
    <w:p w14:paraId="448FD4C3" w14:textId="77777777" w:rsidR="00B952B2" w:rsidRPr="0048596F" w:rsidRDefault="00B952B2" w:rsidP="006447F8">
      <w:pPr>
        <w:shd w:val="clear" w:color="auto" w:fill="FFFFFF" w:themeFill="background1"/>
        <w:jc w:val="center"/>
        <w:outlineLvl w:val="0"/>
        <w:rPr>
          <w:b/>
          <w:lang w:val="uk-UA"/>
        </w:rPr>
      </w:pPr>
    </w:p>
    <w:p w14:paraId="5CE2249D" w14:textId="77777777" w:rsidR="00B952B2" w:rsidRPr="0048596F" w:rsidRDefault="00B952B2" w:rsidP="006447F8">
      <w:pPr>
        <w:shd w:val="clear" w:color="auto" w:fill="FFFFFF" w:themeFill="background1"/>
        <w:outlineLvl w:val="0"/>
        <w:rPr>
          <w:b/>
          <w:lang w:val="uk-UA"/>
        </w:rPr>
      </w:pPr>
    </w:p>
    <w:p w14:paraId="6AA38AD3" w14:textId="77777777" w:rsidR="00B04B8F" w:rsidRPr="0048596F" w:rsidRDefault="00B04B8F" w:rsidP="006447F8">
      <w:pPr>
        <w:shd w:val="clear" w:color="auto" w:fill="FFFFFF" w:themeFill="background1"/>
        <w:outlineLvl w:val="0"/>
        <w:rPr>
          <w:b/>
          <w:lang w:val="uk-UA"/>
        </w:rPr>
      </w:pPr>
    </w:p>
    <w:p w14:paraId="4DCE3BF7" w14:textId="77777777" w:rsidR="00D14F2A" w:rsidRPr="0048596F" w:rsidRDefault="00D14F2A" w:rsidP="006447F8">
      <w:pPr>
        <w:shd w:val="clear" w:color="auto" w:fill="FFFFFF" w:themeFill="background1"/>
        <w:outlineLvl w:val="0"/>
        <w:rPr>
          <w:b/>
          <w:lang w:val="uk-UA"/>
        </w:rPr>
      </w:pPr>
    </w:p>
    <w:p w14:paraId="435ACE40" w14:textId="77777777" w:rsidR="00D14F2A" w:rsidRPr="0048596F" w:rsidRDefault="00D14F2A" w:rsidP="006447F8">
      <w:pPr>
        <w:shd w:val="clear" w:color="auto" w:fill="FFFFFF" w:themeFill="background1"/>
        <w:outlineLvl w:val="0"/>
        <w:rPr>
          <w:b/>
          <w:lang w:val="uk-UA"/>
        </w:rPr>
      </w:pPr>
    </w:p>
    <w:p w14:paraId="0DA74824" w14:textId="77777777" w:rsidR="00B952B2" w:rsidRPr="0048596F" w:rsidRDefault="00B952B2" w:rsidP="006447F8">
      <w:pPr>
        <w:shd w:val="clear" w:color="auto" w:fill="FFFFFF" w:themeFill="background1"/>
        <w:jc w:val="center"/>
        <w:outlineLvl w:val="0"/>
        <w:rPr>
          <w:b/>
          <w:lang w:val="uk-UA"/>
        </w:rPr>
      </w:pPr>
    </w:p>
    <w:p w14:paraId="65874D37" w14:textId="77777777" w:rsidR="00F119C0" w:rsidRPr="0048596F" w:rsidRDefault="00F119C0" w:rsidP="006447F8">
      <w:pPr>
        <w:shd w:val="clear" w:color="auto" w:fill="FFFFFF" w:themeFill="background1"/>
        <w:jc w:val="center"/>
        <w:outlineLvl w:val="0"/>
        <w:rPr>
          <w:b/>
          <w:lang w:val="uk-UA"/>
        </w:rPr>
      </w:pPr>
    </w:p>
    <w:p w14:paraId="12AA2368" w14:textId="77777777" w:rsidR="00B952B2" w:rsidRPr="0048596F" w:rsidRDefault="00B952B2" w:rsidP="006447F8">
      <w:pPr>
        <w:shd w:val="clear" w:color="auto" w:fill="FFFFFF" w:themeFill="background1"/>
        <w:jc w:val="center"/>
        <w:outlineLvl w:val="0"/>
        <w:rPr>
          <w:b/>
          <w:lang w:val="uk-UA"/>
        </w:rPr>
      </w:pPr>
    </w:p>
    <w:p w14:paraId="241CF9E4" w14:textId="77777777" w:rsidR="00FE6236" w:rsidRPr="0048596F" w:rsidRDefault="00FE6236" w:rsidP="006447F8">
      <w:pPr>
        <w:shd w:val="clear" w:color="auto" w:fill="FFFFFF" w:themeFill="background1"/>
        <w:jc w:val="center"/>
        <w:outlineLvl w:val="0"/>
        <w:rPr>
          <w:b/>
          <w:lang w:val="uk-UA"/>
        </w:rPr>
      </w:pPr>
    </w:p>
    <w:p w14:paraId="06AB60A5" w14:textId="77777777" w:rsidR="00FE6236" w:rsidRPr="0048596F" w:rsidRDefault="00FE6236" w:rsidP="006447F8">
      <w:pPr>
        <w:shd w:val="clear" w:color="auto" w:fill="FFFFFF" w:themeFill="background1"/>
        <w:jc w:val="center"/>
        <w:outlineLvl w:val="0"/>
        <w:rPr>
          <w:b/>
          <w:lang w:val="uk-UA"/>
        </w:rPr>
      </w:pPr>
    </w:p>
    <w:p w14:paraId="77A751FC" w14:textId="77777777" w:rsidR="00595869" w:rsidRPr="0048596F" w:rsidRDefault="00595869" w:rsidP="006447F8">
      <w:pPr>
        <w:shd w:val="clear" w:color="auto" w:fill="FFFFFF" w:themeFill="background1"/>
        <w:jc w:val="center"/>
        <w:outlineLvl w:val="0"/>
        <w:rPr>
          <w:b/>
          <w:lang w:val="uk-UA"/>
        </w:rPr>
      </w:pPr>
    </w:p>
    <w:p w14:paraId="3B806A46" w14:textId="77777777" w:rsidR="006D431B" w:rsidRPr="0048596F" w:rsidRDefault="006D431B" w:rsidP="006447F8">
      <w:pPr>
        <w:shd w:val="clear" w:color="auto" w:fill="FFFFFF" w:themeFill="background1"/>
        <w:jc w:val="center"/>
        <w:outlineLvl w:val="0"/>
        <w:rPr>
          <w:b/>
          <w:lang w:val="uk-UA"/>
        </w:rPr>
      </w:pPr>
    </w:p>
    <w:p w14:paraId="4879CC61" w14:textId="77777777" w:rsidR="006D431B" w:rsidRPr="0048596F" w:rsidRDefault="006D431B" w:rsidP="006447F8">
      <w:pPr>
        <w:shd w:val="clear" w:color="auto" w:fill="FFFFFF" w:themeFill="background1"/>
        <w:jc w:val="center"/>
        <w:outlineLvl w:val="0"/>
        <w:rPr>
          <w:b/>
          <w:lang w:val="uk-UA"/>
        </w:rPr>
      </w:pPr>
    </w:p>
    <w:p w14:paraId="03A293FC" w14:textId="77777777" w:rsidR="006D431B" w:rsidRPr="0048596F" w:rsidRDefault="006D431B" w:rsidP="006447F8">
      <w:pPr>
        <w:shd w:val="clear" w:color="auto" w:fill="FFFFFF" w:themeFill="background1"/>
        <w:jc w:val="center"/>
        <w:outlineLvl w:val="0"/>
        <w:rPr>
          <w:b/>
          <w:lang w:val="uk-UA"/>
        </w:rPr>
      </w:pPr>
    </w:p>
    <w:p w14:paraId="7CC0F29C"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1985C26C" w14:textId="23F80260" w:rsidR="006D431B" w:rsidRPr="0048596F" w:rsidRDefault="006D431B" w:rsidP="006D431B">
      <w:pPr>
        <w:shd w:val="clear" w:color="auto" w:fill="FFFFFF" w:themeFill="background1"/>
        <w:tabs>
          <w:tab w:val="center" w:pos="4904"/>
          <w:tab w:val="right" w:pos="9808"/>
        </w:tabs>
        <w:jc w:val="center"/>
        <w:outlineLvl w:val="0"/>
        <w:rPr>
          <w:b/>
          <w:lang w:val="uk-UA"/>
        </w:rPr>
      </w:pPr>
      <w:r w:rsidRPr="0048596F">
        <w:rPr>
          <w:b/>
          <w:lang w:val="uk-UA"/>
        </w:rPr>
        <w:t xml:space="preserve">Україна, м. </w:t>
      </w:r>
      <w:r w:rsidR="00010238">
        <w:rPr>
          <w:b/>
          <w:lang w:val="uk-UA"/>
        </w:rPr>
        <w:t>Чернівці</w:t>
      </w:r>
    </w:p>
    <w:p w14:paraId="525CFEA8" w14:textId="77777777" w:rsidR="0021135F" w:rsidRPr="0048596F" w:rsidRDefault="0021135F" w:rsidP="0021135F">
      <w:pPr>
        <w:shd w:val="clear" w:color="auto" w:fill="FFFFFF" w:themeFill="background1"/>
        <w:tabs>
          <w:tab w:val="center" w:pos="4904"/>
          <w:tab w:val="right" w:pos="9808"/>
        </w:tabs>
        <w:jc w:val="center"/>
        <w:outlineLvl w:val="0"/>
        <w:rPr>
          <w:b/>
          <w:lang w:val="uk-UA"/>
        </w:rPr>
      </w:pPr>
    </w:p>
    <w:p w14:paraId="6CF4904A" w14:textId="592F52E5" w:rsidR="00BB21B4" w:rsidRPr="0048596F" w:rsidRDefault="00182EF2" w:rsidP="0021135F">
      <w:pPr>
        <w:shd w:val="clear" w:color="auto" w:fill="FFFFFF" w:themeFill="background1"/>
        <w:tabs>
          <w:tab w:val="center" w:pos="4904"/>
          <w:tab w:val="right" w:pos="9808"/>
        </w:tabs>
        <w:jc w:val="center"/>
        <w:outlineLvl w:val="0"/>
        <w:rPr>
          <w:b/>
          <w:lang w:val="uk-UA"/>
        </w:rPr>
      </w:pPr>
      <w:r w:rsidRPr="0048596F">
        <w:rPr>
          <w:b/>
          <w:lang w:val="uk-UA"/>
        </w:rPr>
        <w:t>20</w:t>
      </w:r>
      <w:r w:rsidR="00E524B4" w:rsidRPr="0048596F">
        <w:rPr>
          <w:b/>
          <w:lang w:val="uk-UA"/>
        </w:rPr>
        <w:t>2</w:t>
      </w:r>
      <w:r w:rsidR="001715C0" w:rsidRPr="0048596F">
        <w:rPr>
          <w:b/>
          <w:lang w:val="uk-UA"/>
        </w:rPr>
        <w:t>2</w:t>
      </w:r>
      <w:r w:rsidR="00B952B2" w:rsidRPr="0048596F">
        <w:rPr>
          <w:b/>
          <w:lang w:val="uk-UA"/>
        </w:rPr>
        <w:t xml:space="preserve"> р</w:t>
      </w:r>
      <w:r w:rsidR="004666CE" w:rsidRPr="0048596F">
        <w:rPr>
          <w:b/>
          <w:lang w:val="uk-UA"/>
        </w:rPr>
        <w:t>ік</w:t>
      </w:r>
    </w:p>
    <w:p w14:paraId="7D5052ED" w14:textId="77777777" w:rsidR="00BB21B4" w:rsidRPr="0048596F" w:rsidRDefault="00BB21B4" w:rsidP="006447F8">
      <w:pPr>
        <w:shd w:val="clear" w:color="auto" w:fill="FFFFFF" w:themeFill="background1"/>
        <w:spacing w:line="276" w:lineRule="auto"/>
        <w:rPr>
          <w:b/>
          <w:lang w:val="uk-UA"/>
        </w:rPr>
      </w:pPr>
      <w:r w:rsidRPr="0048596F">
        <w:rPr>
          <w:b/>
          <w:lang w:val="uk-UA"/>
        </w:rPr>
        <w:br w:type="page"/>
      </w:r>
    </w:p>
    <w:tbl>
      <w:tblPr>
        <w:tblStyle w:val="a7"/>
        <w:tblW w:w="103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44"/>
      </w:tblGrid>
      <w:tr w:rsidR="00C72079" w:rsidRPr="0048596F" w14:paraId="7DC9DC22" w14:textId="77777777" w:rsidTr="00672438">
        <w:trPr>
          <w:trHeight w:val="520"/>
          <w:jc w:val="center"/>
        </w:trPr>
        <w:tc>
          <w:tcPr>
            <w:tcW w:w="576" w:type="dxa"/>
            <w:shd w:val="clear" w:color="auto" w:fill="FFFFFF" w:themeFill="background1"/>
            <w:vAlign w:val="center"/>
          </w:tcPr>
          <w:p w14:paraId="0D8A4B9B" w14:textId="77777777" w:rsidR="00C72079" w:rsidRPr="0048596F" w:rsidRDefault="00916EE5" w:rsidP="006447F8">
            <w:pPr>
              <w:widowControl w:val="0"/>
              <w:shd w:val="clear" w:color="auto" w:fill="FFFFFF" w:themeFill="background1"/>
              <w:jc w:val="center"/>
              <w:rPr>
                <w:lang w:val="uk-UA"/>
              </w:rPr>
            </w:pPr>
            <w:r w:rsidRPr="0048596F">
              <w:rPr>
                <w:rFonts w:eastAsia="Times New Roman"/>
                <w:b/>
                <w:lang w:val="uk-UA"/>
              </w:rPr>
              <w:lastRenderedPageBreak/>
              <w:t>№</w:t>
            </w:r>
          </w:p>
        </w:tc>
        <w:tc>
          <w:tcPr>
            <w:tcW w:w="9741" w:type="dxa"/>
            <w:gridSpan w:val="2"/>
            <w:shd w:val="clear" w:color="auto" w:fill="FFFFFF" w:themeFill="background1"/>
            <w:vAlign w:val="center"/>
          </w:tcPr>
          <w:p w14:paraId="0D833661" w14:textId="77777777" w:rsidR="00C72079" w:rsidRPr="0048596F" w:rsidRDefault="0003069F" w:rsidP="006447F8">
            <w:pPr>
              <w:widowControl w:val="0"/>
              <w:shd w:val="clear" w:color="auto" w:fill="FFFFFF" w:themeFill="background1"/>
              <w:ind w:left="-158"/>
              <w:contextualSpacing/>
              <w:jc w:val="center"/>
              <w:rPr>
                <w:rFonts w:eastAsia="Times New Roman"/>
                <w:b/>
                <w:lang w:val="uk-UA"/>
              </w:rPr>
            </w:pPr>
            <w:r w:rsidRPr="0048596F">
              <w:rPr>
                <w:rFonts w:eastAsia="Times New Roman"/>
                <w:b/>
                <w:lang w:val="uk-UA"/>
              </w:rPr>
              <w:t xml:space="preserve">I. </w:t>
            </w:r>
            <w:r w:rsidR="00916EE5" w:rsidRPr="0048596F">
              <w:rPr>
                <w:rFonts w:eastAsia="Times New Roman"/>
                <w:b/>
                <w:lang w:val="uk-UA"/>
              </w:rPr>
              <w:t>Загальні положення</w:t>
            </w:r>
          </w:p>
        </w:tc>
      </w:tr>
      <w:tr w:rsidR="00C72079" w:rsidRPr="0048596F" w14:paraId="4FB5E500" w14:textId="77777777" w:rsidTr="00672438">
        <w:trPr>
          <w:trHeight w:val="739"/>
          <w:jc w:val="center"/>
        </w:trPr>
        <w:tc>
          <w:tcPr>
            <w:tcW w:w="576" w:type="dxa"/>
            <w:shd w:val="clear" w:color="auto" w:fill="FFFFFF" w:themeFill="background1"/>
          </w:tcPr>
          <w:p w14:paraId="440F0DB2"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108D3D8F" w14:textId="6A65161F" w:rsidR="00C72079" w:rsidRPr="0048596F" w:rsidRDefault="00916EE5" w:rsidP="00A66C8A">
            <w:pPr>
              <w:widowControl w:val="0"/>
              <w:shd w:val="clear" w:color="auto" w:fill="FFFFFF" w:themeFill="background1"/>
              <w:rPr>
                <w:lang w:val="uk-UA"/>
              </w:rPr>
            </w:pPr>
            <w:r w:rsidRPr="0048596F">
              <w:rPr>
                <w:rFonts w:eastAsia="Times New Roman"/>
                <w:b/>
                <w:lang w:val="uk-UA"/>
              </w:rPr>
              <w:t>Терміни, які вживаються в документації</w:t>
            </w:r>
          </w:p>
        </w:tc>
        <w:tc>
          <w:tcPr>
            <w:tcW w:w="6944" w:type="dxa"/>
            <w:shd w:val="clear" w:color="auto" w:fill="FFFFFF" w:themeFill="background1"/>
            <w:vAlign w:val="center"/>
          </w:tcPr>
          <w:p w14:paraId="157F4CE7" w14:textId="752D6ABF" w:rsidR="00C72079" w:rsidRPr="0048596F" w:rsidRDefault="00A66C8A" w:rsidP="006447F8">
            <w:pPr>
              <w:widowControl w:val="0"/>
              <w:shd w:val="clear" w:color="auto" w:fill="FFFFFF" w:themeFill="background1"/>
              <w:jc w:val="both"/>
              <w:rPr>
                <w:lang w:val="uk-UA"/>
              </w:rPr>
            </w:pPr>
            <w:r w:rsidRPr="0048596F">
              <w:rPr>
                <w:rFonts w:eastAsia="Times New Roman"/>
                <w:lang w:val="uk-UA"/>
              </w:rPr>
              <w:t>Д</w:t>
            </w:r>
            <w:r w:rsidR="00916EE5" w:rsidRPr="0048596F">
              <w:rPr>
                <w:rFonts w:eastAsia="Times New Roman"/>
                <w:lang w:val="uk-UA"/>
              </w:rPr>
              <w:t xml:space="preserve">окументацію розроблено відповідно до вимог </w:t>
            </w:r>
            <w:hyperlink r:id="rId10" w:history="1">
              <w:r w:rsidR="00916EE5" w:rsidRPr="0048596F">
                <w:rPr>
                  <w:rStyle w:val="affff7"/>
                  <w:rFonts w:eastAsia="Times New Roman"/>
                  <w:lang w:val="uk-UA"/>
                </w:rPr>
                <w:t xml:space="preserve">Закону України </w:t>
              </w:r>
              <w:r w:rsidR="003427BA" w:rsidRPr="0048596F">
                <w:rPr>
                  <w:rStyle w:val="affff7"/>
                  <w:rFonts w:eastAsia="Times New Roman"/>
                  <w:lang w:val="uk-UA"/>
                </w:rPr>
                <w:t>«</w:t>
              </w:r>
              <w:r w:rsidR="00916EE5" w:rsidRPr="0048596F">
                <w:rPr>
                  <w:rStyle w:val="affff7"/>
                  <w:rFonts w:eastAsia="Times New Roman"/>
                  <w:lang w:val="uk-UA"/>
                </w:rPr>
                <w:t>Про публічні закупівлі</w:t>
              </w:r>
              <w:r w:rsidR="003427BA" w:rsidRPr="0048596F">
                <w:rPr>
                  <w:rStyle w:val="affff7"/>
                  <w:rFonts w:eastAsia="Times New Roman"/>
                  <w:lang w:val="uk-UA"/>
                </w:rPr>
                <w:t>»</w:t>
              </w:r>
            </w:hyperlink>
            <w:r w:rsidR="00916EE5" w:rsidRPr="0048596F">
              <w:rPr>
                <w:rFonts w:eastAsia="Times New Roman"/>
                <w:lang w:val="uk-UA"/>
              </w:rPr>
              <w:t xml:space="preserve"> (далі - Закон). Терміни вживаються у значенні, наведеному в Законі.</w:t>
            </w:r>
          </w:p>
        </w:tc>
      </w:tr>
      <w:tr w:rsidR="00C72079" w:rsidRPr="0048596F" w14:paraId="572087D4" w14:textId="77777777" w:rsidTr="00672438">
        <w:trPr>
          <w:trHeight w:val="520"/>
          <w:jc w:val="center"/>
        </w:trPr>
        <w:tc>
          <w:tcPr>
            <w:tcW w:w="576" w:type="dxa"/>
            <w:shd w:val="clear" w:color="auto" w:fill="FFFFFF" w:themeFill="background1"/>
          </w:tcPr>
          <w:p w14:paraId="101F1BD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147C2E6C"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замовника торгів</w:t>
            </w:r>
          </w:p>
        </w:tc>
        <w:tc>
          <w:tcPr>
            <w:tcW w:w="6944" w:type="dxa"/>
            <w:shd w:val="clear" w:color="auto" w:fill="FFFFFF" w:themeFill="background1"/>
          </w:tcPr>
          <w:p w14:paraId="7B0DAFDC" w14:textId="77777777" w:rsidR="00C72079" w:rsidRPr="0048596F" w:rsidRDefault="00C72079" w:rsidP="006447F8">
            <w:pPr>
              <w:widowControl w:val="0"/>
              <w:shd w:val="clear" w:color="auto" w:fill="FFFFFF" w:themeFill="background1"/>
              <w:jc w:val="both"/>
              <w:rPr>
                <w:lang w:val="uk-UA"/>
              </w:rPr>
            </w:pPr>
          </w:p>
        </w:tc>
      </w:tr>
      <w:tr w:rsidR="00054B9B" w:rsidRPr="0048596F" w14:paraId="2D870FCB" w14:textId="77777777" w:rsidTr="00672438">
        <w:trPr>
          <w:trHeight w:val="309"/>
          <w:jc w:val="center"/>
        </w:trPr>
        <w:tc>
          <w:tcPr>
            <w:tcW w:w="576" w:type="dxa"/>
            <w:shd w:val="clear" w:color="auto" w:fill="FFFFFF" w:themeFill="background1"/>
          </w:tcPr>
          <w:p w14:paraId="1607A211"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2.1</w:t>
            </w:r>
          </w:p>
        </w:tc>
        <w:tc>
          <w:tcPr>
            <w:tcW w:w="2797" w:type="dxa"/>
            <w:shd w:val="clear" w:color="auto" w:fill="FFFFFF" w:themeFill="background1"/>
          </w:tcPr>
          <w:p w14:paraId="3DE115A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повне найменування</w:t>
            </w:r>
          </w:p>
        </w:tc>
        <w:tc>
          <w:tcPr>
            <w:tcW w:w="6944" w:type="dxa"/>
            <w:shd w:val="clear" w:color="auto" w:fill="FFFFFF" w:themeFill="background1"/>
          </w:tcPr>
          <w:p w14:paraId="7703C9C3" w14:textId="77777777" w:rsidR="00010238" w:rsidRPr="00010238" w:rsidRDefault="00010238" w:rsidP="00010238">
            <w:pPr>
              <w:jc w:val="both"/>
              <w:rPr>
                <w:lang w:val="uk-UA"/>
              </w:rPr>
            </w:pPr>
            <w:r w:rsidRPr="00010238">
              <w:rPr>
                <w:lang w:val="uk-UA"/>
              </w:rPr>
              <w:t>Найменування замовника: Акціонерне товариство "Укрпошта", код згідно з ЄДРПОУ замовника: 21560045.</w:t>
            </w:r>
          </w:p>
          <w:p w14:paraId="7F099431" w14:textId="676047A2" w:rsidR="00054B9B" w:rsidRPr="0048596F" w:rsidRDefault="00010238" w:rsidP="00010238">
            <w:pPr>
              <w:shd w:val="clear" w:color="auto" w:fill="FFFFFF" w:themeFill="background1"/>
              <w:jc w:val="both"/>
              <w:rPr>
                <w:b/>
                <w:lang w:val="uk-UA"/>
              </w:rPr>
            </w:pPr>
            <w:r w:rsidRPr="00010238">
              <w:rPr>
                <w:lang w:val="uk-UA"/>
              </w:rPr>
              <w:t xml:space="preserve">Найменування </w:t>
            </w:r>
            <w:proofErr w:type="spellStart"/>
            <w:r w:rsidRPr="00010238">
              <w:rPr>
                <w:lang w:val="uk-UA"/>
              </w:rPr>
              <w:t>закупівельника</w:t>
            </w:r>
            <w:proofErr w:type="spellEnd"/>
            <w:r w:rsidRPr="00010238">
              <w:rPr>
                <w:lang w:val="uk-UA"/>
              </w:rPr>
              <w:t xml:space="preserve">: Акціонерне товариство «Укрпошта» в особі Чернівецької дирекції Акціонерного товариства «Укрпошта», код згідно з ЄДРПОУ </w:t>
            </w:r>
            <w:proofErr w:type="spellStart"/>
            <w:r w:rsidRPr="00010238">
              <w:rPr>
                <w:lang w:val="uk-UA"/>
              </w:rPr>
              <w:t>закупівельника</w:t>
            </w:r>
            <w:proofErr w:type="spellEnd"/>
            <w:r w:rsidRPr="00010238">
              <w:rPr>
                <w:lang w:val="uk-UA"/>
              </w:rPr>
              <w:t>: 01189689.</w:t>
            </w:r>
          </w:p>
        </w:tc>
      </w:tr>
      <w:tr w:rsidR="00054B9B" w:rsidRPr="0048596F" w14:paraId="081D715F" w14:textId="77777777" w:rsidTr="00672438">
        <w:trPr>
          <w:trHeight w:val="317"/>
          <w:jc w:val="center"/>
        </w:trPr>
        <w:tc>
          <w:tcPr>
            <w:tcW w:w="576" w:type="dxa"/>
            <w:shd w:val="clear" w:color="auto" w:fill="FFFFFF" w:themeFill="background1"/>
          </w:tcPr>
          <w:p w14:paraId="3175991E"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2.2</w:t>
            </w:r>
          </w:p>
        </w:tc>
        <w:tc>
          <w:tcPr>
            <w:tcW w:w="2797" w:type="dxa"/>
            <w:shd w:val="clear" w:color="auto" w:fill="FFFFFF" w:themeFill="background1"/>
          </w:tcPr>
          <w:p w14:paraId="077FDA7C" w14:textId="77777777" w:rsidR="00054B9B" w:rsidRPr="0048596F" w:rsidRDefault="00054B9B" w:rsidP="006447F8">
            <w:pPr>
              <w:widowControl w:val="0"/>
              <w:shd w:val="clear" w:color="auto" w:fill="FFFFFF" w:themeFill="background1"/>
              <w:rPr>
                <w:lang w:val="uk-UA"/>
              </w:rPr>
            </w:pPr>
            <w:r w:rsidRPr="0048596F">
              <w:rPr>
                <w:rFonts w:eastAsia="Times New Roman"/>
                <w:lang w:val="uk-UA"/>
              </w:rPr>
              <w:t>місцезнаходження</w:t>
            </w:r>
          </w:p>
        </w:tc>
        <w:tc>
          <w:tcPr>
            <w:tcW w:w="6944" w:type="dxa"/>
            <w:shd w:val="clear" w:color="auto" w:fill="FFFFFF" w:themeFill="background1"/>
          </w:tcPr>
          <w:p w14:paraId="17CDAC85" w14:textId="77777777" w:rsidR="00010238" w:rsidRDefault="00010238" w:rsidP="00010238">
            <w:pPr>
              <w:pStyle w:val="af3"/>
              <w:spacing w:before="0" w:beforeAutospacing="0" w:after="0" w:afterAutospacing="0"/>
              <w:ind w:firstLine="13"/>
              <w:jc w:val="both"/>
              <w:rPr>
                <w:lang w:val="uk-UA"/>
              </w:rPr>
            </w:pPr>
            <w:r>
              <w:rPr>
                <w:lang w:val="uk-UA"/>
              </w:rPr>
              <w:t xml:space="preserve">Замовник: 01001, м. Київ, вул. Хрещатик, будинок 22. </w:t>
            </w:r>
          </w:p>
          <w:p w14:paraId="4EED7E91" w14:textId="486030E6" w:rsidR="00054B9B" w:rsidRPr="0048596F" w:rsidRDefault="00010238" w:rsidP="00010238">
            <w:pPr>
              <w:pStyle w:val="af3"/>
              <w:shd w:val="clear" w:color="auto" w:fill="FFFFFF" w:themeFill="background1"/>
              <w:spacing w:before="0" w:beforeAutospacing="0" w:after="0" w:afterAutospacing="0"/>
              <w:ind w:firstLine="13"/>
              <w:jc w:val="both"/>
              <w:rPr>
                <w:b/>
                <w:lang w:val="uk-UA"/>
              </w:rPr>
            </w:pPr>
            <w:proofErr w:type="spellStart"/>
            <w:r>
              <w:rPr>
                <w:lang w:val="uk-UA"/>
              </w:rPr>
              <w:t>Закупівельник</w:t>
            </w:r>
            <w:proofErr w:type="spellEnd"/>
            <w:r>
              <w:rPr>
                <w:lang w:val="uk-UA"/>
              </w:rPr>
              <w:t xml:space="preserve">: </w:t>
            </w:r>
            <w:r w:rsidRPr="00427D6B">
              <w:rPr>
                <w:lang w:val="uk-UA"/>
              </w:rPr>
              <w:t>58002, Україна , Чернівецька обл., Чернівці, ВУЛИЦЯ ПОШТОВА, будинок 6</w:t>
            </w:r>
            <w:r>
              <w:rPr>
                <w:lang w:val="uk-UA"/>
              </w:rPr>
              <w:t>.</w:t>
            </w:r>
          </w:p>
        </w:tc>
      </w:tr>
      <w:tr w:rsidR="00B952B2" w:rsidRPr="0048596F" w14:paraId="67DCA7BF" w14:textId="77777777" w:rsidTr="00672438">
        <w:trPr>
          <w:trHeight w:val="520"/>
          <w:jc w:val="center"/>
        </w:trPr>
        <w:tc>
          <w:tcPr>
            <w:tcW w:w="576" w:type="dxa"/>
            <w:shd w:val="clear" w:color="auto" w:fill="FFFFFF" w:themeFill="background1"/>
          </w:tcPr>
          <w:p w14:paraId="6C93042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2.3</w:t>
            </w:r>
          </w:p>
        </w:tc>
        <w:tc>
          <w:tcPr>
            <w:tcW w:w="2797" w:type="dxa"/>
            <w:shd w:val="clear" w:color="auto" w:fill="FFFFFF" w:themeFill="background1"/>
          </w:tcPr>
          <w:p w14:paraId="5F143B2A" w14:textId="4FA5EF46" w:rsidR="00B952B2" w:rsidRPr="0048596F" w:rsidRDefault="00265B94" w:rsidP="006447F8">
            <w:pPr>
              <w:widowControl w:val="0"/>
              <w:shd w:val="clear" w:color="auto" w:fill="FFFFFF" w:themeFill="background1"/>
              <w:rPr>
                <w:lang w:val="uk-UA"/>
              </w:rPr>
            </w:pPr>
            <w:r w:rsidRPr="0048596F">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4" w:type="dxa"/>
            <w:shd w:val="clear" w:color="auto" w:fill="FFFFFF" w:themeFill="background1"/>
          </w:tcPr>
          <w:p w14:paraId="55B58111" w14:textId="73B5A7BA" w:rsidR="00333E13" w:rsidRPr="009C0F3D" w:rsidRDefault="00333E13" w:rsidP="00333E13">
            <w:pPr>
              <w:shd w:val="clear" w:color="auto" w:fill="FFFFFF"/>
              <w:jc w:val="both"/>
              <w:rPr>
                <w:bCs/>
                <w:lang w:val="uk-UA" w:eastAsia="ar-SA"/>
              </w:rPr>
            </w:pPr>
            <w:r w:rsidRPr="009C0F3D">
              <w:rPr>
                <w:b/>
                <w:bCs/>
                <w:lang w:val="uk-UA" w:eastAsia="ar-SA"/>
              </w:rPr>
              <w:t xml:space="preserve">Відповідальний за надання роз’яснень щодо технічної специфікації та проекту договору: </w:t>
            </w:r>
            <w:proofErr w:type="spellStart"/>
            <w:r w:rsidR="00010238" w:rsidRPr="00010238">
              <w:rPr>
                <w:bCs/>
                <w:lang w:val="uk-UA" w:eastAsia="ar-SA"/>
              </w:rPr>
              <w:t>Хаврик</w:t>
            </w:r>
            <w:proofErr w:type="spellEnd"/>
            <w:r w:rsidR="00010238" w:rsidRPr="00010238">
              <w:rPr>
                <w:bCs/>
                <w:lang w:val="uk-UA" w:eastAsia="ar-SA"/>
              </w:rPr>
              <w:t xml:space="preserve"> Олександр Євгенович, начальник ЦСПІТ Чернівецької дирекції АТ «Укрпошта». м.</w:t>
            </w:r>
            <w:r w:rsidR="00010238">
              <w:rPr>
                <w:bCs/>
                <w:lang w:val="uk-UA" w:eastAsia="ar-SA"/>
              </w:rPr>
              <w:t xml:space="preserve"> </w:t>
            </w:r>
            <w:r w:rsidR="00010238" w:rsidRPr="00010238">
              <w:rPr>
                <w:bCs/>
                <w:lang w:val="uk-UA" w:eastAsia="ar-SA"/>
              </w:rPr>
              <w:t xml:space="preserve">Чернівці вул. Поштова, 6 </w:t>
            </w:r>
            <w:proofErr w:type="spellStart"/>
            <w:r w:rsidR="00010238" w:rsidRPr="00010238">
              <w:rPr>
                <w:bCs/>
                <w:lang w:val="uk-UA" w:eastAsia="ar-SA"/>
              </w:rPr>
              <w:t>каб</w:t>
            </w:r>
            <w:proofErr w:type="spellEnd"/>
            <w:r w:rsidR="00010238" w:rsidRPr="00010238">
              <w:rPr>
                <w:bCs/>
                <w:lang w:val="uk-UA" w:eastAsia="ar-SA"/>
              </w:rPr>
              <w:t xml:space="preserve">. 224. Телефон: (0372)515439, телефон мобільний: 0502001563. </w:t>
            </w:r>
            <w:proofErr w:type="spellStart"/>
            <w:r w:rsidR="00010238" w:rsidRPr="00010238">
              <w:rPr>
                <w:bCs/>
                <w:lang w:val="uk-UA" w:eastAsia="ar-SA"/>
              </w:rPr>
              <w:t>Ел</w:t>
            </w:r>
            <w:proofErr w:type="spellEnd"/>
            <w:r w:rsidR="00010238" w:rsidRPr="00010238">
              <w:rPr>
                <w:bCs/>
                <w:lang w:val="uk-UA" w:eastAsia="ar-SA"/>
              </w:rPr>
              <w:t>. пошта</w:t>
            </w:r>
            <w:r w:rsidR="00010238" w:rsidRPr="00010238">
              <w:rPr>
                <w:b/>
                <w:bCs/>
                <w:lang w:val="uk-UA" w:eastAsia="ar-SA"/>
              </w:rPr>
              <w:t xml:space="preserve">: </w:t>
            </w:r>
            <w:hyperlink r:id="rId11" w:history="1">
              <w:r w:rsidR="00010238" w:rsidRPr="00010238">
                <w:rPr>
                  <w:rStyle w:val="affff7"/>
                  <w:b/>
                  <w:bCs/>
                  <w:lang w:val="uk-UA" w:eastAsia="ar-SA"/>
                </w:rPr>
                <w:t>khavryk-oe@ukrposhta.ua</w:t>
              </w:r>
            </w:hyperlink>
            <w:r w:rsidR="00010238" w:rsidRPr="00010238">
              <w:rPr>
                <w:b/>
                <w:bCs/>
                <w:lang w:val="uk-UA" w:eastAsia="ar-SA"/>
              </w:rPr>
              <w:t>.</w:t>
            </w:r>
          </w:p>
          <w:p w14:paraId="2F2557EC" w14:textId="77777777" w:rsidR="00333E13" w:rsidRPr="009C0F3D" w:rsidRDefault="00333E13" w:rsidP="00333E13">
            <w:pPr>
              <w:shd w:val="clear" w:color="auto" w:fill="FFFFFF"/>
              <w:jc w:val="both"/>
              <w:rPr>
                <w:bCs/>
                <w:lang w:val="uk-UA" w:eastAsia="ar-SA"/>
              </w:rPr>
            </w:pPr>
          </w:p>
          <w:p w14:paraId="262EAE2C" w14:textId="39EDCD9C" w:rsidR="0066167E" w:rsidRPr="0048596F" w:rsidRDefault="00333E13" w:rsidP="00693DEA">
            <w:pPr>
              <w:shd w:val="clear" w:color="auto" w:fill="FFFFFF" w:themeFill="background1"/>
              <w:jc w:val="both"/>
              <w:rPr>
                <w:lang w:val="uk-UA" w:eastAsia="ar-SA"/>
              </w:rPr>
            </w:pPr>
            <w:r w:rsidRPr="009C0F3D">
              <w:rPr>
                <w:rFonts w:eastAsia="Times New Roman"/>
                <w:b/>
                <w:bCs/>
                <w:lang w:val="uk-UA"/>
              </w:rPr>
              <w:t xml:space="preserve">Відповідальний за проведення торгів та надання роз’яснень щодо тендерної документації: </w:t>
            </w:r>
            <w:r w:rsidRPr="002F1E65">
              <w:rPr>
                <w:rFonts w:eastAsia="Times New Roman"/>
                <w:bCs/>
                <w:lang w:val="uk-UA"/>
              </w:rPr>
              <w:t>Уповноважена особа, менеджер з публічних закупівель Управління</w:t>
            </w:r>
            <w:r w:rsidRPr="009C0F3D">
              <w:rPr>
                <w:rFonts w:eastAsia="Times New Roman"/>
                <w:bCs/>
                <w:lang w:val="uk-UA"/>
              </w:rPr>
              <w:t xml:space="preserve"> тендерних процедур </w:t>
            </w:r>
            <w:r>
              <w:rPr>
                <w:rFonts w:eastAsia="Times New Roman"/>
                <w:bCs/>
                <w:lang w:val="uk-UA"/>
              </w:rPr>
              <w:t>Баклан Юлія Миколаївна</w:t>
            </w:r>
            <w:r w:rsidRPr="009C0F3D">
              <w:rPr>
                <w:rFonts w:eastAsia="Times New Roman"/>
                <w:bCs/>
                <w:lang w:val="uk-UA"/>
              </w:rPr>
              <w:t xml:space="preserve">, </w:t>
            </w:r>
            <w:r>
              <w:rPr>
                <w:rFonts w:eastAsia="Times New Roman"/>
                <w:bCs/>
                <w:lang w:val="uk-UA"/>
              </w:rPr>
              <w:t xml:space="preserve">тел. </w:t>
            </w:r>
            <w:r w:rsidR="00693DEA">
              <w:rPr>
                <w:rFonts w:eastAsia="Times New Roman"/>
                <w:bCs/>
                <w:lang w:val="uk-UA"/>
              </w:rPr>
              <w:t>0503009237</w:t>
            </w:r>
            <w:r w:rsidR="00D24F9E">
              <w:rPr>
                <w:rFonts w:eastAsia="Times New Roman"/>
                <w:bCs/>
                <w:lang w:val="uk-UA"/>
              </w:rPr>
              <w:t xml:space="preserve">, </w:t>
            </w:r>
            <w:hyperlink r:id="rId12" w:history="1">
              <w:r w:rsidR="00D24F9E" w:rsidRPr="00D151B0">
                <w:rPr>
                  <w:rStyle w:val="affff7"/>
                  <w:rFonts w:eastAsia="Times New Roman"/>
                  <w:bCs/>
                  <w:lang w:val="uk-UA"/>
                </w:rPr>
                <w:t>kupka-ym@ukrposhta.ua</w:t>
              </w:r>
            </w:hyperlink>
            <w:r w:rsidR="00D24F9E">
              <w:rPr>
                <w:rFonts w:eastAsia="Times New Roman"/>
                <w:bCs/>
                <w:lang w:val="uk-UA"/>
              </w:rPr>
              <w:t>.</w:t>
            </w:r>
          </w:p>
        </w:tc>
      </w:tr>
      <w:tr w:rsidR="00B952B2" w:rsidRPr="0048596F" w14:paraId="583E5F97" w14:textId="77777777" w:rsidTr="00672438">
        <w:trPr>
          <w:trHeight w:val="367"/>
          <w:jc w:val="center"/>
        </w:trPr>
        <w:tc>
          <w:tcPr>
            <w:tcW w:w="576" w:type="dxa"/>
            <w:shd w:val="clear" w:color="auto" w:fill="FFFFFF" w:themeFill="background1"/>
          </w:tcPr>
          <w:p w14:paraId="171C3B75"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3121AEA7" w14:textId="1CA3FDCE" w:rsidR="00B952B2" w:rsidRPr="0048596F" w:rsidRDefault="0034081A" w:rsidP="0034081A">
            <w:pPr>
              <w:widowControl w:val="0"/>
              <w:shd w:val="clear" w:color="auto" w:fill="FFFFFF" w:themeFill="background1"/>
              <w:rPr>
                <w:lang w:val="uk-UA"/>
              </w:rPr>
            </w:pPr>
            <w:r w:rsidRPr="0048596F">
              <w:rPr>
                <w:rFonts w:eastAsia="Times New Roman"/>
                <w:b/>
                <w:lang w:val="uk-UA"/>
              </w:rPr>
              <w:t>Вид закупівлі</w:t>
            </w:r>
          </w:p>
        </w:tc>
        <w:tc>
          <w:tcPr>
            <w:tcW w:w="6944" w:type="dxa"/>
            <w:shd w:val="clear" w:color="auto" w:fill="FFFFFF" w:themeFill="background1"/>
          </w:tcPr>
          <w:p w14:paraId="74360A84" w14:textId="436A75CC" w:rsidR="00B952B2" w:rsidRPr="0048596F" w:rsidRDefault="00A66C8A" w:rsidP="006447F8">
            <w:pPr>
              <w:widowControl w:val="0"/>
              <w:shd w:val="clear" w:color="auto" w:fill="FFFFFF" w:themeFill="background1"/>
              <w:jc w:val="both"/>
              <w:rPr>
                <w:b/>
                <w:lang w:val="uk-UA" w:eastAsia="uk-UA"/>
              </w:rPr>
            </w:pPr>
            <w:r w:rsidRPr="0048596F">
              <w:rPr>
                <w:b/>
                <w:lang w:val="uk-UA" w:eastAsia="uk-UA"/>
              </w:rPr>
              <w:t>Спрощена закупівля</w:t>
            </w:r>
          </w:p>
        </w:tc>
      </w:tr>
      <w:tr w:rsidR="00C72079" w:rsidRPr="0048596F" w14:paraId="4106D28C" w14:textId="77777777" w:rsidTr="00672438">
        <w:trPr>
          <w:trHeight w:val="331"/>
          <w:jc w:val="center"/>
        </w:trPr>
        <w:tc>
          <w:tcPr>
            <w:tcW w:w="576" w:type="dxa"/>
            <w:shd w:val="clear" w:color="auto" w:fill="FFFFFF" w:themeFill="background1"/>
          </w:tcPr>
          <w:p w14:paraId="6BE60496"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4</w:t>
            </w:r>
          </w:p>
        </w:tc>
        <w:tc>
          <w:tcPr>
            <w:tcW w:w="2797" w:type="dxa"/>
            <w:shd w:val="clear" w:color="auto" w:fill="FFFFFF" w:themeFill="background1"/>
          </w:tcPr>
          <w:p w14:paraId="724ADB6F"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Інформація про предмет закупівлі</w:t>
            </w:r>
          </w:p>
        </w:tc>
        <w:tc>
          <w:tcPr>
            <w:tcW w:w="6944" w:type="dxa"/>
            <w:shd w:val="clear" w:color="auto" w:fill="FFFFFF" w:themeFill="background1"/>
          </w:tcPr>
          <w:p w14:paraId="3CD135B9" w14:textId="77777777" w:rsidR="00C72079" w:rsidRPr="0048596F" w:rsidRDefault="00C72079" w:rsidP="006447F8">
            <w:pPr>
              <w:widowControl w:val="0"/>
              <w:shd w:val="clear" w:color="auto" w:fill="FFFFFF" w:themeFill="background1"/>
              <w:jc w:val="both"/>
              <w:rPr>
                <w:lang w:val="uk-UA"/>
              </w:rPr>
            </w:pPr>
          </w:p>
        </w:tc>
      </w:tr>
      <w:tr w:rsidR="00B952B2" w:rsidRPr="0048596F" w14:paraId="2E647A54" w14:textId="77777777" w:rsidTr="00672438">
        <w:trPr>
          <w:trHeight w:val="520"/>
          <w:jc w:val="center"/>
        </w:trPr>
        <w:tc>
          <w:tcPr>
            <w:tcW w:w="576" w:type="dxa"/>
            <w:shd w:val="clear" w:color="auto" w:fill="FFFFFF" w:themeFill="background1"/>
          </w:tcPr>
          <w:p w14:paraId="3DC8249E"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4.1</w:t>
            </w:r>
          </w:p>
        </w:tc>
        <w:tc>
          <w:tcPr>
            <w:tcW w:w="2797" w:type="dxa"/>
            <w:shd w:val="clear" w:color="auto" w:fill="FFFFFF" w:themeFill="background1"/>
          </w:tcPr>
          <w:p w14:paraId="4231A07C"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назва предмета закупівлі</w:t>
            </w:r>
          </w:p>
        </w:tc>
        <w:tc>
          <w:tcPr>
            <w:tcW w:w="6944" w:type="dxa"/>
            <w:shd w:val="clear" w:color="auto" w:fill="FFFFFF" w:themeFill="background1"/>
          </w:tcPr>
          <w:p w14:paraId="7845A901" w14:textId="77777777" w:rsidR="00333E13" w:rsidRPr="00420ECE" w:rsidRDefault="00333E13" w:rsidP="00333E13">
            <w:pPr>
              <w:shd w:val="clear" w:color="auto" w:fill="FFFFFF" w:themeFill="background1"/>
              <w:outlineLvl w:val="0"/>
              <w:rPr>
                <w:b/>
                <w:lang w:val="uk-UA"/>
              </w:rPr>
            </w:pPr>
            <w:r w:rsidRPr="00FA730B">
              <w:rPr>
                <w:b/>
                <w:lang w:val="uk-UA"/>
              </w:rPr>
              <w:t xml:space="preserve">ДК 021:2015 </w:t>
            </w:r>
            <w:sdt>
              <w:sdtPr>
                <w:rPr>
                  <w:b/>
                  <w:lang w:val="uk-UA"/>
                </w:rPr>
                <w:id w:val="-359208163"/>
                <w:placeholder>
                  <w:docPart w:val="1009DC7F1E4F49FE8F79B3FF64C427A5"/>
                </w:placeholder>
                <w:text/>
              </w:sdtPr>
              <w:sdtEndPr/>
              <w:sdtContent>
                <w:r w:rsidRPr="00420ECE">
                  <w:rPr>
                    <w:b/>
                    <w:lang w:val="uk-UA"/>
                  </w:rPr>
                  <w:t>: 64210000-1: Послуги телефонного зв’язку та передачі даних</w:t>
                </w:r>
              </w:sdtContent>
            </w:sdt>
          </w:p>
          <w:p w14:paraId="1891D9FD" w14:textId="146FC55A" w:rsidR="00B952B2" w:rsidRPr="0048596F" w:rsidRDefault="00010238" w:rsidP="00333E13">
            <w:pPr>
              <w:shd w:val="clear" w:color="auto" w:fill="FFFFFF" w:themeFill="background1"/>
              <w:rPr>
                <w:b/>
                <w:bCs/>
                <w:lang w:val="uk-UA"/>
              </w:rPr>
            </w:pPr>
            <w:r w:rsidRPr="00010238">
              <w:rPr>
                <w:b/>
                <w:bCs/>
                <w:lang w:val="uk-UA" w:bidi="uk-UA"/>
              </w:rPr>
              <w:t>Послуги надання доступу до мережі Інтернет для Чернівецької дирекції АТ "Укрпошта" (3 точки доступу)</w:t>
            </w:r>
          </w:p>
        </w:tc>
      </w:tr>
      <w:tr w:rsidR="00B952B2" w:rsidRPr="0048596F" w14:paraId="70FC42BD" w14:textId="77777777" w:rsidTr="00672438">
        <w:trPr>
          <w:trHeight w:val="520"/>
          <w:jc w:val="center"/>
        </w:trPr>
        <w:tc>
          <w:tcPr>
            <w:tcW w:w="576" w:type="dxa"/>
            <w:shd w:val="clear" w:color="auto" w:fill="FFFFFF" w:themeFill="background1"/>
          </w:tcPr>
          <w:p w14:paraId="5FB5C3ED" w14:textId="77777777" w:rsidR="00B952B2" w:rsidRPr="0048596F" w:rsidRDefault="00B952B2" w:rsidP="006447F8">
            <w:pPr>
              <w:widowControl w:val="0"/>
              <w:shd w:val="clear" w:color="auto" w:fill="FFFFFF" w:themeFill="background1"/>
              <w:rPr>
                <w:lang w:val="uk-UA"/>
              </w:rPr>
            </w:pPr>
            <w:r w:rsidRPr="0048596F">
              <w:rPr>
                <w:rFonts w:eastAsia="Times New Roman"/>
                <w:lang w:val="uk-UA"/>
              </w:rPr>
              <w:t>4.2</w:t>
            </w:r>
          </w:p>
        </w:tc>
        <w:tc>
          <w:tcPr>
            <w:tcW w:w="2797" w:type="dxa"/>
            <w:shd w:val="clear" w:color="auto" w:fill="FFFFFF" w:themeFill="background1"/>
          </w:tcPr>
          <w:p w14:paraId="5B2A4C03" w14:textId="0C297775" w:rsidR="00B952B2" w:rsidRPr="0048596F" w:rsidRDefault="0066167E" w:rsidP="006447F8">
            <w:pPr>
              <w:widowControl w:val="0"/>
              <w:shd w:val="clear" w:color="auto" w:fill="FFFFFF" w:themeFill="background1"/>
              <w:rPr>
                <w:lang w:val="uk-UA"/>
              </w:rPr>
            </w:pPr>
            <w:r w:rsidRPr="0048596F">
              <w:rPr>
                <w:rFonts w:eastAsia="Times New Roman"/>
                <w:lang w:val="uk-UA"/>
              </w:rPr>
              <w:t xml:space="preserve">опис окремої частини або частин предмета закупівлі (лота), щодо яких можуть бути подані </w:t>
            </w:r>
            <w:r w:rsidR="00A66C8A" w:rsidRPr="0048596F">
              <w:rPr>
                <w:rFonts w:eastAsia="Times New Roman"/>
                <w:lang w:val="uk-UA"/>
              </w:rPr>
              <w:t>пропозиції</w:t>
            </w:r>
          </w:p>
        </w:tc>
        <w:tc>
          <w:tcPr>
            <w:tcW w:w="6944" w:type="dxa"/>
            <w:shd w:val="clear" w:color="auto" w:fill="FFFFFF" w:themeFill="background1"/>
          </w:tcPr>
          <w:p w14:paraId="00B30508" w14:textId="1DD894C3" w:rsidR="00FA365D" w:rsidRPr="0048596F" w:rsidRDefault="00B952B2" w:rsidP="006447F8">
            <w:pPr>
              <w:shd w:val="clear" w:color="auto" w:fill="FFFFFF" w:themeFill="background1"/>
              <w:jc w:val="both"/>
              <w:outlineLvl w:val="0"/>
              <w:rPr>
                <w:b/>
                <w:color w:val="FF0000"/>
                <w:lang w:val="uk-UA"/>
              </w:rPr>
            </w:pPr>
            <w:r w:rsidRPr="0048596F">
              <w:rPr>
                <w:b/>
                <w:lang w:val="uk-UA"/>
              </w:rPr>
              <w:t>Закупівля на лоти не поділяється</w:t>
            </w:r>
          </w:p>
          <w:p w14:paraId="6ED4B3A2" w14:textId="77777777" w:rsidR="00B952B2" w:rsidRPr="0048596F" w:rsidRDefault="00B952B2" w:rsidP="006447F8">
            <w:pPr>
              <w:shd w:val="clear" w:color="auto" w:fill="FFFFFF" w:themeFill="background1"/>
              <w:jc w:val="both"/>
              <w:outlineLvl w:val="0"/>
              <w:rPr>
                <w:b/>
                <w:lang w:val="uk-UA"/>
              </w:rPr>
            </w:pPr>
          </w:p>
        </w:tc>
      </w:tr>
      <w:tr w:rsidR="00887ADC" w:rsidRPr="0048596F" w14:paraId="2782E81F" w14:textId="77777777" w:rsidTr="00672438">
        <w:trPr>
          <w:trHeight w:val="520"/>
          <w:jc w:val="center"/>
        </w:trPr>
        <w:tc>
          <w:tcPr>
            <w:tcW w:w="576" w:type="dxa"/>
            <w:shd w:val="clear" w:color="auto" w:fill="FFFFFF" w:themeFill="background1"/>
          </w:tcPr>
          <w:p w14:paraId="18993FD4" w14:textId="77777777" w:rsidR="00887ADC" w:rsidRPr="0048596F" w:rsidRDefault="00887ADC" w:rsidP="00887ADC">
            <w:pPr>
              <w:widowControl w:val="0"/>
              <w:shd w:val="clear" w:color="auto" w:fill="FFFFFF" w:themeFill="background1"/>
              <w:rPr>
                <w:lang w:val="uk-UA"/>
              </w:rPr>
            </w:pPr>
            <w:bookmarkStart w:id="0" w:name="_Hlk519004812"/>
            <w:r w:rsidRPr="0048596F">
              <w:rPr>
                <w:rFonts w:eastAsia="Times New Roman"/>
                <w:lang w:val="uk-UA"/>
              </w:rPr>
              <w:t>4.3</w:t>
            </w:r>
          </w:p>
        </w:tc>
        <w:tc>
          <w:tcPr>
            <w:tcW w:w="2797" w:type="dxa"/>
            <w:shd w:val="clear" w:color="auto" w:fill="FFFFFF" w:themeFill="background1"/>
          </w:tcPr>
          <w:p w14:paraId="4A326289" w14:textId="0FF2E935" w:rsidR="00887ADC" w:rsidRPr="0048596F" w:rsidRDefault="00887ADC" w:rsidP="00887ADC">
            <w:pPr>
              <w:widowControl w:val="0"/>
              <w:shd w:val="clear" w:color="auto" w:fill="FFFFFF" w:themeFill="background1"/>
              <w:rPr>
                <w:lang w:val="uk-UA"/>
              </w:rPr>
            </w:pPr>
            <w:r w:rsidRPr="0048596F">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44" w:type="dxa"/>
            <w:shd w:val="clear" w:color="auto" w:fill="FFFFFF" w:themeFill="background1"/>
          </w:tcPr>
          <w:p w14:paraId="7D2645B5" w14:textId="77777777" w:rsidR="00887ADC" w:rsidRPr="0048596F" w:rsidRDefault="00887ADC" w:rsidP="00887ADC">
            <w:pPr>
              <w:pStyle w:val="20"/>
              <w:shd w:val="clear" w:color="auto" w:fill="FFFFFF" w:themeFill="background1"/>
              <w:spacing w:after="0" w:line="240" w:lineRule="auto"/>
              <w:ind w:right="-1"/>
              <w:rPr>
                <w:b/>
                <w:sz w:val="24"/>
                <w:szCs w:val="24"/>
              </w:rPr>
            </w:pPr>
            <w:r w:rsidRPr="0048596F">
              <w:rPr>
                <w:b/>
                <w:sz w:val="24"/>
                <w:szCs w:val="24"/>
              </w:rPr>
              <w:t xml:space="preserve">Згідно технічної специфікації (додаток 2 до документації) та/або </w:t>
            </w:r>
            <w:proofErr w:type="spellStart"/>
            <w:r w:rsidRPr="0048596F">
              <w:rPr>
                <w:b/>
                <w:sz w:val="24"/>
                <w:szCs w:val="24"/>
              </w:rPr>
              <w:t>проєкту</w:t>
            </w:r>
            <w:proofErr w:type="spellEnd"/>
            <w:r w:rsidRPr="0048596F">
              <w:rPr>
                <w:b/>
                <w:sz w:val="24"/>
                <w:szCs w:val="24"/>
              </w:rPr>
              <w:t xml:space="preserve"> договору (додаток 3 до документації)</w:t>
            </w:r>
          </w:p>
          <w:p w14:paraId="7BC74A86" w14:textId="540729A0" w:rsidR="00887ADC" w:rsidRPr="0048596F" w:rsidRDefault="00887ADC" w:rsidP="00887ADC">
            <w:pPr>
              <w:pStyle w:val="20"/>
              <w:shd w:val="clear" w:color="auto" w:fill="FFFFFF" w:themeFill="background1"/>
              <w:spacing w:after="0" w:line="240" w:lineRule="auto"/>
              <w:ind w:right="-1"/>
              <w:rPr>
                <w:b/>
                <w:sz w:val="24"/>
                <w:szCs w:val="24"/>
              </w:rPr>
            </w:pPr>
          </w:p>
        </w:tc>
      </w:tr>
      <w:bookmarkEnd w:id="0"/>
      <w:tr w:rsidR="00887ADC" w:rsidRPr="0048596F" w14:paraId="7DA7AFEA" w14:textId="77777777" w:rsidTr="00672438">
        <w:trPr>
          <w:trHeight w:val="520"/>
          <w:jc w:val="center"/>
        </w:trPr>
        <w:tc>
          <w:tcPr>
            <w:tcW w:w="576" w:type="dxa"/>
            <w:shd w:val="clear" w:color="auto" w:fill="FFFFFF" w:themeFill="background1"/>
          </w:tcPr>
          <w:p w14:paraId="640FC766" w14:textId="77777777" w:rsidR="00887ADC" w:rsidRPr="0048596F" w:rsidRDefault="00887ADC" w:rsidP="00887ADC">
            <w:pPr>
              <w:widowControl w:val="0"/>
              <w:shd w:val="clear" w:color="auto" w:fill="FFFFFF" w:themeFill="background1"/>
              <w:rPr>
                <w:lang w:val="uk-UA"/>
              </w:rPr>
            </w:pPr>
            <w:r w:rsidRPr="0048596F">
              <w:rPr>
                <w:rFonts w:eastAsia="Times New Roman"/>
                <w:lang w:val="uk-UA"/>
              </w:rPr>
              <w:t>4.4</w:t>
            </w:r>
          </w:p>
        </w:tc>
        <w:tc>
          <w:tcPr>
            <w:tcW w:w="2797" w:type="dxa"/>
            <w:shd w:val="clear" w:color="auto" w:fill="FFFFFF" w:themeFill="background1"/>
          </w:tcPr>
          <w:p w14:paraId="4C618199" w14:textId="5DDB1750" w:rsidR="00887ADC" w:rsidRPr="0048596F" w:rsidRDefault="00887ADC" w:rsidP="00887ADC">
            <w:pPr>
              <w:widowControl w:val="0"/>
              <w:shd w:val="clear" w:color="auto" w:fill="FFFFFF" w:themeFill="background1"/>
              <w:rPr>
                <w:lang w:val="uk-UA"/>
              </w:rPr>
            </w:pPr>
            <w:r w:rsidRPr="0048596F">
              <w:rPr>
                <w:rFonts w:eastAsia="Times New Roman"/>
                <w:lang w:val="uk-UA"/>
              </w:rPr>
              <w:t>строки поставки товарів, виконання робіт, надання послуг</w:t>
            </w:r>
          </w:p>
        </w:tc>
        <w:tc>
          <w:tcPr>
            <w:tcW w:w="6944" w:type="dxa"/>
            <w:shd w:val="clear" w:color="auto" w:fill="FFFFFF" w:themeFill="background1"/>
          </w:tcPr>
          <w:p w14:paraId="53B5B9DA" w14:textId="06736AF8" w:rsidR="00887ADC" w:rsidRPr="0048596F" w:rsidRDefault="00887ADC" w:rsidP="00887ADC">
            <w:pPr>
              <w:pStyle w:val="af3"/>
              <w:shd w:val="clear" w:color="auto" w:fill="FFFFFF" w:themeFill="background1"/>
              <w:spacing w:before="0" w:beforeAutospacing="0" w:after="0" w:afterAutospacing="0"/>
              <w:rPr>
                <w:b/>
                <w:lang w:val="uk-UA"/>
              </w:rPr>
            </w:pPr>
            <w:r w:rsidRPr="0048596F">
              <w:rPr>
                <w:b/>
                <w:lang w:val="uk-UA"/>
              </w:rPr>
              <w:t xml:space="preserve">Згідно технічної специфікації (додаток 2 до документації) та/або </w:t>
            </w:r>
            <w:proofErr w:type="spellStart"/>
            <w:r w:rsidRPr="0048596F">
              <w:rPr>
                <w:b/>
                <w:lang w:val="uk-UA"/>
              </w:rPr>
              <w:t>проєкту</w:t>
            </w:r>
            <w:proofErr w:type="spellEnd"/>
            <w:r w:rsidRPr="0048596F">
              <w:rPr>
                <w:b/>
                <w:lang w:val="uk-UA"/>
              </w:rPr>
              <w:t xml:space="preserve"> договору (додаток 3 до документації)</w:t>
            </w:r>
          </w:p>
        </w:tc>
      </w:tr>
      <w:tr w:rsidR="00C72079" w:rsidRPr="0048596F" w14:paraId="3F31A61F" w14:textId="77777777" w:rsidTr="00672438">
        <w:trPr>
          <w:trHeight w:val="520"/>
          <w:jc w:val="center"/>
        </w:trPr>
        <w:tc>
          <w:tcPr>
            <w:tcW w:w="576" w:type="dxa"/>
            <w:shd w:val="clear" w:color="auto" w:fill="FFFFFF" w:themeFill="background1"/>
          </w:tcPr>
          <w:p w14:paraId="2514AE67"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5</w:t>
            </w:r>
          </w:p>
        </w:tc>
        <w:tc>
          <w:tcPr>
            <w:tcW w:w="2797" w:type="dxa"/>
            <w:shd w:val="clear" w:color="auto" w:fill="FFFFFF" w:themeFill="background1"/>
          </w:tcPr>
          <w:p w14:paraId="25736BC7"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Недискримінація учасників</w:t>
            </w:r>
          </w:p>
        </w:tc>
        <w:tc>
          <w:tcPr>
            <w:tcW w:w="6944" w:type="dxa"/>
            <w:shd w:val="clear" w:color="auto" w:fill="FFFFFF" w:themeFill="background1"/>
          </w:tcPr>
          <w:p w14:paraId="57FA7A46" w14:textId="1424291D" w:rsidR="00C72079" w:rsidRPr="0048596F" w:rsidRDefault="009F3972" w:rsidP="00D540F9">
            <w:pPr>
              <w:widowControl w:val="0"/>
              <w:shd w:val="clear" w:color="auto" w:fill="FFFFFF" w:themeFill="background1"/>
              <w:jc w:val="both"/>
              <w:rPr>
                <w:lang w:val="uk-UA"/>
              </w:rPr>
            </w:pPr>
            <w:r w:rsidRPr="0048596F">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48596F">
              <w:rPr>
                <w:rFonts w:eastAsia="Times New Roman"/>
                <w:lang w:val="uk-UA"/>
              </w:rPr>
              <w:t>.</w:t>
            </w:r>
          </w:p>
        </w:tc>
      </w:tr>
      <w:tr w:rsidR="00C72079" w:rsidRPr="0048596F" w14:paraId="6FF269B2" w14:textId="77777777" w:rsidTr="00672438">
        <w:trPr>
          <w:trHeight w:val="520"/>
          <w:jc w:val="center"/>
        </w:trPr>
        <w:tc>
          <w:tcPr>
            <w:tcW w:w="576" w:type="dxa"/>
            <w:shd w:val="clear" w:color="auto" w:fill="FFFFFF" w:themeFill="background1"/>
          </w:tcPr>
          <w:p w14:paraId="6EBED32B"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6</w:t>
            </w:r>
          </w:p>
        </w:tc>
        <w:tc>
          <w:tcPr>
            <w:tcW w:w="2797" w:type="dxa"/>
            <w:shd w:val="clear" w:color="auto" w:fill="FFFFFF" w:themeFill="background1"/>
          </w:tcPr>
          <w:p w14:paraId="29B805A5" w14:textId="3BAFCDC8" w:rsidR="00C72079" w:rsidRPr="0048596F" w:rsidRDefault="00916EE5" w:rsidP="00A66C8A">
            <w:pPr>
              <w:widowControl w:val="0"/>
              <w:shd w:val="clear" w:color="auto" w:fill="FFFFFF" w:themeFill="background1"/>
              <w:rPr>
                <w:lang w:val="uk-UA"/>
              </w:rPr>
            </w:pPr>
            <w:r w:rsidRPr="0048596F">
              <w:rPr>
                <w:rFonts w:eastAsia="Times New Roman"/>
                <w:b/>
                <w:lang w:val="uk-UA"/>
              </w:rPr>
              <w:t xml:space="preserve">Інформація про </w:t>
            </w:r>
            <w:r w:rsidR="009F3972" w:rsidRPr="0048596F">
              <w:rPr>
                <w:rFonts w:eastAsia="Times New Roman"/>
                <w:b/>
                <w:lang w:val="uk-UA"/>
              </w:rPr>
              <w:t xml:space="preserve">валюту, у якій повинна </w:t>
            </w:r>
            <w:r w:rsidR="009F3972" w:rsidRPr="0048596F">
              <w:rPr>
                <w:rFonts w:eastAsia="Times New Roman"/>
                <w:b/>
                <w:lang w:val="uk-UA"/>
              </w:rPr>
              <w:lastRenderedPageBreak/>
              <w:t>бути зазначена ціна пропозиції</w:t>
            </w:r>
          </w:p>
        </w:tc>
        <w:tc>
          <w:tcPr>
            <w:tcW w:w="6944" w:type="dxa"/>
            <w:shd w:val="clear" w:color="auto" w:fill="FFFFFF" w:themeFill="background1"/>
          </w:tcPr>
          <w:p w14:paraId="7609C5B3" w14:textId="318AFA44" w:rsidR="002F659F" w:rsidRPr="0048596F" w:rsidRDefault="00916EE5" w:rsidP="00A66C8A">
            <w:pPr>
              <w:shd w:val="clear" w:color="auto" w:fill="FFFFFF" w:themeFill="background1"/>
              <w:jc w:val="both"/>
              <w:rPr>
                <w:rFonts w:eastAsia="Times New Roman"/>
                <w:i/>
                <w:color w:val="70AD47" w:themeColor="accent6"/>
                <w:lang w:val="uk-UA"/>
              </w:rPr>
            </w:pPr>
            <w:r w:rsidRPr="0048596F">
              <w:rPr>
                <w:rFonts w:eastAsia="Times New Roman"/>
                <w:lang w:val="uk-UA"/>
              </w:rPr>
              <w:lastRenderedPageBreak/>
              <w:t>Валютою пропозиції є національна валюта України – гривня.</w:t>
            </w:r>
            <w:r w:rsidR="009F3972" w:rsidRPr="0048596F">
              <w:rPr>
                <w:rFonts w:eastAsia="Times New Roman"/>
                <w:lang w:val="uk-UA"/>
              </w:rPr>
              <w:t xml:space="preserve"> </w:t>
            </w:r>
            <w:r w:rsidRPr="0048596F">
              <w:rPr>
                <w:rFonts w:eastAsia="Times New Roman"/>
                <w:lang w:val="uk-UA"/>
              </w:rPr>
              <w:t xml:space="preserve">Розрахунки за послуги здійснюватимуться у національній валюті </w:t>
            </w:r>
            <w:r w:rsidRPr="0048596F">
              <w:rPr>
                <w:rFonts w:eastAsia="Times New Roman"/>
                <w:lang w:val="uk-UA"/>
              </w:rPr>
              <w:lastRenderedPageBreak/>
              <w:t>України згідно</w:t>
            </w:r>
            <w:r w:rsidR="009F3972" w:rsidRPr="0048596F">
              <w:rPr>
                <w:rFonts w:eastAsia="Times New Roman"/>
                <w:lang w:val="uk-UA"/>
              </w:rPr>
              <w:t xml:space="preserve"> умов договору про закупівлю</w:t>
            </w:r>
            <w:r w:rsidRPr="0048596F">
              <w:rPr>
                <w:rFonts w:eastAsia="Times New Roman"/>
                <w:lang w:val="uk-UA"/>
              </w:rPr>
              <w:t>.</w:t>
            </w:r>
          </w:p>
        </w:tc>
      </w:tr>
      <w:tr w:rsidR="00C72079" w:rsidRPr="0048596F" w14:paraId="0A8FB3B2" w14:textId="77777777" w:rsidTr="00672438">
        <w:trPr>
          <w:trHeight w:val="272"/>
          <w:jc w:val="center"/>
        </w:trPr>
        <w:tc>
          <w:tcPr>
            <w:tcW w:w="576" w:type="dxa"/>
            <w:shd w:val="clear" w:color="auto" w:fill="FFFFFF" w:themeFill="background1"/>
          </w:tcPr>
          <w:p w14:paraId="41CDD3AA"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lastRenderedPageBreak/>
              <w:t>7</w:t>
            </w:r>
          </w:p>
        </w:tc>
        <w:tc>
          <w:tcPr>
            <w:tcW w:w="2797" w:type="dxa"/>
            <w:shd w:val="clear" w:color="auto" w:fill="FFFFFF" w:themeFill="background1"/>
          </w:tcPr>
          <w:p w14:paraId="103E004B" w14:textId="62764BA5" w:rsidR="00C72079" w:rsidRPr="0048596F" w:rsidRDefault="00916EE5" w:rsidP="00A66C8A">
            <w:pPr>
              <w:widowControl w:val="0"/>
              <w:shd w:val="clear" w:color="auto" w:fill="FFFFFF" w:themeFill="background1"/>
              <w:rPr>
                <w:lang w:val="uk-UA"/>
              </w:rPr>
            </w:pPr>
            <w:r w:rsidRPr="0048596F">
              <w:rPr>
                <w:rFonts w:eastAsia="Times New Roman"/>
                <w:b/>
                <w:lang w:val="uk-UA"/>
              </w:rPr>
              <w:t>Інформація</w:t>
            </w:r>
            <w:r w:rsidR="001A30D6" w:rsidRPr="0048596F">
              <w:rPr>
                <w:rFonts w:eastAsia="Times New Roman"/>
                <w:b/>
                <w:lang w:val="uk-UA"/>
              </w:rPr>
              <w:t xml:space="preserve"> </w:t>
            </w:r>
            <w:r w:rsidRPr="0048596F">
              <w:rPr>
                <w:rFonts w:eastAsia="Times New Roman"/>
                <w:b/>
                <w:lang w:val="uk-UA"/>
              </w:rPr>
              <w:t>про</w:t>
            </w:r>
            <w:r w:rsidR="001A30D6" w:rsidRPr="0048596F">
              <w:rPr>
                <w:rFonts w:eastAsia="Times New Roman"/>
                <w:b/>
                <w:lang w:val="uk-UA"/>
              </w:rPr>
              <w:t xml:space="preserve"> </w:t>
            </w:r>
            <w:r w:rsidR="009F3972" w:rsidRPr="0048596F">
              <w:rPr>
                <w:rFonts w:eastAsia="Times New Roman"/>
                <w:b/>
                <w:lang w:val="uk-UA"/>
              </w:rPr>
              <w:t>мову (мови), якою (якими) повинні бути складені пропозиції</w:t>
            </w:r>
          </w:p>
        </w:tc>
        <w:tc>
          <w:tcPr>
            <w:tcW w:w="6944" w:type="dxa"/>
            <w:shd w:val="clear" w:color="auto" w:fill="FFFFFF" w:themeFill="background1"/>
          </w:tcPr>
          <w:p w14:paraId="359E076D" w14:textId="46750E4D" w:rsidR="007D28D6" w:rsidRPr="0048596F" w:rsidRDefault="00916EE5" w:rsidP="006447F8">
            <w:pPr>
              <w:widowControl w:val="0"/>
              <w:shd w:val="clear" w:color="auto" w:fill="FFFFFF" w:themeFill="background1"/>
              <w:jc w:val="both"/>
              <w:rPr>
                <w:rFonts w:eastAsia="Calibri"/>
                <w:lang w:val="uk-UA"/>
              </w:rPr>
            </w:pPr>
            <w:r w:rsidRPr="0048596F">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48596F">
              <w:rPr>
                <w:rFonts w:eastAsia="Calibri"/>
                <w:lang w:val="uk-UA"/>
              </w:rPr>
              <w:t xml:space="preserve"> Відповідальність за </w:t>
            </w:r>
            <w:r w:rsidR="002F659F" w:rsidRPr="0048596F">
              <w:rPr>
                <w:rFonts w:eastAsia="Calibri"/>
                <w:lang w:val="uk-UA"/>
              </w:rPr>
              <w:t xml:space="preserve">якість та </w:t>
            </w:r>
            <w:r w:rsidR="00475BC8" w:rsidRPr="0048596F">
              <w:rPr>
                <w:rFonts w:eastAsia="Calibri"/>
                <w:lang w:val="uk-UA"/>
              </w:rPr>
              <w:t>достовірність перекладу несе учасник.</w:t>
            </w:r>
          </w:p>
        </w:tc>
      </w:tr>
      <w:tr w:rsidR="00C72079" w:rsidRPr="0048596F" w14:paraId="422164A7" w14:textId="77777777" w:rsidTr="00672438">
        <w:trPr>
          <w:trHeight w:val="520"/>
          <w:jc w:val="center"/>
        </w:trPr>
        <w:tc>
          <w:tcPr>
            <w:tcW w:w="10317" w:type="dxa"/>
            <w:gridSpan w:val="3"/>
            <w:shd w:val="clear" w:color="auto" w:fill="FFFFFF" w:themeFill="background1"/>
            <w:vAlign w:val="center"/>
          </w:tcPr>
          <w:p w14:paraId="45ED7800" w14:textId="40017CF9" w:rsidR="00C72079" w:rsidRPr="0048596F" w:rsidRDefault="0003069F" w:rsidP="00D540F9">
            <w:pPr>
              <w:widowControl w:val="0"/>
              <w:shd w:val="clear" w:color="auto" w:fill="FFFFFF" w:themeFill="background1"/>
              <w:jc w:val="center"/>
              <w:rPr>
                <w:lang w:val="uk-UA"/>
              </w:rPr>
            </w:pPr>
            <w:r w:rsidRPr="0048596F">
              <w:rPr>
                <w:rFonts w:eastAsia="Times New Roman"/>
                <w:b/>
                <w:lang w:val="uk-UA"/>
              </w:rPr>
              <w:t xml:space="preserve">II. </w:t>
            </w:r>
            <w:r w:rsidR="00916EE5" w:rsidRPr="0048596F">
              <w:rPr>
                <w:rFonts w:eastAsia="Times New Roman"/>
                <w:b/>
                <w:lang w:val="uk-UA"/>
              </w:rPr>
              <w:t xml:space="preserve">Порядок </w:t>
            </w:r>
            <w:r w:rsidR="00D540F9" w:rsidRPr="0048596F">
              <w:rPr>
                <w:rFonts w:eastAsia="Times New Roman"/>
                <w:b/>
                <w:lang w:val="uk-UA"/>
              </w:rPr>
              <w:t>в</w:t>
            </w:r>
            <w:r w:rsidR="00916EE5" w:rsidRPr="0048596F">
              <w:rPr>
                <w:rFonts w:eastAsia="Times New Roman"/>
                <w:b/>
                <w:lang w:val="uk-UA"/>
              </w:rPr>
              <w:t>несення змін та надання роз’яснень</w:t>
            </w:r>
          </w:p>
        </w:tc>
      </w:tr>
      <w:tr w:rsidR="007C5BF1" w:rsidRPr="0048596F" w14:paraId="1CC56CF3" w14:textId="77777777" w:rsidTr="00672438">
        <w:trPr>
          <w:trHeight w:val="4170"/>
          <w:jc w:val="center"/>
        </w:trPr>
        <w:tc>
          <w:tcPr>
            <w:tcW w:w="576" w:type="dxa"/>
            <w:tcBorders>
              <w:top w:val="single" w:sz="4" w:space="0" w:color="auto"/>
            </w:tcBorders>
            <w:shd w:val="clear" w:color="auto" w:fill="FFFFFF" w:themeFill="background1"/>
          </w:tcPr>
          <w:p w14:paraId="27B13560" w14:textId="241F8D02" w:rsidR="007C5BF1" w:rsidRPr="0048596F" w:rsidRDefault="00D540F9" w:rsidP="006447F8">
            <w:pPr>
              <w:widowControl w:val="0"/>
              <w:shd w:val="clear" w:color="auto" w:fill="FFFFFF" w:themeFill="background1"/>
              <w:rPr>
                <w:rFonts w:eastAsia="Times New Roman"/>
                <w:lang w:val="uk-UA"/>
              </w:rPr>
            </w:pPr>
            <w:r w:rsidRPr="0048596F">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48596F" w:rsidRDefault="007C5BF1" w:rsidP="00D540F9">
            <w:pPr>
              <w:widowControl w:val="0"/>
              <w:shd w:val="clear" w:color="auto" w:fill="FFFFFF" w:themeFill="background1"/>
              <w:rPr>
                <w:rFonts w:eastAsia="Times New Roman"/>
                <w:b/>
                <w:lang w:val="uk-UA"/>
              </w:rPr>
            </w:pPr>
            <w:r w:rsidRPr="0048596F">
              <w:rPr>
                <w:rFonts w:eastAsia="Times New Roman"/>
                <w:b/>
                <w:lang w:val="uk-UA"/>
              </w:rPr>
              <w:t xml:space="preserve">Порядок </w:t>
            </w:r>
            <w:r w:rsidR="00D540F9" w:rsidRPr="0048596F">
              <w:rPr>
                <w:rFonts w:eastAsia="Times New Roman"/>
                <w:b/>
                <w:lang w:val="uk-UA"/>
              </w:rPr>
              <w:t xml:space="preserve">уточнення інформації та </w:t>
            </w:r>
            <w:r w:rsidRPr="0048596F">
              <w:rPr>
                <w:rFonts w:eastAsia="Times New Roman"/>
                <w:b/>
                <w:lang w:val="uk-UA"/>
              </w:rPr>
              <w:t xml:space="preserve">внесення змін </w:t>
            </w:r>
          </w:p>
        </w:tc>
        <w:tc>
          <w:tcPr>
            <w:tcW w:w="6944" w:type="dxa"/>
            <w:tcBorders>
              <w:top w:val="single" w:sz="4" w:space="0" w:color="auto"/>
            </w:tcBorders>
            <w:shd w:val="clear" w:color="auto" w:fill="FFFFFF" w:themeFill="background1"/>
          </w:tcPr>
          <w:p w14:paraId="2B19E95E"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48596F">
              <w:rPr>
                <w:rFonts w:eastAsia="Times New Roman"/>
                <w:lang w:val="uk-UA"/>
              </w:rPr>
              <w:t>.</w:t>
            </w:r>
          </w:p>
        </w:tc>
      </w:tr>
      <w:tr w:rsidR="00C72079" w:rsidRPr="0048596F" w14:paraId="218125A3" w14:textId="77777777" w:rsidTr="00672438">
        <w:trPr>
          <w:trHeight w:val="520"/>
          <w:jc w:val="center"/>
        </w:trPr>
        <w:tc>
          <w:tcPr>
            <w:tcW w:w="10317" w:type="dxa"/>
            <w:gridSpan w:val="3"/>
            <w:shd w:val="clear" w:color="auto" w:fill="FFFFFF" w:themeFill="background1"/>
            <w:vAlign w:val="center"/>
          </w:tcPr>
          <w:p w14:paraId="6BCFE495" w14:textId="2E218E6B" w:rsidR="00C72079" w:rsidRPr="0048596F" w:rsidRDefault="0003069F" w:rsidP="006447F8">
            <w:pPr>
              <w:widowControl w:val="0"/>
              <w:shd w:val="clear" w:color="auto" w:fill="FFFFFF" w:themeFill="background1"/>
              <w:jc w:val="center"/>
              <w:rPr>
                <w:lang w:val="uk-UA"/>
              </w:rPr>
            </w:pPr>
            <w:r w:rsidRPr="0048596F">
              <w:rPr>
                <w:rFonts w:eastAsia="Times New Roman"/>
                <w:b/>
                <w:lang w:val="uk-UA"/>
              </w:rPr>
              <w:t xml:space="preserve">III. </w:t>
            </w:r>
            <w:r w:rsidR="00293A06" w:rsidRPr="0048596F">
              <w:rPr>
                <w:rFonts w:eastAsia="Times New Roman"/>
                <w:b/>
                <w:lang w:val="uk-UA"/>
              </w:rPr>
              <w:t xml:space="preserve">Інструкція з підготовки </w:t>
            </w:r>
            <w:r w:rsidR="00A66C8A" w:rsidRPr="0048596F">
              <w:rPr>
                <w:rFonts w:eastAsia="Times New Roman"/>
                <w:b/>
                <w:lang w:val="uk-UA"/>
              </w:rPr>
              <w:t>пропозицій</w:t>
            </w:r>
          </w:p>
        </w:tc>
      </w:tr>
      <w:tr w:rsidR="00C72079" w:rsidRPr="0086548B" w14:paraId="68BDA5DE" w14:textId="77777777" w:rsidTr="00672438">
        <w:trPr>
          <w:trHeight w:val="520"/>
          <w:jc w:val="center"/>
        </w:trPr>
        <w:tc>
          <w:tcPr>
            <w:tcW w:w="576" w:type="dxa"/>
            <w:shd w:val="clear" w:color="auto" w:fill="FFFFFF" w:themeFill="background1"/>
          </w:tcPr>
          <w:p w14:paraId="728D9B47" w14:textId="77777777" w:rsidR="00C72079" w:rsidRPr="0048596F" w:rsidRDefault="00916EE5" w:rsidP="006447F8">
            <w:pPr>
              <w:widowControl w:val="0"/>
              <w:shd w:val="clear" w:color="auto" w:fill="FFFFFF" w:themeFill="background1"/>
              <w:jc w:val="center"/>
              <w:rPr>
                <w:lang w:val="uk-UA"/>
              </w:rPr>
            </w:pPr>
            <w:r w:rsidRPr="0048596F">
              <w:rPr>
                <w:rFonts w:eastAsia="Times New Roman"/>
                <w:lang w:val="uk-UA"/>
              </w:rPr>
              <w:t>1</w:t>
            </w:r>
          </w:p>
        </w:tc>
        <w:tc>
          <w:tcPr>
            <w:tcW w:w="2797" w:type="dxa"/>
            <w:shd w:val="clear" w:color="auto" w:fill="FFFFFF" w:themeFill="background1"/>
          </w:tcPr>
          <w:p w14:paraId="3D8AF46B" w14:textId="73CA4348" w:rsidR="00C72079" w:rsidRPr="0048596F" w:rsidRDefault="00916EE5" w:rsidP="006447F8">
            <w:pPr>
              <w:widowControl w:val="0"/>
              <w:shd w:val="clear" w:color="auto" w:fill="FFFFFF" w:themeFill="background1"/>
              <w:jc w:val="both"/>
              <w:rPr>
                <w:lang w:val="uk-UA"/>
              </w:rPr>
            </w:pPr>
            <w:r w:rsidRPr="0048596F">
              <w:rPr>
                <w:rFonts w:eastAsia="Times New Roman"/>
                <w:b/>
                <w:lang w:val="uk-UA"/>
              </w:rPr>
              <w:t xml:space="preserve">Зміст і спосіб подання </w:t>
            </w:r>
            <w:r w:rsidR="00A66C8A" w:rsidRPr="0048596F">
              <w:rPr>
                <w:rFonts w:eastAsia="Times New Roman"/>
                <w:b/>
                <w:lang w:val="uk-UA"/>
              </w:rPr>
              <w:t>пропозиції</w:t>
            </w:r>
          </w:p>
        </w:tc>
        <w:tc>
          <w:tcPr>
            <w:tcW w:w="6944" w:type="dxa"/>
            <w:shd w:val="clear" w:color="auto" w:fill="FFFFFF" w:themeFill="background1"/>
          </w:tcPr>
          <w:p w14:paraId="637AEF7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48596F" w:rsidRDefault="00BF2842" w:rsidP="00024A1D">
            <w:pPr>
              <w:widowControl w:val="0"/>
              <w:tabs>
                <w:tab w:val="left" w:pos="542"/>
              </w:tabs>
              <w:jc w:val="both"/>
              <w:rPr>
                <w:rFonts w:eastAsia="Times New Roman"/>
                <w:lang w:val="uk-UA"/>
              </w:rPr>
            </w:pPr>
            <w:r w:rsidRPr="0048596F">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48596F">
              <w:rPr>
                <w:rFonts w:eastAsia="Times New Roman"/>
                <w:lang w:val="uk-UA"/>
              </w:rPr>
              <w:t>.</w:t>
            </w:r>
          </w:p>
          <w:p w14:paraId="0B474C64" w14:textId="77777777" w:rsidR="00D540F9" w:rsidRPr="0048596F" w:rsidRDefault="00D540F9" w:rsidP="00024A1D">
            <w:pPr>
              <w:widowControl w:val="0"/>
              <w:tabs>
                <w:tab w:val="left" w:pos="542"/>
              </w:tabs>
              <w:jc w:val="both"/>
              <w:rPr>
                <w:rFonts w:eastAsia="Times New Roman"/>
                <w:lang w:val="uk-UA"/>
              </w:rPr>
            </w:pPr>
            <w:r w:rsidRPr="0048596F">
              <w:rPr>
                <w:rFonts w:eastAsia="Times New Roman"/>
                <w:lang w:val="uk-UA"/>
              </w:rPr>
              <w:lastRenderedPageBreak/>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48596F"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48596F" w:rsidRDefault="00D540F9" w:rsidP="00D540F9">
            <w:pPr>
              <w:widowControl w:val="0"/>
              <w:shd w:val="clear" w:color="auto" w:fill="FFFFFF" w:themeFill="background1"/>
              <w:tabs>
                <w:tab w:val="left" w:pos="542"/>
              </w:tabs>
              <w:jc w:val="both"/>
              <w:rPr>
                <w:rFonts w:eastAsia="Times New Roman"/>
                <w:lang w:val="uk-UA"/>
              </w:rPr>
            </w:pPr>
            <w:r w:rsidRPr="0048596F">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48596F">
              <w:rPr>
                <w:rFonts w:eastAsia="Times New Roman"/>
                <w:lang w:val="uk-UA"/>
              </w:rPr>
              <w:t>.</w:t>
            </w:r>
          </w:p>
          <w:p w14:paraId="3825BB0E" w14:textId="0E9B312B" w:rsidR="00086F00" w:rsidRPr="0048596F" w:rsidRDefault="00086F00"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w:t>
            </w:r>
          </w:p>
          <w:p w14:paraId="6095EEC3" w14:textId="2EEB3E8A" w:rsidR="00366F22" w:rsidRPr="0048596F" w:rsidRDefault="00366F22" w:rsidP="006447F8">
            <w:pPr>
              <w:widowControl w:val="0"/>
              <w:shd w:val="clear" w:color="auto" w:fill="FFFFFF" w:themeFill="background1"/>
              <w:tabs>
                <w:tab w:val="left" w:pos="542"/>
              </w:tabs>
              <w:jc w:val="both"/>
              <w:rPr>
                <w:rFonts w:eastAsia="Times New Roman"/>
                <w:lang w:val="uk-UA"/>
              </w:rPr>
            </w:pPr>
            <w:r w:rsidRPr="0048596F">
              <w:rPr>
                <w:rFonts w:eastAsia="Times New Roman"/>
                <w:lang w:val="uk-UA"/>
              </w:rPr>
              <w:t xml:space="preserve">Під час використання електронної системи закупівель з метою подання </w:t>
            </w:r>
            <w:r w:rsidR="00A66C8A" w:rsidRPr="0048596F">
              <w:rPr>
                <w:rFonts w:eastAsia="Times New Roman"/>
                <w:lang w:val="uk-UA"/>
              </w:rPr>
              <w:t>пропозицій</w:t>
            </w:r>
            <w:r w:rsidRPr="0048596F">
              <w:rPr>
                <w:rFonts w:eastAsia="Times New Roman"/>
                <w:lang w:val="uk-UA"/>
              </w:rPr>
              <w:t xml:space="preserve"> та їх оцінки документи</w:t>
            </w:r>
            <w:r w:rsidR="00CA4481" w:rsidRPr="0048596F">
              <w:rPr>
                <w:rFonts w:eastAsia="Times New Roman"/>
                <w:lang w:val="uk-UA"/>
              </w:rPr>
              <w:t>,</w:t>
            </w:r>
            <w:r w:rsidR="00CA4481" w:rsidRPr="0048596F">
              <w:rPr>
                <w:lang w:val="uk-UA"/>
              </w:rPr>
              <w:t xml:space="preserve"> </w:t>
            </w:r>
            <w:r w:rsidR="00CA4481" w:rsidRPr="0048596F">
              <w:rPr>
                <w:rFonts w:eastAsia="Times New Roman"/>
                <w:lang w:val="uk-UA"/>
              </w:rPr>
              <w:t xml:space="preserve">які вимагаються замовником у </w:t>
            </w:r>
            <w:r w:rsidR="00BF7732" w:rsidRPr="0048596F">
              <w:rPr>
                <w:rFonts w:eastAsia="Times New Roman"/>
                <w:lang w:val="uk-UA"/>
              </w:rPr>
              <w:t>додатку</w:t>
            </w:r>
            <w:r w:rsidR="00CA4481" w:rsidRPr="0048596F">
              <w:rPr>
                <w:rFonts w:eastAsia="Times New Roman"/>
                <w:lang w:val="uk-UA"/>
              </w:rPr>
              <w:t xml:space="preserve"> </w:t>
            </w:r>
            <w:r w:rsidR="0034081A" w:rsidRPr="0048596F">
              <w:rPr>
                <w:rFonts w:eastAsia="Times New Roman"/>
                <w:lang w:val="uk-UA"/>
              </w:rPr>
              <w:t>1</w:t>
            </w:r>
            <w:r w:rsidR="00CA4481" w:rsidRPr="0048596F">
              <w:rPr>
                <w:rFonts w:eastAsia="Times New Roman"/>
                <w:lang w:val="uk-UA"/>
              </w:rPr>
              <w:t xml:space="preserve"> </w:t>
            </w:r>
            <w:r w:rsidR="0034081A" w:rsidRPr="0048596F">
              <w:rPr>
                <w:rFonts w:eastAsia="Times New Roman"/>
                <w:lang w:val="uk-UA"/>
              </w:rPr>
              <w:t>до документації</w:t>
            </w:r>
            <w:r w:rsidR="00CA4481" w:rsidRPr="0048596F">
              <w:rPr>
                <w:rFonts w:eastAsia="Times New Roman"/>
                <w:lang w:val="uk-UA"/>
              </w:rPr>
              <w:t>,</w:t>
            </w:r>
            <w:r w:rsidRPr="0048596F">
              <w:rPr>
                <w:rFonts w:eastAsia="Times New Roman"/>
                <w:lang w:val="uk-UA"/>
              </w:rPr>
              <w:t xml:space="preserve"> та дані створюються та подаються з урахуванням вимог законів України </w:t>
            </w:r>
            <w:r w:rsidR="00CA4481" w:rsidRPr="0048596F">
              <w:rPr>
                <w:rFonts w:eastAsia="Times New Roman"/>
                <w:lang w:val="uk-UA"/>
              </w:rPr>
              <w:t>«</w:t>
            </w:r>
            <w:r w:rsidRPr="0048596F">
              <w:rPr>
                <w:rFonts w:eastAsia="Times New Roman"/>
                <w:lang w:val="uk-UA"/>
              </w:rPr>
              <w:t>Про електронні документи та електронний документообіг</w:t>
            </w:r>
            <w:r w:rsidR="00CA4481" w:rsidRPr="0048596F">
              <w:rPr>
                <w:rFonts w:eastAsia="Times New Roman"/>
                <w:lang w:val="uk-UA"/>
              </w:rPr>
              <w:t>»</w:t>
            </w:r>
            <w:r w:rsidRPr="0048596F">
              <w:rPr>
                <w:rFonts w:eastAsia="Times New Roman"/>
                <w:lang w:val="uk-UA"/>
              </w:rPr>
              <w:t xml:space="preserve"> та </w:t>
            </w:r>
            <w:r w:rsidR="00CA4481" w:rsidRPr="0048596F">
              <w:rPr>
                <w:rFonts w:eastAsia="Times New Roman"/>
                <w:lang w:val="uk-UA"/>
              </w:rPr>
              <w:t>«</w:t>
            </w:r>
            <w:r w:rsidRPr="0048596F">
              <w:rPr>
                <w:rFonts w:eastAsia="Times New Roman"/>
                <w:lang w:val="uk-UA"/>
              </w:rPr>
              <w:t>Про електронні довірчі послуги</w:t>
            </w:r>
            <w:r w:rsidR="00CA4481" w:rsidRPr="0048596F">
              <w:rPr>
                <w:rFonts w:eastAsia="Times New Roman"/>
                <w:lang w:val="uk-UA"/>
              </w:rPr>
              <w:t>».</w:t>
            </w:r>
          </w:p>
          <w:p w14:paraId="61CCA27E" w14:textId="1EC069C8" w:rsidR="001E70DC" w:rsidRPr="0048596F" w:rsidRDefault="001E70DC" w:rsidP="005E4933">
            <w:pPr>
              <w:widowControl w:val="0"/>
              <w:tabs>
                <w:tab w:val="left" w:pos="542"/>
              </w:tabs>
              <w:jc w:val="both"/>
              <w:rPr>
                <w:rFonts w:eastAsia="Times New Roman"/>
                <w:b/>
                <w:lang w:val="uk-UA"/>
              </w:rPr>
            </w:pPr>
            <w:r w:rsidRPr="0048596F">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601037" w:rsidRPr="0048596F">
              <w:rPr>
                <w:rFonts w:eastAsia="Times New Roman"/>
                <w:b/>
                <w:lang w:val="uk-UA"/>
              </w:rPr>
              <w:t>проєкт</w:t>
            </w:r>
            <w:r w:rsidRPr="0048596F">
              <w:rPr>
                <w:rFonts w:eastAsia="Times New Roman"/>
                <w:b/>
                <w:lang w:val="uk-UA"/>
              </w:rPr>
              <w:t>у</w:t>
            </w:r>
            <w:proofErr w:type="spellEnd"/>
            <w:r w:rsidRPr="0048596F">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14:paraId="59302F03"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юридична особа:</w:t>
            </w:r>
          </w:p>
          <w:p w14:paraId="28886B6F" w14:textId="572B0DB4"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службової (посадової) особи учасника закупівлі, </w:t>
            </w:r>
          </w:p>
          <w:p w14:paraId="148E3B52"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або </w:t>
            </w:r>
          </w:p>
          <w:p w14:paraId="2F8682E5" w14:textId="5A295222"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 </w:t>
            </w:r>
            <w:r w:rsidRPr="0048596F">
              <w:rPr>
                <w:b/>
                <w:bCs/>
                <w:color w:val="212121"/>
                <w:lang w:val="uk-UA"/>
              </w:rPr>
              <w:t>представника </w:t>
            </w:r>
            <w:r w:rsidRPr="0048596F">
              <w:rPr>
                <w:rFonts w:eastAsia="Times New Roman"/>
                <w:b/>
                <w:lang w:val="uk-UA"/>
              </w:rPr>
              <w:t>учасника закупівлі</w:t>
            </w:r>
            <w:r w:rsidRPr="0048596F">
              <w:rPr>
                <w:b/>
                <w:bCs/>
                <w:color w:val="212121"/>
                <w:lang w:val="uk-UA"/>
              </w:rPr>
              <w:t> за довіреністю, дорученням або іншим документом, що уповноважує її.</w:t>
            </w:r>
          </w:p>
          <w:p w14:paraId="161AAD3F" w14:textId="77777777" w:rsidR="005E4933" w:rsidRPr="0048596F" w:rsidRDefault="005E4933" w:rsidP="005E4933">
            <w:pPr>
              <w:widowControl w:val="0"/>
              <w:tabs>
                <w:tab w:val="left" w:pos="542"/>
              </w:tabs>
              <w:jc w:val="center"/>
              <w:rPr>
                <w:rFonts w:eastAsia="Times New Roman"/>
                <w:b/>
                <w:i/>
                <w:color w:val="C00000"/>
                <w:lang w:val="uk-UA"/>
              </w:rPr>
            </w:pPr>
            <w:r w:rsidRPr="0048596F">
              <w:rPr>
                <w:rFonts w:eastAsia="Times New Roman"/>
                <w:b/>
                <w:i/>
                <w:color w:val="C00000"/>
                <w:lang w:val="uk-UA"/>
              </w:rPr>
              <w:t>Якщо учасником є фізична особа-підприємець:</w:t>
            </w:r>
          </w:p>
          <w:p w14:paraId="1875162B" w14:textId="77777777" w:rsidR="005E4933" w:rsidRPr="0048596F" w:rsidRDefault="005E4933" w:rsidP="005E4933">
            <w:pPr>
              <w:widowControl w:val="0"/>
              <w:tabs>
                <w:tab w:val="left" w:pos="542"/>
              </w:tabs>
              <w:jc w:val="both"/>
              <w:rPr>
                <w:rFonts w:eastAsia="Times New Roman"/>
                <w:b/>
                <w:lang w:val="uk-UA"/>
              </w:rPr>
            </w:pPr>
            <w:r w:rsidRPr="0048596F">
              <w:rPr>
                <w:rFonts w:eastAsia="Times New Roman"/>
                <w:b/>
                <w:lang w:val="uk-UA"/>
              </w:rPr>
              <w:t xml:space="preserve">- КЕП або УЕП фізичної особи </w:t>
            </w:r>
          </w:p>
          <w:p w14:paraId="00D4087F" w14:textId="77777777" w:rsidR="006D431B" w:rsidRPr="0048596F" w:rsidRDefault="006D431B" w:rsidP="002D5CF7">
            <w:pPr>
              <w:widowControl w:val="0"/>
              <w:jc w:val="both"/>
              <w:rPr>
                <w:rFonts w:eastAsia="Times New Roman"/>
                <w:lang w:val="uk-UA"/>
              </w:rPr>
            </w:pPr>
          </w:p>
          <w:p w14:paraId="6E0E76A3" w14:textId="77777777" w:rsidR="002D5CF7" w:rsidRPr="0048596F" w:rsidRDefault="002D5CF7" w:rsidP="002D5CF7">
            <w:pPr>
              <w:widowControl w:val="0"/>
              <w:jc w:val="both"/>
              <w:rPr>
                <w:rFonts w:eastAsia="Times New Roman"/>
                <w:lang w:val="uk-UA"/>
              </w:rPr>
            </w:pPr>
            <w:r w:rsidRPr="0048596F">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3" w:history="1">
              <w:r w:rsidRPr="0048596F">
                <w:rPr>
                  <w:rStyle w:val="affff7"/>
                  <w:lang w:val="uk-UA"/>
                </w:rPr>
                <w:t>https://acskidd.gov.ua/sign</w:t>
              </w:r>
            </w:hyperlink>
            <w:r w:rsidRPr="0048596F">
              <w:rPr>
                <w:lang w:val="uk-UA"/>
              </w:rPr>
              <w:t>.</w:t>
            </w:r>
          </w:p>
          <w:p w14:paraId="1A85CE99" w14:textId="72B9F8EA" w:rsidR="00086F00" w:rsidRPr="0048596F" w:rsidRDefault="00086F00" w:rsidP="00CA4481">
            <w:pPr>
              <w:widowControl w:val="0"/>
              <w:shd w:val="clear" w:color="auto" w:fill="FFFFFF" w:themeFill="background1"/>
              <w:jc w:val="both"/>
              <w:rPr>
                <w:color w:val="000000"/>
                <w:shd w:val="clear" w:color="auto" w:fill="FFFFFF"/>
                <w:lang w:val="uk-UA"/>
              </w:rPr>
            </w:pPr>
            <w:r w:rsidRPr="0048596F">
              <w:rPr>
                <w:color w:val="000000"/>
                <w:shd w:val="clear" w:color="auto" w:fill="FFFFFF"/>
                <w:lang w:val="uk-UA"/>
              </w:rPr>
              <w:t>--------------------------------------------------------------------------------</w:t>
            </w:r>
          </w:p>
          <w:p w14:paraId="61B5D1CF" w14:textId="34FB690D" w:rsidR="00DA3774" w:rsidRPr="0048596F" w:rsidRDefault="00DA3774" w:rsidP="00CA4481">
            <w:pPr>
              <w:widowControl w:val="0"/>
              <w:shd w:val="clear" w:color="auto" w:fill="FFFFFF" w:themeFill="background1"/>
              <w:jc w:val="both"/>
              <w:rPr>
                <w:rFonts w:eastAsia="Times New Roman"/>
                <w:lang w:val="uk-UA"/>
              </w:rPr>
            </w:pPr>
            <w:r w:rsidRPr="0048596F">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48596F">
              <w:rPr>
                <w:color w:val="000000"/>
                <w:shd w:val="clear" w:color="auto" w:fill="FFFFFF"/>
                <w:lang w:val="uk-UA"/>
              </w:rPr>
              <w:t>пропозиції</w:t>
            </w:r>
            <w:r w:rsidRPr="0048596F">
              <w:rPr>
                <w:color w:val="000000"/>
                <w:shd w:val="clear" w:color="auto" w:fill="FFFFFF"/>
                <w:lang w:val="uk-UA"/>
              </w:rPr>
              <w:t xml:space="preserve">, печаткою та підписом уповноваженої особи, якщо </w:t>
            </w:r>
            <w:r w:rsidRPr="0048596F">
              <w:rPr>
                <w:color w:val="000000"/>
                <w:shd w:val="clear" w:color="auto" w:fill="FFFFFF"/>
                <w:lang w:val="uk-UA"/>
              </w:rPr>
              <w:lastRenderedPageBreak/>
              <w:t xml:space="preserve">такі документи (матеріали та інформація) надані у формі електронного </w:t>
            </w:r>
            <w:r w:rsidRPr="0048596F">
              <w:rPr>
                <w:shd w:val="clear" w:color="auto" w:fill="FFFFFF"/>
                <w:lang w:val="uk-UA"/>
              </w:rPr>
              <w:t xml:space="preserve">документа через електронну систему закупівель із накладанням </w:t>
            </w:r>
            <w:r w:rsidR="00856A9C" w:rsidRPr="0048596F">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00856A9C" w:rsidRPr="0048596F">
                <w:rPr>
                  <w:rStyle w:val="affff7"/>
                  <w:color w:val="000099"/>
                  <w:shd w:val="clear" w:color="auto" w:fill="FFFFFF"/>
                  <w:lang w:val="uk-UA"/>
                </w:rPr>
                <w:t>Закону України</w:t>
              </w:r>
            </w:hyperlink>
            <w:r w:rsidR="00856A9C" w:rsidRPr="0048596F">
              <w:rPr>
                <w:color w:val="333333"/>
                <w:shd w:val="clear" w:color="auto" w:fill="FFFFFF"/>
                <w:lang w:val="uk-UA"/>
              </w:rPr>
              <w:t> </w:t>
            </w:r>
            <w:r w:rsidR="00856A9C" w:rsidRPr="0048596F">
              <w:rPr>
                <w:shd w:val="clear" w:color="auto" w:fill="FFFFFF"/>
                <w:lang w:val="uk-UA"/>
              </w:rPr>
              <w:t>"Про електронні довірчі послуги</w:t>
            </w:r>
            <w:r w:rsidRPr="0048596F">
              <w:rPr>
                <w:shd w:val="clear" w:color="auto" w:fill="FFFFFF"/>
                <w:lang w:val="uk-UA"/>
              </w:rPr>
              <w:t xml:space="preserve">. </w:t>
            </w:r>
          </w:p>
          <w:p w14:paraId="1A537423" w14:textId="638F0EF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6A8EDC2C" w14:textId="329C80E5" w:rsidR="00FB195F" w:rsidRPr="0048596F" w:rsidRDefault="00FB195F" w:rsidP="006447F8">
            <w:pPr>
              <w:widowControl w:val="0"/>
              <w:shd w:val="clear" w:color="auto" w:fill="FFFFFF" w:themeFill="background1"/>
              <w:jc w:val="both"/>
              <w:rPr>
                <w:rFonts w:eastAsia="Times New Roman"/>
                <w:lang w:val="uk-UA"/>
              </w:rPr>
            </w:pPr>
            <w:r w:rsidRPr="0048596F">
              <w:rPr>
                <w:rFonts w:eastAsia="Times New Roman"/>
                <w:lang w:val="uk-UA"/>
              </w:rPr>
              <w:t xml:space="preserve">Повноваження на підпис документів </w:t>
            </w:r>
            <w:r w:rsidR="00A66C8A" w:rsidRPr="0048596F">
              <w:rPr>
                <w:rFonts w:eastAsia="Times New Roman"/>
                <w:lang w:val="uk-UA"/>
              </w:rPr>
              <w:t>пропозиції</w:t>
            </w:r>
            <w:r w:rsidRPr="0048596F">
              <w:rPr>
                <w:rFonts w:eastAsia="Times New Roman"/>
                <w:lang w:val="uk-UA"/>
              </w:rPr>
              <w:t xml:space="preserve"> підтверджуються документально згідно </w:t>
            </w:r>
            <w:r w:rsidR="00BF7732" w:rsidRPr="0048596F">
              <w:rPr>
                <w:rFonts w:eastAsia="Times New Roman"/>
                <w:lang w:val="uk-UA"/>
              </w:rPr>
              <w:t>додатку</w:t>
            </w:r>
            <w:r w:rsidRPr="0048596F">
              <w:rPr>
                <w:rFonts w:eastAsia="Times New Roman"/>
                <w:lang w:val="uk-UA"/>
              </w:rPr>
              <w:t xml:space="preserve"> </w:t>
            </w:r>
            <w:r w:rsidR="00D540F9" w:rsidRPr="0048596F">
              <w:rPr>
                <w:rFonts w:eastAsia="Times New Roman"/>
                <w:lang w:val="uk-UA"/>
              </w:rPr>
              <w:t>1</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72209A68" w14:textId="67D077CC" w:rsidR="00086F00" w:rsidRPr="0048596F" w:rsidRDefault="00086F00" w:rsidP="006447F8">
            <w:pPr>
              <w:widowControl w:val="0"/>
              <w:shd w:val="clear" w:color="auto" w:fill="FFFFFF" w:themeFill="background1"/>
              <w:jc w:val="both"/>
              <w:rPr>
                <w:rFonts w:eastAsia="Times New Roman"/>
                <w:lang w:val="uk-UA"/>
              </w:rPr>
            </w:pPr>
            <w:r w:rsidRPr="0048596F">
              <w:rPr>
                <w:rFonts w:eastAsia="Times New Roman"/>
                <w:lang w:val="uk-UA"/>
              </w:rPr>
              <w:t>--------------------------------------------------------------------------------</w:t>
            </w:r>
          </w:p>
          <w:p w14:paraId="765DBF6D" w14:textId="77777777" w:rsidR="003161F0" w:rsidRDefault="000A7403" w:rsidP="006447F8">
            <w:pPr>
              <w:widowControl w:val="0"/>
              <w:shd w:val="clear" w:color="auto" w:fill="FFFFFF" w:themeFill="background1"/>
              <w:jc w:val="both"/>
              <w:rPr>
                <w:rFonts w:eastAsia="Times New Roman"/>
                <w:lang w:val="uk-UA"/>
              </w:rPr>
            </w:pPr>
            <w:r w:rsidRPr="0048596F">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48596F">
              <w:rPr>
                <w:rFonts w:eastAsia="Times New Roman"/>
                <w:lang w:val="uk-UA"/>
              </w:rPr>
              <w:t>пропозиції</w:t>
            </w:r>
            <w:r w:rsidRPr="0048596F">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48596F">
              <w:rPr>
                <w:rFonts w:eastAsia="Times New Roman"/>
                <w:lang w:val="uk-UA"/>
              </w:rPr>
              <w:t>пропозиції</w:t>
            </w:r>
            <w:r w:rsidRPr="0048596F">
              <w:rPr>
                <w:rFonts w:eastAsia="Times New Roman"/>
                <w:lang w:val="uk-UA"/>
              </w:rPr>
              <w:t>, не може бу</w:t>
            </w:r>
            <w:r w:rsidR="00CA4481" w:rsidRPr="0048596F">
              <w:rPr>
                <w:rFonts w:eastAsia="Times New Roman"/>
                <w:lang w:val="uk-UA"/>
              </w:rPr>
              <w:t>ти підставою для її відхилення.</w:t>
            </w:r>
          </w:p>
          <w:p w14:paraId="63EBD0FF" w14:textId="0585B50F" w:rsidR="00F860B4" w:rsidRPr="0048596F" w:rsidRDefault="00F860B4" w:rsidP="006447F8">
            <w:pPr>
              <w:widowControl w:val="0"/>
              <w:shd w:val="clear" w:color="auto" w:fill="FFFFFF" w:themeFill="background1"/>
              <w:jc w:val="both"/>
              <w:rPr>
                <w:rFonts w:eastAsia="Times New Roman"/>
                <w:lang w:val="uk-UA"/>
              </w:rPr>
            </w:pPr>
            <w:r w:rsidRPr="00F860B4">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6D431B" w:rsidRPr="0048596F" w14:paraId="1B672DC2" w14:textId="77777777" w:rsidTr="00672438">
        <w:trPr>
          <w:trHeight w:val="400"/>
          <w:jc w:val="center"/>
        </w:trPr>
        <w:tc>
          <w:tcPr>
            <w:tcW w:w="576" w:type="dxa"/>
            <w:shd w:val="clear" w:color="auto" w:fill="FFFFFF" w:themeFill="background1"/>
          </w:tcPr>
          <w:p w14:paraId="4E9130AE" w14:textId="059BD714" w:rsidR="006D431B" w:rsidRPr="0048596F" w:rsidRDefault="006D431B" w:rsidP="006447F8">
            <w:pPr>
              <w:widowControl w:val="0"/>
              <w:shd w:val="clear" w:color="auto" w:fill="FFFFFF" w:themeFill="background1"/>
              <w:spacing w:after="240"/>
              <w:rPr>
                <w:lang w:val="uk-UA"/>
              </w:rPr>
            </w:pPr>
            <w:r w:rsidRPr="0048596F">
              <w:rPr>
                <w:rFonts w:eastAsia="Times New Roman"/>
                <w:lang w:val="uk-UA"/>
              </w:rPr>
              <w:lastRenderedPageBreak/>
              <w:t>2</w:t>
            </w:r>
          </w:p>
        </w:tc>
        <w:tc>
          <w:tcPr>
            <w:tcW w:w="2797" w:type="dxa"/>
            <w:shd w:val="clear" w:color="auto" w:fill="FFFFFF" w:themeFill="background1"/>
          </w:tcPr>
          <w:p w14:paraId="330566CB" w14:textId="68B5F08E" w:rsidR="006D431B" w:rsidRPr="0048596F" w:rsidRDefault="006D431B" w:rsidP="006447F8">
            <w:pPr>
              <w:widowControl w:val="0"/>
              <w:shd w:val="clear" w:color="auto" w:fill="FFFFFF" w:themeFill="background1"/>
              <w:spacing w:after="240"/>
              <w:rPr>
                <w:lang w:val="uk-UA"/>
              </w:rPr>
            </w:pPr>
            <w:r w:rsidRPr="0048596F">
              <w:rPr>
                <w:rFonts w:eastAsia="Times New Roman"/>
                <w:b/>
                <w:lang w:val="uk-UA"/>
              </w:rPr>
              <w:t>Розмір та умови надання забезпечення пропозицій</w:t>
            </w:r>
          </w:p>
        </w:tc>
        <w:tc>
          <w:tcPr>
            <w:tcW w:w="6944" w:type="dxa"/>
            <w:shd w:val="clear" w:color="auto" w:fill="FFFFFF" w:themeFill="background1"/>
          </w:tcPr>
          <w:p w14:paraId="6FA4ABFE" w14:textId="4BE4AE01" w:rsidR="006D431B" w:rsidRPr="0048596F" w:rsidRDefault="006D431B" w:rsidP="00690C8C">
            <w:pPr>
              <w:shd w:val="clear" w:color="auto" w:fill="FFFFFF" w:themeFill="background1"/>
              <w:jc w:val="both"/>
              <w:rPr>
                <w:rFonts w:eastAsia="Times New Roman"/>
                <w:lang w:val="uk-UA" w:eastAsia="uk-UA"/>
              </w:rPr>
            </w:pPr>
            <w:r w:rsidRPr="0048596F">
              <w:rPr>
                <w:rFonts w:eastAsia="Times New Roman"/>
                <w:i/>
                <w:lang w:val="uk-UA" w:eastAsia="uk-UA"/>
              </w:rPr>
              <w:t>Не вимагається</w:t>
            </w:r>
          </w:p>
        </w:tc>
      </w:tr>
      <w:tr w:rsidR="006D431B" w:rsidRPr="0048596F" w14:paraId="7A459E56" w14:textId="77777777" w:rsidTr="00672438">
        <w:trPr>
          <w:trHeight w:val="520"/>
          <w:jc w:val="center"/>
        </w:trPr>
        <w:tc>
          <w:tcPr>
            <w:tcW w:w="576" w:type="dxa"/>
            <w:shd w:val="clear" w:color="auto" w:fill="FFFFFF" w:themeFill="background1"/>
          </w:tcPr>
          <w:p w14:paraId="6053270B" w14:textId="77777777" w:rsidR="006D431B" w:rsidRPr="0048596F" w:rsidRDefault="006D431B"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710DBA58" w14:textId="6A3E10C3" w:rsidR="006D431B" w:rsidRPr="0048596F" w:rsidRDefault="006D431B" w:rsidP="006447F8">
            <w:pPr>
              <w:widowControl w:val="0"/>
              <w:shd w:val="clear" w:color="auto" w:fill="FFFFFF" w:themeFill="background1"/>
              <w:rPr>
                <w:lang w:val="uk-UA"/>
              </w:rPr>
            </w:pPr>
            <w:r w:rsidRPr="0048596F">
              <w:rPr>
                <w:rFonts w:eastAsia="Times New Roman"/>
                <w:b/>
                <w:lang w:val="uk-UA"/>
              </w:rPr>
              <w:t>Умови повернення чи неповернення забезпечення пропозиції</w:t>
            </w:r>
          </w:p>
        </w:tc>
        <w:tc>
          <w:tcPr>
            <w:tcW w:w="6944" w:type="dxa"/>
            <w:shd w:val="clear" w:color="auto" w:fill="FFFFFF" w:themeFill="background1"/>
          </w:tcPr>
          <w:p w14:paraId="4AB76FB7" w14:textId="1EF4456B" w:rsidR="006D431B" w:rsidRPr="0048596F" w:rsidRDefault="006D431B" w:rsidP="006447F8">
            <w:pPr>
              <w:widowControl w:val="0"/>
              <w:shd w:val="clear" w:color="auto" w:fill="FFFFFF" w:themeFill="background1"/>
              <w:tabs>
                <w:tab w:val="left" w:pos="271"/>
                <w:tab w:val="left" w:pos="542"/>
              </w:tabs>
              <w:jc w:val="both"/>
              <w:rPr>
                <w:lang w:val="uk-UA"/>
              </w:rPr>
            </w:pPr>
            <w:bookmarkStart w:id="1" w:name="gjdgxs" w:colFirst="0" w:colLast="0"/>
            <w:bookmarkEnd w:id="1"/>
            <w:r w:rsidRPr="0048596F">
              <w:rPr>
                <w:i/>
                <w:lang w:val="uk-UA"/>
              </w:rPr>
              <w:t>Не застосовується</w:t>
            </w:r>
          </w:p>
        </w:tc>
      </w:tr>
      <w:tr w:rsidR="005918A1" w:rsidRPr="0048596F" w14:paraId="11118A17" w14:textId="77777777" w:rsidTr="00672438">
        <w:trPr>
          <w:trHeight w:val="520"/>
          <w:jc w:val="center"/>
        </w:trPr>
        <w:tc>
          <w:tcPr>
            <w:tcW w:w="576" w:type="dxa"/>
            <w:shd w:val="clear" w:color="auto" w:fill="FFFFFF" w:themeFill="background1"/>
          </w:tcPr>
          <w:p w14:paraId="6A8BFE1B" w14:textId="3D8A7813" w:rsidR="005918A1" w:rsidRPr="0048596F" w:rsidRDefault="00A66C8A"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5539A9C" w14:textId="77777777" w:rsidR="005918A1" w:rsidRPr="0048596F" w:rsidRDefault="00A66C8A" w:rsidP="006447F8">
            <w:pPr>
              <w:widowControl w:val="0"/>
              <w:shd w:val="clear" w:color="auto" w:fill="FFFFFF" w:themeFill="background1"/>
              <w:rPr>
                <w:rFonts w:eastAsia="Times New Roman"/>
                <w:b/>
                <w:lang w:val="uk-UA"/>
              </w:rPr>
            </w:pPr>
            <w:r w:rsidRPr="0048596F">
              <w:rPr>
                <w:rFonts w:eastAsia="Times New Roman"/>
                <w:b/>
                <w:lang w:val="uk-UA"/>
              </w:rPr>
              <w:t>Вимоги</w:t>
            </w:r>
            <w:r w:rsidR="00D540F9" w:rsidRPr="0048596F">
              <w:rPr>
                <w:rFonts w:eastAsia="Times New Roman"/>
                <w:b/>
                <w:lang w:val="uk-UA"/>
              </w:rPr>
              <w:t xml:space="preserve"> до учасників</w:t>
            </w:r>
          </w:p>
          <w:p w14:paraId="17A02FD9" w14:textId="313D18D6" w:rsidR="003E31EB" w:rsidRPr="0048596F" w:rsidRDefault="003E31EB" w:rsidP="006447F8">
            <w:pPr>
              <w:widowControl w:val="0"/>
              <w:shd w:val="clear" w:color="auto" w:fill="FFFFFF" w:themeFill="background1"/>
              <w:rPr>
                <w:rFonts w:eastAsia="Times New Roman"/>
                <w:b/>
                <w:lang w:val="uk-UA"/>
              </w:rPr>
            </w:pPr>
          </w:p>
        </w:tc>
        <w:tc>
          <w:tcPr>
            <w:tcW w:w="6944" w:type="dxa"/>
            <w:shd w:val="clear" w:color="auto" w:fill="FFFFFF" w:themeFill="background1"/>
          </w:tcPr>
          <w:p w14:paraId="51A83204" w14:textId="77777777" w:rsidR="00223EBF" w:rsidRPr="00223EBF" w:rsidRDefault="00223EBF" w:rsidP="00223EBF">
            <w:pPr>
              <w:widowControl w:val="0"/>
              <w:shd w:val="clear" w:color="auto" w:fill="FFFFFF"/>
              <w:jc w:val="both"/>
              <w:rPr>
                <w:rFonts w:eastAsia="Times New Roman"/>
                <w:lang w:val="uk-UA"/>
              </w:rPr>
            </w:pPr>
            <w:r w:rsidRPr="00223EBF">
              <w:rPr>
                <w:rFonts w:eastAsia="Times New Roman"/>
                <w:lang w:val="uk-UA"/>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14:paraId="3C93AE27" w14:textId="77777777" w:rsidR="00223EBF" w:rsidRPr="00223EBF" w:rsidRDefault="00223EBF" w:rsidP="00223EBF">
            <w:pPr>
              <w:widowControl w:val="0"/>
              <w:shd w:val="clear" w:color="auto" w:fill="FFFFFF"/>
              <w:jc w:val="both"/>
              <w:rPr>
                <w:color w:val="000000"/>
                <w:shd w:val="clear" w:color="auto" w:fill="FFFFFF"/>
                <w:lang w:val="uk-UA"/>
              </w:rPr>
            </w:pPr>
            <w:r w:rsidRPr="00223EBF">
              <w:rPr>
                <w:color w:val="000000"/>
                <w:shd w:val="clear" w:color="auto" w:fill="FFFFFF"/>
                <w:lang w:val="uk-UA"/>
              </w:rPr>
              <w:t>У разі участі об’єднання учасників підтвердження відповідності вимогам</w:t>
            </w:r>
            <w:r w:rsidRPr="00223EBF">
              <w:rPr>
                <w:color w:val="FF0000"/>
                <w:shd w:val="clear" w:color="auto" w:fill="FFFFFF"/>
                <w:lang w:val="uk-UA"/>
              </w:rPr>
              <w:t xml:space="preserve"> </w:t>
            </w:r>
            <w:r w:rsidRPr="00223EBF">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8CDAD3" w14:textId="77777777" w:rsidR="00223EBF" w:rsidRPr="00223EBF" w:rsidRDefault="00223EBF" w:rsidP="00223EBF">
            <w:pPr>
              <w:widowControl w:val="0"/>
              <w:shd w:val="clear" w:color="auto" w:fill="FFFFFF"/>
              <w:jc w:val="center"/>
              <w:rPr>
                <w:color w:val="000000"/>
                <w:shd w:val="clear" w:color="auto" w:fill="FFFFFF"/>
                <w:lang w:val="uk-UA"/>
              </w:rPr>
            </w:pPr>
            <w:r w:rsidRPr="00223EBF">
              <w:rPr>
                <w:color w:val="000000"/>
                <w:shd w:val="clear" w:color="auto" w:fill="FFFFFF"/>
                <w:lang w:val="uk-UA"/>
              </w:rPr>
              <w:t>---------------------------------------------------------------------</w:t>
            </w:r>
          </w:p>
          <w:p w14:paraId="1EB37D2A" w14:textId="77777777" w:rsidR="00223EBF" w:rsidRPr="00223EBF" w:rsidRDefault="00223EBF" w:rsidP="00223EBF">
            <w:pPr>
              <w:widowControl w:val="0"/>
              <w:shd w:val="clear" w:color="auto" w:fill="FFFFFF"/>
              <w:jc w:val="both"/>
              <w:rPr>
                <w:rFonts w:eastAsia="Times New Roman"/>
                <w:lang w:val="uk-UA"/>
              </w:rPr>
            </w:pPr>
            <w:r w:rsidRPr="00223EBF">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14:paraId="66D563AF" w14:textId="77777777" w:rsidR="00223EBF" w:rsidRPr="00223EBF" w:rsidRDefault="00223EBF" w:rsidP="00223EBF">
            <w:pPr>
              <w:widowControl w:val="0"/>
              <w:shd w:val="clear" w:color="auto" w:fill="FFFFFF"/>
              <w:jc w:val="center"/>
              <w:rPr>
                <w:rFonts w:eastAsia="Times New Roman"/>
                <w:lang w:val="uk-UA"/>
              </w:rPr>
            </w:pPr>
            <w:r w:rsidRPr="00223EBF">
              <w:rPr>
                <w:color w:val="000000"/>
                <w:shd w:val="clear" w:color="auto" w:fill="FFFFFF"/>
                <w:lang w:val="uk-UA"/>
              </w:rPr>
              <w:t>---------------------------------------------------------------------</w:t>
            </w:r>
          </w:p>
          <w:p w14:paraId="235E2FF4" w14:textId="77777777" w:rsidR="00223EBF" w:rsidRPr="00223EBF" w:rsidRDefault="00223EBF" w:rsidP="00223EBF">
            <w:pPr>
              <w:widowControl w:val="0"/>
              <w:jc w:val="both"/>
              <w:rPr>
                <w:rFonts w:eastAsia="Times New Roman"/>
                <w:lang w:val="uk-UA"/>
              </w:rPr>
            </w:pPr>
            <w:r w:rsidRPr="00223EBF">
              <w:rPr>
                <w:rFonts w:eastAsia="Times New Roman"/>
                <w:lang w:val="uk-UA"/>
              </w:rPr>
              <w:t>Учасники закупівлі при поданні пропозиції повинні враховувати норми:</w:t>
            </w:r>
          </w:p>
          <w:p w14:paraId="6F627563" w14:textId="77777777" w:rsidR="00223EBF" w:rsidRPr="00223EBF" w:rsidRDefault="00223EBF" w:rsidP="00223EBF">
            <w:pPr>
              <w:widowControl w:val="0"/>
              <w:jc w:val="both"/>
              <w:rPr>
                <w:rFonts w:eastAsia="Times New Roman"/>
                <w:lang w:val="uk-UA"/>
              </w:rPr>
            </w:pPr>
            <w:r w:rsidRPr="00223EB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F3E3753" w14:textId="77777777" w:rsidR="00223EBF" w:rsidRPr="00223EBF" w:rsidRDefault="00223EBF" w:rsidP="00223EBF">
            <w:pPr>
              <w:widowControl w:val="0"/>
              <w:jc w:val="both"/>
              <w:rPr>
                <w:rFonts w:eastAsia="Times New Roman"/>
                <w:lang w:val="uk-UA"/>
              </w:rPr>
            </w:pPr>
            <w:r w:rsidRPr="00223EBF">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223EBF">
              <w:rPr>
                <w:rFonts w:eastAsia="Times New Roman"/>
                <w:lang w:val="uk-UA"/>
              </w:rPr>
              <w:lastRenderedPageBreak/>
              <w:t>Російської Федерації;</w:t>
            </w:r>
          </w:p>
          <w:p w14:paraId="00DD3569" w14:textId="77777777" w:rsidR="00223EBF" w:rsidRPr="00223EBF" w:rsidRDefault="00223EBF" w:rsidP="00223EBF">
            <w:pPr>
              <w:widowControl w:val="0"/>
              <w:jc w:val="both"/>
              <w:rPr>
                <w:rFonts w:eastAsia="Times New Roman"/>
                <w:lang w:val="uk-UA"/>
              </w:rPr>
            </w:pPr>
            <w:r w:rsidRPr="00223EBF">
              <w:rPr>
                <w:rFonts w:eastAsia="Times New Roman"/>
                <w:lang w:val="uk-UA"/>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223EBF">
              <w:rPr>
                <w:shd w:val="clear" w:color="auto" w:fill="FFFFFF"/>
                <w:lang w:val="uk-UA"/>
              </w:rPr>
              <w:t xml:space="preserve">на період тимчасової окупації </w:t>
            </w:r>
            <w:r w:rsidRPr="00223EBF">
              <w:rPr>
                <w:rFonts w:eastAsia="Times New Roman"/>
                <w:lang w:val="uk-UA"/>
              </w:rPr>
              <w:t xml:space="preserve">заборонено </w:t>
            </w:r>
            <w:r w:rsidRPr="00223EBF">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223EBF">
              <w:rPr>
                <w:rFonts w:eastAsia="Times New Roman"/>
                <w:lang w:val="uk-UA"/>
              </w:rPr>
              <w:t>№ 1207-VII.</w:t>
            </w:r>
          </w:p>
          <w:p w14:paraId="775849BB" w14:textId="4156B0D8" w:rsidR="00EE2D16" w:rsidRPr="0048596F" w:rsidRDefault="00223EBF" w:rsidP="00223EBF">
            <w:pPr>
              <w:widowControl w:val="0"/>
              <w:shd w:val="clear" w:color="auto" w:fill="FFFFFF" w:themeFill="background1"/>
              <w:jc w:val="both"/>
              <w:rPr>
                <w:rFonts w:eastAsia="Times New Roman"/>
                <w:lang w:val="uk-UA"/>
              </w:rPr>
            </w:pPr>
            <w:r w:rsidRPr="00223EBF">
              <w:rPr>
                <w:rFonts w:eastAsia="Times New Roman"/>
                <w:lang w:val="uk-UA"/>
              </w:rPr>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010238" w14:paraId="791BD497" w14:textId="77777777" w:rsidTr="00672438">
        <w:trPr>
          <w:trHeight w:val="520"/>
          <w:jc w:val="center"/>
        </w:trPr>
        <w:tc>
          <w:tcPr>
            <w:tcW w:w="576" w:type="dxa"/>
            <w:shd w:val="clear" w:color="auto" w:fill="FFFFFF" w:themeFill="background1"/>
          </w:tcPr>
          <w:p w14:paraId="3FF62DA1" w14:textId="5AB17351" w:rsidR="00C72079" w:rsidRPr="0048596F" w:rsidRDefault="00A66C8A" w:rsidP="006447F8">
            <w:pPr>
              <w:widowControl w:val="0"/>
              <w:shd w:val="clear" w:color="auto" w:fill="FFFFFF" w:themeFill="background1"/>
              <w:rPr>
                <w:lang w:val="uk-UA"/>
              </w:rPr>
            </w:pPr>
            <w:r w:rsidRPr="0048596F">
              <w:rPr>
                <w:rFonts w:eastAsia="Times New Roman"/>
                <w:lang w:val="uk-UA"/>
              </w:rPr>
              <w:lastRenderedPageBreak/>
              <w:t>5</w:t>
            </w:r>
          </w:p>
        </w:tc>
        <w:tc>
          <w:tcPr>
            <w:tcW w:w="2797" w:type="dxa"/>
            <w:shd w:val="clear" w:color="auto" w:fill="FFFFFF" w:themeFill="background1"/>
          </w:tcPr>
          <w:p w14:paraId="6241623C" w14:textId="350110CC" w:rsidR="00C72079" w:rsidRPr="0048596F" w:rsidRDefault="00293A06" w:rsidP="00DA7EC5">
            <w:pPr>
              <w:widowControl w:val="0"/>
              <w:shd w:val="clear" w:color="auto" w:fill="FFFFFF" w:themeFill="background1"/>
              <w:rPr>
                <w:lang w:val="uk-UA"/>
              </w:rPr>
            </w:pPr>
            <w:r w:rsidRPr="0048596F">
              <w:rPr>
                <w:rFonts w:eastAsia="Times New Roman"/>
                <w:b/>
                <w:lang w:val="uk-UA"/>
              </w:rPr>
              <w:t>Інформація про необхідні технічні, якісні та кількісні хар</w:t>
            </w:r>
            <w:r w:rsidR="00DA7EC5" w:rsidRPr="0048596F">
              <w:rPr>
                <w:rFonts w:eastAsia="Times New Roman"/>
                <w:b/>
                <w:lang w:val="uk-UA"/>
              </w:rPr>
              <w:t>актеристики предмета закупівлі</w:t>
            </w:r>
          </w:p>
        </w:tc>
        <w:tc>
          <w:tcPr>
            <w:tcW w:w="6944" w:type="dxa"/>
            <w:shd w:val="clear" w:color="auto" w:fill="FFFFFF" w:themeFill="background1"/>
          </w:tcPr>
          <w:p w14:paraId="01629575" w14:textId="18346FD9" w:rsidR="00C72079" w:rsidRPr="0048596F" w:rsidRDefault="00916EE5" w:rsidP="006447F8">
            <w:pPr>
              <w:widowControl w:val="0"/>
              <w:shd w:val="clear" w:color="auto" w:fill="FFFFFF" w:themeFill="background1"/>
              <w:jc w:val="both"/>
              <w:rPr>
                <w:rFonts w:eastAsia="Times New Roman"/>
                <w:lang w:val="uk-UA"/>
              </w:rPr>
            </w:pPr>
            <w:r w:rsidRPr="0048596F">
              <w:rPr>
                <w:rFonts w:eastAsia="Times New Roman"/>
                <w:lang w:val="uk-UA"/>
              </w:rPr>
              <w:t xml:space="preserve">Учасники </w:t>
            </w:r>
            <w:r w:rsidR="0034081A" w:rsidRPr="0048596F">
              <w:rPr>
                <w:rFonts w:eastAsia="Times New Roman"/>
                <w:lang w:val="uk-UA"/>
              </w:rPr>
              <w:t>закупівлі</w:t>
            </w:r>
            <w:r w:rsidRPr="0048596F">
              <w:rPr>
                <w:rFonts w:eastAsia="Times New Roman"/>
                <w:lang w:val="uk-UA"/>
              </w:rPr>
              <w:t xml:space="preserve"> повинні надати у складі </w:t>
            </w:r>
            <w:r w:rsidR="00A66C8A" w:rsidRPr="0048596F">
              <w:rPr>
                <w:rFonts w:eastAsia="Times New Roman"/>
                <w:lang w:val="uk-UA"/>
              </w:rPr>
              <w:t>пропозицій</w:t>
            </w:r>
            <w:r w:rsidRPr="0048596F">
              <w:rPr>
                <w:rFonts w:eastAsia="Times New Roman"/>
                <w:lang w:val="uk-UA"/>
              </w:rPr>
              <w:t xml:space="preserve"> інформацію та документи, які підтверджують відповідність </w:t>
            </w:r>
            <w:r w:rsidR="00A66C8A" w:rsidRPr="0048596F">
              <w:rPr>
                <w:rFonts w:eastAsia="Times New Roman"/>
                <w:lang w:val="uk-UA"/>
              </w:rPr>
              <w:t>пропозиції</w:t>
            </w:r>
            <w:r w:rsidRPr="0048596F">
              <w:rPr>
                <w:rFonts w:eastAsia="Times New Roman"/>
                <w:lang w:val="uk-UA"/>
              </w:rPr>
              <w:t xml:space="preserve"> учасника технічним, якісним, кількісним та іншим </w:t>
            </w:r>
            <w:r w:rsidR="00EF521C" w:rsidRPr="0048596F">
              <w:rPr>
                <w:rFonts w:eastAsia="Times New Roman"/>
                <w:lang w:val="uk-UA"/>
              </w:rPr>
              <w:t xml:space="preserve">характеристикам та </w:t>
            </w:r>
            <w:r w:rsidRPr="0048596F">
              <w:rPr>
                <w:rFonts w:eastAsia="Times New Roman"/>
                <w:lang w:val="uk-UA"/>
              </w:rPr>
              <w:t xml:space="preserve">вимогам до предмета закупівлі, установленим замовником (згідно </w:t>
            </w:r>
            <w:r w:rsidR="00BF7732" w:rsidRPr="0048596F">
              <w:rPr>
                <w:rFonts w:eastAsia="Times New Roman"/>
                <w:lang w:val="uk-UA"/>
              </w:rPr>
              <w:t>додатку</w:t>
            </w:r>
            <w:r w:rsidRPr="0048596F">
              <w:rPr>
                <w:rFonts w:eastAsia="Times New Roman"/>
                <w:lang w:val="uk-UA"/>
              </w:rPr>
              <w:t xml:space="preserve"> </w:t>
            </w:r>
            <w:r w:rsidR="00A66C8A" w:rsidRPr="0048596F">
              <w:rPr>
                <w:rFonts w:eastAsia="Times New Roman"/>
                <w:lang w:val="uk-UA"/>
              </w:rPr>
              <w:t>2</w:t>
            </w:r>
            <w:r w:rsidRPr="0048596F">
              <w:rPr>
                <w:rFonts w:eastAsia="Times New Roman"/>
                <w:lang w:val="uk-UA"/>
              </w:rPr>
              <w:t xml:space="preserve"> </w:t>
            </w:r>
            <w:r w:rsidR="0034081A" w:rsidRPr="0048596F">
              <w:rPr>
                <w:rFonts w:eastAsia="Times New Roman"/>
                <w:lang w:val="uk-UA"/>
              </w:rPr>
              <w:t>до документації</w:t>
            </w:r>
            <w:r w:rsidRPr="0048596F">
              <w:rPr>
                <w:rFonts w:eastAsia="Times New Roman"/>
                <w:lang w:val="uk-UA"/>
              </w:rPr>
              <w:t>).</w:t>
            </w:r>
          </w:p>
          <w:p w14:paraId="3E0C4E12" w14:textId="5C476F0C" w:rsidR="00C72079" w:rsidRPr="0048596F" w:rsidRDefault="00C72079" w:rsidP="00DA7EC5">
            <w:pPr>
              <w:widowControl w:val="0"/>
              <w:shd w:val="clear" w:color="auto" w:fill="FFFFFF" w:themeFill="background1"/>
              <w:jc w:val="both"/>
              <w:rPr>
                <w:lang w:val="uk-UA"/>
              </w:rPr>
            </w:pPr>
          </w:p>
        </w:tc>
      </w:tr>
      <w:tr w:rsidR="00C72079" w:rsidRPr="0048596F" w14:paraId="1B5F7008" w14:textId="77777777" w:rsidTr="00672438">
        <w:trPr>
          <w:trHeight w:val="520"/>
          <w:jc w:val="center"/>
        </w:trPr>
        <w:tc>
          <w:tcPr>
            <w:tcW w:w="10317" w:type="dxa"/>
            <w:gridSpan w:val="3"/>
            <w:shd w:val="clear" w:color="auto" w:fill="FFFFFF" w:themeFill="background1"/>
            <w:vAlign w:val="center"/>
          </w:tcPr>
          <w:p w14:paraId="0FAA828F" w14:textId="43E31C23" w:rsidR="00C72079" w:rsidRPr="0048596F" w:rsidRDefault="0003069F" w:rsidP="00D540F9">
            <w:pPr>
              <w:widowControl w:val="0"/>
              <w:shd w:val="clear" w:color="auto" w:fill="FFFFFF" w:themeFill="background1"/>
              <w:ind w:hanging="23"/>
              <w:jc w:val="center"/>
              <w:rPr>
                <w:lang w:val="uk-UA"/>
              </w:rPr>
            </w:pPr>
            <w:r w:rsidRPr="0048596F">
              <w:rPr>
                <w:rFonts w:eastAsia="Times New Roman"/>
                <w:b/>
                <w:lang w:val="uk-UA"/>
              </w:rPr>
              <w:t xml:space="preserve">IV. </w:t>
            </w:r>
            <w:r w:rsidR="00916EE5" w:rsidRPr="0048596F">
              <w:rPr>
                <w:rFonts w:eastAsia="Times New Roman"/>
                <w:b/>
                <w:lang w:val="uk-UA"/>
              </w:rPr>
              <w:t>Подання</w:t>
            </w:r>
            <w:r w:rsidR="00CF56B4" w:rsidRPr="0048596F">
              <w:rPr>
                <w:rFonts w:eastAsia="Times New Roman"/>
                <w:b/>
                <w:lang w:val="uk-UA"/>
              </w:rPr>
              <w:t xml:space="preserve">, розкриття, оцінка </w:t>
            </w:r>
            <w:r w:rsidR="00D540F9" w:rsidRPr="0048596F">
              <w:rPr>
                <w:rFonts w:eastAsia="Times New Roman"/>
                <w:b/>
                <w:lang w:val="uk-UA"/>
              </w:rPr>
              <w:t xml:space="preserve">та розгляд </w:t>
            </w:r>
            <w:r w:rsidR="00A66C8A" w:rsidRPr="0048596F">
              <w:rPr>
                <w:rFonts w:eastAsia="Times New Roman"/>
                <w:b/>
                <w:lang w:val="uk-UA"/>
              </w:rPr>
              <w:t>пропозиції</w:t>
            </w:r>
          </w:p>
        </w:tc>
      </w:tr>
      <w:tr w:rsidR="00C72079" w:rsidRPr="0048596F" w14:paraId="53501233" w14:textId="77777777" w:rsidTr="00672438">
        <w:trPr>
          <w:trHeight w:val="520"/>
          <w:jc w:val="center"/>
        </w:trPr>
        <w:tc>
          <w:tcPr>
            <w:tcW w:w="576" w:type="dxa"/>
            <w:shd w:val="clear" w:color="auto" w:fill="FFFFFF" w:themeFill="background1"/>
          </w:tcPr>
          <w:p w14:paraId="3759B2B5"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1</w:t>
            </w:r>
          </w:p>
        </w:tc>
        <w:tc>
          <w:tcPr>
            <w:tcW w:w="2797" w:type="dxa"/>
            <w:shd w:val="clear" w:color="auto" w:fill="FFFFFF" w:themeFill="background1"/>
          </w:tcPr>
          <w:p w14:paraId="07298E64" w14:textId="42FFB398" w:rsidR="00C72079" w:rsidRPr="0048596F" w:rsidRDefault="00475CF8" w:rsidP="006447F8">
            <w:pPr>
              <w:widowControl w:val="0"/>
              <w:shd w:val="clear" w:color="auto" w:fill="FFFFFF" w:themeFill="background1"/>
              <w:rPr>
                <w:lang w:val="uk-UA"/>
              </w:rPr>
            </w:pPr>
            <w:r w:rsidRPr="0048596F">
              <w:rPr>
                <w:rFonts w:eastAsia="Times New Roman"/>
                <w:b/>
                <w:lang w:val="uk-UA"/>
              </w:rPr>
              <w:t xml:space="preserve">Кінцевий строк подання </w:t>
            </w:r>
            <w:r w:rsidR="00A66C8A" w:rsidRPr="0048596F">
              <w:rPr>
                <w:rFonts w:eastAsia="Times New Roman"/>
                <w:b/>
                <w:lang w:val="uk-UA"/>
              </w:rPr>
              <w:t>пропозицій</w:t>
            </w:r>
          </w:p>
        </w:tc>
        <w:tc>
          <w:tcPr>
            <w:tcW w:w="6944" w:type="dxa"/>
            <w:shd w:val="clear" w:color="auto" w:fill="FFFFFF" w:themeFill="background1"/>
          </w:tcPr>
          <w:p w14:paraId="6556F05D" w14:textId="5CE70AF8" w:rsidR="00475CF8" w:rsidRPr="0048596F" w:rsidRDefault="00094CB1" w:rsidP="00475342">
            <w:pPr>
              <w:widowControl w:val="0"/>
              <w:shd w:val="clear" w:color="auto" w:fill="FFFFFF" w:themeFill="background1"/>
              <w:jc w:val="both"/>
              <w:rPr>
                <w:rFonts w:eastAsia="Times New Roman"/>
                <w:lang w:val="uk-UA"/>
              </w:rPr>
            </w:pPr>
            <w:r w:rsidRPr="0048596F">
              <w:rPr>
                <w:rFonts w:eastAsia="Times New Roman"/>
                <w:lang w:val="uk-UA"/>
              </w:rPr>
              <w:t xml:space="preserve">Кінцевий строк подання </w:t>
            </w:r>
            <w:r w:rsidR="00A66C8A" w:rsidRPr="0048596F">
              <w:rPr>
                <w:rFonts w:eastAsia="Times New Roman"/>
                <w:lang w:val="uk-UA"/>
              </w:rPr>
              <w:t>пропозицій</w:t>
            </w:r>
            <w:r w:rsidRPr="0048596F">
              <w:rPr>
                <w:rFonts w:eastAsia="Times New Roman"/>
                <w:lang w:val="uk-UA"/>
              </w:rPr>
              <w:t xml:space="preserve"> -</w:t>
            </w:r>
            <w:r w:rsidR="001A30D6" w:rsidRPr="0048596F">
              <w:rPr>
                <w:rFonts w:eastAsia="Times New Roman"/>
                <w:lang w:val="uk-UA"/>
              </w:rPr>
              <w:t xml:space="preserve"> </w:t>
            </w:r>
            <w:r w:rsidRPr="0048596F">
              <w:rPr>
                <w:rFonts w:eastAsia="Times New Roman"/>
                <w:lang w:val="uk-UA"/>
              </w:rPr>
              <w:t>згідно оголошення про</w:t>
            </w:r>
            <w:r w:rsidR="00D540F9" w:rsidRPr="0048596F">
              <w:rPr>
                <w:rFonts w:eastAsia="Times New Roman"/>
                <w:lang w:val="uk-UA"/>
              </w:rPr>
              <w:t xml:space="preserve"> проведення </w:t>
            </w:r>
            <w:r w:rsidR="0034081A" w:rsidRPr="0048596F">
              <w:rPr>
                <w:rFonts w:eastAsia="Times New Roman"/>
                <w:lang w:val="uk-UA"/>
              </w:rPr>
              <w:t>закупівлі</w:t>
            </w:r>
            <w:r w:rsidR="00D540F9" w:rsidRPr="0048596F">
              <w:rPr>
                <w:rFonts w:eastAsia="Times New Roman"/>
                <w:lang w:val="uk-UA"/>
              </w:rPr>
              <w:t>.</w:t>
            </w:r>
          </w:p>
        </w:tc>
      </w:tr>
      <w:tr w:rsidR="00C72079" w:rsidRPr="0048596F" w14:paraId="54226B5A" w14:textId="77777777" w:rsidTr="00672438">
        <w:trPr>
          <w:trHeight w:val="278"/>
          <w:jc w:val="center"/>
        </w:trPr>
        <w:tc>
          <w:tcPr>
            <w:tcW w:w="576" w:type="dxa"/>
            <w:shd w:val="clear" w:color="auto" w:fill="FFFFFF" w:themeFill="background1"/>
          </w:tcPr>
          <w:p w14:paraId="41D71661" w14:textId="77777777" w:rsidR="00C72079" w:rsidRPr="0048596F" w:rsidRDefault="00916EE5" w:rsidP="006447F8">
            <w:pPr>
              <w:widowControl w:val="0"/>
              <w:shd w:val="clear" w:color="auto" w:fill="FFFFFF" w:themeFill="background1"/>
              <w:rPr>
                <w:lang w:val="uk-UA"/>
              </w:rPr>
            </w:pPr>
            <w:r w:rsidRPr="0048596F">
              <w:rPr>
                <w:rFonts w:eastAsia="Times New Roman"/>
                <w:lang w:val="uk-UA"/>
              </w:rPr>
              <w:t>2</w:t>
            </w:r>
          </w:p>
        </w:tc>
        <w:tc>
          <w:tcPr>
            <w:tcW w:w="2797" w:type="dxa"/>
            <w:shd w:val="clear" w:color="auto" w:fill="FFFFFF" w:themeFill="background1"/>
          </w:tcPr>
          <w:p w14:paraId="738257A2" w14:textId="3B0CF75D"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Дата </w:t>
            </w:r>
            <w:r w:rsidR="00475CF8" w:rsidRPr="0048596F">
              <w:rPr>
                <w:rFonts w:eastAsia="Times New Roman"/>
                <w:b/>
                <w:lang w:val="uk-UA"/>
              </w:rPr>
              <w:t>і</w:t>
            </w:r>
            <w:r w:rsidRPr="0048596F">
              <w:rPr>
                <w:rFonts w:eastAsia="Times New Roman"/>
                <w:b/>
                <w:lang w:val="uk-UA"/>
              </w:rPr>
              <w:t xml:space="preserve"> час розкриття </w:t>
            </w:r>
            <w:r w:rsidR="00A66C8A" w:rsidRPr="0048596F">
              <w:rPr>
                <w:rFonts w:eastAsia="Times New Roman"/>
                <w:b/>
                <w:lang w:val="uk-UA"/>
              </w:rPr>
              <w:t>пропозиції</w:t>
            </w:r>
          </w:p>
        </w:tc>
        <w:tc>
          <w:tcPr>
            <w:tcW w:w="6944" w:type="dxa"/>
            <w:shd w:val="clear" w:color="auto" w:fill="FFFFFF" w:themeFill="background1"/>
          </w:tcPr>
          <w:p w14:paraId="3BD688A0" w14:textId="1A67E84B" w:rsidR="00BF7732" w:rsidRPr="0048596F" w:rsidRDefault="00BF7732" w:rsidP="00BF7732">
            <w:pPr>
              <w:widowControl w:val="0"/>
              <w:shd w:val="clear" w:color="auto" w:fill="FFFFFF" w:themeFill="background1"/>
              <w:jc w:val="both"/>
              <w:rPr>
                <w:rFonts w:eastAsia="Times New Roman"/>
                <w:lang w:val="uk-UA"/>
              </w:rPr>
            </w:pPr>
            <w:r w:rsidRPr="0048596F">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48596F" w:rsidRDefault="00BF7732" w:rsidP="00BF7732">
            <w:pPr>
              <w:widowControl w:val="0"/>
              <w:shd w:val="clear" w:color="auto" w:fill="FFFFFF" w:themeFill="background1"/>
              <w:jc w:val="both"/>
              <w:rPr>
                <w:lang w:val="uk-UA"/>
              </w:rPr>
            </w:pPr>
            <w:r w:rsidRPr="0048596F">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48596F">
              <w:rPr>
                <w:rFonts w:eastAsia="Times New Roman"/>
                <w:lang w:val="uk-UA"/>
              </w:rPr>
              <w:t>.</w:t>
            </w:r>
          </w:p>
        </w:tc>
      </w:tr>
      <w:tr w:rsidR="00C72079" w:rsidRPr="0048596F" w14:paraId="2547F91A" w14:textId="77777777" w:rsidTr="00672438">
        <w:trPr>
          <w:trHeight w:val="520"/>
          <w:jc w:val="center"/>
        </w:trPr>
        <w:tc>
          <w:tcPr>
            <w:tcW w:w="576" w:type="dxa"/>
            <w:shd w:val="clear" w:color="auto" w:fill="FFFFFF" w:themeFill="background1"/>
          </w:tcPr>
          <w:p w14:paraId="799D964E" w14:textId="439FF44B" w:rsidR="00C72079" w:rsidRPr="0048596F" w:rsidRDefault="00A34B4F" w:rsidP="006447F8">
            <w:pPr>
              <w:widowControl w:val="0"/>
              <w:shd w:val="clear" w:color="auto" w:fill="FFFFFF" w:themeFill="background1"/>
              <w:rPr>
                <w:lang w:val="uk-UA"/>
              </w:rPr>
            </w:pPr>
            <w:r w:rsidRPr="0048596F">
              <w:rPr>
                <w:rFonts w:eastAsia="Times New Roman"/>
                <w:lang w:val="uk-UA"/>
              </w:rPr>
              <w:t>3</w:t>
            </w:r>
          </w:p>
        </w:tc>
        <w:tc>
          <w:tcPr>
            <w:tcW w:w="2797" w:type="dxa"/>
            <w:shd w:val="clear" w:color="auto" w:fill="FFFFFF" w:themeFill="background1"/>
          </w:tcPr>
          <w:p w14:paraId="2D9C2FBD" w14:textId="34CC5397" w:rsidR="00C72079" w:rsidRPr="0048596F" w:rsidRDefault="00916EE5" w:rsidP="00A66C8A">
            <w:pPr>
              <w:widowControl w:val="0"/>
              <w:shd w:val="clear" w:color="auto" w:fill="FFFFFF" w:themeFill="background1"/>
              <w:rPr>
                <w:lang w:val="uk-UA"/>
              </w:rPr>
            </w:pPr>
            <w:r w:rsidRPr="0048596F">
              <w:rPr>
                <w:rFonts w:eastAsia="Times New Roman"/>
                <w:b/>
                <w:lang w:val="uk-UA"/>
              </w:rPr>
              <w:t>Перелік критеріїв та методика оцінки пропозиції із зазначенням питомої ваги критерію</w:t>
            </w:r>
          </w:p>
        </w:tc>
        <w:tc>
          <w:tcPr>
            <w:tcW w:w="6944" w:type="dxa"/>
            <w:shd w:val="clear" w:color="auto" w:fill="FFFFFF" w:themeFill="background1"/>
          </w:tcPr>
          <w:p w14:paraId="423A9420" w14:textId="2BEAF5BB"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 xml:space="preserve">Оцінка </w:t>
            </w:r>
            <w:r w:rsidR="00A66C8A" w:rsidRPr="0048596F">
              <w:rPr>
                <w:rFonts w:eastAsia="Times New Roman"/>
                <w:lang w:val="uk-UA"/>
              </w:rPr>
              <w:t>пропозицій</w:t>
            </w:r>
            <w:r w:rsidRPr="0048596F">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48596F">
              <w:rPr>
                <w:rFonts w:eastAsia="Times New Roman"/>
                <w:lang w:val="uk-UA"/>
              </w:rPr>
              <w:t xml:space="preserve">цій </w:t>
            </w:r>
            <w:r w:rsidRPr="0048596F">
              <w:rPr>
                <w:rFonts w:eastAsia="Times New Roman"/>
                <w:lang w:val="uk-UA"/>
              </w:rPr>
              <w:t>документації шляхом застосування електронного аукціону.</w:t>
            </w:r>
          </w:p>
          <w:p w14:paraId="3B617F3B" w14:textId="77777777" w:rsidR="00CF56B4" w:rsidRPr="0048596F" w:rsidRDefault="00CF56B4" w:rsidP="006447F8">
            <w:pPr>
              <w:widowControl w:val="0"/>
              <w:shd w:val="clear" w:color="auto" w:fill="FFFFFF" w:themeFill="background1"/>
              <w:jc w:val="both"/>
              <w:rPr>
                <w:rFonts w:eastAsia="Times New Roman"/>
                <w:lang w:val="uk-UA"/>
              </w:rPr>
            </w:pPr>
            <w:r w:rsidRPr="0048596F">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48596F" w:rsidRDefault="00475CF8" w:rsidP="00F419D8">
            <w:pPr>
              <w:widowControl w:val="0"/>
              <w:shd w:val="clear" w:color="auto" w:fill="FFFFFF" w:themeFill="background1"/>
              <w:jc w:val="both"/>
              <w:rPr>
                <w:rFonts w:eastAsia="Times New Roman"/>
                <w:lang w:val="uk-UA"/>
              </w:rPr>
            </w:pPr>
            <w:r w:rsidRPr="0048596F">
              <w:rPr>
                <w:rFonts w:eastAsia="Times New Roman"/>
                <w:lang w:val="uk-UA"/>
              </w:rPr>
              <w:t>Критеріями оцінки є ціна.</w:t>
            </w:r>
            <w:r w:rsidR="00F419D8" w:rsidRPr="0048596F">
              <w:rPr>
                <w:rFonts w:eastAsia="Times New Roman"/>
                <w:lang w:val="uk-UA"/>
              </w:rPr>
              <w:t xml:space="preserve"> Питома вага критерію – 100%.</w:t>
            </w:r>
          </w:p>
          <w:p w14:paraId="01F168A3" w14:textId="1AE31324" w:rsidR="00C72079" w:rsidRPr="0048596F" w:rsidRDefault="00CF56B4" w:rsidP="00C43BF4">
            <w:pPr>
              <w:widowControl w:val="0"/>
              <w:shd w:val="clear" w:color="auto" w:fill="FFFFFF" w:themeFill="background1"/>
              <w:jc w:val="both"/>
              <w:rPr>
                <w:lang w:val="uk-UA"/>
              </w:rPr>
            </w:pPr>
            <w:r w:rsidRPr="0048596F">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sidRPr="0048596F">
              <w:rPr>
                <w:rFonts w:eastAsia="Times New Roman"/>
                <w:lang w:val="uk-UA"/>
              </w:rPr>
              <w:t>пропозиції</w:t>
            </w:r>
            <w:r w:rsidRPr="0048596F">
              <w:rPr>
                <w:rFonts w:eastAsia="Times New Roman"/>
                <w:lang w:val="uk-UA"/>
              </w:rPr>
              <w:t>.</w:t>
            </w:r>
          </w:p>
        </w:tc>
      </w:tr>
      <w:tr w:rsidR="00D540F9" w:rsidRPr="0048596F" w14:paraId="1ED47C69" w14:textId="77777777" w:rsidTr="00672438">
        <w:trPr>
          <w:trHeight w:val="520"/>
          <w:jc w:val="center"/>
        </w:trPr>
        <w:tc>
          <w:tcPr>
            <w:tcW w:w="576" w:type="dxa"/>
            <w:shd w:val="clear" w:color="auto" w:fill="FFFFFF" w:themeFill="background1"/>
          </w:tcPr>
          <w:p w14:paraId="0FDEFB6E" w14:textId="431A3F79" w:rsidR="00D540F9" w:rsidRPr="0048596F" w:rsidRDefault="00A34B4F" w:rsidP="006447F8">
            <w:pPr>
              <w:widowControl w:val="0"/>
              <w:shd w:val="clear" w:color="auto" w:fill="FFFFFF" w:themeFill="background1"/>
              <w:rPr>
                <w:rFonts w:eastAsia="Times New Roman"/>
                <w:lang w:val="uk-UA"/>
              </w:rPr>
            </w:pPr>
            <w:r w:rsidRPr="0048596F">
              <w:rPr>
                <w:rFonts w:eastAsia="Times New Roman"/>
                <w:lang w:val="uk-UA"/>
              </w:rPr>
              <w:t>4</w:t>
            </w:r>
          </w:p>
        </w:tc>
        <w:tc>
          <w:tcPr>
            <w:tcW w:w="2797" w:type="dxa"/>
            <w:shd w:val="clear" w:color="auto" w:fill="FFFFFF" w:themeFill="background1"/>
          </w:tcPr>
          <w:p w14:paraId="78606015" w14:textId="14621643" w:rsidR="00D540F9" w:rsidRPr="0048596F" w:rsidRDefault="00C43BF4" w:rsidP="00A66C8A">
            <w:pPr>
              <w:widowControl w:val="0"/>
              <w:shd w:val="clear" w:color="auto" w:fill="FFFFFF" w:themeFill="background1"/>
              <w:rPr>
                <w:rFonts w:eastAsia="Times New Roman"/>
                <w:b/>
                <w:lang w:val="uk-UA"/>
              </w:rPr>
            </w:pPr>
            <w:r w:rsidRPr="0048596F">
              <w:rPr>
                <w:rFonts w:eastAsia="Times New Roman"/>
                <w:b/>
                <w:lang w:val="uk-UA"/>
              </w:rPr>
              <w:t>Розгляд пропозицій</w:t>
            </w:r>
          </w:p>
        </w:tc>
        <w:tc>
          <w:tcPr>
            <w:tcW w:w="6944" w:type="dxa"/>
            <w:shd w:val="clear" w:color="auto" w:fill="FFFFFF" w:themeFill="background1"/>
          </w:tcPr>
          <w:p w14:paraId="61C7AA47" w14:textId="496BF3C0"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14:paraId="788401D7"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lastRenderedPageBreak/>
              <w:t>За результатами оцінки та розгляду пропозиції замовник визначає переможця.</w:t>
            </w:r>
          </w:p>
          <w:p w14:paraId="618BB003" w14:textId="77777777"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48596F" w:rsidRDefault="00C43BF4" w:rsidP="00D540F9">
            <w:pPr>
              <w:widowControl w:val="0"/>
              <w:shd w:val="clear" w:color="auto" w:fill="FFFFFF" w:themeFill="background1"/>
              <w:jc w:val="both"/>
              <w:rPr>
                <w:rFonts w:eastAsia="Times New Roman"/>
                <w:lang w:val="uk-UA"/>
              </w:rPr>
            </w:pPr>
            <w:r w:rsidRPr="0048596F">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48596F" w:rsidRDefault="00D540F9" w:rsidP="00D540F9">
            <w:pPr>
              <w:widowControl w:val="0"/>
              <w:shd w:val="clear" w:color="auto" w:fill="FFFFFF" w:themeFill="background1"/>
              <w:jc w:val="both"/>
              <w:rPr>
                <w:rFonts w:eastAsia="Times New Roman"/>
                <w:lang w:val="uk-UA"/>
              </w:rPr>
            </w:pPr>
            <w:r w:rsidRPr="0048596F">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sidRPr="0048596F">
              <w:rPr>
                <w:rFonts w:eastAsia="Times New Roman"/>
                <w:lang w:val="uk-UA"/>
              </w:rPr>
              <w:t>.</w:t>
            </w:r>
          </w:p>
        </w:tc>
      </w:tr>
      <w:tr w:rsidR="009E4147" w:rsidRPr="0048596F" w14:paraId="0C4D695F" w14:textId="77777777" w:rsidTr="00672438">
        <w:trPr>
          <w:trHeight w:val="520"/>
          <w:jc w:val="center"/>
        </w:trPr>
        <w:tc>
          <w:tcPr>
            <w:tcW w:w="576" w:type="dxa"/>
            <w:shd w:val="clear" w:color="auto" w:fill="FFFFFF" w:themeFill="background1"/>
          </w:tcPr>
          <w:p w14:paraId="552C23A7" w14:textId="1F67AFAE" w:rsidR="009E4147" w:rsidRPr="0048596F" w:rsidRDefault="00135F0B" w:rsidP="006447F8">
            <w:pPr>
              <w:widowControl w:val="0"/>
              <w:shd w:val="clear" w:color="auto" w:fill="FFFFFF" w:themeFill="background1"/>
              <w:rPr>
                <w:lang w:val="uk-UA"/>
              </w:rPr>
            </w:pPr>
            <w:r w:rsidRPr="0048596F">
              <w:rPr>
                <w:rFonts w:eastAsia="Times New Roman"/>
                <w:lang w:val="uk-UA"/>
              </w:rPr>
              <w:lastRenderedPageBreak/>
              <w:t>5</w:t>
            </w:r>
          </w:p>
        </w:tc>
        <w:tc>
          <w:tcPr>
            <w:tcW w:w="2797" w:type="dxa"/>
            <w:shd w:val="clear" w:color="auto" w:fill="FFFFFF" w:themeFill="background1"/>
          </w:tcPr>
          <w:p w14:paraId="196099E8" w14:textId="6A56358B" w:rsidR="009E4147" w:rsidRPr="0048596F" w:rsidRDefault="009E4147" w:rsidP="006447F8">
            <w:pPr>
              <w:widowControl w:val="0"/>
              <w:shd w:val="clear" w:color="auto" w:fill="FFFFFF" w:themeFill="background1"/>
              <w:rPr>
                <w:lang w:val="uk-UA"/>
              </w:rPr>
            </w:pPr>
            <w:r w:rsidRPr="0048596F">
              <w:rPr>
                <w:rFonts w:eastAsia="Times New Roman"/>
                <w:b/>
                <w:lang w:val="uk-UA"/>
              </w:rPr>
              <w:t>Інша інформація</w:t>
            </w:r>
            <w:r w:rsidR="003161F0" w:rsidRPr="0048596F">
              <w:rPr>
                <w:rFonts w:eastAsia="Times New Roman"/>
                <w:b/>
                <w:lang w:val="uk-UA"/>
              </w:rPr>
              <w:t xml:space="preserve"> та опис та приклади </w:t>
            </w:r>
            <w:r w:rsidR="0021135F" w:rsidRPr="0048596F">
              <w:rPr>
                <w:rFonts w:eastAsia="Times New Roman"/>
                <w:b/>
                <w:lang w:val="uk-UA"/>
              </w:rPr>
              <w:t>формальних (несуттєвих) помилок</w:t>
            </w:r>
          </w:p>
        </w:tc>
        <w:tc>
          <w:tcPr>
            <w:tcW w:w="6944" w:type="dxa"/>
            <w:shd w:val="clear" w:color="auto" w:fill="FFFFFF" w:themeFill="background1"/>
          </w:tcPr>
          <w:p w14:paraId="29FD23C3" w14:textId="622F1826"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 xml:space="preserve">Витрати пов’язані з підготовкою та поданням </w:t>
            </w:r>
            <w:r w:rsidR="00A66C8A" w:rsidRPr="0048596F">
              <w:rPr>
                <w:rFonts w:eastAsia="Times New Roman"/>
                <w:lang w:val="uk-UA"/>
              </w:rPr>
              <w:t>пропозиції</w:t>
            </w:r>
            <w:r w:rsidRPr="0048596F">
              <w:rPr>
                <w:rFonts w:eastAsia="Times New Roman"/>
                <w:lang w:val="uk-UA"/>
              </w:rPr>
              <w:t xml:space="preserve"> </w:t>
            </w:r>
            <w:r w:rsidR="00426D7A" w:rsidRPr="0048596F">
              <w:rPr>
                <w:rFonts w:eastAsia="Times New Roman"/>
                <w:lang w:val="uk-UA"/>
              </w:rPr>
              <w:t>у</w:t>
            </w:r>
            <w:r w:rsidRPr="0048596F">
              <w:rPr>
                <w:rFonts w:eastAsia="Times New Roman"/>
                <w:lang w:val="uk-UA"/>
              </w:rPr>
              <w:t>часник несе самостійно. До розрахунку ціни</w:t>
            </w:r>
            <w:r w:rsidR="001A30D6"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 xml:space="preserve"> не включаються будь-які витрати, понесені </w:t>
            </w:r>
            <w:r w:rsidR="00426D7A" w:rsidRPr="0048596F">
              <w:rPr>
                <w:rFonts w:eastAsia="Times New Roman"/>
                <w:lang w:val="uk-UA"/>
              </w:rPr>
              <w:t>у</w:t>
            </w:r>
            <w:r w:rsidRPr="0048596F">
              <w:rPr>
                <w:rFonts w:eastAsia="Times New Roman"/>
                <w:lang w:val="uk-UA"/>
              </w:rPr>
              <w:t xml:space="preserve">часником у процесі проведення </w:t>
            </w:r>
            <w:r w:rsidR="0034081A" w:rsidRPr="0048596F">
              <w:rPr>
                <w:rFonts w:eastAsia="Times New Roman"/>
                <w:lang w:val="uk-UA"/>
              </w:rPr>
              <w:t>закупівлі</w:t>
            </w:r>
            <w:r w:rsidRPr="0048596F">
              <w:rPr>
                <w:rFonts w:eastAsia="Times New Roman"/>
                <w:lang w:val="uk-UA"/>
              </w:rPr>
              <w:t xml:space="preserve"> та укладення договору про закупівлю, витрати, пов’язані із оформленням забезпечення </w:t>
            </w:r>
            <w:r w:rsidR="00A66C8A" w:rsidRPr="0048596F">
              <w:rPr>
                <w:rFonts w:eastAsia="Times New Roman"/>
                <w:lang w:val="uk-UA"/>
              </w:rPr>
              <w:t>пропозиції</w:t>
            </w:r>
            <w:r w:rsidRPr="0048596F">
              <w:rPr>
                <w:rFonts w:eastAsia="Times New Roman"/>
                <w:lang w:val="uk-UA"/>
              </w:rPr>
              <w:t xml:space="preserve">. Зазначені витрати сплачуються </w:t>
            </w:r>
            <w:r w:rsidR="00426D7A" w:rsidRPr="0048596F">
              <w:rPr>
                <w:rFonts w:eastAsia="Times New Roman"/>
                <w:lang w:val="uk-UA"/>
              </w:rPr>
              <w:t>у</w:t>
            </w:r>
            <w:r w:rsidRPr="0048596F">
              <w:rPr>
                <w:rFonts w:eastAsia="Times New Roman"/>
                <w:lang w:val="uk-UA"/>
              </w:rPr>
              <w:t xml:space="preserve">часником. Понесені витрати </w:t>
            </w:r>
            <w:r w:rsidR="00426D7A" w:rsidRPr="0048596F">
              <w:rPr>
                <w:rFonts w:eastAsia="Times New Roman"/>
                <w:lang w:val="uk-UA"/>
              </w:rPr>
              <w:t>у</w:t>
            </w:r>
            <w:r w:rsidRPr="0048596F">
              <w:rPr>
                <w:rFonts w:eastAsia="Times New Roman"/>
                <w:lang w:val="uk-UA"/>
              </w:rPr>
              <w:t xml:space="preserve">часника не відшкодовуються (в тому числі і у разі відміни </w:t>
            </w:r>
            <w:r w:rsidR="00272E78" w:rsidRPr="0048596F">
              <w:rPr>
                <w:rFonts w:eastAsia="Times New Roman"/>
                <w:lang w:val="uk-UA"/>
              </w:rPr>
              <w:t>закупівлі</w:t>
            </w:r>
            <w:r w:rsidRPr="0048596F">
              <w:rPr>
                <w:rFonts w:eastAsia="Times New Roman"/>
                <w:lang w:val="uk-UA"/>
              </w:rPr>
              <w:t>).</w:t>
            </w:r>
          </w:p>
          <w:p w14:paraId="0D21102D" w14:textId="51245A6B" w:rsidR="009E4147" w:rsidRPr="0048596F" w:rsidRDefault="009E4147" w:rsidP="006447F8">
            <w:pPr>
              <w:shd w:val="clear" w:color="auto" w:fill="FFFFFF" w:themeFill="background1"/>
              <w:jc w:val="both"/>
              <w:rPr>
                <w:rFonts w:eastAsia="Times New Roman"/>
                <w:lang w:val="uk-UA"/>
              </w:rPr>
            </w:pPr>
            <w:r w:rsidRPr="0048596F">
              <w:rPr>
                <w:rFonts w:eastAsia="Times New Roman"/>
                <w:lang w:val="uk-UA"/>
              </w:rPr>
              <w:t>Допущення учасниками фор</w:t>
            </w:r>
            <w:r w:rsidR="00272E78" w:rsidRPr="0048596F">
              <w:rPr>
                <w:rFonts w:eastAsia="Times New Roman"/>
                <w:lang w:val="uk-UA"/>
              </w:rPr>
              <w:t xml:space="preserve">мальних (несуттєвих) помилок в </w:t>
            </w:r>
            <w:r w:rsidRPr="0048596F">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зміст пропозиції, а саме</w:t>
            </w:r>
            <w:r w:rsidR="003161F0" w:rsidRPr="0048596F">
              <w:rPr>
                <w:rFonts w:eastAsia="Times New Roman"/>
                <w:lang w:val="uk-UA"/>
              </w:rPr>
              <w:t xml:space="preserve"> </w:t>
            </w:r>
            <w:r w:rsidR="009D175C" w:rsidRPr="0048596F">
              <w:rPr>
                <w:rFonts w:eastAsia="Times New Roman"/>
                <w:lang w:val="uk-UA"/>
              </w:rPr>
              <w:t xml:space="preserve">наступні </w:t>
            </w:r>
            <w:r w:rsidR="003161F0" w:rsidRPr="0048596F">
              <w:rPr>
                <w:rFonts w:eastAsia="Times New Roman"/>
                <w:lang w:val="uk-UA"/>
              </w:rPr>
              <w:t>технічні помилк</w:t>
            </w:r>
            <w:r w:rsidR="009D175C" w:rsidRPr="0048596F">
              <w:rPr>
                <w:rFonts w:eastAsia="Times New Roman"/>
                <w:lang w:val="uk-UA"/>
              </w:rPr>
              <w:t>и та описки:</w:t>
            </w:r>
          </w:p>
          <w:p w14:paraId="5BB8F38F" w14:textId="77777777"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sidRPr="0048596F">
              <w:rPr>
                <w:rFonts w:eastAsia="Times New Roman"/>
                <w:lang w:val="uk-UA"/>
              </w:rPr>
              <w:t xml:space="preserve"> </w:t>
            </w:r>
            <w:r w:rsidR="00A66C8A" w:rsidRPr="0048596F">
              <w:rPr>
                <w:rFonts w:eastAsia="Times New Roman"/>
                <w:lang w:val="uk-UA"/>
              </w:rPr>
              <w:t>пропозиції</w:t>
            </w:r>
            <w:r w:rsidRPr="0048596F">
              <w:rPr>
                <w:rFonts w:eastAsia="Times New Roman"/>
                <w:lang w:val="uk-UA"/>
              </w:rPr>
              <w:t>;</w:t>
            </w:r>
          </w:p>
          <w:p w14:paraId="6C674ECA" w14:textId="2B496FF3"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sidRPr="0048596F">
              <w:rPr>
                <w:rFonts w:eastAsia="Times New Roman"/>
                <w:lang w:val="uk-UA"/>
              </w:rPr>
              <w:t>пропозиції</w:t>
            </w:r>
            <w:r w:rsidRPr="0048596F">
              <w:rPr>
                <w:rFonts w:eastAsia="Times New Roman"/>
                <w:lang w:val="uk-UA"/>
              </w:rPr>
              <w:t>;</w:t>
            </w:r>
          </w:p>
          <w:p w14:paraId="78F12511" w14:textId="3D54596C" w:rsidR="00475342" w:rsidRPr="0048596F" w:rsidRDefault="00475342" w:rsidP="00475342">
            <w:pPr>
              <w:shd w:val="clear" w:color="auto" w:fill="FFFFFF" w:themeFill="background1"/>
              <w:jc w:val="both"/>
              <w:rPr>
                <w:rFonts w:eastAsia="Times New Roman"/>
                <w:lang w:val="uk-UA"/>
              </w:rPr>
            </w:pPr>
            <w:r w:rsidRPr="0048596F">
              <w:rPr>
                <w:rFonts w:eastAsia="Times New Roman"/>
                <w:lang w:val="uk-UA"/>
              </w:rPr>
              <w:t xml:space="preserve">недотримання встановленої форми документа, якщо поданий документ повністю відповідає вимогам </w:t>
            </w:r>
            <w:r w:rsidR="009D175C" w:rsidRPr="0048596F">
              <w:rPr>
                <w:rFonts w:eastAsia="Times New Roman"/>
                <w:lang w:val="uk-UA"/>
              </w:rPr>
              <w:t xml:space="preserve">цієї </w:t>
            </w:r>
            <w:r w:rsidR="00A66C8A" w:rsidRPr="0048596F">
              <w:rPr>
                <w:rFonts w:eastAsia="Times New Roman"/>
                <w:lang w:val="uk-UA"/>
              </w:rPr>
              <w:t>документації</w:t>
            </w:r>
            <w:r w:rsidRPr="0048596F">
              <w:rPr>
                <w:rFonts w:eastAsia="Times New Roman"/>
                <w:lang w:val="uk-UA"/>
              </w:rPr>
              <w:t xml:space="preserve"> за змістом;</w:t>
            </w:r>
          </w:p>
          <w:p w14:paraId="3EACF55B" w14:textId="55CA823C" w:rsidR="000E60FF" w:rsidRPr="0048596F" w:rsidRDefault="00475342" w:rsidP="00475342">
            <w:pPr>
              <w:shd w:val="clear" w:color="auto" w:fill="FFFFFF" w:themeFill="background1"/>
              <w:jc w:val="both"/>
              <w:rPr>
                <w:lang w:val="uk-UA"/>
              </w:rPr>
            </w:pPr>
            <w:r w:rsidRPr="0048596F">
              <w:rPr>
                <w:rFonts w:eastAsia="Times New Roman"/>
                <w:lang w:val="uk-UA"/>
              </w:rPr>
              <w:t xml:space="preserve">інші помилки, що пов’язані з оформленням </w:t>
            </w:r>
            <w:r w:rsidR="00A66C8A" w:rsidRPr="0048596F">
              <w:rPr>
                <w:rFonts w:eastAsia="Times New Roman"/>
                <w:lang w:val="uk-UA"/>
              </w:rPr>
              <w:t>пропозиції</w:t>
            </w:r>
            <w:r w:rsidRPr="0048596F">
              <w:rPr>
                <w:rFonts w:eastAsia="Times New Roman"/>
                <w:lang w:val="uk-UA"/>
              </w:rPr>
              <w:t xml:space="preserve"> та не впливають на її зміст.</w:t>
            </w:r>
          </w:p>
        </w:tc>
      </w:tr>
      <w:tr w:rsidR="00C72079" w:rsidRPr="0048596F" w14:paraId="78DE663E" w14:textId="77777777" w:rsidTr="00672438">
        <w:trPr>
          <w:trHeight w:val="520"/>
          <w:jc w:val="center"/>
        </w:trPr>
        <w:tc>
          <w:tcPr>
            <w:tcW w:w="576" w:type="dxa"/>
            <w:shd w:val="clear" w:color="auto" w:fill="FFFFFF" w:themeFill="background1"/>
          </w:tcPr>
          <w:p w14:paraId="10D015AA" w14:textId="7F0E88AD" w:rsidR="00C72079" w:rsidRPr="0048596F" w:rsidRDefault="00135F0B" w:rsidP="006447F8">
            <w:pPr>
              <w:widowControl w:val="0"/>
              <w:shd w:val="clear" w:color="auto" w:fill="FFFFFF" w:themeFill="background1"/>
              <w:rPr>
                <w:lang w:val="uk-UA"/>
              </w:rPr>
            </w:pPr>
            <w:r w:rsidRPr="0048596F">
              <w:rPr>
                <w:rFonts w:eastAsia="Times New Roman"/>
                <w:lang w:val="uk-UA"/>
              </w:rPr>
              <w:t>6</w:t>
            </w:r>
          </w:p>
        </w:tc>
        <w:tc>
          <w:tcPr>
            <w:tcW w:w="2797" w:type="dxa"/>
            <w:shd w:val="clear" w:color="auto" w:fill="FFFFFF" w:themeFill="background1"/>
          </w:tcPr>
          <w:p w14:paraId="19DBDE6C" w14:textId="0FBC5303"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Відхилення </w:t>
            </w:r>
            <w:r w:rsidR="00A66C8A" w:rsidRPr="0048596F">
              <w:rPr>
                <w:rFonts w:eastAsia="Times New Roman"/>
                <w:b/>
                <w:lang w:val="uk-UA"/>
              </w:rPr>
              <w:t>пропозицій</w:t>
            </w:r>
          </w:p>
        </w:tc>
        <w:tc>
          <w:tcPr>
            <w:tcW w:w="6944" w:type="dxa"/>
            <w:shd w:val="clear" w:color="auto" w:fill="FFFFFF" w:themeFill="background1"/>
          </w:tcPr>
          <w:p w14:paraId="24E655AD" w14:textId="77777777" w:rsidR="00E61597"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bookmarkStart w:id="2" w:name="26in1rg" w:colFirst="0" w:colLast="0"/>
            <w:bookmarkEnd w:id="2"/>
            <w:r w:rsidRPr="00874921">
              <w:rPr>
                <w:rFonts w:eastAsia="Times New Roman"/>
                <w:color w:val="000000"/>
                <w:bdr w:val="none" w:sz="0" w:space="0" w:color="auto" w:frame="1"/>
                <w:lang w:val="uk-UA" w:eastAsia="uk-UA"/>
              </w:rPr>
              <w:t>Замовник відхиляє пропозицію в разі, якщо:</w:t>
            </w:r>
          </w:p>
          <w:p w14:paraId="337181C6" w14:textId="77777777" w:rsidR="00E61597" w:rsidRPr="00874921"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248C5E0D"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800D963"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13A07B71" w14:textId="77777777" w:rsidR="00E61597" w:rsidRPr="00024A1D" w:rsidRDefault="00E61597" w:rsidP="00E61597">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EAC54AD" w14:textId="77777777" w:rsidR="00E61597" w:rsidRPr="00874921" w:rsidRDefault="00E61597" w:rsidP="00E61597">
            <w:pPr>
              <w:jc w:val="both"/>
              <w:textAlignment w:val="baseline"/>
              <w:rPr>
                <w:rFonts w:eastAsia="Times New Roman"/>
                <w:color w:val="000000"/>
                <w:bdr w:val="none" w:sz="0" w:space="0" w:color="auto" w:frame="1"/>
                <w:lang w:val="uk-UA" w:eastAsia="uk-UA"/>
              </w:rPr>
            </w:pPr>
            <w:r w:rsidRPr="00E61597">
              <w:rPr>
                <w:rFonts w:eastAsia="Times New Roman"/>
                <w:lang w:val="uk-UA"/>
              </w:rPr>
              <w:t xml:space="preserve">У разі якщо до учасника спрощеної закупівлі застосовано </w:t>
            </w:r>
            <w:r w:rsidRPr="00E61597">
              <w:rPr>
                <w:rFonts w:eastAsia="Times New Roman"/>
                <w:lang w:val="uk-UA"/>
              </w:rPr>
              <w:lastRenderedPageBreak/>
              <w:t xml:space="preserve">персональні спеціальні економічні та інші обмежувальні заходи (санкції) відповідно до Закону України «Про санкції», чи спеціальні санкції за порушення законодавства про зовнішньоекономічну діяльність, а також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пропозицію такого учасника буде відхилено як таку, що </w:t>
            </w:r>
            <w:r w:rsidRPr="00E61597">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4393449" w14:textId="77777777" w:rsidR="00E61597" w:rsidRPr="00874921" w:rsidRDefault="00E61597" w:rsidP="00E61597">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21979A48" w:rsidR="00A273DA" w:rsidRPr="0048596F" w:rsidRDefault="00E61597" w:rsidP="00E61597">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48596F" w14:paraId="716EFD3B" w14:textId="77777777" w:rsidTr="00672438">
        <w:trPr>
          <w:trHeight w:val="520"/>
          <w:jc w:val="center"/>
        </w:trPr>
        <w:tc>
          <w:tcPr>
            <w:tcW w:w="10317" w:type="dxa"/>
            <w:gridSpan w:val="3"/>
            <w:shd w:val="clear" w:color="auto" w:fill="FFFFFF" w:themeFill="background1"/>
            <w:vAlign w:val="center"/>
          </w:tcPr>
          <w:p w14:paraId="07054D31" w14:textId="6E657CC1" w:rsidR="00C72079" w:rsidRPr="0048596F" w:rsidRDefault="00A60CB2" w:rsidP="00437770">
            <w:pPr>
              <w:widowControl w:val="0"/>
              <w:shd w:val="clear" w:color="auto" w:fill="FFFFFF" w:themeFill="background1"/>
              <w:ind w:hanging="20"/>
              <w:jc w:val="center"/>
              <w:rPr>
                <w:lang w:val="uk-UA"/>
              </w:rPr>
            </w:pPr>
            <w:r w:rsidRPr="0048596F">
              <w:rPr>
                <w:rFonts w:eastAsia="Times New Roman"/>
                <w:b/>
                <w:lang w:val="uk-UA"/>
              </w:rPr>
              <w:lastRenderedPageBreak/>
              <w:t xml:space="preserve">V. </w:t>
            </w:r>
            <w:r w:rsidR="00916EE5" w:rsidRPr="0048596F">
              <w:rPr>
                <w:rFonts w:eastAsia="Times New Roman"/>
                <w:b/>
                <w:lang w:val="uk-UA"/>
              </w:rPr>
              <w:t xml:space="preserve">Результати </w:t>
            </w:r>
            <w:r w:rsidR="0018541C" w:rsidRPr="0048596F">
              <w:rPr>
                <w:rFonts w:eastAsia="Times New Roman"/>
                <w:b/>
                <w:lang w:val="uk-UA"/>
              </w:rPr>
              <w:t>закупівлі</w:t>
            </w:r>
            <w:r w:rsidR="00916EE5" w:rsidRPr="0048596F">
              <w:rPr>
                <w:rFonts w:eastAsia="Times New Roman"/>
                <w:b/>
                <w:lang w:val="uk-UA"/>
              </w:rPr>
              <w:t xml:space="preserve"> та укладання договору про закупівлю</w:t>
            </w:r>
          </w:p>
        </w:tc>
      </w:tr>
      <w:tr w:rsidR="00C72079" w:rsidRPr="0048596F" w14:paraId="439C2453" w14:textId="77777777" w:rsidTr="00672438">
        <w:trPr>
          <w:trHeight w:val="520"/>
          <w:jc w:val="center"/>
        </w:trPr>
        <w:tc>
          <w:tcPr>
            <w:tcW w:w="576" w:type="dxa"/>
            <w:shd w:val="clear" w:color="auto" w:fill="FFFFFF" w:themeFill="background1"/>
          </w:tcPr>
          <w:p w14:paraId="49F5B59F"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1</w:t>
            </w:r>
          </w:p>
        </w:tc>
        <w:tc>
          <w:tcPr>
            <w:tcW w:w="2797" w:type="dxa"/>
            <w:shd w:val="clear" w:color="auto" w:fill="FFFFFF" w:themeFill="background1"/>
          </w:tcPr>
          <w:p w14:paraId="724571E5" w14:textId="5F12AA5B" w:rsidR="00C72079" w:rsidRPr="0048596F" w:rsidRDefault="00426D7A" w:rsidP="00270F09">
            <w:pPr>
              <w:widowControl w:val="0"/>
              <w:shd w:val="clear" w:color="auto" w:fill="FFFFFF" w:themeFill="background1"/>
              <w:rPr>
                <w:lang w:val="uk-UA"/>
              </w:rPr>
            </w:pPr>
            <w:r w:rsidRPr="0048596F">
              <w:rPr>
                <w:rFonts w:eastAsia="Times New Roman"/>
                <w:b/>
                <w:lang w:val="uk-UA"/>
              </w:rPr>
              <w:t xml:space="preserve">Відміна </w:t>
            </w:r>
            <w:r w:rsidR="00270F09" w:rsidRPr="0048596F">
              <w:rPr>
                <w:rFonts w:eastAsia="Times New Roman"/>
                <w:b/>
                <w:lang w:val="uk-UA"/>
              </w:rPr>
              <w:t xml:space="preserve">закупівлі </w:t>
            </w:r>
            <w:r w:rsidRPr="0048596F">
              <w:rPr>
                <w:rFonts w:eastAsia="Times New Roman"/>
                <w:b/>
                <w:lang w:val="uk-UA"/>
              </w:rPr>
              <w:t xml:space="preserve"> </w:t>
            </w:r>
          </w:p>
        </w:tc>
        <w:tc>
          <w:tcPr>
            <w:tcW w:w="6944" w:type="dxa"/>
            <w:shd w:val="clear" w:color="auto" w:fill="FFFFFF" w:themeFill="background1"/>
          </w:tcPr>
          <w:p w14:paraId="6A019F75" w14:textId="3B367979" w:rsidR="0018541C" w:rsidRPr="0048596F" w:rsidRDefault="0018541C" w:rsidP="0018541C">
            <w:pPr>
              <w:widowControl w:val="0"/>
              <w:shd w:val="clear" w:color="auto" w:fill="FFFFFF" w:themeFill="background1"/>
              <w:jc w:val="both"/>
              <w:rPr>
                <w:rFonts w:eastAsia="Times New Roman"/>
                <w:lang w:val="uk-UA"/>
              </w:rPr>
            </w:pPr>
            <w:bookmarkStart w:id="3" w:name="z337ya" w:colFirst="0" w:colLast="0"/>
            <w:bookmarkEnd w:id="3"/>
            <w:r w:rsidRPr="0048596F">
              <w:rPr>
                <w:rFonts w:eastAsia="Times New Roman"/>
                <w:lang w:val="uk-UA"/>
              </w:rPr>
              <w:t>Замовник відміняє спрощену закупівлю в разі:</w:t>
            </w:r>
          </w:p>
          <w:p w14:paraId="0A40C5A4"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відсутності подальшої потреби в закупівлі товарів, робіт і послуг;</w:t>
            </w:r>
          </w:p>
          <w:p w14:paraId="572ABCE1"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3) скорочення видатків на здійснення закупівлі товарів, робіт і послуг.</w:t>
            </w:r>
          </w:p>
          <w:p w14:paraId="114376DE" w14:textId="06BDAFF0"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1) відхилення всіх пропозицій згідно з частиною 13 статті Закону;</w:t>
            </w:r>
          </w:p>
          <w:p w14:paraId="63BCCB7A"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2) відсутності пропозицій учасників для участі в ній.</w:t>
            </w:r>
          </w:p>
          <w:p w14:paraId="3DDB8D49"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Спрощена закупівля може бути відмінена частково (за лотом).</w:t>
            </w:r>
          </w:p>
          <w:p w14:paraId="574F656B" w14:textId="1540CA22"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48596F" w:rsidRDefault="0018541C" w:rsidP="0018541C">
            <w:pPr>
              <w:widowControl w:val="0"/>
              <w:shd w:val="clear" w:color="auto" w:fill="FFFFFF" w:themeFill="background1"/>
              <w:jc w:val="both"/>
              <w:rPr>
                <w:rFonts w:eastAsia="Times New Roman"/>
                <w:lang w:val="uk-UA"/>
              </w:rPr>
            </w:pPr>
            <w:r w:rsidRPr="0048596F">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48596F" w:rsidRDefault="0018541C" w:rsidP="0018541C">
            <w:pPr>
              <w:widowControl w:val="0"/>
              <w:shd w:val="clear" w:color="auto" w:fill="FFFFFF" w:themeFill="background1"/>
              <w:jc w:val="both"/>
              <w:rPr>
                <w:lang w:val="uk-UA"/>
              </w:rPr>
            </w:pPr>
            <w:r w:rsidRPr="0048596F">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48596F" w14:paraId="5DB4F4A0" w14:textId="77777777" w:rsidTr="00672438">
        <w:trPr>
          <w:trHeight w:val="520"/>
          <w:jc w:val="center"/>
        </w:trPr>
        <w:tc>
          <w:tcPr>
            <w:tcW w:w="576" w:type="dxa"/>
            <w:shd w:val="clear" w:color="auto" w:fill="FFFFFF" w:themeFill="background1"/>
          </w:tcPr>
          <w:p w14:paraId="582A62C9"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t>2</w:t>
            </w:r>
          </w:p>
        </w:tc>
        <w:tc>
          <w:tcPr>
            <w:tcW w:w="2797" w:type="dxa"/>
            <w:shd w:val="clear" w:color="auto" w:fill="FFFFFF" w:themeFill="background1"/>
          </w:tcPr>
          <w:p w14:paraId="6D1CA2AA" w14:textId="77777777" w:rsidR="00C72079" w:rsidRPr="0048596F" w:rsidRDefault="00916EE5" w:rsidP="006447F8">
            <w:pPr>
              <w:widowControl w:val="0"/>
              <w:shd w:val="clear" w:color="auto" w:fill="FFFFFF" w:themeFill="background1"/>
              <w:rPr>
                <w:lang w:val="uk-UA"/>
              </w:rPr>
            </w:pPr>
            <w:r w:rsidRPr="0048596F">
              <w:rPr>
                <w:rFonts w:eastAsia="Times New Roman"/>
                <w:b/>
                <w:lang w:val="uk-UA"/>
              </w:rPr>
              <w:t xml:space="preserve">Строк укладання договору </w:t>
            </w:r>
          </w:p>
        </w:tc>
        <w:tc>
          <w:tcPr>
            <w:tcW w:w="6944" w:type="dxa"/>
            <w:shd w:val="clear" w:color="auto" w:fill="FFFFFF" w:themeFill="background1"/>
          </w:tcPr>
          <w:p w14:paraId="5C43DDD3" w14:textId="77777777" w:rsidR="007D15A4" w:rsidRPr="0048596F" w:rsidRDefault="007D15A4" w:rsidP="00BB6AFD">
            <w:pPr>
              <w:widowControl w:val="0"/>
              <w:shd w:val="clear" w:color="auto" w:fill="FFFFFF" w:themeFill="background1"/>
              <w:jc w:val="both"/>
              <w:rPr>
                <w:shd w:val="clear" w:color="auto" w:fill="FFFFFF"/>
                <w:lang w:val="uk-UA"/>
              </w:rPr>
            </w:pPr>
            <w:r w:rsidRPr="0048596F">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48596F" w:rsidRDefault="00BB6AFD" w:rsidP="00BB6AFD">
            <w:pPr>
              <w:widowControl w:val="0"/>
              <w:shd w:val="clear" w:color="auto" w:fill="FFFFFF" w:themeFill="background1"/>
              <w:jc w:val="both"/>
              <w:rPr>
                <w:lang w:val="uk-UA"/>
              </w:rPr>
            </w:pPr>
            <w:r w:rsidRPr="0048596F">
              <w:rPr>
                <w:rFonts w:eastAsia="Times New Roman"/>
                <w:lang w:val="uk-UA"/>
              </w:rPr>
              <w:t>Договір про закупівлю укладається згідно з вимогами статті 41 Закону</w:t>
            </w:r>
          </w:p>
        </w:tc>
      </w:tr>
      <w:tr w:rsidR="00C72079" w:rsidRPr="0048596F" w14:paraId="758CD581" w14:textId="77777777" w:rsidTr="00672438">
        <w:trPr>
          <w:trHeight w:val="520"/>
          <w:jc w:val="center"/>
        </w:trPr>
        <w:tc>
          <w:tcPr>
            <w:tcW w:w="576" w:type="dxa"/>
            <w:shd w:val="clear" w:color="auto" w:fill="FFFFFF" w:themeFill="background1"/>
          </w:tcPr>
          <w:p w14:paraId="021984EE" w14:textId="77777777" w:rsidR="00C72079" w:rsidRPr="0048596F" w:rsidRDefault="00916EE5" w:rsidP="006447F8">
            <w:pPr>
              <w:widowControl w:val="0"/>
              <w:shd w:val="clear" w:color="auto" w:fill="FFFFFF" w:themeFill="background1"/>
              <w:jc w:val="both"/>
              <w:rPr>
                <w:lang w:val="uk-UA"/>
              </w:rPr>
            </w:pPr>
            <w:r w:rsidRPr="0048596F">
              <w:rPr>
                <w:rFonts w:eastAsia="Times New Roman"/>
                <w:lang w:val="uk-UA"/>
              </w:rPr>
              <w:lastRenderedPageBreak/>
              <w:t>3</w:t>
            </w:r>
          </w:p>
        </w:tc>
        <w:tc>
          <w:tcPr>
            <w:tcW w:w="2797" w:type="dxa"/>
            <w:shd w:val="clear" w:color="auto" w:fill="FFFFFF" w:themeFill="background1"/>
          </w:tcPr>
          <w:p w14:paraId="280D5A08" w14:textId="59025367" w:rsidR="00C72079" w:rsidRPr="0048596F" w:rsidRDefault="00601037" w:rsidP="006447F8">
            <w:pPr>
              <w:widowControl w:val="0"/>
              <w:shd w:val="clear" w:color="auto" w:fill="FFFFFF" w:themeFill="background1"/>
              <w:rPr>
                <w:lang w:val="uk-UA"/>
              </w:rPr>
            </w:pPr>
            <w:proofErr w:type="spellStart"/>
            <w:r w:rsidRPr="0048596F">
              <w:rPr>
                <w:rFonts w:eastAsia="Times New Roman"/>
                <w:b/>
                <w:lang w:val="uk-UA"/>
              </w:rPr>
              <w:t>Проєкт</w:t>
            </w:r>
            <w:proofErr w:type="spellEnd"/>
            <w:r w:rsidR="006447F8" w:rsidRPr="0048596F">
              <w:rPr>
                <w:rFonts w:eastAsia="Times New Roman"/>
                <w:b/>
                <w:lang w:val="uk-UA"/>
              </w:rPr>
              <w:t xml:space="preserve"> договору про закупівлю з обов’язковим зазначенням порядку змін його умов</w:t>
            </w:r>
          </w:p>
        </w:tc>
        <w:tc>
          <w:tcPr>
            <w:tcW w:w="6944" w:type="dxa"/>
            <w:shd w:val="clear" w:color="auto" w:fill="FFFFFF" w:themeFill="background1"/>
          </w:tcPr>
          <w:p w14:paraId="2343A7E6" w14:textId="1E903E94" w:rsidR="00C72079" w:rsidRPr="0048596F" w:rsidRDefault="00601037" w:rsidP="00A66C8A">
            <w:pPr>
              <w:widowControl w:val="0"/>
              <w:shd w:val="clear" w:color="auto" w:fill="FFFFFF" w:themeFill="background1"/>
              <w:jc w:val="both"/>
              <w:rPr>
                <w:lang w:val="uk-UA"/>
              </w:rPr>
            </w:pPr>
            <w:proofErr w:type="spellStart"/>
            <w:r w:rsidRPr="0048596F">
              <w:rPr>
                <w:rFonts w:eastAsia="Times New Roman"/>
                <w:lang w:val="uk-UA"/>
              </w:rPr>
              <w:t>Проєкт</w:t>
            </w:r>
            <w:proofErr w:type="spellEnd"/>
            <w:r w:rsidR="006447F8" w:rsidRPr="0048596F">
              <w:rPr>
                <w:rFonts w:eastAsia="Times New Roman"/>
                <w:lang w:val="uk-UA"/>
              </w:rPr>
              <w:t xml:space="preserve"> договору про закупівлю з обов’язковим зазначенням порядку змін його умов </w:t>
            </w:r>
            <w:r w:rsidR="00590719" w:rsidRPr="0048596F">
              <w:rPr>
                <w:rFonts w:eastAsia="Times New Roman"/>
                <w:lang w:val="uk-UA"/>
              </w:rPr>
              <w:t xml:space="preserve">наведений у </w:t>
            </w:r>
            <w:r w:rsidR="00BF7732" w:rsidRPr="0048596F">
              <w:rPr>
                <w:rFonts w:eastAsia="Times New Roman"/>
                <w:lang w:val="uk-UA"/>
              </w:rPr>
              <w:t>додатку</w:t>
            </w:r>
            <w:r w:rsidR="000656AA" w:rsidRPr="0048596F">
              <w:rPr>
                <w:rFonts w:eastAsia="Times New Roman"/>
                <w:lang w:val="uk-UA"/>
              </w:rPr>
              <w:t xml:space="preserve"> </w:t>
            </w:r>
            <w:r w:rsidR="00887ADC" w:rsidRPr="0048596F">
              <w:rPr>
                <w:rFonts w:eastAsia="Times New Roman"/>
                <w:lang w:val="uk-UA"/>
              </w:rPr>
              <w:t>3</w:t>
            </w:r>
            <w:r w:rsidR="000656AA" w:rsidRPr="0048596F">
              <w:rPr>
                <w:rFonts w:eastAsia="Times New Roman"/>
                <w:lang w:val="uk-UA"/>
              </w:rPr>
              <w:t xml:space="preserve"> цієї </w:t>
            </w:r>
            <w:r w:rsidR="00A66C8A" w:rsidRPr="0048596F">
              <w:rPr>
                <w:rFonts w:eastAsia="Times New Roman"/>
                <w:lang w:val="uk-UA"/>
              </w:rPr>
              <w:t>документації</w:t>
            </w:r>
            <w:r w:rsidR="00590719" w:rsidRPr="0048596F">
              <w:rPr>
                <w:rFonts w:eastAsia="Times New Roman"/>
                <w:lang w:val="uk-UA"/>
              </w:rPr>
              <w:t>.</w:t>
            </w:r>
            <w:r w:rsidR="001A30D6" w:rsidRPr="0048596F">
              <w:rPr>
                <w:rFonts w:eastAsia="Times New Roman"/>
                <w:lang w:val="uk-UA"/>
              </w:rPr>
              <w:t xml:space="preserve"> </w:t>
            </w:r>
          </w:p>
        </w:tc>
      </w:tr>
      <w:tr w:rsidR="00EA6FC9" w:rsidRPr="0048596F" w14:paraId="074CC9B1" w14:textId="77777777" w:rsidTr="00672438">
        <w:trPr>
          <w:trHeight w:val="520"/>
          <w:jc w:val="center"/>
        </w:trPr>
        <w:tc>
          <w:tcPr>
            <w:tcW w:w="576" w:type="dxa"/>
            <w:shd w:val="clear" w:color="auto" w:fill="FFFFFF" w:themeFill="background1"/>
          </w:tcPr>
          <w:p w14:paraId="36E7A37C" w14:textId="77777777" w:rsidR="00EA6FC9" w:rsidRPr="0048596F" w:rsidRDefault="00EA6FC9" w:rsidP="006447F8">
            <w:pPr>
              <w:widowControl w:val="0"/>
              <w:shd w:val="clear" w:color="auto" w:fill="FFFFFF" w:themeFill="background1"/>
              <w:jc w:val="both"/>
              <w:rPr>
                <w:rFonts w:eastAsia="Times New Roman"/>
                <w:lang w:val="uk-UA"/>
              </w:rPr>
            </w:pPr>
            <w:r w:rsidRPr="0048596F">
              <w:rPr>
                <w:rFonts w:eastAsia="Times New Roman"/>
                <w:lang w:val="uk-UA"/>
              </w:rPr>
              <w:t>4</w:t>
            </w:r>
          </w:p>
        </w:tc>
        <w:tc>
          <w:tcPr>
            <w:tcW w:w="2797" w:type="dxa"/>
            <w:shd w:val="clear" w:color="auto" w:fill="FFFFFF" w:themeFill="background1"/>
          </w:tcPr>
          <w:p w14:paraId="6F779BFE" w14:textId="2BED2AB7" w:rsidR="00EA6FC9" w:rsidRPr="0048596F" w:rsidRDefault="00D805D0" w:rsidP="006447F8">
            <w:pPr>
              <w:widowControl w:val="0"/>
              <w:shd w:val="clear" w:color="auto" w:fill="FFFFFF" w:themeFill="background1"/>
              <w:rPr>
                <w:rFonts w:eastAsia="Times New Roman"/>
                <w:b/>
                <w:lang w:val="uk-UA"/>
              </w:rPr>
            </w:pPr>
            <w:bookmarkStart w:id="4" w:name="_Hlk494716740"/>
            <w:r w:rsidRPr="00D805D0">
              <w:rPr>
                <w:rFonts w:eastAsia="Times New Roman"/>
                <w:b/>
                <w:lang w:val="uk-UA"/>
              </w:rPr>
              <w:t>Істотні умови, що обов’язково включаються до договору про закупівлю</w:t>
            </w:r>
            <w:bookmarkEnd w:id="4"/>
          </w:p>
        </w:tc>
        <w:tc>
          <w:tcPr>
            <w:tcW w:w="6944" w:type="dxa"/>
            <w:shd w:val="clear" w:color="auto" w:fill="FFFFFF" w:themeFill="background1"/>
          </w:tcPr>
          <w:p w14:paraId="76E6099B" w14:textId="77777777" w:rsidR="00D805D0" w:rsidRDefault="00D805D0" w:rsidP="00D805D0">
            <w:pPr>
              <w:widowControl w:val="0"/>
              <w:shd w:val="clear" w:color="auto" w:fill="FFFFFF" w:themeFill="background1"/>
              <w:jc w:val="both"/>
              <w:rPr>
                <w:rFonts w:eastAsia="Times New Roman"/>
                <w:lang w:val="uk-UA"/>
              </w:rPr>
            </w:pPr>
            <w:r w:rsidRPr="00BC6252">
              <w:rPr>
                <w:color w:val="333333"/>
                <w:shd w:val="clear" w:color="auto" w:fill="FFFFFF"/>
                <w:lang w:val="uk-UA"/>
              </w:rPr>
              <w:t xml:space="preserve">Договір про закупівлю укладається відповідно до </w:t>
            </w:r>
            <w:proofErr w:type="spellStart"/>
            <w:r w:rsidRPr="00BC6252">
              <w:rPr>
                <w:color w:val="333333"/>
                <w:shd w:val="clear" w:color="auto" w:fill="FFFFFF"/>
                <w:lang w:val="uk-UA"/>
              </w:rPr>
              <w:t>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код</w:t>
            </w:r>
            <w:proofErr w:type="spellEnd"/>
            <w:r>
              <w:rPr>
                <w:color w:val="333333"/>
                <w:shd w:val="clear" w:color="auto" w:fill="FFFFFF"/>
                <w:lang w:val="uk-UA"/>
              </w:rPr>
              <w:t xml:space="preserve">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720B7A6A" w14:textId="77777777" w:rsidR="00D805D0" w:rsidRPr="00BC6252" w:rsidRDefault="00D805D0" w:rsidP="00D805D0">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3D641F22" w14:textId="77777777" w:rsidR="00D805D0" w:rsidRPr="00E20E7C" w:rsidRDefault="00D805D0" w:rsidP="00D805D0">
            <w:pPr>
              <w:widowControl w:val="0"/>
              <w:shd w:val="clear" w:color="auto" w:fill="FFFFFF" w:themeFill="background1"/>
              <w:jc w:val="both"/>
              <w:rPr>
                <w:rFonts w:eastAsia="Times New Roman"/>
                <w:lang w:val="uk-UA"/>
              </w:rPr>
            </w:pPr>
            <w:r>
              <w:rPr>
                <w:rFonts w:eastAsia="Times New Roman"/>
                <w:lang w:val="uk-UA"/>
              </w:rPr>
              <w:t>Істотними</w:t>
            </w:r>
            <w:r w:rsidRPr="00FA730B">
              <w:rPr>
                <w:rFonts w:eastAsia="Times New Roman"/>
                <w:lang w:val="uk-UA"/>
              </w:rPr>
              <w:t xml:space="preserve"> умов</w:t>
            </w:r>
            <w:r>
              <w:rPr>
                <w:rFonts w:eastAsia="Times New Roman"/>
                <w:lang w:val="uk-UA"/>
              </w:rPr>
              <w:t>ами</w:t>
            </w:r>
            <w:r w:rsidRPr="00FA730B">
              <w:rPr>
                <w:rFonts w:eastAsia="Times New Roman"/>
                <w:lang w:val="uk-UA"/>
              </w:rPr>
              <w:t>, що обов’язково включаються до договору про закупівлю</w:t>
            </w:r>
            <w:r>
              <w:rPr>
                <w:rFonts w:eastAsia="Times New Roman"/>
                <w:lang w:val="uk-UA"/>
              </w:rPr>
              <w:t xml:space="preserve"> та</w:t>
            </w:r>
            <w:r w:rsidRPr="00FA730B">
              <w:rPr>
                <w:rFonts w:eastAsia="Times New Roman"/>
                <w:lang w:val="uk-UA"/>
              </w:rPr>
              <w:t xml:space="preserve"> викладен</w:t>
            </w:r>
            <w:r>
              <w:rPr>
                <w:rFonts w:eastAsia="Times New Roman"/>
                <w:lang w:val="uk-UA"/>
              </w:rPr>
              <w:t>і</w:t>
            </w:r>
            <w:r w:rsidRPr="00FA730B">
              <w:rPr>
                <w:rFonts w:eastAsia="Times New Roman"/>
                <w:lang w:val="uk-UA"/>
              </w:rPr>
              <w:t xml:space="preserve"> в </w:t>
            </w:r>
            <w:proofErr w:type="spellStart"/>
            <w:r>
              <w:rPr>
                <w:rFonts w:eastAsia="Times New Roman"/>
                <w:lang w:val="uk-UA"/>
              </w:rPr>
              <w:t>проєкт</w:t>
            </w:r>
            <w:r w:rsidRPr="00FA730B">
              <w:rPr>
                <w:rFonts w:eastAsia="Times New Roman"/>
                <w:lang w:val="uk-UA"/>
              </w:rPr>
              <w:t>і</w:t>
            </w:r>
            <w:proofErr w:type="spellEnd"/>
            <w:r w:rsidRPr="00FA730B">
              <w:rPr>
                <w:rFonts w:eastAsia="Times New Roman"/>
                <w:lang w:val="uk-UA"/>
              </w:rPr>
              <w:t xml:space="preserve"> договору, який наведений у </w:t>
            </w:r>
            <w:r>
              <w:rPr>
                <w:rFonts w:eastAsia="Times New Roman"/>
                <w:lang w:val="uk-UA"/>
              </w:rPr>
              <w:t>додатку</w:t>
            </w:r>
            <w:r w:rsidRPr="00FA730B">
              <w:rPr>
                <w:rFonts w:eastAsia="Times New Roman"/>
                <w:lang w:val="uk-UA"/>
              </w:rPr>
              <w:t xml:space="preserve"> </w:t>
            </w:r>
            <w:r>
              <w:rPr>
                <w:rFonts w:eastAsia="Times New Roman"/>
                <w:lang w:val="uk-UA"/>
              </w:rPr>
              <w:t>4</w:t>
            </w:r>
            <w:r w:rsidRPr="00FA730B">
              <w:rPr>
                <w:rFonts w:eastAsia="Times New Roman"/>
                <w:lang w:val="uk-UA"/>
              </w:rPr>
              <w:t xml:space="preserve"> цієї </w:t>
            </w:r>
            <w:r>
              <w:rPr>
                <w:rFonts w:eastAsia="Times New Roman"/>
                <w:lang w:val="uk-UA"/>
              </w:rPr>
              <w:t xml:space="preserve">документації, </w:t>
            </w:r>
            <w:r w:rsidRPr="00D805D0">
              <w:rPr>
                <w:rFonts w:eastAsia="Times New Roman"/>
                <w:lang w:val="uk-UA"/>
              </w:rPr>
              <w:t>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14:paraId="5AA85835" w14:textId="61F45ECF" w:rsidR="00EA6FC9" w:rsidRPr="0048596F" w:rsidRDefault="00A34D8F" w:rsidP="00A66C8A">
            <w:pPr>
              <w:widowControl w:val="0"/>
              <w:shd w:val="clear" w:color="auto" w:fill="FFFFFF" w:themeFill="background1"/>
              <w:jc w:val="both"/>
              <w:rPr>
                <w:rFonts w:eastAsia="Times New Roman"/>
                <w:lang w:val="uk-UA"/>
              </w:rPr>
            </w:pPr>
            <w:r w:rsidRPr="0048596F">
              <w:rPr>
                <w:rFonts w:eastAsia="Times New Roman"/>
                <w:lang w:val="uk-UA"/>
              </w:rPr>
              <w:t xml:space="preserve"> </w:t>
            </w:r>
          </w:p>
        </w:tc>
      </w:tr>
      <w:tr w:rsidR="00590719" w:rsidRPr="0048596F" w14:paraId="7DFC0090" w14:textId="77777777" w:rsidTr="00672438">
        <w:trPr>
          <w:trHeight w:val="520"/>
          <w:jc w:val="center"/>
        </w:trPr>
        <w:tc>
          <w:tcPr>
            <w:tcW w:w="576" w:type="dxa"/>
            <w:shd w:val="clear" w:color="auto" w:fill="FFFFFF" w:themeFill="background1"/>
          </w:tcPr>
          <w:p w14:paraId="142931FF" w14:textId="77777777" w:rsidR="00590719" w:rsidRPr="0048596F" w:rsidRDefault="00590719" w:rsidP="006447F8">
            <w:pPr>
              <w:widowControl w:val="0"/>
              <w:shd w:val="clear" w:color="auto" w:fill="FFFFFF" w:themeFill="background1"/>
              <w:jc w:val="both"/>
              <w:rPr>
                <w:lang w:val="uk-UA"/>
              </w:rPr>
            </w:pPr>
            <w:r w:rsidRPr="0048596F">
              <w:rPr>
                <w:rFonts w:eastAsia="Times New Roman"/>
                <w:lang w:val="uk-UA"/>
              </w:rPr>
              <w:t>6</w:t>
            </w:r>
          </w:p>
        </w:tc>
        <w:tc>
          <w:tcPr>
            <w:tcW w:w="2797" w:type="dxa"/>
            <w:shd w:val="clear" w:color="auto" w:fill="FFFFFF" w:themeFill="background1"/>
          </w:tcPr>
          <w:p w14:paraId="0B6FBA43" w14:textId="53551D24" w:rsidR="00590719" w:rsidRPr="0048596F" w:rsidRDefault="003161F0" w:rsidP="006447F8">
            <w:pPr>
              <w:widowControl w:val="0"/>
              <w:shd w:val="clear" w:color="auto" w:fill="FFFFFF" w:themeFill="background1"/>
              <w:rPr>
                <w:lang w:val="uk-UA"/>
              </w:rPr>
            </w:pPr>
            <w:r w:rsidRPr="0048596F">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44" w:type="dxa"/>
            <w:shd w:val="clear" w:color="auto" w:fill="FFFFFF" w:themeFill="background1"/>
          </w:tcPr>
          <w:p w14:paraId="31BEC0ED" w14:textId="2FC7E272" w:rsidR="00590719" w:rsidRPr="0048596F" w:rsidRDefault="00333E13" w:rsidP="008B6ACC">
            <w:pPr>
              <w:shd w:val="clear" w:color="auto" w:fill="FFFFFF" w:themeFill="background1"/>
              <w:jc w:val="both"/>
              <w:rPr>
                <w:rFonts w:eastAsia="Times New Roman"/>
                <w:lang w:val="uk-UA"/>
              </w:rPr>
            </w:pPr>
            <w:r>
              <w:rPr>
                <w:rFonts w:eastAsia="Times New Roman"/>
                <w:lang w:val="uk-UA" w:eastAsia="uk-UA"/>
              </w:rPr>
              <w:t>Не вимагається.</w:t>
            </w:r>
          </w:p>
        </w:tc>
      </w:tr>
    </w:tbl>
    <w:p w14:paraId="47AE848E" w14:textId="77777777" w:rsidR="00C72079" w:rsidRPr="0048596F" w:rsidRDefault="00382E35" w:rsidP="00BD7F7B">
      <w:pPr>
        <w:shd w:val="clear" w:color="auto" w:fill="FFFFFF" w:themeFill="background1"/>
        <w:ind w:left="7938"/>
        <w:jc w:val="right"/>
        <w:rPr>
          <w:lang w:val="uk-UA"/>
        </w:rPr>
      </w:pPr>
      <w:r w:rsidRPr="0048596F">
        <w:rPr>
          <w:lang w:val="uk-UA"/>
        </w:rPr>
        <w:br w:type="page"/>
      </w:r>
      <w:r w:rsidR="00916EE5" w:rsidRPr="0048596F">
        <w:rPr>
          <w:rFonts w:eastAsia="Times New Roman"/>
          <w:b/>
          <w:lang w:val="uk-UA"/>
        </w:rPr>
        <w:lastRenderedPageBreak/>
        <w:t>Додаток</w:t>
      </w:r>
      <w:r w:rsidR="001A30D6" w:rsidRPr="0048596F">
        <w:rPr>
          <w:rFonts w:eastAsia="Times New Roman"/>
          <w:b/>
          <w:lang w:val="uk-UA"/>
        </w:rPr>
        <w:t xml:space="preserve"> </w:t>
      </w:r>
      <w:r w:rsidR="00916EE5" w:rsidRPr="0048596F">
        <w:rPr>
          <w:rFonts w:eastAsia="Times New Roman"/>
          <w:b/>
          <w:lang w:val="uk-UA"/>
        </w:rPr>
        <w:t>1</w:t>
      </w:r>
    </w:p>
    <w:p w14:paraId="0D201953" w14:textId="266280E2" w:rsidR="00C72079" w:rsidRPr="0048596F" w:rsidRDefault="0034081A" w:rsidP="006447F8">
      <w:pPr>
        <w:shd w:val="clear" w:color="auto" w:fill="FFFFFF" w:themeFill="background1"/>
        <w:jc w:val="right"/>
        <w:rPr>
          <w:lang w:val="uk-UA"/>
        </w:rPr>
      </w:pPr>
      <w:r w:rsidRPr="0048596F">
        <w:rPr>
          <w:rFonts w:eastAsia="Times New Roman"/>
          <w:lang w:val="uk-UA"/>
        </w:rPr>
        <w:t>до документації</w:t>
      </w:r>
    </w:p>
    <w:p w14:paraId="2457580E" w14:textId="77777777" w:rsidR="00A66C8A" w:rsidRPr="0048596F" w:rsidRDefault="00A66C8A" w:rsidP="00A66C8A">
      <w:pPr>
        <w:widowControl w:val="0"/>
        <w:shd w:val="clear" w:color="auto" w:fill="FFFFFF" w:themeFill="background1"/>
        <w:ind w:firstLine="425"/>
        <w:jc w:val="center"/>
        <w:rPr>
          <w:lang w:val="uk-UA"/>
        </w:rPr>
      </w:pPr>
      <w:r w:rsidRPr="0048596F">
        <w:rPr>
          <w:rFonts w:eastAsia="Times New Roman"/>
          <w:b/>
          <w:lang w:val="uk-UA"/>
        </w:rPr>
        <w:t>Перелік документів,</w:t>
      </w:r>
    </w:p>
    <w:p w14:paraId="45D9D0ED" w14:textId="462610C9" w:rsidR="00A66C8A" w:rsidRPr="0048596F" w:rsidRDefault="00A66C8A" w:rsidP="00A66C8A">
      <w:pPr>
        <w:widowControl w:val="0"/>
        <w:shd w:val="clear" w:color="auto" w:fill="FFFFFF" w:themeFill="background1"/>
        <w:ind w:firstLine="425"/>
        <w:jc w:val="center"/>
        <w:rPr>
          <w:rFonts w:eastAsia="Times New Roman"/>
          <w:b/>
          <w:lang w:val="uk-UA"/>
        </w:rPr>
      </w:pPr>
      <w:r w:rsidRPr="0048596F">
        <w:rPr>
          <w:rFonts w:eastAsia="Times New Roman"/>
          <w:b/>
          <w:lang w:val="uk-UA"/>
        </w:rPr>
        <w:t>які повинні бути завантажені учасником у складі пропозиції</w:t>
      </w:r>
    </w:p>
    <w:p w14:paraId="5030E4A5" w14:textId="77777777" w:rsidR="00A66C8A" w:rsidRPr="0048596F" w:rsidRDefault="00A66C8A" w:rsidP="00A66C8A">
      <w:pPr>
        <w:shd w:val="clear" w:color="auto" w:fill="FFFFFF" w:themeFill="background1"/>
        <w:rPr>
          <w:sz w:val="16"/>
          <w:szCs w:val="16"/>
          <w:lang w:val="uk-UA"/>
        </w:rPr>
      </w:pPr>
    </w:p>
    <w:p w14:paraId="172BDF2A" w14:textId="1341500C" w:rsidR="00527162" w:rsidRPr="0048596F" w:rsidRDefault="00527162" w:rsidP="00A34D8F">
      <w:pPr>
        <w:widowControl w:val="0"/>
        <w:shd w:val="clear" w:color="auto" w:fill="FFFFFF" w:themeFill="background1"/>
        <w:ind w:firstLine="426"/>
        <w:jc w:val="both"/>
        <w:rPr>
          <w:rFonts w:eastAsia="Times New Roman"/>
          <w:lang w:val="uk-UA"/>
        </w:rPr>
      </w:pPr>
      <w:r w:rsidRPr="0048596F">
        <w:rPr>
          <w:rFonts w:eastAsia="Times New Roman"/>
          <w:lang w:val="uk-UA"/>
        </w:rPr>
        <w:t xml:space="preserve">1. </w:t>
      </w:r>
      <w:r w:rsidR="00A34D8F" w:rsidRPr="0048596F">
        <w:rPr>
          <w:rFonts w:eastAsia="Times New Roman"/>
          <w:lang w:val="uk-UA"/>
        </w:rPr>
        <w:t xml:space="preserve">Інформація та документи, що підтверджують відповідність учасника вимогам: документи  згідно </w:t>
      </w:r>
      <w:r w:rsidR="00A34D8F" w:rsidRPr="0048596F">
        <w:rPr>
          <w:rFonts w:eastAsia="Times New Roman"/>
          <w:b/>
          <w:lang w:val="uk-UA"/>
        </w:rPr>
        <w:t>додатку 1.1 до документації.</w:t>
      </w:r>
    </w:p>
    <w:p w14:paraId="3C4DB323" w14:textId="77777777" w:rsidR="00527162" w:rsidRPr="0048596F" w:rsidRDefault="00527162" w:rsidP="00BD7F7B">
      <w:pPr>
        <w:widowControl w:val="0"/>
        <w:shd w:val="clear" w:color="auto" w:fill="FFFFFF" w:themeFill="background1"/>
        <w:ind w:firstLine="426"/>
        <w:jc w:val="both"/>
        <w:rPr>
          <w:rFonts w:eastAsia="Times New Roman"/>
          <w:lang w:val="uk-UA"/>
        </w:rPr>
      </w:pPr>
    </w:p>
    <w:p w14:paraId="0F427DB0" w14:textId="091D18D1" w:rsidR="00A66C8A" w:rsidRPr="0048596F" w:rsidRDefault="00A66C8A" w:rsidP="00BD7F7B">
      <w:pPr>
        <w:widowControl w:val="0"/>
        <w:shd w:val="clear" w:color="auto" w:fill="FFFFFF" w:themeFill="background1"/>
        <w:ind w:firstLine="426"/>
        <w:jc w:val="both"/>
        <w:rPr>
          <w:rFonts w:eastAsia="Times New Roman"/>
          <w:lang w:val="uk-UA"/>
        </w:rPr>
      </w:pPr>
      <w:r w:rsidRPr="0048596F">
        <w:rPr>
          <w:rFonts w:eastAsia="Times New Roman"/>
          <w:lang w:val="uk-UA"/>
        </w:rPr>
        <w:t>2. Інформація про необхідні технічні, якісні та кількісні характеристики предмета закупівлі, а саме:</w:t>
      </w:r>
    </w:p>
    <w:p w14:paraId="1A69D700" w14:textId="24E53F43" w:rsidR="00A66C8A" w:rsidRPr="0048596F" w:rsidRDefault="00BD7F7B" w:rsidP="00BD7F7B">
      <w:pPr>
        <w:widowControl w:val="0"/>
        <w:ind w:firstLine="426"/>
        <w:jc w:val="both"/>
        <w:rPr>
          <w:b/>
          <w:lang w:val="uk-UA"/>
        </w:rPr>
      </w:pPr>
      <w:r w:rsidRPr="0048596F">
        <w:rPr>
          <w:b/>
          <w:color w:val="000000" w:themeColor="text1"/>
          <w:lang w:val="uk-UA"/>
        </w:rPr>
        <w:t xml:space="preserve">- </w:t>
      </w:r>
      <w:r w:rsidR="00A66C8A" w:rsidRPr="0048596F">
        <w:rPr>
          <w:b/>
          <w:color w:val="000000" w:themeColor="text1"/>
          <w:u w:val="single"/>
          <w:lang w:val="uk-UA"/>
        </w:rPr>
        <w:t xml:space="preserve">згода </w:t>
      </w:r>
      <w:r w:rsidR="00A66C8A" w:rsidRPr="0048596F">
        <w:rPr>
          <w:b/>
          <w:u w:val="single"/>
          <w:lang w:val="uk-UA"/>
        </w:rPr>
        <w:t>з умовами та вимогами</w:t>
      </w:r>
      <w:r w:rsidR="00A66C8A" w:rsidRPr="0048596F">
        <w:rPr>
          <w:lang w:val="uk-UA"/>
        </w:rPr>
        <w:t>, які визначені у технічній специфікації (</w:t>
      </w:r>
      <w:r w:rsidR="00A66C8A" w:rsidRPr="0048596F">
        <w:rPr>
          <w:b/>
          <w:lang w:val="uk-UA"/>
        </w:rPr>
        <w:t>додаток 2</w:t>
      </w:r>
      <w:r w:rsidR="00A66C8A" w:rsidRPr="0048596F">
        <w:rPr>
          <w:rFonts w:eastAsia="Times New Roman"/>
          <w:b/>
          <w:lang w:val="uk-UA"/>
        </w:rPr>
        <w:t xml:space="preserve"> </w:t>
      </w:r>
      <w:r w:rsidR="0034081A" w:rsidRPr="0048596F">
        <w:rPr>
          <w:rFonts w:eastAsia="Times New Roman"/>
          <w:b/>
          <w:lang w:val="uk-UA"/>
        </w:rPr>
        <w:t>до документації</w:t>
      </w:r>
      <w:r w:rsidR="00A66C8A" w:rsidRPr="0048596F">
        <w:rPr>
          <w:lang w:val="uk-UA"/>
        </w:rPr>
        <w:t xml:space="preserve">) </w:t>
      </w:r>
      <w:r w:rsidR="00A66C8A" w:rsidRPr="0048596F">
        <w:rPr>
          <w:b/>
          <w:bCs/>
          <w:u w:val="single"/>
          <w:lang w:val="uk-UA"/>
        </w:rPr>
        <w:t>та гарантування їх виконання</w:t>
      </w:r>
      <w:r w:rsidR="00A66C8A" w:rsidRPr="0048596F">
        <w:rPr>
          <w:lang w:val="uk-UA"/>
        </w:rPr>
        <w:t xml:space="preserve"> у вигляді </w:t>
      </w:r>
      <w:r w:rsidR="00A66C8A" w:rsidRPr="0048596F">
        <w:rPr>
          <w:b/>
          <w:lang w:val="uk-UA"/>
        </w:rPr>
        <w:t>підписаної технічної специфікації або у вигляді довідки в довільній формі</w:t>
      </w:r>
      <w:r w:rsidR="002E7DF1" w:rsidRPr="0048596F">
        <w:rPr>
          <w:b/>
          <w:lang w:val="uk-UA"/>
        </w:rPr>
        <w:t>.</w:t>
      </w:r>
    </w:p>
    <w:p w14:paraId="5740426F" w14:textId="77777777" w:rsidR="00A66C8A" w:rsidRPr="0048596F" w:rsidRDefault="00A66C8A" w:rsidP="00BD7F7B">
      <w:pPr>
        <w:widowControl w:val="0"/>
        <w:shd w:val="clear" w:color="auto" w:fill="FFFFFF" w:themeFill="background1"/>
        <w:ind w:firstLine="426"/>
        <w:jc w:val="both"/>
        <w:rPr>
          <w:lang w:val="uk-UA"/>
        </w:rPr>
      </w:pPr>
    </w:p>
    <w:p w14:paraId="5741897E" w14:textId="6A1E0542" w:rsidR="00A66C8A" w:rsidRPr="0048596F" w:rsidRDefault="00BF7732" w:rsidP="00BD7F7B">
      <w:pPr>
        <w:widowControl w:val="0"/>
        <w:shd w:val="clear" w:color="auto" w:fill="FFFFFF" w:themeFill="background1"/>
        <w:ind w:firstLine="426"/>
        <w:jc w:val="both"/>
        <w:rPr>
          <w:lang w:val="uk-UA"/>
        </w:rPr>
      </w:pPr>
      <w:r w:rsidRPr="0048596F">
        <w:rPr>
          <w:rFonts w:eastAsia="Times New Roman"/>
          <w:lang w:val="uk-UA"/>
        </w:rPr>
        <w:t>3</w:t>
      </w:r>
      <w:r w:rsidR="00A66C8A" w:rsidRPr="0048596F">
        <w:rPr>
          <w:rFonts w:eastAsia="Times New Roman"/>
          <w:lang w:val="uk-UA"/>
        </w:rPr>
        <w:t>. Документи, що підтверджують повноваження щодо підпису документів пропозиції:</w:t>
      </w:r>
    </w:p>
    <w:p w14:paraId="08449991" w14:textId="6F4DAEB5" w:rsidR="00A66C8A" w:rsidRPr="0048596F" w:rsidRDefault="00A66C8A" w:rsidP="00BD7F7B">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 xml:space="preserve">для посадової особи або представника учасника </w:t>
      </w:r>
      <w:r w:rsidR="0034081A" w:rsidRPr="0048596F">
        <w:rPr>
          <w:rFonts w:eastAsia="Times New Roman"/>
          <w:i/>
          <w:lang w:val="uk-UA"/>
        </w:rPr>
        <w:t>закупівлі</w:t>
      </w:r>
      <w:r w:rsidRPr="0048596F">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Pr="0048596F" w:rsidRDefault="00A66C8A" w:rsidP="00BD7F7B">
      <w:pPr>
        <w:widowControl w:val="0"/>
        <w:shd w:val="clear" w:color="auto" w:fill="FFFFFF" w:themeFill="background1"/>
        <w:ind w:firstLine="426"/>
        <w:jc w:val="both"/>
        <w:rPr>
          <w:rFonts w:eastAsia="Times New Roman"/>
          <w:lang w:val="uk-UA"/>
        </w:rPr>
      </w:pPr>
      <w:r w:rsidRPr="0048596F">
        <w:rPr>
          <w:rFonts w:eastAsia="Times New Roman"/>
          <w:lang w:val="uk-UA"/>
        </w:rPr>
        <w:t xml:space="preserve">- </w:t>
      </w:r>
      <w:r w:rsidRPr="0048596F">
        <w:rPr>
          <w:rFonts w:eastAsia="Times New Roman"/>
          <w:i/>
          <w:lang w:val="uk-UA"/>
        </w:rPr>
        <w:t>для фізичної особи, у тому числі фізичної особи-підприємця</w:t>
      </w:r>
      <w:r w:rsidRPr="0048596F">
        <w:rPr>
          <w:rFonts w:eastAsia="Times New Roman"/>
          <w:lang w:val="uk-UA"/>
        </w:rPr>
        <w:t>: не вимагається</w:t>
      </w:r>
      <w:r w:rsidR="005E4933" w:rsidRPr="0048596F">
        <w:rPr>
          <w:rFonts w:eastAsia="Times New Roman"/>
          <w:lang w:val="uk-UA"/>
        </w:rPr>
        <w:t>.</w:t>
      </w:r>
    </w:p>
    <w:p w14:paraId="5DD6B311" w14:textId="77777777" w:rsidR="005E4933" w:rsidRPr="0048596F" w:rsidRDefault="005E4933" w:rsidP="00BD7F7B">
      <w:pPr>
        <w:widowControl w:val="0"/>
        <w:shd w:val="clear" w:color="auto" w:fill="FFFFFF" w:themeFill="background1"/>
        <w:ind w:firstLine="426"/>
        <w:jc w:val="both"/>
        <w:rPr>
          <w:rFonts w:eastAsia="Times New Roman"/>
          <w:lang w:val="uk-UA"/>
        </w:rPr>
      </w:pPr>
    </w:p>
    <w:p w14:paraId="5CB42217" w14:textId="54E32EA2" w:rsidR="00A34D8F" w:rsidRPr="0048596F" w:rsidRDefault="005E4933" w:rsidP="0037550B">
      <w:pPr>
        <w:widowControl w:val="0"/>
        <w:shd w:val="clear" w:color="auto" w:fill="FFFFFF" w:themeFill="background1"/>
        <w:ind w:firstLine="426"/>
        <w:jc w:val="both"/>
        <w:rPr>
          <w:rFonts w:eastAsia="Times New Roman"/>
          <w:lang w:val="uk-UA"/>
        </w:rPr>
      </w:pPr>
      <w:r w:rsidRPr="0048596F">
        <w:rPr>
          <w:rFonts w:eastAsia="Times New Roman"/>
          <w:lang w:val="uk-UA"/>
        </w:rPr>
        <w:t xml:space="preserve">4. </w:t>
      </w:r>
      <w:r w:rsidR="002A3D2A" w:rsidRPr="0048596F">
        <w:rPr>
          <w:rFonts w:eastAsia="Times New Roman"/>
          <w:lang w:val="uk-UA"/>
        </w:rPr>
        <w:t xml:space="preserve">Документ про створення об’єднання учасників - у разі якщо пропозиція подається об’єднанням учасників  </w:t>
      </w:r>
    </w:p>
    <w:p w14:paraId="2B153D59" w14:textId="77777777" w:rsidR="00A34D8F" w:rsidRPr="0048596F" w:rsidRDefault="00A34D8F" w:rsidP="00A34D8F">
      <w:pPr>
        <w:shd w:val="clear" w:color="auto" w:fill="FFFFFF" w:themeFill="background1"/>
        <w:ind w:left="8364"/>
        <w:jc w:val="right"/>
        <w:rPr>
          <w:rFonts w:eastAsia="Times New Roman"/>
          <w:b/>
          <w:lang w:val="uk-UA"/>
        </w:rPr>
      </w:pPr>
    </w:p>
    <w:p w14:paraId="5650D980" w14:textId="77777777" w:rsidR="00A34D8F" w:rsidRPr="0048596F" w:rsidRDefault="00A34D8F" w:rsidP="00A34D8F">
      <w:pPr>
        <w:shd w:val="clear" w:color="auto" w:fill="FFFFFF" w:themeFill="background1"/>
        <w:ind w:left="8364"/>
        <w:jc w:val="right"/>
        <w:rPr>
          <w:rFonts w:eastAsia="Times New Roman"/>
          <w:b/>
          <w:lang w:val="uk-UA"/>
        </w:rPr>
      </w:pPr>
    </w:p>
    <w:p w14:paraId="12D5CD34" w14:textId="77777777" w:rsidR="00A34D8F" w:rsidRPr="0048596F" w:rsidRDefault="00A34D8F" w:rsidP="00A34D8F">
      <w:pPr>
        <w:shd w:val="clear" w:color="auto" w:fill="FFFFFF" w:themeFill="background1"/>
        <w:ind w:left="8364"/>
        <w:jc w:val="right"/>
        <w:rPr>
          <w:rFonts w:eastAsia="Times New Roman"/>
          <w:b/>
          <w:lang w:val="uk-UA"/>
        </w:rPr>
      </w:pPr>
    </w:p>
    <w:p w14:paraId="13C7C82F" w14:textId="77777777" w:rsidR="00A34D8F" w:rsidRPr="0048596F" w:rsidRDefault="00A34D8F" w:rsidP="00A34D8F">
      <w:pPr>
        <w:shd w:val="clear" w:color="auto" w:fill="FFFFFF" w:themeFill="background1"/>
        <w:ind w:left="8364"/>
        <w:jc w:val="right"/>
        <w:rPr>
          <w:rFonts w:eastAsia="Times New Roman"/>
          <w:b/>
          <w:lang w:val="uk-UA"/>
        </w:rPr>
      </w:pPr>
    </w:p>
    <w:p w14:paraId="1D370A35" w14:textId="77777777" w:rsidR="00A34D8F" w:rsidRPr="0048596F" w:rsidRDefault="00A34D8F" w:rsidP="00A34D8F">
      <w:pPr>
        <w:shd w:val="clear" w:color="auto" w:fill="FFFFFF" w:themeFill="background1"/>
        <w:ind w:left="8364"/>
        <w:jc w:val="right"/>
        <w:rPr>
          <w:rFonts w:eastAsia="Times New Roman"/>
          <w:b/>
          <w:lang w:val="uk-UA"/>
        </w:rPr>
      </w:pPr>
    </w:p>
    <w:p w14:paraId="0EC69580" w14:textId="77777777" w:rsidR="00A34D8F" w:rsidRPr="0048596F" w:rsidRDefault="00A34D8F" w:rsidP="00A34D8F">
      <w:pPr>
        <w:shd w:val="clear" w:color="auto" w:fill="FFFFFF" w:themeFill="background1"/>
        <w:ind w:left="8364"/>
        <w:jc w:val="right"/>
        <w:rPr>
          <w:rFonts w:eastAsia="Times New Roman"/>
          <w:b/>
          <w:lang w:val="uk-UA"/>
        </w:rPr>
      </w:pPr>
    </w:p>
    <w:p w14:paraId="124140AF" w14:textId="77777777" w:rsidR="00A34D8F" w:rsidRPr="0048596F" w:rsidRDefault="00A34D8F" w:rsidP="00A34D8F">
      <w:pPr>
        <w:shd w:val="clear" w:color="auto" w:fill="FFFFFF" w:themeFill="background1"/>
        <w:ind w:left="8364"/>
        <w:jc w:val="right"/>
        <w:rPr>
          <w:rFonts w:eastAsia="Times New Roman"/>
          <w:b/>
          <w:lang w:val="uk-UA"/>
        </w:rPr>
      </w:pPr>
    </w:p>
    <w:p w14:paraId="03A4FD53" w14:textId="77777777" w:rsidR="00A34D8F" w:rsidRPr="0048596F" w:rsidRDefault="00A34D8F" w:rsidP="00A34D8F">
      <w:pPr>
        <w:shd w:val="clear" w:color="auto" w:fill="FFFFFF" w:themeFill="background1"/>
        <w:ind w:left="8364"/>
        <w:jc w:val="right"/>
        <w:rPr>
          <w:rFonts w:eastAsia="Times New Roman"/>
          <w:b/>
          <w:lang w:val="uk-UA"/>
        </w:rPr>
      </w:pPr>
    </w:p>
    <w:p w14:paraId="1ED1B6E2" w14:textId="77777777" w:rsidR="00A34D8F" w:rsidRPr="0048596F" w:rsidRDefault="00A34D8F" w:rsidP="00A34D8F">
      <w:pPr>
        <w:shd w:val="clear" w:color="auto" w:fill="FFFFFF" w:themeFill="background1"/>
        <w:ind w:left="8364"/>
        <w:jc w:val="right"/>
        <w:rPr>
          <w:rFonts w:eastAsia="Times New Roman"/>
          <w:b/>
          <w:lang w:val="uk-UA"/>
        </w:rPr>
      </w:pPr>
    </w:p>
    <w:p w14:paraId="385F66FC" w14:textId="77777777" w:rsidR="00A34D8F" w:rsidRPr="0048596F" w:rsidRDefault="00A34D8F" w:rsidP="00A34D8F">
      <w:pPr>
        <w:shd w:val="clear" w:color="auto" w:fill="FFFFFF" w:themeFill="background1"/>
        <w:ind w:left="8364"/>
        <w:jc w:val="right"/>
        <w:rPr>
          <w:rFonts w:eastAsia="Times New Roman"/>
          <w:b/>
          <w:lang w:val="uk-UA"/>
        </w:rPr>
      </w:pPr>
    </w:p>
    <w:p w14:paraId="4A6C4D5C" w14:textId="77777777" w:rsidR="00A34D8F" w:rsidRPr="0048596F" w:rsidRDefault="00A34D8F" w:rsidP="00A34D8F">
      <w:pPr>
        <w:shd w:val="clear" w:color="auto" w:fill="FFFFFF" w:themeFill="background1"/>
        <w:ind w:left="8364"/>
        <w:jc w:val="right"/>
        <w:rPr>
          <w:rFonts w:eastAsia="Times New Roman"/>
          <w:b/>
          <w:lang w:val="uk-UA"/>
        </w:rPr>
      </w:pPr>
    </w:p>
    <w:p w14:paraId="4224A1FD" w14:textId="77777777" w:rsidR="00A34D8F" w:rsidRPr="0048596F" w:rsidRDefault="00A34D8F" w:rsidP="00A34D8F">
      <w:pPr>
        <w:shd w:val="clear" w:color="auto" w:fill="FFFFFF" w:themeFill="background1"/>
        <w:ind w:left="8364"/>
        <w:jc w:val="right"/>
        <w:rPr>
          <w:rFonts w:eastAsia="Times New Roman"/>
          <w:b/>
          <w:lang w:val="uk-UA"/>
        </w:rPr>
      </w:pPr>
    </w:p>
    <w:p w14:paraId="2081BC86" w14:textId="77777777" w:rsidR="00A34D8F" w:rsidRPr="0048596F" w:rsidRDefault="00A34D8F" w:rsidP="00A34D8F">
      <w:pPr>
        <w:shd w:val="clear" w:color="auto" w:fill="FFFFFF" w:themeFill="background1"/>
        <w:ind w:left="8364"/>
        <w:jc w:val="right"/>
        <w:rPr>
          <w:rFonts w:eastAsia="Times New Roman"/>
          <w:b/>
          <w:lang w:val="uk-UA"/>
        </w:rPr>
      </w:pPr>
    </w:p>
    <w:p w14:paraId="6908A986" w14:textId="77777777" w:rsidR="00A34D8F" w:rsidRPr="0048596F" w:rsidRDefault="00A34D8F" w:rsidP="00A34D8F">
      <w:pPr>
        <w:shd w:val="clear" w:color="auto" w:fill="FFFFFF" w:themeFill="background1"/>
        <w:ind w:left="8364"/>
        <w:jc w:val="right"/>
        <w:rPr>
          <w:rFonts w:eastAsia="Times New Roman"/>
          <w:b/>
          <w:lang w:val="uk-UA"/>
        </w:rPr>
      </w:pPr>
    </w:p>
    <w:p w14:paraId="5016434B" w14:textId="77777777" w:rsidR="00A34D8F" w:rsidRPr="0048596F" w:rsidRDefault="00A34D8F" w:rsidP="00A34D8F">
      <w:pPr>
        <w:shd w:val="clear" w:color="auto" w:fill="FFFFFF" w:themeFill="background1"/>
        <w:ind w:left="8364"/>
        <w:jc w:val="right"/>
        <w:rPr>
          <w:rFonts w:eastAsia="Times New Roman"/>
          <w:b/>
          <w:lang w:val="uk-UA"/>
        </w:rPr>
      </w:pPr>
    </w:p>
    <w:p w14:paraId="56203D29" w14:textId="77777777" w:rsidR="00A34D8F" w:rsidRPr="0048596F" w:rsidRDefault="00A34D8F" w:rsidP="00A34D8F">
      <w:pPr>
        <w:shd w:val="clear" w:color="auto" w:fill="FFFFFF" w:themeFill="background1"/>
        <w:ind w:left="8364"/>
        <w:jc w:val="right"/>
        <w:rPr>
          <w:rFonts w:eastAsia="Times New Roman"/>
          <w:b/>
          <w:lang w:val="uk-UA"/>
        </w:rPr>
      </w:pPr>
    </w:p>
    <w:p w14:paraId="33D120C7" w14:textId="77777777" w:rsidR="00A34D8F" w:rsidRPr="0048596F" w:rsidRDefault="00A34D8F" w:rsidP="00A34D8F">
      <w:pPr>
        <w:shd w:val="clear" w:color="auto" w:fill="FFFFFF" w:themeFill="background1"/>
        <w:ind w:left="8364"/>
        <w:jc w:val="right"/>
        <w:rPr>
          <w:rFonts w:eastAsia="Times New Roman"/>
          <w:b/>
          <w:lang w:val="uk-UA"/>
        </w:rPr>
      </w:pPr>
    </w:p>
    <w:p w14:paraId="3FC4CA5D" w14:textId="77777777" w:rsidR="00A34D8F" w:rsidRPr="0048596F" w:rsidRDefault="00A34D8F" w:rsidP="00A34D8F">
      <w:pPr>
        <w:shd w:val="clear" w:color="auto" w:fill="FFFFFF" w:themeFill="background1"/>
        <w:ind w:left="8364"/>
        <w:jc w:val="right"/>
        <w:rPr>
          <w:rFonts w:eastAsia="Times New Roman"/>
          <w:b/>
          <w:lang w:val="uk-UA"/>
        </w:rPr>
      </w:pPr>
    </w:p>
    <w:p w14:paraId="7F5D1F27" w14:textId="77777777" w:rsidR="00A34D8F" w:rsidRPr="0048596F" w:rsidRDefault="00A34D8F" w:rsidP="00A34D8F">
      <w:pPr>
        <w:shd w:val="clear" w:color="auto" w:fill="FFFFFF" w:themeFill="background1"/>
        <w:ind w:left="8364"/>
        <w:jc w:val="right"/>
        <w:rPr>
          <w:rFonts w:eastAsia="Times New Roman"/>
          <w:b/>
          <w:lang w:val="uk-UA"/>
        </w:rPr>
      </w:pPr>
    </w:p>
    <w:p w14:paraId="1FDB480D" w14:textId="77777777" w:rsidR="00A34D8F" w:rsidRPr="0048596F" w:rsidRDefault="00A34D8F" w:rsidP="00A34D8F">
      <w:pPr>
        <w:shd w:val="clear" w:color="auto" w:fill="FFFFFF" w:themeFill="background1"/>
        <w:ind w:left="8364"/>
        <w:jc w:val="right"/>
        <w:rPr>
          <w:rFonts w:eastAsia="Times New Roman"/>
          <w:b/>
          <w:lang w:val="uk-UA"/>
        </w:rPr>
      </w:pPr>
    </w:p>
    <w:p w14:paraId="3E8BC79A" w14:textId="77777777" w:rsidR="00A34D8F" w:rsidRPr="0048596F" w:rsidRDefault="00A34D8F" w:rsidP="00A34D8F">
      <w:pPr>
        <w:shd w:val="clear" w:color="auto" w:fill="FFFFFF" w:themeFill="background1"/>
        <w:ind w:left="8364"/>
        <w:jc w:val="right"/>
        <w:rPr>
          <w:rFonts w:eastAsia="Times New Roman"/>
          <w:b/>
          <w:lang w:val="uk-UA"/>
        </w:rPr>
      </w:pPr>
    </w:p>
    <w:p w14:paraId="10B1C3FB" w14:textId="77777777" w:rsidR="00A34D8F" w:rsidRPr="0048596F" w:rsidRDefault="00A34D8F" w:rsidP="00A34D8F">
      <w:pPr>
        <w:shd w:val="clear" w:color="auto" w:fill="FFFFFF" w:themeFill="background1"/>
        <w:ind w:left="8364"/>
        <w:jc w:val="right"/>
        <w:rPr>
          <w:rFonts w:eastAsia="Times New Roman"/>
          <w:b/>
          <w:lang w:val="uk-UA"/>
        </w:rPr>
      </w:pPr>
    </w:p>
    <w:p w14:paraId="4D9944BE" w14:textId="77777777" w:rsidR="00A34D8F" w:rsidRPr="0048596F" w:rsidRDefault="00A34D8F" w:rsidP="00A34D8F">
      <w:pPr>
        <w:shd w:val="clear" w:color="auto" w:fill="FFFFFF" w:themeFill="background1"/>
        <w:ind w:left="8364"/>
        <w:jc w:val="right"/>
        <w:rPr>
          <w:rFonts w:eastAsia="Times New Roman"/>
          <w:b/>
          <w:lang w:val="uk-UA"/>
        </w:rPr>
      </w:pPr>
    </w:p>
    <w:p w14:paraId="6BE9FDD3" w14:textId="77777777" w:rsidR="00A34D8F" w:rsidRPr="0048596F" w:rsidRDefault="00A34D8F" w:rsidP="00A34D8F">
      <w:pPr>
        <w:shd w:val="clear" w:color="auto" w:fill="FFFFFF" w:themeFill="background1"/>
        <w:ind w:left="8364"/>
        <w:jc w:val="right"/>
        <w:rPr>
          <w:rFonts w:eastAsia="Times New Roman"/>
          <w:b/>
          <w:lang w:val="uk-UA"/>
        </w:rPr>
      </w:pPr>
    </w:p>
    <w:p w14:paraId="56A85645" w14:textId="77777777" w:rsidR="00A34D8F" w:rsidRPr="0048596F" w:rsidRDefault="00A34D8F" w:rsidP="00A34D8F">
      <w:pPr>
        <w:shd w:val="clear" w:color="auto" w:fill="FFFFFF" w:themeFill="background1"/>
        <w:ind w:left="8364"/>
        <w:jc w:val="right"/>
        <w:rPr>
          <w:rFonts w:eastAsia="Times New Roman"/>
          <w:b/>
          <w:lang w:val="uk-UA"/>
        </w:rPr>
      </w:pPr>
    </w:p>
    <w:p w14:paraId="5ED8B24A" w14:textId="77777777" w:rsidR="00A34D8F" w:rsidRPr="0048596F" w:rsidRDefault="00A34D8F" w:rsidP="00A34D8F">
      <w:pPr>
        <w:shd w:val="clear" w:color="auto" w:fill="FFFFFF" w:themeFill="background1"/>
        <w:ind w:left="8364"/>
        <w:jc w:val="right"/>
        <w:rPr>
          <w:rFonts w:eastAsia="Times New Roman"/>
          <w:b/>
          <w:lang w:val="uk-UA"/>
        </w:rPr>
      </w:pPr>
    </w:p>
    <w:p w14:paraId="437B4C32" w14:textId="77777777" w:rsidR="00A34D8F" w:rsidRPr="0048596F" w:rsidRDefault="00A34D8F" w:rsidP="00A34D8F">
      <w:pPr>
        <w:shd w:val="clear" w:color="auto" w:fill="FFFFFF" w:themeFill="background1"/>
        <w:ind w:left="8364"/>
        <w:jc w:val="right"/>
        <w:rPr>
          <w:rFonts w:eastAsia="Times New Roman"/>
          <w:b/>
          <w:lang w:val="uk-UA"/>
        </w:rPr>
      </w:pPr>
    </w:p>
    <w:p w14:paraId="2E2C335F" w14:textId="77777777" w:rsidR="00A34D8F" w:rsidRPr="0048596F" w:rsidRDefault="00A34D8F" w:rsidP="00A34D8F">
      <w:pPr>
        <w:shd w:val="clear" w:color="auto" w:fill="FFFFFF" w:themeFill="background1"/>
        <w:ind w:left="8364"/>
        <w:jc w:val="right"/>
        <w:rPr>
          <w:rFonts w:eastAsia="Times New Roman"/>
          <w:b/>
          <w:lang w:val="uk-UA"/>
        </w:rPr>
      </w:pPr>
    </w:p>
    <w:p w14:paraId="675FA513" w14:textId="77777777" w:rsidR="00A34D8F" w:rsidRPr="0048596F" w:rsidRDefault="00A34D8F" w:rsidP="00A34D8F">
      <w:pPr>
        <w:shd w:val="clear" w:color="auto" w:fill="FFFFFF" w:themeFill="background1"/>
        <w:ind w:left="8364"/>
        <w:jc w:val="right"/>
        <w:rPr>
          <w:rFonts w:eastAsia="Times New Roman"/>
          <w:b/>
          <w:lang w:val="uk-UA"/>
        </w:rPr>
      </w:pPr>
    </w:p>
    <w:p w14:paraId="285A68DE" w14:textId="77777777" w:rsidR="00A34D8F" w:rsidRPr="0048596F" w:rsidRDefault="00A34D8F" w:rsidP="00A34D8F">
      <w:pPr>
        <w:shd w:val="clear" w:color="auto" w:fill="FFFFFF" w:themeFill="background1"/>
        <w:ind w:left="8364"/>
        <w:jc w:val="right"/>
        <w:rPr>
          <w:rFonts w:eastAsia="Times New Roman"/>
          <w:b/>
          <w:lang w:val="uk-UA"/>
        </w:rPr>
      </w:pPr>
    </w:p>
    <w:p w14:paraId="556F053E" w14:textId="77777777" w:rsidR="00A34D8F" w:rsidRPr="0048596F" w:rsidRDefault="00A34D8F" w:rsidP="00A34D8F">
      <w:pPr>
        <w:shd w:val="clear" w:color="auto" w:fill="FFFFFF" w:themeFill="background1"/>
        <w:ind w:left="8364"/>
        <w:jc w:val="right"/>
        <w:rPr>
          <w:rFonts w:eastAsia="Times New Roman"/>
          <w:b/>
          <w:lang w:val="uk-UA"/>
        </w:rPr>
      </w:pPr>
    </w:p>
    <w:p w14:paraId="016541F2" w14:textId="77777777" w:rsidR="00A34D8F" w:rsidRPr="0048596F" w:rsidRDefault="00A34D8F" w:rsidP="00A34D8F">
      <w:pPr>
        <w:shd w:val="clear" w:color="auto" w:fill="FFFFFF" w:themeFill="background1"/>
        <w:ind w:left="8364"/>
        <w:jc w:val="right"/>
        <w:rPr>
          <w:rFonts w:eastAsia="Times New Roman"/>
          <w:b/>
          <w:lang w:val="uk-UA"/>
        </w:rPr>
      </w:pPr>
    </w:p>
    <w:p w14:paraId="058CB5EF" w14:textId="1F28F5AA" w:rsidR="00A34D8F" w:rsidRPr="0048596F" w:rsidRDefault="00A34D8F" w:rsidP="00A34D8F">
      <w:pPr>
        <w:shd w:val="clear" w:color="auto" w:fill="FFFFFF" w:themeFill="background1"/>
        <w:ind w:left="8364"/>
        <w:jc w:val="right"/>
        <w:rPr>
          <w:lang w:val="uk-UA"/>
        </w:rPr>
      </w:pPr>
      <w:r w:rsidRPr="0048596F">
        <w:rPr>
          <w:rFonts w:eastAsia="Times New Roman"/>
          <w:b/>
          <w:lang w:val="uk-UA"/>
        </w:rPr>
        <w:t>Додаток 1.1</w:t>
      </w:r>
    </w:p>
    <w:p w14:paraId="022C42AE" w14:textId="77777777" w:rsidR="00A34D8F" w:rsidRPr="0048596F" w:rsidRDefault="00A34D8F" w:rsidP="00A34D8F">
      <w:pPr>
        <w:shd w:val="clear" w:color="auto" w:fill="FFFFFF" w:themeFill="background1"/>
        <w:jc w:val="right"/>
        <w:rPr>
          <w:lang w:val="uk-UA"/>
        </w:rPr>
      </w:pPr>
      <w:r w:rsidRPr="0048596F">
        <w:rPr>
          <w:rFonts w:eastAsia="Times New Roman"/>
          <w:lang w:val="uk-UA"/>
        </w:rPr>
        <w:t>до документації</w:t>
      </w:r>
    </w:p>
    <w:p w14:paraId="7706D12B" w14:textId="77777777" w:rsidR="00A34D8F" w:rsidRPr="0048596F" w:rsidRDefault="00A34D8F" w:rsidP="00A34D8F">
      <w:pPr>
        <w:shd w:val="clear" w:color="auto" w:fill="FFFFFF" w:themeFill="background1"/>
        <w:ind w:firstLine="425"/>
        <w:jc w:val="center"/>
        <w:rPr>
          <w:rFonts w:eastAsia="Times New Roman"/>
          <w:b/>
          <w:lang w:val="uk-UA"/>
        </w:rPr>
      </w:pPr>
    </w:p>
    <w:p w14:paraId="5B935529" w14:textId="77777777" w:rsidR="00A34D8F" w:rsidRPr="0048596F" w:rsidRDefault="00A34D8F" w:rsidP="00A34D8F">
      <w:pPr>
        <w:shd w:val="clear" w:color="auto" w:fill="FFFFFF" w:themeFill="background1"/>
        <w:ind w:firstLine="425"/>
        <w:jc w:val="center"/>
        <w:rPr>
          <w:lang w:val="uk-UA"/>
        </w:rPr>
      </w:pPr>
      <w:r w:rsidRPr="0048596F">
        <w:rPr>
          <w:rFonts w:eastAsia="Times New Roman"/>
          <w:b/>
          <w:lang w:val="uk-UA"/>
        </w:rPr>
        <w:t>Інформація та документи, що підтверджують відповідність вимогам *</w:t>
      </w:r>
    </w:p>
    <w:p w14:paraId="3E36DE16" w14:textId="77777777" w:rsidR="00A34D8F" w:rsidRPr="0048596F" w:rsidRDefault="00A34D8F" w:rsidP="00A34D8F">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333E13" w:rsidRPr="00D216B0" w14:paraId="0159847A" w14:textId="77777777" w:rsidTr="00C0107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5FCE84F4" w14:textId="77777777" w:rsidR="00333E13" w:rsidRPr="00D216B0" w:rsidRDefault="00333E13" w:rsidP="00C0107B">
            <w:pPr>
              <w:widowControl w:val="0"/>
              <w:shd w:val="clear" w:color="auto" w:fill="FFFFFF"/>
              <w:tabs>
                <w:tab w:val="left" w:pos="0"/>
              </w:tabs>
              <w:jc w:val="center"/>
              <w:rPr>
                <w:lang w:val="uk-UA"/>
              </w:rPr>
            </w:pPr>
            <w:r w:rsidRPr="00D216B0">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10CF721D" w14:textId="77777777" w:rsidR="00333E13" w:rsidRPr="00D216B0" w:rsidRDefault="00333E13" w:rsidP="00C0107B">
            <w:pPr>
              <w:shd w:val="clear" w:color="auto" w:fill="FFFFFF"/>
              <w:jc w:val="center"/>
              <w:rPr>
                <w:lang w:val="uk-UA"/>
              </w:rPr>
            </w:pPr>
            <w:r w:rsidRPr="00D216B0">
              <w:rPr>
                <w:b/>
                <w:lang w:val="uk-UA"/>
              </w:rPr>
              <w:t>Перелік документів, що підтверджують інформацію про відповідність вимогам</w:t>
            </w:r>
          </w:p>
        </w:tc>
      </w:tr>
      <w:tr w:rsidR="00333E13" w:rsidRPr="00010238" w14:paraId="43B30694" w14:textId="77777777" w:rsidTr="00C0107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23BE9CD" w14:textId="0E328204" w:rsidR="00333E13" w:rsidRPr="00D216B0" w:rsidRDefault="00461EEB" w:rsidP="00C0107B">
            <w:pPr>
              <w:widowControl w:val="0"/>
              <w:shd w:val="clear" w:color="auto" w:fill="FFFFFF"/>
              <w:tabs>
                <w:tab w:val="left" w:pos="0"/>
              </w:tabs>
              <w:rPr>
                <w:lang w:val="uk-UA"/>
              </w:rPr>
            </w:pPr>
            <w:r>
              <w:rPr>
                <w:lang w:val="uk-UA"/>
              </w:rPr>
              <w:t>1.</w:t>
            </w:r>
            <w:r w:rsidR="00333E13" w:rsidRPr="00D216B0">
              <w:rPr>
                <w:lang w:val="uk-UA"/>
              </w:rPr>
              <w:t xml:space="preserve"> Наявність в учасника процедури закупівлі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14:paraId="2F854121" w14:textId="77777777" w:rsidR="00333E13" w:rsidRPr="00D216B0" w:rsidRDefault="00333E13" w:rsidP="00C0107B">
            <w:pPr>
              <w:shd w:val="clear" w:color="auto" w:fill="FFFFFF"/>
              <w:spacing w:line="276" w:lineRule="auto"/>
              <w:jc w:val="both"/>
              <w:rPr>
                <w:rFonts w:ascii="Segoe UI" w:hAnsi="Segoe UI" w:cs="Segoe UI"/>
                <w:color w:val="212121"/>
                <w:lang w:val="uk-UA"/>
              </w:rPr>
            </w:pPr>
            <w:r w:rsidRPr="00D216B0">
              <w:rPr>
                <w:color w:val="000000"/>
                <w:shd w:val="clear" w:color="auto" w:fill="FFFFFF"/>
                <w:lang w:val="uk-UA"/>
              </w:rPr>
              <w:t>Довідка в довільній формі щодо відповідності учасника вимогам розділу ІІІ «Кваліфікаційні вимоги»* </w:t>
            </w:r>
            <w:hyperlink r:id="rId15" w:anchor="n14" w:tgtFrame="_blank" w:history="1">
              <w:r w:rsidRPr="00D216B0">
                <w:rPr>
                  <w:color w:val="009900"/>
                  <w:u w:val="single"/>
                  <w:shd w:val="clear" w:color="auto" w:fill="FFFFFF"/>
                  <w:lang w:val="uk-UA"/>
                </w:rPr>
                <w:t xml:space="preserve">Правил здійснення діяльності у сфері </w:t>
              </w:r>
              <w:proofErr w:type="spellStart"/>
              <w:r w:rsidRPr="00D216B0">
                <w:rPr>
                  <w:color w:val="009900"/>
                  <w:u w:val="single"/>
                  <w:shd w:val="clear" w:color="auto" w:fill="FFFFFF"/>
                  <w:lang w:val="uk-UA"/>
                </w:rPr>
                <w:t>телекомунікацій</w:t>
              </w:r>
              <w:proofErr w:type="spellEnd"/>
            </w:hyperlink>
            <w:r w:rsidRPr="00D216B0">
              <w:rPr>
                <w:color w:val="000000"/>
                <w:shd w:val="clear" w:color="auto" w:fill="FFFFFF"/>
                <w:lang w:val="uk-UA"/>
              </w:rPr>
              <w:t xml:space="preserve">, затверджених рішенням НКРЗІ від 19.11.2019 року № 541, із зазначенням номеру, за яким оператора, провайдера включено НКРЗІ до реєстру операторів, провайдерів </w:t>
            </w:r>
            <w:proofErr w:type="spellStart"/>
            <w:r w:rsidRPr="00D216B0">
              <w:rPr>
                <w:color w:val="000000"/>
                <w:shd w:val="clear" w:color="auto" w:fill="FFFFFF"/>
                <w:lang w:val="uk-UA"/>
              </w:rPr>
              <w:t>телекомунікацій</w:t>
            </w:r>
            <w:proofErr w:type="spellEnd"/>
            <w:r w:rsidRPr="00D216B0">
              <w:rPr>
                <w:color w:val="000000"/>
                <w:shd w:val="clear" w:color="auto" w:fill="FFFFFF"/>
                <w:lang w:val="uk-UA"/>
              </w:rPr>
              <w:t>.</w:t>
            </w:r>
          </w:p>
          <w:p w14:paraId="26206442" w14:textId="77777777" w:rsidR="00333E13" w:rsidRPr="00D216B0" w:rsidRDefault="00333E13" w:rsidP="00C0107B">
            <w:pPr>
              <w:shd w:val="clear" w:color="auto" w:fill="FFFFFF"/>
              <w:jc w:val="both"/>
              <w:rPr>
                <w:lang w:val="uk-UA"/>
              </w:rPr>
            </w:pPr>
            <w:r w:rsidRPr="00D216B0">
              <w:rPr>
                <w:b/>
                <w:bCs/>
                <w:i/>
                <w:iCs/>
                <w:color w:val="000000"/>
                <w:shd w:val="clear" w:color="auto" w:fill="FFFFFF"/>
                <w:lang w:val="uk-UA"/>
              </w:rPr>
              <w:t>*Відповідно до Правил оператор (учасник торгів) має забезпечити обслуговування телекомунікаційних мереж кваліфікованими робітниками, технічними службовцями, фахівцями, професіоналами,</w:t>
            </w:r>
            <w:r w:rsidRPr="00D216B0">
              <w:rPr>
                <w:color w:val="212121"/>
                <w:lang w:val="uk-UA"/>
              </w:rPr>
              <w:t> </w:t>
            </w:r>
            <w:r w:rsidRPr="00D216B0">
              <w:rPr>
                <w:b/>
                <w:bCs/>
                <w:i/>
                <w:iCs/>
                <w:color w:val="000000"/>
                <w:shd w:val="clear" w:color="auto" w:fill="FFFFFF"/>
                <w:lang w:val="uk-UA"/>
              </w:rPr>
              <w:t xml:space="preserve">кваліфікація яких відповідає визначеним відповідно до законодавства кваліфікаційним характеристикам відповідних професій працівників. Надання довідки про включення до реєстру операторів підтверджує виконання учасником Правил в цій частині, а відтак і відповідність </w:t>
            </w:r>
            <w:r>
              <w:rPr>
                <w:b/>
                <w:bCs/>
                <w:i/>
                <w:iCs/>
                <w:color w:val="000000"/>
                <w:shd w:val="clear" w:color="auto" w:fill="FFFFFF"/>
                <w:lang w:val="uk-UA"/>
              </w:rPr>
              <w:t>кваліфікаційному критерію цієї</w:t>
            </w:r>
            <w:r w:rsidRPr="00D216B0">
              <w:rPr>
                <w:b/>
                <w:bCs/>
                <w:i/>
                <w:iCs/>
                <w:color w:val="000000"/>
                <w:shd w:val="clear" w:color="auto" w:fill="FFFFFF"/>
                <w:lang w:val="uk-UA"/>
              </w:rPr>
              <w:t xml:space="preserve"> документації.  </w:t>
            </w:r>
          </w:p>
        </w:tc>
      </w:tr>
    </w:tbl>
    <w:p w14:paraId="41DE1059" w14:textId="77777777" w:rsidR="00A34D8F" w:rsidRPr="0048596F" w:rsidRDefault="00A34D8F" w:rsidP="00A34D8F">
      <w:pPr>
        <w:shd w:val="clear" w:color="auto" w:fill="FFFFFF" w:themeFill="background1"/>
        <w:rPr>
          <w:lang w:val="uk-UA"/>
        </w:rPr>
      </w:pPr>
    </w:p>
    <w:p w14:paraId="3F139239" w14:textId="77777777" w:rsidR="00C72079" w:rsidRPr="0048596F" w:rsidRDefault="00916EE5" w:rsidP="006447F8">
      <w:pPr>
        <w:pageBreakBefore/>
        <w:shd w:val="clear" w:color="auto" w:fill="FFFFFF" w:themeFill="background1"/>
        <w:jc w:val="right"/>
        <w:rPr>
          <w:lang w:val="uk-UA"/>
        </w:rPr>
      </w:pPr>
      <w:r w:rsidRPr="0048596F">
        <w:rPr>
          <w:rFonts w:eastAsia="Times New Roman"/>
          <w:b/>
          <w:lang w:val="uk-UA"/>
        </w:rPr>
        <w:lastRenderedPageBreak/>
        <w:t>Додаток 2</w:t>
      </w:r>
    </w:p>
    <w:p w14:paraId="49855F56" w14:textId="3E35F681" w:rsidR="004B74E1" w:rsidRPr="0048596F" w:rsidRDefault="00A14DBD" w:rsidP="001A567B">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72CDFEAD" w14:textId="77777777" w:rsidR="001A567B" w:rsidRPr="0048596F" w:rsidRDefault="001A567B" w:rsidP="001A567B">
      <w:pPr>
        <w:shd w:val="clear" w:color="auto" w:fill="FFFFFF" w:themeFill="background1"/>
        <w:jc w:val="center"/>
        <w:rPr>
          <w:b/>
          <w:lang w:val="uk-UA"/>
        </w:rPr>
      </w:pPr>
    </w:p>
    <w:p w14:paraId="40A34420" w14:textId="7761823B" w:rsidR="00BD7F7B" w:rsidRPr="0048596F" w:rsidRDefault="00C840FB" w:rsidP="001A567B">
      <w:pPr>
        <w:shd w:val="clear" w:color="auto" w:fill="FFFFFF" w:themeFill="background1"/>
        <w:jc w:val="center"/>
        <w:rPr>
          <w:b/>
          <w:lang w:val="uk-UA"/>
        </w:rPr>
      </w:pPr>
      <w:r w:rsidRPr="0048596F">
        <w:rPr>
          <w:b/>
          <w:lang w:val="uk-UA"/>
        </w:rPr>
        <w:t>ТЕХНІЧНА СПЕЦИФІКАЦІЯ</w:t>
      </w:r>
    </w:p>
    <w:p w14:paraId="0B470275" w14:textId="77777777" w:rsidR="001A567B" w:rsidRPr="0048596F" w:rsidRDefault="001A567B" w:rsidP="001A567B">
      <w:pPr>
        <w:shd w:val="clear" w:color="auto" w:fill="FFFFFF" w:themeFill="background1"/>
        <w:jc w:val="center"/>
        <w:rPr>
          <w:b/>
          <w:sz w:val="15"/>
          <w:szCs w:val="15"/>
          <w:lang w:val="uk-UA"/>
        </w:rPr>
      </w:pPr>
    </w:p>
    <w:p w14:paraId="5E2B60F8" w14:textId="77777777" w:rsidR="00813025" w:rsidRPr="00813025" w:rsidRDefault="00164D8E" w:rsidP="00813025">
      <w:pPr>
        <w:tabs>
          <w:tab w:val="left" w:pos="851"/>
        </w:tabs>
        <w:ind w:firstLine="567"/>
        <w:jc w:val="both"/>
        <w:rPr>
          <w:rFonts w:eastAsia="Arial Unicode MS"/>
          <w:lang w:val="uk-UA"/>
        </w:rPr>
      </w:pPr>
      <w:r w:rsidRPr="00813025">
        <w:rPr>
          <w:rFonts w:eastAsia="Calibri"/>
          <w:lang w:val="uk-UA" w:eastAsia="en-US"/>
        </w:rPr>
        <w:t>1.1.</w:t>
      </w:r>
      <w:r w:rsidRPr="00813025">
        <w:rPr>
          <w:rFonts w:eastAsia="Arial Unicode MS"/>
          <w:lang w:val="uk-UA" w:eastAsia="en-US"/>
        </w:rPr>
        <w:t xml:space="preserve"> Електронні комунікаційні послуги надання доступу до всесвітньої мережі Інтернет, що полягає в </w:t>
      </w:r>
      <w:r w:rsidR="00813025" w:rsidRPr="00813025">
        <w:rPr>
          <w:lang w:val="uk-UA"/>
        </w:rPr>
        <w:t>1.1.</w:t>
      </w:r>
      <w:r w:rsidR="00813025" w:rsidRPr="00813025">
        <w:rPr>
          <w:rFonts w:eastAsia="Arial Unicode MS"/>
          <w:lang w:val="uk-UA"/>
        </w:rPr>
        <w:t xml:space="preserve"> 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w:t>
      </w:r>
      <w:proofErr w:type="spellStart"/>
      <w:r w:rsidR="00813025" w:rsidRPr="00813025">
        <w:rPr>
          <w:rFonts w:eastAsia="Arial Unicode MS"/>
          <w:lang w:val="uk-UA"/>
        </w:rPr>
        <w:t>телекомунікацій</w:t>
      </w:r>
      <w:proofErr w:type="spellEnd"/>
      <w:r w:rsidR="00813025" w:rsidRPr="00813025">
        <w:rPr>
          <w:rFonts w:eastAsia="Arial Unicode MS"/>
          <w:lang w:val="uk-UA"/>
        </w:rPr>
        <w:t xml:space="preserve"> та забезпечують цілодобове надання Послуг на всіх вузлах мережі.</w:t>
      </w:r>
    </w:p>
    <w:p w14:paraId="4133E49B" w14:textId="77777777" w:rsidR="00813025" w:rsidRPr="00813025" w:rsidRDefault="00813025" w:rsidP="00813025">
      <w:pPr>
        <w:tabs>
          <w:tab w:val="left" w:pos="851"/>
        </w:tabs>
        <w:ind w:firstLine="567"/>
        <w:jc w:val="both"/>
        <w:rPr>
          <w:rFonts w:eastAsia="Arial Unicode MS"/>
          <w:lang w:val="uk-UA"/>
        </w:rPr>
      </w:pPr>
      <w:r w:rsidRPr="00813025">
        <w:rPr>
          <w:rFonts w:eastAsia="Arial Unicode MS"/>
          <w:lang w:val="uk-UA"/>
        </w:rPr>
        <w:t xml:space="preserve">1.1.1. Під наданням Послуги  Сторони погодились розуміти наступні дії: </w:t>
      </w:r>
    </w:p>
    <w:p w14:paraId="7ED5F854" w14:textId="77777777" w:rsidR="00813025" w:rsidRPr="00813025" w:rsidRDefault="00813025" w:rsidP="00813025">
      <w:pPr>
        <w:jc w:val="both"/>
        <w:rPr>
          <w:lang w:val="uk-UA" w:eastAsia="ar-SA"/>
        </w:rPr>
      </w:pPr>
      <w:r w:rsidRPr="00813025">
        <w:rPr>
          <w:lang w:val="uk-UA" w:eastAsia="ar-SA"/>
        </w:rPr>
        <w:t>а) підключення каналів надання доступу до мережі Інтернет за адресами, що вказані у цьому Додатку, включаючи встановлення обладнання при необхідності (надалі «підключення каналів»);</w:t>
      </w:r>
    </w:p>
    <w:p w14:paraId="71A4AF8A" w14:textId="77777777" w:rsidR="00813025" w:rsidRPr="00813025" w:rsidRDefault="00813025" w:rsidP="00813025">
      <w:pPr>
        <w:pStyle w:val="22"/>
        <w:tabs>
          <w:tab w:val="clear" w:pos="1220"/>
          <w:tab w:val="num" w:pos="5699"/>
        </w:tabs>
        <w:spacing w:after="0"/>
        <w:ind w:left="0"/>
      </w:pPr>
      <w:r w:rsidRPr="00813025">
        <w:t xml:space="preserve">б) надання доступу до мережі Інтернет через електронні комунікаційні мережі зі вказаною швидкістю передачі даних (надалі – «надання доступу до мережі Інтернет»). </w:t>
      </w:r>
    </w:p>
    <w:p w14:paraId="55EF393E" w14:textId="77777777" w:rsidR="00813025" w:rsidRPr="00813025" w:rsidRDefault="00813025" w:rsidP="00813025">
      <w:pPr>
        <w:tabs>
          <w:tab w:val="left" w:pos="851"/>
        </w:tabs>
        <w:ind w:firstLine="567"/>
        <w:jc w:val="both"/>
        <w:rPr>
          <w:rFonts w:eastAsia="Arial Unicode MS"/>
          <w:lang w:val="uk-UA"/>
        </w:rPr>
      </w:pPr>
      <w:r w:rsidRPr="00813025">
        <w:rPr>
          <w:rFonts w:eastAsia="Arial Unicode MS"/>
          <w:lang w:val="uk-UA"/>
        </w:rPr>
        <w:t>1.2. Зона відповідальності Оператора при наданні Послуг – до інтерфейсу локального мережевого обладнання Замовника у кожній точці підключення каналів. Відповідно, все обладнання, включаючи кабелі до інтерфейсу локального мережевого обладнання вузлів мережі, надається, встановлюється та обслуговується Оператором в рамках надання Послуг.</w:t>
      </w:r>
    </w:p>
    <w:p w14:paraId="5573DFF5" w14:textId="77777777" w:rsidR="00813025" w:rsidRPr="00813025" w:rsidRDefault="00813025" w:rsidP="00813025">
      <w:pPr>
        <w:tabs>
          <w:tab w:val="left" w:pos="851"/>
        </w:tabs>
        <w:ind w:firstLine="567"/>
        <w:jc w:val="both"/>
        <w:rPr>
          <w:rFonts w:eastAsia="Arial Unicode MS"/>
          <w:lang w:val="uk-UA"/>
        </w:rPr>
      </w:pPr>
      <w:r w:rsidRPr="00813025">
        <w:rPr>
          <w:rFonts w:eastAsia="Arial Unicode MS"/>
          <w:lang w:val="uk-UA"/>
        </w:rPr>
        <w:t>1.2.1. Під час надання Послуг Оператор має право використовувати власні електронні комунікаційні мережі або орендовані електронні комунікаційні мережі, що належать третім особам, гарантуючи при цьому якість надання Послуг однакового рівня.</w:t>
      </w:r>
    </w:p>
    <w:p w14:paraId="59638B13" w14:textId="77777777" w:rsidR="00813025" w:rsidRPr="00813025" w:rsidRDefault="00813025" w:rsidP="00813025">
      <w:pPr>
        <w:tabs>
          <w:tab w:val="left" w:pos="426"/>
        </w:tabs>
        <w:ind w:firstLine="567"/>
        <w:jc w:val="both"/>
        <w:rPr>
          <w:rFonts w:eastAsia="Arial Unicode MS"/>
          <w:lang w:val="uk-UA"/>
        </w:rPr>
      </w:pPr>
      <w:r w:rsidRPr="00813025">
        <w:rPr>
          <w:rFonts w:eastAsia="Arial Unicode MS"/>
          <w:lang w:val="uk-UA"/>
        </w:rPr>
        <w:t>1.3. Технічні характеристики Послуг,  відповідають наступним вимогам:</w:t>
      </w:r>
    </w:p>
    <w:p w14:paraId="5ADB4645" w14:textId="77777777" w:rsidR="00813025" w:rsidRPr="00813025" w:rsidRDefault="00813025" w:rsidP="00813025">
      <w:pPr>
        <w:tabs>
          <w:tab w:val="left" w:pos="0"/>
        </w:tabs>
        <w:ind w:firstLine="567"/>
        <w:jc w:val="both"/>
        <w:rPr>
          <w:lang w:val="uk-UA"/>
        </w:rPr>
      </w:pPr>
      <w:r w:rsidRPr="00813025">
        <w:rPr>
          <w:lang w:val="uk-UA"/>
        </w:rPr>
        <w:t xml:space="preserve">1.3.1. Адреси підключень, технічні характеристики, </w:t>
      </w:r>
      <w:r w:rsidRPr="00813025">
        <w:rPr>
          <w:bCs/>
          <w:lang w:val="uk-UA"/>
        </w:rPr>
        <w:t>вимоги до Послуг</w:t>
      </w:r>
      <w:r w:rsidRPr="00813025">
        <w:rPr>
          <w:lang w:val="uk-UA"/>
        </w:rPr>
        <w:t xml:space="preserve"> вказані в Таблицях 1-2 цього Додатку.</w:t>
      </w:r>
    </w:p>
    <w:p w14:paraId="2923B443" w14:textId="77777777" w:rsidR="00813025" w:rsidRPr="00813025" w:rsidRDefault="00813025" w:rsidP="00813025">
      <w:pPr>
        <w:tabs>
          <w:tab w:val="left" w:pos="0"/>
        </w:tabs>
        <w:ind w:firstLine="567"/>
        <w:jc w:val="both"/>
        <w:rPr>
          <w:lang w:val="uk-UA"/>
        </w:rPr>
      </w:pPr>
      <w:r w:rsidRPr="00813025">
        <w:rPr>
          <w:lang w:val="uk-UA"/>
        </w:rPr>
        <w:t xml:space="preserve">1.3.2. Оператор гарантує технічну підтримку Послуг відповідно до розділів 1 та 3 цього Додатку. </w:t>
      </w:r>
    </w:p>
    <w:p w14:paraId="59C73718" w14:textId="77777777" w:rsidR="00813025" w:rsidRPr="00813025" w:rsidRDefault="00813025" w:rsidP="00813025">
      <w:pPr>
        <w:tabs>
          <w:tab w:val="left" w:pos="567"/>
        </w:tabs>
        <w:ind w:firstLine="567"/>
        <w:jc w:val="both"/>
        <w:rPr>
          <w:lang w:val="uk-UA"/>
        </w:rPr>
      </w:pPr>
      <w:r w:rsidRPr="00813025">
        <w:rPr>
          <w:rFonts w:eastAsia="Arial Unicode MS"/>
          <w:lang w:val="uk-UA"/>
        </w:rPr>
        <w:t xml:space="preserve">1.4. </w:t>
      </w:r>
      <w:r w:rsidRPr="00813025">
        <w:rPr>
          <w:lang w:val="uk-UA"/>
        </w:rPr>
        <w:t>Оператор забезпечує взаємодію Послуг з мережею Інтернет з використанням адрес IPv4.</w:t>
      </w:r>
    </w:p>
    <w:p w14:paraId="4A997BDE" w14:textId="77777777" w:rsidR="00813025" w:rsidRPr="00813025" w:rsidRDefault="00813025" w:rsidP="00813025">
      <w:pPr>
        <w:tabs>
          <w:tab w:val="left" w:pos="567"/>
        </w:tabs>
        <w:ind w:firstLine="567"/>
        <w:jc w:val="both"/>
        <w:rPr>
          <w:color w:val="000000"/>
          <w:lang w:val="uk-UA"/>
        </w:rPr>
      </w:pPr>
      <w:r w:rsidRPr="00813025">
        <w:rPr>
          <w:lang w:val="uk-UA"/>
        </w:rPr>
        <w:t xml:space="preserve">1.5. Оператор надає зовнішню статичну IP-адресу при підключенні </w:t>
      </w:r>
      <w:r w:rsidRPr="00813025">
        <w:rPr>
          <w:color w:val="000000"/>
          <w:lang w:val="uk-UA"/>
        </w:rPr>
        <w:t>Послуг</w:t>
      </w:r>
      <w:r w:rsidRPr="00813025">
        <w:rPr>
          <w:rFonts w:eastAsia="Arial Unicode MS"/>
          <w:lang w:val="uk-UA"/>
        </w:rPr>
        <w:t>, адреси якої визначені у Таблиці 1 цього Додатку</w:t>
      </w:r>
      <w:r w:rsidRPr="00813025">
        <w:rPr>
          <w:color w:val="000000"/>
          <w:lang w:val="uk-UA"/>
        </w:rPr>
        <w:t>.</w:t>
      </w:r>
    </w:p>
    <w:p w14:paraId="7D31DFEB" w14:textId="77777777" w:rsidR="00813025" w:rsidRPr="00813025" w:rsidRDefault="00813025" w:rsidP="00813025">
      <w:pPr>
        <w:tabs>
          <w:tab w:val="left" w:pos="567"/>
        </w:tabs>
        <w:ind w:firstLine="567"/>
        <w:jc w:val="both"/>
        <w:rPr>
          <w:color w:val="000000"/>
          <w:lang w:val="uk-UA"/>
        </w:rPr>
      </w:pPr>
      <w:r w:rsidRPr="00813025">
        <w:rPr>
          <w:color w:val="000000"/>
          <w:lang w:val="uk-UA"/>
        </w:rPr>
        <w:t xml:space="preserve">1.5.1. Зовнішня </w:t>
      </w:r>
      <w:proofErr w:type="spellStart"/>
      <w:r w:rsidRPr="00813025">
        <w:rPr>
          <w:color w:val="000000"/>
          <w:lang w:val="uk-UA"/>
        </w:rPr>
        <w:t>ІР-адреса</w:t>
      </w:r>
      <w:proofErr w:type="spellEnd"/>
      <w:r w:rsidRPr="00813025">
        <w:rPr>
          <w:color w:val="000000"/>
          <w:lang w:val="uk-UA"/>
        </w:rPr>
        <w:t xml:space="preserve"> надається при підключенні </w:t>
      </w:r>
      <w:r w:rsidRPr="00813025">
        <w:rPr>
          <w:rFonts w:eastAsia="Arial Unicode MS"/>
          <w:lang w:val="uk-UA"/>
        </w:rPr>
        <w:t>Послуги, та залишається не змінною протягом усього строку дії Договору.</w:t>
      </w:r>
    </w:p>
    <w:p w14:paraId="7D682644" w14:textId="77777777" w:rsidR="00813025" w:rsidRPr="00813025" w:rsidRDefault="00813025" w:rsidP="00813025">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120" w:line="152" w:lineRule="atLeast"/>
        <w:jc w:val="center"/>
        <w:rPr>
          <w:b/>
          <w:lang w:val="uk-UA"/>
        </w:rPr>
      </w:pPr>
      <w:r w:rsidRPr="00813025">
        <w:rPr>
          <w:b/>
          <w:lang w:val="uk-UA"/>
        </w:rPr>
        <w:t>Місце надання послуг</w:t>
      </w:r>
    </w:p>
    <w:p w14:paraId="1F90EE20" w14:textId="77777777" w:rsidR="00813025" w:rsidRPr="00813025" w:rsidRDefault="00813025" w:rsidP="00813025">
      <w:pPr>
        <w:pStyle w:val="Iauiue"/>
        <w:tabs>
          <w:tab w:val="left" w:pos="9781"/>
        </w:tabs>
        <w:ind w:right="479"/>
        <w:jc w:val="right"/>
        <w:outlineLvl w:val="0"/>
        <w:rPr>
          <w:i/>
          <w:sz w:val="24"/>
          <w:szCs w:val="24"/>
          <w:lang w:val="uk-UA"/>
        </w:rPr>
      </w:pPr>
      <w:r w:rsidRPr="00813025">
        <w:rPr>
          <w:i/>
          <w:sz w:val="24"/>
          <w:szCs w:val="24"/>
          <w:lang w:val="uk-UA"/>
        </w:rPr>
        <w:t>Таблиця 1</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6355"/>
        <w:gridCol w:w="1326"/>
        <w:gridCol w:w="2095"/>
      </w:tblGrid>
      <w:tr w:rsidR="00813025" w:rsidRPr="00813025" w14:paraId="74DE8D35" w14:textId="77777777" w:rsidTr="002B0E3F">
        <w:trPr>
          <w:trHeight w:val="584"/>
          <w:tblHeader/>
          <w:jc w:val="center"/>
        </w:trPr>
        <w:tc>
          <w:tcPr>
            <w:tcW w:w="563" w:type="dxa"/>
            <w:noWrap/>
          </w:tcPr>
          <w:p w14:paraId="160BF900" w14:textId="77777777" w:rsidR="00813025" w:rsidRPr="00813025" w:rsidRDefault="00813025" w:rsidP="002B0E3F">
            <w:pPr>
              <w:rPr>
                <w:lang w:val="uk-UA"/>
              </w:rPr>
            </w:pPr>
            <w:r w:rsidRPr="00813025">
              <w:rPr>
                <w:lang w:val="uk-UA"/>
              </w:rPr>
              <w:t>№ з/п</w:t>
            </w:r>
          </w:p>
        </w:tc>
        <w:tc>
          <w:tcPr>
            <w:tcW w:w="6520" w:type="dxa"/>
            <w:vAlign w:val="center"/>
          </w:tcPr>
          <w:p w14:paraId="645C3164" w14:textId="77777777" w:rsidR="00813025" w:rsidRPr="00813025" w:rsidRDefault="00813025" w:rsidP="002B0E3F">
            <w:pPr>
              <w:ind w:firstLine="176"/>
              <w:jc w:val="center"/>
              <w:rPr>
                <w:lang w:val="uk-UA"/>
              </w:rPr>
            </w:pPr>
            <w:r w:rsidRPr="00813025">
              <w:rPr>
                <w:color w:val="000000"/>
                <w:lang w:val="uk-UA"/>
              </w:rPr>
              <w:t>Адреса надання Послуги</w:t>
            </w:r>
          </w:p>
        </w:tc>
        <w:tc>
          <w:tcPr>
            <w:tcW w:w="1141" w:type="dxa"/>
          </w:tcPr>
          <w:p w14:paraId="3FDFB29A" w14:textId="77777777" w:rsidR="00813025" w:rsidRPr="00813025" w:rsidRDefault="00813025" w:rsidP="002B0E3F">
            <w:pPr>
              <w:jc w:val="center"/>
              <w:rPr>
                <w:lang w:val="uk-UA"/>
              </w:rPr>
            </w:pPr>
            <w:r w:rsidRPr="00813025">
              <w:rPr>
                <w:lang w:val="uk-UA"/>
              </w:rPr>
              <w:t>Індекс об’єкта поштового зв’язку</w:t>
            </w:r>
          </w:p>
        </w:tc>
        <w:tc>
          <w:tcPr>
            <w:tcW w:w="2115" w:type="dxa"/>
            <w:vAlign w:val="center"/>
          </w:tcPr>
          <w:p w14:paraId="03D39FA8" w14:textId="77777777" w:rsidR="00813025" w:rsidRPr="00813025" w:rsidRDefault="00813025" w:rsidP="002B0E3F">
            <w:pPr>
              <w:jc w:val="center"/>
              <w:rPr>
                <w:lang w:val="uk-UA"/>
              </w:rPr>
            </w:pPr>
            <w:r w:rsidRPr="00813025">
              <w:rPr>
                <w:lang w:val="uk-UA"/>
              </w:rPr>
              <w:t xml:space="preserve">Полоса пропускання сигналу, </w:t>
            </w:r>
            <w:proofErr w:type="spellStart"/>
            <w:r w:rsidRPr="00813025">
              <w:rPr>
                <w:lang w:val="uk-UA"/>
              </w:rPr>
              <w:t>Мбіт</w:t>
            </w:r>
            <w:proofErr w:type="spellEnd"/>
            <w:r w:rsidRPr="00813025">
              <w:rPr>
                <w:lang w:val="uk-UA"/>
              </w:rPr>
              <w:t xml:space="preserve">/с </w:t>
            </w:r>
          </w:p>
          <w:p w14:paraId="68A09E1C" w14:textId="77777777" w:rsidR="00813025" w:rsidRPr="00813025" w:rsidRDefault="00813025" w:rsidP="002B0E3F">
            <w:pPr>
              <w:jc w:val="center"/>
              <w:rPr>
                <w:lang w:val="uk-UA"/>
              </w:rPr>
            </w:pPr>
            <w:r w:rsidRPr="00813025">
              <w:rPr>
                <w:lang w:val="uk-UA"/>
              </w:rPr>
              <w:t>(не менше)</w:t>
            </w:r>
          </w:p>
        </w:tc>
      </w:tr>
      <w:tr w:rsidR="00813025" w:rsidRPr="00813025" w14:paraId="585CE506" w14:textId="77777777" w:rsidTr="002B0E3F">
        <w:trPr>
          <w:jc w:val="center"/>
        </w:trPr>
        <w:tc>
          <w:tcPr>
            <w:tcW w:w="563" w:type="dxa"/>
            <w:noWrap/>
            <w:vAlign w:val="center"/>
          </w:tcPr>
          <w:p w14:paraId="18DC1FD2" w14:textId="77777777" w:rsidR="00813025" w:rsidRPr="00813025" w:rsidRDefault="00813025" w:rsidP="002B0E3F">
            <w:pPr>
              <w:jc w:val="center"/>
              <w:rPr>
                <w:lang w:val="uk-UA"/>
              </w:rPr>
            </w:pPr>
            <w:r w:rsidRPr="00813025">
              <w:rPr>
                <w:lang w:val="uk-UA"/>
              </w:rPr>
              <w:t>1</w:t>
            </w:r>
          </w:p>
        </w:tc>
        <w:tc>
          <w:tcPr>
            <w:tcW w:w="6520" w:type="dxa"/>
            <w:vAlign w:val="bottom"/>
          </w:tcPr>
          <w:p w14:paraId="4FBD6E9D" w14:textId="77777777" w:rsidR="00813025" w:rsidRPr="00813025" w:rsidRDefault="00813025" w:rsidP="002B0E3F">
            <w:pPr>
              <w:rPr>
                <w:lang w:val="uk-UA"/>
              </w:rPr>
            </w:pPr>
            <w:proofErr w:type="spellStart"/>
            <w:r w:rsidRPr="00813025">
              <w:rPr>
                <w:lang w:val="uk-UA"/>
              </w:rPr>
              <w:t>c.Верхні</w:t>
            </w:r>
            <w:proofErr w:type="spellEnd"/>
            <w:r w:rsidRPr="00813025">
              <w:rPr>
                <w:lang w:val="uk-UA"/>
              </w:rPr>
              <w:t xml:space="preserve"> </w:t>
            </w:r>
            <w:proofErr w:type="spellStart"/>
            <w:r w:rsidRPr="00813025">
              <w:rPr>
                <w:lang w:val="uk-UA"/>
              </w:rPr>
              <w:t>Станівці</w:t>
            </w:r>
            <w:proofErr w:type="spellEnd"/>
            <w:r w:rsidRPr="00813025">
              <w:rPr>
                <w:lang w:val="uk-UA"/>
              </w:rPr>
              <w:t>, вул. Центральна, 27, Чернівецький р-н.</w:t>
            </w:r>
          </w:p>
        </w:tc>
        <w:tc>
          <w:tcPr>
            <w:tcW w:w="1141" w:type="dxa"/>
            <w:vAlign w:val="center"/>
          </w:tcPr>
          <w:p w14:paraId="31496723" w14:textId="77777777" w:rsidR="00813025" w:rsidRPr="00813025" w:rsidRDefault="00813025" w:rsidP="002B0E3F">
            <w:pPr>
              <w:jc w:val="center"/>
              <w:rPr>
                <w:lang w:val="uk-UA"/>
              </w:rPr>
            </w:pPr>
            <w:r w:rsidRPr="00813025">
              <w:rPr>
                <w:lang w:val="uk-UA"/>
              </w:rPr>
              <w:t>59356</w:t>
            </w:r>
          </w:p>
        </w:tc>
        <w:tc>
          <w:tcPr>
            <w:tcW w:w="2115" w:type="dxa"/>
            <w:vAlign w:val="center"/>
          </w:tcPr>
          <w:p w14:paraId="680664FB" w14:textId="77777777" w:rsidR="00813025" w:rsidRPr="00813025" w:rsidRDefault="00813025" w:rsidP="002B0E3F">
            <w:pPr>
              <w:jc w:val="center"/>
              <w:rPr>
                <w:lang w:val="uk-UA"/>
              </w:rPr>
            </w:pPr>
            <w:r w:rsidRPr="00813025">
              <w:rPr>
                <w:lang w:val="uk-UA"/>
              </w:rPr>
              <w:t>10</w:t>
            </w:r>
          </w:p>
        </w:tc>
      </w:tr>
      <w:tr w:rsidR="00813025" w:rsidRPr="00813025" w14:paraId="770D0217" w14:textId="77777777" w:rsidTr="002B0E3F">
        <w:trPr>
          <w:jc w:val="center"/>
        </w:trPr>
        <w:tc>
          <w:tcPr>
            <w:tcW w:w="563" w:type="dxa"/>
            <w:noWrap/>
            <w:vAlign w:val="center"/>
          </w:tcPr>
          <w:p w14:paraId="7ECAE9F9" w14:textId="77777777" w:rsidR="00813025" w:rsidRPr="00813025" w:rsidRDefault="00813025" w:rsidP="002B0E3F">
            <w:pPr>
              <w:jc w:val="center"/>
              <w:rPr>
                <w:lang w:val="uk-UA"/>
              </w:rPr>
            </w:pPr>
            <w:r w:rsidRPr="00813025">
              <w:rPr>
                <w:lang w:val="uk-UA"/>
              </w:rPr>
              <w:t>2</w:t>
            </w:r>
          </w:p>
        </w:tc>
        <w:tc>
          <w:tcPr>
            <w:tcW w:w="6520" w:type="dxa"/>
            <w:vAlign w:val="bottom"/>
          </w:tcPr>
          <w:p w14:paraId="497EEAA5" w14:textId="77777777" w:rsidR="00813025" w:rsidRPr="00813025" w:rsidRDefault="00813025" w:rsidP="002B0E3F">
            <w:pPr>
              <w:rPr>
                <w:lang w:val="uk-UA"/>
              </w:rPr>
            </w:pPr>
            <w:proofErr w:type="spellStart"/>
            <w:r w:rsidRPr="00813025">
              <w:rPr>
                <w:lang w:val="uk-UA"/>
              </w:rPr>
              <w:t>с.Неполоківці</w:t>
            </w:r>
            <w:proofErr w:type="spellEnd"/>
            <w:r w:rsidRPr="00813025">
              <w:rPr>
                <w:lang w:val="uk-UA"/>
              </w:rPr>
              <w:t>, вул. Головна, 7, Чернівецький р-н.</w:t>
            </w:r>
          </w:p>
        </w:tc>
        <w:tc>
          <w:tcPr>
            <w:tcW w:w="1141" w:type="dxa"/>
            <w:vAlign w:val="center"/>
          </w:tcPr>
          <w:p w14:paraId="24FC9914" w14:textId="77777777" w:rsidR="00813025" w:rsidRPr="00813025" w:rsidRDefault="00813025" w:rsidP="002B0E3F">
            <w:pPr>
              <w:jc w:val="center"/>
              <w:rPr>
                <w:lang w:val="uk-UA"/>
              </w:rPr>
            </w:pPr>
            <w:r w:rsidRPr="00813025">
              <w:rPr>
                <w:lang w:val="uk-UA"/>
              </w:rPr>
              <w:t>59330</w:t>
            </w:r>
          </w:p>
        </w:tc>
        <w:tc>
          <w:tcPr>
            <w:tcW w:w="2115" w:type="dxa"/>
            <w:vAlign w:val="center"/>
          </w:tcPr>
          <w:p w14:paraId="098965A4" w14:textId="77777777" w:rsidR="00813025" w:rsidRPr="00813025" w:rsidRDefault="00813025" w:rsidP="002B0E3F">
            <w:pPr>
              <w:jc w:val="center"/>
              <w:rPr>
                <w:lang w:val="uk-UA"/>
              </w:rPr>
            </w:pPr>
            <w:r w:rsidRPr="00813025">
              <w:rPr>
                <w:lang w:val="uk-UA"/>
              </w:rPr>
              <w:t>10</w:t>
            </w:r>
          </w:p>
        </w:tc>
      </w:tr>
      <w:tr w:rsidR="00813025" w:rsidRPr="00813025" w14:paraId="2798A72C" w14:textId="77777777" w:rsidTr="002B0E3F">
        <w:trPr>
          <w:jc w:val="center"/>
        </w:trPr>
        <w:tc>
          <w:tcPr>
            <w:tcW w:w="563" w:type="dxa"/>
            <w:noWrap/>
            <w:vAlign w:val="center"/>
          </w:tcPr>
          <w:p w14:paraId="4916316E" w14:textId="77777777" w:rsidR="00813025" w:rsidRPr="00813025" w:rsidRDefault="00813025" w:rsidP="002B0E3F">
            <w:pPr>
              <w:jc w:val="center"/>
              <w:rPr>
                <w:lang w:val="uk-UA"/>
              </w:rPr>
            </w:pPr>
            <w:r w:rsidRPr="00813025">
              <w:rPr>
                <w:lang w:val="uk-UA"/>
              </w:rPr>
              <w:t>3</w:t>
            </w:r>
          </w:p>
        </w:tc>
        <w:tc>
          <w:tcPr>
            <w:tcW w:w="6520" w:type="dxa"/>
            <w:vAlign w:val="bottom"/>
          </w:tcPr>
          <w:p w14:paraId="73731336" w14:textId="77777777" w:rsidR="00813025" w:rsidRPr="00813025" w:rsidRDefault="00813025" w:rsidP="002B0E3F">
            <w:pPr>
              <w:rPr>
                <w:lang w:val="uk-UA"/>
              </w:rPr>
            </w:pPr>
            <w:proofErr w:type="spellStart"/>
            <w:r w:rsidRPr="00813025">
              <w:rPr>
                <w:lang w:val="uk-UA"/>
              </w:rPr>
              <w:t>с.Берегомет</w:t>
            </w:r>
            <w:proofErr w:type="spellEnd"/>
            <w:r w:rsidRPr="00813025">
              <w:rPr>
                <w:lang w:val="uk-UA"/>
              </w:rPr>
              <w:t>, вул. Головна, 24, Чернівецький р-н.</w:t>
            </w:r>
          </w:p>
        </w:tc>
        <w:tc>
          <w:tcPr>
            <w:tcW w:w="1141" w:type="dxa"/>
            <w:vAlign w:val="center"/>
          </w:tcPr>
          <w:p w14:paraId="20B4FF0C" w14:textId="77777777" w:rsidR="00813025" w:rsidRPr="00813025" w:rsidRDefault="00813025" w:rsidP="002B0E3F">
            <w:pPr>
              <w:jc w:val="center"/>
              <w:rPr>
                <w:lang w:val="uk-UA"/>
              </w:rPr>
            </w:pPr>
            <w:r w:rsidRPr="00813025">
              <w:rPr>
                <w:lang w:val="uk-UA"/>
              </w:rPr>
              <w:t>59332</w:t>
            </w:r>
          </w:p>
        </w:tc>
        <w:tc>
          <w:tcPr>
            <w:tcW w:w="2115" w:type="dxa"/>
            <w:vAlign w:val="center"/>
          </w:tcPr>
          <w:p w14:paraId="5AA92FB9" w14:textId="77777777" w:rsidR="00813025" w:rsidRPr="00813025" w:rsidRDefault="00813025" w:rsidP="002B0E3F">
            <w:pPr>
              <w:jc w:val="center"/>
              <w:rPr>
                <w:lang w:val="uk-UA"/>
              </w:rPr>
            </w:pPr>
            <w:r w:rsidRPr="00813025">
              <w:rPr>
                <w:lang w:val="uk-UA"/>
              </w:rPr>
              <w:t>10</w:t>
            </w:r>
          </w:p>
        </w:tc>
      </w:tr>
    </w:tbl>
    <w:p w14:paraId="26520A18" w14:textId="77777777" w:rsidR="00813025" w:rsidRPr="00813025" w:rsidRDefault="00813025" w:rsidP="00813025">
      <w:pPr>
        <w:pStyle w:val="Iauiue"/>
        <w:spacing w:before="120"/>
        <w:ind w:right="479"/>
        <w:jc w:val="center"/>
        <w:outlineLvl w:val="0"/>
        <w:rPr>
          <w:b/>
          <w:bCs/>
          <w:sz w:val="24"/>
          <w:szCs w:val="24"/>
          <w:lang w:val="uk-UA"/>
        </w:rPr>
      </w:pPr>
      <w:r w:rsidRPr="00813025">
        <w:rPr>
          <w:b/>
          <w:bCs/>
          <w:sz w:val="24"/>
          <w:szCs w:val="24"/>
          <w:lang w:val="uk-UA"/>
        </w:rPr>
        <w:t>Технічні характеристики та вимоги до Послуг</w:t>
      </w:r>
    </w:p>
    <w:p w14:paraId="3459FCA8" w14:textId="77777777" w:rsidR="00813025" w:rsidRPr="00813025" w:rsidRDefault="00813025" w:rsidP="00813025">
      <w:pPr>
        <w:pStyle w:val="Iauiue"/>
        <w:ind w:right="479"/>
        <w:jc w:val="right"/>
        <w:outlineLvl w:val="0"/>
        <w:rPr>
          <w:bCs/>
          <w:i/>
          <w:sz w:val="24"/>
          <w:szCs w:val="24"/>
          <w:lang w:val="uk-UA"/>
        </w:rPr>
      </w:pPr>
      <w:r w:rsidRPr="00813025">
        <w:rPr>
          <w:bCs/>
          <w:i/>
          <w:sz w:val="24"/>
          <w:szCs w:val="24"/>
          <w:lang w:val="uk-UA"/>
        </w:rPr>
        <w:t>Таблиця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678"/>
      </w:tblGrid>
      <w:tr w:rsidR="00813025" w:rsidRPr="00813025" w14:paraId="45C469DC" w14:textId="77777777" w:rsidTr="002B0E3F">
        <w:trPr>
          <w:jc w:val="center"/>
        </w:trPr>
        <w:tc>
          <w:tcPr>
            <w:tcW w:w="5240" w:type="dxa"/>
            <w:vAlign w:val="center"/>
          </w:tcPr>
          <w:p w14:paraId="7B3E8CDF" w14:textId="77777777" w:rsidR="00813025" w:rsidRPr="00813025" w:rsidRDefault="00813025" w:rsidP="002B0E3F">
            <w:pPr>
              <w:tabs>
                <w:tab w:val="left" w:pos="7020"/>
              </w:tabs>
              <w:ind w:left="-426" w:firstLine="434"/>
              <w:jc w:val="center"/>
              <w:rPr>
                <w:lang w:val="uk-UA"/>
              </w:rPr>
            </w:pPr>
            <w:r w:rsidRPr="00813025">
              <w:rPr>
                <w:lang w:val="uk-UA"/>
              </w:rPr>
              <w:t>Назва характеристики</w:t>
            </w:r>
          </w:p>
        </w:tc>
        <w:tc>
          <w:tcPr>
            <w:tcW w:w="4678" w:type="dxa"/>
            <w:vAlign w:val="center"/>
          </w:tcPr>
          <w:p w14:paraId="29AF5108" w14:textId="77777777" w:rsidR="00813025" w:rsidRPr="00813025" w:rsidRDefault="00813025" w:rsidP="002B0E3F">
            <w:pPr>
              <w:jc w:val="center"/>
              <w:rPr>
                <w:lang w:val="uk-UA"/>
              </w:rPr>
            </w:pPr>
            <w:r w:rsidRPr="00813025">
              <w:rPr>
                <w:lang w:val="uk-UA"/>
              </w:rPr>
              <w:t>Технічні дані</w:t>
            </w:r>
          </w:p>
        </w:tc>
      </w:tr>
      <w:tr w:rsidR="00813025" w:rsidRPr="00813025" w14:paraId="435B6958" w14:textId="77777777" w:rsidTr="002B0E3F">
        <w:trPr>
          <w:jc w:val="center"/>
        </w:trPr>
        <w:tc>
          <w:tcPr>
            <w:tcW w:w="5240" w:type="dxa"/>
          </w:tcPr>
          <w:p w14:paraId="1B1E017A" w14:textId="77777777" w:rsidR="00813025" w:rsidRPr="00813025" w:rsidRDefault="00813025" w:rsidP="002B0E3F">
            <w:pPr>
              <w:pStyle w:val="Iauiue"/>
              <w:ind w:left="3" w:right="-52"/>
              <w:outlineLvl w:val="0"/>
              <w:rPr>
                <w:sz w:val="24"/>
                <w:szCs w:val="24"/>
                <w:lang w:val="uk-UA" w:eastAsia="ru-RU"/>
              </w:rPr>
            </w:pPr>
            <w:r w:rsidRPr="00813025">
              <w:rPr>
                <w:sz w:val="24"/>
                <w:szCs w:val="24"/>
                <w:lang w:val="uk-UA" w:eastAsia="ru-RU"/>
              </w:rPr>
              <w:t>Вид каналу зв’язку (надання доступу до мережі Інтернет )</w:t>
            </w:r>
          </w:p>
        </w:tc>
        <w:tc>
          <w:tcPr>
            <w:tcW w:w="4678" w:type="dxa"/>
            <w:vAlign w:val="center"/>
          </w:tcPr>
          <w:p w14:paraId="692B7604" w14:textId="77777777" w:rsidR="00813025" w:rsidRPr="00813025" w:rsidRDefault="00813025" w:rsidP="002B0E3F">
            <w:pPr>
              <w:tabs>
                <w:tab w:val="left" w:pos="7020"/>
              </w:tabs>
              <w:jc w:val="center"/>
              <w:rPr>
                <w:lang w:val="uk-UA"/>
              </w:rPr>
            </w:pPr>
            <w:r w:rsidRPr="00813025">
              <w:rPr>
                <w:lang w:val="uk-UA"/>
              </w:rPr>
              <w:t xml:space="preserve"> наземний, симетричний</w:t>
            </w:r>
          </w:p>
        </w:tc>
      </w:tr>
      <w:tr w:rsidR="00813025" w:rsidRPr="00813025" w14:paraId="25F9FB28" w14:textId="77777777" w:rsidTr="002B0E3F">
        <w:trPr>
          <w:jc w:val="center"/>
        </w:trPr>
        <w:tc>
          <w:tcPr>
            <w:tcW w:w="5240" w:type="dxa"/>
          </w:tcPr>
          <w:p w14:paraId="24E53268" w14:textId="77777777" w:rsidR="00813025" w:rsidRPr="00813025" w:rsidRDefault="00813025" w:rsidP="002B0E3F">
            <w:pPr>
              <w:pStyle w:val="Iauiue"/>
              <w:ind w:left="3" w:right="-52"/>
              <w:outlineLvl w:val="0"/>
              <w:rPr>
                <w:sz w:val="24"/>
                <w:szCs w:val="24"/>
                <w:lang w:val="uk-UA" w:eastAsia="ru-RU"/>
              </w:rPr>
            </w:pPr>
            <w:r w:rsidRPr="00813025">
              <w:rPr>
                <w:sz w:val="24"/>
                <w:szCs w:val="24"/>
                <w:lang w:val="uk-UA" w:eastAsia="ru-RU"/>
              </w:rPr>
              <w:t>Пропускна здатність каналу, коефіцієнт переданих пакетів, у % (не менше)</w:t>
            </w:r>
          </w:p>
        </w:tc>
        <w:tc>
          <w:tcPr>
            <w:tcW w:w="4678" w:type="dxa"/>
            <w:vAlign w:val="center"/>
          </w:tcPr>
          <w:p w14:paraId="07CB86AB" w14:textId="77777777" w:rsidR="00813025" w:rsidRPr="00813025" w:rsidRDefault="00813025" w:rsidP="002B0E3F">
            <w:pPr>
              <w:pStyle w:val="Iauiue"/>
              <w:jc w:val="center"/>
              <w:outlineLvl w:val="0"/>
              <w:rPr>
                <w:sz w:val="24"/>
                <w:szCs w:val="24"/>
                <w:lang w:val="uk-UA" w:eastAsia="ru-RU"/>
              </w:rPr>
            </w:pPr>
            <w:r w:rsidRPr="00813025">
              <w:rPr>
                <w:sz w:val="24"/>
                <w:szCs w:val="24"/>
                <w:lang w:val="uk-UA" w:eastAsia="ru-RU"/>
              </w:rPr>
              <w:t>95 %</w:t>
            </w:r>
          </w:p>
        </w:tc>
      </w:tr>
      <w:tr w:rsidR="00813025" w:rsidRPr="00813025" w14:paraId="46C6DA27" w14:textId="77777777" w:rsidTr="002B0E3F">
        <w:trPr>
          <w:jc w:val="center"/>
        </w:trPr>
        <w:tc>
          <w:tcPr>
            <w:tcW w:w="5240" w:type="dxa"/>
          </w:tcPr>
          <w:p w14:paraId="0224E761" w14:textId="77777777" w:rsidR="00813025" w:rsidRPr="00813025" w:rsidRDefault="00813025" w:rsidP="002B0E3F">
            <w:pPr>
              <w:pStyle w:val="Iauiue"/>
              <w:ind w:left="3" w:right="-52"/>
              <w:outlineLvl w:val="0"/>
              <w:rPr>
                <w:sz w:val="24"/>
                <w:szCs w:val="24"/>
                <w:lang w:val="uk-UA" w:eastAsia="ru-RU"/>
              </w:rPr>
            </w:pPr>
            <w:r w:rsidRPr="00813025">
              <w:rPr>
                <w:sz w:val="24"/>
                <w:szCs w:val="24"/>
                <w:lang w:val="uk-UA" w:eastAsia="ru-RU"/>
              </w:rPr>
              <w:t>IP-адреса</w:t>
            </w:r>
          </w:p>
        </w:tc>
        <w:tc>
          <w:tcPr>
            <w:tcW w:w="4678" w:type="dxa"/>
          </w:tcPr>
          <w:p w14:paraId="5CCD3067" w14:textId="77777777" w:rsidR="00813025" w:rsidRPr="00813025" w:rsidRDefault="00813025" w:rsidP="002B0E3F">
            <w:pPr>
              <w:pStyle w:val="Iauiue"/>
              <w:jc w:val="center"/>
              <w:outlineLvl w:val="0"/>
              <w:rPr>
                <w:sz w:val="24"/>
                <w:szCs w:val="24"/>
                <w:lang w:val="uk-UA" w:eastAsia="ru-RU"/>
              </w:rPr>
            </w:pPr>
            <w:r w:rsidRPr="00813025">
              <w:rPr>
                <w:sz w:val="24"/>
                <w:szCs w:val="24"/>
                <w:lang w:val="uk-UA" w:eastAsia="ru-RU"/>
              </w:rPr>
              <w:t>Зовнішня, статична</w:t>
            </w:r>
          </w:p>
        </w:tc>
      </w:tr>
      <w:tr w:rsidR="00813025" w:rsidRPr="00813025" w14:paraId="287EEF57" w14:textId="77777777" w:rsidTr="002B0E3F">
        <w:trPr>
          <w:jc w:val="center"/>
        </w:trPr>
        <w:tc>
          <w:tcPr>
            <w:tcW w:w="5240" w:type="dxa"/>
          </w:tcPr>
          <w:p w14:paraId="55ABE8E0" w14:textId="77777777" w:rsidR="00813025" w:rsidRPr="00813025" w:rsidRDefault="00813025" w:rsidP="002B0E3F">
            <w:pPr>
              <w:pStyle w:val="Iauiue"/>
              <w:ind w:left="3" w:right="-52"/>
              <w:outlineLvl w:val="0"/>
              <w:rPr>
                <w:sz w:val="24"/>
                <w:szCs w:val="24"/>
                <w:lang w:val="uk-UA" w:eastAsia="ru-RU"/>
              </w:rPr>
            </w:pPr>
            <w:r w:rsidRPr="00813025">
              <w:rPr>
                <w:sz w:val="24"/>
                <w:szCs w:val="24"/>
                <w:lang w:val="uk-UA" w:eastAsia="ru-RU"/>
              </w:rPr>
              <w:lastRenderedPageBreak/>
              <w:t>Інтерфейс</w:t>
            </w:r>
          </w:p>
        </w:tc>
        <w:tc>
          <w:tcPr>
            <w:tcW w:w="4678" w:type="dxa"/>
          </w:tcPr>
          <w:p w14:paraId="3F11C9FE" w14:textId="77777777" w:rsidR="00813025" w:rsidRPr="00813025" w:rsidRDefault="00813025" w:rsidP="002B0E3F">
            <w:pPr>
              <w:pStyle w:val="Iauiue"/>
              <w:jc w:val="center"/>
              <w:outlineLvl w:val="0"/>
              <w:rPr>
                <w:sz w:val="24"/>
                <w:szCs w:val="24"/>
                <w:lang w:val="uk-UA" w:eastAsia="ru-RU"/>
              </w:rPr>
            </w:pPr>
            <w:r w:rsidRPr="00813025">
              <w:rPr>
                <w:sz w:val="24"/>
                <w:szCs w:val="24"/>
                <w:lang w:val="uk-UA" w:eastAsia="ru-RU"/>
              </w:rPr>
              <w:t>IP, 10 Base-T / 100 Base-TX</w:t>
            </w:r>
          </w:p>
        </w:tc>
      </w:tr>
      <w:tr w:rsidR="00813025" w:rsidRPr="00813025" w14:paraId="46427FC6" w14:textId="77777777" w:rsidTr="002B0E3F">
        <w:trPr>
          <w:jc w:val="center"/>
        </w:trPr>
        <w:tc>
          <w:tcPr>
            <w:tcW w:w="5240" w:type="dxa"/>
          </w:tcPr>
          <w:p w14:paraId="28B09CD2" w14:textId="77777777" w:rsidR="00813025" w:rsidRPr="00813025" w:rsidRDefault="00813025" w:rsidP="002B0E3F">
            <w:pPr>
              <w:pStyle w:val="Iauiue"/>
              <w:ind w:left="3" w:right="-52"/>
              <w:outlineLvl w:val="0"/>
              <w:rPr>
                <w:sz w:val="24"/>
                <w:szCs w:val="24"/>
                <w:lang w:val="uk-UA" w:eastAsia="ru-RU"/>
              </w:rPr>
            </w:pPr>
            <w:r w:rsidRPr="00813025">
              <w:rPr>
                <w:sz w:val="24"/>
                <w:szCs w:val="24"/>
                <w:lang w:val="uk-UA" w:eastAsia="ru-RU"/>
              </w:rPr>
              <w:t xml:space="preserve">Час затримки передачі сигналу між двома точками мережі (ICMP RTT) не більше </w:t>
            </w:r>
          </w:p>
        </w:tc>
        <w:tc>
          <w:tcPr>
            <w:tcW w:w="4678" w:type="dxa"/>
          </w:tcPr>
          <w:p w14:paraId="1A7CF151" w14:textId="77777777" w:rsidR="00813025" w:rsidRPr="00813025" w:rsidRDefault="00813025" w:rsidP="002B0E3F">
            <w:pPr>
              <w:pStyle w:val="Iauiue"/>
              <w:jc w:val="center"/>
              <w:outlineLvl w:val="0"/>
              <w:rPr>
                <w:sz w:val="24"/>
                <w:szCs w:val="24"/>
                <w:lang w:val="uk-UA" w:eastAsia="ru-RU"/>
              </w:rPr>
            </w:pPr>
            <w:r w:rsidRPr="00813025">
              <w:rPr>
                <w:sz w:val="24"/>
                <w:szCs w:val="24"/>
                <w:lang w:val="uk-UA" w:eastAsia="ru-RU"/>
              </w:rPr>
              <w:t xml:space="preserve">100 </w:t>
            </w:r>
            <w:proofErr w:type="spellStart"/>
            <w:r w:rsidRPr="00813025">
              <w:rPr>
                <w:sz w:val="24"/>
                <w:szCs w:val="24"/>
                <w:lang w:val="uk-UA" w:eastAsia="ru-RU"/>
              </w:rPr>
              <w:t>мс</w:t>
            </w:r>
            <w:proofErr w:type="spellEnd"/>
          </w:p>
        </w:tc>
      </w:tr>
      <w:tr w:rsidR="00813025" w:rsidRPr="00813025" w14:paraId="09CF328C" w14:textId="77777777" w:rsidTr="002B0E3F">
        <w:trPr>
          <w:trHeight w:val="306"/>
          <w:jc w:val="center"/>
        </w:trPr>
        <w:tc>
          <w:tcPr>
            <w:tcW w:w="5240" w:type="dxa"/>
            <w:vAlign w:val="center"/>
          </w:tcPr>
          <w:p w14:paraId="002CB67C" w14:textId="77777777" w:rsidR="00813025" w:rsidRPr="00813025" w:rsidRDefault="00813025" w:rsidP="002B0E3F">
            <w:pPr>
              <w:pStyle w:val="Iauiue"/>
              <w:ind w:left="6" w:right="-51"/>
              <w:outlineLvl w:val="0"/>
              <w:rPr>
                <w:sz w:val="24"/>
                <w:szCs w:val="24"/>
                <w:lang w:val="uk-UA" w:eastAsia="ru-RU"/>
              </w:rPr>
            </w:pPr>
            <w:r w:rsidRPr="00813025">
              <w:rPr>
                <w:sz w:val="24"/>
                <w:szCs w:val="24"/>
                <w:lang w:val="uk-UA" w:eastAsia="ru-RU"/>
              </w:rPr>
              <w:t>Технічна підтримка</w:t>
            </w:r>
          </w:p>
        </w:tc>
        <w:tc>
          <w:tcPr>
            <w:tcW w:w="4678" w:type="dxa"/>
          </w:tcPr>
          <w:p w14:paraId="4E616792" w14:textId="77777777" w:rsidR="00813025" w:rsidRPr="00813025" w:rsidRDefault="00813025" w:rsidP="002B0E3F">
            <w:pPr>
              <w:pStyle w:val="Iauiue"/>
              <w:outlineLvl w:val="0"/>
              <w:rPr>
                <w:sz w:val="24"/>
                <w:szCs w:val="24"/>
                <w:lang w:val="uk-UA" w:eastAsia="ru-RU"/>
              </w:rPr>
            </w:pPr>
            <w:r w:rsidRPr="00813025">
              <w:rPr>
                <w:sz w:val="24"/>
                <w:szCs w:val="24"/>
                <w:lang w:val="uk-UA" w:eastAsia="ru-RU"/>
              </w:rPr>
              <w:t>Цілодобово, яка включає в себе постійний моніторинг каналів та діагностику причини відхилення від заданих технічних характеристик</w:t>
            </w:r>
          </w:p>
        </w:tc>
      </w:tr>
      <w:tr w:rsidR="00813025" w:rsidRPr="00813025" w14:paraId="03741E6C" w14:textId="77777777" w:rsidTr="002B0E3F">
        <w:trPr>
          <w:trHeight w:val="306"/>
          <w:jc w:val="center"/>
        </w:trPr>
        <w:tc>
          <w:tcPr>
            <w:tcW w:w="5240" w:type="dxa"/>
          </w:tcPr>
          <w:p w14:paraId="6CD2D2F0" w14:textId="77777777" w:rsidR="00813025" w:rsidRPr="00813025" w:rsidRDefault="00813025" w:rsidP="002B0E3F">
            <w:pPr>
              <w:pStyle w:val="Iauiue"/>
              <w:ind w:left="6" w:right="-51"/>
              <w:outlineLvl w:val="0"/>
              <w:rPr>
                <w:sz w:val="24"/>
                <w:szCs w:val="24"/>
                <w:lang w:val="uk-UA" w:eastAsia="ru-RU"/>
              </w:rPr>
            </w:pPr>
            <w:r w:rsidRPr="00813025">
              <w:rPr>
                <w:sz w:val="24"/>
                <w:szCs w:val="24"/>
                <w:lang w:val="uk-UA" w:eastAsia="ru-RU"/>
              </w:rPr>
              <w:t>Режим надання Послуг</w:t>
            </w:r>
          </w:p>
        </w:tc>
        <w:tc>
          <w:tcPr>
            <w:tcW w:w="4678" w:type="dxa"/>
            <w:vAlign w:val="center"/>
          </w:tcPr>
          <w:p w14:paraId="6EF33639" w14:textId="77777777" w:rsidR="00813025" w:rsidRPr="00813025" w:rsidRDefault="00813025" w:rsidP="002B0E3F">
            <w:pPr>
              <w:pStyle w:val="Iauiue"/>
              <w:jc w:val="center"/>
              <w:outlineLvl w:val="0"/>
              <w:rPr>
                <w:sz w:val="24"/>
                <w:szCs w:val="24"/>
                <w:lang w:val="uk-UA" w:eastAsia="ru-RU"/>
              </w:rPr>
            </w:pPr>
            <w:r w:rsidRPr="00813025">
              <w:rPr>
                <w:sz w:val="24"/>
                <w:szCs w:val="24"/>
                <w:lang w:val="uk-UA" w:eastAsia="ru-RU"/>
              </w:rPr>
              <w:t>24 години на добу, 7 днів на тиждень</w:t>
            </w:r>
          </w:p>
        </w:tc>
      </w:tr>
    </w:tbl>
    <w:p w14:paraId="1294A7FF" w14:textId="6635EF41" w:rsidR="00813025" w:rsidRPr="00813025" w:rsidRDefault="00813025" w:rsidP="00813025">
      <w:pPr>
        <w:spacing w:after="200" w:line="276" w:lineRule="auto"/>
        <w:rPr>
          <w:b/>
          <w:lang w:val="uk-UA"/>
        </w:rPr>
      </w:pPr>
    </w:p>
    <w:p w14:paraId="6BFD9DA7" w14:textId="77777777" w:rsidR="00813025" w:rsidRPr="00813025" w:rsidRDefault="00813025" w:rsidP="00813025">
      <w:pPr>
        <w:spacing w:before="240" w:after="120"/>
        <w:jc w:val="center"/>
        <w:rPr>
          <w:b/>
          <w:lang w:val="uk-UA"/>
        </w:rPr>
      </w:pPr>
      <w:r w:rsidRPr="00813025">
        <w:rPr>
          <w:b/>
          <w:lang w:val="uk-UA"/>
        </w:rPr>
        <w:t>2. Доступність Послуг та умови рівня якості їх надання</w:t>
      </w:r>
    </w:p>
    <w:p w14:paraId="7B95FC76" w14:textId="77777777" w:rsidR="00813025" w:rsidRPr="00813025" w:rsidRDefault="00813025" w:rsidP="00813025">
      <w:pPr>
        <w:tabs>
          <w:tab w:val="left" w:pos="10065"/>
        </w:tabs>
        <w:ind w:firstLine="567"/>
        <w:jc w:val="both"/>
        <w:rPr>
          <w:lang w:val="uk-UA"/>
        </w:rPr>
      </w:pPr>
      <w:r w:rsidRPr="00813025">
        <w:rPr>
          <w:lang w:val="uk-UA"/>
        </w:rPr>
        <w:t>2.1. Послуги вважаються доступними та якісними, якщо вони відповідають вимогам, приведеним у Таблицях 1-2 цього Додатку та якості, що визначається у відповідності до положень чинного законодавства України (розділ 2 Договору).</w:t>
      </w:r>
    </w:p>
    <w:p w14:paraId="4403312E" w14:textId="77777777" w:rsidR="00813025" w:rsidRPr="00813025" w:rsidRDefault="00813025" w:rsidP="00813025">
      <w:pPr>
        <w:tabs>
          <w:tab w:val="left" w:pos="10065"/>
        </w:tabs>
        <w:ind w:firstLine="567"/>
        <w:jc w:val="both"/>
        <w:rPr>
          <w:lang w:val="uk-UA"/>
        </w:rPr>
      </w:pPr>
      <w:r w:rsidRPr="00813025">
        <w:rPr>
          <w:lang w:val="uk-UA"/>
        </w:rPr>
        <w:t>2.2. Послуги можуть бути тимчасово недоступні внаслідок проведення планованих робіт (надалі – «Планові роботи») Оператором або виникнення аварійних ситуацій з різних причин.</w:t>
      </w:r>
    </w:p>
    <w:p w14:paraId="4982845B" w14:textId="77777777" w:rsidR="00813025" w:rsidRPr="00813025" w:rsidRDefault="00813025" w:rsidP="00813025">
      <w:pPr>
        <w:tabs>
          <w:tab w:val="left" w:pos="10065"/>
        </w:tabs>
        <w:ind w:firstLine="567"/>
        <w:jc w:val="both"/>
        <w:rPr>
          <w:lang w:val="uk-UA"/>
        </w:rPr>
      </w:pPr>
      <w:r w:rsidRPr="00813025">
        <w:rPr>
          <w:lang w:val="uk-UA"/>
        </w:rPr>
        <w:t>2.3. Проведення Планових робіт призводить до запланованої недоступності Послуг (надалі – «ЗНП»).</w:t>
      </w:r>
    </w:p>
    <w:p w14:paraId="2F1C7E50" w14:textId="77777777" w:rsidR="00813025" w:rsidRPr="00813025" w:rsidRDefault="00813025" w:rsidP="00813025">
      <w:pPr>
        <w:tabs>
          <w:tab w:val="left" w:pos="10065"/>
        </w:tabs>
        <w:ind w:firstLine="567"/>
        <w:jc w:val="both"/>
        <w:rPr>
          <w:lang w:val="uk-UA"/>
        </w:rPr>
      </w:pPr>
      <w:r w:rsidRPr="00813025">
        <w:rPr>
          <w:lang w:val="uk-UA"/>
        </w:rPr>
        <w:t>2.4. Вимоги щодо ЗНП:</w:t>
      </w:r>
    </w:p>
    <w:p w14:paraId="73268213" w14:textId="77777777" w:rsidR="00813025" w:rsidRPr="00813025" w:rsidRDefault="00813025" w:rsidP="00813025">
      <w:pPr>
        <w:tabs>
          <w:tab w:val="num" w:pos="851"/>
          <w:tab w:val="left" w:pos="10065"/>
        </w:tabs>
        <w:ind w:firstLine="567"/>
        <w:jc w:val="both"/>
        <w:rPr>
          <w:lang w:val="uk-UA"/>
        </w:rPr>
      </w:pPr>
      <w:r w:rsidRPr="00813025">
        <w:rPr>
          <w:lang w:val="uk-UA"/>
        </w:rPr>
        <w:t>2.4.1. Оператор проводить Планові роботи, якщо попередив про це Замовника не менше ніж за 2 (два) робочих дні до початку їх проведення шляхом відправлення повідомлення на електронну адресу Замовника. В повідомленні повинні бути зазначені адреса надання Послуг, час початку ЗНП та можлива тривалість ЗНП.</w:t>
      </w:r>
    </w:p>
    <w:p w14:paraId="275909E4" w14:textId="77777777" w:rsidR="00813025" w:rsidRPr="00813025" w:rsidRDefault="00813025" w:rsidP="00813025">
      <w:pPr>
        <w:tabs>
          <w:tab w:val="left" w:pos="10065"/>
        </w:tabs>
        <w:ind w:firstLine="567"/>
        <w:jc w:val="both"/>
        <w:rPr>
          <w:lang w:val="uk-UA"/>
        </w:rPr>
      </w:pPr>
      <w:r w:rsidRPr="00813025">
        <w:rPr>
          <w:lang w:val="uk-UA"/>
        </w:rPr>
        <w:t>2.4.2. Планові роботи можуть проводитись в період з 09:00 по 18:00 год. в робочі дні або за окремою домовленістю Сторін.</w:t>
      </w:r>
    </w:p>
    <w:p w14:paraId="1DDD3464" w14:textId="77777777" w:rsidR="00813025" w:rsidRPr="00813025" w:rsidRDefault="00813025" w:rsidP="00813025">
      <w:pPr>
        <w:tabs>
          <w:tab w:val="left" w:pos="10065"/>
        </w:tabs>
        <w:ind w:firstLine="567"/>
        <w:jc w:val="both"/>
        <w:rPr>
          <w:lang w:val="uk-UA"/>
        </w:rPr>
      </w:pPr>
      <w:r w:rsidRPr="00813025">
        <w:rPr>
          <w:lang w:val="uk-UA"/>
        </w:rPr>
        <w:t>2.4.3. Вимоги щодо загальної тривалості ЗНП приведені в Таблиці 3 цього Додатку.</w:t>
      </w:r>
    </w:p>
    <w:p w14:paraId="4A2F9B85" w14:textId="77777777" w:rsidR="00813025" w:rsidRPr="00813025" w:rsidRDefault="00813025" w:rsidP="00813025">
      <w:pPr>
        <w:ind w:firstLine="567"/>
        <w:jc w:val="both"/>
        <w:rPr>
          <w:lang w:val="uk-UA"/>
        </w:rPr>
      </w:pPr>
      <w:r w:rsidRPr="00813025">
        <w:rPr>
          <w:lang w:val="uk-UA"/>
        </w:rPr>
        <w:t>2.4.4. У випадку порушення Оператором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(надалі – «АНП») з вини Оператора.</w:t>
      </w:r>
    </w:p>
    <w:p w14:paraId="1F6E2A31" w14:textId="77777777" w:rsidR="00813025" w:rsidRPr="00813025" w:rsidRDefault="00813025" w:rsidP="00813025">
      <w:pPr>
        <w:ind w:firstLine="567"/>
        <w:jc w:val="both"/>
        <w:rPr>
          <w:i/>
          <w:lang w:val="uk-UA"/>
        </w:rPr>
      </w:pPr>
      <w:r w:rsidRPr="00813025">
        <w:rPr>
          <w:lang w:val="uk-UA"/>
        </w:rPr>
        <w:t>2.4.5. Проведення Оператором Планових робіт в порядку та в строки інші, ніж встановлені пунктами 2.4.1 - 2.4.3 цього Додатку, може бути здійснене виключно за письмовим погодженням із Замовником.</w:t>
      </w:r>
    </w:p>
    <w:p w14:paraId="60554A5A" w14:textId="77777777" w:rsidR="00813025" w:rsidRPr="00813025" w:rsidRDefault="00813025" w:rsidP="00813025">
      <w:pPr>
        <w:tabs>
          <w:tab w:val="left" w:pos="9781"/>
        </w:tabs>
        <w:jc w:val="right"/>
        <w:rPr>
          <w:i/>
          <w:lang w:val="uk-UA"/>
        </w:rPr>
      </w:pPr>
      <w:r w:rsidRPr="00813025">
        <w:rPr>
          <w:i/>
          <w:lang w:val="uk-UA"/>
        </w:rPr>
        <w:t>Таблиця 3</w:t>
      </w:r>
    </w:p>
    <w:p w14:paraId="43125382" w14:textId="77777777" w:rsidR="00813025" w:rsidRPr="00813025" w:rsidRDefault="00813025" w:rsidP="00813025">
      <w:pPr>
        <w:spacing w:before="120" w:after="120"/>
        <w:ind w:firstLine="143"/>
        <w:jc w:val="center"/>
        <w:rPr>
          <w:b/>
          <w:lang w:val="uk-UA"/>
        </w:rPr>
      </w:pPr>
      <w:r w:rsidRPr="00813025">
        <w:rPr>
          <w:b/>
          <w:lang w:val="uk-UA"/>
        </w:rPr>
        <w:t>Загальна тривалість ЗНП</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410"/>
      </w:tblGrid>
      <w:tr w:rsidR="00813025" w:rsidRPr="00813025" w14:paraId="36C27263" w14:textId="77777777" w:rsidTr="002B0E3F">
        <w:trPr>
          <w:trHeight w:val="838"/>
        </w:trPr>
        <w:tc>
          <w:tcPr>
            <w:tcW w:w="5211" w:type="dxa"/>
            <w:tcBorders>
              <w:bottom w:val="single" w:sz="4" w:space="0" w:color="auto"/>
            </w:tcBorders>
            <w:vAlign w:val="center"/>
          </w:tcPr>
          <w:p w14:paraId="311A82E3" w14:textId="77777777" w:rsidR="00813025" w:rsidRPr="00813025" w:rsidRDefault="00813025" w:rsidP="002B0E3F">
            <w:pPr>
              <w:jc w:val="center"/>
              <w:rPr>
                <w:bCs/>
                <w:lang w:val="uk-UA"/>
              </w:rPr>
            </w:pPr>
            <w:r w:rsidRPr="00813025">
              <w:rPr>
                <w:bCs/>
                <w:lang w:val="uk-UA"/>
              </w:rPr>
              <w:t>Послуга</w:t>
            </w:r>
          </w:p>
        </w:tc>
        <w:tc>
          <w:tcPr>
            <w:tcW w:w="2268" w:type="dxa"/>
            <w:vAlign w:val="center"/>
          </w:tcPr>
          <w:p w14:paraId="611BFE14" w14:textId="77777777" w:rsidR="00813025" w:rsidRPr="00813025" w:rsidRDefault="00813025" w:rsidP="002B0E3F">
            <w:pPr>
              <w:jc w:val="center"/>
              <w:rPr>
                <w:bCs/>
                <w:lang w:val="uk-UA"/>
              </w:rPr>
            </w:pPr>
            <w:r w:rsidRPr="00813025">
              <w:rPr>
                <w:bCs/>
                <w:lang w:val="uk-UA"/>
              </w:rPr>
              <w:t>Загальна тривалість ЗНП, на місяць</w:t>
            </w:r>
          </w:p>
        </w:tc>
        <w:tc>
          <w:tcPr>
            <w:tcW w:w="2410" w:type="dxa"/>
            <w:vAlign w:val="center"/>
          </w:tcPr>
          <w:p w14:paraId="09EF2747" w14:textId="77777777" w:rsidR="00813025" w:rsidRPr="00813025" w:rsidRDefault="00813025" w:rsidP="002B0E3F">
            <w:pPr>
              <w:jc w:val="center"/>
              <w:rPr>
                <w:bCs/>
                <w:lang w:val="uk-UA"/>
              </w:rPr>
            </w:pPr>
            <w:r w:rsidRPr="00813025">
              <w:rPr>
                <w:bCs/>
                <w:lang w:val="uk-UA"/>
              </w:rPr>
              <w:t>Загальна тривалість ЗНП, на рік</w:t>
            </w:r>
          </w:p>
        </w:tc>
      </w:tr>
      <w:tr w:rsidR="00813025" w:rsidRPr="00813025" w14:paraId="7D7811CD" w14:textId="77777777" w:rsidTr="002B0E3F">
        <w:trPr>
          <w:trHeight w:val="552"/>
        </w:trPr>
        <w:tc>
          <w:tcPr>
            <w:tcW w:w="5211" w:type="dxa"/>
            <w:tcBorders>
              <w:bottom w:val="single" w:sz="4" w:space="0" w:color="auto"/>
            </w:tcBorders>
            <w:vAlign w:val="center"/>
          </w:tcPr>
          <w:p w14:paraId="5CAAFE27" w14:textId="77777777" w:rsidR="00813025" w:rsidRPr="00813025" w:rsidRDefault="00813025" w:rsidP="002B0E3F">
            <w:pPr>
              <w:rPr>
                <w:lang w:val="uk-UA"/>
              </w:rPr>
            </w:pPr>
            <w:r w:rsidRPr="00813025">
              <w:rPr>
                <w:lang w:val="uk-UA"/>
              </w:rPr>
              <w:t>Відновлення доступу до всесвітньої мережі Інтернет через електронні комунікаційні мережі</w:t>
            </w:r>
          </w:p>
        </w:tc>
        <w:tc>
          <w:tcPr>
            <w:tcW w:w="2268" w:type="dxa"/>
            <w:vAlign w:val="center"/>
          </w:tcPr>
          <w:p w14:paraId="26E5153B" w14:textId="77777777" w:rsidR="00813025" w:rsidRPr="00813025" w:rsidRDefault="00813025" w:rsidP="002B0E3F">
            <w:pPr>
              <w:jc w:val="center"/>
              <w:rPr>
                <w:lang w:val="uk-UA"/>
              </w:rPr>
            </w:pPr>
            <w:r w:rsidRPr="00813025">
              <w:rPr>
                <w:lang w:val="uk-UA"/>
              </w:rPr>
              <w:t>до 12 годин</w:t>
            </w:r>
          </w:p>
        </w:tc>
        <w:tc>
          <w:tcPr>
            <w:tcW w:w="2410" w:type="dxa"/>
            <w:vAlign w:val="center"/>
          </w:tcPr>
          <w:p w14:paraId="3D6C43F6" w14:textId="77777777" w:rsidR="00813025" w:rsidRPr="00813025" w:rsidRDefault="00813025" w:rsidP="002B0E3F">
            <w:pPr>
              <w:jc w:val="center"/>
              <w:rPr>
                <w:lang w:val="uk-UA"/>
              </w:rPr>
            </w:pPr>
            <w:r w:rsidRPr="00813025">
              <w:rPr>
                <w:lang w:val="uk-UA"/>
              </w:rPr>
              <w:t>до 48 годин</w:t>
            </w:r>
          </w:p>
        </w:tc>
      </w:tr>
    </w:tbl>
    <w:p w14:paraId="024FD2B9" w14:textId="77777777" w:rsidR="00813025" w:rsidRPr="00813025" w:rsidRDefault="00813025" w:rsidP="00813025">
      <w:pPr>
        <w:pStyle w:val="Iauiue"/>
        <w:tabs>
          <w:tab w:val="num" w:pos="824"/>
          <w:tab w:val="left" w:pos="9923"/>
        </w:tabs>
        <w:spacing w:before="240"/>
        <w:outlineLvl w:val="0"/>
        <w:rPr>
          <w:sz w:val="24"/>
          <w:szCs w:val="24"/>
          <w:lang w:val="uk-UA"/>
        </w:rPr>
      </w:pPr>
      <w:r w:rsidRPr="00813025">
        <w:rPr>
          <w:sz w:val="24"/>
          <w:szCs w:val="24"/>
          <w:lang w:val="uk-UA"/>
        </w:rPr>
        <w:t>2.5. Про факт відновлення доступності Послуг Оператор повідомляє Замовника за телефоном та дублює повідомлення електронною поштою, що зазначені в розділі 5 цього Додатку. У відповідь на повідомлення Оператора Замовник підтверджує чи не підтверджує факт відновлення доступності Послуг Замовника за телефоном та дублює підтвердження електронною поштою, що зазначені в розділі 5 цього Додатку.</w:t>
      </w:r>
    </w:p>
    <w:p w14:paraId="4B53B063" w14:textId="77777777" w:rsidR="00813025" w:rsidRPr="00813025" w:rsidRDefault="00813025" w:rsidP="00813025">
      <w:pPr>
        <w:pStyle w:val="Iauiue"/>
        <w:tabs>
          <w:tab w:val="num" w:pos="824"/>
          <w:tab w:val="left" w:pos="9923"/>
        </w:tabs>
        <w:outlineLvl w:val="0"/>
        <w:rPr>
          <w:sz w:val="24"/>
          <w:szCs w:val="24"/>
          <w:lang w:val="uk-UA"/>
        </w:rPr>
      </w:pPr>
      <w:r w:rsidRPr="00813025">
        <w:rPr>
          <w:sz w:val="24"/>
          <w:szCs w:val="24"/>
          <w:lang w:val="uk-UA"/>
        </w:rPr>
        <w:t>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64A2B41C" w14:textId="77777777" w:rsidR="00813025" w:rsidRPr="00813025" w:rsidRDefault="00813025" w:rsidP="00813025">
      <w:pPr>
        <w:tabs>
          <w:tab w:val="left" w:pos="284"/>
          <w:tab w:val="left" w:pos="567"/>
        </w:tabs>
        <w:ind w:firstLine="567"/>
        <w:jc w:val="both"/>
        <w:rPr>
          <w:lang w:val="uk-UA"/>
        </w:rPr>
      </w:pPr>
      <w:r w:rsidRPr="00813025">
        <w:rPr>
          <w:lang w:val="uk-UA"/>
        </w:rPr>
        <w:t>2.7. Послуги класифікуються АНП, якщо виникли з будь-яких причин за виключенням ЗНП.</w:t>
      </w:r>
    </w:p>
    <w:p w14:paraId="50E48776" w14:textId="77777777" w:rsidR="00813025" w:rsidRPr="00813025" w:rsidRDefault="00813025" w:rsidP="00813025">
      <w:pPr>
        <w:tabs>
          <w:tab w:val="left" w:pos="284"/>
          <w:tab w:val="left" w:pos="567"/>
        </w:tabs>
        <w:ind w:firstLine="567"/>
        <w:jc w:val="both"/>
        <w:rPr>
          <w:lang w:val="uk-UA"/>
        </w:rPr>
      </w:pPr>
      <w:r w:rsidRPr="00813025">
        <w:rPr>
          <w:lang w:val="uk-UA"/>
        </w:rPr>
        <w:t>2.8. Порядок та строки усунення АНП:</w:t>
      </w:r>
    </w:p>
    <w:p w14:paraId="6A2DAC48" w14:textId="77777777" w:rsidR="00813025" w:rsidRPr="00813025" w:rsidRDefault="00813025" w:rsidP="00813025">
      <w:pPr>
        <w:tabs>
          <w:tab w:val="left" w:pos="284"/>
        </w:tabs>
        <w:ind w:firstLine="567"/>
        <w:jc w:val="both"/>
        <w:rPr>
          <w:lang w:val="uk-UA"/>
        </w:rPr>
      </w:pPr>
      <w:r w:rsidRPr="00813025">
        <w:rPr>
          <w:lang w:val="uk-UA"/>
        </w:rPr>
        <w:t>2.8.1. У випадку виникнення АНП Оператор негайно повідомляє про це представників технічної підтримки Замовника за телефоном або за електронною адресою, що зазначені в розділі 5 цього Додатку.</w:t>
      </w:r>
    </w:p>
    <w:p w14:paraId="75372E01"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lastRenderedPageBreak/>
        <w:t>2.8.2. У випадку, якщо АНП виявлена Замовником, останній негайно повідомляє про це представників технічної підтримки Оператора за телефоном або за електронною адресою, що зазначені в розділі 5 цього Додатку.</w:t>
      </w:r>
    </w:p>
    <w:p w14:paraId="60ECD31F"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2.8.3. Повідомлення має містити відомості, визначені у пункті 4.2 цього Додатку. Оператор має право не приймати до виконання повідомлення Замовника про АНП, яке не включає всі відомості, наведені у пункті 4.2 цього Додатку, про що має повідомити Замовника.</w:t>
      </w:r>
    </w:p>
    <w:p w14:paraId="786C48B7"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2.8.4. Початком періоду АНП вважається отримання Оператором від Замовника інформації про АНП за телефоном або  електронною поштою. У разі, якщо інформація надається електронною поштою, вона вважається наданою Оператору в момент отримання Замовником електронного повідомлення про доставку електронного листа Оператору.</w:t>
      </w:r>
    </w:p>
    <w:p w14:paraId="6D2E895E"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2.8.5. Строк усунення АНП приведені в Таблиці 4 цього Додатку.</w:t>
      </w:r>
    </w:p>
    <w:p w14:paraId="2D58C2C7"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2.8.6. Строки усунення АНП, що зазначені в Таблиці 4 цього Додатку, та відповідальність Оператора,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14:paraId="413507DC"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2.8.7. Строки усунення АНП, зазначені у Таблиці 4 цього Додатку, не включають строк, протягом якого персоналу Оператора Замовником не було надано необхідний доступ до Обладнання.</w:t>
      </w:r>
    </w:p>
    <w:p w14:paraId="2A7B6C46" w14:textId="77777777" w:rsidR="00813025" w:rsidRPr="00813025" w:rsidRDefault="00813025" w:rsidP="00813025">
      <w:pPr>
        <w:pStyle w:val="Iauiue"/>
        <w:tabs>
          <w:tab w:val="left" w:pos="284"/>
        </w:tabs>
        <w:outlineLvl w:val="0"/>
        <w:rPr>
          <w:i/>
          <w:sz w:val="24"/>
          <w:szCs w:val="24"/>
          <w:lang w:val="uk-UA"/>
        </w:rPr>
      </w:pPr>
      <w:r w:rsidRPr="00813025">
        <w:rPr>
          <w:sz w:val="24"/>
          <w:szCs w:val="24"/>
          <w:lang w:val="uk-UA"/>
        </w:rPr>
        <w:t>2.8.8. Завершенням періоду АНП вважається час фактичного усунення АНП та відновлення доступності Послуг, що має бути підтверджено Замовником за електронною адресою, що зазначена в розділі 5 цього Додатку. Інформація про відновлення доступності Послуг вважається наданою Оператору в момент отримання Замовником електронного повідомлення про доставку відповідного електронного листа Оператору.</w:t>
      </w:r>
    </w:p>
    <w:p w14:paraId="5BF57BBD" w14:textId="77777777" w:rsidR="00813025" w:rsidRPr="00813025" w:rsidRDefault="00813025" w:rsidP="00813025">
      <w:pPr>
        <w:ind w:firstLine="567"/>
        <w:jc w:val="right"/>
        <w:rPr>
          <w:i/>
          <w:lang w:val="uk-UA"/>
        </w:rPr>
      </w:pPr>
      <w:r w:rsidRPr="00813025">
        <w:rPr>
          <w:i/>
          <w:lang w:val="uk-UA"/>
        </w:rPr>
        <w:t>Таблиця 4</w:t>
      </w:r>
    </w:p>
    <w:p w14:paraId="7398F858" w14:textId="77777777" w:rsidR="00813025" w:rsidRPr="00813025" w:rsidRDefault="00813025" w:rsidP="00813025">
      <w:pPr>
        <w:ind w:firstLine="567"/>
        <w:jc w:val="center"/>
        <w:rPr>
          <w:b/>
          <w:lang w:val="uk-UA"/>
        </w:rPr>
      </w:pPr>
      <w:r w:rsidRPr="00813025">
        <w:rPr>
          <w:b/>
          <w:lang w:val="uk-UA"/>
        </w:rPr>
        <w:t>Строк усунення АНП</w:t>
      </w:r>
    </w:p>
    <w:tbl>
      <w:tblPr>
        <w:tblpPr w:leftFromText="180" w:rightFromText="180" w:vertAnchor="text" w:horzAnchor="margin" w:tblpXSpec="center" w:tblpY="1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948"/>
      </w:tblGrid>
      <w:tr w:rsidR="00813025" w:rsidRPr="00813025" w14:paraId="63ED0309" w14:textId="77777777" w:rsidTr="002B0E3F">
        <w:tc>
          <w:tcPr>
            <w:tcW w:w="6799" w:type="dxa"/>
            <w:vAlign w:val="center"/>
          </w:tcPr>
          <w:p w14:paraId="4E7C3D61" w14:textId="77777777" w:rsidR="00813025" w:rsidRPr="00813025" w:rsidRDefault="00813025" w:rsidP="002B0E3F">
            <w:pPr>
              <w:jc w:val="center"/>
              <w:rPr>
                <w:bCs/>
                <w:lang w:val="uk-UA"/>
              </w:rPr>
            </w:pPr>
            <w:r w:rsidRPr="00813025">
              <w:rPr>
                <w:bCs/>
                <w:lang w:val="uk-UA"/>
              </w:rPr>
              <w:t>Послуга</w:t>
            </w:r>
          </w:p>
        </w:tc>
        <w:tc>
          <w:tcPr>
            <w:tcW w:w="2948" w:type="dxa"/>
            <w:vAlign w:val="center"/>
          </w:tcPr>
          <w:p w14:paraId="0F4BA45B" w14:textId="77777777" w:rsidR="00813025" w:rsidRPr="00813025" w:rsidRDefault="00813025" w:rsidP="002B0E3F">
            <w:pPr>
              <w:jc w:val="center"/>
              <w:rPr>
                <w:bCs/>
                <w:lang w:val="uk-UA"/>
              </w:rPr>
            </w:pPr>
            <w:r w:rsidRPr="00813025">
              <w:rPr>
                <w:bCs/>
                <w:lang w:val="uk-UA"/>
              </w:rPr>
              <w:t>Максимальний строк усунення АНП</w:t>
            </w:r>
          </w:p>
        </w:tc>
      </w:tr>
      <w:tr w:rsidR="00813025" w:rsidRPr="00813025" w14:paraId="526E4A94" w14:textId="77777777" w:rsidTr="002B0E3F">
        <w:trPr>
          <w:trHeight w:val="549"/>
        </w:trPr>
        <w:tc>
          <w:tcPr>
            <w:tcW w:w="6799" w:type="dxa"/>
            <w:vAlign w:val="center"/>
          </w:tcPr>
          <w:p w14:paraId="169A5128" w14:textId="77777777" w:rsidR="00813025" w:rsidRPr="00813025" w:rsidRDefault="00813025" w:rsidP="002B0E3F">
            <w:pPr>
              <w:jc w:val="both"/>
              <w:rPr>
                <w:lang w:val="uk-UA"/>
              </w:rPr>
            </w:pPr>
            <w:r w:rsidRPr="00813025">
              <w:rPr>
                <w:lang w:val="uk-UA"/>
              </w:rPr>
              <w:t>Відновлення доступу до мережі Інтернет через електронні комунікаційні мережі</w:t>
            </w:r>
          </w:p>
        </w:tc>
        <w:tc>
          <w:tcPr>
            <w:tcW w:w="2948" w:type="dxa"/>
            <w:vAlign w:val="center"/>
          </w:tcPr>
          <w:p w14:paraId="392819B0" w14:textId="77777777" w:rsidR="00813025" w:rsidRPr="00813025" w:rsidRDefault="00813025" w:rsidP="002B0E3F">
            <w:pPr>
              <w:jc w:val="center"/>
              <w:rPr>
                <w:lang w:val="uk-UA"/>
              </w:rPr>
            </w:pPr>
            <w:r w:rsidRPr="00813025">
              <w:rPr>
                <w:lang w:val="uk-UA"/>
              </w:rPr>
              <w:t>24 години</w:t>
            </w:r>
          </w:p>
        </w:tc>
      </w:tr>
      <w:tr w:rsidR="00813025" w:rsidRPr="00813025" w14:paraId="2933B235" w14:textId="77777777" w:rsidTr="002B0E3F">
        <w:trPr>
          <w:trHeight w:val="549"/>
        </w:trPr>
        <w:tc>
          <w:tcPr>
            <w:tcW w:w="6799" w:type="dxa"/>
            <w:vAlign w:val="center"/>
          </w:tcPr>
          <w:p w14:paraId="6C300134" w14:textId="77777777" w:rsidR="00813025" w:rsidRPr="00813025" w:rsidRDefault="00813025" w:rsidP="002B0E3F">
            <w:pPr>
              <w:jc w:val="both"/>
              <w:rPr>
                <w:lang w:val="uk-UA"/>
              </w:rPr>
            </w:pPr>
            <w:r w:rsidRPr="00813025">
              <w:rPr>
                <w:lang w:val="uk-UA"/>
              </w:rPr>
              <w:t>Відновлення доступу до мережі Інтернет каналами, що був припинений   у зв’язку з пошкодженням електронних комунікаційних мереж</w:t>
            </w:r>
          </w:p>
        </w:tc>
        <w:tc>
          <w:tcPr>
            <w:tcW w:w="2948" w:type="dxa"/>
            <w:vAlign w:val="center"/>
          </w:tcPr>
          <w:p w14:paraId="08AB283F" w14:textId="77777777" w:rsidR="00813025" w:rsidRPr="00813025" w:rsidRDefault="00813025" w:rsidP="002B0E3F">
            <w:pPr>
              <w:jc w:val="center"/>
              <w:rPr>
                <w:lang w:val="uk-UA"/>
              </w:rPr>
            </w:pPr>
            <w:r w:rsidRPr="00813025">
              <w:rPr>
                <w:lang w:val="uk-UA"/>
              </w:rPr>
              <w:t>72 години</w:t>
            </w:r>
          </w:p>
        </w:tc>
      </w:tr>
    </w:tbl>
    <w:p w14:paraId="3F48735F" w14:textId="77777777" w:rsidR="00813025" w:rsidRPr="00813025" w:rsidRDefault="00813025" w:rsidP="00813025">
      <w:pPr>
        <w:pStyle w:val="Iauiue"/>
        <w:tabs>
          <w:tab w:val="left" w:pos="284"/>
        </w:tabs>
        <w:spacing w:before="120"/>
        <w:outlineLvl w:val="0"/>
        <w:rPr>
          <w:sz w:val="24"/>
          <w:szCs w:val="24"/>
          <w:lang w:val="uk-UA"/>
        </w:rPr>
      </w:pPr>
      <w:r w:rsidRPr="00813025">
        <w:rPr>
          <w:sz w:val="24"/>
          <w:szCs w:val="24"/>
          <w:lang w:val="uk-UA"/>
        </w:rPr>
        <w:t>2.8.9. Про факт відновлення доступності Послуг Оператор повідомляє Замовника за телефоном та дублює повідомлення електронною поштою. У відповідь на повідомлення Оператора Замовник підтверджує чи не підтверджує факт відновлення доступності Послуг.</w:t>
      </w:r>
    </w:p>
    <w:p w14:paraId="597ECE5D"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2.8.10. Замовник зобов’язується негайно надавати персоналу Оператора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14:paraId="70BFB13B"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2.8.11. Для отримання необхідного доступу до приміщень Замовника, персонал Оператора пред’являє Замовнику службові посвідчення та направлення на виконання робіт.</w:t>
      </w:r>
    </w:p>
    <w:p w14:paraId="04FF1069" w14:textId="77777777" w:rsidR="00813025" w:rsidRPr="00813025" w:rsidRDefault="00813025" w:rsidP="00813025">
      <w:pPr>
        <w:pStyle w:val="Iauiue"/>
        <w:tabs>
          <w:tab w:val="left" w:pos="284"/>
        </w:tabs>
        <w:outlineLvl w:val="0"/>
        <w:rPr>
          <w:sz w:val="24"/>
          <w:szCs w:val="24"/>
          <w:lang w:val="uk-UA"/>
        </w:rPr>
      </w:pPr>
      <w:r w:rsidRPr="00813025">
        <w:rPr>
          <w:sz w:val="24"/>
          <w:szCs w:val="24"/>
          <w:lang w:val="uk-UA"/>
        </w:rPr>
        <w:t>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482535E1" w14:textId="77777777" w:rsidR="00813025" w:rsidRPr="00813025" w:rsidRDefault="00813025" w:rsidP="00813025">
      <w:pPr>
        <w:pStyle w:val="Iauiue"/>
        <w:tabs>
          <w:tab w:val="left" w:pos="426"/>
        </w:tabs>
        <w:spacing w:before="240"/>
        <w:jc w:val="center"/>
        <w:outlineLvl w:val="0"/>
        <w:rPr>
          <w:b/>
          <w:bCs/>
          <w:sz w:val="24"/>
          <w:szCs w:val="24"/>
          <w:lang w:val="uk-UA"/>
        </w:rPr>
      </w:pPr>
      <w:r w:rsidRPr="00813025">
        <w:rPr>
          <w:b/>
          <w:bCs/>
          <w:sz w:val="24"/>
          <w:szCs w:val="24"/>
          <w:lang w:val="uk-UA"/>
        </w:rPr>
        <w:t>3. Процедура отримання Замовником неустойки (пені) у разі</w:t>
      </w:r>
    </w:p>
    <w:p w14:paraId="5690D93F" w14:textId="77777777" w:rsidR="00813025" w:rsidRPr="00813025" w:rsidRDefault="00813025" w:rsidP="00813025">
      <w:pPr>
        <w:pStyle w:val="Iauiue"/>
        <w:tabs>
          <w:tab w:val="left" w:pos="426"/>
        </w:tabs>
        <w:spacing w:after="120"/>
        <w:jc w:val="center"/>
        <w:outlineLvl w:val="0"/>
        <w:rPr>
          <w:b/>
          <w:bCs/>
          <w:sz w:val="24"/>
          <w:szCs w:val="24"/>
          <w:lang w:val="uk-UA"/>
        </w:rPr>
      </w:pPr>
      <w:r w:rsidRPr="00813025">
        <w:rPr>
          <w:b/>
          <w:bCs/>
          <w:sz w:val="24"/>
          <w:szCs w:val="24"/>
          <w:lang w:val="uk-UA"/>
        </w:rPr>
        <w:t xml:space="preserve"> порушенні строків усунення АНП</w:t>
      </w:r>
    </w:p>
    <w:p w14:paraId="0DEB1DEE" w14:textId="77777777" w:rsidR="00813025" w:rsidRPr="00813025" w:rsidRDefault="00813025" w:rsidP="00813025">
      <w:pPr>
        <w:pStyle w:val="Iauiue"/>
        <w:outlineLvl w:val="0"/>
        <w:rPr>
          <w:sz w:val="24"/>
          <w:szCs w:val="24"/>
          <w:lang w:val="uk-UA"/>
        </w:rPr>
      </w:pPr>
      <w:r w:rsidRPr="00813025">
        <w:rPr>
          <w:sz w:val="24"/>
          <w:szCs w:val="24"/>
          <w:lang w:val="uk-UA"/>
        </w:rPr>
        <w:t xml:space="preserve">3.1. У випадку порушення Оператором строків усунення АНП (Таблиця 4 цього Додатку), Оператор зі своєї сторони, а Замовник зі своєї сторони фіксують час простою в наданні Послуг. </w:t>
      </w:r>
    </w:p>
    <w:p w14:paraId="0FE7F759" w14:textId="77777777" w:rsidR="00813025" w:rsidRPr="00813025" w:rsidRDefault="00813025" w:rsidP="00813025">
      <w:pPr>
        <w:pStyle w:val="Iauiue"/>
        <w:outlineLvl w:val="0"/>
        <w:rPr>
          <w:sz w:val="24"/>
          <w:szCs w:val="24"/>
          <w:lang w:val="uk-UA"/>
        </w:rPr>
      </w:pPr>
      <w:r w:rsidRPr="00813025">
        <w:rPr>
          <w:sz w:val="24"/>
          <w:szCs w:val="24"/>
          <w:lang w:val="uk-UA"/>
        </w:rPr>
        <w:t xml:space="preserve">3.2. Замовник до 3 числа місяця, наступного за звітним, повідомляє Оператора електронною поштою (за адресою представника технічної підтримки Оператора, що зазначена у п.5 цього Додатку до Договору) про час простою в наданні Послуг та необхідність нарахування неустойки (пені) за звітний місяць, у якому мала місце АНП. </w:t>
      </w:r>
    </w:p>
    <w:p w14:paraId="5108DA89" w14:textId="77777777" w:rsidR="00813025" w:rsidRPr="00813025" w:rsidRDefault="00813025" w:rsidP="00813025">
      <w:pPr>
        <w:pStyle w:val="Iauiue"/>
        <w:outlineLvl w:val="0"/>
        <w:rPr>
          <w:sz w:val="24"/>
          <w:szCs w:val="24"/>
          <w:lang w:val="uk-UA"/>
        </w:rPr>
      </w:pPr>
      <w:r w:rsidRPr="00813025">
        <w:rPr>
          <w:sz w:val="24"/>
          <w:szCs w:val="24"/>
          <w:lang w:val="uk-UA"/>
        </w:rPr>
        <w:lastRenderedPageBreak/>
        <w:t>3.3. У разі простою в наданні Послуг з вини Замовника, Оператор надає вмотивоване пояснення електронною поштою (за адресою представника технічної підтримки Замовника, що  зазначена у п.5 цього Додатку до Договору) не пізніше 2-х робочих днів з моменту виникнення АНП.</w:t>
      </w:r>
    </w:p>
    <w:p w14:paraId="5BB4A55D" w14:textId="77777777" w:rsidR="00813025" w:rsidRPr="00813025" w:rsidRDefault="00813025" w:rsidP="00813025">
      <w:pPr>
        <w:pStyle w:val="Iauiue"/>
        <w:outlineLvl w:val="0"/>
        <w:rPr>
          <w:sz w:val="24"/>
          <w:szCs w:val="24"/>
          <w:lang w:val="uk-UA"/>
        </w:rPr>
      </w:pPr>
      <w:r w:rsidRPr="00813025">
        <w:rPr>
          <w:sz w:val="24"/>
          <w:szCs w:val="24"/>
          <w:lang w:val="uk-UA"/>
        </w:rPr>
        <w:t>3.4. У відповідності до умов, визначених у п. 6.6. та п. 6.7. Договору, Оператор несе відповідальність (сплачує штраф) за порушення строків усунення АНП.</w:t>
      </w:r>
    </w:p>
    <w:p w14:paraId="3C38DAB2" w14:textId="77777777" w:rsidR="00813025" w:rsidRPr="00813025" w:rsidRDefault="00813025" w:rsidP="00813025">
      <w:pPr>
        <w:pStyle w:val="Iauiue"/>
        <w:tabs>
          <w:tab w:val="left" w:pos="9923"/>
        </w:tabs>
        <w:spacing w:before="240" w:after="120"/>
        <w:jc w:val="center"/>
        <w:outlineLvl w:val="0"/>
        <w:rPr>
          <w:b/>
          <w:bCs/>
          <w:sz w:val="24"/>
          <w:szCs w:val="24"/>
          <w:lang w:val="uk-UA"/>
        </w:rPr>
      </w:pPr>
      <w:r w:rsidRPr="00813025">
        <w:rPr>
          <w:b/>
          <w:bCs/>
          <w:sz w:val="24"/>
          <w:szCs w:val="24"/>
          <w:lang w:val="uk-UA"/>
        </w:rPr>
        <w:t>4. Технічна підтримка Оператора</w:t>
      </w:r>
    </w:p>
    <w:p w14:paraId="6C2AA671" w14:textId="77777777" w:rsidR="00813025" w:rsidRPr="00813025" w:rsidRDefault="00813025" w:rsidP="00813025">
      <w:pPr>
        <w:pStyle w:val="Iauiue"/>
        <w:tabs>
          <w:tab w:val="left" w:pos="9923"/>
        </w:tabs>
        <w:outlineLvl w:val="0"/>
        <w:rPr>
          <w:sz w:val="24"/>
          <w:szCs w:val="24"/>
          <w:lang w:val="uk-UA"/>
        </w:rPr>
      </w:pPr>
      <w:r w:rsidRPr="00813025">
        <w:rPr>
          <w:sz w:val="24"/>
          <w:szCs w:val="24"/>
          <w:lang w:val="uk-UA"/>
        </w:rPr>
        <w:t>4.1. Оператор приймає звернення (повідомлення) Замовника цілодобово, без перерв та вихідних по телефону та на електронну адресу Оператора.</w:t>
      </w:r>
    </w:p>
    <w:p w14:paraId="3B403DB4" w14:textId="77777777" w:rsidR="00813025" w:rsidRPr="00813025" w:rsidRDefault="00813025" w:rsidP="00813025">
      <w:pPr>
        <w:pStyle w:val="Iauiue"/>
        <w:tabs>
          <w:tab w:val="left" w:pos="9923"/>
        </w:tabs>
        <w:outlineLvl w:val="0"/>
        <w:rPr>
          <w:sz w:val="24"/>
          <w:szCs w:val="24"/>
          <w:lang w:val="uk-UA"/>
        </w:rPr>
      </w:pPr>
      <w:r w:rsidRPr="00813025">
        <w:rPr>
          <w:sz w:val="24"/>
          <w:szCs w:val="24"/>
          <w:lang w:val="uk-UA"/>
        </w:rPr>
        <w:t>4.2.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Послуги; причину звернення.</w:t>
      </w:r>
    </w:p>
    <w:p w14:paraId="2A8BF796" w14:textId="77777777" w:rsidR="00813025" w:rsidRPr="00813025" w:rsidRDefault="00813025" w:rsidP="00813025">
      <w:pPr>
        <w:pStyle w:val="Iauiue"/>
        <w:tabs>
          <w:tab w:val="left" w:pos="9923"/>
        </w:tabs>
        <w:outlineLvl w:val="0"/>
        <w:rPr>
          <w:sz w:val="24"/>
          <w:szCs w:val="24"/>
          <w:lang w:val="uk-UA"/>
        </w:rPr>
      </w:pPr>
      <w:r w:rsidRPr="00813025">
        <w:rPr>
          <w:sz w:val="24"/>
          <w:szCs w:val="24"/>
          <w:lang w:val="uk-UA"/>
        </w:rPr>
        <w:t>4.3. У разі невиконання Замовником пункту 4.2 цього Додатку, Оператор не несе відповідальність за порушення строків усунення АНП.</w:t>
      </w:r>
    </w:p>
    <w:p w14:paraId="56A5FD1F" w14:textId="77777777" w:rsidR="00813025" w:rsidRPr="00813025" w:rsidRDefault="00813025" w:rsidP="00813025">
      <w:pPr>
        <w:pStyle w:val="Iauiue"/>
        <w:tabs>
          <w:tab w:val="left" w:pos="9923"/>
        </w:tabs>
        <w:outlineLvl w:val="0"/>
        <w:rPr>
          <w:sz w:val="24"/>
          <w:szCs w:val="24"/>
          <w:lang w:val="uk-UA"/>
        </w:rPr>
      </w:pPr>
      <w:r w:rsidRPr="00813025">
        <w:rPr>
          <w:sz w:val="24"/>
          <w:szCs w:val="24"/>
          <w:lang w:val="uk-UA"/>
        </w:rPr>
        <w:t>4.4. На підставі звернення (повідомлення) Замовника відповідно до пункту 4.2 цього Додатку, Оператор формує заявку, що включає всі відомості, повідомлені Замовником.</w:t>
      </w:r>
    </w:p>
    <w:p w14:paraId="38EC80FA" w14:textId="77777777" w:rsidR="00813025" w:rsidRPr="00813025" w:rsidRDefault="00813025" w:rsidP="00813025">
      <w:pPr>
        <w:spacing w:after="200" w:line="276" w:lineRule="auto"/>
        <w:rPr>
          <w:b/>
          <w:bCs/>
          <w:lang w:val="uk-UA"/>
        </w:rPr>
      </w:pPr>
    </w:p>
    <w:p w14:paraId="641CD42E" w14:textId="77777777" w:rsidR="00813025" w:rsidRPr="00813025" w:rsidRDefault="00813025" w:rsidP="00813025">
      <w:pPr>
        <w:spacing w:after="200" w:line="276" w:lineRule="auto"/>
        <w:jc w:val="center"/>
        <w:rPr>
          <w:b/>
          <w:bCs/>
          <w:lang w:val="uk-UA"/>
        </w:rPr>
      </w:pPr>
      <w:r w:rsidRPr="00813025">
        <w:rPr>
          <w:b/>
          <w:bCs/>
          <w:lang w:val="uk-UA"/>
        </w:rPr>
        <w:t>5. Контактні дані Сторін</w:t>
      </w:r>
    </w:p>
    <w:tbl>
      <w:tblPr>
        <w:tblpPr w:leftFromText="180" w:rightFromText="180" w:vertAnchor="text" w:horzAnchor="margin" w:tblpX="250" w:tblpY="191"/>
        <w:tblW w:w="9747" w:type="dxa"/>
        <w:tblCellMar>
          <w:left w:w="0" w:type="dxa"/>
          <w:right w:w="0" w:type="dxa"/>
        </w:tblCellMar>
        <w:tblLook w:val="04A0" w:firstRow="1" w:lastRow="0" w:firstColumn="1" w:lastColumn="0" w:noHBand="0" w:noVBand="1"/>
      </w:tblPr>
      <w:tblGrid>
        <w:gridCol w:w="5920"/>
        <w:gridCol w:w="3827"/>
      </w:tblGrid>
      <w:tr w:rsidR="00813025" w:rsidRPr="00813025" w14:paraId="7085976C" w14:textId="77777777" w:rsidTr="002B0E3F">
        <w:trPr>
          <w:trHeight w:val="247"/>
        </w:trPr>
        <w:tc>
          <w:tcPr>
            <w:tcW w:w="974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4104CEFD" w14:textId="77777777" w:rsidR="00813025" w:rsidRPr="00813025" w:rsidRDefault="00813025" w:rsidP="002B0E3F">
            <w:pPr>
              <w:suppressAutoHyphens/>
              <w:rPr>
                <w:b/>
                <w:bCs/>
                <w:lang w:val="uk-UA" w:eastAsia="ar-SA"/>
              </w:rPr>
            </w:pPr>
            <w:r w:rsidRPr="00813025">
              <w:rPr>
                <w:b/>
                <w:bCs/>
                <w:lang w:val="uk-UA"/>
              </w:rPr>
              <w:t>Представників технічної підтримки Оператора</w:t>
            </w:r>
          </w:p>
        </w:tc>
      </w:tr>
      <w:tr w:rsidR="00813025" w:rsidRPr="00813025" w14:paraId="3BEC65F0" w14:textId="77777777" w:rsidTr="002B0E3F">
        <w:trPr>
          <w:trHeight w:val="268"/>
        </w:trPr>
        <w:tc>
          <w:tcPr>
            <w:tcW w:w="592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500F106E" w14:textId="77777777" w:rsidR="00813025" w:rsidRPr="00813025" w:rsidRDefault="00813025" w:rsidP="002B0E3F">
            <w:pPr>
              <w:suppressAutoHyphens/>
              <w:rPr>
                <w:lang w:val="uk-UA" w:eastAsia="ar-SA"/>
              </w:rPr>
            </w:pPr>
            <w:r w:rsidRPr="00813025">
              <w:rPr>
                <w:lang w:val="uk-UA"/>
              </w:rPr>
              <w:t>Номер телефону</w:t>
            </w:r>
          </w:p>
        </w:tc>
        <w:tc>
          <w:tcPr>
            <w:tcW w:w="3827" w:type="dxa"/>
            <w:tcBorders>
              <w:top w:val="nil"/>
              <w:left w:val="nil"/>
              <w:bottom w:val="single" w:sz="4" w:space="0" w:color="auto"/>
              <w:right w:val="single" w:sz="4" w:space="0" w:color="auto"/>
            </w:tcBorders>
            <w:tcMar>
              <w:top w:w="0" w:type="dxa"/>
              <w:left w:w="108" w:type="dxa"/>
              <w:bottom w:w="0" w:type="dxa"/>
              <w:right w:w="108" w:type="dxa"/>
            </w:tcMar>
          </w:tcPr>
          <w:p w14:paraId="6CF63216" w14:textId="77777777" w:rsidR="00813025" w:rsidRPr="00813025" w:rsidRDefault="00813025" w:rsidP="002B0E3F">
            <w:pPr>
              <w:suppressAutoHyphens/>
              <w:rPr>
                <w:highlight w:val="yellow"/>
                <w:lang w:val="uk-UA" w:eastAsia="ar-SA"/>
              </w:rPr>
            </w:pPr>
          </w:p>
        </w:tc>
      </w:tr>
      <w:tr w:rsidR="00813025" w:rsidRPr="00813025" w14:paraId="12357283" w14:textId="77777777" w:rsidTr="002B0E3F">
        <w:trPr>
          <w:trHeight w:val="247"/>
        </w:trPr>
        <w:tc>
          <w:tcPr>
            <w:tcW w:w="59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F6A0C" w14:textId="77777777" w:rsidR="00813025" w:rsidRPr="00813025" w:rsidRDefault="00813025" w:rsidP="002B0E3F">
            <w:pPr>
              <w:suppressAutoHyphens/>
              <w:rPr>
                <w:lang w:val="uk-UA" w:eastAsia="ar-SA"/>
              </w:rPr>
            </w:pPr>
            <w:r w:rsidRPr="00813025">
              <w:rPr>
                <w:lang w:val="uk-UA"/>
              </w:rPr>
              <w:t xml:space="preserve">Електронна адреса (е-mail) </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64419A" w14:textId="77777777" w:rsidR="00813025" w:rsidRPr="00813025" w:rsidRDefault="00813025" w:rsidP="002B0E3F">
            <w:pPr>
              <w:suppressAutoHyphens/>
              <w:rPr>
                <w:color w:val="FF0000"/>
                <w:highlight w:val="yellow"/>
                <w:lang w:val="uk-UA" w:eastAsia="ar-SA"/>
              </w:rPr>
            </w:pPr>
          </w:p>
        </w:tc>
      </w:tr>
      <w:tr w:rsidR="00813025" w:rsidRPr="00813025" w14:paraId="112DE51E" w14:textId="77777777" w:rsidTr="002B0E3F">
        <w:trPr>
          <w:trHeight w:val="247"/>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6BC98" w14:textId="77777777" w:rsidR="00813025" w:rsidRPr="00813025" w:rsidRDefault="00813025" w:rsidP="002B0E3F">
            <w:pPr>
              <w:suppressAutoHyphens/>
              <w:rPr>
                <w:b/>
                <w:bCs/>
                <w:lang w:val="uk-UA" w:eastAsia="ar-SA"/>
              </w:rPr>
            </w:pPr>
            <w:r w:rsidRPr="00813025">
              <w:rPr>
                <w:b/>
                <w:bCs/>
                <w:lang w:val="uk-UA"/>
              </w:rPr>
              <w:t xml:space="preserve">Представників технічної підтримки Замовника </w:t>
            </w:r>
          </w:p>
        </w:tc>
      </w:tr>
      <w:tr w:rsidR="00813025" w:rsidRPr="00813025" w14:paraId="470A5F66" w14:textId="77777777" w:rsidTr="002B0E3F">
        <w:trPr>
          <w:trHeight w:val="247"/>
        </w:trPr>
        <w:tc>
          <w:tcPr>
            <w:tcW w:w="59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BB77D5" w14:textId="77777777" w:rsidR="00813025" w:rsidRPr="00813025" w:rsidRDefault="00813025" w:rsidP="002B0E3F">
            <w:pPr>
              <w:suppressAutoHyphens/>
              <w:rPr>
                <w:lang w:val="uk-UA" w:eastAsia="ar-SA"/>
              </w:rPr>
            </w:pPr>
            <w:r w:rsidRPr="00813025">
              <w:rPr>
                <w:lang w:val="uk-UA"/>
              </w:rPr>
              <w:t>Номер телефону</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14:paraId="3AF0E83E" w14:textId="77777777" w:rsidR="00813025" w:rsidRPr="00813025" w:rsidRDefault="00813025" w:rsidP="002B0E3F">
            <w:pPr>
              <w:suppressAutoHyphens/>
              <w:rPr>
                <w:lang w:val="uk-UA" w:eastAsia="ar-SA"/>
              </w:rPr>
            </w:pPr>
            <w:r w:rsidRPr="00813025">
              <w:rPr>
                <w:lang w:val="en-US" w:eastAsia="ar-SA"/>
              </w:rPr>
              <w:t>+38</w:t>
            </w:r>
            <w:r w:rsidRPr="00813025">
              <w:rPr>
                <w:lang w:val="uk-UA" w:eastAsia="ar-SA"/>
              </w:rPr>
              <w:t xml:space="preserve">0502001563, </w:t>
            </w:r>
            <w:r w:rsidRPr="00813025">
              <w:rPr>
                <w:lang w:val="en-US" w:eastAsia="ar-SA"/>
              </w:rPr>
              <w:t>+38</w:t>
            </w:r>
            <w:r w:rsidRPr="00813025">
              <w:rPr>
                <w:lang w:val="uk-UA" w:eastAsia="ar-SA"/>
              </w:rPr>
              <w:t>0992297713</w:t>
            </w:r>
          </w:p>
        </w:tc>
      </w:tr>
      <w:tr w:rsidR="00813025" w:rsidRPr="00813025" w14:paraId="501ECE56" w14:textId="77777777" w:rsidTr="002B0E3F">
        <w:trPr>
          <w:trHeight w:val="247"/>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AB3D4" w14:textId="77777777" w:rsidR="00813025" w:rsidRPr="00813025" w:rsidRDefault="00813025" w:rsidP="002B0E3F">
            <w:pPr>
              <w:suppressAutoHyphens/>
              <w:rPr>
                <w:lang w:val="uk-UA" w:eastAsia="ar-SA"/>
              </w:rPr>
            </w:pPr>
            <w:r w:rsidRPr="00813025">
              <w:rPr>
                <w:lang w:val="uk-UA"/>
              </w:rPr>
              <w:t>Електронна адреса (е-mail)</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1BBCE" w14:textId="77777777" w:rsidR="00813025" w:rsidRPr="00813025" w:rsidRDefault="00813025" w:rsidP="002B0E3F">
            <w:pPr>
              <w:suppressAutoHyphens/>
              <w:rPr>
                <w:lang w:val="uk-UA" w:eastAsia="ar-SA"/>
              </w:rPr>
            </w:pPr>
            <w:r w:rsidRPr="00813025">
              <w:rPr>
                <w:lang w:val="en-US" w:eastAsia="ar-SA"/>
              </w:rPr>
              <w:t>khavryk-oe@ukrposhta.ua</w:t>
            </w:r>
          </w:p>
        </w:tc>
      </w:tr>
      <w:tr w:rsidR="00813025" w:rsidRPr="00813025" w14:paraId="3D74BC7F" w14:textId="77777777" w:rsidTr="002B0E3F">
        <w:trPr>
          <w:trHeight w:val="247"/>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EA6DD" w14:textId="77777777" w:rsidR="00813025" w:rsidRPr="00813025" w:rsidRDefault="00813025" w:rsidP="002B0E3F">
            <w:pPr>
              <w:suppressAutoHyphens/>
              <w:rPr>
                <w:lang w:val="uk-UA" w:eastAsia="ar-SA"/>
              </w:rPr>
            </w:pPr>
            <w:r w:rsidRPr="00813025">
              <w:rPr>
                <w:lang w:val="uk-UA"/>
              </w:rPr>
              <w:t xml:space="preserve">Відповідальна особа з питань технічної підтримки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43C29" w14:textId="77777777" w:rsidR="00813025" w:rsidRPr="00813025" w:rsidRDefault="00813025" w:rsidP="002B0E3F">
            <w:pPr>
              <w:suppressAutoHyphens/>
              <w:rPr>
                <w:lang w:val="uk-UA" w:eastAsia="ar-SA"/>
              </w:rPr>
            </w:pPr>
            <w:proofErr w:type="spellStart"/>
            <w:r w:rsidRPr="00813025">
              <w:rPr>
                <w:lang w:val="uk-UA" w:eastAsia="ar-SA"/>
              </w:rPr>
              <w:t>Хаврик</w:t>
            </w:r>
            <w:proofErr w:type="spellEnd"/>
            <w:r w:rsidRPr="00813025">
              <w:rPr>
                <w:lang w:val="uk-UA" w:eastAsia="ar-SA"/>
              </w:rPr>
              <w:t xml:space="preserve"> Олександр Євгенович</w:t>
            </w:r>
          </w:p>
        </w:tc>
      </w:tr>
    </w:tbl>
    <w:p w14:paraId="4270388A" w14:textId="77777777" w:rsidR="00813025" w:rsidRPr="00813025" w:rsidRDefault="00813025" w:rsidP="00813025">
      <w:pPr>
        <w:spacing w:before="120"/>
        <w:ind w:firstLine="708"/>
        <w:jc w:val="both"/>
        <w:rPr>
          <w:lang w:val="uk-UA"/>
        </w:rPr>
      </w:pPr>
      <w:r w:rsidRPr="00813025">
        <w:rPr>
          <w:lang w:val="uk-UA"/>
        </w:rPr>
        <w:t>Електронні листи (повідомлення, заяви, звернення), що надсилаються за електронними адресами представників технічної підтримки, що містяться у п.5. цього Додатку до Договору, вважаються доставленими в момент отримання відправником листа електронного повідомлення про доставку.</w:t>
      </w:r>
    </w:p>
    <w:p w14:paraId="3ED0BC48" w14:textId="4334DDBD" w:rsidR="00164D8E" w:rsidRPr="00164D8E" w:rsidRDefault="00164D8E" w:rsidP="00813025">
      <w:pPr>
        <w:tabs>
          <w:tab w:val="left" w:pos="851"/>
        </w:tabs>
        <w:jc w:val="both"/>
        <w:rPr>
          <w:rFonts w:eastAsia="Calibri"/>
          <w:i/>
          <w:sz w:val="22"/>
          <w:szCs w:val="22"/>
          <w:lang w:val="uk-UA" w:eastAsia="en-US"/>
        </w:rPr>
      </w:pPr>
    </w:p>
    <w:p w14:paraId="0264F99B" w14:textId="77777777" w:rsidR="00143326" w:rsidRPr="00143326" w:rsidRDefault="00143326" w:rsidP="00143326">
      <w:pPr>
        <w:shd w:val="clear" w:color="auto" w:fill="FFFFFF"/>
        <w:jc w:val="both"/>
        <w:rPr>
          <w:rFonts w:eastAsia="Calibri"/>
          <w:i/>
          <w:sz w:val="22"/>
          <w:szCs w:val="22"/>
          <w:lang w:val="uk-UA" w:eastAsia="en-US"/>
        </w:rPr>
      </w:pPr>
    </w:p>
    <w:p w14:paraId="049345FF" w14:textId="77777777" w:rsidR="003F37C5" w:rsidRPr="003F37C5" w:rsidRDefault="003F37C5" w:rsidP="003F37C5">
      <w:pPr>
        <w:shd w:val="clear" w:color="auto" w:fill="FFFFFF" w:themeFill="background1"/>
        <w:jc w:val="both"/>
        <w:rPr>
          <w:lang w:val="uk-UA"/>
        </w:rPr>
      </w:pPr>
      <w:r w:rsidRPr="003F37C5">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0F0FD10" w14:textId="77777777" w:rsidR="003F37C5" w:rsidRPr="003F37C5" w:rsidRDefault="003F37C5" w:rsidP="003F37C5">
      <w:pPr>
        <w:shd w:val="clear" w:color="auto" w:fill="FFFFFF" w:themeFill="background1"/>
        <w:jc w:val="both"/>
        <w:rPr>
          <w:rFonts w:eastAsia="Times New Roman"/>
          <w:b/>
          <w:lang w:val="uk-UA"/>
        </w:rPr>
      </w:pPr>
    </w:p>
    <w:p w14:paraId="582915D8" w14:textId="77777777" w:rsidR="003F37C5" w:rsidRDefault="003F37C5" w:rsidP="003F37C5">
      <w:pPr>
        <w:shd w:val="clear" w:color="auto" w:fill="FFFFFF" w:themeFill="background1"/>
        <w:jc w:val="both"/>
        <w:rPr>
          <w:b/>
          <w:lang w:val="uk-UA"/>
        </w:rPr>
      </w:pPr>
      <w:r w:rsidRPr="003F37C5">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2EF6EC3" w14:textId="77777777" w:rsidR="00143326" w:rsidRPr="00143326" w:rsidRDefault="00143326" w:rsidP="00143326">
      <w:pPr>
        <w:jc w:val="both"/>
        <w:rPr>
          <w:rFonts w:eastAsia="Calibri"/>
          <w:sz w:val="22"/>
          <w:szCs w:val="22"/>
          <w:lang w:val="uk-UA" w:eastAsia="en-US"/>
        </w:rPr>
      </w:pPr>
    </w:p>
    <w:p w14:paraId="17168023" w14:textId="77777777" w:rsidR="001B03BE" w:rsidRPr="00143326" w:rsidRDefault="001B03BE" w:rsidP="001B03BE">
      <w:pPr>
        <w:rPr>
          <w:b/>
          <w:lang w:val="uk-UA"/>
        </w:rPr>
      </w:pPr>
    </w:p>
    <w:p w14:paraId="553E7616" w14:textId="77777777" w:rsidR="001B03BE" w:rsidRPr="0048596F" w:rsidRDefault="001B03BE" w:rsidP="001B03BE">
      <w:pPr>
        <w:shd w:val="clear" w:color="auto" w:fill="FFFFFF" w:themeFill="background1"/>
        <w:jc w:val="both"/>
        <w:rPr>
          <w:lang w:val="uk-UA"/>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B03BE" w:rsidRPr="0048596F" w14:paraId="4DFBCA6D" w14:textId="77777777" w:rsidTr="007C615E">
        <w:tc>
          <w:tcPr>
            <w:tcW w:w="3340" w:type="dxa"/>
            <w:tcBorders>
              <w:top w:val="nil"/>
              <w:left w:val="nil"/>
              <w:bottom w:val="nil"/>
              <w:right w:val="nil"/>
            </w:tcBorders>
            <w:hideMark/>
          </w:tcPr>
          <w:p w14:paraId="58450CBF"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6C06E4A9"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_____________________________</w:t>
            </w:r>
          </w:p>
        </w:tc>
        <w:tc>
          <w:tcPr>
            <w:tcW w:w="3340" w:type="dxa"/>
            <w:tcBorders>
              <w:top w:val="nil"/>
              <w:left w:val="nil"/>
              <w:bottom w:val="nil"/>
              <w:right w:val="nil"/>
            </w:tcBorders>
            <w:hideMark/>
          </w:tcPr>
          <w:p w14:paraId="5F7F0919"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278CFEE4"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__________________________</w:t>
            </w:r>
          </w:p>
        </w:tc>
        <w:tc>
          <w:tcPr>
            <w:tcW w:w="3340" w:type="dxa"/>
            <w:tcBorders>
              <w:top w:val="nil"/>
              <w:left w:val="nil"/>
              <w:bottom w:val="nil"/>
              <w:right w:val="nil"/>
            </w:tcBorders>
            <w:hideMark/>
          </w:tcPr>
          <w:p w14:paraId="671B3F80" w14:textId="77777777" w:rsidR="001B03BE" w:rsidRPr="0048596F" w:rsidRDefault="001B03BE" w:rsidP="007C615E">
            <w:pPr>
              <w:shd w:val="clear" w:color="auto" w:fill="FFFFFF" w:themeFill="background1"/>
              <w:spacing w:line="276" w:lineRule="auto"/>
              <w:jc w:val="center"/>
              <w:rPr>
                <w:color w:val="000000"/>
                <w:sz w:val="20"/>
                <w:szCs w:val="20"/>
                <w:lang w:val="uk-UA"/>
              </w:rPr>
            </w:pPr>
          </w:p>
          <w:p w14:paraId="1B600711" w14:textId="77777777" w:rsidR="001B03BE" w:rsidRPr="0048596F" w:rsidRDefault="001B03BE" w:rsidP="007C615E">
            <w:pPr>
              <w:shd w:val="clear" w:color="auto" w:fill="FFFFFF" w:themeFill="background1"/>
              <w:spacing w:line="276" w:lineRule="auto"/>
              <w:jc w:val="center"/>
              <w:rPr>
                <w:color w:val="000000"/>
                <w:lang w:val="uk-UA"/>
              </w:rPr>
            </w:pPr>
            <w:r w:rsidRPr="0048596F">
              <w:rPr>
                <w:color w:val="000000"/>
                <w:sz w:val="20"/>
                <w:szCs w:val="20"/>
                <w:lang w:val="uk-UA"/>
              </w:rPr>
              <w:t>_________________________</w:t>
            </w:r>
          </w:p>
        </w:tc>
      </w:tr>
      <w:tr w:rsidR="001B03BE" w:rsidRPr="0048596F" w14:paraId="55EB6BEE" w14:textId="77777777" w:rsidTr="007C615E">
        <w:tc>
          <w:tcPr>
            <w:tcW w:w="3340" w:type="dxa"/>
            <w:tcBorders>
              <w:top w:val="nil"/>
              <w:left w:val="nil"/>
              <w:bottom w:val="nil"/>
              <w:right w:val="nil"/>
            </w:tcBorders>
            <w:hideMark/>
          </w:tcPr>
          <w:p w14:paraId="4F919ABA"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1FE9B753"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642AB840" w14:textId="77777777" w:rsidR="001B03BE" w:rsidRPr="0048596F" w:rsidRDefault="001B03BE" w:rsidP="007C615E">
            <w:pPr>
              <w:shd w:val="clear" w:color="auto" w:fill="FFFFFF" w:themeFill="background1"/>
              <w:spacing w:line="276" w:lineRule="auto"/>
              <w:jc w:val="center"/>
              <w:rPr>
                <w:color w:val="000000"/>
                <w:lang w:val="uk-UA"/>
              </w:rPr>
            </w:pPr>
            <w:r w:rsidRPr="0048596F">
              <w:rPr>
                <w:i/>
                <w:color w:val="000000"/>
                <w:sz w:val="16"/>
                <w:szCs w:val="16"/>
                <w:lang w:val="uk-UA"/>
              </w:rPr>
              <w:t>прізвище, ініціали</w:t>
            </w:r>
          </w:p>
        </w:tc>
      </w:tr>
    </w:tbl>
    <w:p w14:paraId="43986CE4" w14:textId="77777777" w:rsidR="001B03BE" w:rsidRPr="0048596F" w:rsidRDefault="001B03BE" w:rsidP="001B03BE">
      <w:pPr>
        <w:shd w:val="clear" w:color="auto" w:fill="FFFFFF" w:themeFill="background1"/>
        <w:jc w:val="both"/>
        <w:rPr>
          <w:i/>
          <w:sz w:val="20"/>
          <w:szCs w:val="20"/>
          <w:lang w:val="uk-UA"/>
        </w:rPr>
      </w:pPr>
    </w:p>
    <w:p w14:paraId="49964217" w14:textId="77777777" w:rsidR="001B03BE" w:rsidRPr="0048596F" w:rsidRDefault="001B03BE" w:rsidP="001B03BE">
      <w:pPr>
        <w:rPr>
          <w:b/>
          <w:lang w:val="uk-UA"/>
        </w:rPr>
      </w:pPr>
    </w:p>
    <w:p w14:paraId="505A6E0F" w14:textId="77777777" w:rsidR="001B03BE" w:rsidRPr="0048596F" w:rsidRDefault="001B03BE" w:rsidP="001B03BE">
      <w:pPr>
        <w:rPr>
          <w:lang w:val="uk-UA"/>
        </w:rPr>
        <w:sectPr w:rsidR="001B03BE" w:rsidRPr="0048596F" w:rsidSect="003C5D1A">
          <w:headerReference w:type="even" r:id="rId16"/>
          <w:headerReference w:type="default" r:id="rId17"/>
          <w:footerReference w:type="even" r:id="rId18"/>
          <w:footerReference w:type="default" r:id="rId19"/>
          <w:headerReference w:type="first" r:id="rId20"/>
          <w:footerReference w:type="first" r:id="rId21"/>
          <w:pgSz w:w="11906" w:h="16838"/>
          <w:pgMar w:top="683" w:right="707" w:bottom="568" w:left="1134" w:header="259" w:footer="709" w:gutter="0"/>
          <w:cols w:space="708"/>
          <w:docGrid w:linePitch="360"/>
        </w:sectPr>
      </w:pPr>
    </w:p>
    <w:p w14:paraId="102219C7" w14:textId="44A457DF" w:rsidR="00C72079" w:rsidRPr="0048596F" w:rsidRDefault="002466E3" w:rsidP="00B36FD3">
      <w:pPr>
        <w:shd w:val="clear" w:color="auto" w:fill="FFFFFF" w:themeFill="background1"/>
        <w:jc w:val="right"/>
        <w:rPr>
          <w:lang w:val="uk-UA"/>
        </w:rPr>
      </w:pPr>
      <w:r w:rsidRPr="0048596F">
        <w:rPr>
          <w:rFonts w:eastAsia="Times New Roman"/>
          <w:b/>
          <w:lang w:val="uk-UA"/>
        </w:rPr>
        <w:lastRenderedPageBreak/>
        <w:t>Д</w:t>
      </w:r>
      <w:r w:rsidR="00415C1D" w:rsidRPr="0048596F">
        <w:rPr>
          <w:rFonts w:eastAsia="Times New Roman"/>
          <w:b/>
          <w:lang w:val="uk-UA"/>
        </w:rPr>
        <w:t xml:space="preserve">одаток </w:t>
      </w:r>
      <w:r w:rsidR="0021135F" w:rsidRPr="0048596F">
        <w:rPr>
          <w:rFonts w:eastAsia="Times New Roman"/>
          <w:b/>
          <w:lang w:val="uk-UA"/>
        </w:rPr>
        <w:t>3</w:t>
      </w:r>
    </w:p>
    <w:p w14:paraId="6774FFF1" w14:textId="3843C5D4" w:rsidR="00574E4D" w:rsidRPr="0048596F" w:rsidRDefault="0034081A" w:rsidP="00B36FD3">
      <w:pPr>
        <w:shd w:val="clear" w:color="auto" w:fill="FFFFFF" w:themeFill="background1"/>
        <w:jc w:val="right"/>
        <w:rPr>
          <w:lang w:val="uk-UA"/>
        </w:rPr>
      </w:pPr>
      <w:r w:rsidRPr="0048596F">
        <w:rPr>
          <w:rFonts w:eastAsia="Times New Roman"/>
          <w:lang w:val="uk-UA"/>
        </w:rPr>
        <w:t>до документації</w:t>
      </w:r>
    </w:p>
    <w:p w14:paraId="5C4DD7E6" w14:textId="28DFBD0B" w:rsidR="00916702" w:rsidRPr="0048596F" w:rsidRDefault="00601037" w:rsidP="006447F8">
      <w:pPr>
        <w:shd w:val="clear" w:color="auto" w:fill="FFFFFF" w:themeFill="background1"/>
        <w:tabs>
          <w:tab w:val="left" w:pos="4695"/>
        </w:tabs>
        <w:jc w:val="center"/>
        <w:rPr>
          <w:b/>
          <w:lang w:val="uk-UA"/>
        </w:rPr>
      </w:pPr>
      <w:r w:rsidRPr="0048596F">
        <w:rPr>
          <w:b/>
          <w:lang w:val="uk-UA"/>
        </w:rPr>
        <w:t>ПРОЄКТ</w:t>
      </w:r>
      <w:r w:rsidR="00916702" w:rsidRPr="0048596F">
        <w:rPr>
          <w:b/>
          <w:lang w:val="uk-UA"/>
        </w:rPr>
        <w:t xml:space="preserve"> ДОГОВОРУ</w:t>
      </w:r>
    </w:p>
    <w:p w14:paraId="5DA63B28" w14:textId="4D385CF3" w:rsidR="00896DBB" w:rsidRPr="0048596F" w:rsidRDefault="00916702" w:rsidP="006447F8">
      <w:pPr>
        <w:shd w:val="clear" w:color="auto" w:fill="FFFFFF" w:themeFill="background1"/>
        <w:tabs>
          <w:tab w:val="left" w:pos="4695"/>
        </w:tabs>
        <w:rPr>
          <w:lang w:val="uk-UA"/>
        </w:rPr>
      </w:pPr>
      <w:r w:rsidRPr="0048596F">
        <w:rPr>
          <w:lang w:val="uk-UA"/>
        </w:rPr>
        <w:tab/>
      </w:r>
    </w:p>
    <w:p w14:paraId="4CD69DB9" w14:textId="77777777" w:rsidR="007A67DA" w:rsidRPr="0048596F" w:rsidRDefault="007A67DA" w:rsidP="007A67DA">
      <w:pPr>
        <w:rPr>
          <w:b/>
          <w:lang w:val="uk-UA"/>
        </w:rPr>
      </w:pPr>
    </w:p>
    <w:p w14:paraId="77DC11F3" w14:textId="77777777" w:rsidR="00EE2918" w:rsidRDefault="00EE2918" w:rsidP="00EE2918">
      <w:pPr>
        <w:spacing w:after="240"/>
        <w:jc w:val="center"/>
        <w:rPr>
          <w:b/>
          <w:lang w:val="uk-UA"/>
        </w:rPr>
      </w:pPr>
      <w:r w:rsidRPr="00B13269">
        <w:rPr>
          <w:b/>
          <w:lang w:val="uk-UA"/>
        </w:rPr>
        <w:t xml:space="preserve">Місто </w:t>
      </w:r>
      <w:r>
        <w:rPr>
          <w:b/>
          <w:lang w:val="uk-UA"/>
        </w:rPr>
        <w:t>Чернівці</w:t>
      </w:r>
      <w:r>
        <w:rPr>
          <w:b/>
          <w:lang w:val="uk-UA"/>
        </w:rPr>
        <w:tab/>
      </w:r>
      <w:r>
        <w:rPr>
          <w:b/>
          <w:lang w:val="uk-UA"/>
        </w:rPr>
        <w:tab/>
      </w:r>
      <w:r>
        <w:rPr>
          <w:b/>
          <w:lang w:val="uk-UA"/>
        </w:rPr>
        <w:tab/>
      </w:r>
      <w:r>
        <w:rPr>
          <w:b/>
          <w:lang w:val="uk-UA"/>
        </w:rPr>
        <w:tab/>
        <w:t xml:space="preserve">  «___»</w:t>
      </w:r>
      <w:r>
        <w:rPr>
          <w:lang w:val="uk-UA" w:eastAsia="ar-SA"/>
        </w:rPr>
        <w:t>___________</w:t>
      </w:r>
      <w:r w:rsidRPr="00B13269">
        <w:rPr>
          <w:b/>
          <w:lang w:val="uk-UA"/>
        </w:rPr>
        <w:t xml:space="preserve"> 20</w:t>
      </w:r>
      <w:r>
        <w:rPr>
          <w:b/>
          <w:lang w:val="uk-UA"/>
        </w:rPr>
        <w:t>22</w:t>
      </w:r>
      <w:r w:rsidRPr="00B13269">
        <w:rPr>
          <w:b/>
          <w:lang w:val="uk-UA"/>
        </w:rPr>
        <w:t xml:space="preserve"> року</w:t>
      </w:r>
    </w:p>
    <w:p w14:paraId="50A9893E" w14:textId="77777777" w:rsidR="00EE2918" w:rsidRPr="001D3927" w:rsidRDefault="00EE2918" w:rsidP="00EE2918">
      <w:pPr>
        <w:spacing w:after="240"/>
        <w:ind w:firstLine="708"/>
        <w:jc w:val="both"/>
        <w:rPr>
          <w:lang w:val="uk-UA"/>
        </w:rPr>
      </w:pPr>
      <w:r w:rsidRPr="001D3927">
        <w:rPr>
          <w:b/>
          <w:lang w:val="uk-UA"/>
        </w:rPr>
        <w:t>Акціонерне товариство «Укрпошта»,</w:t>
      </w:r>
      <w:r w:rsidRPr="001D3927">
        <w:rPr>
          <w:lang w:val="uk-UA"/>
        </w:rPr>
        <w:t xml:space="preserve"> в особі директора Чернівецької дирекції АТ «Укрпошта» </w:t>
      </w:r>
      <w:proofErr w:type="spellStart"/>
      <w:r w:rsidRPr="001D3927">
        <w:rPr>
          <w:lang w:val="uk-UA"/>
        </w:rPr>
        <w:t>Цюпака</w:t>
      </w:r>
      <w:proofErr w:type="spellEnd"/>
      <w:r w:rsidRPr="001D3927">
        <w:rPr>
          <w:lang w:val="uk-UA"/>
        </w:rPr>
        <w:t xml:space="preserve"> Ярослава Степановича, що діє на підставі довіреності від №1670 від 09 листопада 2021 року (надалі –  Замовник) з однієї сторони та </w:t>
      </w:r>
      <w:r>
        <w:rPr>
          <w:b/>
          <w:lang w:val="uk-UA"/>
        </w:rPr>
        <w:t>________________________________</w:t>
      </w:r>
      <w:r w:rsidRPr="001D3927">
        <w:rPr>
          <w:lang w:val="uk-UA"/>
        </w:rPr>
        <w:t xml:space="preserve">в особі </w:t>
      </w:r>
      <w:r>
        <w:rPr>
          <w:lang w:val="uk-UA"/>
        </w:rPr>
        <w:t>_______________________________</w:t>
      </w:r>
      <w:r w:rsidRPr="001D3927">
        <w:rPr>
          <w:lang w:val="uk-UA"/>
        </w:rPr>
        <w:t xml:space="preserve">, що діє на підставі </w:t>
      </w:r>
      <w:r>
        <w:rPr>
          <w:lang w:val="uk-UA"/>
        </w:rPr>
        <w:t>__________</w:t>
      </w:r>
      <w:r w:rsidRPr="001D3927">
        <w:rPr>
          <w:lang w:val="uk-UA"/>
        </w:rPr>
        <w:t xml:space="preserve"> (надалі – Оператор), з іншої сторони, разом Сторони, а кожен окремо «Сторона», уклали цей договір (далі - Договір) про таке:</w:t>
      </w:r>
    </w:p>
    <w:p w14:paraId="1302F401" w14:textId="77777777" w:rsidR="00EE2918" w:rsidRPr="00B13269" w:rsidRDefault="00EE2918" w:rsidP="00EE2918">
      <w:pPr>
        <w:pStyle w:val="1f"/>
        <w:numPr>
          <w:ilvl w:val="0"/>
          <w:numId w:val="16"/>
        </w:numPr>
        <w:tabs>
          <w:tab w:val="clear" w:pos="170"/>
          <w:tab w:val="num" w:pos="567"/>
          <w:tab w:val="num" w:pos="3650"/>
        </w:tabs>
      </w:pPr>
      <w:r w:rsidRPr="00B13269">
        <w:t>ПРЕДМЕТ ДОГОВОРУ</w:t>
      </w:r>
    </w:p>
    <w:p w14:paraId="73579417" w14:textId="77777777" w:rsidR="00EE2918" w:rsidRPr="00B13269" w:rsidRDefault="00EE2918" w:rsidP="00EE2918">
      <w:pPr>
        <w:pStyle w:val="22"/>
        <w:numPr>
          <w:ilvl w:val="1"/>
          <w:numId w:val="16"/>
        </w:numPr>
        <w:tabs>
          <w:tab w:val="clear" w:pos="510"/>
          <w:tab w:val="num" w:pos="709"/>
        </w:tabs>
        <w:ind w:left="0"/>
      </w:pPr>
      <w:r w:rsidRPr="00B13269">
        <w:t xml:space="preserve">За цим Договором Оператор зобов’язується надати Замовнику </w:t>
      </w:r>
      <w:r>
        <w:t xml:space="preserve">електронні комунікаційні </w:t>
      </w:r>
      <w:r w:rsidRPr="00B13269">
        <w:t xml:space="preserve">послуги з </w:t>
      </w:r>
      <w:r>
        <w:t xml:space="preserve">надання </w:t>
      </w:r>
      <w:r w:rsidRPr="00B13269">
        <w:t>доступу до мережі Інтернет</w:t>
      </w:r>
      <w:r w:rsidRPr="00B13269">
        <w:rPr>
          <w:rFonts w:eastAsia="Arial Unicode MS"/>
        </w:rPr>
        <w:t xml:space="preserve"> </w:t>
      </w:r>
      <w:r w:rsidRPr="00F86DF3">
        <w:rPr>
          <w:rFonts w:eastAsia="Arial Unicode MS"/>
        </w:rPr>
        <w:t>через електронні комунікаційні мережі</w:t>
      </w:r>
      <w:r w:rsidRPr="00B13269">
        <w:t>, підключення</w:t>
      </w:r>
      <w:r>
        <w:t xml:space="preserve"> до</w:t>
      </w:r>
      <w:r w:rsidRPr="00B13269">
        <w:t xml:space="preserve"> яких виконане за адресами, що вказані у таблиці 1 Додатку №1 до цього Договору (надалі – «Послуги»), а Замовник зобов’язується прийняти та оплатити ці Послуги в порядку та на умовах цього Договору.</w:t>
      </w:r>
      <w:bookmarkStart w:id="5" w:name="n138"/>
      <w:bookmarkEnd w:id="5"/>
      <w:r w:rsidRPr="00B13269">
        <w:t xml:space="preserve"> </w:t>
      </w:r>
    </w:p>
    <w:p w14:paraId="01D92C5F" w14:textId="77777777" w:rsidR="00EE2918" w:rsidRPr="00B13269" w:rsidRDefault="00EE2918" w:rsidP="00EE2918">
      <w:pPr>
        <w:pStyle w:val="22"/>
        <w:numPr>
          <w:ilvl w:val="2"/>
          <w:numId w:val="16"/>
        </w:numPr>
        <w:tabs>
          <w:tab w:val="clear" w:pos="964"/>
          <w:tab w:val="num" w:pos="709"/>
        </w:tabs>
        <w:spacing w:after="0"/>
        <w:ind w:left="0"/>
        <w:rPr>
          <w:color w:val="1F497D"/>
        </w:rPr>
      </w:pPr>
      <w:r w:rsidRPr="00B13269">
        <w:t>Для цілей, визначених згідно з Законом України «Про публічні закупівлі» послуги, що надаються на підставі цього  Договору. відносяться до «Послуги телефонного зв’язку та передачі даних», Код ДК 021:2015р. (CPV:2008 ) (64210000-1).</w:t>
      </w:r>
    </w:p>
    <w:p w14:paraId="0387EF4A" w14:textId="77777777" w:rsidR="00EE2918" w:rsidRPr="00B13269" w:rsidRDefault="00EE2918" w:rsidP="00EE2918">
      <w:pPr>
        <w:pStyle w:val="22"/>
        <w:numPr>
          <w:ilvl w:val="1"/>
          <w:numId w:val="16"/>
        </w:numPr>
        <w:tabs>
          <w:tab w:val="clear" w:pos="510"/>
          <w:tab w:val="num" w:pos="0"/>
          <w:tab w:val="num" w:pos="730"/>
        </w:tabs>
        <w:spacing w:after="0"/>
        <w:ind w:left="0"/>
      </w:pPr>
      <w:r w:rsidRPr="00B13269">
        <w:t>До обсягів наданих Послуг входить:</w:t>
      </w:r>
    </w:p>
    <w:p w14:paraId="10F394E6" w14:textId="77777777" w:rsidR="00EE2918" w:rsidRPr="00B13269" w:rsidRDefault="00EE2918" w:rsidP="00EE2918">
      <w:pPr>
        <w:jc w:val="both"/>
        <w:rPr>
          <w:lang w:val="uk-UA" w:eastAsia="ar-SA"/>
        </w:rPr>
      </w:pPr>
      <w:r w:rsidRPr="00B13269">
        <w:rPr>
          <w:lang w:val="uk-UA" w:eastAsia="ar-SA"/>
        </w:rPr>
        <w:t>а) підключення каналів надання доступу до мережі Інтернет за адресами, що вказані у таблиці 1 Додатку №1 до цього Договору, включаючи встановлення обладнання при необхідності (надалі «підключення каналів»);</w:t>
      </w:r>
    </w:p>
    <w:p w14:paraId="6BA3E9B3" w14:textId="77777777" w:rsidR="00EE2918" w:rsidRPr="00B13269" w:rsidRDefault="00EE2918" w:rsidP="00EE2918">
      <w:pPr>
        <w:pStyle w:val="22"/>
        <w:tabs>
          <w:tab w:val="clear" w:pos="1220"/>
          <w:tab w:val="num" w:pos="730"/>
        </w:tabs>
        <w:spacing w:after="0"/>
        <w:ind w:left="0"/>
      </w:pPr>
      <w:r w:rsidRPr="00B13269">
        <w:t xml:space="preserve">б) надання доступу до мережі Інтернет </w:t>
      </w:r>
      <w:r>
        <w:t>через електронні комунікаційні мережі</w:t>
      </w:r>
      <w:r w:rsidRPr="00B13269">
        <w:t xml:space="preserve"> зі вказаною швидкістю передачі даних (надалі – «надання доступу до мережі Інтернет»).</w:t>
      </w:r>
    </w:p>
    <w:p w14:paraId="0A4964CA" w14:textId="77777777" w:rsidR="00EE2918" w:rsidRPr="00B13269" w:rsidRDefault="00EE2918" w:rsidP="00EE2918">
      <w:pPr>
        <w:pStyle w:val="22"/>
        <w:numPr>
          <w:ilvl w:val="1"/>
          <w:numId w:val="16"/>
        </w:numPr>
        <w:tabs>
          <w:tab w:val="clear" w:pos="510"/>
          <w:tab w:val="num" w:pos="426"/>
        </w:tabs>
        <w:spacing w:after="0"/>
        <w:ind w:left="0"/>
      </w:pPr>
      <w:r w:rsidRPr="00B13269">
        <w:t>Найменування Послуг, технічні вимоги до них та умови про рівень якості їх надання, місце надання Послуг зазначені в Додатку №1 до цього Договору, який є невід’ємною частиною Договору.</w:t>
      </w:r>
    </w:p>
    <w:p w14:paraId="3CAC52B4" w14:textId="77777777" w:rsidR="00EE2918" w:rsidRPr="00B13269" w:rsidRDefault="00EE2918" w:rsidP="00EE2918">
      <w:pPr>
        <w:pStyle w:val="22"/>
        <w:numPr>
          <w:ilvl w:val="1"/>
          <w:numId w:val="16"/>
        </w:numPr>
        <w:tabs>
          <w:tab w:val="clear" w:pos="510"/>
          <w:tab w:val="num" w:pos="730"/>
        </w:tabs>
        <w:spacing w:after="0"/>
        <w:ind w:left="0"/>
      </w:pPr>
      <w:r w:rsidRPr="00B13269">
        <w:t>Обсяги закупівлі Послуг і, відповідно, ціна Договору, можуть бути зменшені залежно від реального фінансування видатків Замовника в односторонньому порядку шляхом направлення Замовником Оператору відповідного письмового повідомлення.</w:t>
      </w:r>
    </w:p>
    <w:p w14:paraId="39ED9B82"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 xml:space="preserve">У відповідності до вимог підпункту «і» пункту 201.1 статті 201 Податкового кодексу України Оператор повідомляє Замовника, що Послуги, які надаються за Договором, згідно з чинним Державним класифікатором продукції та послуг мають наступний код/коди </w:t>
      </w:r>
      <w:r w:rsidRPr="003F0EDD">
        <w:t>64210000-1</w:t>
      </w:r>
      <w:r w:rsidRPr="00B13269">
        <w:t>. Також з</w:t>
      </w:r>
      <w:r w:rsidRPr="00B13269">
        <w:rPr>
          <w:shd w:val="clear" w:color="auto" w:fill="FFFFFF"/>
        </w:rPr>
        <w:t xml:space="preserve">ареєстрована </w:t>
      </w:r>
      <w:r w:rsidRPr="00B13269">
        <w:t>Оператором</w:t>
      </w:r>
      <w:r w:rsidRPr="00B13269">
        <w:rPr>
          <w:shd w:val="clear" w:color="auto" w:fill="FFFFFF"/>
        </w:rPr>
        <w:t xml:space="preserve"> в Єдиному реєстрі податкових накладних податкова накладна, складена в електронній формі, та </w:t>
      </w:r>
      <w:r w:rsidRPr="00B13269">
        <w:t xml:space="preserve">Акт приймання-передачі наданих послуг </w:t>
      </w:r>
      <w:r w:rsidRPr="00B13269">
        <w:rPr>
          <w:lang w:eastAsia="zh-CN"/>
        </w:rPr>
        <w:t xml:space="preserve">повинні містити код </w:t>
      </w:r>
      <w:r w:rsidRPr="00B13269">
        <w:t>послуги, згідно з чинним Державним класифікатором.</w:t>
      </w:r>
    </w:p>
    <w:p w14:paraId="6B739514" w14:textId="77777777" w:rsidR="00EE2918" w:rsidRPr="00B13269" w:rsidRDefault="00EE2918" w:rsidP="00EE2918">
      <w:pPr>
        <w:pStyle w:val="22"/>
        <w:numPr>
          <w:ilvl w:val="1"/>
          <w:numId w:val="16"/>
        </w:numPr>
        <w:tabs>
          <w:tab w:val="clear" w:pos="510"/>
          <w:tab w:val="left" w:pos="567"/>
          <w:tab w:val="num" w:pos="730"/>
          <w:tab w:val="num" w:pos="1362"/>
        </w:tabs>
        <w:spacing w:after="0"/>
        <w:ind w:left="0"/>
      </w:pPr>
      <w:r w:rsidRPr="00B13269">
        <w:t xml:space="preserve">Оператор підтверджує, що на момент підписання цього Договору його внесено до реєстру операторів, провайдерів </w:t>
      </w:r>
      <w:proofErr w:type="spellStart"/>
      <w:r w:rsidRPr="00B13269">
        <w:t>телекомунікацій</w:t>
      </w:r>
      <w:proofErr w:type="spellEnd"/>
      <w:r w:rsidRPr="00B13269">
        <w:t xml:space="preserve"> за рішенням Національної комісії, що здійснює державне регулювання у сфері зв’язку та інформатизації (НКРЗІ) </w:t>
      </w:r>
      <w:r>
        <w:t>за № за порядком _______, з датою</w:t>
      </w:r>
      <w:r w:rsidRPr="00FD4031">
        <w:t xml:space="preserve"> </w:t>
      </w:r>
      <w:r>
        <w:t>реєстрації повідомлення в НКРЗІ __________ р</w:t>
      </w:r>
      <w:r w:rsidRPr="00B13269">
        <w:t xml:space="preserve">. </w:t>
      </w:r>
    </w:p>
    <w:p w14:paraId="4C2B0BB6" w14:textId="77777777" w:rsidR="00EE2918" w:rsidRPr="00B13269" w:rsidRDefault="00EE2918" w:rsidP="00EE2918">
      <w:pPr>
        <w:pStyle w:val="22"/>
        <w:numPr>
          <w:ilvl w:val="1"/>
          <w:numId w:val="16"/>
        </w:numPr>
        <w:tabs>
          <w:tab w:val="clear" w:pos="510"/>
          <w:tab w:val="left" w:pos="567"/>
          <w:tab w:val="num" w:pos="730"/>
          <w:tab w:val="num" w:pos="1362"/>
        </w:tabs>
        <w:spacing w:after="0"/>
        <w:ind w:left="0"/>
      </w:pPr>
      <w:r w:rsidRPr="00B13269">
        <w:t>Укладання та виконання Оператором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Замовника, положенням його статутних документів чи інших локальних актів.</w:t>
      </w:r>
    </w:p>
    <w:p w14:paraId="4D4C6DC0" w14:textId="75740F99" w:rsidR="00EE2918" w:rsidRPr="00B13269" w:rsidRDefault="00EE2918" w:rsidP="00EE2918">
      <w:pPr>
        <w:pStyle w:val="22"/>
        <w:numPr>
          <w:ilvl w:val="1"/>
          <w:numId w:val="16"/>
        </w:numPr>
        <w:tabs>
          <w:tab w:val="clear" w:pos="510"/>
          <w:tab w:val="num" w:pos="730"/>
        </w:tabs>
        <w:ind w:left="0"/>
      </w:pPr>
      <w:r w:rsidRPr="00B13269">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дозволить Оператору надавати Послуги на умовах цього Договору у відповідності до вимог законодавства, Оператор зобов’язується до моменту набрання законної сили </w:t>
      </w:r>
      <w:r w:rsidRPr="00B13269">
        <w:lastRenderedPageBreak/>
        <w:t>відповідних нормативних актів, одержати такі дозвільні документи та повідомити Замовника про наявність у нього таких документів, з наданням належним чином завірених їх копій.</w:t>
      </w:r>
    </w:p>
    <w:p w14:paraId="081B4EFF" w14:textId="75740F99" w:rsidR="00EE2918" w:rsidRPr="00B13269" w:rsidRDefault="00EE2918" w:rsidP="00EE2918">
      <w:pPr>
        <w:pStyle w:val="1f"/>
        <w:numPr>
          <w:ilvl w:val="0"/>
          <w:numId w:val="16"/>
        </w:numPr>
        <w:tabs>
          <w:tab w:val="clear" w:pos="170"/>
          <w:tab w:val="num" w:pos="567"/>
          <w:tab w:val="num" w:pos="3650"/>
        </w:tabs>
      </w:pPr>
      <w:r w:rsidRPr="00B13269">
        <w:t>ЯКІСТЬ ПОСЛУГ</w:t>
      </w:r>
    </w:p>
    <w:p w14:paraId="1AB243DD" w14:textId="77777777" w:rsidR="00EE2918" w:rsidRDefault="00EE2918" w:rsidP="00EE2918">
      <w:pPr>
        <w:pStyle w:val="22"/>
        <w:numPr>
          <w:ilvl w:val="1"/>
          <w:numId w:val="16"/>
        </w:numPr>
        <w:tabs>
          <w:tab w:val="clear" w:pos="510"/>
          <w:tab w:val="num" w:pos="426"/>
          <w:tab w:val="num" w:pos="730"/>
        </w:tabs>
        <w:ind w:left="0"/>
      </w:pPr>
      <w:r w:rsidRPr="00B13269">
        <w:t>Оператор повинен надати Замовнику Послуги, якість яких відповідає порядку та умовам визначеним даним Договором, діючим законодавством України, зокрема, Законом України «</w:t>
      </w:r>
      <w:r w:rsidRPr="00024D03">
        <w:rPr>
          <w:rFonts w:eastAsia="Arial Unicode MS"/>
        </w:rPr>
        <w:t>Про електронні комунікації</w:t>
      </w:r>
      <w:r w:rsidRPr="00B13269">
        <w:t xml:space="preserve">» від </w:t>
      </w:r>
      <w:r w:rsidRPr="00024D03">
        <w:t>16.</w:t>
      </w:r>
      <w:r>
        <w:rPr>
          <w:lang w:val="ru-RU"/>
        </w:rPr>
        <w:t>12</w:t>
      </w:r>
      <w:r w:rsidRPr="00B13269">
        <w:t>.20</w:t>
      </w:r>
      <w:r>
        <w:rPr>
          <w:lang w:val="ru-RU"/>
        </w:rPr>
        <w:t>21</w:t>
      </w:r>
      <w:r w:rsidRPr="00B13269">
        <w:t xml:space="preserve"> №1</w:t>
      </w:r>
      <w:r>
        <w:rPr>
          <w:lang w:val="ru-RU"/>
        </w:rPr>
        <w:t>089</w:t>
      </w:r>
      <w:r>
        <w:t>-I</w:t>
      </w:r>
      <w:r>
        <w:rPr>
          <w:lang w:val="ru-RU"/>
        </w:rPr>
        <w:t>Х</w:t>
      </w:r>
      <w:r w:rsidRPr="00B13269">
        <w:t>, Правилами надання та отримання телекомунікаційних послуг, затвердженими постановою Кабінету Міністрів України від 11.04.2012 № 295 (із змінами), наказом Адміністрації Державної служби спеціального зв’язку та захисту інформації України від 28.12.2012 № 803 та іншими нормативно-правовими актами України в сфері</w:t>
      </w:r>
      <w:r>
        <w:t xml:space="preserve"> електронних комунікаційних послуг</w:t>
      </w:r>
      <w:r w:rsidRPr="00B13269">
        <w:t>.</w:t>
      </w:r>
    </w:p>
    <w:p w14:paraId="43E223BE" w14:textId="77777777" w:rsidR="00EE2918" w:rsidRPr="00B13269" w:rsidRDefault="00EE2918" w:rsidP="00EE2918">
      <w:pPr>
        <w:pStyle w:val="22"/>
        <w:tabs>
          <w:tab w:val="clear" w:pos="1220"/>
          <w:tab w:val="num" w:pos="4707"/>
        </w:tabs>
        <w:ind w:left="0"/>
      </w:pPr>
    </w:p>
    <w:p w14:paraId="5581FB2D" w14:textId="77777777" w:rsidR="00EE2918" w:rsidRPr="00B13269" w:rsidRDefault="00EE2918" w:rsidP="00EE2918">
      <w:pPr>
        <w:pStyle w:val="1f"/>
        <w:numPr>
          <w:ilvl w:val="0"/>
          <w:numId w:val="16"/>
        </w:numPr>
        <w:tabs>
          <w:tab w:val="clear" w:pos="170"/>
          <w:tab w:val="num" w:pos="567"/>
          <w:tab w:val="num" w:pos="3650"/>
        </w:tabs>
      </w:pPr>
      <w:r w:rsidRPr="00B13269">
        <w:t>ЦІНА ДОГОВОРУ ТА ПОРЯДОК РОЗРАХУНКІВ</w:t>
      </w:r>
    </w:p>
    <w:p w14:paraId="768DCE4D" w14:textId="77777777" w:rsidR="00EE2918" w:rsidRPr="00D84F8D" w:rsidRDefault="00EE2918" w:rsidP="00EE2918">
      <w:pPr>
        <w:pStyle w:val="22"/>
        <w:numPr>
          <w:ilvl w:val="1"/>
          <w:numId w:val="16"/>
        </w:numPr>
        <w:tabs>
          <w:tab w:val="clear" w:pos="510"/>
          <w:tab w:val="left" w:pos="567"/>
          <w:tab w:val="num" w:pos="730"/>
          <w:tab w:val="num" w:pos="4707"/>
        </w:tabs>
        <w:spacing w:after="0"/>
        <w:ind w:left="0"/>
      </w:pPr>
      <w:r w:rsidRPr="002B07A0">
        <w:t xml:space="preserve">Ціна цього Договору </w:t>
      </w:r>
      <w:r w:rsidRPr="00D12FE8">
        <w:t>складається з сумарної вартості фактично наданих Послуг за цим Договором відповідно до підписаних Сторонами Актів</w:t>
      </w:r>
      <w:r>
        <w:t xml:space="preserve"> приймання-передачі</w:t>
      </w:r>
      <w:r w:rsidRPr="00D12FE8">
        <w:t xml:space="preserve"> наданих послуг</w:t>
      </w:r>
      <w:r>
        <w:t xml:space="preserve"> (надалі – Акт), та не може </w:t>
      </w:r>
      <w:r w:rsidRPr="00D84F8D">
        <w:t xml:space="preserve">перевищувати </w:t>
      </w:r>
      <w:r>
        <w:t>_________</w:t>
      </w:r>
      <w:r w:rsidRPr="00D84F8D">
        <w:rPr>
          <w:b/>
          <w:bCs/>
        </w:rPr>
        <w:t xml:space="preserve"> грн.</w:t>
      </w:r>
      <w:r>
        <w:rPr>
          <w:b/>
          <w:bCs/>
          <w:lang w:val="ru-RU"/>
        </w:rPr>
        <w:t xml:space="preserve"> __</w:t>
      </w:r>
      <w:r w:rsidRPr="00D84F8D">
        <w:rPr>
          <w:b/>
          <w:bCs/>
          <w:lang w:val="ru-RU"/>
        </w:rPr>
        <w:t xml:space="preserve"> </w:t>
      </w:r>
      <w:r w:rsidRPr="00D84F8D">
        <w:rPr>
          <w:b/>
          <w:bCs/>
        </w:rPr>
        <w:t>коп</w:t>
      </w:r>
      <w:proofErr w:type="gramStart"/>
      <w:r w:rsidRPr="00D84F8D">
        <w:rPr>
          <w:b/>
          <w:bCs/>
        </w:rPr>
        <w:t>.</w:t>
      </w:r>
      <w:proofErr w:type="gramEnd"/>
      <w:r w:rsidRPr="00D84F8D">
        <w:rPr>
          <w:b/>
          <w:bCs/>
        </w:rPr>
        <w:t xml:space="preserve"> (</w:t>
      </w:r>
      <w:r>
        <w:rPr>
          <w:b/>
          <w:bCs/>
        </w:rPr>
        <w:t>____________________</w:t>
      </w:r>
      <w:r w:rsidRPr="00D84F8D">
        <w:rPr>
          <w:b/>
          <w:bCs/>
        </w:rPr>
        <w:t xml:space="preserve"> </w:t>
      </w:r>
      <w:proofErr w:type="gramStart"/>
      <w:r w:rsidRPr="00D84F8D">
        <w:rPr>
          <w:b/>
          <w:bCs/>
        </w:rPr>
        <w:t>г</w:t>
      </w:r>
      <w:proofErr w:type="gramEnd"/>
      <w:r>
        <w:rPr>
          <w:b/>
          <w:bCs/>
        </w:rPr>
        <w:t>ривень __</w:t>
      </w:r>
      <w:r w:rsidRPr="00D84F8D">
        <w:rPr>
          <w:b/>
          <w:bCs/>
        </w:rPr>
        <w:t xml:space="preserve"> копійок), у т.ч. ПДВ 20 % – </w:t>
      </w:r>
      <w:r>
        <w:rPr>
          <w:b/>
          <w:bCs/>
        </w:rPr>
        <w:t>______,__</w:t>
      </w:r>
      <w:r w:rsidRPr="00D84F8D">
        <w:rPr>
          <w:b/>
          <w:bCs/>
        </w:rPr>
        <w:t xml:space="preserve"> грн</w:t>
      </w:r>
      <w:r w:rsidRPr="00D84F8D">
        <w:t>.</w:t>
      </w:r>
    </w:p>
    <w:p w14:paraId="393061D3"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Вартість Послуг зазначається у Додатку №2 до цього Договору.</w:t>
      </w:r>
    </w:p>
    <w:p w14:paraId="1025AD41"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Оператор підтверджує, що до розрахунку ціни Договору включені усі витрати, пов’язані з виконанням Договору, в тому числі пов’язані з виконанням підключення каналів надання доступу до мережі Інтернет, визначених у Додатку №1 до цього Договору, страхування, сплату обов’язкових податків,  витрати, які Оператор 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14:paraId="107442AD"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Звітний період за цим Договором – один календарний місяць.</w:t>
      </w:r>
    </w:p>
    <w:p w14:paraId="572E92D4" w14:textId="77777777" w:rsidR="00EE2918" w:rsidRPr="00B13269" w:rsidRDefault="00EE2918" w:rsidP="00EE2918">
      <w:pPr>
        <w:pStyle w:val="22"/>
        <w:numPr>
          <w:ilvl w:val="2"/>
          <w:numId w:val="16"/>
        </w:numPr>
        <w:tabs>
          <w:tab w:val="clear" w:pos="964"/>
          <w:tab w:val="left" w:pos="567"/>
          <w:tab w:val="num" w:pos="1106"/>
        </w:tabs>
        <w:spacing w:after="0"/>
        <w:ind w:left="0"/>
      </w:pPr>
      <w:r w:rsidRPr="00B13269">
        <w:t>Вартість Послуг за неповний календарний місяць, протягом якого Оператором надаються Послуги Замовнику за цим Договором, розраховується за період фактичного отримання Послуг Замовником за такою формулою:</w:t>
      </w:r>
    </w:p>
    <w:p w14:paraId="30C3C0C2" w14:textId="77777777" w:rsidR="00EE2918" w:rsidRPr="00B13269" w:rsidRDefault="00EE2918" w:rsidP="00EE2918">
      <w:pPr>
        <w:pStyle w:val="22"/>
        <w:tabs>
          <w:tab w:val="clear" w:pos="1220"/>
          <w:tab w:val="left" w:pos="567"/>
        </w:tabs>
        <w:spacing w:after="0"/>
        <w:ind w:left="0"/>
      </w:pPr>
      <w:proofErr w:type="spellStart"/>
      <w:r w:rsidRPr="00B13269">
        <w:t>ВП</w:t>
      </w:r>
      <w:r w:rsidRPr="00B13269">
        <w:rPr>
          <w:vertAlign w:val="subscript"/>
        </w:rPr>
        <w:t>фк</w:t>
      </w:r>
      <w:r w:rsidRPr="00B13269">
        <w:t>=ВП</w:t>
      </w:r>
      <w:r w:rsidRPr="00B13269">
        <w:rPr>
          <w:vertAlign w:val="subscript"/>
        </w:rPr>
        <w:t>баз</w:t>
      </w:r>
      <w:proofErr w:type="spellEnd"/>
      <w:r w:rsidRPr="00B13269">
        <w:t>/</w:t>
      </w:r>
      <w:proofErr w:type="spellStart"/>
      <w:r w:rsidRPr="00B13269">
        <w:t>КД</w:t>
      </w:r>
      <w:r w:rsidRPr="00B13269">
        <w:rPr>
          <w:vertAlign w:val="subscript"/>
        </w:rPr>
        <w:t>зм</w:t>
      </w:r>
      <w:proofErr w:type="spellEnd"/>
      <w:r w:rsidRPr="00B13269">
        <w:t>*</w:t>
      </w:r>
      <w:proofErr w:type="spellStart"/>
      <w:r w:rsidRPr="00B13269">
        <w:t>КД</w:t>
      </w:r>
      <w:r w:rsidRPr="00B13269">
        <w:rPr>
          <w:vertAlign w:val="subscript"/>
        </w:rPr>
        <w:t>фк</w:t>
      </w:r>
      <w:proofErr w:type="spellEnd"/>
      <w:r w:rsidRPr="00B13269">
        <w:t>,</w:t>
      </w:r>
    </w:p>
    <w:p w14:paraId="60C6A1F9" w14:textId="77777777" w:rsidR="00EE2918" w:rsidRPr="00B13269" w:rsidRDefault="00EE2918" w:rsidP="00EE2918">
      <w:pPr>
        <w:pStyle w:val="22"/>
        <w:tabs>
          <w:tab w:val="clear" w:pos="1220"/>
          <w:tab w:val="left" w:pos="567"/>
        </w:tabs>
        <w:spacing w:after="0"/>
        <w:ind w:left="0"/>
      </w:pPr>
      <w:r w:rsidRPr="00B13269">
        <w:t>де</w:t>
      </w:r>
    </w:p>
    <w:p w14:paraId="3F40C2F2" w14:textId="77777777" w:rsidR="00EE2918" w:rsidRPr="00B13269" w:rsidRDefault="00EE2918" w:rsidP="00EE2918">
      <w:pPr>
        <w:pStyle w:val="22"/>
        <w:tabs>
          <w:tab w:val="clear" w:pos="1220"/>
          <w:tab w:val="left" w:pos="567"/>
        </w:tabs>
        <w:spacing w:after="0"/>
        <w:ind w:left="0"/>
      </w:pPr>
      <w:proofErr w:type="spellStart"/>
      <w:r w:rsidRPr="00B13269">
        <w:t>ВП</w:t>
      </w:r>
      <w:r w:rsidRPr="00B13269">
        <w:rPr>
          <w:vertAlign w:val="subscript"/>
        </w:rPr>
        <w:t>фк</w:t>
      </w:r>
      <w:proofErr w:type="spellEnd"/>
      <w:r w:rsidRPr="00B13269">
        <w:t xml:space="preserve"> – вартість Послуг за фактичні дні користування;</w:t>
      </w:r>
    </w:p>
    <w:p w14:paraId="32839090" w14:textId="77777777" w:rsidR="00EE2918" w:rsidRPr="00B13269" w:rsidRDefault="00EE2918" w:rsidP="00EE2918">
      <w:pPr>
        <w:pStyle w:val="22"/>
        <w:tabs>
          <w:tab w:val="clear" w:pos="1220"/>
          <w:tab w:val="left" w:pos="567"/>
        </w:tabs>
        <w:spacing w:after="0"/>
        <w:ind w:left="0"/>
      </w:pPr>
      <w:proofErr w:type="spellStart"/>
      <w:r w:rsidRPr="00B13269">
        <w:t>ВП</w:t>
      </w:r>
      <w:r w:rsidRPr="00B13269">
        <w:rPr>
          <w:vertAlign w:val="subscript"/>
        </w:rPr>
        <w:t>баз</w:t>
      </w:r>
      <w:proofErr w:type="spellEnd"/>
      <w:r w:rsidRPr="00B13269">
        <w:t xml:space="preserve"> – базова вартість Послуг згідно з додатком 2 до Договору;</w:t>
      </w:r>
    </w:p>
    <w:p w14:paraId="7C4DA532" w14:textId="77777777" w:rsidR="00EE2918" w:rsidRPr="00B13269" w:rsidRDefault="00EE2918" w:rsidP="00EE2918">
      <w:pPr>
        <w:pStyle w:val="22"/>
        <w:tabs>
          <w:tab w:val="clear" w:pos="1220"/>
          <w:tab w:val="left" w:pos="567"/>
        </w:tabs>
        <w:spacing w:after="0"/>
        <w:ind w:left="0"/>
      </w:pPr>
      <w:proofErr w:type="spellStart"/>
      <w:r w:rsidRPr="00B13269">
        <w:t>КД</w:t>
      </w:r>
      <w:r w:rsidRPr="00B13269">
        <w:rPr>
          <w:vertAlign w:val="subscript"/>
        </w:rPr>
        <w:t>зм</w:t>
      </w:r>
      <w:proofErr w:type="spellEnd"/>
      <w:r w:rsidRPr="00B13269">
        <w:t xml:space="preserve"> – кількість календарних днів звітного місяця;</w:t>
      </w:r>
    </w:p>
    <w:p w14:paraId="49C77AE8" w14:textId="77777777" w:rsidR="00EE2918" w:rsidRPr="00B13269" w:rsidRDefault="00EE2918" w:rsidP="00EE2918">
      <w:pPr>
        <w:pStyle w:val="22"/>
        <w:tabs>
          <w:tab w:val="clear" w:pos="1220"/>
          <w:tab w:val="left" w:pos="567"/>
        </w:tabs>
        <w:spacing w:after="0"/>
        <w:ind w:left="0"/>
      </w:pPr>
      <w:proofErr w:type="spellStart"/>
      <w:r w:rsidRPr="00B13269">
        <w:t>КД</w:t>
      </w:r>
      <w:r w:rsidRPr="00B13269">
        <w:rPr>
          <w:vertAlign w:val="subscript"/>
        </w:rPr>
        <w:t>фк</w:t>
      </w:r>
      <w:proofErr w:type="spellEnd"/>
      <w:r w:rsidRPr="00B13269">
        <w:t xml:space="preserve"> – кількість календарних днів фактичного користування Послугами у звітному місяці.</w:t>
      </w:r>
    </w:p>
    <w:p w14:paraId="04C2E6FC" w14:textId="77777777" w:rsidR="00EE2918" w:rsidRPr="00B13269" w:rsidRDefault="00EE2918" w:rsidP="00EE2918">
      <w:pPr>
        <w:pStyle w:val="22"/>
        <w:numPr>
          <w:ilvl w:val="1"/>
          <w:numId w:val="16"/>
        </w:numPr>
        <w:tabs>
          <w:tab w:val="clear" w:pos="510"/>
          <w:tab w:val="num" w:pos="709"/>
        </w:tabs>
        <w:spacing w:after="0"/>
        <w:ind w:left="0"/>
      </w:pPr>
      <w:r w:rsidRPr="00B13269">
        <w:t>Оператор до 5 числа місяця, наступного за звітним, складає та  надає Замовнику 2 примірники належним чином оформленого Акту приймання-передачі наданих послуг, складеного на останній календарний день звітного місяця, до якого включається вартість послуг з підключення каналів та надання доступу до мережі Інтернет, наданих за звітний період, з урахуванням умов, передбачених Договором. Замовник підписує Акт приймання-передачі наданих послуг протягом 5-и робочих днів з моменту його отримання або надає мотивовану відмову від його підписання у той же строк.</w:t>
      </w:r>
    </w:p>
    <w:p w14:paraId="4423F6B6" w14:textId="77777777" w:rsidR="00EE2918" w:rsidRPr="00B13269" w:rsidRDefault="00EE2918" w:rsidP="00EE2918">
      <w:pPr>
        <w:pStyle w:val="22"/>
        <w:numPr>
          <w:ilvl w:val="2"/>
          <w:numId w:val="16"/>
        </w:numPr>
        <w:tabs>
          <w:tab w:val="clear" w:pos="964"/>
          <w:tab w:val="num" w:pos="851"/>
        </w:tabs>
        <w:spacing w:after="0"/>
        <w:ind w:left="0"/>
      </w:pPr>
      <w:r w:rsidRPr="00B13269">
        <w:t>Зразок Акту приймання-передачі наданих послуг наведено в Додатку №3 до цього Договору.</w:t>
      </w:r>
    </w:p>
    <w:p w14:paraId="32BC818E"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 xml:space="preserve"> Якщо протягом звітного місяця з боку Оператора мали місце порушення умов Договору щодо своєчасності та якості надання Послуг, він зазначає про це в Акті приймання-передачі наданих послуг за звітний місяць та включає до Акту загальну суму зобов’язань за штрафними санкціями, нарахованими згідно з умовами Договору. Опис суті порушень та розрахунок штрафних санкцій (неустойки, пені, штрафу) з посиланням на пункти Договору або Закону України «</w:t>
      </w:r>
      <w:r w:rsidRPr="00024D03">
        <w:rPr>
          <w:rFonts w:eastAsia="Arial Unicode MS"/>
        </w:rPr>
        <w:t>Про електронні комунікації</w:t>
      </w:r>
      <w:r w:rsidRPr="00B13269">
        <w:t>» включаються Оператором до додатку до Акту, який є його невід’ємною частиною.</w:t>
      </w:r>
    </w:p>
    <w:p w14:paraId="04C2EB79" w14:textId="77777777" w:rsidR="00EE2918" w:rsidRPr="00B13269" w:rsidRDefault="00EE2918" w:rsidP="00EE2918">
      <w:pPr>
        <w:pStyle w:val="22"/>
        <w:numPr>
          <w:ilvl w:val="1"/>
          <w:numId w:val="16"/>
        </w:numPr>
        <w:tabs>
          <w:tab w:val="clear" w:pos="510"/>
          <w:tab w:val="num" w:pos="142"/>
        </w:tabs>
        <w:ind w:left="0"/>
      </w:pPr>
      <w:r w:rsidRPr="00B13269">
        <w:t xml:space="preserve">З метою оплати штрафних санкцій за порушення умов Договору, що відбулися у звітному місяці, Оператор доручає Замовнику самостійно утримувати штрафні санкції у розмірі, зазначеному у відповідному Акті приймання-передачі наданих послуг, із вартості послуг, </w:t>
      </w:r>
      <w:r w:rsidRPr="00B13269">
        <w:lastRenderedPageBreak/>
        <w:t>наданих за звітний місяць, та визначає в Акті суму, що підлягає сплаті за надані Послуги у звітному місяці з урахуванням заліку взаємних грошових вимог.</w:t>
      </w:r>
    </w:p>
    <w:p w14:paraId="44D02DFD" w14:textId="77777777" w:rsidR="00EE2918" w:rsidRDefault="00EE2918" w:rsidP="00EE2918">
      <w:pPr>
        <w:pStyle w:val="22"/>
        <w:numPr>
          <w:ilvl w:val="1"/>
          <w:numId w:val="16"/>
        </w:numPr>
        <w:tabs>
          <w:tab w:val="clear" w:pos="510"/>
          <w:tab w:val="num" w:pos="730"/>
        </w:tabs>
        <w:spacing w:after="0"/>
        <w:ind w:left="0"/>
        <w:contextualSpacing/>
      </w:pPr>
      <w:r w:rsidRPr="00B13269">
        <w:t>Оплата наданих Послуг здійснюється Замовником на підставі підписаного обома Сторонами Акту приймання-передачі наданих Послуг та рахунку, який надається Замовнику Оператором одночасно з Актом, за умови  реєстрації Оператором в Єдиному реєстрі податкових накладних електронної податкової накладної, складеної з дотриманням вим</w:t>
      </w:r>
      <w:r>
        <w:t>ог Податкового кодексу України.</w:t>
      </w:r>
    </w:p>
    <w:p w14:paraId="0181231F" w14:textId="77777777" w:rsidR="00EE2918" w:rsidRPr="003831D6" w:rsidRDefault="00EE2918" w:rsidP="00EE2918">
      <w:pPr>
        <w:pStyle w:val="22"/>
        <w:numPr>
          <w:ilvl w:val="1"/>
          <w:numId w:val="16"/>
        </w:numPr>
        <w:tabs>
          <w:tab w:val="clear" w:pos="510"/>
          <w:tab w:val="num" w:pos="730"/>
        </w:tabs>
        <w:spacing w:after="0"/>
        <w:ind w:left="0"/>
        <w:contextualSpacing/>
      </w:pPr>
      <w:r w:rsidRPr="003831D6">
        <w:t>Якщо у терміни передбачені Податковим кодексом України для реєстрації податкових накладних в Єдиному реєстрі податкових накладних (далі ЄРПП), ВИКОНАВЕЦЬ ПОСЛУГ  не здійснить реєстрацію податкових накладних, то Замовник послуг  має право стягнути із Виконавця неустойку в розмірі 20 відсотків вартості послуг  без ПДВ.</w:t>
      </w:r>
    </w:p>
    <w:p w14:paraId="522D186E" w14:textId="77777777" w:rsidR="00EE2918" w:rsidRPr="00B13269" w:rsidRDefault="00EE2918" w:rsidP="00EE2918">
      <w:pPr>
        <w:ind w:firstLine="851"/>
      </w:pPr>
      <w:r w:rsidRPr="003831D6">
        <w:rPr>
          <w:lang w:val="uk-UA" w:eastAsia="ar-SA"/>
        </w:rPr>
        <w:t>Сторони погодили, що затримка оплати за отримані послуги у випадках, передбачених цим пунктом договору, не є порушенням Замовником своїх зобов</w:t>
      </w:r>
      <w:r>
        <w:rPr>
          <w:lang w:val="uk-UA" w:eastAsia="ar-SA"/>
        </w:rPr>
        <w:t>’</w:t>
      </w:r>
      <w:r w:rsidRPr="003831D6">
        <w:rPr>
          <w:lang w:val="uk-UA" w:eastAsia="ar-SA"/>
        </w:rPr>
        <w:t>язань за Договором, при умові якщо Виконавець є платником податку на додану вартість.</w:t>
      </w:r>
    </w:p>
    <w:p w14:paraId="270F0855" w14:textId="77777777" w:rsidR="00EE2918" w:rsidRDefault="00EE2918" w:rsidP="00EE2918">
      <w:pPr>
        <w:pStyle w:val="22"/>
        <w:numPr>
          <w:ilvl w:val="1"/>
          <w:numId w:val="16"/>
        </w:numPr>
        <w:tabs>
          <w:tab w:val="clear" w:pos="510"/>
          <w:tab w:val="num" w:pos="426"/>
          <w:tab w:val="num" w:pos="730"/>
        </w:tabs>
        <w:spacing w:after="0"/>
        <w:ind w:left="0"/>
      </w:pPr>
      <w:r w:rsidRPr="00B13269">
        <w:t>Розрахунки за цим Договором здійснюються в національній валюті України</w:t>
      </w:r>
      <w:r w:rsidRPr="00B13269">
        <w:rPr>
          <w:lang w:eastAsia="en-US"/>
        </w:rPr>
        <w:t xml:space="preserve"> шляхом безготівкового перерахування коштів на поточний рахунок Оператора</w:t>
      </w:r>
      <w:r w:rsidRPr="00B13269">
        <w:t xml:space="preserve"> до 20-го числа місяця, наступного за звітним, а також шляхом заліку взаємних грошових вимог Сторін згідно з п. 3.7 Договору</w:t>
      </w:r>
      <w:r>
        <w:t>.</w:t>
      </w:r>
    </w:p>
    <w:p w14:paraId="06BF780E" w14:textId="77777777" w:rsidR="00EE2918" w:rsidRDefault="00EE2918" w:rsidP="00EE2918">
      <w:pPr>
        <w:pStyle w:val="22"/>
        <w:numPr>
          <w:ilvl w:val="1"/>
          <w:numId w:val="16"/>
        </w:numPr>
        <w:tabs>
          <w:tab w:val="clear" w:pos="510"/>
          <w:tab w:val="num" w:pos="567"/>
        </w:tabs>
        <w:ind w:left="0"/>
      </w:pPr>
      <w:r w:rsidRPr="00B13269">
        <w:t>Моментом здійснення оплати за цим Договором вважається дата зарахування відповідної суми на рахунок Оператора, а в частині заліку взаємних грошових вимог – дата підписання Акту приймання-передачі наданих послуг Замовником.</w:t>
      </w:r>
    </w:p>
    <w:p w14:paraId="7A6D5606" w14:textId="77777777" w:rsidR="00EE2918" w:rsidRPr="00B13269" w:rsidRDefault="00EE2918" w:rsidP="00EE2918">
      <w:pPr>
        <w:pStyle w:val="22"/>
        <w:tabs>
          <w:tab w:val="clear" w:pos="1220"/>
        </w:tabs>
        <w:ind w:left="0"/>
      </w:pPr>
    </w:p>
    <w:p w14:paraId="4F8A1313" w14:textId="77777777" w:rsidR="00EE2918" w:rsidRPr="00B13269" w:rsidRDefault="00EE2918" w:rsidP="00EE2918">
      <w:pPr>
        <w:pStyle w:val="1f"/>
        <w:numPr>
          <w:ilvl w:val="0"/>
          <w:numId w:val="16"/>
        </w:numPr>
        <w:tabs>
          <w:tab w:val="clear" w:pos="170"/>
          <w:tab w:val="num" w:pos="567"/>
          <w:tab w:val="num" w:pos="3650"/>
        </w:tabs>
        <w:contextualSpacing/>
      </w:pPr>
      <w:r w:rsidRPr="00B13269">
        <w:t>ПОРЯДОК НАДАННЯ ПОСЛУГ</w:t>
      </w:r>
    </w:p>
    <w:p w14:paraId="7F0A9325" w14:textId="77777777" w:rsidR="00EE2918" w:rsidRPr="00B13269" w:rsidRDefault="00EE2918" w:rsidP="00EE2918">
      <w:pPr>
        <w:pStyle w:val="22"/>
        <w:numPr>
          <w:ilvl w:val="1"/>
          <w:numId w:val="16"/>
        </w:numPr>
        <w:tabs>
          <w:tab w:val="clear" w:pos="510"/>
          <w:tab w:val="num" w:pos="426"/>
          <w:tab w:val="num" w:pos="730"/>
        </w:tabs>
        <w:spacing w:after="0"/>
        <w:ind w:left="0"/>
        <w:contextualSpacing/>
      </w:pPr>
      <w:r w:rsidRPr="00B13269">
        <w:t>У відповідності до п.1.2. цього Договору, до складу Послуг входить:</w:t>
      </w:r>
    </w:p>
    <w:p w14:paraId="53BBEB13" w14:textId="77777777" w:rsidR="00EE2918" w:rsidRPr="00831C79" w:rsidRDefault="00EE2918" w:rsidP="00EE2918">
      <w:pPr>
        <w:jc w:val="both"/>
        <w:rPr>
          <w:lang w:val="uk-UA"/>
        </w:rPr>
      </w:pPr>
      <w:r w:rsidRPr="00831C79">
        <w:rPr>
          <w:lang w:val="uk-UA"/>
        </w:rPr>
        <w:t>-</w:t>
      </w:r>
      <w:r w:rsidRPr="00831C79">
        <w:rPr>
          <w:lang w:val="uk-UA" w:eastAsia="ar-SA"/>
        </w:rPr>
        <w:t xml:space="preserve"> підключення </w:t>
      </w:r>
      <w:r w:rsidRPr="00831C79">
        <w:rPr>
          <w:lang w:val="uk-UA"/>
        </w:rPr>
        <w:t>каналів</w:t>
      </w:r>
      <w:r>
        <w:rPr>
          <w:lang w:val="uk-UA"/>
        </w:rPr>
        <w:t xml:space="preserve"> </w:t>
      </w:r>
      <w:r w:rsidRPr="001A197E">
        <w:rPr>
          <w:lang w:val="uk-UA"/>
        </w:rPr>
        <w:t>надання доступу до мережі Інтернет</w:t>
      </w:r>
      <w:r w:rsidRPr="00831C79">
        <w:rPr>
          <w:lang w:val="uk-UA"/>
        </w:rPr>
        <w:t xml:space="preserve">; </w:t>
      </w:r>
    </w:p>
    <w:p w14:paraId="6B3622D3" w14:textId="77777777" w:rsidR="00EE2918" w:rsidRPr="00831C79" w:rsidRDefault="00EE2918" w:rsidP="00EE2918">
      <w:pPr>
        <w:jc w:val="both"/>
        <w:rPr>
          <w:lang w:val="uk-UA"/>
        </w:rPr>
      </w:pPr>
      <w:r w:rsidRPr="00831C79">
        <w:rPr>
          <w:lang w:val="uk-UA"/>
        </w:rPr>
        <w:t xml:space="preserve">- надання доступу до мережі Інтернет. </w:t>
      </w:r>
    </w:p>
    <w:p w14:paraId="16E2DA36" w14:textId="77777777" w:rsidR="00EE2918" w:rsidRPr="00831C79" w:rsidRDefault="00EE2918" w:rsidP="00EE2918">
      <w:pPr>
        <w:pStyle w:val="22"/>
        <w:tabs>
          <w:tab w:val="clear" w:pos="1220"/>
          <w:tab w:val="num" w:pos="3430"/>
        </w:tabs>
        <w:spacing w:after="0"/>
        <w:ind w:left="0"/>
        <w:contextualSpacing/>
      </w:pPr>
      <w:r w:rsidRPr="00831C79">
        <w:t>Послуги надаються Оператором Замовнику протягом строку дії цього Договору на умовах, визначених цим Договором та Додатками до нього.</w:t>
      </w:r>
    </w:p>
    <w:p w14:paraId="17DA1047" w14:textId="77777777" w:rsidR="00EE2918" w:rsidRPr="00831C79" w:rsidRDefault="00EE2918" w:rsidP="00EE2918">
      <w:pPr>
        <w:pStyle w:val="22"/>
        <w:numPr>
          <w:ilvl w:val="2"/>
          <w:numId w:val="16"/>
        </w:numPr>
        <w:tabs>
          <w:tab w:val="clear" w:pos="964"/>
          <w:tab w:val="left" w:pos="426"/>
          <w:tab w:val="num" w:pos="993"/>
          <w:tab w:val="num" w:pos="1326"/>
        </w:tabs>
        <w:spacing w:after="0"/>
        <w:ind w:left="0"/>
        <w:contextualSpacing/>
      </w:pPr>
      <w:r w:rsidRPr="00831C79">
        <w:t xml:space="preserve">Місце надання Послуг – об’єкти поштового зв’язку Замовника, адреси яких визначені в Додатку № 1 до Договору або згідно з п 4.9 цього Договору. </w:t>
      </w:r>
    </w:p>
    <w:p w14:paraId="23AF3249" w14:textId="77777777" w:rsidR="00EE2918" w:rsidRPr="00831C79" w:rsidRDefault="00EE2918" w:rsidP="00EE2918">
      <w:pPr>
        <w:pStyle w:val="22"/>
        <w:numPr>
          <w:ilvl w:val="2"/>
          <w:numId w:val="16"/>
        </w:numPr>
        <w:tabs>
          <w:tab w:val="clear" w:pos="964"/>
          <w:tab w:val="left" w:pos="426"/>
          <w:tab w:val="num" w:pos="993"/>
          <w:tab w:val="num" w:pos="1326"/>
        </w:tabs>
        <w:spacing w:after="0"/>
        <w:ind w:left="0"/>
        <w:contextualSpacing/>
      </w:pPr>
      <w:r w:rsidRPr="00831C79">
        <w:t>В залежності від наявності кабельної мережі Оператора за а</w:t>
      </w:r>
      <w:r w:rsidRPr="00831C79">
        <w:rPr>
          <w:color w:val="000000"/>
        </w:rPr>
        <w:t>дресами підключення каналів</w:t>
      </w:r>
      <w:r w:rsidRPr="00831C79">
        <w:t>, передбаченими цим Договором, Послуги можуть передбачати:</w:t>
      </w:r>
    </w:p>
    <w:p w14:paraId="1328E0BB" w14:textId="77777777" w:rsidR="00EE2918" w:rsidRPr="00831C79" w:rsidRDefault="00EE2918" w:rsidP="00EE2918">
      <w:pPr>
        <w:pStyle w:val="22"/>
        <w:numPr>
          <w:ilvl w:val="0"/>
          <w:numId w:val="17"/>
        </w:numPr>
        <w:tabs>
          <w:tab w:val="left" w:pos="567"/>
        </w:tabs>
        <w:spacing w:after="0"/>
        <w:ind w:left="0" w:firstLine="0"/>
        <w:contextualSpacing/>
      </w:pPr>
      <w:r w:rsidRPr="00831C79">
        <w:t>будівництво кабельної мережі за а</w:t>
      </w:r>
      <w:r w:rsidRPr="00831C79">
        <w:rPr>
          <w:color w:val="000000"/>
        </w:rPr>
        <w:t>дресою надання Послуг</w:t>
      </w:r>
      <w:r w:rsidRPr="00831C79">
        <w:t>;</w:t>
      </w:r>
    </w:p>
    <w:p w14:paraId="224220FB" w14:textId="77777777" w:rsidR="00EE2918" w:rsidRPr="00831C79" w:rsidRDefault="00EE2918" w:rsidP="00EE2918">
      <w:pPr>
        <w:pStyle w:val="22"/>
        <w:numPr>
          <w:ilvl w:val="0"/>
          <w:numId w:val="17"/>
        </w:numPr>
        <w:tabs>
          <w:tab w:val="left" w:pos="567"/>
        </w:tabs>
        <w:spacing w:after="0"/>
        <w:ind w:left="0" w:firstLine="0"/>
        <w:contextualSpacing/>
      </w:pPr>
      <w:r w:rsidRPr="00831C79">
        <w:t>передачу Оператором Замовнику обладнання, необхідного для надання Послуг.</w:t>
      </w:r>
    </w:p>
    <w:p w14:paraId="5DF7F5C1" w14:textId="77777777" w:rsidR="00EE2918" w:rsidRPr="00831C79" w:rsidRDefault="00EE2918" w:rsidP="00EE2918">
      <w:pPr>
        <w:pStyle w:val="22"/>
        <w:numPr>
          <w:ilvl w:val="1"/>
          <w:numId w:val="16"/>
        </w:numPr>
        <w:tabs>
          <w:tab w:val="clear" w:pos="510"/>
          <w:tab w:val="left" w:pos="567"/>
          <w:tab w:val="num" w:pos="730"/>
        </w:tabs>
        <w:spacing w:after="0"/>
        <w:ind w:left="0"/>
        <w:contextualSpacing/>
      </w:pPr>
      <w:r w:rsidRPr="00831C79">
        <w:t xml:space="preserve">Послідовність підключення каналів за адресами, повний перелік яких міститься у Додатку </w:t>
      </w:r>
      <w:r>
        <w:t xml:space="preserve"> </w:t>
      </w:r>
      <w:r w:rsidRPr="00831C79">
        <w:t>№ 1 до цього Договору, визначається Замовником самостійно та зазначається у відповідних Заявках.</w:t>
      </w:r>
    </w:p>
    <w:p w14:paraId="0C9BCC47" w14:textId="77777777" w:rsidR="00EE2918" w:rsidRPr="00831C79" w:rsidRDefault="00EE2918" w:rsidP="00EE2918">
      <w:pPr>
        <w:pStyle w:val="22"/>
        <w:numPr>
          <w:ilvl w:val="1"/>
          <w:numId w:val="16"/>
        </w:numPr>
        <w:tabs>
          <w:tab w:val="clear" w:pos="510"/>
          <w:tab w:val="num" w:pos="284"/>
        </w:tabs>
        <w:ind w:left="0"/>
      </w:pPr>
      <w:r w:rsidRPr="00831C79">
        <w:t xml:space="preserve">На підставі письмової заявки Замовника (форма якої міститься у Додатку №8 до Договору) з переліком Послуг, Оператор протягом часу, встановленого п. 4.3.1  цього Договору, здійснює підключення каналів </w:t>
      </w:r>
      <w:r w:rsidRPr="001A197E">
        <w:t>надання доступу до мережі Інтернет</w:t>
      </w:r>
      <w:r w:rsidRPr="00831C79">
        <w:t xml:space="preserve"> в обсязі, передбаченому відповідною письмовою заявкою Замовника.</w:t>
      </w:r>
    </w:p>
    <w:p w14:paraId="4FF86721" w14:textId="77777777" w:rsidR="00EE2918" w:rsidRPr="00831C79" w:rsidRDefault="00EE2918" w:rsidP="00EE2918">
      <w:pPr>
        <w:pStyle w:val="22"/>
        <w:numPr>
          <w:ilvl w:val="2"/>
          <w:numId w:val="16"/>
        </w:numPr>
        <w:tabs>
          <w:tab w:val="clear" w:pos="964"/>
          <w:tab w:val="left" w:pos="567"/>
          <w:tab w:val="num" w:pos="1106"/>
        </w:tabs>
        <w:spacing w:after="0"/>
        <w:ind w:left="0"/>
        <w:contextualSpacing/>
      </w:pPr>
      <w:r w:rsidRPr="00831C79">
        <w:rPr>
          <w:color w:val="000000"/>
        </w:rPr>
        <w:t>Строк підключення каналів  надання доступу до мережі Інтернет складає 45 робочих днів з дати отримання Виконавцем Заявки (кількість адрес підключення у кожній заявці та періодичність направлення заявок визначається Замовником).</w:t>
      </w:r>
    </w:p>
    <w:p w14:paraId="079944B1" w14:textId="77777777" w:rsidR="00EE2918" w:rsidRPr="00831C79" w:rsidRDefault="00EE2918" w:rsidP="00EE2918">
      <w:pPr>
        <w:pStyle w:val="22"/>
        <w:numPr>
          <w:ilvl w:val="2"/>
          <w:numId w:val="16"/>
        </w:numPr>
        <w:tabs>
          <w:tab w:val="clear" w:pos="964"/>
          <w:tab w:val="left" w:pos="426"/>
          <w:tab w:val="num" w:pos="993"/>
          <w:tab w:val="num" w:pos="1326"/>
        </w:tabs>
        <w:spacing w:after="0"/>
        <w:ind w:left="0"/>
        <w:contextualSpacing/>
      </w:pPr>
      <w:r w:rsidRPr="00831C79">
        <w:t xml:space="preserve">Отримавши заявку, Оператор повідомляє електронним листом уповноважену особу Замовника протягом 3 (трьох) робочих днів про рівень готовності мережі Оператора для </w:t>
      </w:r>
      <w:r w:rsidRPr="00831C79">
        <w:rPr>
          <w:color w:val="000000"/>
        </w:rPr>
        <w:t xml:space="preserve">підключення Послуг </w:t>
      </w:r>
      <w:r w:rsidRPr="00831C79">
        <w:t xml:space="preserve"> та попередньо вказує планові дати підключень (в межах строків, вказаних у п. 4.3.1. цього Договору).</w:t>
      </w:r>
    </w:p>
    <w:p w14:paraId="1DECFCC4" w14:textId="77777777" w:rsidR="00EE2918" w:rsidRPr="00831C79" w:rsidRDefault="00EE2918" w:rsidP="00EE2918">
      <w:pPr>
        <w:pStyle w:val="22"/>
        <w:numPr>
          <w:ilvl w:val="2"/>
          <w:numId w:val="16"/>
        </w:numPr>
        <w:tabs>
          <w:tab w:val="clear" w:pos="964"/>
          <w:tab w:val="left" w:pos="426"/>
          <w:tab w:val="num" w:pos="993"/>
          <w:tab w:val="num" w:pos="1326"/>
        </w:tabs>
        <w:spacing w:after="0"/>
        <w:ind w:left="0"/>
        <w:contextualSpacing/>
      </w:pPr>
      <w:r w:rsidRPr="00831C79">
        <w:t>При необхідності обстеження Оператором технічної можливості підключення каналів</w:t>
      </w:r>
      <w:r>
        <w:t xml:space="preserve"> надання доступу до мережі Інтернет</w:t>
      </w:r>
      <w:r w:rsidRPr="00831C79">
        <w:t xml:space="preserve"> за адресою, вказаною у відповідній </w:t>
      </w:r>
      <w:r>
        <w:t>З</w:t>
      </w:r>
      <w:r w:rsidRPr="00831C79">
        <w:t xml:space="preserve">аявці Замовника, для визначення траси прокладання кабелю та місця встановлення кінцевого обладнання Оператора, </w:t>
      </w:r>
      <w:r w:rsidRPr="00831C79">
        <w:lastRenderedPageBreak/>
        <w:t>Оператор відправляє запит за електронною адресою уповноваженої особи Замовника (Додаток № 1) та погоджує дату виконання обстеження.</w:t>
      </w:r>
    </w:p>
    <w:p w14:paraId="27A9A31A" w14:textId="77777777" w:rsidR="00EE2918" w:rsidRPr="00831C79" w:rsidRDefault="00EE2918" w:rsidP="00EE2918">
      <w:pPr>
        <w:pStyle w:val="22"/>
        <w:numPr>
          <w:ilvl w:val="1"/>
          <w:numId w:val="16"/>
        </w:numPr>
        <w:tabs>
          <w:tab w:val="clear" w:pos="510"/>
          <w:tab w:val="num" w:pos="730"/>
        </w:tabs>
        <w:spacing w:after="0"/>
        <w:ind w:left="0"/>
      </w:pPr>
      <w:r w:rsidRPr="00831C79">
        <w:t>При будівництві кабельної мережі у будівлі за адресою, вказаною у заявці Замовника, Оператор надає при підписанні Акту приймання-передачі наданих послуг копію схеми прокладки кабелю, погодженої власником будівлі.</w:t>
      </w:r>
    </w:p>
    <w:p w14:paraId="31E2E341" w14:textId="77777777" w:rsidR="00EE2918" w:rsidRPr="00831C79" w:rsidRDefault="00EE2918" w:rsidP="00EE2918">
      <w:pPr>
        <w:pStyle w:val="22"/>
        <w:numPr>
          <w:ilvl w:val="2"/>
          <w:numId w:val="16"/>
        </w:numPr>
        <w:tabs>
          <w:tab w:val="clear" w:pos="964"/>
          <w:tab w:val="left" w:pos="567"/>
          <w:tab w:val="num" w:pos="993"/>
          <w:tab w:val="num" w:pos="1326"/>
        </w:tabs>
        <w:spacing w:after="0"/>
        <w:ind w:left="0"/>
        <w:contextualSpacing/>
      </w:pPr>
      <w:r w:rsidRPr="00831C79">
        <w:t>При будівництві кабельної мережі у будівлі за адресою, вказаною в заявці Замовника, яка (будівля) належить Замовнику, Оператор погоджує схему прокладання кабелю з уповноваженою особою Замовника та надає при підписанні Акту приймання-передачі наданих послуг копію погодженої схеми прокладки кабелю по будівлі.</w:t>
      </w:r>
    </w:p>
    <w:p w14:paraId="6835010A" w14:textId="77777777" w:rsidR="00EE2918" w:rsidRPr="00831C79" w:rsidRDefault="00EE2918" w:rsidP="00EE2918">
      <w:pPr>
        <w:pStyle w:val="22"/>
        <w:numPr>
          <w:ilvl w:val="1"/>
          <w:numId w:val="16"/>
        </w:numPr>
        <w:tabs>
          <w:tab w:val="clear" w:pos="510"/>
          <w:tab w:val="left" w:pos="708"/>
        </w:tabs>
        <w:spacing w:after="0"/>
        <w:ind w:left="0"/>
      </w:pPr>
      <w:r w:rsidRPr="00831C79">
        <w:t>При необхідності виконання робіт з будівництва кабельної мережі та/або встановлення кінцевого обладнання Оператора для підключення каналів</w:t>
      </w:r>
      <w:r>
        <w:t xml:space="preserve"> надання доступу до мережі Інтернет</w:t>
      </w:r>
      <w:r w:rsidRPr="00831C79">
        <w:t>, Оператор відправляє запит за електронною адресою уповноваженої особи Замовника та погоджує дату виконання цих робіт (в межах строків, визначених у Таблиці 1 Додатку №1 до цього Договору).</w:t>
      </w:r>
    </w:p>
    <w:p w14:paraId="5475C0F6" w14:textId="77777777" w:rsidR="00EE2918" w:rsidRPr="00831C79" w:rsidRDefault="00EE2918" w:rsidP="00EE2918">
      <w:pPr>
        <w:pStyle w:val="22"/>
        <w:numPr>
          <w:ilvl w:val="2"/>
          <w:numId w:val="16"/>
        </w:numPr>
        <w:tabs>
          <w:tab w:val="clear" w:pos="964"/>
          <w:tab w:val="left" w:pos="426"/>
          <w:tab w:val="num" w:pos="993"/>
          <w:tab w:val="num" w:pos="1326"/>
        </w:tabs>
        <w:spacing w:after="0"/>
        <w:ind w:left="0"/>
        <w:contextualSpacing/>
      </w:pPr>
      <w:r w:rsidRPr="00831C79">
        <w:t>Уповноважена особа Замовника у строк, що погоджений Сторонами додатково, організовує доступ до об’єкту представникам Оператора та призначає відповідальну особу, яка супроводжує представників Оператора на період виконання робіт з будівництва кабельної мережі та/або встановлення кінцевого обладнання Оператора для підключення каналів.</w:t>
      </w:r>
    </w:p>
    <w:p w14:paraId="44787F86" w14:textId="77777777" w:rsidR="00EE2918" w:rsidRPr="00831C79" w:rsidRDefault="00EE2918" w:rsidP="00EE2918">
      <w:pPr>
        <w:pStyle w:val="22"/>
        <w:numPr>
          <w:ilvl w:val="2"/>
          <w:numId w:val="16"/>
        </w:numPr>
        <w:tabs>
          <w:tab w:val="clear" w:pos="964"/>
          <w:tab w:val="left" w:pos="708"/>
          <w:tab w:val="num" w:pos="851"/>
        </w:tabs>
        <w:spacing w:after="0"/>
        <w:ind w:left="0"/>
      </w:pPr>
      <w:r w:rsidRPr="00831C79">
        <w:t xml:space="preserve">При завершенні робіт з будівництва кабельної мережі та/або встановлення кінцевого обладнання Оператора для підключення каналів, відповідальна особа Замовника перевіряє відповідність Послуг параметрам, зазначеним у Технічні специфікації (Додаток №1 до цього Договору), підписує наряд на виконання робіт Оператора та забезпечує підписання зі сторони Замовника. </w:t>
      </w:r>
    </w:p>
    <w:p w14:paraId="5DC10F92" w14:textId="77777777" w:rsidR="00EE2918" w:rsidRPr="00831C79" w:rsidRDefault="00EE2918" w:rsidP="00EE2918">
      <w:pPr>
        <w:pStyle w:val="22"/>
        <w:numPr>
          <w:ilvl w:val="1"/>
          <w:numId w:val="16"/>
        </w:numPr>
        <w:tabs>
          <w:tab w:val="clear" w:pos="510"/>
          <w:tab w:val="num" w:pos="730"/>
        </w:tabs>
        <w:spacing w:after="0"/>
        <w:ind w:left="0"/>
      </w:pPr>
      <w:r w:rsidRPr="00831C79">
        <w:t xml:space="preserve">Акт підключення каналів </w:t>
      </w:r>
      <w:r>
        <w:t xml:space="preserve">надання доступу до мережі Інтернет </w:t>
      </w:r>
      <w:r w:rsidRPr="00831C79">
        <w:t>(форма якого міститься у Додатку № 7 до Договору</w:t>
      </w:r>
      <w:r>
        <w:t>, надалі – Акт підключення каналів</w:t>
      </w:r>
      <w:r w:rsidRPr="00831C79">
        <w:t>) готується Оператором та надається Замовнику в день виконання підключення. Зазначений Акт підтверджує факт комутації обладнання Замовника і Оператора за визначеними в</w:t>
      </w:r>
      <w:r>
        <w:t xml:space="preserve"> цьому</w:t>
      </w:r>
      <w:r w:rsidRPr="00831C79">
        <w:t xml:space="preserve"> Акті адресами та технічну готовність розпочати надання Послуг з надання доступу до мережі Інтернет, передбачених цим Договором.</w:t>
      </w:r>
    </w:p>
    <w:p w14:paraId="527F305A" w14:textId="77777777" w:rsidR="00EE2918" w:rsidRPr="00831C79" w:rsidRDefault="00EE2918" w:rsidP="00EE2918">
      <w:pPr>
        <w:pStyle w:val="22"/>
        <w:numPr>
          <w:ilvl w:val="1"/>
          <w:numId w:val="16"/>
        </w:numPr>
        <w:tabs>
          <w:tab w:val="clear" w:pos="510"/>
          <w:tab w:val="num" w:pos="426"/>
        </w:tabs>
        <w:ind w:left="0"/>
      </w:pPr>
      <w:r w:rsidRPr="00831C79">
        <w:t xml:space="preserve">У разі, якщо з метою підключення каналів </w:t>
      </w:r>
      <w:r w:rsidRPr="00DD10F4">
        <w:t xml:space="preserve">надання доступу до мережі Інтернет </w:t>
      </w:r>
      <w:r w:rsidRPr="00831C79">
        <w:t>на об’єкті Замовника встановлене обладнання Оператора, до Акту підключення каналів</w:t>
      </w:r>
      <w:r>
        <w:t xml:space="preserve"> </w:t>
      </w:r>
      <w:r w:rsidRPr="00831C79">
        <w:t xml:space="preserve">додається перелік обладнання, що встановлювалось. Встановлення та передача обладнання здійснюються згідно з регламентом, наведеним у додатку № 4 до Договору. Акт підключення каналів </w:t>
      </w:r>
      <w:r w:rsidRPr="00DD10F4">
        <w:t xml:space="preserve">надання доступу до мережі Інтернет </w:t>
      </w:r>
      <w:r w:rsidRPr="00831C79">
        <w:t>підписується з боку Замовника за умови відсутності обґрунтованих заперечень останнього не пізніше 3-х робочих днів з моменту його отримання від Оператора.</w:t>
      </w:r>
    </w:p>
    <w:p w14:paraId="746EBE24" w14:textId="77777777" w:rsidR="00EE2918" w:rsidRPr="00831C79" w:rsidRDefault="00EE2918" w:rsidP="00EE2918">
      <w:pPr>
        <w:pStyle w:val="22"/>
        <w:numPr>
          <w:ilvl w:val="1"/>
          <w:numId w:val="16"/>
        </w:numPr>
        <w:tabs>
          <w:tab w:val="clear" w:pos="510"/>
          <w:tab w:val="num" w:pos="426"/>
        </w:tabs>
        <w:ind w:left="0"/>
      </w:pPr>
      <w:r w:rsidRPr="00831C79">
        <w:t xml:space="preserve">Підключення каналів </w:t>
      </w:r>
      <w:r w:rsidRPr="00DD10F4">
        <w:t xml:space="preserve">надання доступу до мережі Інтернет </w:t>
      </w:r>
      <w:r w:rsidRPr="00831C79">
        <w:t xml:space="preserve">здійснюється одноразово. </w:t>
      </w:r>
    </w:p>
    <w:p w14:paraId="578155ED" w14:textId="77777777" w:rsidR="00EE2918" w:rsidRPr="00831C79" w:rsidRDefault="00EE2918" w:rsidP="00EE2918">
      <w:pPr>
        <w:pStyle w:val="22"/>
        <w:numPr>
          <w:ilvl w:val="1"/>
          <w:numId w:val="16"/>
        </w:numPr>
        <w:tabs>
          <w:tab w:val="clear" w:pos="510"/>
          <w:tab w:val="num" w:pos="426"/>
        </w:tabs>
        <w:ind w:left="0"/>
      </w:pPr>
      <w:r w:rsidRPr="00831C79">
        <w:t xml:space="preserve">У разі перенесення адреси розташування об’єкта поштового зв’язку Замовника, за якою підключено канали </w:t>
      </w:r>
      <w:r w:rsidRPr="003B25A8">
        <w:t xml:space="preserve">надання доступу до мережі Інтернет </w:t>
      </w:r>
      <w:r w:rsidRPr="00831C79">
        <w:t>та надаються Послуги, Замовник надсилає Виконавцю письмову заявку, форма якої міститься у Додатку №10 до Договору, на перенесення  адреси надання Послуг. Оператор протягом 14 робочих днів з дати отримання заявки надає Замовнику письмову відповідь про терміни, в які може бути здійснено перенесення підключення, якщо є відповідна технічна можливість надання Послуг за новою адресою, або надає вмотивовану відмову в наданні Послуг за новою адресою. Зміна адреси надання Послуг здійснюється на підставі заявки Замовника за письмової згоди Оператора з</w:t>
      </w:r>
      <w:r>
        <w:t>і зміною</w:t>
      </w:r>
      <w:r w:rsidRPr="00831C79">
        <w:t xml:space="preserve"> вартості Договору та </w:t>
      </w:r>
      <w:r>
        <w:t>з додатковою оплатою</w:t>
      </w:r>
      <w:r w:rsidRPr="00831C79">
        <w:t xml:space="preserve"> </w:t>
      </w:r>
      <w:r>
        <w:t xml:space="preserve">за </w:t>
      </w:r>
      <w:proofErr w:type="spellStart"/>
      <w:r w:rsidRPr="00831C79">
        <w:t>перепідключення</w:t>
      </w:r>
      <w:proofErr w:type="spellEnd"/>
      <w:r w:rsidRPr="00831C79">
        <w:t xml:space="preserve"> каналів. </w:t>
      </w:r>
      <w:r w:rsidRPr="00280943">
        <w:rPr>
          <w:color w:val="FF0000"/>
        </w:rPr>
        <w:t xml:space="preserve"> </w:t>
      </w:r>
      <w:r w:rsidRPr="00CC7CE9">
        <w:t xml:space="preserve">У разі відсутності </w:t>
      </w:r>
      <w:r w:rsidRPr="00831C79">
        <w:t xml:space="preserve">технічної можливості перенесення місця надання Послуг обсяги закупівлі Послуг і, відповідно, ціна Договору, можуть зменшуватись шляхом підписання Сторонами відповідної додаткової угоди до Договору. </w:t>
      </w:r>
    </w:p>
    <w:p w14:paraId="17CA3FD7" w14:textId="77777777" w:rsidR="00EE2918" w:rsidRPr="00B13269" w:rsidRDefault="00EE2918" w:rsidP="00EE2918">
      <w:pPr>
        <w:pStyle w:val="22"/>
        <w:numPr>
          <w:ilvl w:val="1"/>
          <w:numId w:val="16"/>
        </w:numPr>
        <w:tabs>
          <w:tab w:val="clear" w:pos="510"/>
          <w:tab w:val="num" w:pos="730"/>
        </w:tabs>
        <w:spacing w:after="0"/>
        <w:ind w:left="0"/>
      </w:pPr>
      <w:r w:rsidRPr="00B13269">
        <w:t>У разі отримання відповідної заявки Замовника щодо відновлення Послуг (п.4.8. цього Договору) Оператор зобов’язаний відновити надання Послуг не пізніше 3-х робочих днів з моменту її отримання.</w:t>
      </w:r>
    </w:p>
    <w:p w14:paraId="44FFCD4F" w14:textId="77777777" w:rsidR="00EE2918" w:rsidRPr="00B13269" w:rsidRDefault="00EE2918" w:rsidP="00EE2918">
      <w:pPr>
        <w:pStyle w:val="22"/>
        <w:numPr>
          <w:ilvl w:val="1"/>
          <w:numId w:val="16"/>
        </w:numPr>
        <w:tabs>
          <w:tab w:val="clear" w:pos="510"/>
          <w:tab w:val="num" w:pos="730"/>
        </w:tabs>
        <w:spacing w:after="0"/>
        <w:ind w:left="0"/>
      </w:pPr>
      <w:r w:rsidRPr="00CC7CE9">
        <w:t xml:space="preserve">Надання Послуг </w:t>
      </w:r>
      <w:r w:rsidRPr="00B13269">
        <w:t xml:space="preserve">до мережі Інтернет Оператор зобов’язаний розпочати не пізніше ніж на 4-ий робочий день з моменту отримання від  Замовника відповідної заявки, форма якої міститься у Додатку № 9 до Договору, за умови попереднього надання Послуг з підключення каналів </w:t>
      </w:r>
      <w:r w:rsidRPr="00B13269">
        <w:lastRenderedPageBreak/>
        <w:t>надання доступу до мережі Інтернет за відповідними адресами, повідомивши про зазначену подію Замовника.</w:t>
      </w:r>
    </w:p>
    <w:p w14:paraId="24741E00" w14:textId="77777777" w:rsidR="00EE2918" w:rsidRPr="00B13269" w:rsidRDefault="00EE2918" w:rsidP="00EE2918">
      <w:pPr>
        <w:pStyle w:val="22"/>
        <w:numPr>
          <w:ilvl w:val="1"/>
          <w:numId w:val="16"/>
        </w:numPr>
        <w:tabs>
          <w:tab w:val="clear" w:pos="510"/>
          <w:tab w:val="num" w:pos="730"/>
        </w:tabs>
        <w:spacing w:after="0"/>
        <w:ind w:left="0"/>
      </w:pPr>
      <w:r w:rsidRPr="00B13269">
        <w:t>Тарифікація Послуг з надання доступу до мережі Інтернет починається на 4-ий робочий день з моменту отримання Оператором від  Замовника відповідної заявки на надання доступу до мережі Інтернет, за умови фактичного її виконання.</w:t>
      </w:r>
    </w:p>
    <w:p w14:paraId="15AFB8B9" w14:textId="77777777" w:rsidR="00EE2918" w:rsidRPr="00B13269" w:rsidRDefault="00EE2918" w:rsidP="00EE2918">
      <w:pPr>
        <w:pStyle w:val="22"/>
        <w:numPr>
          <w:ilvl w:val="1"/>
          <w:numId w:val="16"/>
        </w:numPr>
        <w:tabs>
          <w:tab w:val="clear" w:pos="510"/>
          <w:tab w:val="num" w:pos="730"/>
        </w:tabs>
        <w:spacing w:after="0"/>
        <w:ind w:left="0"/>
      </w:pPr>
      <w:r w:rsidRPr="00B13269">
        <w:t xml:space="preserve">Факт надання Послуг підтверджується шляхом підписання Актів приймання-передачі наданих послуг (форма якого міститься у Додатку № 3 до Договору), що підписуються Сторонами щомісячно з дотриманням вимог п. 3.5 Договору. </w:t>
      </w:r>
    </w:p>
    <w:p w14:paraId="114E5911" w14:textId="77777777" w:rsidR="00EE2918" w:rsidRPr="00B13269" w:rsidRDefault="00EE2918" w:rsidP="00EE2918">
      <w:pPr>
        <w:pStyle w:val="22"/>
        <w:numPr>
          <w:ilvl w:val="1"/>
          <w:numId w:val="16"/>
        </w:numPr>
        <w:tabs>
          <w:tab w:val="clear" w:pos="510"/>
          <w:tab w:val="num" w:pos="730"/>
        </w:tabs>
        <w:spacing w:after="0"/>
        <w:ind w:left="0"/>
      </w:pPr>
      <w:r w:rsidRPr="00B13269">
        <w:t>Послуги звітного місяця вважаються прийнятими з дня підписання Замовником відповідного Акту приймання-передачі наданих послуг.</w:t>
      </w:r>
    </w:p>
    <w:p w14:paraId="05BB9C13" w14:textId="77777777" w:rsidR="00EE2918" w:rsidRPr="00B13269" w:rsidRDefault="00EE2918" w:rsidP="00EE2918">
      <w:pPr>
        <w:pStyle w:val="22"/>
        <w:numPr>
          <w:ilvl w:val="1"/>
          <w:numId w:val="16"/>
        </w:numPr>
        <w:tabs>
          <w:tab w:val="clear" w:pos="510"/>
          <w:tab w:val="num" w:pos="730"/>
        </w:tabs>
        <w:spacing w:after="0"/>
        <w:ind w:left="0"/>
      </w:pPr>
      <w:r w:rsidRPr="00B13269">
        <w:t>По закінченню строку дії Договору обладнання Оператора, що встановлювалось ним з метою підключення каналів на об’єкті Замовника, має бути повернуто Оператору. Про  повернення Замовником обладнання Оператору зазначається в  Акті повернення обладнання (форма якого міститься у Додатку № 6 до Договору).</w:t>
      </w:r>
    </w:p>
    <w:p w14:paraId="095F2F8A" w14:textId="77777777" w:rsidR="00EE2918" w:rsidRPr="00831C79" w:rsidRDefault="00EE2918" w:rsidP="00EE2918">
      <w:pPr>
        <w:pStyle w:val="22"/>
        <w:numPr>
          <w:ilvl w:val="1"/>
          <w:numId w:val="16"/>
        </w:numPr>
        <w:tabs>
          <w:tab w:val="clear" w:pos="510"/>
          <w:tab w:val="num" w:pos="730"/>
        </w:tabs>
        <w:spacing w:after="0"/>
        <w:ind w:left="0"/>
      </w:pPr>
      <w:r w:rsidRPr="00B13269">
        <w:t xml:space="preserve">Замовлення, запити, зауваження та відповіді щодо Актів приймання-передачі наданих послуг, передбачені цим розділом Договору, надсилаються Сторонами в електронній формі за електронними </w:t>
      </w:r>
      <w:r w:rsidRPr="00831C79">
        <w:t>адресами:</w:t>
      </w:r>
    </w:p>
    <w:p w14:paraId="23AF822C" w14:textId="77777777" w:rsidR="00EE2918" w:rsidRPr="00831C79" w:rsidRDefault="00EE2918" w:rsidP="00EE2918">
      <w:pPr>
        <w:pStyle w:val="22"/>
        <w:numPr>
          <w:ilvl w:val="2"/>
          <w:numId w:val="16"/>
        </w:numPr>
        <w:tabs>
          <w:tab w:val="clear" w:pos="964"/>
          <w:tab w:val="num" w:pos="1106"/>
        </w:tabs>
        <w:spacing w:after="0"/>
        <w:ind w:left="0"/>
      </w:pPr>
      <w:r w:rsidRPr="00831C79">
        <w:t>з боку Оператора:</w:t>
      </w:r>
      <w:r w:rsidRPr="00523A9E">
        <w:rPr>
          <w:rStyle w:val="affff7"/>
        </w:rPr>
        <w:t xml:space="preserve"> </w:t>
      </w:r>
      <w:r>
        <w:rPr>
          <w:rStyle w:val="affff7"/>
        </w:rPr>
        <w:t>__________________</w:t>
      </w:r>
      <w:r>
        <w:rPr>
          <w:rFonts w:ascii="Roboto" w:hAnsi="Roboto"/>
          <w:b/>
          <w:bCs/>
          <w:color w:val="2C363A"/>
          <w:sz w:val="21"/>
          <w:szCs w:val="21"/>
          <w:shd w:val="clear" w:color="auto" w:fill="F4F4F4"/>
        </w:rPr>
        <w:t xml:space="preserve"> </w:t>
      </w:r>
      <w:r w:rsidRPr="00831C79">
        <w:t>;</w:t>
      </w:r>
    </w:p>
    <w:p w14:paraId="1F219EF0" w14:textId="77777777" w:rsidR="00EE2918" w:rsidRPr="00B13269" w:rsidRDefault="00EE2918" w:rsidP="00EE2918">
      <w:pPr>
        <w:pStyle w:val="22"/>
        <w:numPr>
          <w:ilvl w:val="2"/>
          <w:numId w:val="16"/>
        </w:numPr>
        <w:tabs>
          <w:tab w:val="clear" w:pos="964"/>
          <w:tab w:val="num" w:pos="993"/>
        </w:tabs>
        <w:spacing w:after="0"/>
        <w:ind w:left="0"/>
      </w:pPr>
      <w:r w:rsidRPr="00B13269">
        <w:t xml:space="preserve">з боку Замовника: </w:t>
      </w:r>
      <w:proofErr w:type="spellStart"/>
      <w:r>
        <w:rPr>
          <w:rStyle w:val="affff7"/>
          <w:lang w:val="en-US"/>
        </w:rPr>
        <w:t>khavryk</w:t>
      </w:r>
      <w:proofErr w:type="spellEnd"/>
      <w:r w:rsidRPr="009A651C">
        <w:rPr>
          <w:rStyle w:val="affff7"/>
          <w:lang w:val="ru-RU"/>
        </w:rPr>
        <w:t>-</w:t>
      </w:r>
      <w:proofErr w:type="spellStart"/>
      <w:r>
        <w:rPr>
          <w:rStyle w:val="affff7"/>
          <w:lang w:val="en-US"/>
        </w:rPr>
        <w:t>oe</w:t>
      </w:r>
      <w:proofErr w:type="spellEnd"/>
      <w:r w:rsidRPr="009A651C">
        <w:rPr>
          <w:rStyle w:val="affff7"/>
          <w:lang w:val="ru-RU"/>
        </w:rPr>
        <w:t>@</w:t>
      </w:r>
      <w:proofErr w:type="spellStart"/>
      <w:r>
        <w:rPr>
          <w:rStyle w:val="affff7"/>
          <w:lang w:val="en-US"/>
        </w:rPr>
        <w:t>ukrposhta</w:t>
      </w:r>
      <w:proofErr w:type="spellEnd"/>
      <w:r w:rsidRPr="009A651C">
        <w:rPr>
          <w:rStyle w:val="affff7"/>
          <w:lang w:val="ru-RU"/>
        </w:rPr>
        <w:t>.</w:t>
      </w:r>
      <w:proofErr w:type="spellStart"/>
      <w:r>
        <w:rPr>
          <w:rStyle w:val="affff7"/>
          <w:lang w:val="en-US"/>
        </w:rPr>
        <w:t>ua</w:t>
      </w:r>
      <w:proofErr w:type="spellEnd"/>
      <w:r>
        <w:rPr>
          <w:rStyle w:val="affff7"/>
        </w:rPr>
        <w:t>.</w:t>
      </w:r>
    </w:p>
    <w:p w14:paraId="67DB2591" w14:textId="77777777" w:rsidR="00EE2918" w:rsidRDefault="00EE2918" w:rsidP="00EE2918">
      <w:pPr>
        <w:pStyle w:val="22"/>
        <w:numPr>
          <w:ilvl w:val="2"/>
          <w:numId w:val="16"/>
        </w:numPr>
        <w:tabs>
          <w:tab w:val="clear" w:pos="964"/>
          <w:tab w:val="num" w:pos="993"/>
        </w:tabs>
        <w:spacing w:after="0"/>
        <w:ind w:left="0"/>
      </w:pPr>
      <w:r w:rsidRPr="00B13269">
        <w:t>У випадку зміни контактних адрес Сторони Договору, відповідна Сторона має письмово повідомити іншу сторону про зміну переліку контактних адрес.</w:t>
      </w:r>
    </w:p>
    <w:p w14:paraId="5D3D1759" w14:textId="77777777" w:rsidR="00EE2918" w:rsidRPr="00B13269" w:rsidRDefault="00EE2918" w:rsidP="00EE2918">
      <w:pPr>
        <w:pStyle w:val="22"/>
        <w:tabs>
          <w:tab w:val="clear" w:pos="1220"/>
        </w:tabs>
        <w:spacing w:after="0"/>
        <w:ind w:left="0"/>
      </w:pPr>
    </w:p>
    <w:p w14:paraId="0BB58BD9" w14:textId="77777777" w:rsidR="00EE2918" w:rsidRPr="00B13269" w:rsidRDefault="00EE2918" w:rsidP="00EE2918">
      <w:pPr>
        <w:pStyle w:val="1f"/>
        <w:numPr>
          <w:ilvl w:val="0"/>
          <w:numId w:val="16"/>
        </w:numPr>
        <w:tabs>
          <w:tab w:val="clear" w:pos="170"/>
          <w:tab w:val="num" w:pos="567"/>
          <w:tab w:val="num" w:pos="3650"/>
        </w:tabs>
        <w:spacing w:line="223" w:lineRule="auto"/>
        <w:contextualSpacing/>
      </w:pPr>
      <w:r w:rsidRPr="00B13269">
        <w:t>ПРАВА ТА ОБОВ’ЯЗКИ СТОРІН</w:t>
      </w:r>
    </w:p>
    <w:p w14:paraId="4EC2C77E" w14:textId="77777777" w:rsidR="00EE2918" w:rsidRPr="00B13269" w:rsidRDefault="00EE2918" w:rsidP="00EE2918">
      <w:pPr>
        <w:pStyle w:val="22"/>
        <w:keepNext/>
        <w:numPr>
          <w:ilvl w:val="1"/>
          <w:numId w:val="16"/>
        </w:numPr>
        <w:tabs>
          <w:tab w:val="clear" w:pos="510"/>
          <w:tab w:val="left" w:pos="567"/>
          <w:tab w:val="num" w:pos="730"/>
        </w:tabs>
        <w:spacing w:after="0" w:line="276" w:lineRule="auto"/>
        <w:ind w:left="0"/>
        <w:contextualSpacing/>
        <w:outlineLvl w:val="1"/>
        <w:rPr>
          <w:b/>
          <w:i/>
        </w:rPr>
      </w:pPr>
      <w:r w:rsidRPr="00B13269">
        <w:rPr>
          <w:b/>
          <w:i/>
        </w:rPr>
        <w:t>Оператор зобов’язаний:</w:t>
      </w:r>
    </w:p>
    <w:p w14:paraId="216C0770"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Вчасно, якісно та в повному обсязі надавати Послуги, відповідно до умов цього Договору та вимог чинного законодавства України.</w:t>
      </w:r>
    </w:p>
    <w:p w14:paraId="48662549"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Інформувати Замовника про послуги, що надаються Оператором по модернізації чи ремонту Обладнання, яке встановлене на площадці Замовника та використовується при наданні Послуг (у випадку передачі Замовнику обладнання, що належить Оператору). </w:t>
      </w:r>
    </w:p>
    <w:p w14:paraId="11B133F2"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Попереджати про можливі негативні наслідки (зокрема, погіршення якості Послуг) у випадках, коли Замовник наполягає на зміні параметрів маршрутизації.</w:t>
      </w:r>
    </w:p>
    <w:p w14:paraId="562276E5" w14:textId="77777777" w:rsidR="00EE2918" w:rsidRDefault="00EE2918" w:rsidP="00EE2918">
      <w:pPr>
        <w:pStyle w:val="22"/>
        <w:numPr>
          <w:ilvl w:val="2"/>
          <w:numId w:val="16"/>
        </w:numPr>
        <w:tabs>
          <w:tab w:val="clear" w:pos="964"/>
          <w:tab w:val="left" w:pos="567"/>
          <w:tab w:val="num" w:pos="1326"/>
        </w:tabs>
        <w:spacing w:after="0" w:line="240" w:lineRule="atLeast"/>
        <w:ind w:left="0"/>
        <w:contextualSpacing/>
      </w:pPr>
      <w:r w:rsidRPr="00B13269">
        <w:t>Не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14:paraId="033820F0" w14:textId="77777777" w:rsidR="00EE2918" w:rsidRPr="00B13269" w:rsidRDefault="00EE2918" w:rsidP="00EE2918">
      <w:pPr>
        <w:pStyle w:val="22"/>
        <w:numPr>
          <w:ilvl w:val="2"/>
          <w:numId w:val="16"/>
        </w:numPr>
        <w:tabs>
          <w:tab w:val="clear" w:pos="964"/>
          <w:tab w:val="left" w:pos="567"/>
          <w:tab w:val="num" w:pos="1106"/>
        </w:tabs>
        <w:spacing w:after="0" w:line="240" w:lineRule="atLeast"/>
        <w:ind w:left="0"/>
        <w:contextualSpacing/>
      </w:pPr>
      <w:r w:rsidRPr="009C670C">
        <w:t xml:space="preserve">Попередити Замовника не пізніше ніж за </w:t>
      </w:r>
      <w:r>
        <w:t>1(один) місяць</w:t>
      </w:r>
      <w:r w:rsidRPr="009C670C">
        <w:t xml:space="preserve"> до припинення надання Послуг, у разі припинення діяльності Оператора  з надання доступу до мережі Інтернет через електронні комунікаційні мережі</w:t>
      </w:r>
      <w:r>
        <w:t>.</w:t>
      </w:r>
    </w:p>
    <w:p w14:paraId="1B544053"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Виконувати інші обов’язки передбачені умовами Договору, Додатками до Договору та чинним законодавством України у сфері </w:t>
      </w:r>
      <w:proofErr w:type="spellStart"/>
      <w:r w:rsidRPr="00B13269">
        <w:t>телекомунікацій</w:t>
      </w:r>
      <w:proofErr w:type="spellEnd"/>
      <w:r w:rsidRPr="00B13269">
        <w:t>.</w:t>
      </w:r>
    </w:p>
    <w:p w14:paraId="0A347F48"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Своєчасно готувати, підписувати та надавати Замовнику Акти підключення каналів, Акти приймання-передачі наданих послуг.</w:t>
      </w:r>
    </w:p>
    <w:p w14:paraId="1B03B072" w14:textId="77777777" w:rsidR="00EE2918" w:rsidRPr="00B13269" w:rsidRDefault="00EE2918" w:rsidP="00EE2918">
      <w:pPr>
        <w:pStyle w:val="22"/>
        <w:keepNext/>
        <w:numPr>
          <w:ilvl w:val="1"/>
          <w:numId w:val="16"/>
        </w:numPr>
        <w:tabs>
          <w:tab w:val="clear" w:pos="510"/>
          <w:tab w:val="left" w:pos="567"/>
          <w:tab w:val="num" w:pos="730"/>
        </w:tabs>
        <w:spacing w:after="0" w:line="276" w:lineRule="auto"/>
        <w:ind w:left="0"/>
        <w:contextualSpacing/>
        <w:outlineLvl w:val="1"/>
        <w:rPr>
          <w:b/>
          <w:i/>
        </w:rPr>
      </w:pPr>
      <w:r w:rsidRPr="00B13269">
        <w:rPr>
          <w:b/>
          <w:i/>
        </w:rPr>
        <w:t>Оператор має право:</w:t>
      </w:r>
    </w:p>
    <w:p w14:paraId="7794BD3C"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Отримувати плату за надані Послуги у порядку та на умовах, визначених цим Договором.</w:t>
      </w:r>
    </w:p>
    <w:p w14:paraId="202C8D00"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Для надання Замовнику Послуг передавати йому обладнання, що належить Оператору (далі – Обладнання) відповідно до Регламенту, визначеному в Додатку №4 до цього Договору. У випадку передачі Замовнику Обладнання, Оператор ознайомлює Замовника з правилами технічної експлуатації Обладнання. Номенклатура, комплектність, стан, кількість та вартість Обладнання зазначаються в додатку до Акту підключення каналів надання доступу до мережі Інтернет (зразок якого наведено в Додатку № 5 до цього Договору), що підписується обома Сторонами.</w:t>
      </w:r>
    </w:p>
    <w:p w14:paraId="682A098C"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По закінченні Договору перевіряти технічний стан та комплектність Обладнання, що повертається Замовником (у випадку, якщо його було передано Замовнику з метою забезпечення надання Послуг). </w:t>
      </w:r>
    </w:p>
    <w:p w14:paraId="2FBD23D1" w14:textId="77777777" w:rsidR="00EE2918" w:rsidRPr="00B13269" w:rsidRDefault="00EE2918" w:rsidP="00EE2918">
      <w:pPr>
        <w:pStyle w:val="22"/>
        <w:keepNext/>
        <w:numPr>
          <w:ilvl w:val="1"/>
          <w:numId w:val="16"/>
        </w:numPr>
        <w:tabs>
          <w:tab w:val="clear" w:pos="510"/>
          <w:tab w:val="left" w:pos="567"/>
          <w:tab w:val="num" w:pos="730"/>
        </w:tabs>
        <w:spacing w:after="0" w:line="276" w:lineRule="auto"/>
        <w:ind w:left="0"/>
        <w:contextualSpacing/>
        <w:rPr>
          <w:b/>
          <w:i/>
        </w:rPr>
      </w:pPr>
      <w:r w:rsidRPr="00B13269">
        <w:rPr>
          <w:b/>
          <w:i/>
        </w:rPr>
        <w:lastRenderedPageBreak/>
        <w:t>Замовник зобов’язаний:</w:t>
      </w:r>
    </w:p>
    <w:p w14:paraId="0613C83E"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Приймати, вчасно підписувати та повертати Оператору Акти підключення каналів надання доступу до мережі Інтернет, Акти приймання-передачі наданих послуг, або надавати вмотивовану відмову від їх підписання.</w:t>
      </w:r>
    </w:p>
    <w:p w14:paraId="3FF5B8A8"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Вчасно оплачувати Послуги, надані Оператором, у порядку, що встановлений цим Договором.</w:t>
      </w:r>
    </w:p>
    <w:p w14:paraId="50B9DF78"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Виконувати інші обов’язки, передбачені умовами цього Договору та чинним законодавством України у сфері </w:t>
      </w:r>
      <w:proofErr w:type="spellStart"/>
      <w:r w:rsidRPr="00B13269">
        <w:t>телекомунікацій</w:t>
      </w:r>
      <w:proofErr w:type="spellEnd"/>
      <w:r w:rsidRPr="00B13269">
        <w:t>.</w:t>
      </w:r>
    </w:p>
    <w:p w14:paraId="05BEE1A7"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Забезпечувати безперешкодний доступ персоналу Оператора, підрядників Оператора в приміщення Замовника, де розміщено його Обладнання для надання Послуг з усунення Аварійної недоступності Послуг чи проведення обслуговування Обладнання.</w:t>
      </w:r>
    </w:p>
    <w:p w14:paraId="06E37C18"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w:t>
      </w:r>
    </w:p>
    <w:p w14:paraId="601C4F93" w14:textId="77777777" w:rsidR="00EE2918" w:rsidRPr="00B13269" w:rsidRDefault="00EE2918" w:rsidP="00EE2918">
      <w:pPr>
        <w:pStyle w:val="22"/>
        <w:numPr>
          <w:ilvl w:val="1"/>
          <w:numId w:val="16"/>
        </w:numPr>
        <w:tabs>
          <w:tab w:val="clear" w:pos="510"/>
          <w:tab w:val="left" w:pos="567"/>
          <w:tab w:val="num" w:pos="730"/>
        </w:tabs>
        <w:spacing w:after="0" w:line="276" w:lineRule="auto"/>
        <w:ind w:left="0"/>
        <w:contextualSpacing/>
        <w:rPr>
          <w:b/>
          <w:i/>
        </w:rPr>
      </w:pPr>
      <w:r w:rsidRPr="00B13269">
        <w:rPr>
          <w:b/>
          <w:i/>
        </w:rPr>
        <w:t>Замовник має право:</w:t>
      </w:r>
    </w:p>
    <w:p w14:paraId="3925B6B6"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Ініціювати внесення змін до Договору у порядку, визначеному цим Договором.</w:t>
      </w:r>
    </w:p>
    <w:p w14:paraId="76DF24B4"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В односторонньому порядку зменшувати обсяги закупівлі та загальну ціну Договору в залежності від реального фінансування видатків чи технічних потреб Замовника в разі внесення змін в його інфраструктуру корпоративного зв’язку, письмово повідомивши про це Оператора</w:t>
      </w:r>
      <w:r>
        <w:t>, з підписанням додаткової угоди до Договору.</w:t>
      </w:r>
    </w:p>
    <w:p w14:paraId="698FFD42"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Ініціювати призупинення надання Послуг (з можливістю подальшого відновлення Послуг).</w:t>
      </w:r>
    </w:p>
    <w:p w14:paraId="53F3AE28"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Ініціювати зміну параметрів маршрутизації Послуг.</w:t>
      </w:r>
    </w:p>
    <w:p w14:paraId="466D24EC"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Контролювати надання Послуг у строки, встановлені Договором.</w:t>
      </w:r>
    </w:p>
    <w:p w14:paraId="642E5D41"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Повернути Оператору для переоформлення Акти приймання-передачі наданих послуг без підпису Замовника у разі їх неналежного оформлення або незгоди із інформацією, що зазначається в додатку до Акту (щодо порушень умов Договору та розрахунку штрафних санкцій).</w:t>
      </w:r>
    </w:p>
    <w:p w14:paraId="61BC798D"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Отримувати повну інформацію про: послуги, що надаються Оператором по модернізації чи ремонту цифрових каналів зв’язку, через які Оператором надаються Послуги; встановлене обладнання, чи те, що потребує заміни та буде передане Замовнику, або яке задіяне (буде задіяне) Оператором при наданні Послуг.</w:t>
      </w:r>
    </w:p>
    <w:p w14:paraId="1690087E" w14:textId="77777777" w:rsidR="00EE2918" w:rsidRPr="00B13269"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У випадках, визначених Договором, достроково розірвати цей Договір повідомивши про це Оператора не пізніше ніж за </w:t>
      </w:r>
      <w:r>
        <w:t>30</w:t>
      </w:r>
      <w:r w:rsidRPr="00B13269">
        <w:t xml:space="preserve"> днів до дати розірвання Договору.</w:t>
      </w:r>
    </w:p>
    <w:p w14:paraId="2EA27D53" w14:textId="77777777" w:rsidR="00EE2918" w:rsidRDefault="00EE2918" w:rsidP="00EE2918">
      <w:pPr>
        <w:pStyle w:val="22"/>
        <w:numPr>
          <w:ilvl w:val="2"/>
          <w:numId w:val="16"/>
        </w:numPr>
        <w:tabs>
          <w:tab w:val="clear" w:pos="964"/>
          <w:tab w:val="left" w:pos="567"/>
          <w:tab w:val="num" w:pos="1326"/>
        </w:tabs>
        <w:spacing w:after="0" w:line="240" w:lineRule="atLeast"/>
        <w:ind w:left="0"/>
        <w:contextualSpacing/>
      </w:pPr>
      <w:r w:rsidRPr="00B13269">
        <w:t xml:space="preserve">Інші права, відповідно до чинного законодавства України у сфері </w:t>
      </w:r>
      <w:proofErr w:type="spellStart"/>
      <w:r w:rsidRPr="00B13269">
        <w:t>телекомунікацій</w:t>
      </w:r>
      <w:proofErr w:type="spellEnd"/>
      <w:r w:rsidRPr="00B13269">
        <w:t>.</w:t>
      </w:r>
    </w:p>
    <w:p w14:paraId="2AAEB1CB" w14:textId="77777777" w:rsidR="00EE2918" w:rsidRPr="00B13269" w:rsidRDefault="00EE2918" w:rsidP="00EE2918">
      <w:pPr>
        <w:pStyle w:val="22"/>
        <w:tabs>
          <w:tab w:val="clear" w:pos="1220"/>
          <w:tab w:val="left" w:pos="567"/>
        </w:tabs>
        <w:spacing w:after="0" w:line="240" w:lineRule="atLeast"/>
        <w:ind w:left="0"/>
        <w:contextualSpacing/>
      </w:pPr>
    </w:p>
    <w:p w14:paraId="0AE78E05" w14:textId="77777777" w:rsidR="00EE2918" w:rsidRPr="00B13269" w:rsidRDefault="00EE2918" w:rsidP="00EE2918">
      <w:pPr>
        <w:pStyle w:val="1f"/>
        <w:numPr>
          <w:ilvl w:val="0"/>
          <w:numId w:val="16"/>
        </w:numPr>
        <w:tabs>
          <w:tab w:val="clear" w:pos="170"/>
          <w:tab w:val="num" w:pos="567"/>
          <w:tab w:val="num" w:pos="3650"/>
        </w:tabs>
      </w:pPr>
      <w:r w:rsidRPr="00B13269">
        <w:t>ВІДПОВІДАЛЬНІСТЬ СТОРІН</w:t>
      </w:r>
    </w:p>
    <w:p w14:paraId="703FFE0D"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2022751"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У разі, якщо Оператором порушено строки підключення каналів доступу до мережі Інтернет, визначених у п. 4.3.1. Договору, Оператор сплачує Замовнику:</w:t>
      </w:r>
    </w:p>
    <w:p w14:paraId="07AB2C2A" w14:textId="77777777" w:rsidR="00EE2918" w:rsidRPr="00B13269" w:rsidRDefault="00EE2918" w:rsidP="00EE2918">
      <w:pPr>
        <w:pStyle w:val="22"/>
        <w:numPr>
          <w:ilvl w:val="2"/>
          <w:numId w:val="16"/>
        </w:numPr>
        <w:tabs>
          <w:tab w:val="clear" w:pos="964"/>
          <w:tab w:val="left" w:pos="709"/>
          <w:tab w:val="num" w:pos="1326"/>
        </w:tabs>
        <w:spacing w:after="0" w:line="240" w:lineRule="atLeast"/>
        <w:ind w:left="0"/>
      </w:pPr>
      <w:r w:rsidRPr="00B13269">
        <w:t xml:space="preserve">пеню у розмірі 0,1 % від ціни несвоєчасно наданих Послуг </w:t>
      </w:r>
      <w:r w:rsidRPr="00B13269">
        <w:rPr>
          <w:noProof/>
        </w:rPr>
        <w:t>за кожен день прострочення</w:t>
      </w:r>
      <w:r w:rsidRPr="00B13269">
        <w:t>;</w:t>
      </w:r>
    </w:p>
    <w:p w14:paraId="4CCA03A6" w14:textId="77777777" w:rsidR="00EE2918" w:rsidRPr="00B13269" w:rsidRDefault="00EE2918" w:rsidP="00EE2918">
      <w:pPr>
        <w:pStyle w:val="22"/>
        <w:tabs>
          <w:tab w:val="clear" w:pos="1220"/>
          <w:tab w:val="left" w:pos="567"/>
        </w:tabs>
        <w:spacing w:after="0" w:line="240" w:lineRule="atLeast"/>
        <w:ind w:left="0"/>
      </w:pPr>
      <w:r w:rsidRPr="00B13269">
        <w:t>6.4.2. за прострочення понад 10 днів – додатково стягується штраф у розмірі 7% від ціни несвоєчасно наданих Послуг</w:t>
      </w:r>
      <w:r w:rsidRPr="00B13269" w:rsidDel="00126E11">
        <w:t xml:space="preserve"> </w:t>
      </w:r>
      <w:r w:rsidRPr="00B13269">
        <w:t>;</w:t>
      </w:r>
    </w:p>
    <w:p w14:paraId="7CFAE093" w14:textId="77777777" w:rsidR="00EE2918" w:rsidRPr="00B13269" w:rsidRDefault="00EE2918" w:rsidP="00EE2918">
      <w:pPr>
        <w:pStyle w:val="22"/>
        <w:tabs>
          <w:tab w:val="clear" w:pos="1220"/>
          <w:tab w:val="left" w:pos="567"/>
        </w:tabs>
        <w:spacing w:after="0" w:line="240" w:lineRule="atLeast"/>
        <w:ind w:left="0"/>
      </w:pPr>
      <w:r w:rsidRPr="00B13269">
        <w:t>6.4.3. за прострочення понад 20 днів – додатково стягується штраф у розмірі 7% ціни несвоєчасно наданих Послуг.</w:t>
      </w:r>
    </w:p>
    <w:p w14:paraId="3F866F79" w14:textId="77777777" w:rsidR="00EE2918" w:rsidRDefault="00EE2918" w:rsidP="00EE2918">
      <w:pPr>
        <w:pStyle w:val="22"/>
        <w:numPr>
          <w:ilvl w:val="1"/>
          <w:numId w:val="16"/>
        </w:numPr>
        <w:tabs>
          <w:tab w:val="clear" w:pos="510"/>
          <w:tab w:val="left" w:pos="567"/>
          <w:tab w:val="num" w:pos="730"/>
        </w:tabs>
        <w:spacing w:after="0" w:line="240" w:lineRule="atLeast"/>
        <w:ind w:left="0"/>
      </w:pPr>
      <w:r w:rsidRPr="00B13269">
        <w:t>За безпідставне відключення кінцевого обладнання Оператор сплачує Замовнику пеню у розмірі середньодобової вартості надання Послуг за кожен день, що триває відключення. Середньодобова вартість надання Послуг розраховується виходячи з вартості Послуг за попередній Звітний період, поділену на кількість днів у Звітному періоді, а якщо безпідставне відключення мало місце в першому Звітному періоді – розраховується виходячи від ціни Послуг за 1 місяць згідно з додатком 2 до Договору.</w:t>
      </w:r>
    </w:p>
    <w:p w14:paraId="236F4967" w14:textId="77777777" w:rsidR="00EE2918" w:rsidRPr="00B13269" w:rsidRDefault="00EE2918" w:rsidP="00EE2918">
      <w:pPr>
        <w:pStyle w:val="22"/>
        <w:numPr>
          <w:ilvl w:val="1"/>
          <w:numId w:val="16"/>
        </w:numPr>
        <w:tabs>
          <w:tab w:val="clear" w:pos="510"/>
          <w:tab w:val="num" w:pos="1362"/>
        </w:tabs>
        <w:ind w:left="0"/>
        <w:jc w:val="left"/>
      </w:pPr>
      <w:r w:rsidRPr="00B13269">
        <w:t xml:space="preserve">За прострочення оплати Замовник сплачує Оператору пеню, яка розраховується у розмірі однієї облікової ставки НБУ за кожен день </w:t>
      </w:r>
      <w:proofErr w:type="spellStart"/>
      <w:r w:rsidRPr="00B13269">
        <w:t>прострочки</w:t>
      </w:r>
      <w:proofErr w:type="spellEnd"/>
      <w:r w:rsidRPr="00B13269">
        <w:t xml:space="preserve">, починаючи з першого дня місяця, </w:t>
      </w:r>
      <w:r w:rsidRPr="00B13269">
        <w:lastRenderedPageBreak/>
        <w:t>наступного за місяцем, в якому допущено порушення термінів оплати, визначених п. 3.9 Договору, та завершуючи днем, що передує даті фактичної оплати заборгованості.</w:t>
      </w:r>
    </w:p>
    <w:p w14:paraId="7F5FC317" w14:textId="77777777" w:rsidR="00EE2918" w:rsidRDefault="00EE2918" w:rsidP="00EE2918">
      <w:pPr>
        <w:pStyle w:val="22"/>
        <w:numPr>
          <w:ilvl w:val="1"/>
          <w:numId w:val="16"/>
        </w:numPr>
        <w:tabs>
          <w:tab w:val="clear" w:pos="510"/>
          <w:tab w:val="num" w:pos="426"/>
        </w:tabs>
        <w:ind w:left="0"/>
      </w:pPr>
      <w:r w:rsidRPr="00B274AD">
        <w:t>У</w:t>
      </w:r>
      <w:r>
        <w:t xml:space="preserve"> разі </w:t>
      </w:r>
      <w:proofErr w:type="spellStart"/>
      <w:r>
        <w:t>неусунення</w:t>
      </w:r>
      <w:proofErr w:type="spellEnd"/>
      <w:r>
        <w:t xml:space="preserve"> протягом трьох діб </w:t>
      </w:r>
      <w:r w:rsidRPr="00B274AD">
        <w:t>ав</w:t>
      </w:r>
      <w:r>
        <w:t xml:space="preserve">арійного ненадання Послуг (АНП), </w:t>
      </w:r>
      <w:r w:rsidRPr="009C670C">
        <w:t>виз</w:t>
      </w:r>
      <w:r>
        <w:t>наченого розділом 2 Додатку № 1, що виникло у результаті пошкодження електронної комунікаційної мережі</w:t>
      </w:r>
      <w:r w:rsidRPr="00B274AD">
        <w:t xml:space="preserve"> із зафіксованого моменту подання відповідної Заявки Замовником про пошкодження електронної комунікаційної мережі, що унеможливило доступ </w:t>
      </w:r>
      <w:r>
        <w:t>Замовника до Послуг</w:t>
      </w:r>
      <w:r w:rsidRPr="00B274AD">
        <w:t xml:space="preserve"> або знизило до неприпустимих значень показники якості </w:t>
      </w:r>
      <w:r>
        <w:t>Послуг,</w:t>
      </w:r>
      <w:r w:rsidRPr="00B274AD">
        <w:t xml:space="preserve"> плата</w:t>
      </w:r>
      <w:r>
        <w:t xml:space="preserve"> за Послуги</w:t>
      </w:r>
      <w:r w:rsidRPr="00B274AD">
        <w:t xml:space="preserve"> за весь період пошкодження </w:t>
      </w:r>
      <w:r>
        <w:t xml:space="preserve"> Замовнику </w:t>
      </w:r>
      <w:r w:rsidRPr="00B274AD">
        <w:t xml:space="preserve">не нараховується, а </w:t>
      </w:r>
      <w:r>
        <w:t>Оператор</w:t>
      </w:r>
      <w:r w:rsidRPr="00B274AD">
        <w:t xml:space="preserve"> у разі </w:t>
      </w:r>
      <w:proofErr w:type="spellStart"/>
      <w:r w:rsidRPr="00B274AD">
        <w:t>неусунення</w:t>
      </w:r>
      <w:proofErr w:type="spellEnd"/>
      <w:r w:rsidRPr="00B274AD">
        <w:t xml:space="preserve"> пошкодження протягом </w:t>
      </w:r>
      <w:r>
        <w:t>десяти</w:t>
      </w:r>
      <w:r w:rsidRPr="00B274AD">
        <w:t xml:space="preserve"> діб із зафіксо</w:t>
      </w:r>
      <w:r>
        <w:t>ваного моменту подання Замовником</w:t>
      </w:r>
      <w:r w:rsidRPr="00B274AD">
        <w:t xml:space="preserve"> від</w:t>
      </w:r>
      <w:r>
        <w:t>повідної заявки сплачує Замовник</w:t>
      </w:r>
      <w:r w:rsidRPr="00B274AD">
        <w:t xml:space="preserve">у штраф у розмірі 25 відсотків </w:t>
      </w:r>
      <w:r>
        <w:t xml:space="preserve">середньодобової вартості надання Послуг </w:t>
      </w:r>
      <w:r w:rsidRPr="00B274AD">
        <w:t xml:space="preserve"> за кожну добу перевищення цього строку, але не більше ніж за три місяці.</w:t>
      </w:r>
    </w:p>
    <w:p w14:paraId="17CC3EEC"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Вважається, що перебіг пору</w:t>
      </w:r>
      <w:r>
        <w:t>ш</w:t>
      </w:r>
      <w:r w:rsidRPr="00B13269">
        <w:t>ен</w:t>
      </w:r>
      <w:r>
        <w:t>ь</w:t>
      </w:r>
      <w:r w:rsidRPr="00B13269">
        <w:t>, зазначен</w:t>
      </w:r>
      <w:r>
        <w:t xml:space="preserve">их в п. 6.7. </w:t>
      </w:r>
      <w:r w:rsidRPr="00B13269">
        <w:t xml:space="preserve"> Договору, починається з моменту отримання Оператором відповідної заявки Замовника (у порядку, передбаченому розділом 3 Додатку № 1 до Договору).</w:t>
      </w:r>
    </w:p>
    <w:p w14:paraId="11969710"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У разі припинення дії дозвільних документів, що є підставою, згідно законодавства України, щодо припинення надання Послуг за цим Договором, Оператор зобов’язаний негайно письмово повідомити про це Замовника, а також сплатити штраф у розмірі 20% від ціни цього Договору.</w:t>
      </w:r>
    </w:p>
    <w:p w14:paraId="592E048C" w14:textId="77777777" w:rsidR="00EE2918" w:rsidRPr="00B13269" w:rsidRDefault="00EE2918" w:rsidP="00EE2918">
      <w:pPr>
        <w:pStyle w:val="22"/>
        <w:numPr>
          <w:ilvl w:val="1"/>
          <w:numId w:val="16"/>
        </w:numPr>
        <w:tabs>
          <w:tab w:val="clear" w:pos="510"/>
          <w:tab w:val="num" w:pos="1362"/>
        </w:tabs>
        <w:ind w:left="0"/>
      </w:pPr>
      <w:r>
        <w:t>Оператор</w:t>
      </w:r>
      <w:r w:rsidRPr="00953452">
        <w:t xml:space="preserve"> не несе майнової відповідальності перед </w:t>
      </w:r>
      <w:r>
        <w:t>Замовником</w:t>
      </w:r>
      <w:r w:rsidRPr="00953452">
        <w:t xml:space="preserve"> за невиконання чи неналежне виконання зобов’язань з надання </w:t>
      </w:r>
      <w:r>
        <w:t>П</w:t>
      </w:r>
      <w:r w:rsidRPr="00953452">
        <w:t xml:space="preserve">ослуг внаслідок викрадення чи пошкодження зловмисниками лінійних та станційних споруд, що використовуються </w:t>
      </w:r>
      <w:r>
        <w:t>Оператором</w:t>
      </w:r>
      <w:r w:rsidRPr="00953452">
        <w:t xml:space="preserve">, або з вини </w:t>
      </w:r>
      <w:r>
        <w:t>Замовника</w:t>
      </w:r>
      <w:r w:rsidRPr="00953452">
        <w:t xml:space="preserve"> у в</w:t>
      </w:r>
      <w:r>
        <w:t>ипадках, передбачених законодавством.</w:t>
      </w:r>
    </w:p>
    <w:p w14:paraId="5571507D" w14:textId="77777777" w:rsidR="00EE2918" w:rsidRPr="00B13269" w:rsidRDefault="00EE2918" w:rsidP="00EE2918">
      <w:pPr>
        <w:pStyle w:val="22"/>
        <w:numPr>
          <w:ilvl w:val="1"/>
          <w:numId w:val="16"/>
        </w:numPr>
        <w:tabs>
          <w:tab w:val="clear" w:pos="510"/>
          <w:tab w:val="num" w:pos="1362"/>
        </w:tabs>
        <w:ind w:left="0"/>
      </w:pPr>
      <w:r w:rsidRPr="00B13269">
        <w:t>Сторони Договору звільняються від відповідальності за невиконання або неналежне виконання зобов’язань у разі виникнення обставин непереборної сили (</w:t>
      </w:r>
      <w:r w:rsidRPr="00953452">
        <w:t>землетрус, повінь, ураган тощо</w:t>
      </w:r>
      <w:r w:rsidRPr="00B13269">
        <w:t>),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729BF3F"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 xml:space="preserve">Сторона, яка не може виконувати зобов’язання за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w:t>
      </w:r>
      <w:r>
        <w:t>десяти</w:t>
      </w:r>
      <w:r w:rsidRPr="00B13269">
        <w:t xml:space="preserve">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обставини </w:t>
      </w:r>
      <w:r>
        <w:t xml:space="preserve">непереборної сили </w:t>
      </w:r>
      <w:r w:rsidRPr="00B13269">
        <w:t>відповідно до умов Договору.</w:t>
      </w:r>
    </w:p>
    <w:p w14:paraId="179ACD0C" w14:textId="77777777" w:rsidR="00EE2918" w:rsidRPr="00B13269" w:rsidRDefault="00EE2918" w:rsidP="00EE2918">
      <w:pPr>
        <w:pStyle w:val="22"/>
        <w:numPr>
          <w:ilvl w:val="1"/>
          <w:numId w:val="16"/>
        </w:numPr>
        <w:tabs>
          <w:tab w:val="clear" w:pos="510"/>
          <w:tab w:val="left" w:pos="567"/>
          <w:tab w:val="num" w:pos="730"/>
        </w:tabs>
        <w:spacing w:after="0" w:line="240" w:lineRule="atLeast"/>
        <w:ind w:left="0"/>
      </w:pPr>
      <w:r w:rsidRPr="00B13269">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28B91443" w14:textId="77777777" w:rsidR="00EE2918" w:rsidRDefault="00EE2918" w:rsidP="00EE2918">
      <w:pPr>
        <w:pStyle w:val="22"/>
        <w:numPr>
          <w:ilvl w:val="1"/>
          <w:numId w:val="16"/>
        </w:numPr>
        <w:tabs>
          <w:tab w:val="clear" w:pos="510"/>
          <w:tab w:val="left" w:pos="567"/>
          <w:tab w:val="num" w:pos="730"/>
        </w:tabs>
        <w:spacing w:after="0" w:line="240" w:lineRule="atLeast"/>
        <w:ind w:left="0"/>
      </w:pPr>
      <w:r w:rsidRPr="00B13269">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5F4B0C14" w14:textId="77777777" w:rsidR="00EE2918" w:rsidRPr="00B13269" w:rsidRDefault="00EE2918" w:rsidP="00EE2918">
      <w:pPr>
        <w:pStyle w:val="22"/>
        <w:tabs>
          <w:tab w:val="clear" w:pos="1220"/>
          <w:tab w:val="left" w:pos="567"/>
        </w:tabs>
        <w:spacing w:after="0" w:line="240" w:lineRule="atLeast"/>
        <w:ind w:left="0"/>
      </w:pPr>
    </w:p>
    <w:p w14:paraId="5D1B4EE1" w14:textId="77777777" w:rsidR="00EE2918" w:rsidRPr="00B13269" w:rsidRDefault="00EE2918" w:rsidP="00EE2918">
      <w:pPr>
        <w:pStyle w:val="1f"/>
        <w:numPr>
          <w:ilvl w:val="0"/>
          <w:numId w:val="16"/>
        </w:numPr>
        <w:tabs>
          <w:tab w:val="clear" w:pos="170"/>
          <w:tab w:val="num" w:pos="142"/>
        </w:tabs>
      </w:pPr>
      <w:r w:rsidRPr="00B13269">
        <w:t>СТРОК ДІЇ ДОГОВОРУ</w:t>
      </w:r>
    </w:p>
    <w:p w14:paraId="7BADF1FD"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 xml:space="preserve">Договір набуває чинності з моменту підписання його Сторонами і діє </w:t>
      </w:r>
      <w:r w:rsidRPr="00E74C8F">
        <w:t xml:space="preserve">до </w:t>
      </w:r>
      <w:r>
        <w:t>31.12.2022</w:t>
      </w:r>
      <w:r w:rsidRPr="00E74C8F">
        <w:t xml:space="preserve"> року</w:t>
      </w:r>
      <w:r w:rsidRPr="00B13269">
        <w:t xml:space="preserve"> включно</w:t>
      </w:r>
      <w:r>
        <w:t>, а у випадку припинення чи скасування воєнного стану – 3 місяці з дня припинення чи скасування воєнного стану в Україні але у будь-якому випадку не довше ніж до 31.12.2022 року</w:t>
      </w:r>
      <w:r w:rsidRPr="00B13269">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зобов’язання за Договором.</w:t>
      </w:r>
    </w:p>
    <w:p w14:paraId="5B297876"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 xml:space="preserve">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w:t>
      </w:r>
      <w:r w:rsidRPr="00B13269">
        <w:lastRenderedPageBreak/>
        <w:t xml:space="preserve">Оператором, повідомивши його про це не менше, ніж за </w:t>
      </w:r>
      <w:r>
        <w:t xml:space="preserve">30 (тридцяти) </w:t>
      </w:r>
      <w:r w:rsidRPr="00B13269">
        <w:t>календарних днів до дати розірвання, шляхом направлення письмового повідомлення на адресу Оператора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60FF22F4" w14:textId="77777777" w:rsidR="00EE2918" w:rsidRPr="00B13269" w:rsidRDefault="00EE2918" w:rsidP="00EE2918">
      <w:pPr>
        <w:pStyle w:val="22"/>
        <w:tabs>
          <w:tab w:val="clear" w:pos="1220"/>
          <w:tab w:val="left" w:pos="567"/>
        </w:tabs>
        <w:spacing w:after="0"/>
        <w:ind w:left="0"/>
      </w:pPr>
    </w:p>
    <w:p w14:paraId="36ECCD8C" w14:textId="77777777" w:rsidR="00EE2918" w:rsidRPr="00B13269" w:rsidRDefault="00EE2918" w:rsidP="00EE2918">
      <w:pPr>
        <w:pStyle w:val="1f"/>
        <w:numPr>
          <w:ilvl w:val="0"/>
          <w:numId w:val="16"/>
        </w:numPr>
        <w:tabs>
          <w:tab w:val="clear" w:pos="170"/>
          <w:tab w:val="num" w:pos="0"/>
        </w:tabs>
        <w:spacing w:before="240"/>
      </w:pPr>
      <w:r w:rsidRPr="00B13269">
        <w:t>ІНШІ УМОВИ</w:t>
      </w:r>
    </w:p>
    <w:p w14:paraId="359644B5"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0D6AD37"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Виправлення у тексті даного Договору не допускаються, а у випадках їх внесення не мають юридичної сили.</w:t>
      </w:r>
    </w:p>
    <w:p w14:paraId="26C0128A"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w:t>
      </w:r>
      <w:r w:rsidRPr="00B13269">
        <w:rPr>
          <w:color w:val="000000"/>
        </w:rPr>
        <w:t xml:space="preserve">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3193FFC4"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rPr>
          <w:color w:val="000000"/>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15C7CE8F"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rPr>
          <w:color w:val="000000"/>
        </w:rPr>
        <w:t xml:space="preserve">Сторони зобов’язуються не передавати Конфіденційну інформацію, правоохоронним органам, </w:t>
      </w:r>
      <w:proofErr w:type="spellStart"/>
      <w:r w:rsidRPr="00B13269">
        <w:rPr>
          <w:color w:val="000000"/>
        </w:rPr>
        <w:t>органам</w:t>
      </w:r>
      <w:proofErr w:type="spellEnd"/>
      <w:r w:rsidRPr="00B13269">
        <w:rPr>
          <w:color w:val="000000"/>
        </w:rPr>
        <w:t xml:space="preserve"> Державної фіскальної служби та іншим державним органам, якщо це не передбачено законодавством України як обов’язок </w:t>
      </w:r>
      <w:proofErr w:type="spellStart"/>
      <w:r w:rsidRPr="00B13269">
        <w:rPr>
          <w:color w:val="000000"/>
        </w:rPr>
        <w:t>розкриваючої</w:t>
      </w:r>
      <w:proofErr w:type="spellEnd"/>
      <w:r w:rsidRPr="00B13269">
        <w:rPr>
          <w:color w:val="000000"/>
        </w:rPr>
        <w:t xml:space="preserve"> Сторони, або якщо запит щодо отримання Конфіденційної інформації складений з порушенням норм законодавства. </w:t>
      </w:r>
    </w:p>
    <w:p w14:paraId="2D4BFAF3"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rPr>
          <w:color w:val="000000"/>
        </w:rPr>
      </w:pPr>
      <w:r w:rsidRPr="00B13269">
        <w:rPr>
          <w:color w:val="000000"/>
        </w:rPr>
        <w:t>Оператор зобов’язаний вживати заходів для недопущення несанкціонованого доступу до ідентифікаційних даних та іншої конфіденційної інформації Замовника, що перебуває в розпорядженні Оператора.</w:t>
      </w:r>
    </w:p>
    <w:p w14:paraId="56E6FC31"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rPr>
          <w:color w:val="000000"/>
        </w:rPr>
        <w:t xml:space="preserve">Положення про конфіденційність Договору, зберігають чинність протягом дії даного Договору та ще трьох років після втрати його чинності. </w:t>
      </w:r>
    </w:p>
    <w:p w14:paraId="7665BB50"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Договору.</w:t>
      </w:r>
    </w:p>
    <w:p w14:paraId="37CFF243"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3F8DB41B"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Жодна зі Сторін не вправі передавати свої права та обов’язки за цим Договором будь-якій третій стороні без письмової згоди іншої Сторони.</w:t>
      </w:r>
    </w:p>
    <w:p w14:paraId="3A433964"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B13269">
        <w:t>протирічити</w:t>
      </w:r>
      <w:proofErr w:type="spellEnd"/>
      <w:r w:rsidRPr="00B13269">
        <w:t xml:space="preserve">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3FFD730A"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Оператор підписанням Договору підтверджує факт ознайомлення щодо можливого відеоспостереження засобами Замовника на території його виробничих будівель (приміщень), а також підтверджує факт отримання попередньої згоди від своїх працівників та осіб, які будуть залучені Оператором безпосередньо до виконання Договору щодо можливого відеоспостереження відносно них на об’єктах Замовника.</w:t>
      </w:r>
    </w:p>
    <w:p w14:paraId="79332BEF"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Визнання недійсним будь-якого з положень (умов) Договору не є підставою для недійсності інших положень (умов) Договору та/або Договору в цілому.</w:t>
      </w:r>
    </w:p>
    <w:p w14:paraId="3B295FD8" w14:textId="77777777" w:rsidR="00EE2918" w:rsidRPr="00B13269" w:rsidRDefault="00EE2918" w:rsidP="00EE2918">
      <w:pPr>
        <w:pStyle w:val="22"/>
        <w:numPr>
          <w:ilvl w:val="1"/>
          <w:numId w:val="16"/>
        </w:numPr>
        <w:tabs>
          <w:tab w:val="clear" w:pos="510"/>
          <w:tab w:val="num" w:pos="730"/>
        </w:tabs>
        <w:spacing w:line="240" w:lineRule="atLeast"/>
        <w:ind w:left="0"/>
        <w:contextualSpacing/>
        <w:outlineLvl w:val="0"/>
      </w:pPr>
      <w:r w:rsidRPr="00B13269">
        <w:t>Будь-які усні домовленості щодо положень (умов) цього Договору виключаються.</w:t>
      </w:r>
    </w:p>
    <w:p w14:paraId="0DE534DC" w14:textId="65F08242" w:rsidR="00EE2918" w:rsidRDefault="00EE2918" w:rsidP="00EE2918">
      <w:pPr>
        <w:pStyle w:val="22"/>
        <w:numPr>
          <w:ilvl w:val="1"/>
          <w:numId w:val="16"/>
        </w:numPr>
        <w:tabs>
          <w:tab w:val="clear" w:pos="510"/>
          <w:tab w:val="num" w:pos="709"/>
        </w:tabs>
        <w:spacing w:after="0" w:line="240" w:lineRule="atLeast"/>
        <w:ind w:left="0"/>
      </w:pPr>
      <w:r w:rsidRPr="00B13269">
        <w:lastRenderedPageBreak/>
        <w:t>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 (крім випадків, прямо передбачених цим Договором).</w:t>
      </w:r>
    </w:p>
    <w:p w14:paraId="2D29A1D5" w14:textId="77777777" w:rsidR="00EE2918" w:rsidRPr="00B13269" w:rsidRDefault="00EE2918" w:rsidP="00EE2918">
      <w:pPr>
        <w:pStyle w:val="1f"/>
        <w:numPr>
          <w:ilvl w:val="0"/>
          <w:numId w:val="16"/>
        </w:numPr>
        <w:tabs>
          <w:tab w:val="clear" w:pos="170"/>
          <w:tab w:val="left" w:pos="567"/>
          <w:tab w:val="num" w:pos="2410"/>
          <w:tab w:val="left" w:pos="2552"/>
          <w:tab w:val="num" w:pos="3650"/>
        </w:tabs>
      </w:pPr>
      <w:r w:rsidRPr="00B13269">
        <w:t>АНТИКОРУПЦІЙНІ ЗАСТЕРЕЖЕННЯ</w:t>
      </w:r>
    </w:p>
    <w:p w14:paraId="31322DEA" w14:textId="77777777" w:rsidR="00EE2918" w:rsidRPr="00B13269" w:rsidRDefault="00EE2918" w:rsidP="00EE2918">
      <w:pPr>
        <w:pStyle w:val="22"/>
        <w:numPr>
          <w:ilvl w:val="1"/>
          <w:numId w:val="16"/>
        </w:numPr>
        <w:tabs>
          <w:tab w:val="clear" w:pos="510"/>
          <w:tab w:val="num" w:pos="284"/>
        </w:tabs>
        <w:spacing w:after="0"/>
        <w:ind w:left="0"/>
      </w:pPr>
      <w:r w:rsidRPr="00B13269">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D18330F" w14:textId="77777777" w:rsidR="00EE2918" w:rsidRDefault="00EE2918" w:rsidP="00EE2918">
      <w:pPr>
        <w:pStyle w:val="22"/>
        <w:numPr>
          <w:ilvl w:val="1"/>
          <w:numId w:val="16"/>
        </w:numPr>
        <w:tabs>
          <w:tab w:val="clear" w:pos="510"/>
          <w:tab w:val="num" w:pos="284"/>
        </w:tabs>
        <w:spacing w:after="0"/>
        <w:ind w:left="0"/>
      </w:pPr>
      <w:r w:rsidRPr="00B13269">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14:paraId="546BCA79" w14:textId="77777777" w:rsidR="00EE2918" w:rsidRPr="00B13269" w:rsidRDefault="00EE2918" w:rsidP="00EE2918">
      <w:pPr>
        <w:pStyle w:val="1f"/>
        <w:numPr>
          <w:ilvl w:val="0"/>
          <w:numId w:val="16"/>
        </w:numPr>
        <w:tabs>
          <w:tab w:val="clear" w:pos="170"/>
          <w:tab w:val="left" w:pos="567"/>
          <w:tab w:val="num" w:pos="2410"/>
          <w:tab w:val="left" w:pos="2552"/>
          <w:tab w:val="num" w:pos="3650"/>
        </w:tabs>
      </w:pPr>
      <w:bookmarkStart w:id="6" w:name="n591"/>
      <w:bookmarkStart w:id="7" w:name="n592"/>
      <w:bookmarkStart w:id="8" w:name="n593"/>
      <w:bookmarkEnd w:id="6"/>
      <w:bookmarkEnd w:id="7"/>
      <w:bookmarkEnd w:id="8"/>
      <w:r w:rsidRPr="00B13269">
        <w:t>ДОДАТКИ</w:t>
      </w:r>
    </w:p>
    <w:p w14:paraId="46435FE5" w14:textId="77777777" w:rsidR="00EE2918" w:rsidRPr="00B13269" w:rsidRDefault="00EE2918" w:rsidP="00EE2918">
      <w:pPr>
        <w:pStyle w:val="22"/>
        <w:numPr>
          <w:ilvl w:val="1"/>
          <w:numId w:val="16"/>
        </w:numPr>
        <w:tabs>
          <w:tab w:val="clear" w:pos="510"/>
          <w:tab w:val="left" w:pos="567"/>
          <w:tab w:val="num" w:pos="730"/>
        </w:tabs>
        <w:spacing w:after="0"/>
        <w:ind w:left="0"/>
      </w:pPr>
      <w:r w:rsidRPr="00B13269">
        <w:t>Додатками до Договору, що є невід’ємною його частиною, є такі документи:</w:t>
      </w:r>
    </w:p>
    <w:p w14:paraId="21C2A92A"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Додаток № 1. Технічна специфікація.</w:t>
      </w:r>
    </w:p>
    <w:p w14:paraId="43E062FC"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 xml:space="preserve">Додаток № 2. </w:t>
      </w:r>
      <w:r>
        <w:t>Специфікація.</w:t>
      </w:r>
    </w:p>
    <w:p w14:paraId="12423644"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Додаток № 3. Зразок Акту приймання-передачі наданих послуг.</w:t>
      </w:r>
    </w:p>
    <w:p w14:paraId="11288494"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Додаток № 4. Регламент приймання-передачі обладнання.</w:t>
      </w:r>
    </w:p>
    <w:p w14:paraId="5A72EC3E"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 xml:space="preserve">Додаток № 5. Зразок додатку до Акту підключення каналів (щодо приймання-передачі обладнання). </w:t>
      </w:r>
    </w:p>
    <w:p w14:paraId="05DDF57F"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 xml:space="preserve">Додаток № 6. Зразок Акту повернення обладнання. </w:t>
      </w:r>
    </w:p>
    <w:p w14:paraId="2F1FBCFD" w14:textId="77777777" w:rsidR="00EE2918" w:rsidRPr="00B13269" w:rsidRDefault="00EE2918" w:rsidP="00EE2918">
      <w:pPr>
        <w:pStyle w:val="22"/>
        <w:numPr>
          <w:ilvl w:val="2"/>
          <w:numId w:val="16"/>
        </w:numPr>
        <w:tabs>
          <w:tab w:val="left" w:pos="567"/>
          <w:tab w:val="num" w:pos="709"/>
          <w:tab w:val="num" w:pos="1326"/>
        </w:tabs>
        <w:spacing w:after="0"/>
        <w:ind w:left="0"/>
      </w:pPr>
      <w:r w:rsidRPr="00B13269">
        <w:t>Додаток № 7. Зразок Акту підключення каналів надання доступу до мережі Інтернет.</w:t>
      </w:r>
    </w:p>
    <w:p w14:paraId="6FA2040F" w14:textId="77777777" w:rsidR="00EE2918" w:rsidRPr="00B13269" w:rsidRDefault="00EE2918" w:rsidP="00EE2918">
      <w:pPr>
        <w:pStyle w:val="22"/>
        <w:numPr>
          <w:ilvl w:val="2"/>
          <w:numId w:val="16"/>
        </w:numPr>
        <w:tabs>
          <w:tab w:val="left" w:pos="567"/>
          <w:tab w:val="num" w:pos="709"/>
          <w:tab w:val="num" w:pos="1326"/>
          <w:tab w:val="num" w:pos="1362"/>
        </w:tabs>
        <w:spacing w:after="0"/>
        <w:ind w:left="0"/>
      </w:pPr>
      <w:r w:rsidRPr="00B13269">
        <w:t>Додаток № 8. Зразок заявки на підключення каналів надання доступу до мережі Інтернет.</w:t>
      </w:r>
    </w:p>
    <w:p w14:paraId="35829E99" w14:textId="77777777" w:rsidR="00EE2918" w:rsidRPr="00B13269" w:rsidRDefault="00EE2918" w:rsidP="00EE2918">
      <w:pPr>
        <w:pStyle w:val="22"/>
        <w:numPr>
          <w:ilvl w:val="2"/>
          <w:numId w:val="16"/>
        </w:numPr>
        <w:tabs>
          <w:tab w:val="left" w:pos="567"/>
          <w:tab w:val="num" w:pos="709"/>
          <w:tab w:val="num" w:pos="1326"/>
        </w:tabs>
        <w:spacing w:after="0"/>
        <w:ind w:left="0" w:right="-185"/>
        <w:jc w:val="left"/>
        <w:outlineLvl w:val="0"/>
      </w:pPr>
      <w:r w:rsidRPr="00B13269">
        <w:t xml:space="preserve">Додаток № 9. </w:t>
      </w:r>
      <w:r w:rsidRPr="00B13269">
        <w:rPr>
          <w:bCs/>
          <w:lang w:eastAsia="en-US"/>
        </w:rPr>
        <w:t>Зразок заявки на надання доступу до мережі Інтернет.</w:t>
      </w:r>
    </w:p>
    <w:p w14:paraId="6F0B23D4" w14:textId="77777777" w:rsidR="00EE2918" w:rsidRDefault="00EE2918" w:rsidP="00EE2918">
      <w:pPr>
        <w:pStyle w:val="22"/>
        <w:numPr>
          <w:ilvl w:val="2"/>
          <w:numId w:val="16"/>
        </w:numPr>
        <w:tabs>
          <w:tab w:val="left" w:pos="567"/>
          <w:tab w:val="num" w:pos="709"/>
          <w:tab w:val="num" w:pos="1326"/>
        </w:tabs>
        <w:spacing w:after="0"/>
        <w:ind w:left="0" w:right="-185"/>
        <w:jc w:val="left"/>
        <w:outlineLvl w:val="0"/>
      </w:pPr>
      <w:r w:rsidRPr="00B13269">
        <w:rPr>
          <w:bCs/>
          <w:lang w:eastAsia="en-US"/>
        </w:rPr>
        <w:t xml:space="preserve">Додаток № 10. </w:t>
      </w:r>
      <w:r w:rsidRPr="00B13269">
        <w:t>Зразок заявки на перенесення каналів для надання доступу до мережі Інтернет</w:t>
      </w:r>
      <w:r>
        <w:t>.</w:t>
      </w:r>
    </w:p>
    <w:p w14:paraId="196A6A76" w14:textId="77777777" w:rsidR="00EE2918" w:rsidRPr="00B13269" w:rsidRDefault="00EE2918" w:rsidP="00EE2918">
      <w:pPr>
        <w:pStyle w:val="1f"/>
        <w:numPr>
          <w:ilvl w:val="0"/>
          <w:numId w:val="16"/>
        </w:numPr>
        <w:tabs>
          <w:tab w:val="clear" w:pos="170"/>
          <w:tab w:val="num" w:pos="567"/>
          <w:tab w:val="num" w:pos="3650"/>
        </w:tabs>
      </w:pPr>
      <w:r w:rsidRPr="00B13269">
        <w:t>МІСЦЕЗНАХОДЖЕННЯ ТА РЕКВІЗИТИ СТОРІН</w:t>
      </w:r>
    </w:p>
    <w:p w14:paraId="228300D1" w14:textId="77777777" w:rsidR="00EE2918" w:rsidRPr="00B13269" w:rsidRDefault="00EE2918" w:rsidP="00EE2918">
      <w:pPr>
        <w:pStyle w:val="22"/>
        <w:numPr>
          <w:ilvl w:val="1"/>
          <w:numId w:val="16"/>
        </w:numPr>
        <w:tabs>
          <w:tab w:val="clear" w:pos="510"/>
          <w:tab w:val="num" w:pos="426"/>
        </w:tabs>
        <w:ind w:left="0"/>
      </w:pPr>
      <w:r w:rsidRPr="00B13269">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16C32480" w14:textId="77777777" w:rsidR="00EE2918" w:rsidRPr="00B13269" w:rsidRDefault="00EE2918" w:rsidP="00EE2918">
      <w:pPr>
        <w:pStyle w:val="1f"/>
        <w:tabs>
          <w:tab w:val="clear" w:pos="170"/>
        </w:tabs>
        <w:spacing w:before="0" w:after="0"/>
      </w:pPr>
    </w:p>
    <w:tbl>
      <w:tblPr>
        <w:tblW w:w="10346" w:type="dxa"/>
        <w:tblLayout w:type="fixed"/>
        <w:tblCellMar>
          <w:left w:w="70" w:type="dxa"/>
          <w:right w:w="70" w:type="dxa"/>
        </w:tblCellMar>
        <w:tblLook w:val="00A0" w:firstRow="1" w:lastRow="0" w:firstColumn="1" w:lastColumn="0" w:noHBand="0" w:noVBand="0"/>
      </w:tblPr>
      <w:tblGrid>
        <w:gridCol w:w="5173"/>
        <w:gridCol w:w="5173"/>
      </w:tblGrid>
      <w:tr w:rsidR="00EE2918" w:rsidRPr="00B13269" w14:paraId="73D54AFE" w14:textId="77777777" w:rsidTr="002B0E3F">
        <w:tc>
          <w:tcPr>
            <w:tcW w:w="5173" w:type="dxa"/>
          </w:tcPr>
          <w:p w14:paraId="575BFC6B" w14:textId="77777777" w:rsidR="00EE2918" w:rsidRPr="00C3545B" w:rsidRDefault="00EE2918" w:rsidP="002B0E3F">
            <w:pPr>
              <w:spacing w:line="223" w:lineRule="auto"/>
              <w:ind w:right="-1" w:firstLine="850"/>
              <w:contextualSpacing/>
              <w:rPr>
                <w:sz w:val="22"/>
                <w:lang w:val="uk-UA"/>
              </w:rPr>
            </w:pPr>
            <w:r w:rsidRPr="00483E9C">
              <w:rPr>
                <w:b/>
                <w:lang w:val="uk-UA"/>
              </w:rPr>
              <w:t>ОПЕРАТОР:</w:t>
            </w:r>
          </w:p>
        </w:tc>
        <w:tc>
          <w:tcPr>
            <w:tcW w:w="5173" w:type="dxa"/>
          </w:tcPr>
          <w:p w14:paraId="7EEF7E5E" w14:textId="77777777" w:rsidR="00EE2918" w:rsidRDefault="00EE2918" w:rsidP="002B0E3F">
            <w:pPr>
              <w:spacing w:line="223" w:lineRule="auto"/>
              <w:ind w:right="-1" w:firstLine="850"/>
              <w:contextualSpacing/>
              <w:rPr>
                <w:b/>
                <w:lang w:val="uk-UA"/>
              </w:rPr>
            </w:pPr>
            <w:r w:rsidRPr="00B13269">
              <w:rPr>
                <w:b/>
                <w:lang w:val="uk-UA"/>
              </w:rPr>
              <w:t>ЗАМОВНИК:</w:t>
            </w:r>
          </w:p>
          <w:p w14:paraId="44CFD2C3" w14:textId="77777777" w:rsidR="00EE2918" w:rsidRPr="00B13269" w:rsidRDefault="00EE2918" w:rsidP="002B0E3F">
            <w:pPr>
              <w:spacing w:line="223" w:lineRule="auto"/>
              <w:ind w:right="-1" w:firstLine="850"/>
              <w:contextualSpacing/>
              <w:rPr>
                <w:lang w:val="uk-UA"/>
              </w:rPr>
            </w:pPr>
          </w:p>
        </w:tc>
      </w:tr>
      <w:tr w:rsidR="00EE2918" w:rsidRPr="009E2CB5" w14:paraId="57671E2D" w14:textId="77777777" w:rsidTr="002B0E3F">
        <w:tc>
          <w:tcPr>
            <w:tcW w:w="5173" w:type="dxa"/>
          </w:tcPr>
          <w:p w14:paraId="58AAEF67" w14:textId="77777777" w:rsidR="00EE2918" w:rsidRPr="001B20BA" w:rsidRDefault="00EE2918" w:rsidP="002B0E3F">
            <w:pPr>
              <w:widowControl w:val="0"/>
              <w:shd w:val="clear" w:color="auto" w:fill="FFFFFF"/>
              <w:autoSpaceDE w:val="0"/>
              <w:autoSpaceDN w:val="0"/>
              <w:ind w:right="459"/>
              <w:jc w:val="both"/>
              <w:rPr>
                <w:b/>
                <w:lang w:val="uk-UA"/>
              </w:rPr>
            </w:pPr>
            <w:r>
              <w:rPr>
                <w:b/>
                <w:lang w:val="uk-UA"/>
              </w:rPr>
              <w:t>___________________________</w:t>
            </w:r>
          </w:p>
          <w:p w14:paraId="30AF2972"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4AD5CAE3"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06D54374" w14:textId="77777777" w:rsidR="00EE2918" w:rsidRPr="001B20BA" w:rsidRDefault="00EE2918" w:rsidP="002B0E3F">
            <w:pPr>
              <w:widowControl w:val="0"/>
              <w:shd w:val="clear" w:color="auto" w:fill="FFFFFF"/>
              <w:autoSpaceDE w:val="0"/>
              <w:autoSpaceDN w:val="0"/>
              <w:ind w:right="459"/>
              <w:jc w:val="both"/>
            </w:pPr>
            <w:r>
              <w:rPr>
                <w:lang w:val="uk-UA"/>
              </w:rPr>
              <w:t>___________________________</w:t>
            </w:r>
          </w:p>
          <w:p w14:paraId="3E897C94"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3B7CFF86"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456395A4"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187085E1" w14:textId="77777777" w:rsidR="00EE2918" w:rsidRPr="001B20BA" w:rsidRDefault="00EE2918" w:rsidP="002B0E3F">
            <w:pPr>
              <w:widowControl w:val="0"/>
              <w:shd w:val="clear" w:color="auto" w:fill="FFFFFF"/>
              <w:autoSpaceDE w:val="0"/>
              <w:autoSpaceDN w:val="0"/>
              <w:ind w:right="459"/>
              <w:rPr>
                <w:lang w:val="uk-UA"/>
              </w:rPr>
            </w:pPr>
            <w:r>
              <w:rPr>
                <w:lang w:val="uk-UA"/>
              </w:rPr>
              <w:t>___________________________</w:t>
            </w:r>
          </w:p>
          <w:p w14:paraId="2FCCBF4A" w14:textId="77777777" w:rsidR="00EE2918" w:rsidRPr="00B26C08" w:rsidRDefault="00EE2918" w:rsidP="002B0E3F">
            <w:pPr>
              <w:widowControl w:val="0"/>
              <w:shd w:val="clear" w:color="auto" w:fill="FFFFFF"/>
              <w:autoSpaceDE w:val="0"/>
              <w:autoSpaceDN w:val="0"/>
              <w:ind w:right="459"/>
              <w:rPr>
                <w:lang w:val="uk-UA"/>
              </w:rPr>
            </w:pPr>
            <w:r>
              <w:rPr>
                <w:color w:val="000000"/>
                <w:lang w:val="uk-UA"/>
              </w:rPr>
              <w:t>___________________________</w:t>
            </w:r>
          </w:p>
          <w:p w14:paraId="5CD33659"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2DD8E493"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74C5B8FC" w14:textId="77777777" w:rsidR="00EE2918" w:rsidRPr="001B20BA" w:rsidRDefault="00EE2918" w:rsidP="002B0E3F">
            <w:pPr>
              <w:widowControl w:val="0"/>
              <w:shd w:val="clear" w:color="auto" w:fill="FFFFFF"/>
              <w:autoSpaceDE w:val="0"/>
              <w:autoSpaceDN w:val="0"/>
              <w:ind w:right="459"/>
              <w:jc w:val="both"/>
              <w:rPr>
                <w:lang w:val="uk-UA"/>
              </w:rPr>
            </w:pPr>
            <w:r w:rsidRPr="00B26C08">
              <w:rPr>
                <w:lang w:val="uk-UA"/>
              </w:rPr>
              <w:lastRenderedPageBreak/>
              <w:t>___________________________</w:t>
            </w:r>
          </w:p>
          <w:p w14:paraId="605696BA" w14:textId="77777777" w:rsidR="00EE2918" w:rsidRPr="001B20BA" w:rsidRDefault="00EE2918" w:rsidP="002B0E3F">
            <w:pPr>
              <w:widowControl w:val="0"/>
              <w:shd w:val="clear" w:color="auto" w:fill="FFFFFF"/>
              <w:autoSpaceDE w:val="0"/>
              <w:autoSpaceDN w:val="0"/>
              <w:ind w:right="459"/>
              <w:jc w:val="both"/>
              <w:rPr>
                <w:lang w:val="uk-UA"/>
              </w:rPr>
            </w:pPr>
            <w:r>
              <w:rPr>
                <w:lang w:val="uk-UA"/>
              </w:rPr>
              <w:t>___________________________</w:t>
            </w:r>
          </w:p>
          <w:p w14:paraId="74E14F15" w14:textId="77777777" w:rsidR="00EE2918" w:rsidRPr="00CB444C" w:rsidRDefault="00EE2918" w:rsidP="002B0E3F">
            <w:pPr>
              <w:widowControl w:val="0"/>
              <w:shd w:val="clear" w:color="auto" w:fill="FFFFFF"/>
              <w:autoSpaceDE w:val="0"/>
              <w:autoSpaceDN w:val="0"/>
              <w:ind w:right="459"/>
              <w:jc w:val="both"/>
              <w:rPr>
                <w:lang w:val="uk-UA"/>
              </w:rPr>
            </w:pPr>
            <w:r w:rsidRPr="008042B0">
              <w:t>________</w:t>
            </w:r>
            <w:r>
              <w:rPr>
                <w:lang w:val="uk-UA"/>
              </w:rPr>
              <w:t>___________________</w:t>
            </w:r>
          </w:p>
          <w:p w14:paraId="02A3DFF4" w14:textId="77777777" w:rsidR="00EE2918" w:rsidRPr="00C3545B" w:rsidRDefault="00EE2918" w:rsidP="002B0E3F">
            <w:pPr>
              <w:tabs>
                <w:tab w:val="left" w:pos="1791"/>
              </w:tabs>
              <w:spacing w:line="240" w:lineRule="atLeast"/>
              <w:rPr>
                <w:sz w:val="22"/>
                <w:lang w:val="uk-UA"/>
              </w:rPr>
            </w:pPr>
          </w:p>
          <w:p w14:paraId="63D348EA" w14:textId="77777777" w:rsidR="00EE2918" w:rsidRPr="00C3545B" w:rsidRDefault="00EE2918" w:rsidP="002B0E3F">
            <w:pPr>
              <w:tabs>
                <w:tab w:val="left" w:pos="1791"/>
              </w:tabs>
              <w:spacing w:line="240" w:lineRule="atLeast"/>
              <w:rPr>
                <w:sz w:val="22"/>
                <w:lang w:val="uk-UA"/>
              </w:rPr>
            </w:pPr>
          </w:p>
          <w:p w14:paraId="3BA11878" w14:textId="77777777" w:rsidR="00EE2918" w:rsidRPr="00C3545B" w:rsidRDefault="00EE2918" w:rsidP="002B0E3F">
            <w:pPr>
              <w:tabs>
                <w:tab w:val="left" w:pos="1791"/>
              </w:tabs>
              <w:spacing w:line="240" w:lineRule="atLeast"/>
              <w:rPr>
                <w:sz w:val="22"/>
                <w:lang w:val="uk-UA"/>
              </w:rPr>
            </w:pPr>
          </w:p>
          <w:p w14:paraId="2E348DCF" w14:textId="77777777" w:rsidR="00EE2918" w:rsidRPr="00C3545B" w:rsidRDefault="00EE2918" w:rsidP="002B0E3F">
            <w:pPr>
              <w:tabs>
                <w:tab w:val="left" w:pos="1791"/>
              </w:tabs>
              <w:spacing w:line="240" w:lineRule="atLeast"/>
              <w:rPr>
                <w:sz w:val="22"/>
                <w:lang w:val="uk-UA"/>
              </w:rPr>
            </w:pPr>
          </w:p>
          <w:p w14:paraId="31310C5A" w14:textId="77777777" w:rsidR="00EE2918" w:rsidRPr="00C3545B" w:rsidRDefault="00EE2918" w:rsidP="002B0E3F">
            <w:pPr>
              <w:tabs>
                <w:tab w:val="left" w:pos="1791"/>
              </w:tabs>
              <w:rPr>
                <w:sz w:val="22"/>
                <w:lang w:val="uk-UA"/>
              </w:rPr>
            </w:pPr>
          </w:p>
          <w:p w14:paraId="41B39D7B" w14:textId="77777777" w:rsidR="00EE2918" w:rsidRPr="00C3545B" w:rsidRDefault="00EE2918" w:rsidP="002B0E3F">
            <w:pPr>
              <w:tabs>
                <w:tab w:val="left" w:pos="1791"/>
              </w:tabs>
              <w:rPr>
                <w:sz w:val="22"/>
                <w:lang w:val="uk-UA"/>
              </w:rPr>
            </w:pPr>
            <w:r w:rsidRPr="00C3545B">
              <w:rPr>
                <w:sz w:val="22"/>
                <w:lang w:val="uk-UA"/>
              </w:rPr>
              <w:t xml:space="preserve">Директор </w:t>
            </w:r>
          </w:p>
          <w:p w14:paraId="22AD47C9" w14:textId="77777777" w:rsidR="00EE2918" w:rsidRPr="00C3545B" w:rsidRDefault="00EE2918" w:rsidP="002B0E3F">
            <w:pPr>
              <w:tabs>
                <w:tab w:val="left" w:pos="1791"/>
              </w:tabs>
              <w:rPr>
                <w:sz w:val="22"/>
                <w:lang w:val="uk-UA"/>
              </w:rPr>
            </w:pPr>
          </w:p>
          <w:p w14:paraId="6CA7A429" w14:textId="77777777" w:rsidR="00EE2918" w:rsidRPr="00C3545B" w:rsidRDefault="00EE2918" w:rsidP="002B0E3F">
            <w:pPr>
              <w:tabs>
                <w:tab w:val="left" w:pos="1791"/>
              </w:tabs>
              <w:rPr>
                <w:sz w:val="22"/>
                <w:lang w:val="uk-UA"/>
              </w:rPr>
            </w:pPr>
            <w:r w:rsidRPr="00C3545B">
              <w:rPr>
                <w:sz w:val="22"/>
                <w:lang w:val="uk-UA"/>
              </w:rPr>
              <w:t>__</w:t>
            </w:r>
            <w:r>
              <w:rPr>
                <w:sz w:val="22"/>
                <w:lang w:val="uk-UA"/>
              </w:rPr>
              <w:t>_____________________ /___________</w:t>
            </w:r>
            <w:r w:rsidRPr="00C3545B">
              <w:rPr>
                <w:sz w:val="22"/>
                <w:lang w:val="uk-UA"/>
              </w:rPr>
              <w:t>/</w:t>
            </w:r>
          </w:p>
          <w:p w14:paraId="7651B74C" w14:textId="77777777" w:rsidR="00EE2918" w:rsidRDefault="00EE2918" w:rsidP="002B0E3F">
            <w:pPr>
              <w:tabs>
                <w:tab w:val="left" w:pos="1791"/>
              </w:tabs>
              <w:rPr>
                <w:sz w:val="22"/>
                <w:lang w:val="uk-UA"/>
              </w:rPr>
            </w:pPr>
            <w:r>
              <w:rPr>
                <w:sz w:val="22"/>
                <w:szCs w:val="22"/>
                <w:vertAlign w:val="superscript"/>
                <w:lang w:val="uk-UA"/>
              </w:rPr>
              <w:t xml:space="preserve">                        </w:t>
            </w:r>
            <w:r w:rsidRPr="00C3545B">
              <w:rPr>
                <w:sz w:val="22"/>
                <w:szCs w:val="22"/>
                <w:vertAlign w:val="superscript"/>
                <w:lang w:val="uk-UA"/>
              </w:rPr>
              <w:t xml:space="preserve">(Підпис) </w:t>
            </w:r>
            <w:r w:rsidRPr="00C3545B">
              <w:rPr>
                <w:sz w:val="22"/>
                <w:szCs w:val="22"/>
                <w:vertAlign w:val="superscript"/>
                <w:lang w:val="uk-UA"/>
              </w:rPr>
              <w:tab/>
              <w:t xml:space="preserve">                            </w:t>
            </w:r>
            <w:r>
              <w:rPr>
                <w:sz w:val="22"/>
                <w:szCs w:val="22"/>
                <w:vertAlign w:val="superscript"/>
                <w:lang w:val="uk-UA"/>
              </w:rPr>
              <w:t xml:space="preserve">     </w:t>
            </w:r>
            <w:r w:rsidRPr="00C3545B">
              <w:rPr>
                <w:sz w:val="22"/>
                <w:szCs w:val="22"/>
                <w:vertAlign w:val="superscript"/>
                <w:lang w:val="uk-UA"/>
              </w:rPr>
              <w:t xml:space="preserve">  (П.І.Б.)</w:t>
            </w:r>
            <w:r w:rsidRPr="00C3545B">
              <w:rPr>
                <w:sz w:val="22"/>
                <w:lang w:val="uk-UA"/>
              </w:rPr>
              <w:t xml:space="preserve">                      </w:t>
            </w:r>
          </w:p>
          <w:p w14:paraId="37F1C8EF" w14:textId="77777777" w:rsidR="00EE2918" w:rsidRPr="00C3545B" w:rsidRDefault="00EE2918" w:rsidP="002B0E3F">
            <w:pPr>
              <w:tabs>
                <w:tab w:val="left" w:pos="1791"/>
              </w:tabs>
              <w:rPr>
                <w:sz w:val="22"/>
                <w:lang w:val="uk-UA"/>
              </w:rPr>
            </w:pPr>
            <w:r w:rsidRPr="00C3545B">
              <w:rPr>
                <w:sz w:val="22"/>
                <w:lang w:val="uk-UA"/>
              </w:rPr>
              <w:t xml:space="preserve">   </w:t>
            </w:r>
            <w:proofErr w:type="spellStart"/>
            <w:r w:rsidRPr="00C3545B">
              <w:rPr>
                <w:sz w:val="22"/>
                <w:lang w:val="uk-UA"/>
              </w:rPr>
              <w:t>м.п</w:t>
            </w:r>
            <w:proofErr w:type="spellEnd"/>
            <w:r w:rsidRPr="00C3545B">
              <w:rPr>
                <w:sz w:val="22"/>
                <w:lang w:val="uk-UA"/>
              </w:rPr>
              <w:t xml:space="preserve">.   </w:t>
            </w:r>
          </w:p>
          <w:p w14:paraId="51B64912" w14:textId="77777777" w:rsidR="00EE2918" w:rsidRPr="00C3545B" w:rsidRDefault="00EE2918" w:rsidP="002B0E3F">
            <w:pPr>
              <w:tabs>
                <w:tab w:val="left" w:pos="1791"/>
              </w:tabs>
              <w:jc w:val="both"/>
              <w:rPr>
                <w:sz w:val="22"/>
                <w:lang w:val="uk-UA"/>
              </w:rPr>
            </w:pPr>
          </w:p>
        </w:tc>
        <w:tc>
          <w:tcPr>
            <w:tcW w:w="5173" w:type="dxa"/>
          </w:tcPr>
          <w:p w14:paraId="591E25FB" w14:textId="77777777" w:rsidR="00EE2918" w:rsidRPr="001B20BA" w:rsidRDefault="00EE2918" w:rsidP="002B0E3F">
            <w:pPr>
              <w:tabs>
                <w:tab w:val="left" w:pos="1791"/>
              </w:tabs>
              <w:rPr>
                <w:b/>
                <w:sz w:val="22"/>
                <w:lang w:val="uk-UA"/>
              </w:rPr>
            </w:pPr>
            <w:r w:rsidRPr="001B20BA">
              <w:rPr>
                <w:b/>
                <w:sz w:val="22"/>
                <w:lang w:val="uk-UA"/>
              </w:rPr>
              <w:lastRenderedPageBreak/>
              <w:t>АТ «Укрпошта»</w:t>
            </w:r>
          </w:p>
          <w:p w14:paraId="74A40458" w14:textId="77777777" w:rsidR="00EE2918" w:rsidRPr="00DD3A11" w:rsidRDefault="00EE2918" w:rsidP="002B0E3F">
            <w:pPr>
              <w:tabs>
                <w:tab w:val="left" w:pos="1791"/>
              </w:tabs>
              <w:rPr>
                <w:sz w:val="22"/>
                <w:lang w:val="uk-UA"/>
              </w:rPr>
            </w:pPr>
            <w:r w:rsidRPr="00DD3A11">
              <w:rPr>
                <w:sz w:val="22"/>
                <w:lang w:val="uk-UA"/>
              </w:rPr>
              <w:t xml:space="preserve">21560045 </w:t>
            </w:r>
          </w:p>
          <w:p w14:paraId="53478EF7" w14:textId="77777777" w:rsidR="00EE2918" w:rsidRPr="00DD3A11" w:rsidRDefault="00EE2918" w:rsidP="002B0E3F">
            <w:pPr>
              <w:tabs>
                <w:tab w:val="left" w:pos="1791"/>
              </w:tabs>
              <w:rPr>
                <w:sz w:val="22"/>
                <w:lang w:val="uk-UA"/>
              </w:rPr>
            </w:pPr>
            <w:r w:rsidRPr="00DD3A11">
              <w:rPr>
                <w:sz w:val="22"/>
                <w:lang w:val="uk-UA"/>
              </w:rPr>
              <w:t>Місцезнаходження:</w:t>
            </w:r>
          </w:p>
          <w:p w14:paraId="7B448241" w14:textId="77777777" w:rsidR="00EE2918" w:rsidRPr="00DD3A11" w:rsidRDefault="00EE2918" w:rsidP="002B0E3F">
            <w:pPr>
              <w:tabs>
                <w:tab w:val="left" w:pos="1791"/>
              </w:tabs>
              <w:rPr>
                <w:sz w:val="22"/>
                <w:lang w:val="uk-UA"/>
              </w:rPr>
            </w:pPr>
            <w:r w:rsidRPr="00DD3A11">
              <w:rPr>
                <w:sz w:val="22"/>
                <w:lang w:val="uk-UA"/>
              </w:rPr>
              <w:t>01001 м. Київ, вул. Хрещатик, 22</w:t>
            </w:r>
          </w:p>
          <w:p w14:paraId="0E45E05E" w14:textId="77777777" w:rsidR="00EE2918" w:rsidRPr="00DD3A11" w:rsidRDefault="00EE2918" w:rsidP="002B0E3F">
            <w:pPr>
              <w:tabs>
                <w:tab w:val="left" w:pos="1791"/>
              </w:tabs>
              <w:rPr>
                <w:sz w:val="22"/>
                <w:lang w:val="uk-UA"/>
              </w:rPr>
            </w:pPr>
            <w:r w:rsidRPr="00DD3A11">
              <w:rPr>
                <w:sz w:val="22"/>
                <w:lang w:val="uk-UA"/>
              </w:rPr>
              <w:t>Чернівецька дирекція АТ “Укрпошта”</w:t>
            </w:r>
          </w:p>
          <w:p w14:paraId="29BD273A" w14:textId="77777777" w:rsidR="00EE2918" w:rsidRPr="00DD3A11" w:rsidRDefault="00EE2918" w:rsidP="002B0E3F">
            <w:pPr>
              <w:tabs>
                <w:tab w:val="left" w:pos="1791"/>
              </w:tabs>
              <w:rPr>
                <w:sz w:val="22"/>
                <w:lang w:val="uk-UA"/>
              </w:rPr>
            </w:pPr>
            <w:r w:rsidRPr="00DD3A11">
              <w:rPr>
                <w:sz w:val="22"/>
                <w:lang w:val="uk-UA"/>
              </w:rPr>
              <w:t>Код ЄДРПОУ: 01189689</w:t>
            </w:r>
          </w:p>
          <w:p w14:paraId="5896B4EF" w14:textId="77777777" w:rsidR="00EE2918" w:rsidRPr="00DD3A11" w:rsidRDefault="00EE2918" w:rsidP="002B0E3F">
            <w:pPr>
              <w:tabs>
                <w:tab w:val="left" w:pos="1791"/>
              </w:tabs>
              <w:rPr>
                <w:sz w:val="22"/>
                <w:lang w:val="uk-UA"/>
              </w:rPr>
            </w:pPr>
            <w:r w:rsidRPr="00DD3A11">
              <w:rPr>
                <w:sz w:val="22"/>
                <w:lang w:val="uk-UA"/>
              </w:rPr>
              <w:t>Місцезнаходження:</w:t>
            </w:r>
          </w:p>
          <w:p w14:paraId="28A81F00" w14:textId="77777777" w:rsidR="00EE2918" w:rsidRPr="00DD3A11" w:rsidRDefault="00EE2918" w:rsidP="002B0E3F">
            <w:pPr>
              <w:tabs>
                <w:tab w:val="left" w:pos="1791"/>
              </w:tabs>
              <w:rPr>
                <w:sz w:val="22"/>
                <w:lang w:val="uk-UA"/>
              </w:rPr>
            </w:pPr>
            <w:r w:rsidRPr="00DD3A11">
              <w:rPr>
                <w:sz w:val="22"/>
                <w:lang w:val="uk-UA"/>
              </w:rPr>
              <w:t>58002 м. Чернівці, вул. Поштова, 6.</w:t>
            </w:r>
          </w:p>
          <w:p w14:paraId="54BA053C" w14:textId="77777777" w:rsidR="00EE2918" w:rsidRPr="00DD3A11" w:rsidRDefault="00EE2918" w:rsidP="002B0E3F">
            <w:pPr>
              <w:tabs>
                <w:tab w:val="left" w:pos="1791"/>
              </w:tabs>
              <w:rPr>
                <w:sz w:val="22"/>
                <w:lang w:val="uk-UA"/>
              </w:rPr>
            </w:pPr>
            <w:r w:rsidRPr="00DD3A11">
              <w:rPr>
                <w:sz w:val="22"/>
                <w:lang w:val="uk-UA"/>
              </w:rPr>
              <w:t>тел.: (0372)55-29-32</w:t>
            </w:r>
          </w:p>
          <w:p w14:paraId="7F67BE83" w14:textId="77777777" w:rsidR="00EE2918" w:rsidRPr="00DD3A11" w:rsidRDefault="00EE2918" w:rsidP="002B0E3F">
            <w:pPr>
              <w:tabs>
                <w:tab w:val="left" w:pos="1791"/>
              </w:tabs>
              <w:rPr>
                <w:sz w:val="22"/>
                <w:lang w:val="uk-UA"/>
              </w:rPr>
            </w:pPr>
            <w:r w:rsidRPr="00DD3A11">
              <w:rPr>
                <w:sz w:val="22"/>
                <w:lang w:val="uk-UA"/>
              </w:rPr>
              <w:t xml:space="preserve">Рахунок: </w:t>
            </w:r>
            <w:r w:rsidRPr="00DD3A11">
              <w:rPr>
                <w:sz w:val="22"/>
                <w:lang w:val="en-US"/>
              </w:rPr>
              <w:t>UA</w:t>
            </w:r>
            <w:r w:rsidRPr="00DD3A11">
              <w:rPr>
                <w:sz w:val="22"/>
                <w:lang w:val="uk-UA"/>
              </w:rPr>
              <w:t>153563340000026001301493818</w:t>
            </w:r>
          </w:p>
          <w:p w14:paraId="4A04A120" w14:textId="77777777" w:rsidR="00EE2918" w:rsidRPr="00DD3A11" w:rsidRDefault="00EE2918" w:rsidP="002B0E3F">
            <w:pPr>
              <w:tabs>
                <w:tab w:val="left" w:pos="1791"/>
              </w:tabs>
              <w:rPr>
                <w:sz w:val="22"/>
                <w:lang w:val="uk-UA"/>
              </w:rPr>
            </w:pPr>
            <w:r w:rsidRPr="00DD3A11">
              <w:rPr>
                <w:sz w:val="22"/>
                <w:lang w:val="uk-UA"/>
              </w:rPr>
              <w:t xml:space="preserve">Назва банківської установи: </w:t>
            </w:r>
          </w:p>
          <w:p w14:paraId="2EA61414" w14:textId="77777777" w:rsidR="00EE2918" w:rsidRPr="00DD3A11" w:rsidRDefault="00EE2918" w:rsidP="002B0E3F">
            <w:pPr>
              <w:tabs>
                <w:tab w:val="left" w:pos="1791"/>
              </w:tabs>
              <w:rPr>
                <w:sz w:val="22"/>
                <w:lang w:val="uk-UA"/>
              </w:rPr>
            </w:pPr>
            <w:r w:rsidRPr="00DD3A11">
              <w:rPr>
                <w:sz w:val="22"/>
                <w:lang w:val="uk-UA"/>
              </w:rPr>
              <w:t>ЧФ АТ «Державний Ощадний Банк України»</w:t>
            </w:r>
          </w:p>
          <w:p w14:paraId="345D19BC" w14:textId="77777777" w:rsidR="00EE2918" w:rsidRPr="00DD3A11" w:rsidRDefault="00EE2918" w:rsidP="002B0E3F">
            <w:pPr>
              <w:tabs>
                <w:tab w:val="left" w:pos="1791"/>
              </w:tabs>
              <w:rPr>
                <w:sz w:val="22"/>
                <w:lang w:val="uk-UA"/>
              </w:rPr>
            </w:pPr>
            <w:r w:rsidRPr="00DD3A11">
              <w:rPr>
                <w:sz w:val="22"/>
                <w:lang w:val="uk-UA"/>
              </w:rPr>
              <w:lastRenderedPageBreak/>
              <w:t>МФО 356334</w:t>
            </w:r>
          </w:p>
          <w:p w14:paraId="72B10C4C" w14:textId="77777777" w:rsidR="00EE2918" w:rsidRPr="00DD3A11" w:rsidRDefault="00EE2918" w:rsidP="002B0E3F">
            <w:pPr>
              <w:tabs>
                <w:tab w:val="left" w:pos="1791"/>
              </w:tabs>
              <w:rPr>
                <w:sz w:val="22"/>
                <w:lang w:val="uk-UA"/>
              </w:rPr>
            </w:pPr>
            <w:r w:rsidRPr="00DD3A11">
              <w:rPr>
                <w:sz w:val="22"/>
                <w:lang w:val="uk-UA"/>
              </w:rPr>
              <w:t xml:space="preserve">Свідоцтво платника ПДВ: </w:t>
            </w:r>
          </w:p>
          <w:p w14:paraId="0D31B8FF" w14:textId="77777777" w:rsidR="00EE2918" w:rsidRPr="00DD3A11" w:rsidRDefault="00EE2918" w:rsidP="002B0E3F">
            <w:pPr>
              <w:tabs>
                <w:tab w:val="left" w:pos="1791"/>
              </w:tabs>
              <w:rPr>
                <w:sz w:val="22"/>
                <w:lang w:val="uk-UA"/>
              </w:rPr>
            </w:pPr>
            <w:r w:rsidRPr="00DD3A11">
              <w:rPr>
                <w:sz w:val="22"/>
                <w:lang w:val="uk-UA"/>
              </w:rPr>
              <w:t>Індивідуальний податковий номер 215600426655</w:t>
            </w:r>
          </w:p>
          <w:p w14:paraId="4792CC01" w14:textId="77777777" w:rsidR="00EE2918" w:rsidRPr="00DD3A11" w:rsidRDefault="00EE2918" w:rsidP="002B0E3F">
            <w:pPr>
              <w:rPr>
                <w:sz w:val="22"/>
                <w:lang w:val="uk-UA"/>
              </w:rPr>
            </w:pPr>
            <w:r w:rsidRPr="00DD3A11">
              <w:rPr>
                <w:sz w:val="22"/>
                <w:lang w:val="uk-UA"/>
              </w:rPr>
              <w:t>Числовий номер відокремленого структурного підрозділу  - 2500</w:t>
            </w:r>
          </w:p>
          <w:p w14:paraId="65A91322" w14:textId="77777777" w:rsidR="00EE2918" w:rsidRPr="00DD3A11" w:rsidRDefault="00EE2918" w:rsidP="002B0E3F">
            <w:pPr>
              <w:tabs>
                <w:tab w:val="left" w:pos="1791"/>
              </w:tabs>
              <w:rPr>
                <w:sz w:val="22"/>
                <w:lang w:val="uk-UA"/>
              </w:rPr>
            </w:pPr>
            <w:r w:rsidRPr="00DD3A11">
              <w:rPr>
                <w:sz w:val="22"/>
                <w:lang w:val="uk-UA"/>
              </w:rPr>
              <w:t>Платник податку на прибуток на загальних умовах (підставах)</w:t>
            </w:r>
          </w:p>
          <w:p w14:paraId="224FF837" w14:textId="77777777" w:rsidR="00EE2918" w:rsidRPr="00B13269" w:rsidRDefault="00EE2918" w:rsidP="002B0E3F">
            <w:pPr>
              <w:spacing w:line="240" w:lineRule="atLeast"/>
              <w:rPr>
                <w:sz w:val="22"/>
                <w:szCs w:val="22"/>
                <w:lang w:val="uk-UA"/>
              </w:rPr>
            </w:pPr>
          </w:p>
          <w:p w14:paraId="70F208EE" w14:textId="77777777" w:rsidR="00EE2918" w:rsidRPr="00B13269" w:rsidRDefault="00EE2918" w:rsidP="002B0E3F">
            <w:pPr>
              <w:spacing w:line="240" w:lineRule="atLeast"/>
              <w:rPr>
                <w:sz w:val="22"/>
                <w:szCs w:val="22"/>
                <w:lang w:val="uk-UA"/>
              </w:rPr>
            </w:pPr>
            <w:r>
              <w:rPr>
                <w:sz w:val="22"/>
                <w:szCs w:val="22"/>
                <w:lang w:val="uk-UA"/>
              </w:rPr>
              <w:t>Директор</w:t>
            </w:r>
          </w:p>
          <w:p w14:paraId="104D8016" w14:textId="77777777" w:rsidR="00EE2918" w:rsidRPr="00B13269" w:rsidRDefault="00EE2918" w:rsidP="002B0E3F">
            <w:pPr>
              <w:spacing w:line="240" w:lineRule="atLeast"/>
              <w:rPr>
                <w:sz w:val="22"/>
                <w:szCs w:val="22"/>
                <w:lang w:val="uk-UA"/>
              </w:rPr>
            </w:pPr>
          </w:p>
          <w:p w14:paraId="08377595" w14:textId="77777777" w:rsidR="00EE2918" w:rsidRPr="00C3545B" w:rsidRDefault="00EE2918" w:rsidP="002B0E3F">
            <w:pPr>
              <w:autoSpaceDE w:val="0"/>
              <w:spacing w:line="240" w:lineRule="atLeast"/>
              <w:ind w:right="-1"/>
              <w:rPr>
                <w:color w:val="000000"/>
                <w:sz w:val="22"/>
                <w:szCs w:val="22"/>
              </w:rPr>
            </w:pPr>
            <w:r w:rsidRPr="00C3545B">
              <w:rPr>
                <w:sz w:val="22"/>
                <w:szCs w:val="22"/>
                <w:u w:val="single"/>
                <w:lang w:val="uk-UA"/>
              </w:rPr>
              <w:t xml:space="preserve">                                           </w:t>
            </w:r>
            <w:r w:rsidRPr="00C3545B">
              <w:rPr>
                <w:sz w:val="22"/>
                <w:szCs w:val="22"/>
                <w:lang w:val="uk-UA"/>
              </w:rPr>
              <w:t xml:space="preserve"> /</w:t>
            </w:r>
            <w:proofErr w:type="spellStart"/>
            <w:r w:rsidRPr="00C3545B">
              <w:rPr>
                <w:color w:val="000000"/>
                <w:sz w:val="22"/>
                <w:szCs w:val="22"/>
              </w:rPr>
              <w:t>Цюпак</w:t>
            </w:r>
            <w:proofErr w:type="spellEnd"/>
            <w:r w:rsidRPr="00C3545B">
              <w:rPr>
                <w:color w:val="000000"/>
                <w:sz w:val="22"/>
                <w:szCs w:val="22"/>
              </w:rPr>
              <w:t xml:space="preserve"> Я.С./</w:t>
            </w:r>
          </w:p>
          <w:p w14:paraId="52A68156" w14:textId="77777777" w:rsidR="00EE2918" w:rsidRPr="00C3545B" w:rsidRDefault="00EE2918" w:rsidP="002B0E3F">
            <w:pPr>
              <w:spacing w:line="240" w:lineRule="atLeast"/>
              <w:rPr>
                <w:sz w:val="22"/>
                <w:szCs w:val="22"/>
                <w:vertAlign w:val="superscript"/>
                <w:lang w:val="uk-UA"/>
              </w:rPr>
            </w:pPr>
            <w:r w:rsidRPr="00C3545B">
              <w:rPr>
                <w:sz w:val="22"/>
                <w:szCs w:val="22"/>
                <w:lang w:val="uk-UA"/>
              </w:rPr>
              <w:tab/>
              <w:t xml:space="preserve">      </w:t>
            </w:r>
            <w:r w:rsidRPr="00C3545B">
              <w:rPr>
                <w:sz w:val="22"/>
                <w:szCs w:val="22"/>
                <w:vertAlign w:val="superscript"/>
                <w:lang w:val="uk-UA"/>
              </w:rPr>
              <w:t>(Під</w:t>
            </w:r>
            <w:r>
              <w:rPr>
                <w:sz w:val="22"/>
                <w:szCs w:val="22"/>
                <w:vertAlign w:val="superscript"/>
                <w:lang w:val="uk-UA"/>
              </w:rPr>
              <w:t xml:space="preserve">пис) </w:t>
            </w:r>
            <w:r>
              <w:rPr>
                <w:sz w:val="22"/>
                <w:szCs w:val="22"/>
                <w:vertAlign w:val="superscript"/>
                <w:lang w:val="uk-UA"/>
              </w:rPr>
              <w:tab/>
              <w:t xml:space="preserve">                      </w:t>
            </w:r>
            <w:r w:rsidRPr="00C3545B">
              <w:rPr>
                <w:sz w:val="22"/>
                <w:szCs w:val="22"/>
                <w:vertAlign w:val="superscript"/>
                <w:lang w:val="uk-UA"/>
              </w:rPr>
              <w:t xml:space="preserve"> (П.І.Б.)</w:t>
            </w:r>
          </w:p>
          <w:p w14:paraId="58BCA086" w14:textId="77777777" w:rsidR="00EE2918" w:rsidRPr="00C3545B" w:rsidRDefault="00EE2918" w:rsidP="002B0E3F">
            <w:pPr>
              <w:tabs>
                <w:tab w:val="left" w:pos="1791"/>
              </w:tabs>
              <w:rPr>
                <w:sz w:val="22"/>
                <w:szCs w:val="22"/>
                <w:vertAlign w:val="superscript"/>
                <w:lang w:val="uk-UA"/>
              </w:rPr>
            </w:pPr>
            <w:r w:rsidRPr="00C3545B">
              <w:rPr>
                <w:sz w:val="22"/>
                <w:szCs w:val="22"/>
                <w:vertAlign w:val="superscript"/>
                <w:lang w:val="uk-UA"/>
              </w:rPr>
              <w:t>М.П.</w:t>
            </w:r>
          </w:p>
        </w:tc>
      </w:tr>
    </w:tbl>
    <w:p w14:paraId="1A5625D8" w14:textId="77777777" w:rsidR="00571429" w:rsidRDefault="00571429" w:rsidP="006447F8">
      <w:pPr>
        <w:shd w:val="clear" w:color="auto" w:fill="FFFFFF" w:themeFill="background1"/>
        <w:tabs>
          <w:tab w:val="left" w:pos="4695"/>
        </w:tabs>
        <w:rPr>
          <w:lang w:val="uk-UA"/>
        </w:rPr>
      </w:pPr>
    </w:p>
    <w:p w14:paraId="782C1BB2" w14:textId="77777777" w:rsidR="00EE2918" w:rsidRPr="00EE2918" w:rsidRDefault="00EE2918" w:rsidP="00EE2918">
      <w:pPr>
        <w:pageBreakBefore/>
        <w:ind w:left="5387"/>
        <w:rPr>
          <w:rFonts w:eastAsia="Times New Roman"/>
          <w:szCs w:val="20"/>
          <w:lang w:val="uk-UA" w:eastAsia="ar-SA"/>
        </w:rPr>
      </w:pPr>
      <w:r w:rsidRPr="00EE2918">
        <w:rPr>
          <w:rFonts w:eastAsia="Times New Roman"/>
          <w:szCs w:val="20"/>
          <w:lang w:val="uk-UA" w:eastAsia="ar-SA"/>
        </w:rPr>
        <w:lastRenderedPageBreak/>
        <w:t xml:space="preserve">Додаток №1 </w:t>
      </w:r>
    </w:p>
    <w:p w14:paraId="4F2F847C" w14:textId="77777777" w:rsidR="00EE2918" w:rsidRPr="00EE2918" w:rsidRDefault="00EE2918" w:rsidP="00EE2918">
      <w:pPr>
        <w:ind w:left="5387"/>
        <w:rPr>
          <w:rFonts w:eastAsia="Times New Roman"/>
          <w:szCs w:val="20"/>
          <w:lang w:val="uk-UA" w:eastAsia="ar-SA"/>
        </w:rPr>
      </w:pPr>
      <w:r w:rsidRPr="00EE2918">
        <w:rPr>
          <w:rFonts w:eastAsia="Times New Roman"/>
          <w:szCs w:val="20"/>
          <w:lang w:val="uk-UA" w:eastAsia="ar-SA"/>
        </w:rPr>
        <w:t>до Договору № ________</w:t>
      </w:r>
    </w:p>
    <w:p w14:paraId="6CFA5698" w14:textId="77777777" w:rsidR="00EE2918" w:rsidRPr="00EE2918" w:rsidRDefault="00EE2918" w:rsidP="00EE2918">
      <w:pPr>
        <w:ind w:left="5387"/>
        <w:rPr>
          <w:rFonts w:eastAsia="Times New Roman"/>
          <w:szCs w:val="20"/>
          <w:lang w:val="uk-UA" w:eastAsia="ar-SA"/>
        </w:rPr>
      </w:pPr>
      <w:r w:rsidRPr="00EE2918">
        <w:rPr>
          <w:rFonts w:eastAsia="Times New Roman"/>
          <w:szCs w:val="20"/>
          <w:lang w:val="uk-UA" w:eastAsia="ar-SA"/>
        </w:rPr>
        <w:t>від «___»  ___________ 2022 р.</w:t>
      </w:r>
    </w:p>
    <w:p w14:paraId="5AD90558" w14:textId="77777777" w:rsidR="00EE2918" w:rsidRPr="00EE2918" w:rsidRDefault="00EE2918" w:rsidP="00EE2918">
      <w:pPr>
        <w:jc w:val="center"/>
        <w:rPr>
          <w:rFonts w:eastAsia="Times New Roman"/>
          <w:b/>
          <w:sz w:val="20"/>
          <w:szCs w:val="20"/>
          <w:lang w:val="uk-UA" w:eastAsia="ar-SA"/>
        </w:rPr>
      </w:pPr>
    </w:p>
    <w:p w14:paraId="52AEF22F" w14:textId="77777777" w:rsidR="00EE2918" w:rsidRPr="00EE2918" w:rsidRDefault="00EE2918" w:rsidP="00EE2918">
      <w:pPr>
        <w:jc w:val="center"/>
        <w:rPr>
          <w:rFonts w:eastAsia="Times New Roman"/>
          <w:b/>
          <w:sz w:val="20"/>
          <w:szCs w:val="20"/>
          <w:lang w:val="uk-UA" w:eastAsia="ar-SA"/>
        </w:rPr>
      </w:pPr>
      <w:r w:rsidRPr="00EE2918">
        <w:rPr>
          <w:rFonts w:eastAsia="Times New Roman"/>
          <w:b/>
          <w:sz w:val="20"/>
          <w:szCs w:val="20"/>
          <w:lang w:val="uk-UA" w:eastAsia="ar-SA"/>
        </w:rPr>
        <w:t>ТЕХНІЧНА СПЕЦИФІКАЦІЯ</w:t>
      </w:r>
    </w:p>
    <w:p w14:paraId="1C8DE086" w14:textId="77777777" w:rsidR="00EE2918" w:rsidRPr="00EE2918" w:rsidRDefault="00EE2918" w:rsidP="00EE2918">
      <w:pPr>
        <w:jc w:val="center"/>
        <w:rPr>
          <w:rFonts w:eastAsia="Times New Roman"/>
          <w:b/>
          <w:sz w:val="20"/>
          <w:szCs w:val="20"/>
          <w:lang w:val="uk-UA" w:eastAsia="ar-SA"/>
        </w:rPr>
      </w:pPr>
    </w:p>
    <w:p w14:paraId="09EB3A4B" w14:textId="77777777" w:rsidR="00EE2918" w:rsidRPr="00EE2918" w:rsidRDefault="00EE2918" w:rsidP="00EE2918">
      <w:pPr>
        <w:tabs>
          <w:tab w:val="left" w:pos="851"/>
        </w:tabs>
        <w:ind w:firstLine="567"/>
        <w:jc w:val="both"/>
        <w:rPr>
          <w:rFonts w:eastAsia="Arial Unicode MS"/>
          <w:lang w:val="uk-UA"/>
        </w:rPr>
      </w:pPr>
      <w:r w:rsidRPr="00EE2918">
        <w:rPr>
          <w:rFonts w:eastAsia="Times New Roman"/>
          <w:lang w:val="uk-UA"/>
        </w:rPr>
        <w:t>1.1.</w:t>
      </w:r>
      <w:r w:rsidRPr="00EE2918">
        <w:rPr>
          <w:rFonts w:eastAsia="Arial Unicode MS"/>
          <w:lang w:val="uk-UA"/>
        </w:rPr>
        <w:t xml:space="preserve"> 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w:t>
      </w:r>
      <w:proofErr w:type="spellStart"/>
      <w:r w:rsidRPr="00EE2918">
        <w:rPr>
          <w:rFonts w:eastAsia="Arial Unicode MS"/>
          <w:lang w:val="uk-UA"/>
        </w:rPr>
        <w:t>телекомунікацій</w:t>
      </w:r>
      <w:proofErr w:type="spellEnd"/>
      <w:r w:rsidRPr="00EE2918">
        <w:rPr>
          <w:rFonts w:eastAsia="Arial Unicode MS"/>
          <w:lang w:val="uk-UA"/>
        </w:rPr>
        <w:t xml:space="preserve"> та забезпечують цілодобове надання Послуг на всіх вузлах мережі.</w:t>
      </w:r>
    </w:p>
    <w:p w14:paraId="2027F8E9" w14:textId="77777777" w:rsidR="00EE2918" w:rsidRPr="00EE2918" w:rsidRDefault="00EE2918" w:rsidP="00EE2918">
      <w:pPr>
        <w:tabs>
          <w:tab w:val="left" w:pos="851"/>
        </w:tabs>
        <w:ind w:firstLine="567"/>
        <w:jc w:val="both"/>
        <w:rPr>
          <w:rFonts w:eastAsia="Arial Unicode MS"/>
          <w:lang w:val="uk-UA"/>
        </w:rPr>
      </w:pPr>
      <w:r w:rsidRPr="00EE2918">
        <w:rPr>
          <w:rFonts w:eastAsia="Arial Unicode MS"/>
          <w:lang w:val="uk-UA"/>
        </w:rPr>
        <w:t xml:space="preserve">1.1.1. Під наданням Послуги  Сторони погодились розуміти наступні дії: </w:t>
      </w:r>
    </w:p>
    <w:p w14:paraId="3884B5D2" w14:textId="77777777" w:rsidR="00EE2918" w:rsidRPr="00EE2918" w:rsidRDefault="00EE2918" w:rsidP="00EE2918">
      <w:pPr>
        <w:jc w:val="both"/>
        <w:rPr>
          <w:rFonts w:eastAsia="Times New Roman"/>
          <w:lang w:val="uk-UA" w:eastAsia="ar-SA"/>
        </w:rPr>
      </w:pPr>
      <w:r w:rsidRPr="00EE2918">
        <w:rPr>
          <w:rFonts w:eastAsia="Times New Roman"/>
          <w:lang w:val="uk-UA" w:eastAsia="ar-SA"/>
        </w:rPr>
        <w:t>а) підключення каналів надання доступу до мережі Інтернет за адресами, що вказані у цьому Додатку, включаючи встановлення обладнання при необхідності (надалі «підключення каналів»);</w:t>
      </w:r>
    </w:p>
    <w:p w14:paraId="56401573" w14:textId="77777777" w:rsidR="00EE2918" w:rsidRPr="00EE2918" w:rsidRDefault="00EE2918" w:rsidP="00EE2918">
      <w:pPr>
        <w:tabs>
          <w:tab w:val="num" w:pos="5699"/>
        </w:tabs>
        <w:jc w:val="both"/>
        <w:rPr>
          <w:rFonts w:eastAsia="Times New Roman"/>
          <w:lang w:val="uk-UA" w:eastAsia="ar-SA"/>
        </w:rPr>
      </w:pPr>
      <w:r w:rsidRPr="00EE2918">
        <w:rPr>
          <w:rFonts w:eastAsia="Times New Roman"/>
          <w:lang w:val="uk-UA" w:eastAsia="ar-SA"/>
        </w:rPr>
        <w:t xml:space="preserve">б) надання доступу до мережі Інтернет через електронні комунікаційні мережі зі вказаною швидкістю передачі даних (надалі – «надання доступу до мережі Інтернет»). </w:t>
      </w:r>
    </w:p>
    <w:p w14:paraId="7383C6A6" w14:textId="77777777" w:rsidR="00EE2918" w:rsidRPr="00EE2918" w:rsidRDefault="00EE2918" w:rsidP="00EE2918">
      <w:pPr>
        <w:tabs>
          <w:tab w:val="left" w:pos="851"/>
        </w:tabs>
        <w:ind w:firstLine="567"/>
        <w:jc w:val="both"/>
        <w:rPr>
          <w:rFonts w:eastAsia="Arial Unicode MS"/>
          <w:lang w:val="uk-UA"/>
        </w:rPr>
      </w:pPr>
      <w:r w:rsidRPr="00EE2918">
        <w:rPr>
          <w:rFonts w:eastAsia="Arial Unicode MS"/>
          <w:lang w:val="uk-UA"/>
        </w:rPr>
        <w:t>1.2. Зона відповідальності Оператора при наданні Послуг – до інтерфейсу локального мережевого обладнання Замовника у кожній точці підключення каналів. Відповідно, все обладнання, включаючи кабелі до інтерфейсу локального мережевого обладнання вузлів мережі, надається, встановлюється та обслуговується Оператором в рамках надання Послуг.</w:t>
      </w:r>
    </w:p>
    <w:p w14:paraId="2168C166" w14:textId="77777777" w:rsidR="00EE2918" w:rsidRPr="00EE2918" w:rsidRDefault="00EE2918" w:rsidP="00EE2918">
      <w:pPr>
        <w:tabs>
          <w:tab w:val="left" w:pos="851"/>
        </w:tabs>
        <w:ind w:firstLine="567"/>
        <w:jc w:val="both"/>
        <w:rPr>
          <w:rFonts w:eastAsia="Arial Unicode MS"/>
          <w:lang w:val="uk-UA"/>
        </w:rPr>
      </w:pPr>
      <w:r w:rsidRPr="00EE2918">
        <w:rPr>
          <w:rFonts w:eastAsia="Arial Unicode MS"/>
          <w:lang w:val="uk-UA"/>
        </w:rPr>
        <w:t>1.2.1. Під час надання Послуг Оператор має право використовувати власні електронні комунікаційні мережі або орендовані електронні комунікаційні мережі, що належать третім особам, гарантуючи при цьому якість надання Послуг однакового рівня.</w:t>
      </w:r>
    </w:p>
    <w:p w14:paraId="4AD01988" w14:textId="77777777" w:rsidR="00EE2918" w:rsidRPr="00EE2918" w:rsidRDefault="00EE2918" w:rsidP="00EE2918">
      <w:pPr>
        <w:tabs>
          <w:tab w:val="left" w:pos="426"/>
        </w:tabs>
        <w:ind w:firstLine="567"/>
        <w:jc w:val="both"/>
        <w:rPr>
          <w:rFonts w:eastAsia="Arial Unicode MS"/>
          <w:lang w:val="uk-UA"/>
        </w:rPr>
      </w:pPr>
      <w:r w:rsidRPr="00EE2918">
        <w:rPr>
          <w:rFonts w:eastAsia="Arial Unicode MS"/>
          <w:lang w:val="uk-UA"/>
        </w:rPr>
        <w:t>1.3. Технічні характеристики Послуг,  відповідають наступним вимогам:</w:t>
      </w:r>
    </w:p>
    <w:p w14:paraId="2C704814" w14:textId="77777777" w:rsidR="00EE2918" w:rsidRPr="00EE2918" w:rsidRDefault="00EE2918" w:rsidP="00EE2918">
      <w:pPr>
        <w:tabs>
          <w:tab w:val="left" w:pos="0"/>
        </w:tabs>
        <w:ind w:firstLine="567"/>
        <w:jc w:val="both"/>
        <w:rPr>
          <w:rFonts w:eastAsia="Times New Roman"/>
          <w:lang w:val="uk-UA"/>
        </w:rPr>
      </w:pPr>
      <w:r w:rsidRPr="00EE2918">
        <w:rPr>
          <w:rFonts w:eastAsia="Times New Roman"/>
          <w:lang w:val="uk-UA"/>
        </w:rPr>
        <w:t xml:space="preserve">1.3.1. Адреси підключень, технічні характеристики, </w:t>
      </w:r>
      <w:r w:rsidRPr="00EE2918">
        <w:rPr>
          <w:rFonts w:eastAsia="Times New Roman"/>
          <w:bCs/>
          <w:lang w:val="uk-UA"/>
        </w:rPr>
        <w:t>вимоги до Послуг</w:t>
      </w:r>
      <w:r w:rsidRPr="00EE2918">
        <w:rPr>
          <w:rFonts w:eastAsia="Times New Roman"/>
          <w:lang w:val="uk-UA"/>
        </w:rPr>
        <w:t xml:space="preserve"> вказані в Таблицях 1-2 цього Додатку.</w:t>
      </w:r>
    </w:p>
    <w:p w14:paraId="6A8A00A7" w14:textId="77777777" w:rsidR="00EE2918" w:rsidRPr="00EE2918" w:rsidRDefault="00EE2918" w:rsidP="00EE2918">
      <w:pPr>
        <w:tabs>
          <w:tab w:val="left" w:pos="0"/>
        </w:tabs>
        <w:ind w:firstLine="567"/>
        <w:jc w:val="both"/>
        <w:rPr>
          <w:rFonts w:eastAsia="Times New Roman"/>
          <w:lang w:val="uk-UA"/>
        </w:rPr>
      </w:pPr>
      <w:r w:rsidRPr="00EE2918">
        <w:rPr>
          <w:rFonts w:eastAsia="Times New Roman"/>
          <w:lang w:val="uk-UA"/>
        </w:rPr>
        <w:t xml:space="preserve">1.3.2. Оператор гарантує технічну підтримку Послуг відповідно до розділів 1 та 3 цього Додатку. </w:t>
      </w:r>
    </w:p>
    <w:p w14:paraId="4B47FB42" w14:textId="77777777" w:rsidR="00EE2918" w:rsidRPr="00EE2918" w:rsidRDefault="00EE2918" w:rsidP="00EE2918">
      <w:pPr>
        <w:tabs>
          <w:tab w:val="left" w:pos="567"/>
        </w:tabs>
        <w:ind w:firstLine="567"/>
        <w:jc w:val="both"/>
        <w:rPr>
          <w:rFonts w:eastAsia="Times New Roman"/>
          <w:lang w:val="uk-UA"/>
        </w:rPr>
      </w:pPr>
      <w:r w:rsidRPr="00EE2918">
        <w:rPr>
          <w:rFonts w:eastAsia="Arial Unicode MS"/>
          <w:lang w:val="uk-UA"/>
        </w:rPr>
        <w:t xml:space="preserve">1.4. </w:t>
      </w:r>
      <w:r w:rsidRPr="00EE2918">
        <w:rPr>
          <w:rFonts w:eastAsia="Times New Roman"/>
          <w:lang w:val="uk-UA"/>
        </w:rPr>
        <w:t>Оператор забезпечує взаємодію Послуг з мережею Інтернет з використанням адрес IPv4.</w:t>
      </w:r>
    </w:p>
    <w:p w14:paraId="237EDEBB" w14:textId="77777777" w:rsidR="00EE2918" w:rsidRPr="00EE2918" w:rsidRDefault="00EE2918" w:rsidP="00EE2918">
      <w:pPr>
        <w:tabs>
          <w:tab w:val="left" w:pos="567"/>
        </w:tabs>
        <w:ind w:firstLine="567"/>
        <w:jc w:val="both"/>
        <w:rPr>
          <w:rFonts w:eastAsia="Times New Roman"/>
          <w:color w:val="000000"/>
          <w:lang w:val="uk-UA"/>
        </w:rPr>
      </w:pPr>
      <w:r w:rsidRPr="00EE2918">
        <w:rPr>
          <w:rFonts w:eastAsia="Times New Roman"/>
          <w:lang w:val="uk-UA"/>
        </w:rPr>
        <w:t xml:space="preserve">1.5. Оператор надає зовнішню статичну IP-адресу при підключенні </w:t>
      </w:r>
      <w:r w:rsidRPr="00EE2918">
        <w:rPr>
          <w:rFonts w:eastAsia="Times New Roman"/>
          <w:color w:val="000000"/>
          <w:lang w:val="uk-UA"/>
        </w:rPr>
        <w:t>Послуг</w:t>
      </w:r>
      <w:r w:rsidRPr="00EE2918">
        <w:rPr>
          <w:rFonts w:eastAsia="Arial Unicode MS"/>
          <w:lang w:val="uk-UA"/>
        </w:rPr>
        <w:t>, адреси якої визначені у Таблиці 1 цього Додатку</w:t>
      </w:r>
      <w:r w:rsidRPr="00EE2918">
        <w:rPr>
          <w:rFonts w:eastAsia="Times New Roman"/>
          <w:color w:val="000000"/>
          <w:lang w:val="uk-UA"/>
        </w:rPr>
        <w:t>.</w:t>
      </w:r>
    </w:p>
    <w:p w14:paraId="553377E9" w14:textId="77777777" w:rsidR="00EE2918" w:rsidRPr="00EE2918" w:rsidRDefault="00EE2918" w:rsidP="00EE2918">
      <w:pPr>
        <w:tabs>
          <w:tab w:val="left" w:pos="567"/>
        </w:tabs>
        <w:ind w:firstLine="567"/>
        <w:jc w:val="both"/>
        <w:rPr>
          <w:rFonts w:eastAsia="Times New Roman"/>
          <w:color w:val="000000"/>
          <w:lang w:val="uk-UA"/>
        </w:rPr>
      </w:pPr>
      <w:r w:rsidRPr="00EE2918">
        <w:rPr>
          <w:rFonts w:eastAsia="Times New Roman"/>
          <w:color w:val="000000"/>
          <w:lang w:val="uk-UA"/>
        </w:rPr>
        <w:t xml:space="preserve">1.5.1. Зовнішня </w:t>
      </w:r>
      <w:proofErr w:type="spellStart"/>
      <w:r w:rsidRPr="00EE2918">
        <w:rPr>
          <w:rFonts w:eastAsia="Times New Roman"/>
          <w:color w:val="000000"/>
          <w:lang w:val="uk-UA"/>
        </w:rPr>
        <w:t>ІР-адреса</w:t>
      </w:r>
      <w:proofErr w:type="spellEnd"/>
      <w:r w:rsidRPr="00EE2918">
        <w:rPr>
          <w:rFonts w:eastAsia="Times New Roman"/>
          <w:color w:val="000000"/>
          <w:lang w:val="uk-UA"/>
        </w:rPr>
        <w:t xml:space="preserve"> надається при підключенні </w:t>
      </w:r>
      <w:r w:rsidRPr="00EE2918">
        <w:rPr>
          <w:rFonts w:eastAsia="Arial Unicode MS"/>
          <w:lang w:val="uk-UA"/>
        </w:rPr>
        <w:t>Послуги, та залишається не змінною протягом усього строку дії Договору.</w:t>
      </w:r>
    </w:p>
    <w:p w14:paraId="328C0687" w14:textId="77777777" w:rsidR="00EE2918" w:rsidRPr="00EE2918" w:rsidRDefault="00EE2918" w:rsidP="00EE2918">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120" w:line="152" w:lineRule="atLeast"/>
        <w:jc w:val="center"/>
        <w:rPr>
          <w:rFonts w:eastAsia="Times New Roman"/>
          <w:b/>
          <w:lang w:val="uk-UA"/>
        </w:rPr>
      </w:pPr>
      <w:r w:rsidRPr="00EE2918">
        <w:rPr>
          <w:rFonts w:eastAsia="Times New Roman"/>
          <w:b/>
          <w:lang w:val="uk-UA"/>
        </w:rPr>
        <w:t>Місце надання послуг</w:t>
      </w:r>
    </w:p>
    <w:p w14:paraId="40E33D90" w14:textId="77777777" w:rsidR="00EE2918" w:rsidRPr="00EE2918" w:rsidRDefault="00EE2918" w:rsidP="00EE2918">
      <w:pPr>
        <w:tabs>
          <w:tab w:val="left" w:pos="9781"/>
        </w:tabs>
        <w:ind w:right="479"/>
        <w:jc w:val="right"/>
        <w:outlineLvl w:val="0"/>
        <w:rPr>
          <w:rFonts w:eastAsia="Times New Roman"/>
          <w:i/>
          <w:lang w:val="uk-UA" w:eastAsia="en-US"/>
        </w:rPr>
      </w:pPr>
      <w:r w:rsidRPr="00EE2918">
        <w:rPr>
          <w:rFonts w:eastAsia="Times New Roman"/>
          <w:i/>
          <w:lang w:val="uk-UA" w:eastAsia="en-US"/>
        </w:rPr>
        <w:t>Таблиця 1</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6520"/>
        <w:gridCol w:w="1141"/>
        <w:gridCol w:w="2115"/>
      </w:tblGrid>
      <w:tr w:rsidR="00EE2918" w:rsidRPr="00EE2918" w14:paraId="5D04E559" w14:textId="77777777" w:rsidTr="002B0E3F">
        <w:trPr>
          <w:trHeight w:val="584"/>
          <w:tblHeader/>
          <w:jc w:val="center"/>
        </w:trPr>
        <w:tc>
          <w:tcPr>
            <w:tcW w:w="563" w:type="dxa"/>
            <w:noWrap/>
          </w:tcPr>
          <w:p w14:paraId="68BD92F4" w14:textId="77777777" w:rsidR="00EE2918" w:rsidRPr="00EE2918" w:rsidRDefault="00EE2918" w:rsidP="00EE2918">
            <w:pPr>
              <w:rPr>
                <w:rFonts w:eastAsia="Times New Roman"/>
                <w:sz w:val="20"/>
                <w:szCs w:val="20"/>
                <w:lang w:val="uk-UA"/>
              </w:rPr>
            </w:pPr>
            <w:r w:rsidRPr="00EE2918">
              <w:rPr>
                <w:rFonts w:eastAsia="Times New Roman"/>
                <w:sz w:val="20"/>
                <w:szCs w:val="20"/>
                <w:lang w:val="uk-UA"/>
              </w:rPr>
              <w:t>№ з/п</w:t>
            </w:r>
          </w:p>
        </w:tc>
        <w:tc>
          <w:tcPr>
            <w:tcW w:w="6520" w:type="dxa"/>
            <w:vAlign w:val="center"/>
          </w:tcPr>
          <w:p w14:paraId="4BBB8C15" w14:textId="77777777" w:rsidR="00EE2918" w:rsidRPr="00EE2918" w:rsidRDefault="00EE2918" w:rsidP="00EE2918">
            <w:pPr>
              <w:ind w:firstLine="176"/>
              <w:jc w:val="center"/>
              <w:rPr>
                <w:rFonts w:eastAsia="Times New Roman"/>
                <w:sz w:val="20"/>
                <w:szCs w:val="20"/>
                <w:lang w:val="uk-UA"/>
              </w:rPr>
            </w:pPr>
            <w:r w:rsidRPr="00EE2918">
              <w:rPr>
                <w:rFonts w:eastAsia="Times New Roman"/>
                <w:color w:val="000000"/>
                <w:sz w:val="20"/>
                <w:szCs w:val="20"/>
                <w:lang w:val="uk-UA"/>
              </w:rPr>
              <w:t>Адреса надання Послуги</w:t>
            </w:r>
          </w:p>
        </w:tc>
        <w:tc>
          <w:tcPr>
            <w:tcW w:w="1141" w:type="dxa"/>
          </w:tcPr>
          <w:p w14:paraId="74F9DB9D"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Індекс об’єкта поштового зв’язку</w:t>
            </w:r>
          </w:p>
        </w:tc>
        <w:tc>
          <w:tcPr>
            <w:tcW w:w="2115" w:type="dxa"/>
            <w:vAlign w:val="center"/>
          </w:tcPr>
          <w:p w14:paraId="306B1C02"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 xml:space="preserve">Полоса пропускання сигналу, </w:t>
            </w:r>
            <w:proofErr w:type="spellStart"/>
            <w:r w:rsidRPr="00EE2918">
              <w:rPr>
                <w:rFonts w:eastAsia="Times New Roman"/>
                <w:sz w:val="20"/>
                <w:szCs w:val="20"/>
                <w:lang w:val="uk-UA"/>
              </w:rPr>
              <w:t>Мбіт</w:t>
            </w:r>
            <w:proofErr w:type="spellEnd"/>
            <w:r w:rsidRPr="00EE2918">
              <w:rPr>
                <w:rFonts w:eastAsia="Times New Roman"/>
                <w:sz w:val="20"/>
                <w:szCs w:val="20"/>
                <w:lang w:val="uk-UA"/>
              </w:rPr>
              <w:t xml:space="preserve">/с </w:t>
            </w:r>
          </w:p>
          <w:p w14:paraId="181E49E0"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(не менше)</w:t>
            </w:r>
          </w:p>
        </w:tc>
      </w:tr>
      <w:tr w:rsidR="00EE2918" w:rsidRPr="00EE2918" w14:paraId="55CCD67D" w14:textId="77777777" w:rsidTr="002B0E3F">
        <w:trPr>
          <w:jc w:val="center"/>
        </w:trPr>
        <w:tc>
          <w:tcPr>
            <w:tcW w:w="563" w:type="dxa"/>
            <w:noWrap/>
            <w:vAlign w:val="center"/>
          </w:tcPr>
          <w:p w14:paraId="1FDF7268"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1</w:t>
            </w:r>
          </w:p>
        </w:tc>
        <w:tc>
          <w:tcPr>
            <w:tcW w:w="6520" w:type="dxa"/>
            <w:vAlign w:val="bottom"/>
          </w:tcPr>
          <w:p w14:paraId="5A34C8E9" w14:textId="77777777" w:rsidR="00EE2918" w:rsidRPr="00EE2918" w:rsidRDefault="00EE2918" w:rsidP="00EE2918">
            <w:pPr>
              <w:rPr>
                <w:rFonts w:eastAsia="Times New Roman"/>
                <w:sz w:val="20"/>
                <w:szCs w:val="20"/>
                <w:lang w:val="uk-UA"/>
              </w:rPr>
            </w:pPr>
            <w:proofErr w:type="spellStart"/>
            <w:r w:rsidRPr="00EE2918">
              <w:rPr>
                <w:rFonts w:eastAsia="Times New Roman"/>
                <w:sz w:val="20"/>
                <w:szCs w:val="22"/>
                <w:lang w:val="uk-UA"/>
              </w:rPr>
              <w:t>c.Верхні</w:t>
            </w:r>
            <w:proofErr w:type="spellEnd"/>
            <w:r w:rsidRPr="00EE2918">
              <w:rPr>
                <w:rFonts w:eastAsia="Times New Roman"/>
                <w:sz w:val="20"/>
                <w:szCs w:val="22"/>
                <w:lang w:val="uk-UA"/>
              </w:rPr>
              <w:t xml:space="preserve"> </w:t>
            </w:r>
            <w:proofErr w:type="spellStart"/>
            <w:r w:rsidRPr="00EE2918">
              <w:rPr>
                <w:rFonts w:eastAsia="Times New Roman"/>
                <w:sz w:val="20"/>
                <w:szCs w:val="22"/>
                <w:lang w:val="uk-UA"/>
              </w:rPr>
              <w:t>Станівці</w:t>
            </w:r>
            <w:proofErr w:type="spellEnd"/>
            <w:r w:rsidRPr="00EE2918">
              <w:rPr>
                <w:rFonts w:eastAsia="Times New Roman"/>
                <w:sz w:val="20"/>
                <w:szCs w:val="22"/>
                <w:lang w:val="uk-UA"/>
              </w:rPr>
              <w:t>, вул. Центральна, 27, Чернівецький р-н.</w:t>
            </w:r>
          </w:p>
        </w:tc>
        <w:tc>
          <w:tcPr>
            <w:tcW w:w="1141" w:type="dxa"/>
            <w:vAlign w:val="center"/>
          </w:tcPr>
          <w:p w14:paraId="360C7746" w14:textId="77777777" w:rsidR="00EE2918" w:rsidRPr="00EE2918" w:rsidRDefault="00EE2918" w:rsidP="00EE2918">
            <w:pPr>
              <w:jc w:val="center"/>
              <w:rPr>
                <w:rFonts w:eastAsia="Times New Roman"/>
                <w:sz w:val="20"/>
                <w:szCs w:val="20"/>
                <w:lang w:val="uk-UA"/>
              </w:rPr>
            </w:pPr>
            <w:r w:rsidRPr="00EE2918">
              <w:rPr>
                <w:rFonts w:eastAsia="Times New Roman"/>
                <w:sz w:val="20"/>
                <w:szCs w:val="22"/>
                <w:lang w:val="uk-UA"/>
              </w:rPr>
              <w:t>59356</w:t>
            </w:r>
          </w:p>
        </w:tc>
        <w:tc>
          <w:tcPr>
            <w:tcW w:w="2115" w:type="dxa"/>
            <w:vAlign w:val="center"/>
          </w:tcPr>
          <w:p w14:paraId="17489019"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10</w:t>
            </w:r>
          </w:p>
        </w:tc>
      </w:tr>
      <w:tr w:rsidR="00EE2918" w:rsidRPr="00EE2918" w14:paraId="71409C94" w14:textId="77777777" w:rsidTr="002B0E3F">
        <w:trPr>
          <w:jc w:val="center"/>
        </w:trPr>
        <w:tc>
          <w:tcPr>
            <w:tcW w:w="563" w:type="dxa"/>
            <w:noWrap/>
            <w:vAlign w:val="center"/>
          </w:tcPr>
          <w:p w14:paraId="2E4D5739"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2</w:t>
            </w:r>
          </w:p>
        </w:tc>
        <w:tc>
          <w:tcPr>
            <w:tcW w:w="6520" w:type="dxa"/>
            <w:vAlign w:val="bottom"/>
          </w:tcPr>
          <w:p w14:paraId="6817E911" w14:textId="77777777" w:rsidR="00EE2918" w:rsidRPr="00EE2918" w:rsidRDefault="00EE2918" w:rsidP="00EE2918">
            <w:pPr>
              <w:rPr>
                <w:rFonts w:eastAsia="Times New Roman"/>
                <w:sz w:val="20"/>
                <w:szCs w:val="20"/>
                <w:lang w:val="uk-UA"/>
              </w:rPr>
            </w:pPr>
            <w:proofErr w:type="spellStart"/>
            <w:r w:rsidRPr="00EE2918">
              <w:rPr>
                <w:rFonts w:eastAsia="Times New Roman"/>
                <w:sz w:val="20"/>
                <w:szCs w:val="22"/>
                <w:lang w:val="uk-UA"/>
              </w:rPr>
              <w:t>с.Неполоківці</w:t>
            </w:r>
            <w:proofErr w:type="spellEnd"/>
            <w:r w:rsidRPr="00EE2918">
              <w:rPr>
                <w:rFonts w:eastAsia="Times New Roman"/>
                <w:sz w:val="20"/>
                <w:szCs w:val="22"/>
                <w:lang w:val="uk-UA"/>
              </w:rPr>
              <w:t>, вул. Головна, 7, Чернівецький р-н.</w:t>
            </w:r>
          </w:p>
        </w:tc>
        <w:tc>
          <w:tcPr>
            <w:tcW w:w="1141" w:type="dxa"/>
            <w:vAlign w:val="center"/>
          </w:tcPr>
          <w:p w14:paraId="78551653" w14:textId="77777777" w:rsidR="00EE2918" w:rsidRPr="00EE2918" w:rsidRDefault="00EE2918" w:rsidP="00EE2918">
            <w:pPr>
              <w:jc w:val="center"/>
              <w:rPr>
                <w:rFonts w:eastAsia="Times New Roman"/>
                <w:sz w:val="20"/>
                <w:szCs w:val="20"/>
                <w:lang w:val="uk-UA"/>
              </w:rPr>
            </w:pPr>
            <w:r w:rsidRPr="00EE2918">
              <w:rPr>
                <w:rFonts w:eastAsia="Times New Roman"/>
                <w:sz w:val="20"/>
                <w:szCs w:val="22"/>
                <w:lang w:val="uk-UA"/>
              </w:rPr>
              <w:t>59330</w:t>
            </w:r>
          </w:p>
        </w:tc>
        <w:tc>
          <w:tcPr>
            <w:tcW w:w="2115" w:type="dxa"/>
            <w:vAlign w:val="center"/>
          </w:tcPr>
          <w:p w14:paraId="73467698"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10</w:t>
            </w:r>
          </w:p>
        </w:tc>
      </w:tr>
      <w:tr w:rsidR="00EE2918" w:rsidRPr="00EE2918" w14:paraId="35E2BA9A" w14:textId="77777777" w:rsidTr="002B0E3F">
        <w:trPr>
          <w:jc w:val="center"/>
        </w:trPr>
        <w:tc>
          <w:tcPr>
            <w:tcW w:w="563" w:type="dxa"/>
            <w:noWrap/>
            <w:vAlign w:val="center"/>
          </w:tcPr>
          <w:p w14:paraId="56C3C13E"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3</w:t>
            </w:r>
          </w:p>
        </w:tc>
        <w:tc>
          <w:tcPr>
            <w:tcW w:w="6520" w:type="dxa"/>
            <w:vAlign w:val="bottom"/>
          </w:tcPr>
          <w:p w14:paraId="2ED93B85" w14:textId="77777777" w:rsidR="00EE2918" w:rsidRPr="00EE2918" w:rsidRDefault="00EE2918" w:rsidP="00EE2918">
            <w:pPr>
              <w:rPr>
                <w:rFonts w:eastAsia="Times New Roman"/>
                <w:sz w:val="20"/>
                <w:szCs w:val="22"/>
                <w:lang w:val="uk-UA"/>
              </w:rPr>
            </w:pPr>
            <w:proofErr w:type="spellStart"/>
            <w:r w:rsidRPr="00EE2918">
              <w:rPr>
                <w:rFonts w:eastAsia="Times New Roman"/>
                <w:sz w:val="20"/>
                <w:szCs w:val="22"/>
                <w:lang w:val="uk-UA"/>
              </w:rPr>
              <w:t>с.Берегомет</w:t>
            </w:r>
            <w:proofErr w:type="spellEnd"/>
            <w:r w:rsidRPr="00EE2918">
              <w:rPr>
                <w:rFonts w:eastAsia="Times New Roman"/>
                <w:sz w:val="20"/>
                <w:szCs w:val="22"/>
                <w:lang w:val="uk-UA"/>
              </w:rPr>
              <w:t>, вул. Головна, 24, Чернівецький р-н.</w:t>
            </w:r>
          </w:p>
        </w:tc>
        <w:tc>
          <w:tcPr>
            <w:tcW w:w="1141" w:type="dxa"/>
            <w:vAlign w:val="center"/>
          </w:tcPr>
          <w:p w14:paraId="5ECD288B" w14:textId="77777777" w:rsidR="00EE2918" w:rsidRPr="00EE2918" w:rsidRDefault="00EE2918" w:rsidP="00EE2918">
            <w:pPr>
              <w:jc w:val="center"/>
              <w:rPr>
                <w:rFonts w:eastAsia="Times New Roman"/>
                <w:sz w:val="20"/>
                <w:szCs w:val="22"/>
                <w:lang w:val="uk-UA"/>
              </w:rPr>
            </w:pPr>
            <w:r w:rsidRPr="00EE2918">
              <w:rPr>
                <w:rFonts w:eastAsia="Times New Roman"/>
                <w:sz w:val="20"/>
                <w:szCs w:val="22"/>
                <w:lang w:val="uk-UA"/>
              </w:rPr>
              <w:t>59332</w:t>
            </w:r>
          </w:p>
        </w:tc>
        <w:tc>
          <w:tcPr>
            <w:tcW w:w="2115" w:type="dxa"/>
            <w:vAlign w:val="center"/>
          </w:tcPr>
          <w:p w14:paraId="7F99446B"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10</w:t>
            </w:r>
          </w:p>
        </w:tc>
      </w:tr>
    </w:tbl>
    <w:p w14:paraId="561D77FE" w14:textId="77777777" w:rsidR="00EE2918" w:rsidRPr="00EE2918" w:rsidRDefault="00EE2918" w:rsidP="00EE2918">
      <w:pPr>
        <w:spacing w:before="120"/>
        <w:ind w:right="479"/>
        <w:jc w:val="center"/>
        <w:outlineLvl w:val="0"/>
        <w:rPr>
          <w:rFonts w:eastAsia="Times New Roman"/>
          <w:b/>
          <w:bCs/>
          <w:lang w:val="uk-UA" w:eastAsia="en-US"/>
        </w:rPr>
      </w:pPr>
      <w:r w:rsidRPr="00EE2918">
        <w:rPr>
          <w:rFonts w:eastAsia="Times New Roman"/>
          <w:b/>
          <w:bCs/>
          <w:lang w:val="uk-UA" w:eastAsia="en-US"/>
        </w:rPr>
        <w:t>Технічні характеристики та вимоги до Послуг</w:t>
      </w:r>
    </w:p>
    <w:p w14:paraId="43912124" w14:textId="77777777" w:rsidR="00EE2918" w:rsidRPr="00EE2918" w:rsidRDefault="00EE2918" w:rsidP="00EE2918">
      <w:pPr>
        <w:ind w:right="479"/>
        <w:jc w:val="right"/>
        <w:outlineLvl w:val="0"/>
        <w:rPr>
          <w:rFonts w:eastAsia="Times New Roman"/>
          <w:bCs/>
          <w:i/>
          <w:lang w:val="uk-UA" w:eastAsia="en-US"/>
        </w:rPr>
      </w:pPr>
      <w:r w:rsidRPr="00EE2918">
        <w:rPr>
          <w:rFonts w:eastAsia="Times New Roman"/>
          <w:bCs/>
          <w:i/>
          <w:lang w:val="uk-UA" w:eastAsia="en-US"/>
        </w:rPr>
        <w:t>Таблиця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678"/>
      </w:tblGrid>
      <w:tr w:rsidR="00EE2918" w:rsidRPr="00EE2918" w14:paraId="511C026B" w14:textId="77777777" w:rsidTr="002B0E3F">
        <w:trPr>
          <w:jc w:val="center"/>
        </w:trPr>
        <w:tc>
          <w:tcPr>
            <w:tcW w:w="5240" w:type="dxa"/>
            <w:vAlign w:val="center"/>
          </w:tcPr>
          <w:p w14:paraId="31B14210" w14:textId="77777777" w:rsidR="00EE2918" w:rsidRPr="00EE2918" w:rsidRDefault="00EE2918" w:rsidP="00EE2918">
            <w:pPr>
              <w:tabs>
                <w:tab w:val="left" w:pos="7020"/>
              </w:tabs>
              <w:ind w:left="-426" w:firstLine="434"/>
              <w:jc w:val="center"/>
              <w:rPr>
                <w:rFonts w:eastAsia="Times New Roman"/>
                <w:lang w:val="uk-UA"/>
              </w:rPr>
            </w:pPr>
            <w:r w:rsidRPr="00EE2918">
              <w:rPr>
                <w:rFonts w:eastAsia="Times New Roman"/>
                <w:lang w:val="uk-UA"/>
              </w:rPr>
              <w:t>Назва характеристики</w:t>
            </w:r>
          </w:p>
        </w:tc>
        <w:tc>
          <w:tcPr>
            <w:tcW w:w="4678" w:type="dxa"/>
            <w:vAlign w:val="center"/>
          </w:tcPr>
          <w:p w14:paraId="78402D6F" w14:textId="77777777" w:rsidR="00EE2918" w:rsidRPr="00EE2918" w:rsidRDefault="00EE2918" w:rsidP="00EE2918">
            <w:pPr>
              <w:jc w:val="center"/>
              <w:rPr>
                <w:rFonts w:eastAsia="Times New Roman"/>
                <w:lang w:val="uk-UA"/>
              </w:rPr>
            </w:pPr>
            <w:r w:rsidRPr="00EE2918">
              <w:rPr>
                <w:rFonts w:eastAsia="Times New Roman"/>
                <w:lang w:val="uk-UA"/>
              </w:rPr>
              <w:t>Технічні дані</w:t>
            </w:r>
          </w:p>
        </w:tc>
      </w:tr>
      <w:tr w:rsidR="00EE2918" w:rsidRPr="00EE2918" w14:paraId="0A32D9C9" w14:textId="77777777" w:rsidTr="002B0E3F">
        <w:trPr>
          <w:jc w:val="center"/>
        </w:trPr>
        <w:tc>
          <w:tcPr>
            <w:tcW w:w="5240" w:type="dxa"/>
          </w:tcPr>
          <w:p w14:paraId="3A95AFE4" w14:textId="77777777" w:rsidR="00EE2918" w:rsidRPr="00EE2918" w:rsidRDefault="00EE2918" w:rsidP="00EE2918">
            <w:pPr>
              <w:ind w:left="3" w:right="-52"/>
              <w:jc w:val="both"/>
              <w:outlineLvl w:val="0"/>
              <w:rPr>
                <w:rFonts w:eastAsia="Times New Roman"/>
                <w:sz w:val="20"/>
                <w:szCs w:val="20"/>
                <w:lang w:val="uk-UA"/>
              </w:rPr>
            </w:pPr>
            <w:r w:rsidRPr="00EE2918">
              <w:rPr>
                <w:rFonts w:eastAsia="Times New Roman"/>
                <w:sz w:val="20"/>
                <w:szCs w:val="20"/>
                <w:lang w:val="uk-UA"/>
              </w:rPr>
              <w:t>Вид каналу зв’язку (надання доступу до мережі Інтернет )</w:t>
            </w:r>
          </w:p>
        </w:tc>
        <w:tc>
          <w:tcPr>
            <w:tcW w:w="4678" w:type="dxa"/>
            <w:vAlign w:val="center"/>
          </w:tcPr>
          <w:p w14:paraId="1B89A2AF" w14:textId="77777777" w:rsidR="00EE2918" w:rsidRPr="00EE2918" w:rsidRDefault="00EE2918" w:rsidP="00EE2918">
            <w:pPr>
              <w:tabs>
                <w:tab w:val="left" w:pos="7020"/>
              </w:tabs>
              <w:jc w:val="center"/>
              <w:rPr>
                <w:rFonts w:eastAsia="Times New Roman"/>
                <w:sz w:val="20"/>
                <w:szCs w:val="20"/>
                <w:lang w:val="uk-UA"/>
              </w:rPr>
            </w:pPr>
            <w:r w:rsidRPr="00EE2918">
              <w:rPr>
                <w:rFonts w:eastAsia="Times New Roman"/>
                <w:sz w:val="20"/>
                <w:szCs w:val="20"/>
                <w:lang w:val="uk-UA"/>
              </w:rPr>
              <w:t xml:space="preserve"> наземний, симетричний</w:t>
            </w:r>
          </w:p>
        </w:tc>
      </w:tr>
      <w:tr w:rsidR="00EE2918" w:rsidRPr="00EE2918" w14:paraId="18EA998C" w14:textId="77777777" w:rsidTr="002B0E3F">
        <w:trPr>
          <w:jc w:val="center"/>
        </w:trPr>
        <w:tc>
          <w:tcPr>
            <w:tcW w:w="5240" w:type="dxa"/>
          </w:tcPr>
          <w:p w14:paraId="5BD9AF10" w14:textId="77777777" w:rsidR="00EE2918" w:rsidRPr="00EE2918" w:rsidRDefault="00EE2918" w:rsidP="00EE2918">
            <w:pPr>
              <w:ind w:left="3" w:right="-52"/>
              <w:jc w:val="both"/>
              <w:outlineLvl w:val="0"/>
              <w:rPr>
                <w:rFonts w:eastAsia="Times New Roman"/>
                <w:sz w:val="20"/>
                <w:szCs w:val="20"/>
                <w:lang w:val="uk-UA"/>
              </w:rPr>
            </w:pPr>
            <w:r w:rsidRPr="00EE2918">
              <w:rPr>
                <w:rFonts w:eastAsia="Times New Roman"/>
                <w:sz w:val="20"/>
                <w:szCs w:val="20"/>
                <w:lang w:val="uk-UA"/>
              </w:rPr>
              <w:t>Пропускна здатність каналу, коефіцієнт переданих пакетів, у % (не менше)</w:t>
            </w:r>
          </w:p>
        </w:tc>
        <w:tc>
          <w:tcPr>
            <w:tcW w:w="4678" w:type="dxa"/>
            <w:vAlign w:val="center"/>
          </w:tcPr>
          <w:p w14:paraId="491DD7BF" w14:textId="77777777" w:rsidR="00EE2918" w:rsidRPr="00EE2918" w:rsidRDefault="00EE2918" w:rsidP="00EE2918">
            <w:pPr>
              <w:jc w:val="center"/>
              <w:outlineLvl w:val="0"/>
              <w:rPr>
                <w:rFonts w:eastAsia="Times New Roman"/>
                <w:sz w:val="20"/>
                <w:szCs w:val="20"/>
                <w:lang w:val="uk-UA"/>
              </w:rPr>
            </w:pPr>
            <w:r w:rsidRPr="00EE2918">
              <w:rPr>
                <w:rFonts w:eastAsia="Times New Roman"/>
                <w:sz w:val="20"/>
                <w:szCs w:val="20"/>
                <w:lang w:val="uk-UA"/>
              </w:rPr>
              <w:t>95 %</w:t>
            </w:r>
          </w:p>
        </w:tc>
      </w:tr>
      <w:tr w:rsidR="00EE2918" w:rsidRPr="00EE2918" w14:paraId="6487AF21" w14:textId="77777777" w:rsidTr="002B0E3F">
        <w:trPr>
          <w:jc w:val="center"/>
        </w:trPr>
        <w:tc>
          <w:tcPr>
            <w:tcW w:w="5240" w:type="dxa"/>
          </w:tcPr>
          <w:p w14:paraId="7B115D8F" w14:textId="77777777" w:rsidR="00EE2918" w:rsidRPr="00EE2918" w:rsidRDefault="00EE2918" w:rsidP="00EE2918">
            <w:pPr>
              <w:ind w:left="3" w:right="-52"/>
              <w:jc w:val="both"/>
              <w:outlineLvl w:val="0"/>
              <w:rPr>
                <w:rFonts w:eastAsia="Times New Roman"/>
                <w:sz w:val="20"/>
                <w:szCs w:val="20"/>
                <w:lang w:val="uk-UA"/>
              </w:rPr>
            </w:pPr>
            <w:r w:rsidRPr="00EE2918">
              <w:rPr>
                <w:rFonts w:eastAsia="Times New Roman"/>
                <w:sz w:val="20"/>
                <w:szCs w:val="20"/>
                <w:lang w:val="uk-UA"/>
              </w:rPr>
              <w:t>IP-адреса</w:t>
            </w:r>
          </w:p>
        </w:tc>
        <w:tc>
          <w:tcPr>
            <w:tcW w:w="4678" w:type="dxa"/>
          </w:tcPr>
          <w:p w14:paraId="643F1EA6" w14:textId="77777777" w:rsidR="00EE2918" w:rsidRPr="00EE2918" w:rsidRDefault="00EE2918" w:rsidP="00EE2918">
            <w:pPr>
              <w:jc w:val="center"/>
              <w:outlineLvl w:val="0"/>
              <w:rPr>
                <w:rFonts w:eastAsia="Times New Roman"/>
                <w:sz w:val="20"/>
                <w:szCs w:val="20"/>
                <w:lang w:val="uk-UA"/>
              </w:rPr>
            </w:pPr>
            <w:r w:rsidRPr="00EE2918">
              <w:rPr>
                <w:rFonts w:eastAsia="Times New Roman"/>
                <w:sz w:val="20"/>
                <w:szCs w:val="20"/>
                <w:lang w:val="uk-UA"/>
              </w:rPr>
              <w:t>Зовнішня, статична</w:t>
            </w:r>
          </w:p>
        </w:tc>
      </w:tr>
      <w:tr w:rsidR="00EE2918" w:rsidRPr="00EE2918" w14:paraId="100DECE1" w14:textId="77777777" w:rsidTr="002B0E3F">
        <w:trPr>
          <w:jc w:val="center"/>
        </w:trPr>
        <w:tc>
          <w:tcPr>
            <w:tcW w:w="5240" w:type="dxa"/>
          </w:tcPr>
          <w:p w14:paraId="44566340" w14:textId="77777777" w:rsidR="00EE2918" w:rsidRPr="00EE2918" w:rsidRDefault="00EE2918" w:rsidP="00EE2918">
            <w:pPr>
              <w:ind w:left="3" w:right="-52"/>
              <w:jc w:val="both"/>
              <w:outlineLvl w:val="0"/>
              <w:rPr>
                <w:rFonts w:eastAsia="Times New Roman"/>
                <w:sz w:val="20"/>
                <w:szCs w:val="20"/>
                <w:lang w:val="uk-UA"/>
              </w:rPr>
            </w:pPr>
            <w:r w:rsidRPr="00EE2918">
              <w:rPr>
                <w:rFonts w:eastAsia="Times New Roman"/>
                <w:sz w:val="20"/>
                <w:szCs w:val="20"/>
                <w:lang w:val="uk-UA"/>
              </w:rPr>
              <w:t>Інтерфейс</w:t>
            </w:r>
          </w:p>
        </w:tc>
        <w:tc>
          <w:tcPr>
            <w:tcW w:w="4678" w:type="dxa"/>
          </w:tcPr>
          <w:p w14:paraId="412A550F" w14:textId="77777777" w:rsidR="00EE2918" w:rsidRPr="00EE2918" w:rsidRDefault="00EE2918" w:rsidP="00EE2918">
            <w:pPr>
              <w:jc w:val="center"/>
              <w:outlineLvl w:val="0"/>
              <w:rPr>
                <w:rFonts w:eastAsia="Times New Roman"/>
                <w:sz w:val="20"/>
                <w:szCs w:val="20"/>
                <w:lang w:val="uk-UA"/>
              </w:rPr>
            </w:pPr>
            <w:r w:rsidRPr="00EE2918">
              <w:rPr>
                <w:rFonts w:eastAsia="Times New Roman"/>
                <w:sz w:val="20"/>
                <w:szCs w:val="20"/>
                <w:lang w:val="uk-UA"/>
              </w:rPr>
              <w:t>IP, 10 Base-T / 100 Base-TX</w:t>
            </w:r>
          </w:p>
        </w:tc>
      </w:tr>
      <w:tr w:rsidR="00EE2918" w:rsidRPr="00EE2918" w14:paraId="069EDAC1" w14:textId="77777777" w:rsidTr="002B0E3F">
        <w:trPr>
          <w:jc w:val="center"/>
        </w:trPr>
        <w:tc>
          <w:tcPr>
            <w:tcW w:w="5240" w:type="dxa"/>
          </w:tcPr>
          <w:p w14:paraId="014531B5" w14:textId="77777777" w:rsidR="00EE2918" w:rsidRPr="00EE2918" w:rsidRDefault="00EE2918" w:rsidP="00EE2918">
            <w:pPr>
              <w:ind w:left="3" w:right="-52"/>
              <w:jc w:val="both"/>
              <w:outlineLvl w:val="0"/>
              <w:rPr>
                <w:rFonts w:eastAsia="Times New Roman"/>
                <w:sz w:val="20"/>
                <w:szCs w:val="20"/>
                <w:lang w:val="uk-UA"/>
              </w:rPr>
            </w:pPr>
            <w:r w:rsidRPr="00EE2918">
              <w:rPr>
                <w:rFonts w:eastAsia="Times New Roman"/>
                <w:sz w:val="20"/>
                <w:szCs w:val="20"/>
                <w:lang w:val="uk-UA"/>
              </w:rPr>
              <w:t xml:space="preserve">Час затримки передачі сигналу між двома точками мережі (ICMP RTT) не більше </w:t>
            </w:r>
          </w:p>
        </w:tc>
        <w:tc>
          <w:tcPr>
            <w:tcW w:w="4678" w:type="dxa"/>
          </w:tcPr>
          <w:p w14:paraId="5690A88C" w14:textId="77777777" w:rsidR="00EE2918" w:rsidRPr="00EE2918" w:rsidRDefault="00EE2918" w:rsidP="00EE2918">
            <w:pPr>
              <w:jc w:val="center"/>
              <w:outlineLvl w:val="0"/>
              <w:rPr>
                <w:rFonts w:eastAsia="Times New Roman"/>
                <w:sz w:val="20"/>
                <w:szCs w:val="20"/>
                <w:lang w:val="uk-UA"/>
              </w:rPr>
            </w:pPr>
            <w:r w:rsidRPr="00EE2918">
              <w:rPr>
                <w:rFonts w:eastAsia="Times New Roman"/>
                <w:sz w:val="20"/>
                <w:szCs w:val="20"/>
                <w:lang w:val="uk-UA"/>
              </w:rPr>
              <w:t xml:space="preserve">100 </w:t>
            </w:r>
            <w:proofErr w:type="spellStart"/>
            <w:r w:rsidRPr="00EE2918">
              <w:rPr>
                <w:rFonts w:eastAsia="Times New Roman"/>
                <w:sz w:val="20"/>
                <w:szCs w:val="20"/>
                <w:lang w:val="uk-UA"/>
              </w:rPr>
              <w:t>мс</w:t>
            </w:r>
            <w:proofErr w:type="spellEnd"/>
          </w:p>
        </w:tc>
      </w:tr>
      <w:tr w:rsidR="00EE2918" w:rsidRPr="00EE2918" w14:paraId="71918718" w14:textId="77777777" w:rsidTr="002B0E3F">
        <w:trPr>
          <w:trHeight w:val="306"/>
          <w:jc w:val="center"/>
        </w:trPr>
        <w:tc>
          <w:tcPr>
            <w:tcW w:w="5240" w:type="dxa"/>
            <w:vAlign w:val="center"/>
          </w:tcPr>
          <w:p w14:paraId="173ADF87" w14:textId="77777777" w:rsidR="00EE2918" w:rsidRPr="00EE2918" w:rsidRDefault="00EE2918" w:rsidP="00EE2918">
            <w:pPr>
              <w:ind w:left="6" w:right="-51"/>
              <w:outlineLvl w:val="0"/>
              <w:rPr>
                <w:rFonts w:eastAsia="Times New Roman"/>
                <w:sz w:val="20"/>
                <w:szCs w:val="20"/>
                <w:lang w:val="uk-UA"/>
              </w:rPr>
            </w:pPr>
            <w:r w:rsidRPr="00EE2918">
              <w:rPr>
                <w:rFonts w:eastAsia="Times New Roman"/>
                <w:sz w:val="20"/>
                <w:szCs w:val="20"/>
                <w:lang w:val="uk-UA"/>
              </w:rPr>
              <w:t>Технічна підтримка</w:t>
            </w:r>
          </w:p>
        </w:tc>
        <w:tc>
          <w:tcPr>
            <w:tcW w:w="4678" w:type="dxa"/>
          </w:tcPr>
          <w:p w14:paraId="489E0779" w14:textId="77777777" w:rsidR="00EE2918" w:rsidRPr="00EE2918" w:rsidRDefault="00EE2918" w:rsidP="00EE2918">
            <w:pPr>
              <w:jc w:val="both"/>
              <w:outlineLvl w:val="0"/>
              <w:rPr>
                <w:rFonts w:eastAsia="Times New Roman"/>
                <w:sz w:val="20"/>
                <w:szCs w:val="20"/>
                <w:lang w:val="uk-UA"/>
              </w:rPr>
            </w:pPr>
            <w:r w:rsidRPr="00EE2918">
              <w:rPr>
                <w:rFonts w:eastAsia="Times New Roman"/>
                <w:sz w:val="20"/>
                <w:szCs w:val="20"/>
                <w:lang w:val="uk-UA"/>
              </w:rPr>
              <w:t xml:space="preserve">Цілодобово, яка включає в себе постійний </w:t>
            </w:r>
            <w:r w:rsidRPr="00EE2918">
              <w:rPr>
                <w:rFonts w:eastAsia="Times New Roman"/>
                <w:sz w:val="20"/>
                <w:szCs w:val="20"/>
                <w:lang w:val="uk-UA"/>
              </w:rPr>
              <w:lastRenderedPageBreak/>
              <w:t>моніторинг каналів та діагностику причини відхилення від заданих технічних характеристик</w:t>
            </w:r>
          </w:p>
        </w:tc>
      </w:tr>
      <w:tr w:rsidR="00EE2918" w:rsidRPr="00EE2918" w14:paraId="76AF3E35" w14:textId="77777777" w:rsidTr="002B0E3F">
        <w:trPr>
          <w:trHeight w:val="306"/>
          <w:jc w:val="center"/>
        </w:trPr>
        <w:tc>
          <w:tcPr>
            <w:tcW w:w="5240" w:type="dxa"/>
          </w:tcPr>
          <w:p w14:paraId="76F89143" w14:textId="77777777" w:rsidR="00EE2918" w:rsidRPr="00EE2918" w:rsidRDefault="00EE2918" w:rsidP="00EE2918">
            <w:pPr>
              <w:ind w:left="6" w:right="-51"/>
              <w:jc w:val="both"/>
              <w:outlineLvl w:val="0"/>
              <w:rPr>
                <w:rFonts w:eastAsia="Times New Roman"/>
                <w:sz w:val="20"/>
                <w:szCs w:val="20"/>
                <w:lang w:val="uk-UA"/>
              </w:rPr>
            </w:pPr>
            <w:r w:rsidRPr="00EE2918">
              <w:rPr>
                <w:rFonts w:eastAsia="Times New Roman"/>
                <w:sz w:val="20"/>
                <w:szCs w:val="20"/>
                <w:lang w:val="uk-UA"/>
              </w:rPr>
              <w:lastRenderedPageBreak/>
              <w:t>Режим надання Послуг</w:t>
            </w:r>
          </w:p>
        </w:tc>
        <w:tc>
          <w:tcPr>
            <w:tcW w:w="4678" w:type="dxa"/>
            <w:vAlign w:val="center"/>
          </w:tcPr>
          <w:p w14:paraId="38E9A6C2" w14:textId="77777777" w:rsidR="00EE2918" w:rsidRPr="00EE2918" w:rsidRDefault="00EE2918" w:rsidP="00EE2918">
            <w:pPr>
              <w:jc w:val="center"/>
              <w:outlineLvl w:val="0"/>
              <w:rPr>
                <w:rFonts w:eastAsia="Times New Roman"/>
                <w:sz w:val="20"/>
                <w:szCs w:val="20"/>
                <w:lang w:val="uk-UA"/>
              </w:rPr>
            </w:pPr>
            <w:r w:rsidRPr="00EE2918">
              <w:rPr>
                <w:rFonts w:eastAsia="Times New Roman"/>
                <w:sz w:val="20"/>
                <w:szCs w:val="20"/>
                <w:lang w:val="uk-UA"/>
              </w:rPr>
              <w:t>24 години на добу, 7 днів на тиждень</w:t>
            </w:r>
          </w:p>
        </w:tc>
      </w:tr>
    </w:tbl>
    <w:p w14:paraId="3BF28060" w14:textId="77777777" w:rsidR="00EE2918" w:rsidRPr="00EE2918" w:rsidRDefault="00EE2918" w:rsidP="00EE2918">
      <w:pPr>
        <w:spacing w:before="240" w:after="120"/>
        <w:jc w:val="center"/>
        <w:rPr>
          <w:rFonts w:eastAsia="Times New Roman"/>
          <w:b/>
          <w:lang w:val="uk-UA"/>
        </w:rPr>
      </w:pPr>
    </w:p>
    <w:p w14:paraId="6133A5EF" w14:textId="77777777" w:rsidR="00EE2918" w:rsidRPr="00EE2918" w:rsidRDefault="00EE2918" w:rsidP="00EE2918">
      <w:pPr>
        <w:spacing w:before="240" w:after="120"/>
        <w:jc w:val="center"/>
        <w:rPr>
          <w:rFonts w:eastAsia="Times New Roman"/>
          <w:b/>
          <w:lang w:val="uk-UA"/>
        </w:rPr>
      </w:pPr>
      <w:r w:rsidRPr="00EE2918">
        <w:rPr>
          <w:rFonts w:eastAsia="Times New Roman"/>
          <w:b/>
          <w:lang w:val="uk-UA"/>
        </w:rPr>
        <w:t>2. Доступність Послуг та умови рівня якості їх надання</w:t>
      </w:r>
    </w:p>
    <w:p w14:paraId="1571B178"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2.1. Послуги вважаються доступними та якісними, якщо вони відповідають вимогам, приведеним у Таблицях 1-2 цього Додатку та якості, що визначається у відповідності до положень чинного законодавства України (розділ 2 Договору).</w:t>
      </w:r>
    </w:p>
    <w:p w14:paraId="45B214CC"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2.2. Послуги можуть бути тимчасово недоступні внаслідок проведення планованих робіт (надалі – «Планові роботи») Оператором або виникнення аварійних ситуацій з різних причин.</w:t>
      </w:r>
    </w:p>
    <w:p w14:paraId="5BD4A588"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2.3. Проведення Планових робіт призводить до запланованої недоступності Послуг (надалі – «ЗНП»).</w:t>
      </w:r>
    </w:p>
    <w:p w14:paraId="07DF40EE"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2.4. Вимоги щодо ЗНП:</w:t>
      </w:r>
    </w:p>
    <w:p w14:paraId="1ACA9ADE" w14:textId="77777777" w:rsidR="00EE2918" w:rsidRPr="00EE2918" w:rsidRDefault="00EE2918" w:rsidP="00EE2918">
      <w:pPr>
        <w:tabs>
          <w:tab w:val="num" w:pos="851"/>
          <w:tab w:val="left" w:pos="10065"/>
        </w:tabs>
        <w:ind w:firstLine="567"/>
        <w:jc w:val="both"/>
        <w:rPr>
          <w:rFonts w:eastAsia="Times New Roman"/>
          <w:lang w:val="uk-UA"/>
        </w:rPr>
      </w:pPr>
      <w:r w:rsidRPr="00EE2918">
        <w:rPr>
          <w:rFonts w:eastAsia="Times New Roman"/>
          <w:lang w:val="uk-UA"/>
        </w:rPr>
        <w:t>2.4.1. Оператор проводить Планові роботи, якщо попередив про це Замовника не менше ніж за 2 (два) робочих дні до початку їх проведення шляхом відправлення повідомлення на електронну адресу Замовника. В повідомленні повинні бути зазначені адреса надання Послуг, час початку ЗНП та можлива тривалість ЗНП.</w:t>
      </w:r>
    </w:p>
    <w:p w14:paraId="69A3F729"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2.4.2. Планові роботи можуть проводитись в період з 09:00 по 18:00 год. в робочі дні або за окремою домовленістю Сторін.</w:t>
      </w:r>
    </w:p>
    <w:p w14:paraId="524DC8CB" w14:textId="77777777" w:rsidR="00EE2918" w:rsidRPr="00EE2918" w:rsidRDefault="00EE2918" w:rsidP="00EE2918">
      <w:pPr>
        <w:tabs>
          <w:tab w:val="left" w:pos="10065"/>
        </w:tabs>
        <w:ind w:firstLine="567"/>
        <w:jc w:val="both"/>
        <w:rPr>
          <w:rFonts w:eastAsia="Times New Roman"/>
          <w:lang w:val="uk-UA"/>
        </w:rPr>
      </w:pPr>
      <w:r w:rsidRPr="00EE2918">
        <w:rPr>
          <w:rFonts w:eastAsia="Times New Roman"/>
          <w:lang w:val="uk-UA"/>
        </w:rPr>
        <w:t>2.4.3. Вимоги щодо загальної тривалості ЗНП приведені в Таблиці 3 цього Додатку.</w:t>
      </w:r>
    </w:p>
    <w:p w14:paraId="0D1CF8FA" w14:textId="77777777" w:rsidR="00EE2918" w:rsidRPr="00EE2918" w:rsidRDefault="00EE2918" w:rsidP="00EE2918">
      <w:pPr>
        <w:ind w:firstLine="567"/>
        <w:jc w:val="both"/>
        <w:rPr>
          <w:rFonts w:eastAsia="Times New Roman"/>
          <w:lang w:val="uk-UA"/>
        </w:rPr>
      </w:pPr>
      <w:r w:rsidRPr="00EE2918">
        <w:rPr>
          <w:rFonts w:eastAsia="Times New Roman"/>
          <w:lang w:val="uk-UA"/>
        </w:rPr>
        <w:t>2.4.4. У випадку порушення Оператором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(надалі – «АНП») з вини Оператора.</w:t>
      </w:r>
    </w:p>
    <w:p w14:paraId="2B885182" w14:textId="77777777" w:rsidR="00EE2918" w:rsidRPr="00EE2918" w:rsidRDefault="00EE2918" w:rsidP="00EE2918">
      <w:pPr>
        <w:ind w:firstLine="567"/>
        <w:jc w:val="both"/>
        <w:rPr>
          <w:rFonts w:eastAsia="Times New Roman"/>
          <w:i/>
          <w:lang w:val="uk-UA"/>
        </w:rPr>
      </w:pPr>
      <w:r w:rsidRPr="00EE2918">
        <w:rPr>
          <w:rFonts w:eastAsia="Times New Roman"/>
          <w:lang w:val="uk-UA"/>
        </w:rPr>
        <w:t>2.4.5. Проведення Оператором Планових робіт в порядку та в строки інші, ніж встановлені пунктами 2.4.1 - 2.4.3 цього Додатку, може бути здійснене виключно за письмовим погодженням із Замовником.</w:t>
      </w:r>
    </w:p>
    <w:p w14:paraId="27ABB508" w14:textId="77777777" w:rsidR="00EE2918" w:rsidRPr="00EE2918" w:rsidRDefault="00EE2918" w:rsidP="00EE2918">
      <w:pPr>
        <w:tabs>
          <w:tab w:val="left" w:pos="9781"/>
        </w:tabs>
        <w:jc w:val="right"/>
        <w:rPr>
          <w:rFonts w:eastAsia="Times New Roman"/>
          <w:i/>
          <w:lang w:val="uk-UA"/>
        </w:rPr>
      </w:pPr>
      <w:r w:rsidRPr="00EE2918">
        <w:rPr>
          <w:rFonts w:eastAsia="Times New Roman"/>
          <w:i/>
          <w:lang w:val="uk-UA"/>
        </w:rPr>
        <w:t>Таблиця 3</w:t>
      </w:r>
    </w:p>
    <w:p w14:paraId="014CAE5B" w14:textId="77777777" w:rsidR="00EE2918" w:rsidRPr="00EE2918" w:rsidRDefault="00EE2918" w:rsidP="00EE2918">
      <w:pPr>
        <w:spacing w:before="120" w:after="120"/>
        <w:ind w:firstLine="143"/>
        <w:jc w:val="center"/>
        <w:rPr>
          <w:rFonts w:eastAsia="Times New Roman"/>
          <w:b/>
          <w:lang w:val="uk-UA"/>
        </w:rPr>
      </w:pPr>
      <w:r w:rsidRPr="00EE2918">
        <w:rPr>
          <w:rFonts w:eastAsia="Times New Roman"/>
          <w:b/>
          <w:lang w:val="uk-UA"/>
        </w:rPr>
        <w:t>Загальна тривалість ЗНП</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268"/>
        <w:gridCol w:w="2410"/>
      </w:tblGrid>
      <w:tr w:rsidR="00EE2918" w:rsidRPr="00EE2918" w14:paraId="3EAA4D1B" w14:textId="77777777" w:rsidTr="002B0E3F">
        <w:trPr>
          <w:trHeight w:val="838"/>
        </w:trPr>
        <w:tc>
          <w:tcPr>
            <w:tcW w:w="5211" w:type="dxa"/>
            <w:vAlign w:val="center"/>
          </w:tcPr>
          <w:p w14:paraId="75C9803E" w14:textId="77777777" w:rsidR="00EE2918" w:rsidRPr="00EE2918" w:rsidRDefault="00EE2918" w:rsidP="00EE2918">
            <w:pPr>
              <w:jc w:val="center"/>
              <w:rPr>
                <w:rFonts w:eastAsia="Times New Roman"/>
                <w:bCs/>
                <w:lang w:val="uk-UA"/>
              </w:rPr>
            </w:pPr>
            <w:r w:rsidRPr="00EE2918">
              <w:rPr>
                <w:rFonts w:eastAsia="Times New Roman"/>
                <w:bCs/>
                <w:lang w:val="uk-UA"/>
              </w:rPr>
              <w:t>Послуга</w:t>
            </w:r>
          </w:p>
        </w:tc>
        <w:tc>
          <w:tcPr>
            <w:tcW w:w="2268" w:type="dxa"/>
            <w:vAlign w:val="center"/>
          </w:tcPr>
          <w:p w14:paraId="4E49CAA7" w14:textId="77777777" w:rsidR="00EE2918" w:rsidRPr="00EE2918" w:rsidRDefault="00EE2918" w:rsidP="00EE2918">
            <w:pPr>
              <w:jc w:val="center"/>
              <w:rPr>
                <w:rFonts w:eastAsia="Times New Roman"/>
                <w:bCs/>
                <w:lang w:val="uk-UA"/>
              </w:rPr>
            </w:pPr>
            <w:r w:rsidRPr="00EE2918">
              <w:rPr>
                <w:rFonts w:eastAsia="Times New Roman"/>
                <w:bCs/>
                <w:lang w:val="uk-UA"/>
              </w:rPr>
              <w:t>Загальна тривалість ЗНП, на місяць</w:t>
            </w:r>
          </w:p>
        </w:tc>
        <w:tc>
          <w:tcPr>
            <w:tcW w:w="2410" w:type="dxa"/>
            <w:vAlign w:val="center"/>
          </w:tcPr>
          <w:p w14:paraId="7FF03EE8" w14:textId="77777777" w:rsidR="00EE2918" w:rsidRPr="00EE2918" w:rsidRDefault="00EE2918" w:rsidP="00EE2918">
            <w:pPr>
              <w:jc w:val="center"/>
              <w:rPr>
                <w:rFonts w:eastAsia="Times New Roman"/>
                <w:bCs/>
                <w:lang w:val="uk-UA"/>
              </w:rPr>
            </w:pPr>
            <w:r w:rsidRPr="00EE2918">
              <w:rPr>
                <w:rFonts w:eastAsia="Times New Roman"/>
                <w:bCs/>
                <w:lang w:val="uk-UA"/>
              </w:rPr>
              <w:t>Загальна тривалість ЗНП, на рік</w:t>
            </w:r>
          </w:p>
        </w:tc>
      </w:tr>
      <w:tr w:rsidR="00EE2918" w:rsidRPr="00EE2918" w14:paraId="69691440" w14:textId="77777777" w:rsidTr="002B0E3F">
        <w:trPr>
          <w:trHeight w:val="552"/>
        </w:trPr>
        <w:tc>
          <w:tcPr>
            <w:tcW w:w="5211" w:type="dxa"/>
            <w:vAlign w:val="center"/>
          </w:tcPr>
          <w:p w14:paraId="265CE458" w14:textId="77777777" w:rsidR="00EE2918" w:rsidRPr="00EE2918" w:rsidRDefault="00EE2918" w:rsidP="00EE2918">
            <w:pPr>
              <w:rPr>
                <w:rFonts w:eastAsia="Times New Roman"/>
                <w:sz w:val="20"/>
                <w:szCs w:val="20"/>
                <w:lang w:val="uk-UA"/>
              </w:rPr>
            </w:pPr>
            <w:r w:rsidRPr="00EE2918">
              <w:rPr>
                <w:rFonts w:eastAsia="Times New Roman"/>
                <w:sz w:val="20"/>
                <w:szCs w:val="20"/>
                <w:lang w:val="uk-UA"/>
              </w:rPr>
              <w:t>Відновлення доступу до всесвітньої мережі Інтернет через електронні комунікаційні мережі</w:t>
            </w:r>
          </w:p>
        </w:tc>
        <w:tc>
          <w:tcPr>
            <w:tcW w:w="2268" w:type="dxa"/>
            <w:vAlign w:val="center"/>
          </w:tcPr>
          <w:p w14:paraId="54B0CE26"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до 12 годин</w:t>
            </w:r>
          </w:p>
        </w:tc>
        <w:tc>
          <w:tcPr>
            <w:tcW w:w="2410" w:type="dxa"/>
            <w:vAlign w:val="center"/>
          </w:tcPr>
          <w:p w14:paraId="1DE15AE7"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до 48 годин</w:t>
            </w:r>
          </w:p>
        </w:tc>
      </w:tr>
    </w:tbl>
    <w:p w14:paraId="7F3ACE43" w14:textId="77777777" w:rsidR="00EE2918" w:rsidRPr="00EE2918" w:rsidRDefault="00EE2918" w:rsidP="00EE2918">
      <w:pPr>
        <w:tabs>
          <w:tab w:val="num" w:pos="824"/>
          <w:tab w:val="left" w:pos="9923"/>
        </w:tabs>
        <w:spacing w:before="240"/>
        <w:ind w:firstLine="567"/>
        <w:jc w:val="both"/>
        <w:outlineLvl w:val="0"/>
        <w:rPr>
          <w:rFonts w:eastAsia="Times New Roman"/>
          <w:lang w:val="uk-UA" w:eastAsia="en-US"/>
        </w:rPr>
      </w:pPr>
      <w:r w:rsidRPr="00EE2918">
        <w:rPr>
          <w:rFonts w:eastAsia="Times New Roman"/>
          <w:lang w:val="uk-UA" w:eastAsia="en-US"/>
        </w:rPr>
        <w:t>2.5. Про факт відновлення доступності Послуг Оператор повідомляє Замовника за телефоном та дублює повідомлення електронною поштою,</w:t>
      </w:r>
      <w:r w:rsidRPr="00EE2918">
        <w:rPr>
          <w:rFonts w:eastAsia="Times New Roman"/>
          <w:sz w:val="20"/>
          <w:szCs w:val="20"/>
          <w:lang w:val="uk-UA" w:eastAsia="en-US"/>
        </w:rPr>
        <w:t xml:space="preserve"> </w:t>
      </w:r>
      <w:r w:rsidRPr="00EE2918">
        <w:rPr>
          <w:rFonts w:eastAsia="Times New Roman"/>
          <w:lang w:val="uk-UA" w:eastAsia="en-US"/>
        </w:rPr>
        <w:t>що зазначені в розділі 5 цього Додатку. У відповідь на повідомлення Оператора Замовник підтверджує чи не підтверджує факт відновлення доступності Послуг</w:t>
      </w:r>
      <w:r w:rsidRPr="00EE2918">
        <w:rPr>
          <w:rFonts w:eastAsia="Times New Roman"/>
          <w:sz w:val="20"/>
          <w:szCs w:val="20"/>
          <w:lang w:val="uk-UA" w:eastAsia="en-US"/>
        </w:rPr>
        <w:t xml:space="preserve"> </w:t>
      </w:r>
      <w:r w:rsidRPr="00EE2918">
        <w:rPr>
          <w:rFonts w:eastAsia="Times New Roman"/>
          <w:lang w:val="uk-UA" w:eastAsia="en-US"/>
        </w:rPr>
        <w:t>Замовника за телефоном та дублює підтвердження електронною поштою, що зазначені в розділі 5 цього Додатку.</w:t>
      </w:r>
    </w:p>
    <w:p w14:paraId="0E07D994" w14:textId="77777777" w:rsidR="00EE2918" w:rsidRPr="00EE2918" w:rsidRDefault="00EE2918" w:rsidP="00EE2918">
      <w:pPr>
        <w:tabs>
          <w:tab w:val="num" w:pos="824"/>
          <w:tab w:val="left" w:pos="9923"/>
        </w:tabs>
        <w:ind w:firstLine="567"/>
        <w:jc w:val="both"/>
        <w:outlineLvl w:val="0"/>
        <w:rPr>
          <w:rFonts w:eastAsia="Times New Roman"/>
          <w:lang w:val="uk-UA" w:eastAsia="en-US"/>
        </w:rPr>
      </w:pPr>
      <w:r w:rsidRPr="00EE2918">
        <w:rPr>
          <w:rFonts w:eastAsia="Times New Roman"/>
          <w:lang w:val="uk-UA" w:eastAsia="en-US"/>
        </w:rPr>
        <w:t>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5E32B258" w14:textId="77777777" w:rsidR="00EE2918" w:rsidRPr="00EE2918" w:rsidRDefault="00EE2918" w:rsidP="00EE2918">
      <w:pPr>
        <w:tabs>
          <w:tab w:val="left" w:pos="284"/>
          <w:tab w:val="left" w:pos="567"/>
        </w:tabs>
        <w:ind w:firstLine="567"/>
        <w:jc w:val="both"/>
        <w:rPr>
          <w:rFonts w:eastAsia="Times New Roman"/>
          <w:lang w:val="uk-UA"/>
        </w:rPr>
      </w:pPr>
      <w:r w:rsidRPr="00EE2918">
        <w:rPr>
          <w:rFonts w:eastAsia="Times New Roman"/>
          <w:lang w:val="uk-UA"/>
        </w:rPr>
        <w:t>2.7. Послуги класифікуються АНП, якщо виникли з будь-яких причин за виключенням ЗНП.</w:t>
      </w:r>
    </w:p>
    <w:p w14:paraId="59F0C0EB" w14:textId="77777777" w:rsidR="00EE2918" w:rsidRPr="00EE2918" w:rsidRDefault="00EE2918" w:rsidP="00EE2918">
      <w:pPr>
        <w:tabs>
          <w:tab w:val="left" w:pos="284"/>
          <w:tab w:val="left" w:pos="567"/>
        </w:tabs>
        <w:ind w:firstLine="567"/>
        <w:jc w:val="both"/>
        <w:rPr>
          <w:rFonts w:eastAsia="Times New Roman"/>
          <w:lang w:val="uk-UA"/>
        </w:rPr>
      </w:pPr>
      <w:r w:rsidRPr="00EE2918">
        <w:rPr>
          <w:rFonts w:eastAsia="Times New Roman"/>
          <w:lang w:val="uk-UA"/>
        </w:rPr>
        <w:t>2.8. Порядок та строки усунення АНП:</w:t>
      </w:r>
    </w:p>
    <w:p w14:paraId="0425E73E" w14:textId="77777777" w:rsidR="00EE2918" w:rsidRPr="00EE2918" w:rsidRDefault="00EE2918" w:rsidP="00EE2918">
      <w:pPr>
        <w:tabs>
          <w:tab w:val="left" w:pos="284"/>
        </w:tabs>
        <w:ind w:firstLine="567"/>
        <w:jc w:val="both"/>
        <w:rPr>
          <w:rFonts w:eastAsia="Times New Roman"/>
          <w:lang w:val="uk-UA"/>
        </w:rPr>
      </w:pPr>
      <w:r w:rsidRPr="00EE2918">
        <w:rPr>
          <w:rFonts w:eastAsia="Times New Roman"/>
          <w:lang w:val="uk-UA"/>
        </w:rPr>
        <w:t>2.8.1. У випадку виникнення АНП Оператор негайно повідомляє про це представників технічної підтримки Замовника за телефоном або за електронною адресою, що зазначені в розділі 5 цього Додатку.</w:t>
      </w:r>
    </w:p>
    <w:p w14:paraId="3D24F045"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2.8.2. У випадку, якщо АНП виявлена Замовником, останній негайно повідомляє про це представників технічної підтримки Оператора за телефоном або за електронною адресою, що зазначені в розділі 5 цього Додатку.</w:t>
      </w:r>
    </w:p>
    <w:p w14:paraId="4D224A20"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lastRenderedPageBreak/>
        <w:t>2.8.3. Повідомлення має містити відомості, визначені у пункті 4.2 цього Додатку. Оператор має право не приймати до виконання повідомлення Замовника про АНП, яке не включає всі відомості, наведені у пункті 4.2 цього Додатку, про що має повідомити Замовника.</w:t>
      </w:r>
    </w:p>
    <w:p w14:paraId="37829D45"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2.8.4. Початком періоду АНП вважається отримання Оператором від Замовника інформації про АНП за телефоном або  електронною поштою.</w:t>
      </w:r>
      <w:r w:rsidRPr="00EE2918">
        <w:rPr>
          <w:rFonts w:eastAsia="Times New Roman"/>
          <w:sz w:val="20"/>
          <w:szCs w:val="20"/>
          <w:lang w:val="uk-UA" w:eastAsia="en-US"/>
        </w:rPr>
        <w:t xml:space="preserve"> </w:t>
      </w:r>
      <w:r w:rsidRPr="00EE2918">
        <w:rPr>
          <w:rFonts w:eastAsia="Times New Roman"/>
          <w:lang w:val="uk-UA" w:eastAsia="en-US"/>
        </w:rPr>
        <w:t>У разі, якщо інформація надається електронною поштою, вона вважається наданою Оператору в момент отримання Замовником електронного повідомлення про доставку електронного листа Оператору.</w:t>
      </w:r>
    </w:p>
    <w:p w14:paraId="28D82C45"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2.8.5. Строк усунення АНП приведені в Таблиці 4 цього Додатку.</w:t>
      </w:r>
    </w:p>
    <w:p w14:paraId="0827227E"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2.8.6. Строки усунення АНП, що зазначені в Таблиці 4 цього Додатку, та відповідальність Оператора,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14:paraId="606303ED"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2.8.7. Строки усунення АНП, зазначені у Таблиці 4 цього Додатку, не включають строк, протягом якого персоналу Оператора Замовником не було надано необхідний доступ до Обладнання.</w:t>
      </w:r>
    </w:p>
    <w:p w14:paraId="519A983A" w14:textId="77777777" w:rsidR="00EE2918" w:rsidRPr="00EE2918" w:rsidRDefault="00EE2918" w:rsidP="00EE2918">
      <w:pPr>
        <w:tabs>
          <w:tab w:val="left" w:pos="284"/>
        </w:tabs>
        <w:ind w:firstLine="567"/>
        <w:jc w:val="both"/>
        <w:outlineLvl w:val="0"/>
        <w:rPr>
          <w:rFonts w:eastAsia="Times New Roman"/>
          <w:i/>
          <w:lang w:val="uk-UA" w:eastAsia="en-US"/>
        </w:rPr>
      </w:pPr>
      <w:r w:rsidRPr="00EE2918">
        <w:rPr>
          <w:rFonts w:eastAsia="Times New Roman"/>
          <w:lang w:val="uk-UA" w:eastAsia="en-US"/>
        </w:rPr>
        <w:t>2.8.8. Завершенням періоду АНП вважається час фактичного усунення АНП та відновлення доступності Послуг, що має бути підтверджено Замовником за електронною адресою, що зазначена в розділі 5 цього Додатку. Інформація про відновлення доступності Послуг вважається наданою Оператору в момент отримання Замовником електронного повідомлення про доставку відповідного електронного листа Оператору.</w:t>
      </w:r>
    </w:p>
    <w:p w14:paraId="32CECFF3" w14:textId="77777777" w:rsidR="00EE2918" w:rsidRPr="00EE2918" w:rsidRDefault="00EE2918" w:rsidP="00EE2918">
      <w:pPr>
        <w:ind w:firstLine="567"/>
        <w:jc w:val="right"/>
        <w:rPr>
          <w:rFonts w:eastAsia="Times New Roman"/>
          <w:i/>
          <w:lang w:val="uk-UA"/>
        </w:rPr>
      </w:pPr>
      <w:r w:rsidRPr="00EE2918">
        <w:rPr>
          <w:rFonts w:eastAsia="Times New Roman"/>
          <w:i/>
          <w:lang w:val="uk-UA"/>
        </w:rPr>
        <w:t>Таблиця 4</w:t>
      </w:r>
    </w:p>
    <w:p w14:paraId="430C5FD0" w14:textId="77777777" w:rsidR="00EE2918" w:rsidRPr="00EE2918" w:rsidRDefault="00EE2918" w:rsidP="00EE2918">
      <w:pPr>
        <w:ind w:firstLine="567"/>
        <w:jc w:val="center"/>
        <w:rPr>
          <w:rFonts w:eastAsia="Times New Roman"/>
          <w:b/>
          <w:lang w:val="uk-UA"/>
        </w:rPr>
      </w:pPr>
      <w:r w:rsidRPr="00EE2918">
        <w:rPr>
          <w:rFonts w:eastAsia="Times New Roman"/>
          <w:b/>
          <w:lang w:val="uk-UA"/>
        </w:rPr>
        <w:t>Строк усунення АНП</w:t>
      </w:r>
    </w:p>
    <w:tbl>
      <w:tblPr>
        <w:tblpPr w:leftFromText="180" w:rightFromText="180" w:vertAnchor="text" w:horzAnchor="margin" w:tblpXSpec="center" w:tblpY="1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948"/>
      </w:tblGrid>
      <w:tr w:rsidR="00EE2918" w:rsidRPr="00EE2918" w14:paraId="767F901F" w14:textId="77777777" w:rsidTr="002B0E3F">
        <w:tc>
          <w:tcPr>
            <w:tcW w:w="6799" w:type="dxa"/>
            <w:vAlign w:val="center"/>
          </w:tcPr>
          <w:p w14:paraId="4CC493CA" w14:textId="77777777" w:rsidR="00EE2918" w:rsidRPr="00EE2918" w:rsidRDefault="00EE2918" w:rsidP="00EE2918">
            <w:pPr>
              <w:jc w:val="center"/>
              <w:rPr>
                <w:rFonts w:eastAsia="Times New Roman"/>
                <w:bCs/>
                <w:lang w:val="uk-UA"/>
              </w:rPr>
            </w:pPr>
            <w:r w:rsidRPr="00EE2918">
              <w:rPr>
                <w:rFonts w:eastAsia="Times New Roman"/>
                <w:bCs/>
                <w:lang w:val="uk-UA"/>
              </w:rPr>
              <w:t>Послуга</w:t>
            </w:r>
          </w:p>
        </w:tc>
        <w:tc>
          <w:tcPr>
            <w:tcW w:w="2948" w:type="dxa"/>
            <w:vAlign w:val="center"/>
          </w:tcPr>
          <w:p w14:paraId="2C66956F" w14:textId="77777777" w:rsidR="00EE2918" w:rsidRPr="00EE2918" w:rsidRDefault="00EE2918" w:rsidP="00EE2918">
            <w:pPr>
              <w:jc w:val="center"/>
              <w:rPr>
                <w:rFonts w:eastAsia="Times New Roman"/>
                <w:bCs/>
                <w:lang w:val="uk-UA"/>
              </w:rPr>
            </w:pPr>
            <w:r w:rsidRPr="00EE2918">
              <w:rPr>
                <w:rFonts w:eastAsia="Times New Roman"/>
                <w:bCs/>
                <w:lang w:val="uk-UA"/>
              </w:rPr>
              <w:t>Максимальний строк усунення АНП</w:t>
            </w:r>
          </w:p>
        </w:tc>
      </w:tr>
      <w:tr w:rsidR="00EE2918" w:rsidRPr="00EE2918" w14:paraId="1D339A24" w14:textId="77777777" w:rsidTr="002B0E3F">
        <w:trPr>
          <w:trHeight w:val="549"/>
        </w:trPr>
        <w:tc>
          <w:tcPr>
            <w:tcW w:w="6799" w:type="dxa"/>
            <w:vAlign w:val="center"/>
          </w:tcPr>
          <w:p w14:paraId="16C8FC6F" w14:textId="77777777" w:rsidR="00EE2918" w:rsidRPr="00EE2918" w:rsidRDefault="00EE2918" w:rsidP="00EE2918">
            <w:pPr>
              <w:jc w:val="both"/>
              <w:rPr>
                <w:rFonts w:eastAsia="Times New Roman"/>
                <w:sz w:val="20"/>
                <w:szCs w:val="20"/>
                <w:lang w:val="uk-UA"/>
              </w:rPr>
            </w:pPr>
            <w:r w:rsidRPr="00EE2918">
              <w:rPr>
                <w:rFonts w:eastAsia="Times New Roman"/>
                <w:sz w:val="20"/>
                <w:szCs w:val="20"/>
                <w:lang w:val="uk-UA"/>
              </w:rPr>
              <w:t>Відновлення доступу до мережі Інтернет через електронні комунікаційні мережі</w:t>
            </w:r>
          </w:p>
        </w:tc>
        <w:tc>
          <w:tcPr>
            <w:tcW w:w="2948" w:type="dxa"/>
            <w:vAlign w:val="center"/>
          </w:tcPr>
          <w:p w14:paraId="3788FBE0"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24 години</w:t>
            </w:r>
          </w:p>
        </w:tc>
      </w:tr>
      <w:tr w:rsidR="00EE2918" w:rsidRPr="00EE2918" w14:paraId="64B2E678" w14:textId="77777777" w:rsidTr="002B0E3F">
        <w:trPr>
          <w:trHeight w:val="549"/>
        </w:trPr>
        <w:tc>
          <w:tcPr>
            <w:tcW w:w="6799" w:type="dxa"/>
            <w:vAlign w:val="center"/>
          </w:tcPr>
          <w:p w14:paraId="5FAD21C8" w14:textId="77777777" w:rsidR="00EE2918" w:rsidRPr="00EE2918" w:rsidRDefault="00EE2918" w:rsidP="00EE2918">
            <w:pPr>
              <w:jc w:val="both"/>
              <w:rPr>
                <w:rFonts w:eastAsia="Times New Roman"/>
                <w:sz w:val="20"/>
                <w:szCs w:val="20"/>
                <w:lang w:val="uk-UA"/>
              </w:rPr>
            </w:pPr>
            <w:r w:rsidRPr="00EE2918">
              <w:rPr>
                <w:rFonts w:eastAsia="Times New Roman"/>
                <w:sz w:val="20"/>
                <w:szCs w:val="20"/>
                <w:lang w:val="uk-UA"/>
              </w:rPr>
              <w:t>Відновлення доступу до мережі Інтернет каналами, що був припинений   у зв’язку з пошкодженням електронних комунікаційних мереж</w:t>
            </w:r>
          </w:p>
        </w:tc>
        <w:tc>
          <w:tcPr>
            <w:tcW w:w="2948" w:type="dxa"/>
            <w:vAlign w:val="center"/>
          </w:tcPr>
          <w:p w14:paraId="0FF5D32C" w14:textId="77777777" w:rsidR="00EE2918" w:rsidRPr="00EE2918" w:rsidRDefault="00EE2918" w:rsidP="00EE2918">
            <w:pPr>
              <w:jc w:val="center"/>
              <w:rPr>
                <w:rFonts w:eastAsia="Times New Roman"/>
                <w:sz w:val="20"/>
                <w:szCs w:val="20"/>
                <w:lang w:val="uk-UA"/>
              </w:rPr>
            </w:pPr>
            <w:r w:rsidRPr="00EE2918">
              <w:rPr>
                <w:rFonts w:eastAsia="Times New Roman"/>
                <w:sz w:val="20"/>
                <w:szCs w:val="20"/>
                <w:lang w:val="uk-UA"/>
              </w:rPr>
              <w:t>72 години</w:t>
            </w:r>
          </w:p>
        </w:tc>
      </w:tr>
    </w:tbl>
    <w:p w14:paraId="3E407F3B" w14:textId="77777777" w:rsidR="00EE2918" w:rsidRPr="00EE2918" w:rsidRDefault="00EE2918" w:rsidP="00EE2918">
      <w:pPr>
        <w:tabs>
          <w:tab w:val="left" w:pos="284"/>
        </w:tabs>
        <w:spacing w:before="120"/>
        <w:ind w:firstLine="567"/>
        <w:jc w:val="both"/>
        <w:outlineLvl w:val="0"/>
        <w:rPr>
          <w:rFonts w:eastAsia="Times New Roman"/>
          <w:lang w:val="uk-UA" w:eastAsia="en-US"/>
        </w:rPr>
      </w:pPr>
      <w:r w:rsidRPr="00EE2918">
        <w:rPr>
          <w:rFonts w:eastAsia="Times New Roman"/>
          <w:lang w:val="uk-UA" w:eastAsia="en-US"/>
        </w:rPr>
        <w:t>2.8.9. Про факт відновлення доступності Послуг Оператор повідомляє Замовника за телефоном та дублює повідомлення електронною поштою. У відповідь на повідомлення Оператора Замовник підтверджує чи не підтверджує факт відновлення доступності Послуг.</w:t>
      </w:r>
    </w:p>
    <w:p w14:paraId="4B5DDB04"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2.8.10. Замовник зобов’язується негайно надавати персоналу Оператора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14:paraId="6AA80776"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2.8.11. Для отримання необхідного доступу до приміщень Замовника, персонал Оператора пред’являє Замовнику службові посвідчення та направлення на виконання робіт.</w:t>
      </w:r>
    </w:p>
    <w:p w14:paraId="4B331FFE" w14:textId="77777777" w:rsidR="00EE2918" w:rsidRPr="00EE2918" w:rsidRDefault="00EE2918" w:rsidP="00EE2918">
      <w:pPr>
        <w:tabs>
          <w:tab w:val="left" w:pos="284"/>
        </w:tabs>
        <w:ind w:firstLine="567"/>
        <w:jc w:val="both"/>
        <w:outlineLvl w:val="0"/>
        <w:rPr>
          <w:rFonts w:eastAsia="Times New Roman"/>
          <w:lang w:val="uk-UA" w:eastAsia="en-US"/>
        </w:rPr>
      </w:pPr>
      <w:r w:rsidRPr="00EE2918">
        <w:rPr>
          <w:rFonts w:eastAsia="Times New Roman"/>
          <w:lang w:val="uk-UA" w:eastAsia="en-US"/>
        </w:rPr>
        <w:t>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035F4338" w14:textId="77777777" w:rsidR="00EE2918" w:rsidRPr="00EE2918" w:rsidRDefault="00EE2918" w:rsidP="00EE2918">
      <w:pPr>
        <w:tabs>
          <w:tab w:val="left" w:pos="426"/>
        </w:tabs>
        <w:spacing w:before="240"/>
        <w:jc w:val="center"/>
        <w:outlineLvl w:val="0"/>
        <w:rPr>
          <w:rFonts w:eastAsia="Times New Roman"/>
          <w:b/>
          <w:bCs/>
          <w:lang w:val="uk-UA" w:eastAsia="en-US"/>
        </w:rPr>
      </w:pPr>
      <w:r w:rsidRPr="00EE2918">
        <w:rPr>
          <w:rFonts w:eastAsia="Times New Roman"/>
          <w:b/>
          <w:bCs/>
          <w:lang w:val="uk-UA" w:eastAsia="en-US"/>
        </w:rPr>
        <w:t>3. Процедура отримання Замовником неустойки (пені) у разі</w:t>
      </w:r>
    </w:p>
    <w:p w14:paraId="78A27D0D" w14:textId="77777777" w:rsidR="00EE2918" w:rsidRPr="00EE2918" w:rsidRDefault="00EE2918" w:rsidP="00EE2918">
      <w:pPr>
        <w:tabs>
          <w:tab w:val="left" w:pos="426"/>
        </w:tabs>
        <w:spacing w:after="120"/>
        <w:jc w:val="center"/>
        <w:outlineLvl w:val="0"/>
        <w:rPr>
          <w:rFonts w:eastAsia="Times New Roman"/>
          <w:b/>
          <w:bCs/>
          <w:lang w:val="uk-UA" w:eastAsia="en-US"/>
        </w:rPr>
      </w:pPr>
      <w:r w:rsidRPr="00EE2918">
        <w:rPr>
          <w:rFonts w:eastAsia="Times New Roman"/>
          <w:b/>
          <w:bCs/>
          <w:lang w:val="uk-UA" w:eastAsia="en-US"/>
        </w:rPr>
        <w:t xml:space="preserve"> порушенні строків усунення АНП</w:t>
      </w:r>
    </w:p>
    <w:p w14:paraId="0CA46764" w14:textId="77777777" w:rsidR="00EE2918" w:rsidRPr="00EE2918" w:rsidRDefault="00EE2918" w:rsidP="00EE2918">
      <w:pPr>
        <w:ind w:firstLine="567"/>
        <w:jc w:val="both"/>
        <w:outlineLvl w:val="0"/>
        <w:rPr>
          <w:rFonts w:eastAsia="Times New Roman"/>
          <w:lang w:val="uk-UA" w:eastAsia="en-US"/>
        </w:rPr>
      </w:pPr>
      <w:r w:rsidRPr="00EE2918">
        <w:rPr>
          <w:rFonts w:eastAsia="Times New Roman"/>
          <w:lang w:val="uk-UA" w:eastAsia="en-US"/>
        </w:rPr>
        <w:t xml:space="preserve">3.1. У випадку порушення Оператором строків усунення АНП (Таблиця 4 цього Додатку), Оператор зі своєї сторони, а Замовник зі своєї сторони фіксують час простою в наданні Послуг. </w:t>
      </w:r>
    </w:p>
    <w:p w14:paraId="1A1F30FC" w14:textId="77777777" w:rsidR="00EE2918" w:rsidRPr="00EE2918" w:rsidRDefault="00EE2918" w:rsidP="00EE2918">
      <w:pPr>
        <w:ind w:firstLine="567"/>
        <w:jc w:val="both"/>
        <w:outlineLvl w:val="0"/>
        <w:rPr>
          <w:rFonts w:eastAsia="Times New Roman"/>
          <w:lang w:val="uk-UA" w:eastAsia="en-US"/>
        </w:rPr>
      </w:pPr>
      <w:r w:rsidRPr="00EE2918">
        <w:rPr>
          <w:rFonts w:eastAsia="Times New Roman"/>
          <w:lang w:val="uk-UA" w:eastAsia="en-US"/>
        </w:rPr>
        <w:t xml:space="preserve">3.2. Замовник до 3 числа місяця, наступного за звітним, повідомляє Оператора електронною поштою (за адресою представника технічної підтримки Оператора, що зазначена у п.5 цього Додатку до Договору) про час простою в наданні Послуг та необхідність нарахування неустойки (пені) за звітний місяць, у якому мала місце АНП. </w:t>
      </w:r>
    </w:p>
    <w:p w14:paraId="39A6FC3A" w14:textId="77777777" w:rsidR="00EE2918" w:rsidRPr="00EE2918" w:rsidRDefault="00EE2918" w:rsidP="00EE2918">
      <w:pPr>
        <w:ind w:firstLine="567"/>
        <w:jc w:val="both"/>
        <w:outlineLvl w:val="0"/>
        <w:rPr>
          <w:rFonts w:eastAsia="Times New Roman"/>
          <w:lang w:val="uk-UA" w:eastAsia="en-US"/>
        </w:rPr>
      </w:pPr>
      <w:r w:rsidRPr="00EE2918">
        <w:rPr>
          <w:rFonts w:eastAsia="Times New Roman"/>
          <w:lang w:val="uk-UA" w:eastAsia="en-US"/>
        </w:rPr>
        <w:t>3.3. У разі простою в наданні Послуг з вини Замовника, Оператор надає вмотивоване пояснення електронною поштою (за адресою представника технічної підтримки Замовника, що  зазначена у п.5 цього Додатку до Договору) не пізніше 2-х робочих днів з моменту виникнення АНП.</w:t>
      </w:r>
    </w:p>
    <w:p w14:paraId="56271E40" w14:textId="77777777" w:rsidR="00EE2918" w:rsidRPr="00EE2918" w:rsidRDefault="00EE2918" w:rsidP="00EE2918">
      <w:pPr>
        <w:ind w:firstLine="567"/>
        <w:jc w:val="both"/>
        <w:outlineLvl w:val="0"/>
        <w:rPr>
          <w:rFonts w:eastAsia="Times New Roman"/>
          <w:lang w:val="uk-UA" w:eastAsia="en-US"/>
        </w:rPr>
      </w:pPr>
      <w:r w:rsidRPr="00EE2918">
        <w:rPr>
          <w:rFonts w:eastAsia="Times New Roman"/>
          <w:lang w:val="uk-UA" w:eastAsia="en-US"/>
        </w:rPr>
        <w:lastRenderedPageBreak/>
        <w:t>3.4. У відповідності до умов, визначених у п. 6.6. та п. 6.7. Договору, Оператор несе відповідальність (сплачує штраф) за порушення строків усунення АНП.</w:t>
      </w:r>
    </w:p>
    <w:p w14:paraId="35C06DA5" w14:textId="77777777" w:rsidR="00EE2918" w:rsidRPr="00EE2918" w:rsidRDefault="00EE2918" w:rsidP="00EE2918">
      <w:pPr>
        <w:tabs>
          <w:tab w:val="left" w:pos="9923"/>
        </w:tabs>
        <w:spacing w:before="240" w:after="120"/>
        <w:jc w:val="center"/>
        <w:outlineLvl w:val="0"/>
        <w:rPr>
          <w:rFonts w:eastAsia="Times New Roman"/>
          <w:b/>
          <w:bCs/>
          <w:lang w:val="uk-UA" w:eastAsia="en-US"/>
        </w:rPr>
      </w:pPr>
      <w:r w:rsidRPr="00EE2918">
        <w:rPr>
          <w:rFonts w:eastAsia="Times New Roman"/>
          <w:b/>
          <w:bCs/>
          <w:lang w:val="uk-UA" w:eastAsia="en-US"/>
        </w:rPr>
        <w:t>4. Технічна підтримка Оператора</w:t>
      </w:r>
    </w:p>
    <w:p w14:paraId="323B181A" w14:textId="77777777" w:rsidR="00EE2918" w:rsidRPr="00EE2918" w:rsidRDefault="00EE2918" w:rsidP="00EE2918">
      <w:pPr>
        <w:tabs>
          <w:tab w:val="left" w:pos="9923"/>
        </w:tabs>
        <w:ind w:firstLine="567"/>
        <w:jc w:val="both"/>
        <w:outlineLvl w:val="0"/>
        <w:rPr>
          <w:rFonts w:eastAsia="Times New Roman"/>
          <w:lang w:val="uk-UA" w:eastAsia="en-US"/>
        </w:rPr>
      </w:pPr>
      <w:r w:rsidRPr="00EE2918">
        <w:rPr>
          <w:rFonts w:eastAsia="Times New Roman"/>
          <w:lang w:val="uk-UA" w:eastAsia="en-US"/>
        </w:rPr>
        <w:t>4.1. Оператор приймає звернення (повідомлення) Замовника цілодобово, без перерв та вихідних по телефону та на електронну адресу Оператора.</w:t>
      </w:r>
    </w:p>
    <w:p w14:paraId="20186A06" w14:textId="77777777" w:rsidR="00EE2918" w:rsidRPr="00EE2918" w:rsidRDefault="00EE2918" w:rsidP="00EE2918">
      <w:pPr>
        <w:tabs>
          <w:tab w:val="left" w:pos="9923"/>
        </w:tabs>
        <w:ind w:firstLine="567"/>
        <w:jc w:val="both"/>
        <w:outlineLvl w:val="0"/>
        <w:rPr>
          <w:rFonts w:eastAsia="Times New Roman"/>
          <w:lang w:val="uk-UA" w:eastAsia="en-US"/>
        </w:rPr>
      </w:pPr>
      <w:r w:rsidRPr="00EE2918">
        <w:rPr>
          <w:rFonts w:eastAsia="Times New Roman"/>
          <w:lang w:val="uk-UA" w:eastAsia="en-US"/>
        </w:rPr>
        <w:t>4.2.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Послуги; причину звернення.</w:t>
      </w:r>
    </w:p>
    <w:p w14:paraId="63A83415" w14:textId="77777777" w:rsidR="00EE2918" w:rsidRPr="00EE2918" w:rsidRDefault="00EE2918" w:rsidP="00EE2918">
      <w:pPr>
        <w:tabs>
          <w:tab w:val="left" w:pos="9923"/>
        </w:tabs>
        <w:ind w:firstLine="567"/>
        <w:jc w:val="both"/>
        <w:outlineLvl w:val="0"/>
        <w:rPr>
          <w:rFonts w:eastAsia="Times New Roman"/>
          <w:lang w:val="uk-UA" w:eastAsia="en-US"/>
        </w:rPr>
      </w:pPr>
      <w:r w:rsidRPr="00EE2918">
        <w:rPr>
          <w:rFonts w:eastAsia="Times New Roman"/>
          <w:lang w:val="uk-UA" w:eastAsia="en-US"/>
        </w:rPr>
        <w:t>4.3. У разі невиконання Замовником пункту 4.2 цього Додатку, Оператор не несе відповідальність за порушення строків усунення АНП.</w:t>
      </w:r>
    </w:p>
    <w:p w14:paraId="46E2E38B" w14:textId="77777777" w:rsidR="00EE2918" w:rsidRPr="00EE2918" w:rsidRDefault="00EE2918" w:rsidP="00EE2918">
      <w:pPr>
        <w:tabs>
          <w:tab w:val="left" w:pos="9923"/>
        </w:tabs>
        <w:ind w:firstLine="567"/>
        <w:jc w:val="both"/>
        <w:outlineLvl w:val="0"/>
        <w:rPr>
          <w:rFonts w:eastAsia="Times New Roman"/>
          <w:lang w:val="uk-UA" w:eastAsia="en-US"/>
        </w:rPr>
      </w:pPr>
      <w:r w:rsidRPr="00EE2918">
        <w:rPr>
          <w:rFonts w:eastAsia="Times New Roman"/>
          <w:lang w:val="uk-UA" w:eastAsia="en-US"/>
        </w:rPr>
        <w:t>4.4. На підставі звернення (повідомлення) Замовника відповідно до пункту 4.2 цього Додатку, Оператор формує заявку, що включає всі відомості, повідомлені Замовником.</w:t>
      </w:r>
    </w:p>
    <w:p w14:paraId="09402424" w14:textId="77777777" w:rsidR="00EE2918" w:rsidRPr="00EE2918" w:rsidRDefault="00EE2918" w:rsidP="00EE2918">
      <w:pPr>
        <w:spacing w:after="200" w:line="276" w:lineRule="auto"/>
        <w:jc w:val="center"/>
        <w:rPr>
          <w:rFonts w:eastAsia="Times New Roman"/>
          <w:b/>
          <w:bCs/>
          <w:lang w:val="uk-UA"/>
        </w:rPr>
      </w:pPr>
    </w:p>
    <w:p w14:paraId="7CB727FB" w14:textId="77777777" w:rsidR="00EE2918" w:rsidRPr="00EE2918" w:rsidRDefault="00EE2918" w:rsidP="00EE2918">
      <w:pPr>
        <w:spacing w:after="200" w:line="276" w:lineRule="auto"/>
        <w:jc w:val="center"/>
        <w:rPr>
          <w:rFonts w:eastAsia="Times New Roman"/>
          <w:b/>
          <w:bCs/>
          <w:lang w:val="uk-UA"/>
        </w:rPr>
      </w:pPr>
      <w:r w:rsidRPr="00EE2918">
        <w:rPr>
          <w:rFonts w:eastAsia="Times New Roman"/>
          <w:b/>
          <w:bCs/>
          <w:lang w:val="uk-UA"/>
        </w:rPr>
        <w:t>5. Контактні дані Сторін</w:t>
      </w:r>
    </w:p>
    <w:tbl>
      <w:tblPr>
        <w:tblpPr w:leftFromText="180" w:rightFromText="180" w:vertAnchor="text" w:horzAnchor="margin" w:tblpX="250" w:tblpY="191"/>
        <w:tblW w:w="9747" w:type="dxa"/>
        <w:tblCellMar>
          <w:left w:w="0" w:type="dxa"/>
          <w:right w:w="0" w:type="dxa"/>
        </w:tblCellMar>
        <w:tblLook w:val="04A0" w:firstRow="1" w:lastRow="0" w:firstColumn="1" w:lastColumn="0" w:noHBand="0" w:noVBand="1"/>
      </w:tblPr>
      <w:tblGrid>
        <w:gridCol w:w="5920"/>
        <w:gridCol w:w="3827"/>
      </w:tblGrid>
      <w:tr w:rsidR="00EE2918" w:rsidRPr="00EE2918" w14:paraId="3AB6231C" w14:textId="77777777" w:rsidTr="002B0E3F">
        <w:trPr>
          <w:trHeight w:val="247"/>
        </w:trPr>
        <w:tc>
          <w:tcPr>
            <w:tcW w:w="974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1985BD26" w14:textId="77777777" w:rsidR="00EE2918" w:rsidRPr="00EE2918" w:rsidRDefault="00EE2918" w:rsidP="00EE2918">
            <w:pPr>
              <w:suppressAutoHyphens/>
              <w:rPr>
                <w:rFonts w:eastAsia="Times New Roman"/>
                <w:b/>
                <w:bCs/>
                <w:lang w:val="uk-UA" w:eastAsia="ar-SA"/>
              </w:rPr>
            </w:pPr>
            <w:r w:rsidRPr="00EE2918">
              <w:rPr>
                <w:rFonts w:eastAsia="Times New Roman"/>
                <w:b/>
                <w:bCs/>
                <w:lang w:val="uk-UA"/>
              </w:rPr>
              <w:t>Представників технічної підтримки Оператора</w:t>
            </w:r>
          </w:p>
        </w:tc>
      </w:tr>
      <w:tr w:rsidR="00EE2918" w:rsidRPr="00EE2918" w14:paraId="711ADB73" w14:textId="77777777" w:rsidTr="002B0E3F">
        <w:trPr>
          <w:trHeight w:val="268"/>
        </w:trPr>
        <w:tc>
          <w:tcPr>
            <w:tcW w:w="592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786DCDDF" w14:textId="77777777" w:rsidR="00EE2918" w:rsidRPr="00EE2918" w:rsidRDefault="00EE2918" w:rsidP="00EE2918">
            <w:pPr>
              <w:suppressAutoHyphens/>
              <w:rPr>
                <w:rFonts w:eastAsia="Times New Roman"/>
                <w:lang w:val="uk-UA" w:eastAsia="ar-SA"/>
              </w:rPr>
            </w:pPr>
            <w:r w:rsidRPr="00EE2918">
              <w:rPr>
                <w:rFonts w:eastAsia="Times New Roman"/>
                <w:lang w:val="uk-UA"/>
              </w:rPr>
              <w:t>Номер телефону</w:t>
            </w:r>
          </w:p>
        </w:tc>
        <w:tc>
          <w:tcPr>
            <w:tcW w:w="3827" w:type="dxa"/>
            <w:tcBorders>
              <w:top w:val="nil"/>
              <w:left w:val="nil"/>
              <w:bottom w:val="single" w:sz="4" w:space="0" w:color="auto"/>
              <w:right w:val="single" w:sz="4" w:space="0" w:color="auto"/>
            </w:tcBorders>
            <w:tcMar>
              <w:top w:w="0" w:type="dxa"/>
              <w:left w:w="108" w:type="dxa"/>
              <w:bottom w:w="0" w:type="dxa"/>
              <w:right w:w="108" w:type="dxa"/>
            </w:tcMar>
          </w:tcPr>
          <w:p w14:paraId="277FE903" w14:textId="77777777" w:rsidR="00EE2918" w:rsidRPr="00EE2918" w:rsidRDefault="00EE2918" w:rsidP="00EE2918">
            <w:pPr>
              <w:suppressAutoHyphens/>
              <w:rPr>
                <w:rFonts w:eastAsia="Times New Roman"/>
                <w:sz w:val="20"/>
                <w:szCs w:val="20"/>
                <w:highlight w:val="yellow"/>
                <w:lang w:val="uk-UA" w:eastAsia="ar-SA"/>
              </w:rPr>
            </w:pPr>
            <w:r w:rsidRPr="00EE2918">
              <w:rPr>
                <w:rFonts w:eastAsia="Times New Roman"/>
                <w:sz w:val="20"/>
                <w:szCs w:val="20"/>
                <w:lang w:val="uk-UA" w:eastAsia="ar-SA"/>
              </w:rPr>
              <w:t>+380997043200</w:t>
            </w:r>
          </w:p>
        </w:tc>
      </w:tr>
      <w:tr w:rsidR="00EE2918" w:rsidRPr="00EE2918" w14:paraId="4A77A829" w14:textId="77777777" w:rsidTr="002B0E3F">
        <w:trPr>
          <w:trHeight w:val="247"/>
        </w:trPr>
        <w:tc>
          <w:tcPr>
            <w:tcW w:w="59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1AFEF" w14:textId="77777777" w:rsidR="00EE2918" w:rsidRPr="00EE2918" w:rsidRDefault="00EE2918" w:rsidP="00EE2918">
            <w:pPr>
              <w:suppressAutoHyphens/>
              <w:rPr>
                <w:rFonts w:eastAsia="Times New Roman"/>
                <w:lang w:val="uk-UA" w:eastAsia="ar-SA"/>
              </w:rPr>
            </w:pPr>
            <w:r w:rsidRPr="00EE2918">
              <w:rPr>
                <w:rFonts w:eastAsia="Times New Roman"/>
                <w:lang w:val="uk-UA"/>
              </w:rPr>
              <w:t xml:space="preserve">Електронна адреса (е-mail) </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A71FB0" w14:textId="77777777" w:rsidR="00EE2918" w:rsidRPr="00EE2918" w:rsidRDefault="00EE2918" w:rsidP="00EE2918">
            <w:pPr>
              <w:suppressAutoHyphens/>
              <w:rPr>
                <w:rFonts w:eastAsia="Times New Roman"/>
                <w:color w:val="FF0000"/>
                <w:highlight w:val="yellow"/>
                <w:lang w:val="uk-UA" w:eastAsia="ar-SA"/>
              </w:rPr>
            </w:pPr>
            <w:proofErr w:type="spellStart"/>
            <w:r w:rsidRPr="00EE2918">
              <w:rPr>
                <w:rFonts w:eastAsia="Times New Roman"/>
                <w:sz w:val="20"/>
                <w:szCs w:val="20"/>
                <w:lang w:val="en-US" w:eastAsia="ar-SA"/>
              </w:rPr>
              <w:t>dokument</w:t>
            </w:r>
            <w:proofErr w:type="spellEnd"/>
            <w:r w:rsidRPr="00EE2918">
              <w:rPr>
                <w:rFonts w:eastAsia="Times New Roman"/>
                <w:sz w:val="20"/>
                <w:szCs w:val="20"/>
                <w:lang w:eastAsia="ar-SA"/>
              </w:rPr>
              <w:t>@</w:t>
            </w:r>
            <w:proofErr w:type="spellStart"/>
            <w:r w:rsidRPr="00EE2918">
              <w:rPr>
                <w:rFonts w:eastAsia="Times New Roman"/>
                <w:sz w:val="20"/>
                <w:szCs w:val="20"/>
                <w:lang w:val="en-US" w:eastAsia="ar-SA"/>
              </w:rPr>
              <w:t>intelekt</w:t>
            </w:r>
            <w:proofErr w:type="spellEnd"/>
            <w:r w:rsidRPr="00EE2918">
              <w:rPr>
                <w:rFonts w:eastAsia="Times New Roman"/>
                <w:sz w:val="20"/>
                <w:szCs w:val="20"/>
                <w:lang w:eastAsia="ar-SA"/>
              </w:rPr>
              <w:t>.</w:t>
            </w:r>
            <w:r w:rsidRPr="00EE2918">
              <w:rPr>
                <w:rFonts w:eastAsia="Times New Roman"/>
                <w:sz w:val="20"/>
                <w:szCs w:val="20"/>
                <w:lang w:val="en-US" w:eastAsia="ar-SA"/>
              </w:rPr>
              <w:t>cv</w:t>
            </w:r>
            <w:r w:rsidRPr="00EE2918">
              <w:rPr>
                <w:rFonts w:eastAsia="Times New Roman"/>
                <w:sz w:val="20"/>
                <w:szCs w:val="20"/>
                <w:lang w:eastAsia="ar-SA"/>
              </w:rPr>
              <w:t>.</w:t>
            </w:r>
            <w:proofErr w:type="spellStart"/>
            <w:r w:rsidRPr="00EE2918">
              <w:rPr>
                <w:rFonts w:eastAsia="Times New Roman"/>
                <w:sz w:val="20"/>
                <w:szCs w:val="20"/>
                <w:lang w:val="en-US" w:eastAsia="ar-SA"/>
              </w:rPr>
              <w:t>ua</w:t>
            </w:r>
            <w:proofErr w:type="spellEnd"/>
          </w:p>
        </w:tc>
      </w:tr>
      <w:tr w:rsidR="00EE2918" w:rsidRPr="00EE2918" w14:paraId="6984AE8E" w14:textId="77777777" w:rsidTr="002B0E3F">
        <w:trPr>
          <w:trHeight w:val="247"/>
        </w:trPr>
        <w:tc>
          <w:tcPr>
            <w:tcW w:w="97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B053C" w14:textId="77777777" w:rsidR="00EE2918" w:rsidRPr="00EE2918" w:rsidRDefault="00EE2918" w:rsidP="00EE2918">
            <w:pPr>
              <w:suppressAutoHyphens/>
              <w:rPr>
                <w:rFonts w:eastAsia="Times New Roman"/>
                <w:b/>
                <w:bCs/>
                <w:lang w:val="uk-UA" w:eastAsia="ar-SA"/>
              </w:rPr>
            </w:pPr>
            <w:r w:rsidRPr="00EE2918">
              <w:rPr>
                <w:rFonts w:eastAsia="Times New Roman"/>
                <w:b/>
                <w:bCs/>
                <w:lang w:val="uk-UA"/>
              </w:rPr>
              <w:t xml:space="preserve">Представників технічної підтримки Замовника </w:t>
            </w:r>
          </w:p>
        </w:tc>
      </w:tr>
      <w:tr w:rsidR="00EE2918" w:rsidRPr="00EE2918" w14:paraId="0CF67296" w14:textId="77777777" w:rsidTr="002B0E3F">
        <w:trPr>
          <w:trHeight w:val="247"/>
        </w:trPr>
        <w:tc>
          <w:tcPr>
            <w:tcW w:w="59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2295CD2" w14:textId="77777777" w:rsidR="00EE2918" w:rsidRPr="00EE2918" w:rsidRDefault="00EE2918" w:rsidP="00EE2918">
            <w:pPr>
              <w:suppressAutoHyphens/>
              <w:rPr>
                <w:rFonts w:eastAsia="Times New Roman"/>
                <w:lang w:val="uk-UA" w:eastAsia="ar-SA"/>
              </w:rPr>
            </w:pPr>
            <w:r w:rsidRPr="00EE2918">
              <w:rPr>
                <w:rFonts w:eastAsia="Times New Roman"/>
                <w:lang w:val="uk-UA"/>
              </w:rPr>
              <w:t>Номер телефону</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14:paraId="27DAB8F6" w14:textId="77777777" w:rsidR="00EE2918" w:rsidRPr="00EE2918" w:rsidRDefault="00EE2918" w:rsidP="00EE2918">
            <w:pPr>
              <w:suppressAutoHyphens/>
              <w:rPr>
                <w:rFonts w:eastAsia="Times New Roman"/>
                <w:lang w:val="uk-UA" w:eastAsia="ar-SA"/>
              </w:rPr>
            </w:pPr>
            <w:r w:rsidRPr="00EE2918">
              <w:rPr>
                <w:rFonts w:eastAsia="Times New Roman"/>
                <w:sz w:val="20"/>
                <w:szCs w:val="20"/>
                <w:lang w:val="en-US" w:eastAsia="ar-SA"/>
              </w:rPr>
              <w:t>+38</w:t>
            </w:r>
            <w:r w:rsidRPr="00EE2918">
              <w:rPr>
                <w:rFonts w:eastAsia="Times New Roman"/>
                <w:sz w:val="20"/>
                <w:szCs w:val="20"/>
                <w:lang w:val="uk-UA" w:eastAsia="ar-SA"/>
              </w:rPr>
              <w:t xml:space="preserve">0502001563, </w:t>
            </w:r>
            <w:r w:rsidRPr="00EE2918">
              <w:rPr>
                <w:rFonts w:eastAsia="Times New Roman"/>
                <w:sz w:val="20"/>
                <w:szCs w:val="20"/>
                <w:lang w:val="en-US" w:eastAsia="ar-SA"/>
              </w:rPr>
              <w:t>+38</w:t>
            </w:r>
            <w:r w:rsidRPr="00EE2918">
              <w:rPr>
                <w:rFonts w:eastAsia="Times New Roman"/>
                <w:sz w:val="20"/>
                <w:szCs w:val="20"/>
                <w:lang w:val="uk-UA" w:eastAsia="ar-SA"/>
              </w:rPr>
              <w:t>0992297713</w:t>
            </w:r>
          </w:p>
        </w:tc>
      </w:tr>
      <w:tr w:rsidR="00EE2918" w:rsidRPr="00EE2918" w14:paraId="4FAEC22E" w14:textId="77777777" w:rsidTr="002B0E3F">
        <w:trPr>
          <w:trHeight w:val="247"/>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6A754" w14:textId="77777777" w:rsidR="00EE2918" w:rsidRPr="00EE2918" w:rsidRDefault="00EE2918" w:rsidP="00EE2918">
            <w:pPr>
              <w:suppressAutoHyphens/>
              <w:rPr>
                <w:rFonts w:eastAsia="Times New Roman"/>
                <w:lang w:val="uk-UA" w:eastAsia="ar-SA"/>
              </w:rPr>
            </w:pPr>
            <w:r w:rsidRPr="00EE2918">
              <w:rPr>
                <w:rFonts w:eastAsia="Times New Roman"/>
                <w:lang w:val="uk-UA"/>
              </w:rPr>
              <w:t>Електронна адреса (е-mail)</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E1C41" w14:textId="77777777" w:rsidR="00EE2918" w:rsidRPr="00EE2918" w:rsidRDefault="00EE2918" w:rsidP="00EE2918">
            <w:pPr>
              <w:suppressAutoHyphens/>
              <w:rPr>
                <w:rFonts w:eastAsia="Times New Roman"/>
                <w:lang w:val="uk-UA" w:eastAsia="ar-SA"/>
              </w:rPr>
            </w:pPr>
            <w:r w:rsidRPr="00EE2918">
              <w:rPr>
                <w:rFonts w:eastAsia="Times New Roman"/>
                <w:sz w:val="20"/>
                <w:szCs w:val="20"/>
                <w:lang w:val="en-US" w:eastAsia="ar-SA"/>
              </w:rPr>
              <w:t>khavryk-oe@ukrposhta.ua</w:t>
            </w:r>
          </w:p>
        </w:tc>
      </w:tr>
      <w:tr w:rsidR="00EE2918" w:rsidRPr="00EE2918" w14:paraId="3DD4596B" w14:textId="77777777" w:rsidTr="002B0E3F">
        <w:trPr>
          <w:trHeight w:val="247"/>
        </w:trPr>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C2D02" w14:textId="77777777" w:rsidR="00EE2918" w:rsidRPr="00EE2918" w:rsidRDefault="00EE2918" w:rsidP="00EE2918">
            <w:pPr>
              <w:suppressAutoHyphens/>
              <w:rPr>
                <w:rFonts w:eastAsia="Times New Roman"/>
                <w:lang w:val="uk-UA" w:eastAsia="ar-SA"/>
              </w:rPr>
            </w:pPr>
            <w:r w:rsidRPr="00EE2918">
              <w:rPr>
                <w:rFonts w:eastAsia="Times New Roman"/>
                <w:lang w:val="uk-UA"/>
              </w:rPr>
              <w:t xml:space="preserve">Відповідальна особа з питань технічної підтримки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79ED0" w14:textId="77777777" w:rsidR="00EE2918" w:rsidRPr="00EE2918" w:rsidRDefault="00EE2918" w:rsidP="00EE2918">
            <w:pPr>
              <w:suppressAutoHyphens/>
              <w:rPr>
                <w:rFonts w:eastAsia="Times New Roman"/>
                <w:lang w:val="uk-UA" w:eastAsia="ar-SA"/>
              </w:rPr>
            </w:pPr>
            <w:proofErr w:type="spellStart"/>
            <w:r w:rsidRPr="00EE2918">
              <w:rPr>
                <w:rFonts w:eastAsia="Times New Roman"/>
                <w:sz w:val="20"/>
                <w:szCs w:val="20"/>
                <w:lang w:val="uk-UA" w:eastAsia="ar-SA"/>
              </w:rPr>
              <w:t>Хаврик</w:t>
            </w:r>
            <w:proofErr w:type="spellEnd"/>
            <w:r w:rsidRPr="00EE2918">
              <w:rPr>
                <w:rFonts w:eastAsia="Times New Roman"/>
                <w:sz w:val="20"/>
                <w:szCs w:val="20"/>
                <w:lang w:val="uk-UA" w:eastAsia="ar-SA"/>
              </w:rPr>
              <w:t xml:space="preserve"> Олександр Євгенович</w:t>
            </w:r>
          </w:p>
        </w:tc>
      </w:tr>
    </w:tbl>
    <w:p w14:paraId="16773F22" w14:textId="77777777" w:rsidR="00EE2918" w:rsidRPr="00EE2918" w:rsidRDefault="00EE2918" w:rsidP="00EE2918">
      <w:pPr>
        <w:spacing w:before="120"/>
        <w:ind w:firstLine="708"/>
        <w:jc w:val="both"/>
        <w:rPr>
          <w:rFonts w:eastAsia="Times New Roman"/>
          <w:sz w:val="26"/>
          <w:szCs w:val="26"/>
          <w:lang w:val="uk-UA"/>
        </w:rPr>
      </w:pPr>
      <w:r w:rsidRPr="00EE2918">
        <w:rPr>
          <w:rFonts w:eastAsia="Times New Roman"/>
          <w:sz w:val="26"/>
          <w:szCs w:val="26"/>
          <w:lang w:val="uk-UA"/>
        </w:rPr>
        <w:t>Електронні листи (повідомлення, заяви, звернення), що надсилаються за електронними адресами представників технічної підтримки, що містяться у п.5. цього Додатку до Договору, вважаються доставленими в момент отримання відправником листа електронного повідомлення про доставку.</w:t>
      </w:r>
    </w:p>
    <w:p w14:paraId="77BDA5FC"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lang w:val="uk-UA"/>
        </w:rPr>
      </w:pPr>
    </w:p>
    <w:p w14:paraId="41959BF3"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lang w:val="uk-UA"/>
        </w:rPr>
      </w:pPr>
    </w:p>
    <w:p w14:paraId="238C863B"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lang w:val="uk-UA"/>
        </w:rPr>
      </w:pPr>
    </w:p>
    <w:tbl>
      <w:tblPr>
        <w:tblW w:w="0" w:type="auto"/>
        <w:tblInd w:w="108" w:type="dxa"/>
        <w:tblLook w:val="04A0" w:firstRow="1" w:lastRow="0" w:firstColumn="1" w:lastColumn="0" w:noHBand="0" w:noVBand="1"/>
      </w:tblPr>
      <w:tblGrid>
        <w:gridCol w:w="4961"/>
        <w:gridCol w:w="5212"/>
      </w:tblGrid>
      <w:tr w:rsidR="00EE2918" w:rsidRPr="00EE2918" w14:paraId="4D4FA84F" w14:textId="77777777" w:rsidTr="002B0E3F">
        <w:trPr>
          <w:trHeight w:val="144"/>
        </w:trPr>
        <w:tc>
          <w:tcPr>
            <w:tcW w:w="4995" w:type="dxa"/>
            <w:shd w:val="clear" w:color="auto" w:fill="auto"/>
          </w:tcPr>
          <w:p w14:paraId="61064DD0" w14:textId="77777777" w:rsidR="00EE2918" w:rsidRPr="00EE2918" w:rsidRDefault="00EE2918" w:rsidP="00EE2918">
            <w:pPr>
              <w:widowControl w:val="0"/>
              <w:autoSpaceDE w:val="0"/>
              <w:autoSpaceDN w:val="0"/>
              <w:adjustRightInd w:val="0"/>
              <w:jc w:val="both"/>
              <w:rPr>
                <w:rFonts w:ascii="Calibri" w:eastAsia="Times New Roman" w:hAnsi="Calibri"/>
                <w:b/>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5244" w:type="dxa"/>
            <w:shd w:val="clear" w:color="auto" w:fill="auto"/>
          </w:tcPr>
          <w:p w14:paraId="49E4103C" w14:textId="77777777" w:rsidR="00EE2918" w:rsidRPr="00EE2918" w:rsidRDefault="00EE2918" w:rsidP="00EE2918">
            <w:pPr>
              <w:widowControl w:val="0"/>
              <w:autoSpaceDE w:val="0"/>
              <w:autoSpaceDN w:val="0"/>
              <w:adjustRightInd w:val="0"/>
              <w:jc w:val="both"/>
              <w:rPr>
                <w:rFonts w:ascii="Calibri" w:eastAsia="Times New Roman" w:hAnsi="Calibri"/>
                <w:b/>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00BAAB9D" w14:textId="77777777" w:rsidTr="002B0E3F">
        <w:trPr>
          <w:trHeight w:val="144"/>
        </w:trPr>
        <w:tc>
          <w:tcPr>
            <w:tcW w:w="4995" w:type="dxa"/>
            <w:shd w:val="clear" w:color="auto" w:fill="auto"/>
            <w:vAlign w:val="center"/>
          </w:tcPr>
          <w:p w14:paraId="03F8C8BA" w14:textId="77777777" w:rsidR="00EE2918" w:rsidRPr="00EE2918" w:rsidRDefault="00EE2918" w:rsidP="00EE2918">
            <w:pPr>
              <w:widowControl w:val="0"/>
              <w:shd w:val="clear" w:color="auto" w:fill="FFFFFF"/>
              <w:autoSpaceDE w:val="0"/>
              <w:autoSpaceDN w:val="0"/>
              <w:adjustRightInd w:val="0"/>
              <w:ind w:right="360"/>
              <w:rPr>
                <w:rFonts w:eastAsia="Calibri"/>
                <w:b/>
                <w:bCs/>
                <w:szCs w:val="20"/>
                <w:lang w:eastAsia="en-US"/>
              </w:rPr>
            </w:pPr>
          </w:p>
        </w:tc>
        <w:tc>
          <w:tcPr>
            <w:tcW w:w="5244" w:type="dxa"/>
            <w:shd w:val="clear" w:color="auto" w:fill="auto"/>
            <w:vAlign w:val="center"/>
          </w:tcPr>
          <w:p w14:paraId="7A393BDE" w14:textId="77777777" w:rsidR="00EE2918" w:rsidRPr="00EE2918" w:rsidRDefault="00EE2918" w:rsidP="00EE2918">
            <w:pPr>
              <w:widowControl w:val="0"/>
              <w:shd w:val="clear" w:color="auto" w:fill="FFFFFF"/>
              <w:autoSpaceDE w:val="0"/>
              <w:autoSpaceDN w:val="0"/>
              <w:adjustRightInd w:val="0"/>
              <w:rPr>
                <w:rFonts w:eastAsia="Calibri"/>
                <w:b/>
                <w:bCs/>
                <w:szCs w:val="20"/>
                <w:lang w:eastAsia="en-US"/>
              </w:rPr>
            </w:pPr>
          </w:p>
        </w:tc>
      </w:tr>
      <w:tr w:rsidR="00EE2918" w:rsidRPr="00EE2918" w14:paraId="5330F225" w14:textId="77777777" w:rsidTr="002B0E3F">
        <w:trPr>
          <w:trHeight w:val="54"/>
        </w:trPr>
        <w:tc>
          <w:tcPr>
            <w:tcW w:w="4995" w:type="dxa"/>
            <w:shd w:val="clear" w:color="auto" w:fill="auto"/>
          </w:tcPr>
          <w:p w14:paraId="1456522C" w14:textId="77777777" w:rsidR="00EE2918" w:rsidRPr="00EE2918" w:rsidRDefault="00EE2918" w:rsidP="00EE2918">
            <w:pPr>
              <w:rPr>
                <w:rFonts w:eastAsia="Times New Roman"/>
                <w:color w:val="000000"/>
                <w:szCs w:val="20"/>
              </w:rPr>
            </w:pPr>
            <w:r w:rsidRPr="00EE2918">
              <w:rPr>
                <w:rFonts w:eastAsia="Times New Roman"/>
                <w:color w:val="000000"/>
                <w:szCs w:val="20"/>
              </w:rPr>
              <w:t xml:space="preserve">Директор </w:t>
            </w:r>
          </w:p>
          <w:p w14:paraId="4E9B14F0" w14:textId="77777777" w:rsidR="00EE2918" w:rsidRPr="00EE2918" w:rsidRDefault="00EE2918" w:rsidP="00EE2918">
            <w:pPr>
              <w:rPr>
                <w:rFonts w:eastAsia="Times New Roman"/>
                <w:color w:val="000000"/>
                <w:szCs w:val="20"/>
                <w:lang w:val="uk-UA"/>
              </w:rPr>
            </w:pPr>
            <w:r w:rsidRPr="00EE2918">
              <w:rPr>
                <w:rFonts w:eastAsia="Times New Roman"/>
                <w:color w:val="000000"/>
                <w:szCs w:val="20"/>
              </w:rPr>
              <w:t xml:space="preserve">____________________ / </w:t>
            </w:r>
            <w:r w:rsidRPr="00EE2918">
              <w:rPr>
                <w:rFonts w:eastAsia="Times New Roman"/>
                <w:sz w:val="22"/>
                <w:szCs w:val="20"/>
                <w:lang w:val="uk-UA"/>
              </w:rPr>
              <w:t>__________</w:t>
            </w:r>
            <w:r w:rsidRPr="00EE2918">
              <w:rPr>
                <w:rFonts w:eastAsia="Times New Roman"/>
                <w:color w:val="000000"/>
                <w:szCs w:val="20"/>
              </w:rPr>
              <w:t>/</w:t>
            </w:r>
          </w:p>
          <w:p w14:paraId="2E7F0DF2" w14:textId="77777777" w:rsidR="00EE2918" w:rsidRPr="00EE2918" w:rsidRDefault="00EE2918" w:rsidP="00EE2918">
            <w:pPr>
              <w:widowControl w:val="0"/>
              <w:shd w:val="clear" w:color="auto" w:fill="FFFFFF"/>
              <w:autoSpaceDE w:val="0"/>
              <w:autoSpaceDN w:val="0"/>
              <w:adjustRightInd w:val="0"/>
              <w:spacing w:line="360" w:lineRule="auto"/>
              <w:rPr>
                <w:rFonts w:eastAsia="Calibri"/>
                <w:i/>
                <w:szCs w:val="20"/>
                <w:lang w:eastAsia="en-US"/>
              </w:rPr>
            </w:pPr>
            <w:r w:rsidRPr="00EE2918">
              <w:rPr>
                <w:rFonts w:eastAsia="Times New Roman"/>
                <w:color w:val="000000"/>
                <w:szCs w:val="20"/>
              </w:rPr>
              <w:t xml:space="preserve">                         </w:t>
            </w:r>
            <w:proofErr w:type="spellStart"/>
            <w:r w:rsidRPr="00EE2918">
              <w:rPr>
                <w:rFonts w:eastAsia="Times New Roman"/>
                <w:color w:val="000000"/>
                <w:szCs w:val="20"/>
              </w:rPr>
              <w:t>м.п</w:t>
            </w:r>
            <w:proofErr w:type="spellEnd"/>
            <w:r w:rsidRPr="00EE2918">
              <w:rPr>
                <w:rFonts w:eastAsia="Times New Roman"/>
                <w:color w:val="000000"/>
                <w:szCs w:val="20"/>
              </w:rPr>
              <w:t xml:space="preserve">.   </w:t>
            </w:r>
          </w:p>
        </w:tc>
        <w:tc>
          <w:tcPr>
            <w:tcW w:w="5244" w:type="dxa"/>
            <w:shd w:val="clear" w:color="auto" w:fill="auto"/>
          </w:tcPr>
          <w:p w14:paraId="5B46DB79" w14:textId="77777777" w:rsidR="00EE2918" w:rsidRPr="00EE2918" w:rsidRDefault="00EE2918" w:rsidP="00EE2918">
            <w:pPr>
              <w:rPr>
                <w:rFonts w:eastAsia="Times New Roman"/>
                <w:color w:val="000000"/>
                <w:szCs w:val="20"/>
              </w:rPr>
            </w:pPr>
            <w:r w:rsidRPr="00EE2918">
              <w:rPr>
                <w:rFonts w:eastAsia="Times New Roman"/>
                <w:color w:val="000000"/>
                <w:szCs w:val="20"/>
              </w:rPr>
              <w:t xml:space="preserve">Директор </w:t>
            </w:r>
          </w:p>
          <w:p w14:paraId="485E93A3" w14:textId="77777777" w:rsidR="00EE2918" w:rsidRPr="00EE2918" w:rsidRDefault="00EE2918" w:rsidP="00EE2918">
            <w:pPr>
              <w:rPr>
                <w:rFonts w:eastAsia="Times New Roman"/>
                <w:color w:val="000000"/>
                <w:szCs w:val="20"/>
              </w:rPr>
            </w:pPr>
            <w:r w:rsidRPr="00EE2918">
              <w:rPr>
                <w:rFonts w:eastAsia="Times New Roman"/>
                <w:color w:val="000000"/>
                <w:szCs w:val="20"/>
              </w:rPr>
              <w:t>_______________________ /</w:t>
            </w:r>
            <w:proofErr w:type="spellStart"/>
            <w:r w:rsidRPr="00EE2918">
              <w:rPr>
                <w:rFonts w:eastAsia="Times New Roman"/>
                <w:color w:val="000000"/>
                <w:szCs w:val="20"/>
              </w:rPr>
              <w:t>Цюпак</w:t>
            </w:r>
            <w:proofErr w:type="spellEnd"/>
            <w:r w:rsidRPr="00EE2918">
              <w:rPr>
                <w:rFonts w:eastAsia="Times New Roman"/>
                <w:color w:val="000000"/>
                <w:szCs w:val="20"/>
              </w:rPr>
              <w:t xml:space="preserve"> Я.С./</w:t>
            </w:r>
          </w:p>
          <w:p w14:paraId="6F52B685" w14:textId="77777777" w:rsidR="00EE2918" w:rsidRPr="00EE2918" w:rsidRDefault="00EE2918" w:rsidP="00EE2918">
            <w:pPr>
              <w:widowControl w:val="0"/>
              <w:shd w:val="clear" w:color="auto" w:fill="FFFFFF"/>
              <w:autoSpaceDE w:val="0"/>
              <w:autoSpaceDN w:val="0"/>
              <w:adjustRightInd w:val="0"/>
              <w:spacing w:line="360" w:lineRule="auto"/>
              <w:rPr>
                <w:rFonts w:eastAsia="Calibri"/>
                <w:i/>
                <w:szCs w:val="20"/>
                <w:lang w:eastAsia="en-US"/>
              </w:rPr>
            </w:pPr>
            <w:r w:rsidRPr="00EE2918">
              <w:rPr>
                <w:rFonts w:eastAsia="Times New Roman"/>
                <w:color w:val="000000"/>
                <w:szCs w:val="20"/>
              </w:rPr>
              <w:t xml:space="preserve">                         </w:t>
            </w:r>
            <w:proofErr w:type="spellStart"/>
            <w:r w:rsidRPr="00EE2918">
              <w:rPr>
                <w:rFonts w:eastAsia="Times New Roman"/>
                <w:color w:val="000000"/>
                <w:szCs w:val="20"/>
              </w:rPr>
              <w:t>м.п</w:t>
            </w:r>
            <w:proofErr w:type="spellEnd"/>
            <w:r w:rsidRPr="00EE2918">
              <w:rPr>
                <w:rFonts w:eastAsia="Times New Roman"/>
                <w:color w:val="000000"/>
                <w:szCs w:val="20"/>
              </w:rPr>
              <w:t xml:space="preserve">.   </w:t>
            </w:r>
          </w:p>
        </w:tc>
      </w:tr>
    </w:tbl>
    <w:p w14:paraId="17C64997" w14:textId="77777777" w:rsidR="00EE2918" w:rsidRPr="00EE2918" w:rsidRDefault="00EE2918" w:rsidP="00EE2918">
      <w:pPr>
        <w:ind w:firstLine="708"/>
        <w:jc w:val="both"/>
        <w:rPr>
          <w:rFonts w:eastAsia="Times New Roman"/>
          <w:sz w:val="26"/>
          <w:szCs w:val="26"/>
        </w:rPr>
      </w:pPr>
    </w:p>
    <w:p w14:paraId="2D01D8A9" w14:textId="77777777" w:rsidR="00EE2918" w:rsidRPr="00EE2918" w:rsidRDefault="00EE2918" w:rsidP="00EE2918">
      <w:pPr>
        <w:ind w:firstLine="708"/>
        <w:jc w:val="both"/>
        <w:rPr>
          <w:rFonts w:eastAsia="Times New Roman"/>
          <w:sz w:val="26"/>
          <w:szCs w:val="26"/>
          <w:lang w:val="uk-UA"/>
        </w:rPr>
      </w:pPr>
    </w:p>
    <w:p w14:paraId="3AE184B7"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947"/>
        <w:rPr>
          <w:rFonts w:eastAsia="Times New Roman"/>
          <w:sz w:val="20"/>
          <w:szCs w:val="20"/>
          <w:lang w:val="uk-UA"/>
        </w:rPr>
        <w:sectPr w:rsidR="00EE2918" w:rsidRPr="00EE2918" w:rsidSect="00E618E3">
          <w:pgSz w:w="11906" w:h="16838"/>
          <w:pgMar w:top="426" w:right="707" w:bottom="426" w:left="1134" w:header="709" w:footer="173" w:gutter="0"/>
          <w:cols w:space="708"/>
          <w:docGrid w:linePitch="360"/>
        </w:sectPr>
      </w:pPr>
    </w:p>
    <w:p w14:paraId="78AD3898" w14:textId="77777777" w:rsidR="00EE2918" w:rsidRPr="00EE2918" w:rsidRDefault="00EE2918" w:rsidP="00EE2918">
      <w:pPr>
        <w:pageBreakBefore/>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5812"/>
        <w:rPr>
          <w:rFonts w:eastAsia="Times New Roman"/>
          <w:szCs w:val="20"/>
          <w:lang w:val="uk-UA"/>
        </w:rPr>
      </w:pPr>
      <w:r w:rsidRPr="00EE2918">
        <w:rPr>
          <w:rFonts w:eastAsia="Times New Roman"/>
          <w:szCs w:val="20"/>
          <w:lang w:val="uk-UA"/>
        </w:rPr>
        <w:lastRenderedPageBreak/>
        <w:t>Додаток №2</w:t>
      </w:r>
    </w:p>
    <w:p w14:paraId="28611070" w14:textId="77777777" w:rsidR="00EE2918" w:rsidRPr="00EE2918" w:rsidRDefault="00EE2918" w:rsidP="00EE2918">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5812"/>
        <w:rPr>
          <w:rFonts w:eastAsia="Times New Roman"/>
          <w:szCs w:val="20"/>
          <w:lang w:val="uk-UA"/>
        </w:rPr>
      </w:pPr>
      <w:r w:rsidRPr="00EE2918">
        <w:rPr>
          <w:rFonts w:eastAsia="Times New Roman"/>
          <w:szCs w:val="20"/>
          <w:lang w:val="uk-UA"/>
        </w:rPr>
        <w:t>до Договору № ______</w:t>
      </w:r>
    </w:p>
    <w:p w14:paraId="2EC05DD9" w14:textId="77777777" w:rsidR="00EE2918" w:rsidRPr="00EE2918" w:rsidRDefault="00EE2918" w:rsidP="00EE2918">
      <w:pPr>
        <w:tabs>
          <w:tab w:val="left" w:pos="6237"/>
          <w:tab w:val="left" w:pos="9923"/>
          <w:tab w:val="left" w:pos="10065"/>
        </w:tabs>
        <w:ind w:left="5812" w:right="-3"/>
        <w:rPr>
          <w:rFonts w:eastAsia="Times New Roman"/>
          <w:szCs w:val="20"/>
          <w:lang w:val="uk-UA"/>
        </w:rPr>
      </w:pPr>
      <w:r w:rsidRPr="00EE2918">
        <w:rPr>
          <w:rFonts w:eastAsia="Times New Roman"/>
          <w:szCs w:val="20"/>
          <w:lang w:val="uk-UA"/>
        </w:rPr>
        <w:t xml:space="preserve">від «___» </w:t>
      </w:r>
      <w:r w:rsidRPr="00EE2918">
        <w:rPr>
          <w:rFonts w:eastAsia="Times New Roman"/>
          <w:szCs w:val="20"/>
          <w:lang w:val="uk-UA" w:eastAsia="ar-SA"/>
        </w:rPr>
        <w:t>___________</w:t>
      </w:r>
      <w:r w:rsidRPr="00EE2918">
        <w:rPr>
          <w:rFonts w:eastAsia="Times New Roman"/>
          <w:szCs w:val="20"/>
          <w:lang w:val="uk-UA"/>
        </w:rPr>
        <w:t xml:space="preserve"> 2022 р.</w:t>
      </w:r>
    </w:p>
    <w:p w14:paraId="24DD1A69" w14:textId="77777777" w:rsidR="00EE2918" w:rsidRPr="00EE2918" w:rsidRDefault="00EE2918" w:rsidP="00EE2918">
      <w:pPr>
        <w:tabs>
          <w:tab w:val="left" w:pos="6237"/>
          <w:tab w:val="left" w:pos="9923"/>
          <w:tab w:val="left" w:pos="10065"/>
        </w:tabs>
        <w:suppressAutoHyphens/>
        <w:ind w:right="-3"/>
        <w:jc w:val="center"/>
        <w:rPr>
          <w:rFonts w:eastAsia="Times New Roman"/>
          <w:b/>
          <w:sz w:val="20"/>
          <w:szCs w:val="20"/>
          <w:lang w:val="uk-UA" w:eastAsia="ar-SA"/>
        </w:rPr>
      </w:pPr>
    </w:p>
    <w:p w14:paraId="514AFA0C" w14:textId="77777777" w:rsidR="00EE2918" w:rsidRPr="00EE2918" w:rsidRDefault="00EE2918" w:rsidP="00EE2918">
      <w:pPr>
        <w:tabs>
          <w:tab w:val="left" w:pos="6237"/>
          <w:tab w:val="left" w:pos="9923"/>
          <w:tab w:val="left" w:pos="10065"/>
        </w:tabs>
        <w:suppressAutoHyphens/>
        <w:ind w:right="-3"/>
        <w:jc w:val="center"/>
        <w:rPr>
          <w:rFonts w:eastAsia="Times New Roman"/>
          <w:b/>
          <w:sz w:val="20"/>
          <w:szCs w:val="20"/>
          <w:lang w:val="uk-UA" w:eastAsia="ar-SA"/>
        </w:rPr>
      </w:pPr>
    </w:p>
    <w:p w14:paraId="44677846" w14:textId="77777777" w:rsidR="00EE2918" w:rsidRPr="00EE2918" w:rsidRDefault="00EE2918" w:rsidP="00EE2918">
      <w:pPr>
        <w:tabs>
          <w:tab w:val="left" w:pos="6237"/>
          <w:tab w:val="left" w:pos="9923"/>
          <w:tab w:val="left" w:pos="10065"/>
        </w:tabs>
        <w:suppressAutoHyphens/>
        <w:ind w:right="-3"/>
        <w:jc w:val="center"/>
        <w:rPr>
          <w:rFonts w:eastAsia="Times New Roman"/>
          <w:b/>
          <w:sz w:val="20"/>
          <w:szCs w:val="20"/>
          <w:lang w:val="uk-UA" w:eastAsia="ar-SA"/>
        </w:rPr>
      </w:pPr>
      <w:r w:rsidRPr="00EE2918">
        <w:rPr>
          <w:rFonts w:eastAsia="Times New Roman"/>
          <w:b/>
          <w:sz w:val="20"/>
          <w:szCs w:val="20"/>
          <w:lang w:val="uk-UA" w:eastAsia="ar-SA"/>
        </w:rPr>
        <w:t>Специфікація</w:t>
      </w:r>
    </w:p>
    <w:p w14:paraId="507DEE12" w14:textId="77777777" w:rsidR="00EE2918" w:rsidRPr="00EE2918" w:rsidRDefault="00EE2918" w:rsidP="00EE2918">
      <w:pPr>
        <w:tabs>
          <w:tab w:val="left" w:pos="6237"/>
          <w:tab w:val="left" w:pos="9923"/>
          <w:tab w:val="left" w:pos="10065"/>
        </w:tabs>
        <w:suppressAutoHyphens/>
        <w:ind w:right="-3"/>
        <w:jc w:val="center"/>
        <w:rPr>
          <w:rFonts w:eastAsia="Times New Roman"/>
          <w:b/>
          <w:bCs/>
          <w:sz w:val="20"/>
          <w:szCs w:val="20"/>
          <w:lang w:val="uk-UA" w:eastAsia="ar-SA"/>
        </w:rPr>
      </w:pPr>
    </w:p>
    <w:tbl>
      <w:tblPr>
        <w:tblW w:w="10348" w:type="dxa"/>
        <w:tblInd w:w="-10" w:type="dxa"/>
        <w:tblLook w:val="04A0" w:firstRow="1" w:lastRow="0" w:firstColumn="1" w:lastColumn="0" w:noHBand="0" w:noVBand="1"/>
      </w:tblPr>
      <w:tblGrid>
        <w:gridCol w:w="707"/>
        <w:gridCol w:w="4680"/>
        <w:gridCol w:w="992"/>
        <w:gridCol w:w="1134"/>
        <w:gridCol w:w="1418"/>
        <w:gridCol w:w="1417"/>
      </w:tblGrid>
      <w:tr w:rsidR="00EE2918" w:rsidRPr="00EE2918" w14:paraId="4FA04A5F" w14:textId="77777777" w:rsidTr="002B0E3F">
        <w:trPr>
          <w:trHeight w:val="2209"/>
        </w:trPr>
        <w:tc>
          <w:tcPr>
            <w:tcW w:w="70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22FDD0" w14:textId="77777777" w:rsidR="00EE2918" w:rsidRPr="00EE2918" w:rsidRDefault="00EE2918" w:rsidP="00EE2918">
            <w:pPr>
              <w:jc w:val="center"/>
              <w:rPr>
                <w:rFonts w:eastAsia="Times New Roman"/>
                <w:b/>
                <w:bCs/>
                <w:color w:val="000000"/>
                <w:sz w:val="18"/>
                <w:szCs w:val="18"/>
                <w:lang w:val="uk-UA"/>
              </w:rPr>
            </w:pPr>
            <w:r w:rsidRPr="00EE2918">
              <w:rPr>
                <w:rFonts w:eastAsia="Times New Roman"/>
                <w:b/>
                <w:bCs/>
                <w:color w:val="000000"/>
                <w:sz w:val="18"/>
                <w:szCs w:val="18"/>
                <w:lang w:val="uk-UA" w:eastAsia="ar-SA"/>
              </w:rPr>
              <w:t xml:space="preserve">№ </w:t>
            </w:r>
            <w:proofErr w:type="spellStart"/>
            <w:r w:rsidRPr="00EE2918">
              <w:rPr>
                <w:rFonts w:eastAsia="Times New Roman"/>
                <w:b/>
                <w:bCs/>
                <w:color w:val="000000"/>
                <w:sz w:val="18"/>
                <w:szCs w:val="18"/>
                <w:lang w:val="uk-UA" w:eastAsia="ar-SA"/>
              </w:rPr>
              <w:t>з.п</w:t>
            </w:r>
            <w:proofErr w:type="spellEnd"/>
            <w:r w:rsidRPr="00EE2918">
              <w:rPr>
                <w:rFonts w:eastAsia="Times New Roman"/>
                <w:b/>
                <w:bCs/>
                <w:color w:val="000000"/>
                <w:sz w:val="18"/>
                <w:szCs w:val="18"/>
                <w:lang w:val="uk-UA" w:eastAsia="ar-SA"/>
              </w:rPr>
              <w:t>.</w:t>
            </w:r>
          </w:p>
        </w:tc>
        <w:tc>
          <w:tcPr>
            <w:tcW w:w="468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6FBCCC" w14:textId="77777777" w:rsidR="00EE2918" w:rsidRPr="00EE2918" w:rsidRDefault="00EE2918" w:rsidP="00EE2918">
            <w:pPr>
              <w:jc w:val="center"/>
              <w:rPr>
                <w:rFonts w:eastAsia="Times New Roman"/>
                <w:color w:val="000000"/>
                <w:sz w:val="20"/>
                <w:szCs w:val="20"/>
                <w:lang w:val="uk-UA"/>
              </w:rPr>
            </w:pPr>
            <w:r w:rsidRPr="00EE2918">
              <w:rPr>
                <w:rFonts w:eastAsia="Times New Roman"/>
                <w:color w:val="000000"/>
                <w:sz w:val="20"/>
                <w:szCs w:val="20"/>
                <w:lang w:val="uk-UA"/>
              </w:rPr>
              <w:t>Найменування послуг</w:t>
            </w:r>
          </w:p>
        </w:tc>
        <w:tc>
          <w:tcPr>
            <w:tcW w:w="992" w:type="dxa"/>
            <w:tcBorders>
              <w:top w:val="single" w:sz="8" w:space="0" w:color="auto"/>
              <w:left w:val="single" w:sz="8" w:space="0" w:color="auto"/>
              <w:bottom w:val="single" w:sz="4" w:space="0" w:color="auto"/>
              <w:right w:val="single" w:sz="8" w:space="0" w:color="auto"/>
            </w:tcBorders>
            <w:vAlign w:val="center"/>
          </w:tcPr>
          <w:p w14:paraId="08AACCB5" w14:textId="77777777" w:rsidR="00EE2918" w:rsidRPr="00EE2918" w:rsidRDefault="00EE2918" w:rsidP="00EE2918">
            <w:pPr>
              <w:jc w:val="center"/>
              <w:rPr>
                <w:rFonts w:eastAsia="Times New Roman"/>
                <w:color w:val="000000"/>
                <w:sz w:val="20"/>
                <w:szCs w:val="20"/>
                <w:lang w:val="uk-UA"/>
              </w:rPr>
            </w:pPr>
            <w:r w:rsidRPr="00EE2918">
              <w:rPr>
                <w:rFonts w:eastAsia="Times New Roman"/>
                <w:color w:val="000000"/>
                <w:sz w:val="20"/>
                <w:szCs w:val="20"/>
                <w:lang w:val="uk-UA"/>
              </w:rPr>
              <w:t>Одиниці виміру</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B7BF321" w14:textId="77777777" w:rsidR="00EE2918" w:rsidRPr="00EE2918" w:rsidRDefault="00EE2918" w:rsidP="00EE2918">
            <w:pPr>
              <w:jc w:val="center"/>
              <w:rPr>
                <w:rFonts w:eastAsia="Times New Roman"/>
                <w:color w:val="000000"/>
                <w:sz w:val="20"/>
                <w:szCs w:val="20"/>
                <w:lang w:val="uk-UA"/>
              </w:rPr>
            </w:pPr>
            <w:r w:rsidRPr="00EE2918">
              <w:rPr>
                <w:rFonts w:eastAsia="Times New Roman"/>
                <w:color w:val="000000"/>
                <w:sz w:val="20"/>
                <w:szCs w:val="20"/>
                <w:lang w:val="uk-UA"/>
              </w:rPr>
              <w:t xml:space="preserve">Кількість*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D2AF561" w14:textId="77777777" w:rsidR="00EE2918" w:rsidRPr="00EE2918" w:rsidRDefault="00EE2918" w:rsidP="00EE2918">
            <w:pPr>
              <w:ind w:left="-48" w:right="-108"/>
              <w:jc w:val="center"/>
              <w:rPr>
                <w:rFonts w:eastAsia="Times New Roman"/>
                <w:color w:val="000000"/>
                <w:sz w:val="20"/>
                <w:szCs w:val="20"/>
                <w:lang w:val="uk-UA"/>
              </w:rPr>
            </w:pPr>
            <w:r w:rsidRPr="00EE2918">
              <w:rPr>
                <w:rFonts w:eastAsia="Times New Roman"/>
                <w:color w:val="000000"/>
                <w:sz w:val="20"/>
                <w:szCs w:val="20"/>
                <w:lang w:val="uk-UA"/>
              </w:rPr>
              <w:t>Ціна за одиницю, грн. без ПДВ</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4147382" w14:textId="77777777" w:rsidR="00EE2918" w:rsidRPr="00EE2918" w:rsidRDefault="00EE2918" w:rsidP="00EE2918">
            <w:pPr>
              <w:ind w:left="-108" w:right="-108"/>
              <w:jc w:val="center"/>
              <w:rPr>
                <w:rFonts w:eastAsia="Times New Roman"/>
                <w:color w:val="000000"/>
                <w:sz w:val="20"/>
                <w:szCs w:val="20"/>
                <w:lang w:val="uk-UA"/>
              </w:rPr>
            </w:pPr>
            <w:r w:rsidRPr="00EE2918">
              <w:rPr>
                <w:rFonts w:eastAsia="Times New Roman"/>
                <w:color w:val="000000"/>
                <w:sz w:val="20"/>
                <w:szCs w:val="20"/>
                <w:lang w:val="uk-UA"/>
              </w:rPr>
              <w:t>Вартість Послуг, грн. без ПДВ</w:t>
            </w:r>
          </w:p>
        </w:tc>
      </w:tr>
      <w:tr w:rsidR="00EE2918" w:rsidRPr="00EE2918" w14:paraId="3B27EC6F" w14:textId="77777777" w:rsidTr="002B0E3F">
        <w:trPr>
          <w:trHeight w:val="315"/>
        </w:trPr>
        <w:tc>
          <w:tcPr>
            <w:tcW w:w="707" w:type="dxa"/>
            <w:tcBorders>
              <w:top w:val="nil"/>
              <w:left w:val="single" w:sz="8" w:space="0" w:color="auto"/>
              <w:bottom w:val="single" w:sz="8" w:space="0" w:color="auto"/>
              <w:right w:val="single" w:sz="8" w:space="0" w:color="auto"/>
            </w:tcBorders>
            <w:shd w:val="clear" w:color="auto" w:fill="auto"/>
            <w:noWrap/>
            <w:vAlign w:val="center"/>
            <w:hideMark/>
          </w:tcPr>
          <w:p w14:paraId="5351FA00" w14:textId="77777777" w:rsidR="00EE2918" w:rsidRPr="00EE2918" w:rsidRDefault="00EE2918" w:rsidP="00EE2918">
            <w:pPr>
              <w:jc w:val="center"/>
              <w:rPr>
                <w:rFonts w:eastAsia="Times New Roman"/>
                <w:b/>
                <w:bCs/>
                <w:i/>
                <w:iCs/>
                <w:color w:val="000000"/>
                <w:sz w:val="18"/>
                <w:szCs w:val="18"/>
                <w:lang w:val="uk-UA"/>
              </w:rPr>
            </w:pPr>
            <w:r w:rsidRPr="00EE2918">
              <w:rPr>
                <w:rFonts w:eastAsia="Times New Roman"/>
                <w:b/>
                <w:bCs/>
                <w:i/>
                <w:iCs/>
                <w:color w:val="000000"/>
                <w:sz w:val="18"/>
                <w:szCs w:val="18"/>
                <w:lang w:val="uk-UA" w:eastAsia="ar-SA"/>
              </w:rPr>
              <w:t>1</w:t>
            </w:r>
          </w:p>
        </w:tc>
        <w:tc>
          <w:tcPr>
            <w:tcW w:w="4680" w:type="dxa"/>
            <w:tcBorders>
              <w:top w:val="nil"/>
              <w:left w:val="nil"/>
              <w:bottom w:val="single" w:sz="8" w:space="0" w:color="auto"/>
              <w:right w:val="single" w:sz="8" w:space="0" w:color="auto"/>
            </w:tcBorders>
            <w:shd w:val="clear" w:color="auto" w:fill="auto"/>
            <w:noWrap/>
            <w:vAlign w:val="center"/>
            <w:hideMark/>
          </w:tcPr>
          <w:p w14:paraId="0AF0A387" w14:textId="77777777" w:rsidR="00EE2918" w:rsidRPr="00EE2918" w:rsidRDefault="00EE2918" w:rsidP="00EE2918">
            <w:pPr>
              <w:jc w:val="center"/>
              <w:rPr>
                <w:rFonts w:eastAsia="Times New Roman"/>
                <w:b/>
                <w:bCs/>
                <w:i/>
                <w:iCs/>
                <w:color w:val="000000"/>
                <w:sz w:val="18"/>
                <w:szCs w:val="18"/>
                <w:lang w:val="uk-UA"/>
              </w:rPr>
            </w:pPr>
            <w:r w:rsidRPr="00EE2918">
              <w:rPr>
                <w:rFonts w:eastAsia="Times New Roman"/>
                <w:b/>
                <w:bCs/>
                <w:i/>
                <w:iCs/>
                <w:color w:val="000000"/>
                <w:sz w:val="18"/>
                <w:szCs w:val="18"/>
                <w:lang w:val="uk-UA" w:eastAsia="ar-SA"/>
              </w:rPr>
              <w:t>2</w:t>
            </w:r>
          </w:p>
        </w:tc>
        <w:tc>
          <w:tcPr>
            <w:tcW w:w="992" w:type="dxa"/>
            <w:tcBorders>
              <w:top w:val="single" w:sz="4" w:space="0" w:color="auto"/>
              <w:left w:val="nil"/>
              <w:bottom w:val="single" w:sz="8" w:space="0" w:color="auto"/>
              <w:right w:val="single" w:sz="4" w:space="0" w:color="auto"/>
            </w:tcBorders>
            <w:vAlign w:val="center"/>
          </w:tcPr>
          <w:p w14:paraId="4CBE1722" w14:textId="77777777" w:rsidR="00EE2918" w:rsidRPr="00EE2918" w:rsidRDefault="00EE2918" w:rsidP="00EE2918">
            <w:pPr>
              <w:jc w:val="center"/>
              <w:rPr>
                <w:rFonts w:eastAsia="Times New Roman"/>
                <w:b/>
                <w:bCs/>
                <w:i/>
                <w:iCs/>
                <w:color w:val="000000"/>
                <w:sz w:val="18"/>
                <w:szCs w:val="18"/>
                <w:lang w:val="uk-UA" w:eastAsia="ar-SA"/>
              </w:rPr>
            </w:pPr>
            <w:r w:rsidRPr="00EE2918">
              <w:rPr>
                <w:rFonts w:eastAsia="Times New Roman"/>
                <w:b/>
                <w:bCs/>
                <w:i/>
                <w:iCs/>
                <w:color w:val="000000"/>
                <w:sz w:val="18"/>
                <w:szCs w:val="18"/>
                <w:lang w:val="uk-UA" w:eastAsia="ar-SA"/>
              </w:rPr>
              <w:t>3</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338A49D2" w14:textId="77777777" w:rsidR="00EE2918" w:rsidRPr="00EE2918" w:rsidRDefault="00EE2918" w:rsidP="00EE2918">
            <w:pPr>
              <w:jc w:val="center"/>
              <w:rPr>
                <w:rFonts w:eastAsia="Times New Roman"/>
                <w:b/>
                <w:bCs/>
                <w:i/>
                <w:iCs/>
                <w:color w:val="000000"/>
                <w:sz w:val="18"/>
                <w:szCs w:val="18"/>
                <w:lang w:val="uk-UA"/>
              </w:rPr>
            </w:pPr>
            <w:r w:rsidRPr="00EE2918">
              <w:rPr>
                <w:rFonts w:eastAsia="Times New Roman"/>
                <w:b/>
                <w:bCs/>
                <w:i/>
                <w:iCs/>
                <w:color w:val="000000"/>
                <w:sz w:val="18"/>
                <w:szCs w:val="18"/>
                <w:lang w:val="uk-UA" w:eastAsia="ar-SA"/>
              </w:rPr>
              <w:t>4</w:t>
            </w:r>
          </w:p>
        </w:tc>
        <w:tc>
          <w:tcPr>
            <w:tcW w:w="1418" w:type="dxa"/>
            <w:tcBorders>
              <w:top w:val="nil"/>
              <w:left w:val="nil"/>
              <w:bottom w:val="single" w:sz="8" w:space="0" w:color="auto"/>
              <w:right w:val="single" w:sz="8" w:space="0" w:color="auto"/>
            </w:tcBorders>
            <w:shd w:val="clear" w:color="auto" w:fill="auto"/>
            <w:vAlign w:val="center"/>
            <w:hideMark/>
          </w:tcPr>
          <w:p w14:paraId="5B3EC84A" w14:textId="77777777" w:rsidR="00EE2918" w:rsidRPr="00EE2918" w:rsidRDefault="00EE2918" w:rsidP="00EE2918">
            <w:pPr>
              <w:jc w:val="center"/>
              <w:rPr>
                <w:rFonts w:eastAsia="Times New Roman"/>
                <w:b/>
                <w:bCs/>
                <w:i/>
                <w:iCs/>
                <w:color w:val="000000"/>
                <w:sz w:val="18"/>
                <w:szCs w:val="18"/>
                <w:lang w:val="uk-UA"/>
              </w:rPr>
            </w:pPr>
            <w:r w:rsidRPr="00EE2918">
              <w:rPr>
                <w:rFonts w:eastAsia="Times New Roman"/>
                <w:b/>
                <w:bCs/>
                <w:i/>
                <w:iCs/>
                <w:color w:val="000000"/>
                <w:sz w:val="18"/>
                <w:szCs w:val="18"/>
                <w:lang w:val="uk-UA" w:eastAsia="ar-SA"/>
              </w:rPr>
              <w:t>5</w:t>
            </w:r>
          </w:p>
        </w:tc>
        <w:tc>
          <w:tcPr>
            <w:tcW w:w="1417" w:type="dxa"/>
            <w:tcBorders>
              <w:top w:val="nil"/>
              <w:left w:val="nil"/>
              <w:bottom w:val="single" w:sz="8" w:space="0" w:color="auto"/>
              <w:right w:val="single" w:sz="8" w:space="0" w:color="auto"/>
            </w:tcBorders>
            <w:shd w:val="clear" w:color="auto" w:fill="auto"/>
            <w:vAlign w:val="center"/>
            <w:hideMark/>
          </w:tcPr>
          <w:p w14:paraId="1296B845" w14:textId="77777777" w:rsidR="00EE2918" w:rsidRPr="00EE2918" w:rsidRDefault="00EE2918" w:rsidP="00EE2918">
            <w:pPr>
              <w:jc w:val="center"/>
              <w:rPr>
                <w:rFonts w:eastAsia="Times New Roman"/>
                <w:b/>
                <w:bCs/>
                <w:i/>
                <w:iCs/>
                <w:color w:val="000000"/>
                <w:sz w:val="18"/>
                <w:szCs w:val="18"/>
                <w:lang w:val="uk-UA"/>
              </w:rPr>
            </w:pPr>
            <w:r w:rsidRPr="00EE2918">
              <w:rPr>
                <w:rFonts w:eastAsia="Times New Roman"/>
                <w:b/>
                <w:bCs/>
                <w:i/>
                <w:iCs/>
                <w:color w:val="000000"/>
                <w:sz w:val="18"/>
                <w:szCs w:val="18"/>
                <w:lang w:val="uk-UA" w:eastAsia="ar-SA"/>
              </w:rPr>
              <w:t>6</w:t>
            </w:r>
          </w:p>
        </w:tc>
      </w:tr>
      <w:tr w:rsidR="00EE2918" w:rsidRPr="00EE2918" w14:paraId="3FB3E8A7" w14:textId="77777777" w:rsidTr="002B0E3F">
        <w:trPr>
          <w:trHeight w:val="525"/>
        </w:trPr>
        <w:tc>
          <w:tcPr>
            <w:tcW w:w="707" w:type="dxa"/>
            <w:tcBorders>
              <w:top w:val="nil"/>
              <w:left w:val="single" w:sz="8" w:space="0" w:color="auto"/>
              <w:bottom w:val="single" w:sz="8" w:space="0" w:color="000000"/>
              <w:right w:val="single" w:sz="8" w:space="0" w:color="auto"/>
            </w:tcBorders>
            <w:shd w:val="clear" w:color="auto" w:fill="auto"/>
            <w:noWrap/>
            <w:vAlign w:val="center"/>
            <w:hideMark/>
          </w:tcPr>
          <w:p w14:paraId="05A62F1A" w14:textId="77777777" w:rsidR="00EE2918" w:rsidRPr="00EE2918" w:rsidRDefault="00EE2918" w:rsidP="00EE2918">
            <w:pPr>
              <w:jc w:val="center"/>
              <w:rPr>
                <w:rFonts w:eastAsia="Times New Roman"/>
                <w:color w:val="000000"/>
                <w:sz w:val="18"/>
                <w:szCs w:val="18"/>
                <w:lang w:val="uk-UA"/>
              </w:rPr>
            </w:pPr>
            <w:r w:rsidRPr="00EE2918">
              <w:rPr>
                <w:rFonts w:eastAsia="Times New Roman"/>
                <w:color w:val="000000"/>
                <w:sz w:val="18"/>
                <w:szCs w:val="18"/>
                <w:lang w:val="uk-UA"/>
              </w:rPr>
              <w:t>1</w:t>
            </w:r>
          </w:p>
        </w:tc>
        <w:tc>
          <w:tcPr>
            <w:tcW w:w="4680" w:type="dxa"/>
            <w:tcBorders>
              <w:top w:val="nil"/>
              <w:left w:val="nil"/>
              <w:bottom w:val="single" w:sz="8" w:space="0" w:color="auto"/>
              <w:right w:val="single" w:sz="8" w:space="0" w:color="auto"/>
            </w:tcBorders>
            <w:shd w:val="clear" w:color="auto" w:fill="auto"/>
            <w:vAlign w:val="center"/>
            <w:hideMark/>
          </w:tcPr>
          <w:p w14:paraId="5369A494" w14:textId="77777777" w:rsidR="00EE2918" w:rsidRPr="00EE2918" w:rsidRDefault="00EE2918" w:rsidP="00EE2918">
            <w:pPr>
              <w:rPr>
                <w:rFonts w:eastAsia="Times New Roman"/>
                <w:color w:val="000000"/>
                <w:sz w:val="20"/>
                <w:szCs w:val="20"/>
                <w:lang w:val="uk-UA"/>
              </w:rPr>
            </w:pPr>
            <w:r w:rsidRPr="00EE2918">
              <w:rPr>
                <w:rFonts w:eastAsia="Times New Roman"/>
                <w:color w:val="000000"/>
                <w:sz w:val="20"/>
                <w:szCs w:val="20"/>
                <w:lang w:val="uk-UA"/>
              </w:rPr>
              <w:t>Підключення каналів надання доступу до мережі Інтернет</w:t>
            </w:r>
          </w:p>
        </w:tc>
        <w:tc>
          <w:tcPr>
            <w:tcW w:w="992" w:type="dxa"/>
            <w:tcBorders>
              <w:top w:val="nil"/>
              <w:left w:val="nil"/>
              <w:bottom w:val="single" w:sz="8" w:space="0" w:color="auto"/>
              <w:right w:val="single" w:sz="4" w:space="0" w:color="auto"/>
            </w:tcBorders>
            <w:vAlign w:val="center"/>
          </w:tcPr>
          <w:p w14:paraId="16DB9B15" w14:textId="77777777" w:rsidR="00EE2918" w:rsidRPr="00EE2918" w:rsidRDefault="00EE2918" w:rsidP="00EE2918">
            <w:pPr>
              <w:jc w:val="center"/>
              <w:rPr>
                <w:rFonts w:eastAsia="Times New Roman"/>
                <w:color w:val="000000"/>
                <w:sz w:val="20"/>
                <w:szCs w:val="20"/>
                <w:lang w:val="uk-UA"/>
              </w:rPr>
            </w:pPr>
            <w:r w:rsidRPr="00EE2918">
              <w:rPr>
                <w:rFonts w:eastAsia="Times New Roman"/>
                <w:color w:val="000000"/>
                <w:sz w:val="20"/>
                <w:szCs w:val="2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01D93BE4" w14:textId="77777777" w:rsidR="00EE2918" w:rsidRPr="00EE2918" w:rsidRDefault="00EE2918" w:rsidP="00EE2918">
            <w:pPr>
              <w:jc w:val="center"/>
              <w:rPr>
                <w:rFonts w:eastAsia="Times New Roman"/>
                <w:color w:val="000000"/>
                <w:sz w:val="20"/>
                <w:szCs w:val="20"/>
                <w:lang w:val="en-US"/>
              </w:rPr>
            </w:pPr>
            <w:r w:rsidRPr="00EE2918">
              <w:rPr>
                <w:rFonts w:eastAsia="Times New Roman"/>
                <w:color w:val="000000"/>
                <w:sz w:val="20"/>
                <w:szCs w:val="20"/>
                <w:lang w:val="en-US"/>
              </w:rPr>
              <w:t>3</w:t>
            </w:r>
          </w:p>
        </w:tc>
        <w:tc>
          <w:tcPr>
            <w:tcW w:w="1418" w:type="dxa"/>
            <w:tcBorders>
              <w:top w:val="nil"/>
              <w:left w:val="nil"/>
              <w:bottom w:val="single" w:sz="8" w:space="0" w:color="auto"/>
              <w:right w:val="single" w:sz="8" w:space="0" w:color="auto"/>
            </w:tcBorders>
            <w:shd w:val="clear" w:color="auto" w:fill="auto"/>
            <w:vAlign w:val="center"/>
          </w:tcPr>
          <w:p w14:paraId="05DB4358" w14:textId="77777777" w:rsidR="00EE2918" w:rsidRPr="00EE2918" w:rsidRDefault="00EE2918" w:rsidP="00EE2918">
            <w:pPr>
              <w:jc w:val="center"/>
              <w:rPr>
                <w:rFonts w:eastAsia="Times New Roman"/>
                <w:color w:val="000000"/>
                <w:lang w:val="uk-UA"/>
              </w:rPr>
            </w:pPr>
          </w:p>
        </w:tc>
        <w:tc>
          <w:tcPr>
            <w:tcW w:w="1417" w:type="dxa"/>
            <w:tcBorders>
              <w:top w:val="nil"/>
              <w:left w:val="nil"/>
              <w:bottom w:val="single" w:sz="8" w:space="0" w:color="auto"/>
              <w:right w:val="single" w:sz="8" w:space="0" w:color="auto"/>
            </w:tcBorders>
            <w:shd w:val="clear" w:color="auto" w:fill="auto"/>
            <w:vAlign w:val="center"/>
          </w:tcPr>
          <w:p w14:paraId="47B32C36" w14:textId="77777777" w:rsidR="00EE2918" w:rsidRPr="00EE2918" w:rsidRDefault="00EE2918" w:rsidP="00EE2918">
            <w:pPr>
              <w:jc w:val="center"/>
              <w:rPr>
                <w:rFonts w:eastAsia="Times New Roman"/>
                <w:color w:val="000000"/>
                <w:lang w:val="en-US"/>
              </w:rPr>
            </w:pPr>
          </w:p>
        </w:tc>
      </w:tr>
      <w:tr w:rsidR="00EE2918" w:rsidRPr="00EE2918" w14:paraId="6CA8817D" w14:textId="77777777" w:rsidTr="002B0E3F">
        <w:trPr>
          <w:trHeight w:val="487"/>
        </w:trPr>
        <w:tc>
          <w:tcPr>
            <w:tcW w:w="707" w:type="dxa"/>
            <w:tcBorders>
              <w:top w:val="nil"/>
              <w:left w:val="single" w:sz="8" w:space="0" w:color="auto"/>
              <w:bottom w:val="single" w:sz="8" w:space="0" w:color="000000"/>
              <w:right w:val="single" w:sz="8" w:space="0" w:color="auto"/>
            </w:tcBorders>
            <w:shd w:val="clear" w:color="auto" w:fill="auto"/>
            <w:noWrap/>
            <w:vAlign w:val="center"/>
          </w:tcPr>
          <w:p w14:paraId="73F11F70" w14:textId="77777777" w:rsidR="00EE2918" w:rsidRPr="00EE2918" w:rsidRDefault="00EE2918" w:rsidP="00EE2918">
            <w:pPr>
              <w:jc w:val="center"/>
              <w:rPr>
                <w:rFonts w:eastAsia="Times New Roman"/>
                <w:color w:val="000000"/>
                <w:sz w:val="18"/>
                <w:szCs w:val="18"/>
                <w:lang w:val="uk-UA" w:eastAsia="ar-SA"/>
              </w:rPr>
            </w:pPr>
            <w:r w:rsidRPr="00EE2918">
              <w:rPr>
                <w:rFonts w:eastAsia="Times New Roman"/>
                <w:color w:val="000000"/>
                <w:sz w:val="18"/>
                <w:szCs w:val="18"/>
                <w:lang w:val="uk-UA" w:eastAsia="ar-SA"/>
              </w:rPr>
              <w:t>2</w:t>
            </w:r>
          </w:p>
        </w:tc>
        <w:tc>
          <w:tcPr>
            <w:tcW w:w="4680" w:type="dxa"/>
            <w:tcBorders>
              <w:top w:val="nil"/>
              <w:left w:val="nil"/>
              <w:bottom w:val="single" w:sz="8" w:space="0" w:color="auto"/>
              <w:right w:val="single" w:sz="8" w:space="0" w:color="auto"/>
            </w:tcBorders>
            <w:shd w:val="clear" w:color="auto" w:fill="auto"/>
            <w:vAlign w:val="center"/>
          </w:tcPr>
          <w:p w14:paraId="0450048D" w14:textId="77777777" w:rsidR="00EE2918" w:rsidRPr="00EE2918" w:rsidRDefault="00EE2918" w:rsidP="00EE2918">
            <w:pPr>
              <w:rPr>
                <w:rFonts w:eastAsia="Times New Roman"/>
                <w:color w:val="000000"/>
                <w:sz w:val="20"/>
                <w:szCs w:val="20"/>
                <w:lang w:val="uk-UA"/>
              </w:rPr>
            </w:pPr>
            <w:r w:rsidRPr="00EE2918">
              <w:rPr>
                <w:rFonts w:eastAsia="Times New Roman"/>
                <w:color w:val="000000"/>
                <w:sz w:val="20"/>
                <w:szCs w:val="20"/>
                <w:lang w:val="uk-UA"/>
              </w:rPr>
              <w:t xml:space="preserve">Надання доступу до мережі Інтернет через електронні комунікаційні мережі швидкістю 10 </w:t>
            </w:r>
            <w:proofErr w:type="spellStart"/>
            <w:r w:rsidRPr="00EE2918">
              <w:rPr>
                <w:rFonts w:eastAsia="Times New Roman"/>
                <w:color w:val="000000"/>
                <w:sz w:val="20"/>
                <w:szCs w:val="20"/>
                <w:lang w:val="uk-UA"/>
              </w:rPr>
              <w:t>Мбіт</w:t>
            </w:r>
            <w:proofErr w:type="spellEnd"/>
            <w:r w:rsidRPr="00EE2918">
              <w:rPr>
                <w:rFonts w:eastAsia="Times New Roman"/>
                <w:color w:val="000000"/>
                <w:sz w:val="20"/>
                <w:szCs w:val="20"/>
                <w:lang w:val="uk-UA"/>
              </w:rPr>
              <w:t xml:space="preserve">/с (не менше) </w:t>
            </w:r>
          </w:p>
        </w:tc>
        <w:tc>
          <w:tcPr>
            <w:tcW w:w="992" w:type="dxa"/>
            <w:tcBorders>
              <w:top w:val="nil"/>
              <w:left w:val="nil"/>
              <w:bottom w:val="single" w:sz="8" w:space="0" w:color="auto"/>
              <w:right w:val="single" w:sz="4" w:space="0" w:color="auto"/>
            </w:tcBorders>
            <w:vAlign w:val="center"/>
          </w:tcPr>
          <w:p w14:paraId="0CCB4841" w14:textId="77777777" w:rsidR="00EE2918" w:rsidRPr="00EE2918" w:rsidRDefault="00EE2918" w:rsidP="00EE2918">
            <w:pPr>
              <w:jc w:val="center"/>
              <w:rPr>
                <w:rFonts w:eastAsia="Times New Roman"/>
                <w:color w:val="000000"/>
                <w:sz w:val="20"/>
                <w:szCs w:val="20"/>
                <w:lang w:val="uk-UA"/>
              </w:rPr>
            </w:pPr>
            <w:r w:rsidRPr="00EE2918">
              <w:rPr>
                <w:rFonts w:eastAsia="Times New Roman"/>
                <w:color w:val="000000"/>
                <w:sz w:val="20"/>
                <w:szCs w:val="2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tcPr>
          <w:p w14:paraId="6D9F8D79" w14:textId="77777777" w:rsidR="00EE2918" w:rsidRPr="00EE2918" w:rsidRDefault="00EE2918" w:rsidP="00EE2918">
            <w:pPr>
              <w:jc w:val="center"/>
              <w:rPr>
                <w:rFonts w:eastAsia="Times New Roman"/>
                <w:color w:val="000000"/>
                <w:sz w:val="20"/>
                <w:szCs w:val="20"/>
                <w:lang w:val="en-US"/>
              </w:rPr>
            </w:pPr>
            <w:r w:rsidRPr="00EE2918">
              <w:rPr>
                <w:rFonts w:eastAsia="Times New Roman"/>
                <w:color w:val="000000"/>
                <w:sz w:val="20"/>
                <w:szCs w:val="20"/>
                <w:lang w:val="en-US"/>
              </w:rPr>
              <w:t>15</w:t>
            </w:r>
          </w:p>
        </w:tc>
        <w:tc>
          <w:tcPr>
            <w:tcW w:w="1418" w:type="dxa"/>
            <w:tcBorders>
              <w:top w:val="nil"/>
              <w:left w:val="nil"/>
              <w:bottom w:val="single" w:sz="8" w:space="0" w:color="auto"/>
              <w:right w:val="single" w:sz="8" w:space="0" w:color="auto"/>
            </w:tcBorders>
            <w:shd w:val="clear" w:color="auto" w:fill="auto"/>
            <w:vAlign w:val="center"/>
          </w:tcPr>
          <w:p w14:paraId="1D034D13" w14:textId="77777777" w:rsidR="00EE2918" w:rsidRPr="00EE2918" w:rsidRDefault="00EE2918" w:rsidP="00EE2918">
            <w:pPr>
              <w:jc w:val="center"/>
              <w:rPr>
                <w:rFonts w:eastAsia="Times New Roman"/>
                <w:color w:val="000000"/>
                <w:lang w:val="uk-UA"/>
              </w:rPr>
            </w:pPr>
          </w:p>
        </w:tc>
        <w:tc>
          <w:tcPr>
            <w:tcW w:w="1417" w:type="dxa"/>
            <w:tcBorders>
              <w:top w:val="nil"/>
              <w:left w:val="nil"/>
              <w:bottom w:val="single" w:sz="8" w:space="0" w:color="auto"/>
              <w:right w:val="single" w:sz="8" w:space="0" w:color="auto"/>
            </w:tcBorders>
            <w:shd w:val="clear" w:color="auto" w:fill="auto"/>
            <w:vAlign w:val="center"/>
          </w:tcPr>
          <w:p w14:paraId="22B09DF5" w14:textId="77777777" w:rsidR="00EE2918" w:rsidRPr="00EE2918" w:rsidRDefault="00EE2918" w:rsidP="00EE2918">
            <w:pPr>
              <w:jc w:val="center"/>
              <w:rPr>
                <w:rFonts w:eastAsia="Times New Roman"/>
                <w:color w:val="000000"/>
                <w:lang w:val="en-US"/>
              </w:rPr>
            </w:pPr>
          </w:p>
        </w:tc>
      </w:tr>
      <w:tr w:rsidR="00EE2918" w:rsidRPr="00EE2918" w14:paraId="6AD20ACA"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177C8F2D" w14:textId="77777777" w:rsidR="00EE2918" w:rsidRPr="00EE2918" w:rsidRDefault="00EE2918" w:rsidP="00EE2918">
            <w:pPr>
              <w:jc w:val="right"/>
              <w:rPr>
                <w:rFonts w:eastAsia="Times New Roman"/>
                <w:color w:val="000000"/>
                <w:sz w:val="20"/>
                <w:szCs w:val="20"/>
                <w:lang w:val="uk-UA"/>
              </w:rPr>
            </w:pPr>
            <w:r w:rsidRPr="00EE2918">
              <w:rPr>
                <w:rFonts w:eastAsia="Times New Roman"/>
                <w:color w:val="000000"/>
                <w:sz w:val="20"/>
                <w:szCs w:val="20"/>
                <w:lang w:val="uk-UA"/>
              </w:rPr>
              <w:t>Всього за договором (без ПДВ)</w:t>
            </w:r>
          </w:p>
        </w:tc>
        <w:tc>
          <w:tcPr>
            <w:tcW w:w="1417" w:type="dxa"/>
            <w:tcBorders>
              <w:top w:val="nil"/>
              <w:left w:val="nil"/>
              <w:bottom w:val="single" w:sz="8" w:space="0" w:color="auto"/>
              <w:right w:val="single" w:sz="8" w:space="0" w:color="auto"/>
            </w:tcBorders>
            <w:shd w:val="clear" w:color="auto" w:fill="auto"/>
            <w:vAlign w:val="center"/>
          </w:tcPr>
          <w:p w14:paraId="208D6114" w14:textId="77777777" w:rsidR="00EE2918" w:rsidRPr="00EE2918" w:rsidRDefault="00EE2918" w:rsidP="00EE2918">
            <w:pPr>
              <w:jc w:val="center"/>
              <w:rPr>
                <w:rFonts w:eastAsia="Times New Roman"/>
                <w:color w:val="000000"/>
                <w:szCs w:val="20"/>
              </w:rPr>
            </w:pPr>
          </w:p>
        </w:tc>
      </w:tr>
      <w:tr w:rsidR="00EE2918" w:rsidRPr="00EE2918" w14:paraId="17CD5362"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16F4CF03" w14:textId="77777777" w:rsidR="00EE2918" w:rsidRPr="00EE2918" w:rsidRDefault="00EE2918" w:rsidP="00EE2918">
            <w:pPr>
              <w:jc w:val="right"/>
              <w:rPr>
                <w:rFonts w:eastAsia="Times New Roman"/>
                <w:color w:val="000000"/>
                <w:sz w:val="20"/>
                <w:szCs w:val="20"/>
                <w:lang w:val="uk-UA"/>
              </w:rPr>
            </w:pPr>
            <w:r w:rsidRPr="00EE2918">
              <w:rPr>
                <w:rFonts w:eastAsia="Times New Roman"/>
                <w:color w:val="000000"/>
                <w:sz w:val="20"/>
                <w:szCs w:val="20"/>
                <w:lang w:val="uk-UA"/>
              </w:rPr>
              <w:t>ПДВ 20%, грн.</w:t>
            </w:r>
          </w:p>
        </w:tc>
        <w:tc>
          <w:tcPr>
            <w:tcW w:w="1417" w:type="dxa"/>
            <w:tcBorders>
              <w:top w:val="nil"/>
              <w:left w:val="nil"/>
              <w:bottom w:val="single" w:sz="8" w:space="0" w:color="auto"/>
              <w:right w:val="single" w:sz="8" w:space="0" w:color="auto"/>
            </w:tcBorders>
            <w:shd w:val="clear" w:color="auto" w:fill="auto"/>
            <w:vAlign w:val="center"/>
          </w:tcPr>
          <w:p w14:paraId="48B661A8" w14:textId="77777777" w:rsidR="00EE2918" w:rsidRPr="00EE2918" w:rsidRDefault="00EE2918" w:rsidP="00EE2918">
            <w:pPr>
              <w:jc w:val="center"/>
              <w:rPr>
                <w:rFonts w:eastAsia="Times New Roman"/>
                <w:color w:val="000000"/>
                <w:szCs w:val="20"/>
                <w:lang w:val="en-US"/>
              </w:rPr>
            </w:pPr>
          </w:p>
        </w:tc>
      </w:tr>
      <w:tr w:rsidR="00EE2918" w:rsidRPr="00EE2918" w14:paraId="39B7A0EE"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3B0498EA" w14:textId="77777777" w:rsidR="00EE2918" w:rsidRPr="00EE2918" w:rsidRDefault="00EE2918" w:rsidP="00EE2918">
            <w:pPr>
              <w:jc w:val="right"/>
              <w:rPr>
                <w:rFonts w:eastAsia="Times New Roman"/>
                <w:color w:val="000000"/>
                <w:sz w:val="20"/>
                <w:szCs w:val="20"/>
                <w:lang w:val="uk-UA"/>
              </w:rPr>
            </w:pPr>
            <w:r w:rsidRPr="00EE2918">
              <w:rPr>
                <w:rFonts w:eastAsia="Times New Roman"/>
                <w:color w:val="000000"/>
                <w:sz w:val="20"/>
                <w:szCs w:val="20"/>
                <w:lang w:val="uk-UA"/>
              </w:rPr>
              <w:t>Разом з ПДВ, грн.</w:t>
            </w:r>
          </w:p>
        </w:tc>
        <w:tc>
          <w:tcPr>
            <w:tcW w:w="1417" w:type="dxa"/>
            <w:tcBorders>
              <w:top w:val="nil"/>
              <w:left w:val="nil"/>
              <w:bottom w:val="single" w:sz="8" w:space="0" w:color="auto"/>
              <w:right w:val="single" w:sz="8" w:space="0" w:color="auto"/>
            </w:tcBorders>
            <w:shd w:val="clear" w:color="auto" w:fill="auto"/>
            <w:vAlign w:val="center"/>
          </w:tcPr>
          <w:p w14:paraId="3A6B1955" w14:textId="77777777" w:rsidR="00EE2918" w:rsidRPr="00EE2918" w:rsidRDefault="00EE2918" w:rsidP="00EE2918">
            <w:pPr>
              <w:jc w:val="center"/>
              <w:rPr>
                <w:rFonts w:eastAsia="Times New Roman"/>
                <w:color w:val="000000"/>
                <w:szCs w:val="20"/>
                <w:lang w:val="en-US"/>
              </w:rPr>
            </w:pPr>
          </w:p>
        </w:tc>
      </w:tr>
    </w:tbl>
    <w:p w14:paraId="54A59623" w14:textId="77777777" w:rsidR="00EE2918" w:rsidRPr="00EE2918" w:rsidRDefault="00EE2918" w:rsidP="00EE2918">
      <w:pPr>
        <w:spacing w:line="276" w:lineRule="auto"/>
        <w:jc w:val="both"/>
        <w:rPr>
          <w:rFonts w:eastAsia="Times New Roman"/>
          <w:sz w:val="22"/>
          <w:szCs w:val="22"/>
          <w:lang w:val="uk-UA"/>
        </w:rPr>
      </w:pPr>
      <w:r w:rsidRPr="00EE2918">
        <w:rPr>
          <w:rFonts w:eastAsia="Times New Roman"/>
          <w:sz w:val="22"/>
          <w:szCs w:val="22"/>
          <w:lang w:val="uk-UA"/>
        </w:rPr>
        <w:t>*Кількість послуг надання доступу до мережі Інтернет через електронні комунікаційні мережі</w:t>
      </w:r>
      <w:r w:rsidRPr="00EE2918" w:rsidDel="00014CD6">
        <w:rPr>
          <w:rFonts w:eastAsia="Times New Roman"/>
          <w:sz w:val="22"/>
          <w:szCs w:val="22"/>
          <w:lang w:val="uk-UA"/>
        </w:rPr>
        <w:t xml:space="preserve"> </w:t>
      </w:r>
      <w:r w:rsidRPr="00EE2918">
        <w:rPr>
          <w:rFonts w:eastAsia="Times New Roman"/>
          <w:sz w:val="22"/>
          <w:szCs w:val="22"/>
          <w:lang w:val="uk-UA"/>
        </w:rPr>
        <w:t>визначена для всіх адрес підключення послуги, зазначених в додатку 1 до Договору, та кількості місяців їх надання, яка для розрахунку вартості Договору складає 5 місяців.</w:t>
      </w:r>
    </w:p>
    <w:p w14:paraId="6F7DA816" w14:textId="77777777" w:rsidR="00EE2918" w:rsidRPr="00EE2918" w:rsidRDefault="00EE2918" w:rsidP="00EE2918">
      <w:pPr>
        <w:spacing w:line="276" w:lineRule="auto"/>
        <w:jc w:val="both"/>
        <w:rPr>
          <w:rFonts w:eastAsia="Times New Roman"/>
          <w:sz w:val="22"/>
          <w:szCs w:val="22"/>
          <w:lang w:val="uk-UA"/>
        </w:rPr>
      </w:pPr>
    </w:p>
    <w:p w14:paraId="42A638FF" w14:textId="77777777" w:rsidR="00EE2918" w:rsidRPr="00EE2918" w:rsidRDefault="00EE2918" w:rsidP="00EE2918">
      <w:pPr>
        <w:spacing w:line="276" w:lineRule="auto"/>
        <w:jc w:val="both"/>
        <w:rPr>
          <w:rFonts w:eastAsia="Times New Roman"/>
          <w:sz w:val="22"/>
          <w:szCs w:val="22"/>
          <w:lang w:val="uk-UA"/>
        </w:rPr>
      </w:pPr>
    </w:p>
    <w:p w14:paraId="7DE562C7" w14:textId="77777777" w:rsidR="00EE2918" w:rsidRPr="00EE2918" w:rsidRDefault="00EE2918" w:rsidP="00EE2918">
      <w:pPr>
        <w:spacing w:line="276" w:lineRule="auto"/>
        <w:jc w:val="both"/>
        <w:rPr>
          <w:rFonts w:eastAsia="Times New Roman"/>
          <w:sz w:val="22"/>
          <w:szCs w:val="22"/>
          <w:lang w:val="uk-UA"/>
        </w:rPr>
      </w:pPr>
    </w:p>
    <w:tbl>
      <w:tblPr>
        <w:tblW w:w="0" w:type="auto"/>
        <w:tblInd w:w="108" w:type="dxa"/>
        <w:tblLook w:val="04A0" w:firstRow="1" w:lastRow="0" w:firstColumn="1" w:lastColumn="0" w:noHBand="0" w:noVBand="1"/>
      </w:tblPr>
      <w:tblGrid>
        <w:gridCol w:w="4609"/>
        <w:gridCol w:w="4856"/>
      </w:tblGrid>
      <w:tr w:rsidR="00EE2918" w:rsidRPr="00EE2918" w14:paraId="5F338650" w14:textId="77777777" w:rsidTr="002B0E3F">
        <w:trPr>
          <w:trHeight w:val="144"/>
        </w:trPr>
        <w:tc>
          <w:tcPr>
            <w:tcW w:w="4995" w:type="dxa"/>
            <w:shd w:val="clear" w:color="auto" w:fill="auto"/>
          </w:tcPr>
          <w:p w14:paraId="640B6BD2" w14:textId="77777777" w:rsidR="00EE2918" w:rsidRPr="00EE2918" w:rsidRDefault="00EE2918" w:rsidP="00EE2918">
            <w:pPr>
              <w:widowControl w:val="0"/>
              <w:autoSpaceDE w:val="0"/>
              <w:autoSpaceDN w:val="0"/>
              <w:adjustRightInd w:val="0"/>
              <w:jc w:val="both"/>
              <w:rPr>
                <w:rFonts w:ascii="Calibri" w:eastAsia="Times New Roman" w:hAnsi="Calibri"/>
                <w:b/>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5244" w:type="dxa"/>
            <w:shd w:val="clear" w:color="auto" w:fill="auto"/>
          </w:tcPr>
          <w:p w14:paraId="25343720" w14:textId="77777777" w:rsidR="00EE2918" w:rsidRPr="00EE2918" w:rsidRDefault="00EE2918" w:rsidP="00EE2918">
            <w:pPr>
              <w:widowControl w:val="0"/>
              <w:autoSpaceDE w:val="0"/>
              <w:autoSpaceDN w:val="0"/>
              <w:adjustRightInd w:val="0"/>
              <w:jc w:val="both"/>
              <w:rPr>
                <w:rFonts w:ascii="Calibri" w:eastAsia="Times New Roman" w:hAnsi="Calibri"/>
                <w:b/>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5E97FF28" w14:textId="77777777" w:rsidTr="002B0E3F">
        <w:trPr>
          <w:trHeight w:val="144"/>
        </w:trPr>
        <w:tc>
          <w:tcPr>
            <w:tcW w:w="4995" w:type="dxa"/>
            <w:shd w:val="clear" w:color="auto" w:fill="auto"/>
            <w:vAlign w:val="center"/>
          </w:tcPr>
          <w:p w14:paraId="56B49409" w14:textId="77777777" w:rsidR="00EE2918" w:rsidRPr="00EE2918" w:rsidRDefault="00EE2918" w:rsidP="00EE2918">
            <w:pPr>
              <w:widowControl w:val="0"/>
              <w:shd w:val="clear" w:color="auto" w:fill="FFFFFF"/>
              <w:autoSpaceDE w:val="0"/>
              <w:autoSpaceDN w:val="0"/>
              <w:adjustRightInd w:val="0"/>
              <w:ind w:right="360"/>
              <w:rPr>
                <w:rFonts w:eastAsia="Calibri"/>
                <w:b/>
                <w:bCs/>
                <w:szCs w:val="20"/>
                <w:lang w:eastAsia="en-US"/>
              </w:rPr>
            </w:pPr>
          </w:p>
        </w:tc>
        <w:tc>
          <w:tcPr>
            <w:tcW w:w="5244" w:type="dxa"/>
            <w:shd w:val="clear" w:color="auto" w:fill="auto"/>
            <w:vAlign w:val="center"/>
          </w:tcPr>
          <w:p w14:paraId="68A00977" w14:textId="77777777" w:rsidR="00EE2918" w:rsidRPr="00EE2918" w:rsidRDefault="00EE2918" w:rsidP="00EE2918">
            <w:pPr>
              <w:widowControl w:val="0"/>
              <w:shd w:val="clear" w:color="auto" w:fill="FFFFFF"/>
              <w:autoSpaceDE w:val="0"/>
              <w:autoSpaceDN w:val="0"/>
              <w:adjustRightInd w:val="0"/>
              <w:rPr>
                <w:rFonts w:eastAsia="Calibri"/>
                <w:b/>
                <w:bCs/>
                <w:szCs w:val="20"/>
                <w:lang w:eastAsia="en-US"/>
              </w:rPr>
            </w:pPr>
          </w:p>
        </w:tc>
      </w:tr>
      <w:tr w:rsidR="00EE2918" w:rsidRPr="00EE2918" w14:paraId="50C8B980" w14:textId="77777777" w:rsidTr="002B0E3F">
        <w:trPr>
          <w:trHeight w:val="54"/>
        </w:trPr>
        <w:tc>
          <w:tcPr>
            <w:tcW w:w="4995" w:type="dxa"/>
            <w:shd w:val="clear" w:color="auto" w:fill="auto"/>
          </w:tcPr>
          <w:p w14:paraId="08249513" w14:textId="77777777" w:rsidR="00EE2918" w:rsidRPr="00EE2918" w:rsidRDefault="00EE2918" w:rsidP="00EE2918">
            <w:pPr>
              <w:rPr>
                <w:rFonts w:eastAsia="Times New Roman"/>
                <w:color w:val="000000"/>
                <w:szCs w:val="20"/>
              </w:rPr>
            </w:pPr>
            <w:r w:rsidRPr="00EE2918">
              <w:rPr>
                <w:rFonts w:eastAsia="Times New Roman"/>
                <w:color w:val="000000"/>
                <w:szCs w:val="20"/>
              </w:rPr>
              <w:t xml:space="preserve">Директор </w:t>
            </w:r>
          </w:p>
          <w:p w14:paraId="7E77B0D2" w14:textId="77777777" w:rsidR="00EE2918" w:rsidRPr="00EE2918" w:rsidRDefault="00EE2918" w:rsidP="00EE2918">
            <w:pPr>
              <w:rPr>
                <w:rFonts w:eastAsia="Times New Roman"/>
                <w:color w:val="000000"/>
                <w:szCs w:val="20"/>
              </w:rPr>
            </w:pPr>
            <w:r w:rsidRPr="00EE2918">
              <w:rPr>
                <w:rFonts w:eastAsia="Times New Roman"/>
                <w:color w:val="000000"/>
                <w:szCs w:val="20"/>
              </w:rPr>
              <w:t xml:space="preserve">_____________________ / </w:t>
            </w:r>
            <w:r w:rsidRPr="00EE2918">
              <w:rPr>
                <w:rFonts w:eastAsia="Times New Roman"/>
                <w:sz w:val="22"/>
                <w:szCs w:val="20"/>
                <w:lang w:val="uk-UA"/>
              </w:rPr>
              <w:t>__________/</w:t>
            </w:r>
          </w:p>
          <w:p w14:paraId="50C76DF6" w14:textId="77777777" w:rsidR="00EE2918" w:rsidRPr="00EE2918" w:rsidRDefault="00EE2918" w:rsidP="00EE2918">
            <w:pPr>
              <w:widowControl w:val="0"/>
              <w:shd w:val="clear" w:color="auto" w:fill="FFFFFF"/>
              <w:autoSpaceDE w:val="0"/>
              <w:autoSpaceDN w:val="0"/>
              <w:adjustRightInd w:val="0"/>
              <w:spacing w:line="360" w:lineRule="auto"/>
              <w:rPr>
                <w:rFonts w:eastAsia="Calibri"/>
                <w:i/>
                <w:szCs w:val="20"/>
                <w:lang w:eastAsia="en-US"/>
              </w:rPr>
            </w:pPr>
            <w:r w:rsidRPr="00EE2918">
              <w:rPr>
                <w:rFonts w:eastAsia="Times New Roman"/>
                <w:color w:val="000000"/>
                <w:szCs w:val="20"/>
              </w:rPr>
              <w:t xml:space="preserve">                         </w:t>
            </w:r>
            <w:proofErr w:type="spellStart"/>
            <w:r w:rsidRPr="00EE2918">
              <w:rPr>
                <w:rFonts w:eastAsia="Times New Roman"/>
                <w:color w:val="000000"/>
                <w:szCs w:val="20"/>
              </w:rPr>
              <w:t>м.п</w:t>
            </w:r>
            <w:proofErr w:type="spellEnd"/>
            <w:r w:rsidRPr="00EE2918">
              <w:rPr>
                <w:rFonts w:eastAsia="Times New Roman"/>
                <w:color w:val="000000"/>
                <w:szCs w:val="20"/>
              </w:rPr>
              <w:t xml:space="preserve">.   </w:t>
            </w:r>
          </w:p>
        </w:tc>
        <w:tc>
          <w:tcPr>
            <w:tcW w:w="5244" w:type="dxa"/>
            <w:shd w:val="clear" w:color="auto" w:fill="auto"/>
          </w:tcPr>
          <w:p w14:paraId="0DD25202" w14:textId="77777777" w:rsidR="00EE2918" w:rsidRPr="00EE2918" w:rsidRDefault="00EE2918" w:rsidP="00EE2918">
            <w:pPr>
              <w:rPr>
                <w:rFonts w:eastAsia="Times New Roman"/>
                <w:color w:val="000000"/>
                <w:szCs w:val="20"/>
              </w:rPr>
            </w:pPr>
            <w:r w:rsidRPr="00EE2918">
              <w:rPr>
                <w:rFonts w:eastAsia="Times New Roman"/>
                <w:color w:val="000000"/>
                <w:szCs w:val="20"/>
              </w:rPr>
              <w:t xml:space="preserve">Директор </w:t>
            </w:r>
          </w:p>
          <w:p w14:paraId="58A0CFD2" w14:textId="77777777" w:rsidR="00EE2918" w:rsidRPr="00EE2918" w:rsidRDefault="00EE2918" w:rsidP="00EE2918">
            <w:pPr>
              <w:rPr>
                <w:rFonts w:eastAsia="Times New Roman"/>
                <w:color w:val="000000"/>
                <w:szCs w:val="20"/>
              </w:rPr>
            </w:pPr>
            <w:r w:rsidRPr="00EE2918">
              <w:rPr>
                <w:rFonts w:eastAsia="Times New Roman"/>
                <w:color w:val="000000"/>
                <w:szCs w:val="20"/>
              </w:rPr>
              <w:t>_______________________ /</w:t>
            </w:r>
            <w:proofErr w:type="spellStart"/>
            <w:r w:rsidRPr="00EE2918">
              <w:rPr>
                <w:rFonts w:eastAsia="Times New Roman"/>
                <w:color w:val="000000"/>
                <w:szCs w:val="20"/>
              </w:rPr>
              <w:t>Цюпак</w:t>
            </w:r>
            <w:proofErr w:type="spellEnd"/>
            <w:r w:rsidRPr="00EE2918">
              <w:rPr>
                <w:rFonts w:eastAsia="Times New Roman"/>
                <w:color w:val="000000"/>
                <w:szCs w:val="20"/>
              </w:rPr>
              <w:t xml:space="preserve"> Я.С./</w:t>
            </w:r>
          </w:p>
          <w:p w14:paraId="2C5194DD" w14:textId="77777777" w:rsidR="00EE2918" w:rsidRPr="00EE2918" w:rsidRDefault="00EE2918" w:rsidP="00EE2918">
            <w:pPr>
              <w:widowControl w:val="0"/>
              <w:shd w:val="clear" w:color="auto" w:fill="FFFFFF"/>
              <w:autoSpaceDE w:val="0"/>
              <w:autoSpaceDN w:val="0"/>
              <w:adjustRightInd w:val="0"/>
              <w:spacing w:line="360" w:lineRule="auto"/>
              <w:rPr>
                <w:rFonts w:eastAsia="Calibri"/>
                <w:i/>
                <w:szCs w:val="20"/>
                <w:lang w:eastAsia="en-US"/>
              </w:rPr>
            </w:pPr>
            <w:r w:rsidRPr="00EE2918">
              <w:rPr>
                <w:rFonts w:eastAsia="Times New Roman"/>
                <w:color w:val="000000"/>
                <w:szCs w:val="20"/>
              </w:rPr>
              <w:t xml:space="preserve">                         </w:t>
            </w:r>
            <w:proofErr w:type="spellStart"/>
            <w:r w:rsidRPr="00EE2918">
              <w:rPr>
                <w:rFonts w:eastAsia="Times New Roman"/>
                <w:color w:val="000000"/>
                <w:szCs w:val="20"/>
              </w:rPr>
              <w:t>м.п</w:t>
            </w:r>
            <w:proofErr w:type="spellEnd"/>
            <w:r w:rsidRPr="00EE2918">
              <w:rPr>
                <w:rFonts w:eastAsia="Times New Roman"/>
                <w:color w:val="000000"/>
                <w:szCs w:val="20"/>
              </w:rPr>
              <w:t xml:space="preserve">.   </w:t>
            </w:r>
          </w:p>
        </w:tc>
      </w:tr>
    </w:tbl>
    <w:p w14:paraId="56C1FDBC" w14:textId="77777777" w:rsidR="00EE2918" w:rsidRDefault="00EE2918" w:rsidP="006447F8">
      <w:pPr>
        <w:shd w:val="clear" w:color="auto" w:fill="FFFFFF" w:themeFill="background1"/>
        <w:tabs>
          <w:tab w:val="left" w:pos="4695"/>
        </w:tabs>
        <w:rPr>
          <w:lang w:val="uk-UA"/>
        </w:rPr>
      </w:pPr>
    </w:p>
    <w:p w14:paraId="3F814DD3" w14:textId="77777777" w:rsidR="00EE2918" w:rsidRDefault="00EE2918" w:rsidP="006447F8">
      <w:pPr>
        <w:shd w:val="clear" w:color="auto" w:fill="FFFFFF" w:themeFill="background1"/>
        <w:tabs>
          <w:tab w:val="left" w:pos="4695"/>
        </w:tabs>
        <w:rPr>
          <w:lang w:val="uk-UA"/>
        </w:rPr>
      </w:pPr>
    </w:p>
    <w:p w14:paraId="5E9367D3" w14:textId="77777777" w:rsidR="00EE2918" w:rsidRDefault="00EE2918" w:rsidP="006447F8">
      <w:pPr>
        <w:shd w:val="clear" w:color="auto" w:fill="FFFFFF" w:themeFill="background1"/>
        <w:tabs>
          <w:tab w:val="left" w:pos="4695"/>
        </w:tabs>
        <w:rPr>
          <w:lang w:val="uk-UA"/>
        </w:rPr>
      </w:pPr>
    </w:p>
    <w:p w14:paraId="5802F121" w14:textId="77777777" w:rsidR="00EE2918" w:rsidRDefault="00EE2918" w:rsidP="006447F8">
      <w:pPr>
        <w:shd w:val="clear" w:color="auto" w:fill="FFFFFF" w:themeFill="background1"/>
        <w:tabs>
          <w:tab w:val="left" w:pos="4695"/>
        </w:tabs>
        <w:rPr>
          <w:lang w:val="uk-UA"/>
        </w:rPr>
      </w:pPr>
    </w:p>
    <w:p w14:paraId="03E952E9" w14:textId="77777777" w:rsidR="00EE2918" w:rsidRDefault="00EE2918" w:rsidP="006447F8">
      <w:pPr>
        <w:shd w:val="clear" w:color="auto" w:fill="FFFFFF" w:themeFill="background1"/>
        <w:tabs>
          <w:tab w:val="left" w:pos="4695"/>
        </w:tabs>
        <w:rPr>
          <w:lang w:val="uk-UA"/>
        </w:rPr>
      </w:pPr>
    </w:p>
    <w:p w14:paraId="291E78E8" w14:textId="77777777" w:rsidR="00EE2918" w:rsidRDefault="00EE2918" w:rsidP="006447F8">
      <w:pPr>
        <w:shd w:val="clear" w:color="auto" w:fill="FFFFFF" w:themeFill="background1"/>
        <w:tabs>
          <w:tab w:val="left" w:pos="4695"/>
        </w:tabs>
        <w:rPr>
          <w:lang w:val="uk-UA"/>
        </w:rPr>
      </w:pPr>
    </w:p>
    <w:p w14:paraId="111121F8" w14:textId="77777777" w:rsidR="00EE2918" w:rsidRDefault="00EE2918" w:rsidP="006447F8">
      <w:pPr>
        <w:shd w:val="clear" w:color="auto" w:fill="FFFFFF" w:themeFill="background1"/>
        <w:tabs>
          <w:tab w:val="left" w:pos="4695"/>
        </w:tabs>
        <w:rPr>
          <w:lang w:val="uk-UA"/>
        </w:rPr>
      </w:pPr>
    </w:p>
    <w:p w14:paraId="5950D7B9" w14:textId="77777777" w:rsidR="00EE2918" w:rsidRDefault="00EE2918" w:rsidP="006447F8">
      <w:pPr>
        <w:shd w:val="clear" w:color="auto" w:fill="FFFFFF" w:themeFill="background1"/>
        <w:tabs>
          <w:tab w:val="left" w:pos="4695"/>
        </w:tabs>
        <w:rPr>
          <w:lang w:val="uk-UA"/>
        </w:rPr>
      </w:pPr>
    </w:p>
    <w:p w14:paraId="0D70A9A1" w14:textId="77777777" w:rsidR="00EE2918" w:rsidRDefault="00EE2918" w:rsidP="006447F8">
      <w:pPr>
        <w:shd w:val="clear" w:color="auto" w:fill="FFFFFF" w:themeFill="background1"/>
        <w:tabs>
          <w:tab w:val="left" w:pos="4695"/>
        </w:tabs>
        <w:rPr>
          <w:lang w:val="uk-UA"/>
        </w:rPr>
      </w:pPr>
    </w:p>
    <w:p w14:paraId="36283BAA" w14:textId="77777777" w:rsidR="00EE2918" w:rsidRDefault="00EE2918" w:rsidP="006447F8">
      <w:pPr>
        <w:shd w:val="clear" w:color="auto" w:fill="FFFFFF" w:themeFill="background1"/>
        <w:tabs>
          <w:tab w:val="left" w:pos="4695"/>
        </w:tabs>
        <w:rPr>
          <w:lang w:val="uk-UA"/>
        </w:rPr>
      </w:pPr>
    </w:p>
    <w:p w14:paraId="375A8E66" w14:textId="77777777" w:rsidR="00EE2918" w:rsidRDefault="00EE2918" w:rsidP="006447F8">
      <w:pPr>
        <w:shd w:val="clear" w:color="auto" w:fill="FFFFFF" w:themeFill="background1"/>
        <w:tabs>
          <w:tab w:val="left" w:pos="4695"/>
        </w:tabs>
        <w:rPr>
          <w:lang w:val="uk-UA"/>
        </w:rPr>
      </w:pPr>
    </w:p>
    <w:p w14:paraId="1ADFDC1F"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806"/>
        <w:rPr>
          <w:rFonts w:eastAsia="Times New Roman"/>
          <w:szCs w:val="20"/>
          <w:lang w:val="uk-UA" w:eastAsia="en-US"/>
        </w:rPr>
      </w:pPr>
      <w:r w:rsidRPr="00EE2918">
        <w:rPr>
          <w:rFonts w:eastAsia="Times New Roman"/>
          <w:szCs w:val="20"/>
          <w:lang w:val="uk-UA" w:eastAsia="en-US"/>
        </w:rPr>
        <w:lastRenderedPageBreak/>
        <w:t>Додаток №3</w:t>
      </w:r>
    </w:p>
    <w:p w14:paraId="190C4005"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rFonts w:eastAsia="Times New Roman"/>
          <w:szCs w:val="20"/>
          <w:lang w:val="uk-UA" w:eastAsia="en-US"/>
        </w:rPr>
      </w:pPr>
      <w:r w:rsidRPr="00EE2918">
        <w:rPr>
          <w:rFonts w:eastAsia="Times New Roman"/>
          <w:szCs w:val="20"/>
          <w:lang w:val="uk-UA" w:eastAsia="en-US"/>
        </w:rPr>
        <w:t xml:space="preserve">до Договору </w:t>
      </w:r>
      <w:r w:rsidRPr="00EE2918">
        <w:rPr>
          <w:rFonts w:eastAsia="Times New Roman"/>
          <w:szCs w:val="20"/>
          <w:lang w:val="uk-UA" w:eastAsia="ar-SA"/>
        </w:rPr>
        <w:t>№ ______</w:t>
      </w:r>
    </w:p>
    <w:p w14:paraId="65E4FF28" w14:textId="0ED9DD3D" w:rsidR="00EE2918" w:rsidRPr="00EE2918" w:rsidRDefault="00EE2918" w:rsidP="00EE2918">
      <w:pPr>
        <w:tabs>
          <w:tab w:val="left" w:pos="6237"/>
          <w:tab w:val="left" w:pos="10065"/>
          <w:tab w:val="left" w:pos="10206"/>
        </w:tabs>
        <w:ind w:right="-3" w:firstLine="6237"/>
        <w:rPr>
          <w:rFonts w:eastAsia="Times New Roman"/>
          <w:szCs w:val="20"/>
          <w:lang w:val="uk-UA"/>
        </w:rPr>
      </w:pPr>
      <w:r w:rsidRPr="00EE2918">
        <w:rPr>
          <w:rFonts w:eastAsia="Times New Roman"/>
          <w:szCs w:val="20"/>
          <w:lang w:val="uk-UA"/>
        </w:rPr>
        <w:t xml:space="preserve">від «___»  </w:t>
      </w:r>
      <w:r w:rsidRPr="00EE2918">
        <w:rPr>
          <w:rFonts w:eastAsia="Times New Roman"/>
          <w:szCs w:val="20"/>
          <w:lang w:val="uk-UA" w:eastAsia="ar-SA"/>
        </w:rPr>
        <w:t>___________</w:t>
      </w:r>
      <w:r w:rsidRPr="00EE2918">
        <w:rPr>
          <w:rFonts w:eastAsia="Times New Roman"/>
          <w:szCs w:val="20"/>
          <w:lang w:val="uk-UA"/>
        </w:rPr>
        <w:t>2022 р.</w:t>
      </w:r>
    </w:p>
    <w:p w14:paraId="1D1D7E85" w14:textId="77777777" w:rsidR="00EE2918" w:rsidRPr="00EE2918" w:rsidRDefault="00EE2918" w:rsidP="00EE2918">
      <w:pPr>
        <w:ind w:right="-185"/>
        <w:jc w:val="center"/>
        <w:outlineLvl w:val="0"/>
        <w:rPr>
          <w:rFonts w:eastAsia="Times New Roman"/>
          <w:b/>
          <w:bCs/>
          <w:sz w:val="20"/>
          <w:szCs w:val="20"/>
          <w:lang w:val="uk-UA" w:eastAsia="en-US"/>
        </w:rPr>
      </w:pPr>
      <w:r w:rsidRPr="00EE2918">
        <w:rPr>
          <w:rFonts w:eastAsia="Times New Roman"/>
          <w:b/>
          <w:bCs/>
          <w:sz w:val="20"/>
          <w:szCs w:val="20"/>
          <w:lang w:val="uk-UA" w:eastAsia="en-US"/>
        </w:rPr>
        <w:t>Зразок Акту приймання-передачі наданих послуг</w:t>
      </w:r>
    </w:p>
    <w:p w14:paraId="0F8B77C1" w14:textId="77777777" w:rsidR="00EE2918" w:rsidRPr="00EE2918" w:rsidRDefault="00EE2918" w:rsidP="00EE2918">
      <w:pPr>
        <w:ind w:right="-185"/>
        <w:jc w:val="center"/>
        <w:outlineLvl w:val="0"/>
        <w:rPr>
          <w:rFonts w:eastAsia="Times New Roman"/>
          <w:b/>
          <w:bCs/>
          <w:sz w:val="20"/>
          <w:szCs w:val="20"/>
          <w:lang w:val="uk-UA" w:eastAsia="en-US"/>
        </w:rPr>
      </w:pPr>
      <w:r w:rsidRPr="00EE2918">
        <w:rPr>
          <w:rFonts w:eastAsia="Times New Roman"/>
          <w:noProof/>
          <w:sz w:val="20"/>
          <w:szCs w:val="20"/>
          <w:lang w:val="uk-UA" w:eastAsia="uk-UA"/>
        </w:rPr>
        <mc:AlternateContent>
          <mc:Choice Requires="wps">
            <w:drawing>
              <wp:anchor distT="0" distB="0" distL="114300" distR="114300" simplePos="0" relativeHeight="251662336" behindDoc="0" locked="0" layoutInCell="1" allowOverlap="1" wp14:anchorId="0BB3048E" wp14:editId="6DC264F2">
                <wp:simplePos x="0" y="0"/>
                <wp:positionH relativeFrom="margin">
                  <wp:align>left</wp:align>
                </wp:positionH>
                <wp:positionV relativeFrom="paragraph">
                  <wp:posOffset>73205</wp:posOffset>
                </wp:positionV>
                <wp:extent cx="6383404" cy="7362825"/>
                <wp:effectExtent l="0" t="0" r="17780" b="28575"/>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3404" cy="73628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0;margin-top:5.75pt;width:502.65pt;height:57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" filled="f" strokeweight="2pt">
                <v:path arrowok="t"/>
                <w10:wrap anchorx="margin"/>
              </v:rect>
            </w:pict>
          </mc:Fallback>
        </mc:AlternateContent>
      </w:r>
    </w:p>
    <w:p w14:paraId="747DECDE" w14:textId="77777777" w:rsidR="00EE2918" w:rsidRPr="00EE2918" w:rsidRDefault="00EE2918" w:rsidP="00EE2918">
      <w:pPr>
        <w:ind w:left="284" w:right="284"/>
        <w:jc w:val="center"/>
        <w:outlineLvl w:val="0"/>
        <w:rPr>
          <w:rFonts w:eastAsia="Times New Roman"/>
          <w:b/>
          <w:bCs/>
          <w:sz w:val="20"/>
          <w:szCs w:val="20"/>
          <w:lang w:val="uk-UA" w:eastAsia="en-US"/>
        </w:rPr>
      </w:pPr>
      <w:r w:rsidRPr="00EE2918">
        <w:rPr>
          <w:rFonts w:eastAsia="Times New Roman"/>
          <w:b/>
          <w:bCs/>
          <w:sz w:val="20"/>
          <w:szCs w:val="20"/>
          <w:lang w:val="uk-UA" w:eastAsia="en-US"/>
        </w:rPr>
        <w:t>АКТ №______</w:t>
      </w:r>
    </w:p>
    <w:p w14:paraId="5BCC95E7" w14:textId="6C36274E" w:rsidR="00EE2918" w:rsidRPr="00EE2918" w:rsidRDefault="00EE2918" w:rsidP="00EE2918">
      <w:pPr>
        <w:ind w:left="284" w:right="284"/>
        <w:jc w:val="center"/>
        <w:rPr>
          <w:rFonts w:eastAsia="Times New Roman"/>
          <w:b/>
          <w:bCs/>
          <w:sz w:val="20"/>
          <w:szCs w:val="20"/>
          <w:lang w:val="uk-UA" w:eastAsia="en-US"/>
        </w:rPr>
      </w:pPr>
      <w:r w:rsidRPr="00EE2918">
        <w:rPr>
          <w:rFonts w:eastAsia="Times New Roman"/>
          <w:b/>
          <w:bCs/>
          <w:sz w:val="20"/>
          <w:szCs w:val="20"/>
          <w:lang w:val="uk-UA" w:eastAsia="en-US"/>
        </w:rPr>
        <w:t>приймання-передачі наданих послуг</w:t>
      </w:r>
    </w:p>
    <w:p w14:paraId="529FA9C4" w14:textId="77777777" w:rsidR="00EE2918" w:rsidRPr="00EE2918" w:rsidRDefault="00EE2918" w:rsidP="00EE2918">
      <w:pPr>
        <w:ind w:left="284" w:right="284"/>
        <w:jc w:val="center"/>
        <w:rPr>
          <w:rFonts w:eastAsia="Times New Roman"/>
          <w:sz w:val="20"/>
          <w:szCs w:val="20"/>
          <w:lang w:val="uk-UA" w:eastAsia="en-US"/>
        </w:rPr>
      </w:pPr>
      <w:r w:rsidRPr="00EE2918">
        <w:rPr>
          <w:rFonts w:eastAsia="Times New Roman"/>
          <w:sz w:val="20"/>
          <w:szCs w:val="20"/>
          <w:lang w:val="uk-UA" w:eastAsia="en-US"/>
        </w:rPr>
        <w:t>___________</w:t>
      </w:r>
      <w:r w:rsidRPr="00EE2918">
        <w:rPr>
          <w:rFonts w:eastAsia="Times New Roman"/>
          <w:sz w:val="20"/>
          <w:szCs w:val="20"/>
          <w:lang w:val="uk-UA" w:eastAsia="en-US"/>
        </w:rPr>
        <w:tab/>
      </w:r>
      <w:r w:rsidRPr="00EE2918">
        <w:rPr>
          <w:rFonts w:eastAsia="Times New Roman"/>
          <w:sz w:val="20"/>
          <w:szCs w:val="20"/>
          <w:lang w:val="uk-UA" w:eastAsia="en-US"/>
        </w:rPr>
        <w:tab/>
      </w:r>
      <w:r w:rsidRPr="00EE2918">
        <w:rPr>
          <w:rFonts w:eastAsia="Times New Roman"/>
          <w:sz w:val="20"/>
          <w:szCs w:val="20"/>
          <w:lang w:val="uk-UA" w:eastAsia="en-US"/>
        </w:rPr>
        <w:tab/>
      </w:r>
      <w:r w:rsidRPr="00EE2918">
        <w:rPr>
          <w:rFonts w:eastAsia="Times New Roman"/>
          <w:sz w:val="20"/>
          <w:szCs w:val="20"/>
          <w:lang w:val="uk-UA" w:eastAsia="en-US"/>
        </w:rPr>
        <w:tab/>
      </w:r>
      <w:r w:rsidRPr="00EE2918">
        <w:rPr>
          <w:rFonts w:eastAsia="Times New Roman"/>
          <w:sz w:val="20"/>
          <w:szCs w:val="20"/>
          <w:lang w:val="uk-UA" w:eastAsia="en-US"/>
        </w:rPr>
        <w:tab/>
      </w:r>
      <w:r w:rsidRPr="00EE2918">
        <w:rPr>
          <w:rFonts w:eastAsia="Times New Roman"/>
          <w:sz w:val="20"/>
          <w:szCs w:val="20"/>
          <w:lang w:val="uk-UA" w:eastAsia="en-US"/>
        </w:rPr>
        <w:tab/>
        <w:t xml:space="preserve">    </w:t>
      </w:r>
      <w:r w:rsidRPr="00EE2918">
        <w:rPr>
          <w:rFonts w:eastAsia="Times New Roman"/>
          <w:sz w:val="20"/>
          <w:szCs w:val="20"/>
          <w:lang w:val="uk-UA" w:eastAsia="en-US"/>
        </w:rPr>
        <w:tab/>
        <w:t>«____» ____________ 20___ р.</w:t>
      </w:r>
    </w:p>
    <w:p w14:paraId="52409ECA" w14:textId="77777777" w:rsidR="00EE2918" w:rsidRPr="00EE2918" w:rsidRDefault="00EE2918" w:rsidP="00EE2918">
      <w:pPr>
        <w:ind w:left="284" w:right="284"/>
        <w:jc w:val="both"/>
        <w:rPr>
          <w:rFonts w:eastAsia="Times New Roman"/>
          <w:sz w:val="20"/>
          <w:szCs w:val="20"/>
          <w:lang w:val="uk-UA" w:eastAsia="en-US"/>
        </w:rPr>
      </w:pPr>
    </w:p>
    <w:p w14:paraId="14189C61" w14:textId="77777777" w:rsidR="00EE2918" w:rsidRPr="00EE2918" w:rsidRDefault="00EE2918" w:rsidP="00EE2918">
      <w:pPr>
        <w:ind w:left="284" w:right="284" w:firstLine="426"/>
        <w:jc w:val="both"/>
        <w:rPr>
          <w:rFonts w:eastAsia="Times New Roman"/>
          <w:sz w:val="20"/>
          <w:szCs w:val="20"/>
          <w:lang w:val="uk-UA"/>
        </w:rPr>
      </w:pPr>
      <w:r w:rsidRPr="00EE2918">
        <w:rPr>
          <w:rFonts w:eastAsia="Times New Roman"/>
          <w:b/>
          <w:sz w:val="20"/>
          <w:szCs w:val="20"/>
          <w:lang w:val="uk-UA"/>
        </w:rPr>
        <w:t>______________________________</w:t>
      </w:r>
      <w:r w:rsidRPr="00EE2918">
        <w:rPr>
          <w:rFonts w:eastAsia="Times New Roman"/>
          <w:sz w:val="20"/>
          <w:szCs w:val="20"/>
          <w:lang w:val="uk-UA"/>
        </w:rPr>
        <w:t xml:space="preserve">, (надалі – «Оператор») в особі _______________________, що діє на підставі _______________________, з однієї сторони, та </w:t>
      </w:r>
    </w:p>
    <w:p w14:paraId="0F33E56C" w14:textId="77777777" w:rsidR="00EE2918" w:rsidRPr="00EE2918" w:rsidRDefault="00EE2918" w:rsidP="00EE2918">
      <w:pPr>
        <w:ind w:left="284" w:right="284" w:firstLine="426"/>
        <w:jc w:val="both"/>
        <w:rPr>
          <w:rFonts w:eastAsia="Times New Roman"/>
          <w:sz w:val="20"/>
          <w:szCs w:val="20"/>
          <w:lang w:val="uk-UA"/>
        </w:rPr>
      </w:pPr>
      <w:r w:rsidRPr="00EE2918">
        <w:rPr>
          <w:rFonts w:eastAsia="Times New Roman"/>
          <w:b/>
          <w:sz w:val="20"/>
          <w:szCs w:val="20"/>
          <w:lang w:val="uk-UA"/>
        </w:rPr>
        <w:t>АТ «Укрпошта»</w:t>
      </w:r>
      <w:r w:rsidRPr="00EE2918">
        <w:rPr>
          <w:rFonts w:eastAsia="Times New Roman"/>
          <w:sz w:val="20"/>
          <w:szCs w:val="20"/>
          <w:lang w:val="uk-UA"/>
        </w:rPr>
        <w:t xml:space="preserve"> (надалі – «Замовник»), в особі ______________________________, що діє на підставі ________________________________________________, з другої сторони, надалі разом іменуються «Сторони», а кожна окремо – «Сторона», уклали цей Акт приймання-передачі наданих послуг (надалі – «Акт») про те, що відповідно до Договору </w:t>
      </w:r>
      <w:r w:rsidRPr="00EE2918">
        <w:rPr>
          <w:rFonts w:eastAsia="Times New Roman"/>
          <w:bCs/>
          <w:sz w:val="20"/>
          <w:szCs w:val="20"/>
          <w:lang w:val="uk-UA"/>
        </w:rPr>
        <w:t>№</w:t>
      </w:r>
      <w:r w:rsidRPr="00EE2918">
        <w:rPr>
          <w:rFonts w:eastAsia="Times New Roman"/>
          <w:b/>
          <w:bCs/>
          <w:sz w:val="20"/>
          <w:szCs w:val="20"/>
          <w:lang w:val="uk-UA"/>
        </w:rPr>
        <w:t>_________</w:t>
      </w:r>
      <w:r w:rsidRPr="00EE2918">
        <w:rPr>
          <w:rFonts w:eastAsia="Times New Roman"/>
          <w:sz w:val="20"/>
          <w:szCs w:val="20"/>
          <w:lang w:val="uk-UA"/>
        </w:rPr>
        <w:t xml:space="preserve"> від </w:t>
      </w:r>
      <w:r w:rsidRPr="00EE2918">
        <w:rPr>
          <w:rFonts w:eastAsia="Times New Roman"/>
          <w:b/>
          <w:bCs/>
          <w:sz w:val="20"/>
          <w:szCs w:val="20"/>
          <w:lang w:val="uk-UA"/>
        </w:rPr>
        <w:t xml:space="preserve">____ </w:t>
      </w:r>
      <w:r w:rsidRPr="00EE2918">
        <w:rPr>
          <w:rFonts w:eastAsia="Times New Roman"/>
          <w:bCs/>
          <w:sz w:val="20"/>
          <w:szCs w:val="20"/>
          <w:lang w:val="uk-UA"/>
        </w:rPr>
        <w:t>_____ 20___</w:t>
      </w:r>
      <w:r w:rsidRPr="00EE2918">
        <w:rPr>
          <w:rFonts w:eastAsia="Times New Roman"/>
          <w:sz w:val="20"/>
          <w:szCs w:val="20"/>
          <w:lang w:val="uk-UA"/>
        </w:rPr>
        <w:t>року, що укладений між Сторонами (надалі – «Договір»), Оператор у період з «___» _________ 201__р. по «____» ___________ 20__ р. надав Замовнику, а Замовник прийняв наступні Послуги:</w:t>
      </w:r>
    </w:p>
    <w:p w14:paraId="54F50BD7" w14:textId="77777777" w:rsidR="00EE2918" w:rsidRPr="00EE2918" w:rsidRDefault="00EE2918" w:rsidP="00EE2918">
      <w:pPr>
        <w:ind w:left="284" w:right="284" w:firstLine="500"/>
        <w:jc w:val="both"/>
        <w:rPr>
          <w:rFonts w:eastAsia="Times New Roman"/>
          <w:b/>
          <w:bCs/>
          <w:sz w:val="20"/>
          <w:szCs w:val="20"/>
          <w:lang w:val="uk-UA" w:eastAsia="en-US"/>
        </w:rPr>
      </w:pPr>
    </w:p>
    <w:tbl>
      <w:tblPr>
        <w:tblW w:w="9482" w:type="dxa"/>
        <w:tblCellSpacing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0"/>
        <w:gridCol w:w="2819"/>
        <w:gridCol w:w="1275"/>
        <w:gridCol w:w="1276"/>
        <w:gridCol w:w="1134"/>
        <w:gridCol w:w="992"/>
        <w:gridCol w:w="1276"/>
      </w:tblGrid>
      <w:tr w:rsidR="00EE2918" w:rsidRPr="00EE2918" w14:paraId="128A6CE9" w14:textId="77777777" w:rsidTr="002B0E3F">
        <w:trPr>
          <w:trHeight w:val="503"/>
          <w:tblCellSpacing w:w="0" w:type="dxa"/>
        </w:trPr>
        <w:tc>
          <w:tcPr>
            <w:tcW w:w="710" w:type="dxa"/>
            <w:vAlign w:val="center"/>
          </w:tcPr>
          <w:p w14:paraId="57D42C5E" w14:textId="77777777" w:rsidR="00EE2918" w:rsidRPr="00EE2918" w:rsidRDefault="00EE2918" w:rsidP="00EE2918">
            <w:pPr>
              <w:ind w:left="284" w:right="284"/>
              <w:jc w:val="center"/>
              <w:rPr>
                <w:rFonts w:eastAsia="Times New Roman"/>
                <w:b/>
                <w:bCs/>
                <w:sz w:val="23"/>
                <w:szCs w:val="23"/>
                <w:lang w:val="uk-UA" w:eastAsia="en-US"/>
              </w:rPr>
            </w:pPr>
            <w:r w:rsidRPr="00EE2918">
              <w:rPr>
                <w:rFonts w:eastAsia="Times New Roman"/>
                <w:noProof/>
                <w:sz w:val="20"/>
                <w:szCs w:val="20"/>
                <w:lang w:val="uk-UA" w:eastAsia="uk-UA"/>
              </w:rPr>
              <mc:AlternateContent>
                <mc:Choice Requires="wps">
                  <w:drawing>
                    <wp:anchor distT="0" distB="0" distL="114300" distR="114300" simplePos="0" relativeHeight="251661312" behindDoc="1" locked="0" layoutInCell="1" allowOverlap="1" wp14:anchorId="55A77BF1" wp14:editId="154AB946">
                      <wp:simplePos x="0" y="0"/>
                      <wp:positionH relativeFrom="column">
                        <wp:posOffset>238760</wp:posOffset>
                      </wp:positionH>
                      <wp:positionV relativeFrom="paragraph">
                        <wp:posOffset>92075</wp:posOffset>
                      </wp:positionV>
                      <wp:extent cx="5607050" cy="207010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7050" cy="2070100"/>
                              </a:xfrm>
                              <a:prstGeom prst="rect">
                                <a:avLst/>
                              </a:prstGeom>
                              <a:extLst>
                                <a:ext uri="{AF507438-7753-43E0-B8FC-AC1667EBCBE1}">
                                  <a14:hiddenEffects xmlns:a14="http://schemas.microsoft.com/office/drawing/2010/main">
                                    <a:effectLst/>
                                  </a14:hiddenEffects>
                                </a:ext>
                              </a:extLst>
                            </wps:spPr>
                            <wps:txbx>
                              <w:txbxContent>
                                <w:p w14:paraId="7093AA61" w14:textId="77777777" w:rsidR="00EE2918" w:rsidRDefault="00EE2918" w:rsidP="00EE2918">
                                  <w:pPr>
                                    <w:pStyle w:val="af3"/>
                                    <w:spacing w:before="0" w:beforeAutospacing="0" w:after="0" w:afterAutospacing="0"/>
                                    <w:ind w:left="993"/>
                                    <w:jc w:val="center"/>
                                  </w:pPr>
                                  <w:r>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8.8pt;margin-top:7.25pt;width:441.5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" filled="f" stroked="f">
                      <o:lock v:ext="edit" text="t" shapetype="t"/>
                      <v:textbox>
                        <w:txbxContent>
                          <w:p w14:paraId="7093AA61" w14:textId="77777777" w:rsidR="00EE2918" w:rsidRDefault="00EE2918" w:rsidP="00EE2918">
                            <w:pPr>
                              <w:pStyle w:val="af3"/>
                              <w:spacing w:before="0" w:beforeAutospacing="0" w:after="0" w:afterAutospacing="0"/>
                              <w:ind w:left="993"/>
                              <w:jc w:val="center"/>
                            </w:pPr>
                            <w:r>
                              <w:rPr>
                                <w:rFonts w:ascii="Arial" w:hAnsi="Arial" w:cs="Arial"/>
                                <w:color w:val="C0C0C0"/>
                                <w:sz w:val="72"/>
                                <w:szCs w:val="72"/>
                              </w:rPr>
                              <w:t>ЗРАЗОК</w:t>
                            </w:r>
                          </w:p>
                        </w:txbxContent>
                      </v:textbox>
                    </v:shape>
                  </w:pict>
                </mc:Fallback>
              </mc:AlternateContent>
            </w:r>
            <w:r w:rsidRPr="00EE2918">
              <w:rPr>
                <w:rFonts w:eastAsia="Times New Roman"/>
                <w:b/>
                <w:bCs/>
                <w:sz w:val="23"/>
                <w:szCs w:val="23"/>
                <w:lang w:val="uk-UA" w:eastAsia="en-US"/>
              </w:rPr>
              <w:t>№</w:t>
            </w:r>
          </w:p>
          <w:p w14:paraId="01B6F642" w14:textId="77777777" w:rsidR="00EE2918" w:rsidRPr="00EE2918" w:rsidRDefault="00EE2918" w:rsidP="00EE2918">
            <w:pPr>
              <w:jc w:val="center"/>
              <w:rPr>
                <w:rFonts w:eastAsia="Times New Roman"/>
                <w:b/>
                <w:bCs/>
                <w:sz w:val="23"/>
                <w:szCs w:val="23"/>
                <w:lang w:val="uk-UA" w:eastAsia="en-US"/>
              </w:rPr>
            </w:pPr>
            <w:r w:rsidRPr="00EE2918">
              <w:rPr>
                <w:rFonts w:eastAsia="Times New Roman"/>
                <w:b/>
                <w:bCs/>
                <w:sz w:val="23"/>
                <w:szCs w:val="23"/>
                <w:lang w:val="uk-UA" w:eastAsia="en-US"/>
              </w:rPr>
              <w:t>з/п</w:t>
            </w:r>
          </w:p>
        </w:tc>
        <w:tc>
          <w:tcPr>
            <w:tcW w:w="2819" w:type="dxa"/>
            <w:vAlign w:val="center"/>
          </w:tcPr>
          <w:p w14:paraId="6311E8DD" w14:textId="77777777" w:rsidR="00EE2918" w:rsidRPr="00EE2918" w:rsidRDefault="00EE2918" w:rsidP="00EE2918">
            <w:pPr>
              <w:jc w:val="center"/>
              <w:rPr>
                <w:rFonts w:eastAsia="Times New Roman"/>
                <w:b/>
                <w:bCs/>
                <w:sz w:val="23"/>
                <w:szCs w:val="23"/>
                <w:lang w:val="uk-UA" w:eastAsia="en-US"/>
              </w:rPr>
            </w:pPr>
            <w:r w:rsidRPr="00EE2918">
              <w:rPr>
                <w:rFonts w:eastAsia="Times New Roman"/>
                <w:b/>
                <w:bCs/>
                <w:sz w:val="23"/>
                <w:szCs w:val="23"/>
                <w:lang w:val="uk-UA" w:eastAsia="en-US"/>
              </w:rPr>
              <w:t>Найменування та адреса надання Послуг</w:t>
            </w:r>
          </w:p>
        </w:tc>
        <w:tc>
          <w:tcPr>
            <w:tcW w:w="1275" w:type="dxa"/>
            <w:vAlign w:val="center"/>
          </w:tcPr>
          <w:p w14:paraId="411F4A8B" w14:textId="77777777" w:rsidR="00EE2918" w:rsidRPr="00EE2918" w:rsidRDefault="00EE2918" w:rsidP="00EE2918">
            <w:pPr>
              <w:ind w:left="5"/>
              <w:jc w:val="center"/>
              <w:rPr>
                <w:rFonts w:eastAsia="Times New Roman"/>
                <w:b/>
                <w:bCs/>
                <w:sz w:val="23"/>
                <w:szCs w:val="23"/>
                <w:lang w:val="uk-UA" w:eastAsia="en-US"/>
              </w:rPr>
            </w:pPr>
            <w:r w:rsidRPr="00EE2918">
              <w:rPr>
                <w:rFonts w:eastAsia="Times New Roman"/>
                <w:b/>
                <w:bCs/>
                <w:sz w:val="23"/>
                <w:szCs w:val="23"/>
                <w:lang w:val="uk-UA" w:eastAsia="en-US"/>
              </w:rPr>
              <w:t>Код ДКПП</w:t>
            </w:r>
          </w:p>
        </w:tc>
        <w:tc>
          <w:tcPr>
            <w:tcW w:w="1276" w:type="dxa"/>
            <w:vAlign w:val="center"/>
          </w:tcPr>
          <w:p w14:paraId="687B8252" w14:textId="77777777" w:rsidR="00EE2918" w:rsidRPr="00EE2918" w:rsidRDefault="00EE2918" w:rsidP="00EE2918">
            <w:pPr>
              <w:ind w:left="5" w:right="-25"/>
              <w:jc w:val="center"/>
              <w:rPr>
                <w:rFonts w:eastAsia="Times New Roman"/>
                <w:b/>
                <w:bCs/>
                <w:sz w:val="23"/>
                <w:szCs w:val="23"/>
                <w:lang w:val="uk-UA" w:eastAsia="en-US"/>
              </w:rPr>
            </w:pPr>
            <w:r w:rsidRPr="00EE2918">
              <w:rPr>
                <w:rFonts w:eastAsia="Times New Roman"/>
                <w:b/>
                <w:bCs/>
                <w:sz w:val="23"/>
                <w:szCs w:val="23"/>
                <w:lang w:val="uk-UA" w:eastAsia="en-US"/>
              </w:rPr>
              <w:t>Одиниця виміру</w:t>
            </w:r>
          </w:p>
        </w:tc>
        <w:tc>
          <w:tcPr>
            <w:tcW w:w="1134" w:type="dxa"/>
            <w:vAlign w:val="center"/>
          </w:tcPr>
          <w:p w14:paraId="65437D19" w14:textId="77777777" w:rsidR="00EE2918" w:rsidRPr="00EE2918" w:rsidRDefault="00EE2918" w:rsidP="00EE2918">
            <w:pPr>
              <w:ind w:left="5"/>
              <w:jc w:val="center"/>
              <w:rPr>
                <w:rFonts w:eastAsia="Times New Roman"/>
                <w:b/>
                <w:bCs/>
                <w:sz w:val="23"/>
                <w:szCs w:val="23"/>
                <w:lang w:val="uk-UA" w:eastAsia="en-US"/>
              </w:rPr>
            </w:pPr>
            <w:r w:rsidRPr="00EE2918">
              <w:rPr>
                <w:rFonts w:eastAsia="Times New Roman"/>
                <w:b/>
                <w:bCs/>
                <w:sz w:val="23"/>
                <w:szCs w:val="23"/>
                <w:lang w:val="uk-UA" w:eastAsia="en-US"/>
              </w:rPr>
              <w:t>Кількість</w:t>
            </w:r>
          </w:p>
        </w:tc>
        <w:tc>
          <w:tcPr>
            <w:tcW w:w="992" w:type="dxa"/>
            <w:vAlign w:val="center"/>
          </w:tcPr>
          <w:p w14:paraId="692304D7" w14:textId="77777777" w:rsidR="00EE2918" w:rsidRPr="00EE2918" w:rsidRDefault="00EE2918" w:rsidP="00EE2918">
            <w:pPr>
              <w:ind w:left="5"/>
              <w:jc w:val="center"/>
              <w:rPr>
                <w:rFonts w:eastAsia="Times New Roman"/>
                <w:b/>
                <w:bCs/>
                <w:sz w:val="23"/>
                <w:szCs w:val="23"/>
                <w:lang w:val="uk-UA" w:eastAsia="en-US"/>
              </w:rPr>
            </w:pPr>
            <w:r w:rsidRPr="00EE2918">
              <w:rPr>
                <w:rFonts w:eastAsia="Times New Roman"/>
                <w:b/>
                <w:bCs/>
                <w:sz w:val="23"/>
                <w:szCs w:val="23"/>
                <w:lang w:val="uk-UA" w:eastAsia="en-US"/>
              </w:rPr>
              <w:t>Ціна за одиницю без ПДВ, грн.</w:t>
            </w:r>
          </w:p>
        </w:tc>
        <w:tc>
          <w:tcPr>
            <w:tcW w:w="1276" w:type="dxa"/>
            <w:vAlign w:val="center"/>
          </w:tcPr>
          <w:p w14:paraId="7F7DA75C" w14:textId="77777777" w:rsidR="00EE2918" w:rsidRPr="00EE2918" w:rsidRDefault="00EE2918" w:rsidP="00EE2918">
            <w:pPr>
              <w:ind w:left="5"/>
              <w:jc w:val="center"/>
              <w:rPr>
                <w:rFonts w:eastAsia="Times New Roman"/>
                <w:b/>
                <w:bCs/>
                <w:sz w:val="23"/>
                <w:szCs w:val="23"/>
                <w:lang w:val="uk-UA" w:eastAsia="en-US"/>
              </w:rPr>
            </w:pPr>
            <w:r w:rsidRPr="00EE2918">
              <w:rPr>
                <w:rFonts w:eastAsia="Times New Roman"/>
                <w:b/>
                <w:bCs/>
                <w:sz w:val="23"/>
                <w:szCs w:val="23"/>
                <w:lang w:val="uk-UA" w:eastAsia="en-US"/>
              </w:rPr>
              <w:t>Сума без ПДВ, грн.</w:t>
            </w:r>
          </w:p>
        </w:tc>
      </w:tr>
      <w:tr w:rsidR="00EE2918" w:rsidRPr="00EE2918" w14:paraId="07CA679E" w14:textId="77777777" w:rsidTr="002B0E3F">
        <w:trPr>
          <w:trHeight w:val="340"/>
          <w:tblCellSpacing w:w="0" w:type="dxa"/>
        </w:trPr>
        <w:tc>
          <w:tcPr>
            <w:tcW w:w="710" w:type="dxa"/>
            <w:vAlign w:val="center"/>
          </w:tcPr>
          <w:p w14:paraId="6380DD1E" w14:textId="77777777" w:rsidR="00EE2918" w:rsidRPr="00EE2918" w:rsidRDefault="00EE2918" w:rsidP="00EE2918">
            <w:pPr>
              <w:ind w:left="284" w:right="284"/>
              <w:jc w:val="center"/>
              <w:rPr>
                <w:rFonts w:eastAsia="Times New Roman"/>
                <w:b/>
                <w:bCs/>
                <w:sz w:val="23"/>
                <w:szCs w:val="23"/>
                <w:lang w:val="uk-UA" w:eastAsia="en-US"/>
              </w:rPr>
            </w:pPr>
          </w:p>
        </w:tc>
        <w:tc>
          <w:tcPr>
            <w:tcW w:w="2819" w:type="dxa"/>
            <w:vAlign w:val="center"/>
          </w:tcPr>
          <w:p w14:paraId="61AFA3C2" w14:textId="77777777" w:rsidR="00EE2918" w:rsidRPr="00EE2918" w:rsidRDefault="00EE2918" w:rsidP="00EE2918">
            <w:pPr>
              <w:ind w:left="284" w:right="284"/>
              <w:jc w:val="center"/>
              <w:rPr>
                <w:rFonts w:eastAsia="Times New Roman"/>
                <w:b/>
                <w:bCs/>
                <w:sz w:val="23"/>
                <w:szCs w:val="23"/>
                <w:lang w:val="uk-UA" w:eastAsia="en-US"/>
              </w:rPr>
            </w:pPr>
          </w:p>
        </w:tc>
        <w:tc>
          <w:tcPr>
            <w:tcW w:w="1275" w:type="dxa"/>
          </w:tcPr>
          <w:p w14:paraId="2A2A3DD8"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tcPr>
          <w:p w14:paraId="31933E51" w14:textId="77777777" w:rsidR="00EE2918" w:rsidRPr="00EE2918" w:rsidRDefault="00EE2918" w:rsidP="00EE2918">
            <w:pPr>
              <w:ind w:left="284" w:right="284"/>
              <w:jc w:val="center"/>
              <w:rPr>
                <w:rFonts w:eastAsia="Times New Roman"/>
                <w:b/>
                <w:bCs/>
                <w:sz w:val="23"/>
                <w:szCs w:val="23"/>
                <w:lang w:val="uk-UA" w:eastAsia="en-US"/>
              </w:rPr>
            </w:pPr>
          </w:p>
        </w:tc>
        <w:tc>
          <w:tcPr>
            <w:tcW w:w="1134" w:type="dxa"/>
          </w:tcPr>
          <w:p w14:paraId="78CA81C3" w14:textId="77777777" w:rsidR="00EE2918" w:rsidRPr="00EE2918" w:rsidRDefault="00EE2918" w:rsidP="00EE2918">
            <w:pPr>
              <w:ind w:left="284" w:right="284"/>
              <w:jc w:val="center"/>
              <w:rPr>
                <w:rFonts w:eastAsia="Times New Roman"/>
                <w:b/>
                <w:bCs/>
                <w:sz w:val="23"/>
                <w:szCs w:val="23"/>
                <w:lang w:val="uk-UA" w:eastAsia="en-US"/>
              </w:rPr>
            </w:pPr>
          </w:p>
        </w:tc>
        <w:tc>
          <w:tcPr>
            <w:tcW w:w="992" w:type="dxa"/>
            <w:vAlign w:val="center"/>
          </w:tcPr>
          <w:p w14:paraId="0BE11BF7"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vAlign w:val="center"/>
          </w:tcPr>
          <w:p w14:paraId="55FA8B9A"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264040AD" w14:textId="77777777" w:rsidTr="002B0E3F">
        <w:trPr>
          <w:trHeight w:val="340"/>
          <w:tblCellSpacing w:w="0" w:type="dxa"/>
        </w:trPr>
        <w:tc>
          <w:tcPr>
            <w:tcW w:w="710" w:type="dxa"/>
            <w:vAlign w:val="center"/>
          </w:tcPr>
          <w:p w14:paraId="7AF5D59D" w14:textId="77777777" w:rsidR="00EE2918" w:rsidRPr="00EE2918" w:rsidRDefault="00EE2918" w:rsidP="00EE2918">
            <w:pPr>
              <w:ind w:left="284" w:right="284"/>
              <w:jc w:val="center"/>
              <w:rPr>
                <w:rFonts w:eastAsia="Times New Roman"/>
                <w:b/>
                <w:bCs/>
                <w:sz w:val="23"/>
                <w:szCs w:val="23"/>
                <w:lang w:val="uk-UA" w:eastAsia="en-US"/>
              </w:rPr>
            </w:pPr>
          </w:p>
        </w:tc>
        <w:tc>
          <w:tcPr>
            <w:tcW w:w="2819" w:type="dxa"/>
            <w:vAlign w:val="center"/>
          </w:tcPr>
          <w:p w14:paraId="4410D13C" w14:textId="77777777" w:rsidR="00EE2918" w:rsidRPr="00EE2918" w:rsidRDefault="00EE2918" w:rsidP="00EE2918">
            <w:pPr>
              <w:ind w:left="284" w:right="284"/>
              <w:jc w:val="center"/>
              <w:rPr>
                <w:rFonts w:eastAsia="Times New Roman"/>
                <w:b/>
                <w:bCs/>
                <w:sz w:val="23"/>
                <w:szCs w:val="23"/>
                <w:lang w:val="uk-UA" w:eastAsia="en-US"/>
              </w:rPr>
            </w:pPr>
          </w:p>
        </w:tc>
        <w:tc>
          <w:tcPr>
            <w:tcW w:w="1275" w:type="dxa"/>
          </w:tcPr>
          <w:p w14:paraId="5437C589"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tcPr>
          <w:p w14:paraId="7AA1F155" w14:textId="77777777" w:rsidR="00EE2918" w:rsidRPr="00EE2918" w:rsidRDefault="00EE2918" w:rsidP="00EE2918">
            <w:pPr>
              <w:ind w:left="284" w:right="284"/>
              <w:jc w:val="center"/>
              <w:rPr>
                <w:rFonts w:eastAsia="Times New Roman"/>
                <w:b/>
                <w:bCs/>
                <w:sz w:val="23"/>
                <w:szCs w:val="23"/>
                <w:lang w:val="uk-UA" w:eastAsia="en-US"/>
              </w:rPr>
            </w:pPr>
          </w:p>
        </w:tc>
        <w:tc>
          <w:tcPr>
            <w:tcW w:w="1134" w:type="dxa"/>
          </w:tcPr>
          <w:p w14:paraId="31B43E8B" w14:textId="77777777" w:rsidR="00EE2918" w:rsidRPr="00EE2918" w:rsidRDefault="00EE2918" w:rsidP="00EE2918">
            <w:pPr>
              <w:ind w:left="284" w:right="284"/>
              <w:jc w:val="center"/>
              <w:rPr>
                <w:rFonts w:eastAsia="Times New Roman"/>
                <w:b/>
                <w:bCs/>
                <w:sz w:val="23"/>
                <w:szCs w:val="23"/>
                <w:lang w:val="uk-UA" w:eastAsia="en-US"/>
              </w:rPr>
            </w:pPr>
          </w:p>
        </w:tc>
        <w:tc>
          <w:tcPr>
            <w:tcW w:w="992" w:type="dxa"/>
            <w:vAlign w:val="center"/>
          </w:tcPr>
          <w:p w14:paraId="6AD02D4A"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vAlign w:val="center"/>
          </w:tcPr>
          <w:p w14:paraId="4F666512"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793805CF" w14:textId="77777777" w:rsidTr="002B0E3F">
        <w:trPr>
          <w:trHeight w:val="340"/>
          <w:tblCellSpacing w:w="0" w:type="dxa"/>
        </w:trPr>
        <w:tc>
          <w:tcPr>
            <w:tcW w:w="710" w:type="dxa"/>
            <w:vAlign w:val="center"/>
          </w:tcPr>
          <w:p w14:paraId="09FDFE39" w14:textId="77777777" w:rsidR="00EE2918" w:rsidRPr="00EE2918" w:rsidRDefault="00EE2918" w:rsidP="00EE2918">
            <w:pPr>
              <w:ind w:left="284" w:right="284"/>
              <w:jc w:val="center"/>
              <w:rPr>
                <w:rFonts w:eastAsia="Times New Roman"/>
                <w:b/>
                <w:bCs/>
                <w:sz w:val="23"/>
                <w:szCs w:val="23"/>
                <w:lang w:val="uk-UA" w:eastAsia="en-US"/>
              </w:rPr>
            </w:pPr>
          </w:p>
        </w:tc>
        <w:tc>
          <w:tcPr>
            <w:tcW w:w="2819" w:type="dxa"/>
            <w:vAlign w:val="center"/>
          </w:tcPr>
          <w:p w14:paraId="700E8E38" w14:textId="77777777" w:rsidR="00EE2918" w:rsidRPr="00EE2918" w:rsidRDefault="00EE2918" w:rsidP="00EE2918">
            <w:pPr>
              <w:ind w:left="284" w:right="284"/>
              <w:jc w:val="center"/>
              <w:rPr>
                <w:rFonts w:eastAsia="Times New Roman"/>
                <w:b/>
                <w:bCs/>
                <w:sz w:val="23"/>
                <w:szCs w:val="23"/>
                <w:lang w:val="uk-UA" w:eastAsia="en-US"/>
              </w:rPr>
            </w:pPr>
          </w:p>
        </w:tc>
        <w:tc>
          <w:tcPr>
            <w:tcW w:w="1275" w:type="dxa"/>
          </w:tcPr>
          <w:p w14:paraId="7972FF6A"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tcPr>
          <w:p w14:paraId="4BBD7620" w14:textId="77777777" w:rsidR="00EE2918" w:rsidRPr="00EE2918" w:rsidRDefault="00EE2918" w:rsidP="00EE2918">
            <w:pPr>
              <w:ind w:left="284" w:right="284"/>
              <w:jc w:val="center"/>
              <w:rPr>
                <w:rFonts w:eastAsia="Times New Roman"/>
                <w:b/>
                <w:bCs/>
                <w:sz w:val="23"/>
                <w:szCs w:val="23"/>
                <w:lang w:val="uk-UA" w:eastAsia="en-US"/>
              </w:rPr>
            </w:pPr>
          </w:p>
        </w:tc>
        <w:tc>
          <w:tcPr>
            <w:tcW w:w="1134" w:type="dxa"/>
          </w:tcPr>
          <w:p w14:paraId="3E6983C4" w14:textId="77777777" w:rsidR="00EE2918" w:rsidRPr="00EE2918" w:rsidRDefault="00EE2918" w:rsidP="00EE2918">
            <w:pPr>
              <w:ind w:left="284" w:right="284"/>
              <w:jc w:val="center"/>
              <w:rPr>
                <w:rFonts w:eastAsia="Times New Roman"/>
                <w:b/>
                <w:bCs/>
                <w:sz w:val="23"/>
                <w:szCs w:val="23"/>
                <w:lang w:val="uk-UA" w:eastAsia="en-US"/>
              </w:rPr>
            </w:pPr>
          </w:p>
        </w:tc>
        <w:tc>
          <w:tcPr>
            <w:tcW w:w="992" w:type="dxa"/>
            <w:vAlign w:val="center"/>
          </w:tcPr>
          <w:p w14:paraId="70F0BD62"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vAlign w:val="center"/>
          </w:tcPr>
          <w:p w14:paraId="5E9E47DE"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683CA685" w14:textId="77777777" w:rsidTr="002B0E3F">
        <w:trPr>
          <w:trHeight w:val="340"/>
          <w:tblCellSpacing w:w="0" w:type="dxa"/>
        </w:trPr>
        <w:tc>
          <w:tcPr>
            <w:tcW w:w="710" w:type="dxa"/>
            <w:vAlign w:val="center"/>
          </w:tcPr>
          <w:p w14:paraId="7543C132" w14:textId="77777777" w:rsidR="00EE2918" w:rsidRPr="00EE2918" w:rsidRDefault="00EE2918" w:rsidP="00EE2918">
            <w:pPr>
              <w:ind w:left="284" w:right="284"/>
              <w:jc w:val="center"/>
              <w:rPr>
                <w:rFonts w:eastAsia="Times New Roman"/>
                <w:b/>
                <w:bCs/>
                <w:sz w:val="23"/>
                <w:szCs w:val="23"/>
                <w:lang w:val="uk-UA" w:eastAsia="en-US"/>
              </w:rPr>
            </w:pPr>
          </w:p>
        </w:tc>
        <w:tc>
          <w:tcPr>
            <w:tcW w:w="2819" w:type="dxa"/>
            <w:vAlign w:val="center"/>
          </w:tcPr>
          <w:p w14:paraId="435783B0" w14:textId="77777777" w:rsidR="00EE2918" w:rsidRPr="00EE2918" w:rsidRDefault="00EE2918" w:rsidP="00EE2918">
            <w:pPr>
              <w:ind w:left="284" w:right="284"/>
              <w:jc w:val="center"/>
              <w:rPr>
                <w:rFonts w:eastAsia="Times New Roman"/>
                <w:b/>
                <w:bCs/>
                <w:sz w:val="23"/>
                <w:szCs w:val="23"/>
                <w:lang w:val="uk-UA" w:eastAsia="en-US"/>
              </w:rPr>
            </w:pPr>
          </w:p>
        </w:tc>
        <w:tc>
          <w:tcPr>
            <w:tcW w:w="1275" w:type="dxa"/>
          </w:tcPr>
          <w:p w14:paraId="0F63DFC4"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tcPr>
          <w:p w14:paraId="058C1A1B" w14:textId="77777777" w:rsidR="00EE2918" w:rsidRPr="00EE2918" w:rsidRDefault="00EE2918" w:rsidP="00EE2918">
            <w:pPr>
              <w:ind w:left="284" w:right="284"/>
              <w:jc w:val="center"/>
              <w:rPr>
                <w:rFonts w:eastAsia="Times New Roman"/>
                <w:b/>
                <w:bCs/>
                <w:sz w:val="23"/>
                <w:szCs w:val="23"/>
                <w:lang w:val="uk-UA" w:eastAsia="en-US"/>
              </w:rPr>
            </w:pPr>
          </w:p>
        </w:tc>
        <w:tc>
          <w:tcPr>
            <w:tcW w:w="1134" w:type="dxa"/>
          </w:tcPr>
          <w:p w14:paraId="6AD21E40" w14:textId="77777777" w:rsidR="00EE2918" w:rsidRPr="00EE2918" w:rsidRDefault="00EE2918" w:rsidP="00EE2918">
            <w:pPr>
              <w:ind w:left="284" w:right="284"/>
              <w:jc w:val="center"/>
              <w:rPr>
                <w:rFonts w:eastAsia="Times New Roman"/>
                <w:b/>
                <w:bCs/>
                <w:sz w:val="23"/>
                <w:szCs w:val="23"/>
                <w:lang w:val="uk-UA" w:eastAsia="en-US"/>
              </w:rPr>
            </w:pPr>
          </w:p>
        </w:tc>
        <w:tc>
          <w:tcPr>
            <w:tcW w:w="992" w:type="dxa"/>
            <w:vAlign w:val="center"/>
          </w:tcPr>
          <w:p w14:paraId="19DF700B" w14:textId="77777777" w:rsidR="00EE2918" w:rsidRPr="00EE2918" w:rsidRDefault="00EE2918" w:rsidP="00EE2918">
            <w:pPr>
              <w:ind w:left="284" w:right="284"/>
              <w:jc w:val="center"/>
              <w:rPr>
                <w:rFonts w:eastAsia="Times New Roman"/>
                <w:b/>
                <w:bCs/>
                <w:sz w:val="23"/>
                <w:szCs w:val="23"/>
                <w:lang w:val="uk-UA" w:eastAsia="en-US"/>
              </w:rPr>
            </w:pPr>
          </w:p>
        </w:tc>
        <w:tc>
          <w:tcPr>
            <w:tcW w:w="1276" w:type="dxa"/>
            <w:vAlign w:val="center"/>
          </w:tcPr>
          <w:p w14:paraId="2BDA13F7"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0ABB8125" w14:textId="77777777" w:rsidTr="002B0E3F">
        <w:trPr>
          <w:trHeight w:val="340"/>
          <w:tblCellSpacing w:w="0" w:type="dxa"/>
        </w:trPr>
        <w:tc>
          <w:tcPr>
            <w:tcW w:w="8206" w:type="dxa"/>
            <w:gridSpan w:val="6"/>
            <w:vAlign w:val="center"/>
          </w:tcPr>
          <w:p w14:paraId="79CD3A91" w14:textId="77777777" w:rsidR="00EE2918" w:rsidRPr="00EE2918" w:rsidRDefault="00EE2918" w:rsidP="00EE2918">
            <w:pPr>
              <w:ind w:left="284" w:right="284"/>
              <w:rPr>
                <w:rFonts w:eastAsia="Times New Roman"/>
                <w:b/>
                <w:bCs/>
                <w:sz w:val="23"/>
                <w:szCs w:val="23"/>
                <w:lang w:val="uk-UA" w:eastAsia="en-US"/>
              </w:rPr>
            </w:pPr>
            <w:r w:rsidRPr="00EE2918">
              <w:rPr>
                <w:rFonts w:eastAsia="Times New Roman"/>
                <w:b/>
                <w:bCs/>
                <w:sz w:val="23"/>
                <w:szCs w:val="23"/>
                <w:lang w:val="uk-UA" w:eastAsia="en-US"/>
              </w:rPr>
              <w:t>Вартість послуг без ПДВ:</w:t>
            </w:r>
          </w:p>
        </w:tc>
        <w:tc>
          <w:tcPr>
            <w:tcW w:w="1276" w:type="dxa"/>
            <w:vAlign w:val="center"/>
          </w:tcPr>
          <w:p w14:paraId="514CCF5A"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65D1DC90" w14:textId="77777777" w:rsidTr="002B0E3F">
        <w:trPr>
          <w:trHeight w:val="340"/>
          <w:tblCellSpacing w:w="0" w:type="dxa"/>
        </w:trPr>
        <w:tc>
          <w:tcPr>
            <w:tcW w:w="8206" w:type="dxa"/>
            <w:gridSpan w:val="6"/>
            <w:vAlign w:val="center"/>
          </w:tcPr>
          <w:p w14:paraId="56562CED" w14:textId="77777777" w:rsidR="00EE2918" w:rsidRPr="00EE2918" w:rsidRDefault="00EE2918" w:rsidP="00EE2918">
            <w:pPr>
              <w:ind w:left="284" w:right="284"/>
              <w:rPr>
                <w:rFonts w:eastAsia="Times New Roman"/>
                <w:b/>
                <w:bCs/>
                <w:sz w:val="23"/>
                <w:szCs w:val="23"/>
                <w:lang w:val="uk-UA" w:eastAsia="en-US"/>
              </w:rPr>
            </w:pPr>
            <w:r w:rsidRPr="00EE2918">
              <w:rPr>
                <w:rFonts w:eastAsia="Times New Roman"/>
                <w:b/>
                <w:bCs/>
                <w:sz w:val="23"/>
                <w:szCs w:val="23"/>
                <w:lang w:val="uk-UA" w:eastAsia="en-US"/>
              </w:rPr>
              <w:t>ПДВ (20%)</w:t>
            </w:r>
          </w:p>
        </w:tc>
        <w:tc>
          <w:tcPr>
            <w:tcW w:w="1276" w:type="dxa"/>
            <w:vAlign w:val="center"/>
          </w:tcPr>
          <w:p w14:paraId="43065AB0" w14:textId="77777777" w:rsidR="00EE2918" w:rsidRPr="00EE2918" w:rsidRDefault="00EE2918" w:rsidP="00EE2918">
            <w:pPr>
              <w:ind w:left="284" w:right="284"/>
              <w:jc w:val="center"/>
              <w:rPr>
                <w:rFonts w:eastAsia="Times New Roman"/>
                <w:b/>
                <w:bCs/>
                <w:sz w:val="23"/>
                <w:szCs w:val="23"/>
                <w:lang w:val="uk-UA" w:eastAsia="en-US"/>
              </w:rPr>
            </w:pPr>
          </w:p>
        </w:tc>
      </w:tr>
      <w:tr w:rsidR="00EE2918" w:rsidRPr="00EE2918" w14:paraId="5EFBB553" w14:textId="77777777" w:rsidTr="002B0E3F">
        <w:trPr>
          <w:trHeight w:val="340"/>
          <w:tblCellSpacing w:w="0" w:type="dxa"/>
        </w:trPr>
        <w:tc>
          <w:tcPr>
            <w:tcW w:w="8206" w:type="dxa"/>
            <w:gridSpan w:val="6"/>
            <w:vAlign w:val="center"/>
          </w:tcPr>
          <w:p w14:paraId="3F077D38" w14:textId="77777777" w:rsidR="00EE2918" w:rsidRPr="00EE2918" w:rsidRDefault="00EE2918" w:rsidP="00EE2918">
            <w:pPr>
              <w:ind w:left="284" w:right="284"/>
              <w:rPr>
                <w:rFonts w:eastAsia="Times New Roman"/>
                <w:b/>
                <w:bCs/>
                <w:sz w:val="23"/>
                <w:szCs w:val="23"/>
                <w:lang w:val="uk-UA" w:eastAsia="en-US"/>
              </w:rPr>
            </w:pPr>
            <w:r w:rsidRPr="00EE2918">
              <w:rPr>
                <w:rFonts w:eastAsia="Times New Roman"/>
                <w:b/>
                <w:bCs/>
                <w:sz w:val="23"/>
                <w:szCs w:val="23"/>
                <w:lang w:val="uk-UA" w:eastAsia="en-US"/>
              </w:rPr>
              <w:t>Всього з ПДВ</w:t>
            </w:r>
          </w:p>
        </w:tc>
        <w:tc>
          <w:tcPr>
            <w:tcW w:w="1276" w:type="dxa"/>
            <w:vAlign w:val="center"/>
          </w:tcPr>
          <w:p w14:paraId="1D5B9F51" w14:textId="77777777" w:rsidR="00EE2918" w:rsidRPr="00EE2918" w:rsidRDefault="00EE2918" w:rsidP="00EE2918">
            <w:pPr>
              <w:ind w:left="284" w:right="284"/>
              <w:jc w:val="center"/>
              <w:rPr>
                <w:rFonts w:eastAsia="Times New Roman"/>
                <w:b/>
                <w:bCs/>
                <w:sz w:val="23"/>
                <w:szCs w:val="23"/>
                <w:lang w:val="uk-UA" w:eastAsia="en-US"/>
              </w:rPr>
            </w:pPr>
          </w:p>
        </w:tc>
      </w:tr>
    </w:tbl>
    <w:p w14:paraId="79681541" w14:textId="77777777" w:rsidR="00EE2918" w:rsidRPr="00EE2918" w:rsidRDefault="00EE2918" w:rsidP="00EE2918">
      <w:pPr>
        <w:ind w:left="284" w:right="284"/>
        <w:jc w:val="both"/>
        <w:rPr>
          <w:rFonts w:eastAsia="Times New Roman"/>
          <w:sz w:val="20"/>
          <w:szCs w:val="20"/>
          <w:lang w:val="uk-UA" w:eastAsia="en-US"/>
        </w:rPr>
      </w:pPr>
    </w:p>
    <w:p w14:paraId="2904523B" w14:textId="4FB793AA" w:rsidR="00EE2918" w:rsidRPr="00EE2918" w:rsidRDefault="00EE2918" w:rsidP="00EE2918">
      <w:pPr>
        <w:tabs>
          <w:tab w:val="left" w:pos="567"/>
        </w:tabs>
        <w:ind w:left="284" w:right="284"/>
        <w:jc w:val="both"/>
        <w:rPr>
          <w:rFonts w:eastAsia="Times New Roman"/>
          <w:sz w:val="20"/>
          <w:szCs w:val="20"/>
          <w:lang w:val="uk-UA" w:eastAsia="en-US"/>
        </w:rPr>
      </w:pPr>
      <w:r w:rsidRPr="00EE2918">
        <w:rPr>
          <w:rFonts w:eastAsia="Times New Roman"/>
          <w:sz w:val="20"/>
          <w:szCs w:val="20"/>
          <w:lang w:val="uk-UA" w:eastAsia="en-US"/>
        </w:rPr>
        <w:t>1.  Зауваження щод</w:t>
      </w:r>
      <w:r>
        <w:rPr>
          <w:rFonts w:eastAsia="Times New Roman"/>
          <w:sz w:val="20"/>
          <w:szCs w:val="20"/>
          <w:lang w:val="uk-UA" w:eastAsia="en-US"/>
        </w:rPr>
        <w:t xml:space="preserve">о наданих Послуг (за наявності) </w:t>
      </w:r>
      <w:r w:rsidRPr="00EE2918">
        <w:rPr>
          <w:rFonts w:eastAsia="Times New Roman"/>
          <w:sz w:val="20"/>
          <w:szCs w:val="20"/>
          <w:lang w:val="uk-UA" w:eastAsia="en-US"/>
        </w:rPr>
        <w:t>__________________________________________________________.</w:t>
      </w:r>
    </w:p>
    <w:p w14:paraId="25D35F67" w14:textId="77777777" w:rsidR="00EE2918" w:rsidRPr="00EE2918" w:rsidRDefault="00EE2918" w:rsidP="00EE2918">
      <w:pPr>
        <w:tabs>
          <w:tab w:val="left" w:pos="567"/>
        </w:tabs>
        <w:ind w:left="284" w:right="284"/>
        <w:jc w:val="both"/>
        <w:rPr>
          <w:rFonts w:eastAsia="Times New Roman"/>
          <w:sz w:val="20"/>
          <w:szCs w:val="20"/>
          <w:lang w:val="uk-UA" w:eastAsia="en-US"/>
        </w:rPr>
      </w:pPr>
    </w:p>
    <w:p w14:paraId="43CB2582" w14:textId="75930EF3" w:rsidR="00EE2918" w:rsidRPr="00EE2918" w:rsidRDefault="00EE2918" w:rsidP="00EE2918">
      <w:pPr>
        <w:tabs>
          <w:tab w:val="left" w:pos="567"/>
        </w:tabs>
        <w:ind w:left="284" w:right="284"/>
        <w:jc w:val="both"/>
        <w:rPr>
          <w:rFonts w:eastAsia="Times New Roman"/>
          <w:sz w:val="20"/>
          <w:szCs w:val="20"/>
          <w:lang w:val="uk-UA" w:eastAsia="en-US"/>
        </w:rPr>
      </w:pPr>
      <w:r w:rsidRPr="00EE2918">
        <w:rPr>
          <w:rFonts w:eastAsia="Times New Roman"/>
          <w:sz w:val="20"/>
          <w:szCs w:val="20"/>
          <w:lang w:val="uk-UA" w:eastAsia="en-US"/>
        </w:rPr>
        <w:t xml:space="preserve">2. У відповідності до умов Договору за звітний період Оператором за допущені порушення </w:t>
      </w:r>
      <w:proofErr w:type="spellStart"/>
      <w:r w:rsidRPr="00EE2918">
        <w:rPr>
          <w:rFonts w:eastAsia="Times New Roman"/>
          <w:sz w:val="20"/>
          <w:szCs w:val="20"/>
          <w:lang w:val="uk-UA" w:eastAsia="en-US"/>
        </w:rPr>
        <w:t>нараховано</w:t>
      </w:r>
      <w:proofErr w:type="spellEnd"/>
      <w:r w:rsidRPr="00EE2918">
        <w:rPr>
          <w:rFonts w:eastAsia="Times New Roman"/>
          <w:sz w:val="20"/>
          <w:szCs w:val="20"/>
          <w:lang w:val="uk-UA" w:eastAsia="en-US"/>
        </w:rPr>
        <w:t xml:space="preserve"> штрафні санкції _____________________________ грн. (розрахунок наведено у додатку до цього Акту). </w:t>
      </w:r>
    </w:p>
    <w:p w14:paraId="636AC889" w14:textId="77777777" w:rsidR="00EE2918" w:rsidRPr="00EE2918" w:rsidRDefault="00EE2918" w:rsidP="00EE2918">
      <w:pPr>
        <w:tabs>
          <w:tab w:val="left" w:pos="567"/>
        </w:tabs>
        <w:ind w:left="284" w:right="284"/>
        <w:jc w:val="both"/>
        <w:rPr>
          <w:rFonts w:eastAsia="Times New Roman"/>
          <w:sz w:val="20"/>
          <w:szCs w:val="20"/>
          <w:lang w:val="uk-UA" w:eastAsia="en-US"/>
        </w:rPr>
      </w:pPr>
      <w:r w:rsidRPr="00EE2918">
        <w:rPr>
          <w:rFonts w:eastAsia="Times New Roman"/>
          <w:sz w:val="20"/>
          <w:szCs w:val="20"/>
          <w:lang w:val="uk-UA" w:eastAsia="en-US"/>
        </w:rPr>
        <w:t>3.</w:t>
      </w:r>
      <w:r w:rsidRPr="00EE2918">
        <w:rPr>
          <w:rFonts w:eastAsia="Times New Roman"/>
          <w:sz w:val="20"/>
          <w:szCs w:val="20"/>
          <w:lang w:val="uk-UA" w:eastAsia="en-US"/>
        </w:rPr>
        <w:tab/>
        <w:t xml:space="preserve">Цей Акт є основою для проведення взаєморозрахунків і платежів між Сторонами. </w:t>
      </w:r>
    </w:p>
    <w:p w14:paraId="129C2795" w14:textId="77777777" w:rsidR="00EE2918" w:rsidRPr="00EE2918" w:rsidRDefault="00EE2918" w:rsidP="00EE2918">
      <w:pPr>
        <w:tabs>
          <w:tab w:val="left" w:pos="567"/>
        </w:tabs>
        <w:ind w:left="284" w:right="284"/>
        <w:jc w:val="both"/>
        <w:rPr>
          <w:rFonts w:eastAsia="Times New Roman"/>
          <w:sz w:val="20"/>
          <w:szCs w:val="20"/>
          <w:lang w:val="uk-UA" w:eastAsia="en-US"/>
        </w:rPr>
      </w:pPr>
    </w:p>
    <w:p w14:paraId="0BA7439E" w14:textId="77777777" w:rsidR="00EE2918" w:rsidRPr="00EE2918" w:rsidRDefault="00EE2918" w:rsidP="00EE2918">
      <w:pPr>
        <w:tabs>
          <w:tab w:val="left" w:pos="567"/>
        </w:tabs>
        <w:ind w:left="284" w:right="284"/>
        <w:jc w:val="both"/>
        <w:rPr>
          <w:rFonts w:eastAsia="Times New Roman"/>
          <w:sz w:val="20"/>
          <w:szCs w:val="20"/>
          <w:lang w:val="uk-UA" w:eastAsia="en-US"/>
        </w:rPr>
      </w:pPr>
      <w:r w:rsidRPr="00EE2918">
        <w:rPr>
          <w:rFonts w:eastAsia="Times New Roman"/>
          <w:sz w:val="20"/>
          <w:szCs w:val="20"/>
          <w:lang w:val="uk-UA" w:eastAsia="en-US"/>
        </w:rPr>
        <w:t>4.</w:t>
      </w:r>
      <w:r w:rsidRPr="00EE2918">
        <w:rPr>
          <w:rFonts w:eastAsia="Times New Roman"/>
          <w:sz w:val="20"/>
          <w:szCs w:val="20"/>
          <w:lang w:val="uk-UA" w:eastAsia="en-US"/>
        </w:rPr>
        <w:tab/>
      </w:r>
      <w:r w:rsidRPr="00EE2918">
        <w:rPr>
          <w:rFonts w:eastAsia="Times New Roman"/>
          <w:color w:val="000000"/>
          <w:sz w:val="20"/>
          <w:szCs w:val="20"/>
          <w:lang w:val="uk-UA" w:eastAsia="uk-UA"/>
        </w:rPr>
        <w:t>Згідно з п.3.6., п.3.7. Договору із суми, що підлягає оплаті за надані Послуги у звітному місяці, Замовник утримує суму штрафних санкцій і, відповідно, зменшує суму до сплати на _____ (_______) грн., в т.ч. ПДВ _________ грн.</w:t>
      </w:r>
    </w:p>
    <w:p w14:paraId="2AD9B8A0" w14:textId="77777777" w:rsidR="00EE2918" w:rsidRPr="00EE2918" w:rsidRDefault="00EE2918" w:rsidP="00EE2918">
      <w:pPr>
        <w:tabs>
          <w:tab w:val="left" w:pos="567"/>
        </w:tabs>
        <w:ind w:left="284" w:right="284"/>
        <w:jc w:val="both"/>
        <w:rPr>
          <w:rFonts w:eastAsia="Times New Roman"/>
          <w:sz w:val="20"/>
          <w:szCs w:val="20"/>
          <w:lang w:val="uk-UA" w:eastAsia="en-US"/>
        </w:rPr>
      </w:pPr>
    </w:p>
    <w:p w14:paraId="16666EA9" w14:textId="748ECB80" w:rsidR="00EE2918" w:rsidRPr="00EE2918" w:rsidRDefault="00EE2918" w:rsidP="00EE2918">
      <w:pPr>
        <w:tabs>
          <w:tab w:val="left" w:pos="567"/>
        </w:tabs>
        <w:ind w:left="284" w:right="284"/>
        <w:jc w:val="both"/>
        <w:rPr>
          <w:rFonts w:eastAsia="Times New Roman"/>
          <w:i/>
          <w:color w:val="FF0000"/>
          <w:sz w:val="20"/>
          <w:szCs w:val="20"/>
          <w:lang w:val="uk-UA" w:eastAsia="en-US"/>
        </w:rPr>
      </w:pPr>
      <w:r w:rsidRPr="00EE2918">
        <w:rPr>
          <w:rFonts w:eastAsia="Times New Roman"/>
          <w:sz w:val="20"/>
          <w:szCs w:val="20"/>
          <w:lang w:val="uk-UA" w:eastAsia="en-US"/>
        </w:rPr>
        <w:t>До сплати грошовими коштами за надані Послуги належить _____________ грн. (в т.ч. ПДВ ____________ грн.).</w:t>
      </w:r>
    </w:p>
    <w:tbl>
      <w:tblPr>
        <w:tblW w:w="0" w:type="auto"/>
        <w:tblInd w:w="108" w:type="dxa"/>
        <w:tblLook w:val="04A0" w:firstRow="1" w:lastRow="0" w:firstColumn="1" w:lastColumn="0" w:noHBand="0" w:noVBand="1"/>
      </w:tblPr>
      <w:tblGrid>
        <w:gridCol w:w="4920"/>
        <w:gridCol w:w="4545"/>
      </w:tblGrid>
      <w:tr w:rsidR="00EE2918" w:rsidRPr="00EE2918" w14:paraId="2F54CF2A" w14:textId="77777777" w:rsidTr="002B0E3F">
        <w:tc>
          <w:tcPr>
            <w:tcW w:w="5169" w:type="dxa"/>
            <w:shd w:val="clear" w:color="auto" w:fill="auto"/>
          </w:tcPr>
          <w:p w14:paraId="72AFF513" w14:textId="77777777" w:rsidR="00EE2918" w:rsidRPr="00EE2918" w:rsidRDefault="00EE2918" w:rsidP="00EE2918">
            <w:pPr>
              <w:widowControl w:val="0"/>
              <w:autoSpaceDE w:val="0"/>
              <w:autoSpaceDN w:val="0"/>
              <w:adjustRightInd w:val="0"/>
              <w:ind w:right="284"/>
              <w:jc w:val="both"/>
              <w:rPr>
                <w:rFonts w:eastAsia="Times New Roman"/>
                <w:sz w:val="20"/>
                <w:szCs w:val="20"/>
                <w:lang w:val="uk-UA" w:eastAsia="en-US"/>
              </w:rPr>
            </w:pPr>
          </w:p>
          <w:p w14:paraId="6359D622" w14:textId="77777777" w:rsidR="00EE2918" w:rsidRPr="00EE2918" w:rsidRDefault="00EE2918" w:rsidP="00EE2918">
            <w:pPr>
              <w:widowControl w:val="0"/>
              <w:autoSpaceDE w:val="0"/>
              <w:autoSpaceDN w:val="0"/>
              <w:adjustRightInd w:val="0"/>
              <w:ind w:left="284" w:right="284"/>
              <w:jc w:val="both"/>
              <w:rPr>
                <w:rFonts w:ascii="Calibri" w:eastAsia="Times New Roman" w:hAnsi="Calibri"/>
                <w:b/>
                <w:sz w:val="20"/>
                <w:szCs w:val="20"/>
                <w:lang w:val="uk-UA" w:eastAsia="en-US"/>
              </w:rPr>
            </w:pPr>
            <w:r w:rsidRPr="00EE2918">
              <w:rPr>
                <w:rFonts w:eastAsia="Times New Roman"/>
                <w:sz w:val="20"/>
                <w:szCs w:val="20"/>
                <w:lang w:val="uk-UA" w:eastAsia="en-US"/>
              </w:rPr>
              <w:t>Від Замовника:</w:t>
            </w:r>
          </w:p>
        </w:tc>
        <w:tc>
          <w:tcPr>
            <w:tcW w:w="4719" w:type="dxa"/>
            <w:shd w:val="clear" w:color="auto" w:fill="auto"/>
          </w:tcPr>
          <w:p w14:paraId="0878B67D" w14:textId="77777777" w:rsidR="00EE2918" w:rsidRPr="00EE2918" w:rsidRDefault="00EE2918" w:rsidP="00EE2918">
            <w:pPr>
              <w:widowControl w:val="0"/>
              <w:autoSpaceDE w:val="0"/>
              <w:autoSpaceDN w:val="0"/>
              <w:adjustRightInd w:val="0"/>
              <w:ind w:left="284" w:right="284"/>
              <w:jc w:val="both"/>
              <w:rPr>
                <w:rFonts w:eastAsia="Times New Roman"/>
                <w:sz w:val="20"/>
                <w:szCs w:val="20"/>
                <w:lang w:val="uk-UA" w:eastAsia="en-US"/>
              </w:rPr>
            </w:pPr>
            <w:r w:rsidRPr="00EE2918">
              <w:rPr>
                <w:rFonts w:eastAsia="Times New Roman"/>
                <w:sz w:val="20"/>
                <w:szCs w:val="20"/>
                <w:lang w:val="uk-UA" w:eastAsia="en-US"/>
              </w:rPr>
              <w:t xml:space="preserve">                  </w:t>
            </w:r>
          </w:p>
          <w:p w14:paraId="19FD8E9D" w14:textId="77777777" w:rsidR="00EE2918" w:rsidRPr="00EE2918" w:rsidRDefault="00EE2918" w:rsidP="00EE2918">
            <w:pPr>
              <w:widowControl w:val="0"/>
              <w:autoSpaceDE w:val="0"/>
              <w:autoSpaceDN w:val="0"/>
              <w:adjustRightInd w:val="0"/>
              <w:ind w:left="284" w:right="284"/>
              <w:jc w:val="both"/>
              <w:rPr>
                <w:rFonts w:ascii="Calibri" w:eastAsia="Times New Roman" w:hAnsi="Calibri"/>
                <w:b/>
                <w:sz w:val="20"/>
                <w:szCs w:val="20"/>
                <w:lang w:val="uk-UA" w:eastAsia="en-US"/>
              </w:rPr>
            </w:pPr>
            <w:r w:rsidRPr="00EE2918">
              <w:rPr>
                <w:rFonts w:eastAsia="Times New Roman"/>
                <w:sz w:val="20"/>
                <w:szCs w:val="20"/>
                <w:lang w:val="uk-UA" w:eastAsia="en-US"/>
              </w:rPr>
              <w:t xml:space="preserve"> Від Оператора:</w:t>
            </w:r>
          </w:p>
        </w:tc>
      </w:tr>
      <w:tr w:rsidR="00EE2918" w:rsidRPr="00EE2918" w14:paraId="643C2CF1" w14:textId="77777777" w:rsidTr="002B0E3F">
        <w:trPr>
          <w:trHeight w:val="523"/>
        </w:trPr>
        <w:tc>
          <w:tcPr>
            <w:tcW w:w="5169" w:type="dxa"/>
            <w:shd w:val="clear" w:color="auto" w:fill="auto"/>
            <w:vAlign w:val="center"/>
          </w:tcPr>
          <w:p w14:paraId="639C4596"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Керівник</w:t>
            </w:r>
          </w:p>
          <w:p w14:paraId="7D2688B2"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___________________</w:t>
            </w:r>
          </w:p>
          <w:p w14:paraId="4A570282"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                 м.п.</w:t>
            </w:r>
          </w:p>
        </w:tc>
        <w:tc>
          <w:tcPr>
            <w:tcW w:w="4719" w:type="dxa"/>
            <w:shd w:val="clear" w:color="auto" w:fill="auto"/>
            <w:vAlign w:val="center"/>
          </w:tcPr>
          <w:p w14:paraId="07081A29"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Керівник</w:t>
            </w:r>
          </w:p>
          <w:p w14:paraId="5CE03DB5"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___________________</w:t>
            </w:r>
          </w:p>
          <w:p w14:paraId="21AC260B"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r w:rsidRPr="00EE2918">
              <w:rPr>
                <w:rFonts w:eastAsia="Calibri"/>
                <w:i/>
                <w:sz w:val="20"/>
                <w:szCs w:val="20"/>
                <w:lang w:val="uk-UA" w:eastAsia="en-US"/>
              </w:rPr>
              <w:t>                 м.п.</w:t>
            </w:r>
          </w:p>
        </w:tc>
      </w:tr>
      <w:tr w:rsidR="00EE2918" w:rsidRPr="00EE2918" w14:paraId="6FAE67EA" w14:textId="77777777" w:rsidTr="002B0E3F">
        <w:trPr>
          <w:trHeight w:val="139"/>
        </w:trPr>
        <w:tc>
          <w:tcPr>
            <w:tcW w:w="5169" w:type="dxa"/>
            <w:shd w:val="clear" w:color="auto" w:fill="auto"/>
            <w:vAlign w:val="center"/>
          </w:tcPr>
          <w:p w14:paraId="7394F52F"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p>
        </w:tc>
        <w:tc>
          <w:tcPr>
            <w:tcW w:w="4719" w:type="dxa"/>
            <w:shd w:val="clear" w:color="auto" w:fill="auto"/>
            <w:vAlign w:val="center"/>
          </w:tcPr>
          <w:p w14:paraId="348F11E6" w14:textId="77777777" w:rsidR="00EE2918" w:rsidRPr="00EE2918" w:rsidRDefault="00EE2918" w:rsidP="00EE2918">
            <w:pPr>
              <w:widowControl w:val="0"/>
              <w:shd w:val="clear" w:color="auto" w:fill="FFFFFF"/>
              <w:autoSpaceDE w:val="0"/>
              <w:autoSpaceDN w:val="0"/>
              <w:adjustRightInd w:val="0"/>
              <w:ind w:left="284" w:right="284"/>
              <w:rPr>
                <w:rFonts w:eastAsia="Calibri"/>
                <w:i/>
                <w:sz w:val="20"/>
                <w:szCs w:val="20"/>
                <w:lang w:val="uk-UA" w:eastAsia="en-US"/>
              </w:rPr>
            </w:pPr>
          </w:p>
        </w:tc>
      </w:tr>
      <w:tr w:rsidR="00EE2918" w:rsidRPr="00EE2918" w14:paraId="632B5E7B" w14:textId="77777777" w:rsidTr="002B0E3F">
        <w:trPr>
          <w:trHeight w:val="139"/>
        </w:trPr>
        <w:tc>
          <w:tcPr>
            <w:tcW w:w="5169" w:type="dxa"/>
            <w:shd w:val="clear" w:color="auto" w:fill="auto"/>
            <w:vAlign w:val="center"/>
          </w:tcPr>
          <w:p w14:paraId="10D5612A"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64FD4420"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51F8F082" w14:textId="77777777" w:rsidTr="002B0E3F">
        <w:trPr>
          <w:trHeight w:val="139"/>
        </w:trPr>
        <w:tc>
          <w:tcPr>
            <w:tcW w:w="5169" w:type="dxa"/>
            <w:shd w:val="clear" w:color="auto" w:fill="auto"/>
            <w:vAlign w:val="center"/>
          </w:tcPr>
          <w:p w14:paraId="11D4933E" w14:textId="77777777" w:rsidR="00EE2918" w:rsidRPr="00EE2918" w:rsidRDefault="00EE2918" w:rsidP="00EE2918">
            <w:pPr>
              <w:widowControl w:val="0"/>
              <w:autoSpaceDE w:val="0"/>
              <w:autoSpaceDN w:val="0"/>
              <w:adjustRightInd w:val="0"/>
              <w:jc w:val="both"/>
              <w:rPr>
                <w:rFonts w:eastAsia="Times New Roman"/>
                <w:szCs w:val="20"/>
                <w:lang w:val="uk-UA" w:eastAsia="en-US"/>
              </w:rPr>
            </w:pPr>
          </w:p>
        </w:tc>
        <w:tc>
          <w:tcPr>
            <w:tcW w:w="4719" w:type="dxa"/>
            <w:shd w:val="clear" w:color="auto" w:fill="auto"/>
            <w:vAlign w:val="center"/>
          </w:tcPr>
          <w:p w14:paraId="23215CFC" w14:textId="77777777" w:rsidR="00EE2918" w:rsidRPr="00EE2918" w:rsidRDefault="00EE2918" w:rsidP="00EE2918">
            <w:pPr>
              <w:widowControl w:val="0"/>
              <w:autoSpaceDE w:val="0"/>
              <w:autoSpaceDN w:val="0"/>
              <w:adjustRightInd w:val="0"/>
              <w:jc w:val="both"/>
              <w:rPr>
                <w:rFonts w:eastAsia="Times New Roman"/>
                <w:szCs w:val="20"/>
                <w:lang w:val="uk-UA" w:eastAsia="en-US"/>
              </w:rPr>
            </w:pPr>
          </w:p>
        </w:tc>
      </w:tr>
      <w:tr w:rsidR="00EE2918" w:rsidRPr="00EE2918" w14:paraId="216F3D0F" w14:textId="77777777" w:rsidTr="002B0E3F">
        <w:trPr>
          <w:trHeight w:val="139"/>
        </w:trPr>
        <w:tc>
          <w:tcPr>
            <w:tcW w:w="5169" w:type="dxa"/>
            <w:shd w:val="clear" w:color="auto" w:fill="auto"/>
            <w:vAlign w:val="center"/>
          </w:tcPr>
          <w:p w14:paraId="562F9792"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7AD6AEE7" w14:textId="62C83B51" w:rsidR="00EE2918" w:rsidRPr="00EE2918" w:rsidRDefault="00EE2918" w:rsidP="00EE2918">
            <w:pPr>
              <w:rPr>
                <w:rFonts w:eastAsia="Times New Roman"/>
                <w:color w:val="000000"/>
                <w:szCs w:val="20"/>
              </w:rPr>
            </w:pPr>
            <w:r>
              <w:rPr>
                <w:rFonts w:eastAsia="Times New Roman"/>
                <w:szCs w:val="20"/>
                <w:lang w:eastAsia="en-US"/>
              </w:rPr>
              <w:t>_____</w:t>
            </w:r>
            <w:r w:rsidRPr="00EE2918">
              <w:rPr>
                <w:rFonts w:eastAsia="Times New Roman"/>
                <w:szCs w:val="20"/>
                <w:lang w:eastAsia="en-US"/>
              </w:rPr>
              <w:t xml:space="preserve">____________ </w:t>
            </w:r>
            <w:r w:rsidRPr="00EE2918">
              <w:rPr>
                <w:rFonts w:eastAsia="Times New Roman"/>
                <w:color w:val="000000"/>
                <w:szCs w:val="20"/>
              </w:rPr>
              <w:t xml:space="preserve">/ </w:t>
            </w:r>
            <w:r w:rsidRPr="00EE2918">
              <w:rPr>
                <w:rFonts w:eastAsia="Times New Roman"/>
                <w:sz w:val="22"/>
                <w:szCs w:val="20"/>
                <w:lang w:val="uk-UA"/>
              </w:rPr>
              <w:t>__________/</w:t>
            </w:r>
          </w:p>
          <w:p w14:paraId="1900BF38"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4CB47F04"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437994B8"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2A4B2FA3"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6881772C" w14:textId="77777777" w:rsidR="00EE2918" w:rsidRPr="00EE2918" w:rsidRDefault="00EE2918" w:rsidP="00EE2918">
      <w:pPr>
        <w:jc w:val="both"/>
        <w:rPr>
          <w:rFonts w:eastAsia="Times New Roman"/>
          <w:sz w:val="20"/>
          <w:szCs w:val="20"/>
          <w:lang w:val="uk-UA"/>
        </w:rPr>
      </w:pPr>
    </w:p>
    <w:p w14:paraId="49C5B7D6"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947"/>
        <w:rPr>
          <w:rFonts w:eastAsia="Times New Roman"/>
          <w:lang w:val="uk-UA"/>
        </w:rPr>
      </w:pPr>
      <w:r w:rsidRPr="00EE2918">
        <w:rPr>
          <w:rFonts w:eastAsia="Times New Roman"/>
          <w:lang w:val="uk-UA"/>
        </w:rPr>
        <w:lastRenderedPageBreak/>
        <w:t>Додаток №4</w:t>
      </w:r>
    </w:p>
    <w:p w14:paraId="412A7950"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946"/>
        <w:rPr>
          <w:rFonts w:eastAsia="Times New Roman"/>
          <w:lang w:val="uk-UA"/>
        </w:rPr>
      </w:pPr>
      <w:r w:rsidRPr="00EE2918">
        <w:rPr>
          <w:rFonts w:eastAsia="Times New Roman"/>
          <w:lang w:val="uk-UA"/>
        </w:rPr>
        <w:t>до Договору № ______</w:t>
      </w:r>
    </w:p>
    <w:p w14:paraId="70C98186" w14:textId="29C04CDF"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2567" w:firstLine="8946"/>
        <w:rPr>
          <w:rFonts w:eastAsia="Times New Roman"/>
          <w:lang w:val="uk-UA"/>
        </w:rPr>
      </w:pPr>
      <w:r w:rsidRPr="00EE2918">
        <w:rPr>
          <w:rFonts w:eastAsia="Times New Roman"/>
          <w:lang w:val="uk-UA"/>
        </w:rPr>
        <w:t xml:space="preserve">від «___»  </w:t>
      </w:r>
      <w:r w:rsidRPr="00EE2918">
        <w:rPr>
          <w:rFonts w:eastAsia="Times New Roman"/>
          <w:szCs w:val="20"/>
          <w:lang w:val="uk-UA" w:eastAsia="ar-SA"/>
        </w:rPr>
        <w:t>___________</w:t>
      </w:r>
      <w:r w:rsidRPr="00EE2918">
        <w:rPr>
          <w:rFonts w:eastAsia="Times New Roman"/>
          <w:lang w:val="uk-UA"/>
        </w:rPr>
        <w:t xml:space="preserve"> 2022 </w:t>
      </w:r>
    </w:p>
    <w:p w14:paraId="7D7AF733" w14:textId="77777777" w:rsidR="00EE2918" w:rsidRPr="00EE2918" w:rsidRDefault="00EE2918" w:rsidP="00EE2918">
      <w:pPr>
        <w:jc w:val="center"/>
        <w:rPr>
          <w:rFonts w:eastAsia="Times New Roman"/>
          <w:szCs w:val="32"/>
          <w:lang w:val="uk-UA" w:eastAsia="ar-SA"/>
        </w:rPr>
      </w:pPr>
      <w:r w:rsidRPr="00EE2918">
        <w:rPr>
          <w:rFonts w:eastAsia="Times New Roman"/>
          <w:szCs w:val="32"/>
          <w:lang w:val="uk-UA" w:eastAsia="ar-SA"/>
        </w:rPr>
        <w:t>Регламент</w:t>
      </w:r>
    </w:p>
    <w:p w14:paraId="716A53BD" w14:textId="77777777" w:rsidR="00EE2918" w:rsidRPr="00EE2918" w:rsidRDefault="00EE2918" w:rsidP="00EE2918">
      <w:pPr>
        <w:jc w:val="center"/>
        <w:rPr>
          <w:rFonts w:eastAsia="Times New Roman"/>
          <w:sz w:val="22"/>
          <w:szCs w:val="28"/>
          <w:lang w:val="uk-UA" w:eastAsia="ar-SA"/>
        </w:rPr>
      </w:pPr>
      <w:r w:rsidRPr="00EE2918">
        <w:rPr>
          <w:rFonts w:eastAsia="Times New Roman"/>
          <w:sz w:val="22"/>
          <w:szCs w:val="28"/>
          <w:lang w:val="uk-UA" w:eastAsia="ar-SA"/>
        </w:rPr>
        <w:t xml:space="preserve">приймання-передачі </w:t>
      </w:r>
      <w:r w:rsidRPr="00EE2918">
        <w:rPr>
          <w:rFonts w:eastAsia="Times New Roman"/>
          <w:bCs/>
          <w:sz w:val="22"/>
          <w:szCs w:val="28"/>
          <w:lang w:val="uk-UA" w:eastAsia="ar-SA"/>
        </w:rPr>
        <w:t>обладнання</w:t>
      </w:r>
    </w:p>
    <w:p w14:paraId="171B6F60" w14:textId="77777777" w:rsidR="00EE2918" w:rsidRPr="00EE2918" w:rsidRDefault="00EE2918" w:rsidP="00EE2918">
      <w:pPr>
        <w:ind w:right="-185"/>
        <w:jc w:val="center"/>
        <w:rPr>
          <w:rFonts w:eastAsia="Times New Roman"/>
          <w:sz w:val="20"/>
          <w:szCs w:val="22"/>
          <w:lang w:val="uk-UA"/>
        </w:rPr>
      </w:pPr>
      <w:r w:rsidRPr="00EE2918">
        <w:rPr>
          <w:rFonts w:eastAsia="Times New Roman"/>
          <w:sz w:val="20"/>
          <w:szCs w:val="22"/>
          <w:lang w:val="uk-UA"/>
        </w:rPr>
        <w:t>____________</w:t>
      </w:r>
      <w:r w:rsidRPr="00EE2918">
        <w:rPr>
          <w:rFonts w:eastAsia="Times New Roman"/>
          <w:sz w:val="20"/>
          <w:szCs w:val="22"/>
          <w:lang w:val="uk-UA"/>
        </w:rPr>
        <w:tab/>
      </w:r>
      <w:r w:rsidRPr="00EE2918">
        <w:rPr>
          <w:rFonts w:eastAsia="Times New Roman"/>
          <w:sz w:val="20"/>
          <w:szCs w:val="22"/>
          <w:lang w:val="uk-UA"/>
        </w:rPr>
        <w:tab/>
      </w:r>
      <w:r w:rsidRPr="00EE2918">
        <w:rPr>
          <w:rFonts w:eastAsia="Times New Roman"/>
          <w:sz w:val="20"/>
          <w:szCs w:val="22"/>
          <w:lang w:val="uk-UA"/>
        </w:rPr>
        <w:tab/>
      </w:r>
      <w:r w:rsidRPr="00EE2918">
        <w:rPr>
          <w:rFonts w:eastAsia="Times New Roman"/>
          <w:sz w:val="20"/>
          <w:szCs w:val="22"/>
          <w:lang w:val="uk-UA"/>
        </w:rPr>
        <w:tab/>
      </w:r>
      <w:r w:rsidRPr="00EE2918">
        <w:rPr>
          <w:rFonts w:eastAsia="Times New Roman"/>
          <w:sz w:val="20"/>
          <w:szCs w:val="22"/>
          <w:lang w:val="uk-UA"/>
        </w:rPr>
        <w:tab/>
      </w:r>
      <w:r w:rsidRPr="00EE2918">
        <w:rPr>
          <w:rFonts w:eastAsia="Times New Roman"/>
          <w:sz w:val="20"/>
          <w:szCs w:val="22"/>
          <w:lang w:val="uk-UA"/>
        </w:rPr>
        <w:tab/>
      </w:r>
      <w:r w:rsidRPr="00EE2918">
        <w:rPr>
          <w:rFonts w:eastAsia="Times New Roman"/>
          <w:sz w:val="20"/>
          <w:szCs w:val="22"/>
          <w:lang w:val="uk-UA"/>
        </w:rPr>
        <w:tab/>
        <w:t>«____» ____________ 20___ р.</w:t>
      </w:r>
    </w:p>
    <w:p w14:paraId="31C35B93" w14:textId="77777777" w:rsidR="00EE2918" w:rsidRPr="00EE2918" w:rsidRDefault="00EE2918" w:rsidP="00EE2918">
      <w:pPr>
        <w:tabs>
          <w:tab w:val="left" w:pos="567"/>
        </w:tabs>
        <w:spacing w:line="223" w:lineRule="auto"/>
        <w:jc w:val="both"/>
        <w:rPr>
          <w:rFonts w:eastAsia="Times New Roman"/>
          <w:sz w:val="22"/>
          <w:lang w:val="uk-UA" w:eastAsia="ar-SA"/>
        </w:rPr>
      </w:pPr>
    </w:p>
    <w:p w14:paraId="2E9CD26C"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1. Для забезпечення надання Послуг, Замовник може використовувати власне телекомунікаційне обладнання або Оператор може передати, а Замовник за адресою надання Послуги може прийняти обладнання Оператора (надалі - Обладнання).</w:t>
      </w:r>
    </w:p>
    <w:p w14:paraId="51413FAB"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1.1. У випадку використання Замовником власного телекомунікаційного обладнання для забезпечення отримання Послуг, Замовник має письмово узгодити з Оператором номенклатуру, комплектність та кількість такого телекомунікаційного обладнання. Оператор узгоджує доступ своїх фахівців із Замовником на територію. Фахівці Оператора здійснюють підключення каналів надання доступу до мережі Інтернет до обладнання Замовника.</w:t>
      </w:r>
    </w:p>
    <w:p w14:paraId="4F345312"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1.2. У випадку невідповідності обладнання Замовника обладнанню Оператора, останній повинен передати Замовнику необхідне Обладнання для забезпечення надання та отримання Послуг, відповідно Договору на весь строк дії Договору, при цьому вартість використання такого обладнання входить до вартості (ціни) Послуг за Договором та окремо Замовником не сплачується. Оператор забезпечує монтаж, підключення живлення, заземлення (в разі необхідності) та підключення до мережі, здійснюючи нагляд за його працездатністю. У цьому випадку факт передачі Обладнання Замовнику підтверджується шляхом підписання додатку до Акту підключення каналів за формою, що міститься у Додатку № 5 до Договору.</w:t>
      </w:r>
    </w:p>
    <w:p w14:paraId="2563AC1D" w14:textId="77777777" w:rsidR="00EE2918" w:rsidRPr="00EE2918" w:rsidRDefault="00EE2918" w:rsidP="00EE2918">
      <w:pPr>
        <w:tabs>
          <w:tab w:val="left" w:pos="567"/>
        </w:tabs>
        <w:spacing w:line="223" w:lineRule="auto"/>
        <w:jc w:val="both"/>
        <w:rPr>
          <w:rFonts w:eastAsia="Times New Roman"/>
          <w:sz w:val="22"/>
          <w:highlight w:val="yellow"/>
          <w:lang w:val="uk-UA" w:eastAsia="ar-SA"/>
        </w:rPr>
      </w:pPr>
      <w:r w:rsidRPr="00EE2918">
        <w:rPr>
          <w:rFonts w:eastAsia="Times New Roman"/>
          <w:sz w:val="22"/>
          <w:lang w:val="uk-UA" w:eastAsia="ar-SA"/>
        </w:rPr>
        <w:t>1.2.1. В свою чергу Замовник забезпечує цілісність та збереження Обладнання, а також не має права передавати Обладнання третім особам для користування (отримання Послуг) та не використовує Обладнання, що є частиною телекомунікаційної мережі Оператора, для мети іншої, ніж отримання Послуг.</w:t>
      </w:r>
    </w:p>
    <w:p w14:paraId="7BCE8E74"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1.2.2. Протягом одного робочого дня з моменту, коли це стало відомо Замовнику, він зобов’язаний повідомити Оператора про випадки викрадення, втрати, пошкодження Обладнання та/або виникнення інших обставин, що призвел</w:t>
      </w:r>
      <w:r w:rsidRPr="00EE2918">
        <w:rPr>
          <w:rFonts w:eastAsia="Times New Roman"/>
          <w:noProof/>
          <w:sz w:val="22"/>
          <w:lang w:val="uk-UA" w:eastAsia="uk-UA"/>
        </w:rPr>
        <mc:AlternateContent>
          <mc:Choice Requires="wps">
            <w:drawing>
              <wp:anchor distT="0" distB="0" distL="114300" distR="114300" simplePos="0" relativeHeight="251675648" behindDoc="1" locked="0" layoutInCell="1" allowOverlap="1" wp14:anchorId="6EB27B68" wp14:editId="503541D6">
                <wp:simplePos x="0" y="0"/>
                <wp:positionH relativeFrom="page">
                  <wp:posOffset>946150</wp:posOffset>
                </wp:positionH>
                <wp:positionV relativeFrom="paragraph">
                  <wp:posOffset>-2802255</wp:posOffset>
                </wp:positionV>
                <wp:extent cx="5667555" cy="3398807"/>
                <wp:effectExtent l="0" t="0" r="0" b="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555" cy="3398807"/>
                        </a:xfrm>
                        <a:prstGeom prst="rect">
                          <a:avLst/>
                        </a:prstGeom>
                        <a:extLst>
                          <a:ext uri="{AF507438-7753-43E0-B8FC-AC1667EBCBE1}">
                            <a14:hiddenEffects xmlns:a14="http://schemas.microsoft.com/office/drawing/2010/main">
                              <a:effectLst/>
                            </a14:hiddenEffects>
                          </a:ext>
                        </a:extLst>
                      </wps:spPr>
                      <wps:txbx>
                        <w:txbxContent>
                          <w:p w14:paraId="6BFC454B"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74.5pt;margin-top:-220.65pt;width:446.25pt;height:267.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" filled="f" stroked="f">
                <o:lock v:ext="edit" text="t" shapetype="t"/>
                <v:textbox>
                  <w:txbxContent>
                    <w:p w14:paraId="6BFC454B"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page"/>
              </v:shape>
            </w:pict>
          </mc:Fallback>
        </mc:AlternateContent>
      </w:r>
      <w:r w:rsidRPr="00EE2918">
        <w:rPr>
          <w:rFonts w:eastAsia="Times New Roman"/>
          <w:sz w:val="22"/>
          <w:lang w:val="uk-UA" w:eastAsia="ar-SA"/>
        </w:rPr>
        <w:t>и до погіршення технічних характеристик Обладнання або зупинення в отриманні Послуг Замовником.</w:t>
      </w:r>
    </w:p>
    <w:p w14:paraId="3E3BE1A4"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1.2.3. Також Замовник повинен надати доступ Оператору до демонтажу Обладнання, розміщеного на об’єктах Замовника, у випадку припинення Договору протягом 3-х робочих днів. По закінченню надання послуг, Сторонами оформлюється Акт повернення обладнання, що міститься у Додатку № 6 до Договору.</w:t>
      </w:r>
    </w:p>
    <w:p w14:paraId="1A4C20D4"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 xml:space="preserve">1.2.4. Замовник не має права допускати використання Обладнання, переданого Оператором, свого обладнання та пристроїв, що забезпечують надання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замовникам Оператора, або у спосіб, який може ускладнити використання послуг Оператора іншими його замовниками. </w:t>
      </w:r>
    </w:p>
    <w:p w14:paraId="75942D18" w14:textId="77777777" w:rsidR="00EE2918" w:rsidRPr="00EE2918" w:rsidRDefault="00EE2918" w:rsidP="00EE2918">
      <w:pPr>
        <w:tabs>
          <w:tab w:val="left" w:pos="567"/>
        </w:tabs>
        <w:spacing w:line="223" w:lineRule="auto"/>
        <w:jc w:val="both"/>
        <w:rPr>
          <w:rFonts w:eastAsia="Times New Roman"/>
          <w:sz w:val="22"/>
          <w:lang w:val="uk-UA" w:eastAsia="ar-SA"/>
        </w:rPr>
      </w:pPr>
      <w:r w:rsidRPr="00EE2918">
        <w:rPr>
          <w:rFonts w:eastAsia="Times New Roman"/>
          <w:sz w:val="22"/>
          <w:lang w:val="uk-UA" w:eastAsia="ar-SA"/>
        </w:rPr>
        <w:t>2. У випадку передачі Замовнику Обладнання, Оператор має право перевіряти технічний стан та комплектність переданого Замовнику Обладнання, попередивши за 2 робочих дні.</w:t>
      </w:r>
    </w:p>
    <w:p w14:paraId="5092E7E1" w14:textId="77777777" w:rsidR="00EE2918" w:rsidRPr="00EE2918" w:rsidRDefault="00EE2918" w:rsidP="00EE2918">
      <w:pPr>
        <w:tabs>
          <w:tab w:val="left" w:pos="567"/>
        </w:tabs>
        <w:spacing w:after="120" w:line="223" w:lineRule="auto"/>
        <w:jc w:val="both"/>
        <w:rPr>
          <w:rFonts w:eastAsia="Times New Roman"/>
          <w:sz w:val="22"/>
          <w:lang w:val="uk-UA" w:eastAsia="ar-SA"/>
        </w:rPr>
      </w:pPr>
      <w:r w:rsidRPr="00EE2918">
        <w:rPr>
          <w:rFonts w:eastAsia="Times New Roman"/>
          <w:sz w:val="22"/>
          <w:lang w:val="uk-UA" w:eastAsia="ar-SA"/>
        </w:rPr>
        <w:t>2.1. Замовник зобов’язується забезпечувати безперешкодний доступ персоналу Оператора, підрядників Оператора в приміщення Замовника, де розміщено його Обладнання для надання Послуг для усунення Аварійної недоступності Послуг чи проведення обслуговування Обладнання.</w:t>
      </w:r>
    </w:p>
    <w:p w14:paraId="2ED68DD0" w14:textId="77777777" w:rsidR="00EE2918" w:rsidRPr="00EE2918" w:rsidRDefault="00EE2918" w:rsidP="00EE2918">
      <w:pPr>
        <w:ind w:left="567" w:firstLine="567"/>
        <w:rPr>
          <w:rFonts w:eastAsia="Times New Roman"/>
          <w:sz w:val="20"/>
          <w:szCs w:val="20"/>
          <w:lang w:val="uk-UA"/>
        </w:rPr>
      </w:pPr>
      <w:r w:rsidRPr="00EE2918">
        <w:rPr>
          <w:rFonts w:eastAsia="Times New Roman"/>
          <w:sz w:val="20"/>
          <w:szCs w:val="20"/>
          <w:lang w:val="uk-UA"/>
        </w:rPr>
        <w:t>Від Оператора:</w:t>
      </w:r>
      <w:r w:rsidRPr="00EE2918">
        <w:rPr>
          <w:rFonts w:eastAsia="Times New Roman"/>
          <w:sz w:val="20"/>
          <w:szCs w:val="20"/>
          <w:lang w:val="uk-UA"/>
        </w:rPr>
        <w:tab/>
      </w:r>
      <w:r w:rsidRPr="00EE2918">
        <w:rPr>
          <w:rFonts w:eastAsia="Times New Roman"/>
          <w:sz w:val="20"/>
          <w:szCs w:val="20"/>
          <w:lang w:val="uk-UA"/>
        </w:rPr>
        <w:tab/>
      </w:r>
      <w:r w:rsidRPr="00EE2918">
        <w:rPr>
          <w:rFonts w:eastAsia="Times New Roman"/>
          <w:sz w:val="20"/>
          <w:szCs w:val="20"/>
          <w:lang w:val="uk-UA"/>
        </w:rPr>
        <w:tab/>
      </w:r>
      <w:r w:rsidRPr="00EE2918">
        <w:rPr>
          <w:rFonts w:eastAsia="Times New Roman"/>
          <w:sz w:val="20"/>
          <w:szCs w:val="20"/>
          <w:lang w:val="uk-UA"/>
        </w:rPr>
        <w:tab/>
      </w:r>
      <w:r w:rsidRPr="00EE2918">
        <w:rPr>
          <w:rFonts w:eastAsia="Times New Roman"/>
          <w:sz w:val="20"/>
          <w:szCs w:val="20"/>
          <w:lang w:val="uk-UA"/>
        </w:rPr>
        <w:tab/>
        <w:t>Від Замовника:</w:t>
      </w:r>
    </w:p>
    <w:tbl>
      <w:tblPr>
        <w:tblW w:w="9640"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821"/>
        <w:gridCol w:w="4819"/>
      </w:tblGrid>
      <w:tr w:rsidR="00EE2918" w:rsidRPr="00EE2918" w14:paraId="663D5933" w14:textId="77777777" w:rsidTr="002B0E3F">
        <w:trPr>
          <w:trHeight w:val="236"/>
          <w:jc w:val="center"/>
        </w:trPr>
        <w:tc>
          <w:tcPr>
            <w:tcW w:w="4821" w:type="dxa"/>
          </w:tcPr>
          <w:p w14:paraId="780B2DB0" w14:textId="77777777" w:rsidR="00EE2918" w:rsidRPr="00EE2918" w:rsidRDefault="00EE2918" w:rsidP="00EE2918">
            <w:pPr>
              <w:ind w:right="-414"/>
              <w:jc w:val="both"/>
              <w:rPr>
                <w:rFonts w:eastAsia="Times New Roman"/>
                <w:sz w:val="20"/>
                <w:szCs w:val="20"/>
                <w:lang w:val="uk-UA"/>
              </w:rPr>
            </w:pPr>
          </w:p>
        </w:tc>
        <w:tc>
          <w:tcPr>
            <w:tcW w:w="4819" w:type="dxa"/>
          </w:tcPr>
          <w:p w14:paraId="5FE4C3EE" w14:textId="77777777" w:rsidR="00EE2918" w:rsidRPr="00EE2918" w:rsidRDefault="00EE2918" w:rsidP="00EE2918">
            <w:pPr>
              <w:tabs>
                <w:tab w:val="left" w:pos="360"/>
              </w:tabs>
              <w:ind w:left="289"/>
              <w:rPr>
                <w:rFonts w:eastAsia="Times New Roman"/>
                <w:sz w:val="20"/>
                <w:szCs w:val="20"/>
                <w:lang w:val="uk-UA"/>
              </w:rPr>
            </w:pPr>
          </w:p>
        </w:tc>
      </w:tr>
      <w:tr w:rsidR="00EE2918" w:rsidRPr="00EE2918" w14:paraId="435CB5E9" w14:textId="77777777" w:rsidTr="002B0E3F">
        <w:trPr>
          <w:trHeight w:val="441"/>
          <w:jc w:val="center"/>
        </w:trPr>
        <w:tc>
          <w:tcPr>
            <w:tcW w:w="4821" w:type="dxa"/>
          </w:tcPr>
          <w:p w14:paraId="5A93EE44" w14:textId="77777777" w:rsidR="00EE2918" w:rsidRPr="00EE2918" w:rsidRDefault="00EE2918" w:rsidP="00EE2918">
            <w:pPr>
              <w:spacing w:line="223" w:lineRule="auto"/>
              <w:ind w:left="258"/>
              <w:rPr>
                <w:rFonts w:eastAsia="Times New Roman"/>
                <w:i/>
                <w:sz w:val="20"/>
                <w:szCs w:val="20"/>
                <w:lang w:val="uk-UA"/>
              </w:rPr>
            </w:pPr>
            <w:r w:rsidRPr="00EE2918">
              <w:rPr>
                <w:rFonts w:eastAsia="Times New Roman"/>
                <w:i/>
                <w:sz w:val="20"/>
                <w:szCs w:val="20"/>
                <w:lang w:val="uk-UA"/>
              </w:rPr>
              <w:t>Керівник</w:t>
            </w:r>
          </w:p>
          <w:p w14:paraId="78288064" w14:textId="77777777" w:rsidR="00EE2918" w:rsidRPr="00EE2918" w:rsidRDefault="00EE2918" w:rsidP="00EE2918">
            <w:pPr>
              <w:rPr>
                <w:rFonts w:eastAsia="Times New Roman"/>
                <w:i/>
                <w:iCs/>
                <w:sz w:val="20"/>
                <w:szCs w:val="20"/>
                <w:lang w:val="uk-UA"/>
              </w:rPr>
            </w:pPr>
            <w:r w:rsidRPr="00EE2918">
              <w:rPr>
                <w:rFonts w:eastAsia="Times New Roman"/>
                <w:i/>
                <w:sz w:val="20"/>
                <w:szCs w:val="20"/>
                <w:lang w:val="uk-UA"/>
              </w:rPr>
              <w:t>________________ /                                   /</w:t>
            </w:r>
          </w:p>
        </w:tc>
        <w:tc>
          <w:tcPr>
            <w:tcW w:w="4819" w:type="dxa"/>
          </w:tcPr>
          <w:p w14:paraId="44D2666D" w14:textId="77777777" w:rsidR="00EE2918" w:rsidRPr="00EE2918" w:rsidRDefault="00EE2918" w:rsidP="00EE2918">
            <w:pPr>
              <w:spacing w:line="223" w:lineRule="auto"/>
              <w:ind w:left="258"/>
              <w:rPr>
                <w:rFonts w:eastAsia="Times New Roman"/>
                <w:i/>
                <w:sz w:val="20"/>
                <w:szCs w:val="20"/>
                <w:lang w:val="uk-UA"/>
              </w:rPr>
            </w:pPr>
            <w:r w:rsidRPr="00EE2918">
              <w:rPr>
                <w:rFonts w:eastAsia="Times New Roman"/>
                <w:i/>
                <w:sz w:val="20"/>
                <w:szCs w:val="20"/>
                <w:lang w:val="uk-UA"/>
              </w:rPr>
              <w:t>Керівник</w:t>
            </w:r>
          </w:p>
          <w:p w14:paraId="56B0453A" w14:textId="77777777" w:rsidR="00EE2918" w:rsidRPr="00EE2918" w:rsidRDefault="00EE2918" w:rsidP="00EE2918">
            <w:pPr>
              <w:spacing w:line="223" w:lineRule="auto"/>
              <w:rPr>
                <w:rFonts w:eastAsia="Times New Roman"/>
                <w:i/>
                <w:iCs/>
                <w:sz w:val="20"/>
                <w:szCs w:val="20"/>
                <w:lang w:val="uk-UA"/>
              </w:rPr>
            </w:pPr>
            <w:r w:rsidRPr="00EE2918">
              <w:rPr>
                <w:rFonts w:eastAsia="Times New Roman"/>
                <w:sz w:val="20"/>
                <w:szCs w:val="20"/>
                <w:lang w:val="uk-UA"/>
              </w:rPr>
              <w:t>_______________ /                                        /</w:t>
            </w:r>
          </w:p>
        </w:tc>
      </w:tr>
    </w:tbl>
    <w:p w14:paraId="56BB7E70" w14:textId="77777777" w:rsidR="00EE2918" w:rsidRPr="00EE2918" w:rsidRDefault="00EE2918" w:rsidP="00EE2918">
      <w:pPr>
        <w:rPr>
          <w:rFonts w:eastAsia="Times New Roman"/>
          <w:sz w:val="20"/>
          <w:szCs w:val="20"/>
          <w:lang w:eastAsia="ar-SA"/>
        </w:rPr>
      </w:pPr>
    </w:p>
    <w:tbl>
      <w:tblPr>
        <w:tblW w:w="0" w:type="auto"/>
        <w:tblInd w:w="108" w:type="dxa"/>
        <w:tblLook w:val="04A0" w:firstRow="1" w:lastRow="0" w:firstColumn="1" w:lastColumn="0" w:noHBand="0" w:noVBand="1"/>
      </w:tblPr>
      <w:tblGrid>
        <w:gridCol w:w="4918"/>
        <w:gridCol w:w="4547"/>
      </w:tblGrid>
      <w:tr w:rsidR="00EE2918" w:rsidRPr="00EE2918" w14:paraId="274E440A" w14:textId="77777777" w:rsidTr="002B0E3F">
        <w:trPr>
          <w:trHeight w:val="139"/>
        </w:trPr>
        <w:tc>
          <w:tcPr>
            <w:tcW w:w="5169" w:type="dxa"/>
            <w:shd w:val="clear" w:color="auto" w:fill="auto"/>
            <w:vAlign w:val="center"/>
          </w:tcPr>
          <w:p w14:paraId="71EE83DF"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66460582"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7BB19309" w14:textId="77777777" w:rsidTr="002B0E3F">
        <w:trPr>
          <w:trHeight w:val="139"/>
        </w:trPr>
        <w:tc>
          <w:tcPr>
            <w:tcW w:w="5169" w:type="dxa"/>
            <w:shd w:val="clear" w:color="auto" w:fill="auto"/>
            <w:vAlign w:val="center"/>
          </w:tcPr>
          <w:p w14:paraId="0094F81F"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6DFF717C"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6C4E61FF" w14:textId="77777777" w:rsidTr="002B0E3F">
        <w:trPr>
          <w:trHeight w:val="139"/>
        </w:trPr>
        <w:tc>
          <w:tcPr>
            <w:tcW w:w="5169" w:type="dxa"/>
            <w:shd w:val="clear" w:color="auto" w:fill="auto"/>
            <w:vAlign w:val="center"/>
          </w:tcPr>
          <w:p w14:paraId="6662C8B6"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76BAE57A" w14:textId="77777777" w:rsidR="00EE2918" w:rsidRPr="00EE2918" w:rsidRDefault="00EE2918" w:rsidP="00EE2918">
            <w:pPr>
              <w:rPr>
                <w:rFonts w:eastAsia="Times New Roman"/>
                <w:color w:val="000000"/>
                <w:szCs w:val="20"/>
              </w:rPr>
            </w:pPr>
            <w:r w:rsidRPr="00EE2918">
              <w:rPr>
                <w:rFonts w:eastAsia="Times New Roman"/>
                <w:szCs w:val="20"/>
                <w:lang w:eastAsia="en-US"/>
              </w:rPr>
              <w:t xml:space="preserve">____________________ </w:t>
            </w:r>
            <w:r w:rsidRPr="00EE2918">
              <w:rPr>
                <w:rFonts w:eastAsia="Times New Roman"/>
                <w:color w:val="000000"/>
                <w:szCs w:val="20"/>
              </w:rPr>
              <w:t xml:space="preserve">/ </w:t>
            </w:r>
            <w:r w:rsidRPr="00EE2918">
              <w:rPr>
                <w:rFonts w:eastAsia="Times New Roman"/>
                <w:sz w:val="22"/>
                <w:szCs w:val="20"/>
                <w:lang w:val="uk-UA"/>
              </w:rPr>
              <w:t>___________</w:t>
            </w:r>
            <w:r w:rsidRPr="00EE2918">
              <w:rPr>
                <w:rFonts w:eastAsia="Times New Roman"/>
                <w:color w:val="000000"/>
                <w:szCs w:val="20"/>
              </w:rPr>
              <w:t>/</w:t>
            </w:r>
          </w:p>
          <w:p w14:paraId="7B0260B8"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25456629"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726CFB59"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59F377F9"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16126BF9" w14:textId="77777777" w:rsidR="00EE2918" w:rsidRPr="00EE2918" w:rsidRDefault="00EE2918" w:rsidP="00EE2918">
      <w:pPr>
        <w:rPr>
          <w:rFonts w:eastAsia="Times New Roman"/>
          <w:sz w:val="20"/>
          <w:szCs w:val="20"/>
          <w:lang w:eastAsia="ar-SA"/>
        </w:rPr>
      </w:pPr>
    </w:p>
    <w:p w14:paraId="5BC4FE81"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947"/>
        <w:rPr>
          <w:rFonts w:eastAsia="Times New Roman"/>
          <w:lang w:val="uk-UA"/>
        </w:rPr>
      </w:pPr>
      <w:r w:rsidRPr="00EE2918">
        <w:rPr>
          <w:rFonts w:eastAsia="Times New Roman"/>
          <w:lang w:val="uk-UA"/>
        </w:rPr>
        <w:lastRenderedPageBreak/>
        <w:t>Додаток №5</w:t>
      </w:r>
    </w:p>
    <w:p w14:paraId="2F648CE8"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946"/>
        <w:rPr>
          <w:rFonts w:eastAsia="Times New Roman"/>
          <w:lang w:val="uk-UA"/>
        </w:rPr>
      </w:pPr>
      <w:r w:rsidRPr="00EE2918">
        <w:rPr>
          <w:rFonts w:eastAsia="Times New Roman"/>
          <w:lang w:val="uk-UA"/>
        </w:rPr>
        <w:t>до Договору № ______</w:t>
      </w:r>
    </w:p>
    <w:p w14:paraId="3F7E654A" w14:textId="592079C3" w:rsidR="00EE2918" w:rsidRPr="00EE2918" w:rsidRDefault="00EE2918" w:rsidP="00EE2918">
      <w:pPr>
        <w:tabs>
          <w:tab w:val="left" w:pos="6237"/>
          <w:tab w:val="left" w:pos="9923"/>
          <w:tab w:val="left" w:pos="10065"/>
        </w:tabs>
        <w:ind w:right="-3" w:firstLine="6379"/>
        <w:rPr>
          <w:rFonts w:eastAsia="Times New Roman"/>
          <w:lang w:val="uk-UA"/>
        </w:rPr>
      </w:pPr>
      <w:r w:rsidRPr="00EE2918">
        <w:rPr>
          <w:rFonts w:eastAsia="Times New Roman"/>
          <w:lang w:val="uk-UA"/>
        </w:rPr>
        <w:t xml:space="preserve">від «___»  </w:t>
      </w:r>
      <w:r>
        <w:rPr>
          <w:rFonts w:eastAsia="Times New Roman"/>
          <w:szCs w:val="20"/>
          <w:lang w:val="uk-UA" w:eastAsia="ar-SA"/>
        </w:rPr>
        <w:t>_________</w:t>
      </w:r>
      <w:r w:rsidRPr="00EE2918">
        <w:rPr>
          <w:rFonts w:eastAsia="Times New Roman"/>
          <w:lang w:val="uk-UA"/>
        </w:rPr>
        <w:t>2022 р.</w:t>
      </w:r>
    </w:p>
    <w:p w14:paraId="6F00ACE2" w14:textId="77777777" w:rsidR="00EE2918" w:rsidRPr="00EE2918" w:rsidRDefault="00EE2918" w:rsidP="00EE2918">
      <w:pPr>
        <w:ind w:right="-185"/>
        <w:jc w:val="center"/>
        <w:outlineLvl w:val="0"/>
        <w:rPr>
          <w:rFonts w:eastAsia="Times New Roman"/>
          <w:b/>
          <w:bCs/>
          <w:noProof/>
          <w:lang w:val="uk-UA" w:eastAsia="en-US"/>
        </w:rPr>
      </w:pPr>
    </w:p>
    <w:p w14:paraId="07F5549D"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додатку до Акту підключення каналів надання доступу до мережі Інтернет</w:t>
      </w:r>
    </w:p>
    <w:p w14:paraId="69BBBDE9"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noProof/>
          <w:lang w:val="uk-UA" w:eastAsia="uk-UA"/>
        </w:rPr>
        <mc:AlternateContent>
          <mc:Choice Requires="wps">
            <w:drawing>
              <wp:anchor distT="0" distB="0" distL="114300" distR="114300" simplePos="0" relativeHeight="251663360" behindDoc="0" locked="0" layoutInCell="1" allowOverlap="1" wp14:anchorId="262B8EBA" wp14:editId="700F4332">
                <wp:simplePos x="0" y="0"/>
                <wp:positionH relativeFrom="column">
                  <wp:posOffset>-281940</wp:posOffset>
                </wp:positionH>
                <wp:positionV relativeFrom="paragraph">
                  <wp:posOffset>234315</wp:posOffset>
                </wp:positionV>
                <wp:extent cx="6783070" cy="6534150"/>
                <wp:effectExtent l="0" t="0" r="1778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3070" cy="65341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6" style="position:absolute;margin-left:-22.2pt;margin-top:18.45pt;width:534.1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" filled="f" strokeweight="2pt">
                <v:path arrowok="t"/>
              </v:rect>
            </w:pict>
          </mc:Fallback>
        </mc:AlternateContent>
      </w:r>
      <w:r w:rsidRPr="00EE2918">
        <w:rPr>
          <w:rFonts w:eastAsia="Times New Roman"/>
          <w:b/>
          <w:bCs/>
          <w:lang w:val="uk-UA" w:eastAsia="en-US"/>
        </w:rPr>
        <w:t>(щодо приймання-передачі обладнання)</w:t>
      </w:r>
    </w:p>
    <w:p w14:paraId="62717A4B" w14:textId="77777777" w:rsidR="00EE2918" w:rsidRPr="00EE2918" w:rsidRDefault="00EE2918" w:rsidP="00EE2918">
      <w:pPr>
        <w:tabs>
          <w:tab w:val="left" w:pos="6237"/>
          <w:tab w:val="left" w:pos="9923"/>
          <w:tab w:val="left" w:pos="10065"/>
        </w:tabs>
        <w:ind w:right="-3" w:firstLine="6237"/>
        <w:rPr>
          <w:rFonts w:eastAsia="Times New Roman"/>
          <w:lang w:val="uk-UA"/>
        </w:rPr>
      </w:pPr>
    </w:p>
    <w:p w14:paraId="366D899B" w14:textId="77777777" w:rsidR="00EE2918" w:rsidRPr="00EE2918" w:rsidRDefault="00EE2918" w:rsidP="00EE2918">
      <w:pPr>
        <w:ind w:left="426" w:right="-5"/>
        <w:jc w:val="right"/>
        <w:rPr>
          <w:rFonts w:eastAsia="Times New Roman"/>
          <w:b/>
          <w:bCs/>
          <w:lang w:val="uk-UA"/>
        </w:rPr>
      </w:pPr>
      <w:r w:rsidRPr="00EE2918">
        <w:rPr>
          <w:rFonts w:eastAsia="Times New Roman"/>
          <w:b/>
          <w:bCs/>
          <w:lang w:val="uk-UA"/>
        </w:rPr>
        <w:t>Додаток</w:t>
      </w:r>
    </w:p>
    <w:p w14:paraId="2344CA8A" w14:textId="77777777" w:rsidR="00EE2918" w:rsidRPr="00EE2918" w:rsidRDefault="00EE2918" w:rsidP="00EE2918">
      <w:pPr>
        <w:ind w:left="426" w:right="-5"/>
        <w:jc w:val="right"/>
        <w:rPr>
          <w:rFonts w:eastAsia="Times New Roman"/>
          <w:b/>
          <w:bCs/>
          <w:lang w:val="uk-UA"/>
        </w:rPr>
      </w:pPr>
      <w:r w:rsidRPr="00EE2918">
        <w:rPr>
          <w:rFonts w:eastAsia="Times New Roman"/>
          <w:b/>
          <w:bCs/>
          <w:lang w:val="uk-UA"/>
        </w:rPr>
        <w:t>до Акту підключення каналів</w:t>
      </w:r>
    </w:p>
    <w:p w14:paraId="211AD1B3" w14:textId="77777777" w:rsidR="00EE2918" w:rsidRPr="00EE2918" w:rsidRDefault="00EE2918" w:rsidP="00EE2918">
      <w:pPr>
        <w:ind w:left="426" w:right="-5"/>
        <w:jc w:val="right"/>
        <w:rPr>
          <w:rFonts w:eastAsia="Times New Roman"/>
          <w:sz w:val="22"/>
          <w:szCs w:val="22"/>
          <w:lang w:val="uk-UA"/>
        </w:rPr>
      </w:pPr>
      <w:r w:rsidRPr="00EE2918">
        <w:rPr>
          <w:rFonts w:eastAsia="Times New Roman"/>
          <w:b/>
          <w:bCs/>
          <w:lang w:val="uk-UA"/>
        </w:rPr>
        <w:t xml:space="preserve"> надання доступу до мережі Інтернет</w:t>
      </w:r>
    </w:p>
    <w:p w14:paraId="1CEB7108" w14:textId="77777777" w:rsidR="00EE2918" w:rsidRPr="00EE2918" w:rsidRDefault="00EE2918" w:rsidP="00EE2918">
      <w:pPr>
        <w:ind w:left="426" w:right="-5"/>
        <w:jc w:val="both"/>
        <w:rPr>
          <w:rFonts w:eastAsia="Times New Roman"/>
          <w:sz w:val="22"/>
          <w:szCs w:val="22"/>
          <w:lang w:val="uk-UA"/>
        </w:rPr>
      </w:pPr>
    </w:p>
    <w:p w14:paraId="0F5C11CE" w14:textId="77777777" w:rsidR="00EE2918" w:rsidRPr="00EE2918" w:rsidRDefault="00EE2918" w:rsidP="00EE2918">
      <w:pPr>
        <w:numPr>
          <w:ilvl w:val="0"/>
          <w:numId w:val="20"/>
        </w:numPr>
        <w:tabs>
          <w:tab w:val="num" w:pos="426"/>
        </w:tabs>
        <w:ind w:left="426" w:right="-5" w:hanging="284"/>
        <w:jc w:val="both"/>
        <w:rPr>
          <w:rFonts w:eastAsia="Times New Roman"/>
          <w:sz w:val="22"/>
          <w:szCs w:val="22"/>
          <w:lang w:val="uk-UA"/>
        </w:rPr>
      </w:pPr>
      <w:r w:rsidRPr="00EE2918">
        <w:rPr>
          <w:rFonts w:eastAsia="Times New Roman"/>
          <w:noProof/>
          <w:sz w:val="20"/>
          <w:szCs w:val="20"/>
          <w:lang w:val="uk-UA" w:eastAsia="uk-UA"/>
        </w:rPr>
        <mc:AlternateContent>
          <mc:Choice Requires="wps">
            <w:drawing>
              <wp:anchor distT="0" distB="0" distL="114300" distR="114300" simplePos="0" relativeHeight="251664384" behindDoc="1" locked="0" layoutInCell="1" allowOverlap="1" wp14:anchorId="1491B5E6" wp14:editId="34FBFF37">
                <wp:simplePos x="0" y="0"/>
                <wp:positionH relativeFrom="page">
                  <wp:align>center</wp:align>
                </wp:positionH>
                <wp:positionV relativeFrom="paragraph">
                  <wp:posOffset>3917</wp:posOffset>
                </wp:positionV>
                <wp:extent cx="5667555" cy="3398807"/>
                <wp:effectExtent l="0" t="0" r="0" b="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555" cy="3398807"/>
                        </a:xfrm>
                        <a:prstGeom prst="rect">
                          <a:avLst/>
                        </a:prstGeom>
                        <a:extLst>
                          <a:ext uri="{AF507438-7753-43E0-B8FC-AC1667EBCBE1}">
                            <a14:hiddenEffects xmlns:a14="http://schemas.microsoft.com/office/drawing/2010/main">
                              <a:effectLst/>
                            </a14:hiddenEffects>
                          </a:ext>
                        </a:extLst>
                      </wps:spPr>
                      <wps:txbx>
                        <w:txbxContent>
                          <w:p w14:paraId="47FB4A67"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3pt;width:446.25pt;height:267.6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" filled="f" stroked="f">
                <o:lock v:ext="edit" text="t" shapetype="t"/>
                <v:textbox>
                  <w:txbxContent>
                    <w:p w14:paraId="47FB4A67"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page"/>
              </v:shape>
            </w:pict>
          </mc:Fallback>
        </mc:AlternateContent>
      </w:r>
      <w:r w:rsidRPr="00EE2918">
        <w:rPr>
          <w:rFonts w:eastAsia="Times New Roman"/>
          <w:sz w:val="22"/>
          <w:szCs w:val="22"/>
          <w:lang w:val="uk-UA"/>
        </w:rPr>
        <w:t xml:space="preserve">Для забезпечення надання Послуг за Договором № _____________ від «__» _____ 20___р. Оператор передав, а Замовник за адресою: _____________________________ прийняв наступне обладнання Оператора (надалі - Обладнання):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9"/>
        <w:gridCol w:w="828"/>
        <w:gridCol w:w="1980"/>
        <w:gridCol w:w="992"/>
        <w:gridCol w:w="1276"/>
        <w:gridCol w:w="1417"/>
        <w:gridCol w:w="1417"/>
        <w:gridCol w:w="992"/>
      </w:tblGrid>
      <w:tr w:rsidR="00EE2918" w:rsidRPr="00EE2918" w14:paraId="59279D66" w14:textId="77777777" w:rsidTr="002B0E3F">
        <w:trPr>
          <w:cantSplit/>
          <w:trHeight w:val="923"/>
        </w:trPr>
        <w:tc>
          <w:tcPr>
            <w:tcW w:w="589" w:type="dxa"/>
            <w:vAlign w:val="center"/>
          </w:tcPr>
          <w:p w14:paraId="5A23D3C4" w14:textId="77777777" w:rsidR="00EE2918" w:rsidRPr="00EE2918" w:rsidRDefault="00EE2918" w:rsidP="00EE2918">
            <w:pPr>
              <w:tabs>
                <w:tab w:val="num" w:pos="567"/>
              </w:tabs>
              <w:spacing w:before="60" w:after="60"/>
              <w:ind w:left="426" w:right="-5" w:hanging="426"/>
              <w:jc w:val="center"/>
              <w:rPr>
                <w:rFonts w:eastAsia="Times New Roman"/>
                <w:b/>
                <w:bCs/>
                <w:snapToGrid w:val="0"/>
                <w:lang w:val="uk-UA"/>
              </w:rPr>
            </w:pPr>
            <w:r w:rsidRPr="00EE2918">
              <w:rPr>
                <w:rFonts w:eastAsia="Times New Roman"/>
                <w:b/>
                <w:bCs/>
                <w:snapToGrid w:val="0"/>
                <w:lang w:val="uk-UA"/>
              </w:rPr>
              <w:t>№</w:t>
            </w:r>
          </w:p>
          <w:p w14:paraId="2B7FEE6E" w14:textId="77777777" w:rsidR="00EE2918" w:rsidRPr="00EE2918" w:rsidRDefault="00EE2918" w:rsidP="00EE2918">
            <w:pPr>
              <w:tabs>
                <w:tab w:val="num" w:pos="567"/>
              </w:tabs>
              <w:spacing w:before="60" w:after="60"/>
              <w:ind w:left="426" w:right="-5" w:hanging="426"/>
              <w:jc w:val="center"/>
              <w:rPr>
                <w:rFonts w:eastAsia="Times New Roman"/>
                <w:b/>
                <w:bCs/>
                <w:snapToGrid w:val="0"/>
                <w:lang w:val="uk-UA"/>
              </w:rPr>
            </w:pPr>
            <w:r w:rsidRPr="00EE2918">
              <w:rPr>
                <w:rFonts w:eastAsia="Times New Roman"/>
                <w:b/>
                <w:bCs/>
                <w:snapToGrid w:val="0"/>
                <w:lang w:val="uk-UA"/>
              </w:rPr>
              <w:t>п/</w:t>
            </w:r>
            <w:proofErr w:type="spellStart"/>
            <w:r w:rsidRPr="00EE2918">
              <w:rPr>
                <w:rFonts w:eastAsia="Times New Roman"/>
                <w:b/>
                <w:bCs/>
                <w:snapToGrid w:val="0"/>
                <w:lang w:val="uk-UA"/>
              </w:rPr>
              <w:t>п</w:t>
            </w:r>
            <w:proofErr w:type="spellEnd"/>
          </w:p>
        </w:tc>
        <w:tc>
          <w:tcPr>
            <w:tcW w:w="2808" w:type="dxa"/>
            <w:gridSpan w:val="2"/>
            <w:vAlign w:val="center"/>
          </w:tcPr>
          <w:p w14:paraId="65EABED6" w14:textId="77777777" w:rsidR="00EE2918" w:rsidRPr="00EE2918" w:rsidRDefault="00EE2918" w:rsidP="00EE2918">
            <w:pPr>
              <w:tabs>
                <w:tab w:val="num" w:pos="-22"/>
                <w:tab w:val="num" w:pos="567"/>
              </w:tabs>
              <w:spacing w:before="60" w:after="60"/>
              <w:ind w:left="-22" w:right="-5"/>
              <w:jc w:val="center"/>
              <w:rPr>
                <w:rFonts w:eastAsia="Times New Roman"/>
                <w:b/>
                <w:bCs/>
                <w:snapToGrid w:val="0"/>
                <w:lang w:val="uk-UA"/>
              </w:rPr>
            </w:pPr>
            <w:r w:rsidRPr="00EE2918">
              <w:rPr>
                <w:rFonts w:eastAsia="Times New Roman"/>
                <w:b/>
                <w:bCs/>
                <w:lang w:val="uk-UA"/>
              </w:rPr>
              <w:t>Номенклатура, асортимент, комплектність Обладнання</w:t>
            </w:r>
          </w:p>
        </w:tc>
        <w:tc>
          <w:tcPr>
            <w:tcW w:w="992" w:type="dxa"/>
            <w:vAlign w:val="center"/>
          </w:tcPr>
          <w:p w14:paraId="79A7FF84" w14:textId="77777777" w:rsidR="00EE2918" w:rsidRPr="00EE2918" w:rsidRDefault="00EE2918" w:rsidP="00EE2918">
            <w:pPr>
              <w:tabs>
                <w:tab w:val="num" w:pos="567"/>
              </w:tabs>
              <w:spacing w:before="60" w:after="60"/>
              <w:ind w:left="426" w:right="-5" w:hanging="426"/>
              <w:jc w:val="center"/>
              <w:rPr>
                <w:rFonts w:eastAsia="Times New Roman"/>
                <w:b/>
                <w:bCs/>
                <w:lang w:val="uk-UA"/>
              </w:rPr>
            </w:pPr>
            <w:r w:rsidRPr="00EE2918">
              <w:rPr>
                <w:rFonts w:eastAsia="Times New Roman"/>
                <w:b/>
                <w:bCs/>
                <w:lang w:val="uk-UA"/>
              </w:rPr>
              <w:t>Стан</w:t>
            </w:r>
          </w:p>
        </w:tc>
        <w:tc>
          <w:tcPr>
            <w:tcW w:w="1276" w:type="dxa"/>
            <w:vAlign w:val="center"/>
          </w:tcPr>
          <w:p w14:paraId="3D025ABF" w14:textId="77777777" w:rsidR="00EE2918" w:rsidRPr="00EE2918" w:rsidRDefault="00EE2918" w:rsidP="00EE2918">
            <w:pPr>
              <w:tabs>
                <w:tab w:val="num" w:pos="0"/>
                <w:tab w:val="num" w:pos="567"/>
              </w:tabs>
              <w:spacing w:before="60" w:after="60"/>
              <w:ind w:right="-5"/>
              <w:jc w:val="center"/>
              <w:rPr>
                <w:rFonts w:eastAsia="Times New Roman"/>
                <w:b/>
                <w:bCs/>
                <w:snapToGrid w:val="0"/>
                <w:lang w:val="uk-UA"/>
              </w:rPr>
            </w:pPr>
            <w:r w:rsidRPr="00EE2918">
              <w:rPr>
                <w:rFonts w:eastAsia="Times New Roman"/>
                <w:b/>
                <w:bCs/>
                <w:lang w:val="uk-UA"/>
              </w:rPr>
              <w:t>Балансова вартість одиниці Обладнання, грн. (без ПДВ)</w:t>
            </w:r>
          </w:p>
        </w:tc>
        <w:tc>
          <w:tcPr>
            <w:tcW w:w="1417" w:type="dxa"/>
          </w:tcPr>
          <w:p w14:paraId="1E602B87" w14:textId="77777777" w:rsidR="00EE2918" w:rsidRPr="00EE2918" w:rsidRDefault="00EE2918" w:rsidP="00EE2918">
            <w:pPr>
              <w:tabs>
                <w:tab w:val="num" w:pos="0"/>
                <w:tab w:val="num" w:pos="567"/>
              </w:tabs>
              <w:spacing w:before="60" w:after="60"/>
              <w:ind w:right="-5" w:hanging="30"/>
              <w:jc w:val="center"/>
              <w:rPr>
                <w:rFonts w:eastAsia="Times New Roman"/>
                <w:b/>
                <w:bCs/>
                <w:lang w:val="uk-UA"/>
              </w:rPr>
            </w:pPr>
            <w:r w:rsidRPr="00EE2918">
              <w:rPr>
                <w:rFonts w:eastAsia="Times New Roman"/>
                <w:b/>
                <w:bCs/>
                <w:lang w:val="uk-UA"/>
              </w:rPr>
              <w:t>Одиниці виміру</w:t>
            </w:r>
          </w:p>
        </w:tc>
        <w:tc>
          <w:tcPr>
            <w:tcW w:w="1417" w:type="dxa"/>
            <w:vAlign w:val="center"/>
          </w:tcPr>
          <w:p w14:paraId="6A72A139" w14:textId="77777777" w:rsidR="00EE2918" w:rsidRPr="00EE2918" w:rsidRDefault="00EE2918" w:rsidP="00EE2918">
            <w:pPr>
              <w:tabs>
                <w:tab w:val="num" w:pos="0"/>
                <w:tab w:val="num" w:pos="567"/>
              </w:tabs>
              <w:spacing w:before="60" w:after="60"/>
              <w:ind w:right="-5" w:hanging="30"/>
              <w:jc w:val="center"/>
              <w:rPr>
                <w:rFonts w:eastAsia="Times New Roman"/>
                <w:b/>
                <w:bCs/>
                <w:snapToGrid w:val="0"/>
                <w:lang w:val="uk-UA"/>
              </w:rPr>
            </w:pPr>
            <w:r w:rsidRPr="00EE2918">
              <w:rPr>
                <w:rFonts w:eastAsia="Times New Roman"/>
                <w:b/>
                <w:bCs/>
                <w:lang w:val="uk-UA"/>
              </w:rPr>
              <w:t>Кількість</w:t>
            </w:r>
          </w:p>
          <w:p w14:paraId="4A9FF6FA" w14:textId="77777777" w:rsidR="00EE2918" w:rsidRPr="00EE2918" w:rsidRDefault="00EE2918" w:rsidP="00EE2918">
            <w:pPr>
              <w:tabs>
                <w:tab w:val="num" w:pos="567"/>
              </w:tabs>
              <w:spacing w:before="60" w:after="60"/>
              <w:ind w:right="-5" w:hanging="30"/>
              <w:jc w:val="center"/>
              <w:rPr>
                <w:rFonts w:eastAsia="Times New Roman"/>
                <w:b/>
                <w:bCs/>
                <w:lang w:val="uk-UA"/>
              </w:rPr>
            </w:pPr>
          </w:p>
        </w:tc>
        <w:tc>
          <w:tcPr>
            <w:tcW w:w="992" w:type="dxa"/>
            <w:vAlign w:val="center"/>
          </w:tcPr>
          <w:p w14:paraId="75D2A48B" w14:textId="77777777" w:rsidR="00EE2918" w:rsidRPr="00EE2918" w:rsidRDefault="00EE2918" w:rsidP="00EE2918">
            <w:pPr>
              <w:tabs>
                <w:tab w:val="num" w:pos="567"/>
              </w:tabs>
              <w:spacing w:before="60" w:after="60"/>
              <w:ind w:left="426" w:right="-5" w:hanging="426"/>
              <w:jc w:val="center"/>
              <w:rPr>
                <w:rFonts w:eastAsia="Times New Roman"/>
                <w:b/>
                <w:bCs/>
                <w:lang w:val="uk-UA"/>
              </w:rPr>
            </w:pPr>
            <w:r w:rsidRPr="00EE2918">
              <w:rPr>
                <w:rFonts w:eastAsia="Times New Roman"/>
                <w:b/>
                <w:bCs/>
                <w:lang w:val="uk-UA"/>
              </w:rPr>
              <w:t>Сума,</w:t>
            </w:r>
          </w:p>
          <w:p w14:paraId="2CFF4C87" w14:textId="77777777" w:rsidR="00EE2918" w:rsidRPr="00EE2918" w:rsidRDefault="00EE2918" w:rsidP="00EE2918">
            <w:pPr>
              <w:tabs>
                <w:tab w:val="num" w:pos="567"/>
              </w:tabs>
              <w:spacing w:before="60" w:after="60"/>
              <w:ind w:left="426" w:right="-5" w:hanging="426"/>
              <w:jc w:val="center"/>
              <w:rPr>
                <w:rFonts w:eastAsia="Times New Roman"/>
                <w:b/>
                <w:bCs/>
                <w:lang w:val="uk-UA"/>
              </w:rPr>
            </w:pPr>
            <w:r w:rsidRPr="00EE2918">
              <w:rPr>
                <w:rFonts w:eastAsia="Times New Roman"/>
                <w:b/>
                <w:bCs/>
                <w:lang w:val="uk-UA"/>
              </w:rPr>
              <w:t>грн.</w:t>
            </w:r>
          </w:p>
        </w:tc>
      </w:tr>
      <w:tr w:rsidR="00EE2918" w:rsidRPr="00EE2918" w14:paraId="1B784F20" w14:textId="77777777" w:rsidTr="002B0E3F">
        <w:trPr>
          <w:cantSplit/>
          <w:trHeight w:val="206"/>
        </w:trPr>
        <w:tc>
          <w:tcPr>
            <w:tcW w:w="589" w:type="dxa"/>
            <w:vAlign w:val="center"/>
          </w:tcPr>
          <w:p w14:paraId="5FCE4166" w14:textId="77777777" w:rsidR="00EE2918" w:rsidRPr="00EE2918" w:rsidRDefault="00EE2918" w:rsidP="00EE2918">
            <w:pPr>
              <w:tabs>
                <w:tab w:val="num" w:pos="426"/>
              </w:tabs>
              <w:ind w:left="426" w:hanging="284"/>
              <w:jc w:val="center"/>
              <w:rPr>
                <w:rFonts w:eastAsia="Times New Roman"/>
                <w:snapToGrid w:val="0"/>
                <w:lang w:val="uk-UA"/>
              </w:rPr>
            </w:pPr>
            <w:r w:rsidRPr="00EE2918">
              <w:rPr>
                <w:rFonts w:eastAsia="Times New Roman"/>
                <w:snapToGrid w:val="0"/>
                <w:lang w:val="uk-UA"/>
              </w:rPr>
              <w:t>1</w:t>
            </w:r>
          </w:p>
        </w:tc>
        <w:tc>
          <w:tcPr>
            <w:tcW w:w="2808" w:type="dxa"/>
            <w:gridSpan w:val="2"/>
            <w:tcBorders>
              <w:left w:val="nil"/>
            </w:tcBorders>
            <w:vAlign w:val="center"/>
          </w:tcPr>
          <w:p w14:paraId="06AFBCC0" w14:textId="77777777" w:rsidR="00EE2918" w:rsidRPr="00EE2918" w:rsidRDefault="00EE2918" w:rsidP="00EE2918">
            <w:pPr>
              <w:tabs>
                <w:tab w:val="num" w:pos="426"/>
              </w:tabs>
              <w:ind w:left="426" w:right="-6" w:hanging="284"/>
              <w:rPr>
                <w:rFonts w:eastAsia="Times New Roman"/>
                <w:snapToGrid w:val="0"/>
                <w:lang w:val="uk-UA"/>
              </w:rPr>
            </w:pPr>
          </w:p>
        </w:tc>
        <w:tc>
          <w:tcPr>
            <w:tcW w:w="992" w:type="dxa"/>
            <w:vAlign w:val="center"/>
          </w:tcPr>
          <w:p w14:paraId="1EE8CB4C" w14:textId="77777777" w:rsidR="00EE2918" w:rsidRPr="00EE2918" w:rsidRDefault="00EE2918" w:rsidP="00EE2918">
            <w:pPr>
              <w:tabs>
                <w:tab w:val="num" w:pos="426"/>
              </w:tabs>
              <w:ind w:left="426" w:right="-5" w:hanging="284"/>
              <w:jc w:val="center"/>
              <w:rPr>
                <w:rFonts w:eastAsia="Times New Roman"/>
                <w:i/>
                <w:iCs/>
                <w:snapToGrid w:val="0"/>
                <w:lang w:val="uk-UA"/>
              </w:rPr>
            </w:pPr>
          </w:p>
        </w:tc>
        <w:tc>
          <w:tcPr>
            <w:tcW w:w="1276" w:type="dxa"/>
            <w:vAlign w:val="center"/>
          </w:tcPr>
          <w:p w14:paraId="63CBE944" w14:textId="77777777" w:rsidR="00EE2918" w:rsidRPr="00EE2918" w:rsidRDefault="00EE2918" w:rsidP="00EE2918">
            <w:pPr>
              <w:tabs>
                <w:tab w:val="num" w:pos="426"/>
              </w:tabs>
              <w:ind w:left="426" w:right="-5" w:hanging="284"/>
              <w:jc w:val="center"/>
              <w:rPr>
                <w:rFonts w:eastAsia="Times New Roman"/>
                <w:snapToGrid w:val="0"/>
                <w:lang w:val="uk-UA"/>
              </w:rPr>
            </w:pPr>
          </w:p>
        </w:tc>
        <w:tc>
          <w:tcPr>
            <w:tcW w:w="1417" w:type="dxa"/>
          </w:tcPr>
          <w:p w14:paraId="20C0BA8F" w14:textId="77777777" w:rsidR="00EE2918" w:rsidRPr="00EE2918" w:rsidRDefault="00EE2918" w:rsidP="00EE2918">
            <w:pPr>
              <w:tabs>
                <w:tab w:val="num" w:pos="426"/>
              </w:tabs>
              <w:ind w:left="426" w:right="-5" w:hanging="284"/>
              <w:jc w:val="center"/>
              <w:rPr>
                <w:rFonts w:eastAsia="Times New Roman"/>
                <w:snapToGrid w:val="0"/>
                <w:lang w:val="uk-UA"/>
              </w:rPr>
            </w:pPr>
          </w:p>
        </w:tc>
        <w:tc>
          <w:tcPr>
            <w:tcW w:w="1417" w:type="dxa"/>
            <w:vAlign w:val="center"/>
          </w:tcPr>
          <w:p w14:paraId="1CC1C629" w14:textId="77777777" w:rsidR="00EE2918" w:rsidRPr="00EE2918" w:rsidRDefault="00EE2918" w:rsidP="00EE2918">
            <w:pPr>
              <w:tabs>
                <w:tab w:val="num" w:pos="426"/>
              </w:tabs>
              <w:ind w:left="426" w:right="-5" w:hanging="284"/>
              <w:jc w:val="center"/>
              <w:rPr>
                <w:rFonts w:eastAsia="Times New Roman"/>
                <w:snapToGrid w:val="0"/>
                <w:lang w:val="uk-UA"/>
              </w:rPr>
            </w:pPr>
          </w:p>
        </w:tc>
        <w:tc>
          <w:tcPr>
            <w:tcW w:w="992" w:type="dxa"/>
            <w:vAlign w:val="center"/>
          </w:tcPr>
          <w:p w14:paraId="50DBCDF0" w14:textId="77777777" w:rsidR="00EE2918" w:rsidRPr="00EE2918" w:rsidRDefault="00EE2918" w:rsidP="00EE2918">
            <w:pPr>
              <w:tabs>
                <w:tab w:val="num" w:pos="426"/>
              </w:tabs>
              <w:ind w:left="426" w:right="-5" w:hanging="284"/>
              <w:jc w:val="right"/>
              <w:rPr>
                <w:rFonts w:eastAsia="Times New Roman"/>
                <w:snapToGrid w:val="0"/>
                <w:lang w:val="uk-UA"/>
              </w:rPr>
            </w:pPr>
          </w:p>
        </w:tc>
      </w:tr>
      <w:tr w:rsidR="00EE2918" w:rsidRPr="00EE2918" w14:paraId="226DA461" w14:textId="77777777" w:rsidTr="002B0E3F">
        <w:trPr>
          <w:cantSplit/>
          <w:trHeight w:val="222"/>
        </w:trPr>
        <w:tc>
          <w:tcPr>
            <w:tcW w:w="1417" w:type="dxa"/>
            <w:gridSpan w:val="2"/>
          </w:tcPr>
          <w:p w14:paraId="7180376B" w14:textId="77777777" w:rsidR="00EE2918" w:rsidRPr="00EE2918" w:rsidRDefault="00EE2918" w:rsidP="00EE2918">
            <w:pPr>
              <w:tabs>
                <w:tab w:val="num" w:pos="426"/>
              </w:tabs>
              <w:ind w:left="426" w:right="-5" w:hanging="284"/>
              <w:jc w:val="right"/>
              <w:rPr>
                <w:rFonts w:eastAsia="Times New Roman"/>
                <w:b/>
                <w:bCs/>
                <w:snapToGrid w:val="0"/>
                <w:lang w:val="uk-UA"/>
              </w:rPr>
            </w:pPr>
          </w:p>
        </w:tc>
        <w:tc>
          <w:tcPr>
            <w:tcW w:w="7082" w:type="dxa"/>
            <w:gridSpan w:val="5"/>
            <w:vAlign w:val="center"/>
          </w:tcPr>
          <w:p w14:paraId="5EDAF7EF" w14:textId="77777777" w:rsidR="00EE2918" w:rsidRPr="00EE2918" w:rsidRDefault="00EE2918" w:rsidP="00EE2918">
            <w:pPr>
              <w:tabs>
                <w:tab w:val="num" w:pos="426"/>
              </w:tabs>
              <w:ind w:left="426" w:right="-5" w:hanging="284"/>
              <w:jc w:val="right"/>
              <w:rPr>
                <w:rFonts w:eastAsia="Times New Roman"/>
                <w:b/>
                <w:bCs/>
                <w:snapToGrid w:val="0"/>
                <w:lang w:val="uk-UA"/>
              </w:rPr>
            </w:pPr>
            <w:r w:rsidRPr="00EE2918">
              <w:rPr>
                <w:rFonts w:eastAsia="Times New Roman"/>
                <w:b/>
                <w:bCs/>
                <w:snapToGrid w:val="0"/>
                <w:lang w:val="uk-UA"/>
              </w:rPr>
              <w:t>Усього Обладнання на суму:</w:t>
            </w:r>
          </w:p>
        </w:tc>
        <w:tc>
          <w:tcPr>
            <w:tcW w:w="992" w:type="dxa"/>
            <w:vAlign w:val="center"/>
          </w:tcPr>
          <w:p w14:paraId="1166739A" w14:textId="77777777" w:rsidR="00EE2918" w:rsidRPr="00EE2918" w:rsidRDefault="00EE2918" w:rsidP="00EE2918">
            <w:pPr>
              <w:tabs>
                <w:tab w:val="num" w:pos="426"/>
              </w:tabs>
              <w:ind w:left="426" w:right="-5" w:hanging="284"/>
              <w:jc w:val="right"/>
              <w:rPr>
                <w:rFonts w:eastAsia="Times New Roman"/>
                <w:snapToGrid w:val="0"/>
                <w:lang w:val="uk-UA"/>
              </w:rPr>
            </w:pPr>
          </w:p>
        </w:tc>
      </w:tr>
    </w:tbl>
    <w:p w14:paraId="6347D103" w14:textId="77777777" w:rsidR="00EE2918" w:rsidRPr="00EE2918" w:rsidRDefault="00EE2918" w:rsidP="00EE2918">
      <w:pPr>
        <w:tabs>
          <w:tab w:val="num" w:pos="426"/>
        </w:tabs>
        <w:ind w:left="426" w:right="-5" w:hanging="284"/>
        <w:jc w:val="both"/>
        <w:rPr>
          <w:rFonts w:eastAsia="Times New Roman"/>
          <w:lang w:val="uk-UA"/>
        </w:rPr>
      </w:pPr>
    </w:p>
    <w:p w14:paraId="552A4DA2" w14:textId="77777777" w:rsidR="00EE2918" w:rsidRPr="00EE2918" w:rsidRDefault="00EE2918" w:rsidP="00EE2918">
      <w:pPr>
        <w:tabs>
          <w:tab w:val="num" w:pos="426"/>
        </w:tabs>
        <w:ind w:left="426" w:right="-5" w:hanging="284"/>
        <w:jc w:val="both"/>
        <w:rPr>
          <w:rFonts w:eastAsia="Times New Roman"/>
          <w:sz w:val="22"/>
          <w:szCs w:val="22"/>
          <w:lang w:val="uk-UA"/>
        </w:rPr>
      </w:pPr>
      <w:r w:rsidRPr="00EE2918">
        <w:rPr>
          <w:rFonts w:eastAsia="Times New Roman"/>
          <w:lang w:val="uk-UA"/>
        </w:rPr>
        <w:t>2.</w:t>
      </w:r>
      <w:r w:rsidRPr="00EE2918">
        <w:rPr>
          <w:rFonts w:eastAsia="Times New Roman"/>
          <w:lang w:val="uk-UA"/>
        </w:rPr>
        <w:tab/>
      </w:r>
      <w:r w:rsidRPr="00EE2918">
        <w:rPr>
          <w:rFonts w:eastAsia="Times New Roman"/>
          <w:sz w:val="22"/>
          <w:szCs w:val="22"/>
          <w:lang w:val="uk-UA"/>
        </w:rPr>
        <w:t>Балансова вартість всього Обладнання, що передається Замовнику, на дату складання Акту підключення каналів становить _______ (_________________________________________).</w:t>
      </w:r>
    </w:p>
    <w:p w14:paraId="52F12F1F" w14:textId="77777777" w:rsidR="00EE2918" w:rsidRPr="00EE2918" w:rsidRDefault="00EE2918" w:rsidP="00EE2918">
      <w:pPr>
        <w:numPr>
          <w:ilvl w:val="0"/>
          <w:numId w:val="21"/>
        </w:numPr>
        <w:tabs>
          <w:tab w:val="num" w:pos="426"/>
        </w:tabs>
        <w:ind w:left="426" w:right="-5" w:hanging="284"/>
        <w:jc w:val="both"/>
        <w:rPr>
          <w:rFonts w:eastAsia="Times New Roman"/>
          <w:sz w:val="22"/>
          <w:szCs w:val="22"/>
          <w:lang w:val="uk-UA"/>
        </w:rPr>
      </w:pPr>
      <w:r w:rsidRPr="00EE2918">
        <w:rPr>
          <w:rFonts w:eastAsia="Times New Roman"/>
          <w:sz w:val="22"/>
          <w:szCs w:val="22"/>
          <w:lang w:val="uk-UA"/>
        </w:rPr>
        <w:t>Обладнання по кількості, стану, номенклатурі, асортименту і комплектності відповідає умовам та вимогам супровідної технічної документації.</w:t>
      </w:r>
    </w:p>
    <w:p w14:paraId="09A987FD" w14:textId="77777777" w:rsidR="00EE2918" w:rsidRPr="00EE2918" w:rsidRDefault="00EE2918" w:rsidP="00EE2918">
      <w:pPr>
        <w:numPr>
          <w:ilvl w:val="0"/>
          <w:numId w:val="21"/>
        </w:numPr>
        <w:tabs>
          <w:tab w:val="num" w:pos="426"/>
        </w:tabs>
        <w:ind w:left="426" w:right="-5" w:hanging="284"/>
        <w:jc w:val="both"/>
        <w:rPr>
          <w:rFonts w:eastAsia="Times New Roman"/>
          <w:sz w:val="22"/>
          <w:szCs w:val="22"/>
          <w:lang w:val="uk-UA"/>
        </w:rPr>
      </w:pPr>
      <w:r w:rsidRPr="00EE2918">
        <w:rPr>
          <w:rFonts w:eastAsia="Times New Roman"/>
          <w:sz w:val="22"/>
          <w:szCs w:val="22"/>
          <w:lang w:val="uk-UA"/>
        </w:rPr>
        <w:t>Замовник засвідчує, що:</w:t>
      </w:r>
      <w:r w:rsidRPr="00EE2918">
        <w:rPr>
          <w:rFonts w:eastAsia="Times New Roman"/>
          <w:noProof/>
          <w:sz w:val="20"/>
          <w:szCs w:val="20"/>
          <w:lang w:val="uk-UA"/>
        </w:rPr>
        <w:t xml:space="preserve"> </w:t>
      </w:r>
    </w:p>
    <w:p w14:paraId="47D2B293" w14:textId="77777777" w:rsidR="00EE2918" w:rsidRPr="00EE2918" w:rsidRDefault="00EE2918" w:rsidP="00EE2918">
      <w:pPr>
        <w:widowControl w:val="0"/>
        <w:numPr>
          <w:ilvl w:val="0"/>
          <w:numId w:val="18"/>
        </w:numPr>
        <w:tabs>
          <w:tab w:val="num" w:pos="180"/>
        </w:tabs>
        <w:ind w:left="426" w:right="-5" w:hanging="284"/>
        <w:jc w:val="both"/>
        <w:rPr>
          <w:rFonts w:eastAsia="Times New Roman"/>
          <w:sz w:val="22"/>
          <w:szCs w:val="22"/>
          <w:lang w:val="uk-UA"/>
        </w:rPr>
      </w:pPr>
      <w:r w:rsidRPr="00EE2918">
        <w:rPr>
          <w:rFonts w:eastAsia="Times New Roman"/>
          <w:sz w:val="22"/>
          <w:szCs w:val="22"/>
          <w:lang w:val="uk-UA"/>
        </w:rPr>
        <w:t xml:space="preserve"> Обладнання передане йому у справному технічному стані, у кількості, стані, номенклатурі, асортименті і комплектності, що зазначена вище; </w:t>
      </w:r>
    </w:p>
    <w:p w14:paraId="79199E0C" w14:textId="77777777" w:rsidR="00EE2918" w:rsidRPr="00EE2918" w:rsidRDefault="00EE2918" w:rsidP="00EE2918">
      <w:pPr>
        <w:widowControl w:val="0"/>
        <w:numPr>
          <w:ilvl w:val="0"/>
          <w:numId w:val="18"/>
        </w:numPr>
        <w:ind w:left="426" w:right="-5" w:hanging="284"/>
        <w:jc w:val="both"/>
        <w:rPr>
          <w:rFonts w:eastAsia="Times New Roman"/>
          <w:sz w:val="22"/>
          <w:szCs w:val="22"/>
          <w:lang w:val="uk-UA"/>
        </w:rPr>
      </w:pPr>
      <w:r w:rsidRPr="00EE2918">
        <w:rPr>
          <w:rFonts w:eastAsia="Times New Roman"/>
          <w:sz w:val="22"/>
          <w:szCs w:val="22"/>
          <w:lang w:val="uk-UA"/>
        </w:rPr>
        <w:t>Оператор ознайомив його із правилами технічної експлуатації Обладнання;</w:t>
      </w:r>
    </w:p>
    <w:p w14:paraId="66D11ABC" w14:textId="77777777" w:rsidR="00EE2918" w:rsidRPr="00EE2918" w:rsidRDefault="00EE2918" w:rsidP="00EE2918">
      <w:pPr>
        <w:widowControl w:val="0"/>
        <w:numPr>
          <w:ilvl w:val="0"/>
          <w:numId w:val="18"/>
        </w:numPr>
        <w:ind w:left="426" w:right="-5" w:hanging="284"/>
        <w:jc w:val="both"/>
        <w:rPr>
          <w:rFonts w:eastAsia="Times New Roman"/>
          <w:sz w:val="22"/>
          <w:szCs w:val="22"/>
          <w:lang w:val="uk-UA"/>
        </w:rPr>
      </w:pPr>
      <w:r w:rsidRPr="00EE2918">
        <w:rPr>
          <w:rFonts w:eastAsia="Times New Roman"/>
          <w:sz w:val="22"/>
          <w:szCs w:val="22"/>
          <w:lang w:val="uk-UA"/>
        </w:rPr>
        <w:t>Оператор повідомив його про особливі властивості й недоліки Обладнання, які йому відомі і які можуть бути небезпечними для життя, здоров'я, майна Замовника або інших осіб, або можуть привести до пошкодження самого Обладнання під час його експлуатації;</w:t>
      </w:r>
    </w:p>
    <w:p w14:paraId="7EFB792E" w14:textId="77777777" w:rsidR="00EE2918" w:rsidRPr="00EE2918" w:rsidRDefault="00EE2918" w:rsidP="00EE2918">
      <w:pPr>
        <w:widowControl w:val="0"/>
        <w:numPr>
          <w:ilvl w:val="0"/>
          <w:numId w:val="18"/>
        </w:numPr>
        <w:tabs>
          <w:tab w:val="num" w:pos="180"/>
        </w:tabs>
        <w:ind w:left="426" w:right="-5" w:hanging="284"/>
        <w:jc w:val="both"/>
        <w:rPr>
          <w:rFonts w:eastAsia="Times New Roman"/>
          <w:sz w:val="22"/>
          <w:szCs w:val="22"/>
          <w:lang w:val="uk-UA"/>
        </w:rPr>
      </w:pPr>
      <w:r w:rsidRPr="00EE2918">
        <w:rPr>
          <w:rFonts w:eastAsia="Times New Roman"/>
          <w:sz w:val="22"/>
          <w:szCs w:val="22"/>
          <w:lang w:val="uk-UA"/>
        </w:rPr>
        <w:t>до моменту передачі/повернення Обладнання Оператору, Замовник забезпечує цілісність та збереження Обладнання.</w:t>
      </w:r>
    </w:p>
    <w:p w14:paraId="1064E694" w14:textId="77777777" w:rsidR="00EE2918" w:rsidRPr="00EE2918" w:rsidRDefault="00EE2918" w:rsidP="00EE2918">
      <w:pPr>
        <w:widowControl w:val="0"/>
        <w:numPr>
          <w:ilvl w:val="0"/>
          <w:numId w:val="19"/>
        </w:numPr>
        <w:tabs>
          <w:tab w:val="num" w:pos="0"/>
        </w:tabs>
        <w:ind w:left="426" w:right="-545" w:hanging="284"/>
        <w:jc w:val="both"/>
        <w:rPr>
          <w:rFonts w:eastAsia="Times New Roman"/>
          <w:sz w:val="22"/>
          <w:szCs w:val="22"/>
          <w:lang w:val="uk-UA"/>
        </w:rPr>
      </w:pPr>
      <w:r w:rsidRPr="00EE2918">
        <w:rPr>
          <w:rFonts w:eastAsia="Times New Roman"/>
          <w:sz w:val="22"/>
          <w:szCs w:val="22"/>
          <w:lang w:val="uk-UA"/>
        </w:rPr>
        <w:t xml:space="preserve"> До якості переданого Обладнання Замовник претензій не має.  </w:t>
      </w:r>
    </w:p>
    <w:p w14:paraId="09EE81D4" w14:textId="77777777" w:rsidR="00EE2918" w:rsidRPr="00EE2918" w:rsidRDefault="00EE2918" w:rsidP="00EE2918">
      <w:pPr>
        <w:widowControl w:val="0"/>
        <w:numPr>
          <w:ilvl w:val="0"/>
          <w:numId w:val="19"/>
        </w:numPr>
        <w:tabs>
          <w:tab w:val="num" w:pos="0"/>
        </w:tabs>
        <w:ind w:left="426" w:right="-545" w:hanging="284"/>
        <w:jc w:val="both"/>
        <w:rPr>
          <w:rFonts w:eastAsia="Times New Roman"/>
          <w:sz w:val="22"/>
          <w:szCs w:val="22"/>
          <w:lang w:val="uk-UA"/>
        </w:rPr>
      </w:pPr>
      <w:r w:rsidRPr="00EE2918">
        <w:rPr>
          <w:rFonts w:eastAsia="Times New Roman"/>
          <w:sz w:val="22"/>
          <w:szCs w:val="22"/>
          <w:lang w:val="uk-UA"/>
        </w:rPr>
        <w:t>Право власності на обладнання Замовнику не передається.</w:t>
      </w:r>
    </w:p>
    <w:p w14:paraId="1DF74F20" w14:textId="77777777" w:rsidR="00EE2918" w:rsidRPr="00EE2918" w:rsidRDefault="00EE2918" w:rsidP="00EE2918">
      <w:pPr>
        <w:widowControl w:val="0"/>
        <w:numPr>
          <w:ilvl w:val="0"/>
          <w:numId w:val="19"/>
        </w:numPr>
        <w:tabs>
          <w:tab w:val="num" w:pos="0"/>
        </w:tabs>
        <w:ind w:left="426" w:right="-545" w:hanging="284"/>
        <w:jc w:val="both"/>
        <w:rPr>
          <w:rFonts w:eastAsia="Times New Roman"/>
          <w:sz w:val="22"/>
          <w:szCs w:val="22"/>
          <w:lang w:val="uk-UA"/>
        </w:rPr>
      </w:pPr>
      <w:r w:rsidRPr="00EE2918">
        <w:rPr>
          <w:rFonts w:eastAsia="Times New Roman"/>
          <w:sz w:val="22"/>
          <w:szCs w:val="22"/>
          <w:lang w:val="uk-UA"/>
        </w:rPr>
        <w:t>Цей додаток складено «____» _____________ 20___р.</w:t>
      </w:r>
    </w:p>
    <w:p w14:paraId="33A33F70" w14:textId="77777777" w:rsidR="00EE2918" w:rsidRPr="00EE2918" w:rsidRDefault="00EE2918" w:rsidP="00EE2918">
      <w:pPr>
        <w:widowControl w:val="0"/>
        <w:ind w:left="426" w:right="-1"/>
        <w:jc w:val="both"/>
        <w:rPr>
          <w:rFonts w:eastAsia="Times New Roman"/>
          <w:sz w:val="22"/>
          <w:szCs w:val="22"/>
          <w:lang w:val="uk-UA"/>
        </w:rPr>
      </w:pPr>
    </w:p>
    <w:p w14:paraId="18C58A1A" w14:textId="77777777" w:rsidR="00EE2918" w:rsidRPr="00EE2918" w:rsidRDefault="00EE2918" w:rsidP="00EE2918">
      <w:pPr>
        <w:ind w:left="567" w:firstLine="567"/>
        <w:rPr>
          <w:rFonts w:eastAsia="Times New Roman"/>
          <w:lang w:val="uk-UA"/>
        </w:rPr>
      </w:pPr>
      <w:r w:rsidRPr="00EE2918">
        <w:rPr>
          <w:rFonts w:eastAsia="Times New Roman"/>
          <w:lang w:val="uk-UA"/>
        </w:rPr>
        <w:t>Від Оператора:</w:t>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t>Від Замовника:</w:t>
      </w:r>
    </w:p>
    <w:tbl>
      <w:tblPr>
        <w:tblW w:w="9640"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821"/>
        <w:gridCol w:w="4819"/>
      </w:tblGrid>
      <w:tr w:rsidR="00EE2918" w:rsidRPr="00EE2918" w14:paraId="7FF47C0E" w14:textId="77777777" w:rsidTr="002B0E3F">
        <w:trPr>
          <w:trHeight w:val="723"/>
          <w:jc w:val="center"/>
        </w:trPr>
        <w:tc>
          <w:tcPr>
            <w:tcW w:w="4821" w:type="dxa"/>
          </w:tcPr>
          <w:p w14:paraId="6D4FB5D3" w14:textId="77777777" w:rsidR="00EE2918" w:rsidRPr="00EE2918" w:rsidRDefault="00EE2918" w:rsidP="00EE2918">
            <w:pPr>
              <w:keepNext/>
              <w:keepLines/>
              <w:spacing w:after="40" w:line="276" w:lineRule="auto"/>
              <w:outlineLvl w:val="3"/>
              <w:rPr>
                <w:bCs/>
                <w:i/>
                <w:iCs/>
                <w:lang w:val="uk-UA"/>
              </w:rPr>
            </w:pPr>
            <w:r w:rsidRPr="00EE2918">
              <w:rPr>
                <w:i/>
                <w:lang w:val="uk-UA"/>
              </w:rPr>
              <w:t>Керівник</w:t>
            </w:r>
          </w:p>
          <w:p w14:paraId="25FF4A34" w14:textId="77777777" w:rsidR="00EE2918" w:rsidRPr="00EE2918" w:rsidRDefault="00EE2918" w:rsidP="00EE2918">
            <w:pPr>
              <w:rPr>
                <w:rFonts w:eastAsia="Times New Roman"/>
                <w:i/>
                <w:iCs/>
                <w:lang w:val="uk-UA"/>
              </w:rPr>
            </w:pPr>
            <w:r w:rsidRPr="00EE2918">
              <w:rPr>
                <w:rFonts w:eastAsia="Times New Roman"/>
                <w:i/>
                <w:lang w:val="uk-UA"/>
              </w:rPr>
              <w:t>________________ /                                   /</w:t>
            </w:r>
          </w:p>
        </w:tc>
        <w:tc>
          <w:tcPr>
            <w:tcW w:w="4819" w:type="dxa"/>
          </w:tcPr>
          <w:p w14:paraId="4DCE6BC1" w14:textId="77777777" w:rsidR="00EE2918" w:rsidRPr="00EE2918" w:rsidRDefault="00EE2918" w:rsidP="00EE2918">
            <w:pPr>
              <w:spacing w:line="223" w:lineRule="auto"/>
              <w:ind w:left="258"/>
              <w:rPr>
                <w:rFonts w:eastAsia="Times New Roman"/>
                <w:i/>
                <w:lang w:val="uk-UA"/>
              </w:rPr>
            </w:pPr>
            <w:r w:rsidRPr="00EE2918">
              <w:rPr>
                <w:rFonts w:eastAsia="Times New Roman"/>
                <w:i/>
                <w:lang w:val="uk-UA"/>
              </w:rPr>
              <w:t>Керівник</w:t>
            </w:r>
          </w:p>
          <w:p w14:paraId="0308B42B" w14:textId="77777777" w:rsidR="00EE2918" w:rsidRPr="00EE2918" w:rsidRDefault="00EE2918" w:rsidP="00EE2918">
            <w:pPr>
              <w:spacing w:line="223" w:lineRule="auto"/>
              <w:rPr>
                <w:rFonts w:eastAsia="Times New Roman"/>
                <w:i/>
                <w:iCs/>
                <w:lang w:val="uk-UA"/>
              </w:rPr>
            </w:pPr>
            <w:r w:rsidRPr="00EE2918">
              <w:rPr>
                <w:rFonts w:eastAsia="Times New Roman"/>
                <w:lang w:val="uk-UA"/>
              </w:rPr>
              <w:t>_______________ /                                        /</w:t>
            </w:r>
          </w:p>
        </w:tc>
      </w:tr>
    </w:tbl>
    <w:p w14:paraId="61482C42" w14:textId="77777777" w:rsidR="00EE2918" w:rsidRPr="00EE2918" w:rsidRDefault="00EE2918" w:rsidP="00EE2918">
      <w:pPr>
        <w:ind w:left="567" w:firstLine="567"/>
        <w:rPr>
          <w:rFonts w:eastAsia="Times New Roman"/>
          <w:lang w:val="uk-UA"/>
        </w:rPr>
      </w:pPr>
    </w:p>
    <w:p w14:paraId="28D6C49B" w14:textId="77777777" w:rsidR="00EE2918" w:rsidRPr="00EE2918" w:rsidRDefault="00EE2918" w:rsidP="00EE2918">
      <w:pPr>
        <w:ind w:left="567" w:firstLine="567"/>
        <w:rPr>
          <w:rFonts w:eastAsia="Times New Roman"/>
          <w:lang w:val="uk-UA"/>
        </w:rPr>
      </w:pPr>
    </w:p>
    <w:p w14:paraId="524145F9" w14:textId="77777777" w:rsidR="00EE2918" w:rsidRPr="00EE2918" w:rsidRDefault="00EE2918" w:rsidP="00EE2918">
      <w:pPr>
        <w:ind w:left="567" w:firstLine="567"/>
        <w:rPr>
          <w:rFonts w:eastAsia="Times New Roman"/>
          <w:lang w:val="uk-UA"/>
        </w:rPr>
      </w:pPr>
    </w:p>
    <w:tbl>
      <w:tblPr>
        <w:tblW w:w="0" w:type="auto"/>
        <w:tblInd w:w="108" w:type="dxa"/>
        <w:tblLook w:val="04A0" w:firstRow="1" w:lastRow="0" w:firstColumn="1" w:lastColumn="0" w:noHBand="0" w:noVBand="1"/>
      </w:tblPr>
      <w:tblGrid>
        <w:gridCol w:w="4918"/>
        <w:gridCol w:w="4547"/>
      </w:tblGrid>
      <w:tr w:rsidR="00EE2918" w:rsidRPr="00EE2918" w14:paraId="517E3E76" w14:textId="77777777" w:rsidTr="002B0E3F">
        <w:trPr>
          <w:trHeight w:val="139"/>
        </w:trPr>
        <w:tc>
          <w:tcPr>
            <w:tcW w:w="5169" w:type="dxa"/>
            <w:shd w:val="clear" w:color="auto" w:fill="auto"/>
            <w:vAlign w:val="center"/>
          </w:tcPr>
          <w:p w14:paraId="2D264F3A"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31BA41E2"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11362F8E" w14:textId="77777777" w:rsidTr="002B0E3F">
        <w:trPr>
          <w:trHeight w:val="139"/>
        </w:trPr>
        <w:tc>
          <w:tcPr>
            <w:tcW w:w="5169" w:type="dxa"/>
            <w:shd w:val="clear" w:color="auto" w:fill="auto"/>
            <w:vAlign w:val="center"/>
          </w:tcPr>
          <w:p w14:paraId="732F1A05"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710613E5"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402503EB" w14:textId="77777777" w:rsidTr="002B0E3F">
        <w:trPr>
          <w:trHeight w:val="139"/>
        </w:trPr>
        <w:tc>
          <w:tcPr>
            <w:tcW w:w="5169" w:type="dxa"/>
            <w:shd w:val="clear" w:color="auto" w:fill="auto"/>
            <w:vAlign w:val="center"/>
          </w:tcPr>
          <w:p w14:paraId="66CB1BB2"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18F275F3" w14:textId="77777777" w:rsidR="00EE2918" w:rsidRPr="00EE2918" w:rsidRDefault="00EE2918" w:rsidP="00EE2918">
            <w:pPr>
              <w:rPr>
                <w:rFonts w:eastAsia="Times New Roman"/>
                <w:color w:val="000000"/>
                <w:szCs w:val="20"/>
              </w:rPr>
            </w:pPr>
            <w:r w:rsidRPr="00EE2918">
              <w:rPr>
                <w:rFonts w:eastAsia="Times New Roman"/>
                <w:szCs w:val="20"/>
                <w:lang w:eastAsia="en-US"/>
              </w:rPr>
              <w:t xml:space="preserve">____________________ </w:t>
            </w:r>
            <w:r w:rsidRPr="00EE2918">
              <w:rPr>
                <w:rFonts w:eastAsia="Times New Roman"/>
                <w:color w:val="000000"/>
                <w:szCs w:val="20"/>
              </w:rPr>
              <w:t xml:space="preserve">/ </w:t>
            </w:r>
            <w:r w:rsidRPr="00EE2918">
              <w:rPr>
                <w:rFonts w:eastAsia="Times New Roman"/>
                <w:sz w:val="22"/>
                <w:szCs w:val="20"/>
                <w:lang w:val="uk-UA"/>
              </w:rPr>
              <w:t>____________</w:t>
            </w:r>
            <w:r w:rsidRPr="00EE2918">
              <w:rPr>
                <w:rFonts w:eastAsia="Times New Roman"/>
                <w:color w:val="000000"/>
                <w:szCs w:val="20"/>
              </w:rPr>
              <w:t>/</w:t>
            </w:r>
          </w:p>
          <w:p w14:paraId="28A3AF8A"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2A9206D1"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3F1C56EB"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3D3F4ACA"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671434B9" w14:textId="77777777" w:rsidR="00EE2918" w:rsidRPr="00EE2918" w:rsidRDefault="00EE2918" w:rsidP="00EE2918">
      <w:pPr>
        <w:rPr>
          <w:rFonts w:eastAsia="Times New Roman"/>
          <w:b/>
          <w:bCs/>
          <w:i/>
          <w:iCs/>
          <w:sz w:val="20"/>
          <w:szCs w:val="20"/>
          <w:lang w:val="uk-UA"/>
        </w:rPr>
      </w:pPr>
    </w:p>
    <w:p w14:paraId="0D377BB2"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lang w:val="uk-UA"/>
        </w:rPr>
      </w:pPr>
      <w:r w:rsidRPr="00EE2918">
        <w:rPr>
          <w:rFonts w:eastAsia="Times New Roman"/>
          <w:lang w:val="uk-UA"/>
        </w:rPr>
        <w:lastRenderedPageBreak/>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t>Додаток № 6</w:t>
      </w:r>
    </w:p>
    <w:p w14:paraId="24911104"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946"/>
        <w:rPr>
          <w:rFonts w:eastAsia="Times New Roman"/>
          <w:lang w:val="uk-UA"/>
        </w:rPr>
      </w:pPr>
      <w:r w:rsidRPr="00EE2918">
        <w:rPr>
          <w:rFonts w:eastAsia="Times New Roman"/>
          <w:lang w:val="uk-UA"/>
        </w:rPr>
        <w:t>до Договору № ______</w:t>
      </w:r>
    </w:p>
    <w:p w14:paraId="68A35B67" w14:textId="2C4F626B" w:rsidR="00EE2918" w:rsidRPr="00EE2918" w:rsidRDefault="00EE2918" w:rsidP="00EE2918">
      <w:pPr>
        <w:tabs>
          <w:tab w:val="left" w:pos="6237"/>
          <w:tab w:val="left" w:pos="9923"/>
          <w:tab w:val="left" w:pos="10065"/>
        </w:tabs>
        <w:ind w:right="-3" w:firstLine="6379"/>
        <w:rPr>
          <w:rFonts w:eastAsia="Times New Roman"/>
          <w:lang w:val="uk-UA"/>
        </w:rPr>
      </w:pPr>
      <w:r w:rsidRPr="00EE2918">
        <w:rPr>
          <w:rFonts w:eastAsia="Times New Roman"/>
          <w:lang w:val="uk-UA"/>
        </w:rPr>
        <w:t xml:space="preserve">від «___»  </w:t>
      </w:r>
      <w:r>
        <w:rPr>
          <w:rFonts w:eastAsia="Times New Roman"/>
          <w:szCs w:val="20"/>
          <w:lang w:val="uk-UA" w:eastAsia="ar-SA"/>
        </w:rPr>
        <w:t>_________</w:t>
      </w:r>
      <w:r w:rsidRPr="00EE2918">
        <w:rPr>
          <w:rFonts w:eastAsia="Times New Roman"/>
          <w:lang w:val="uk-UA"/>
        </w:rPr>
        <w:t xml:space="preserve"> 2022 р.</w:t>
      </w:r>
    </w:p>
    <w:p w14:paraId="5DF67C85"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Акту повернення обладнання</w:t>
      </w:r>
    </w:p>
    <w:p w14:paraId="5413EF0E" w14:textId="77777777" w:rsidR="00EE2918" w:rsidRPr="00EE2918" w:rsidRDefault="00EE2918" w:rsidP="00EE2918">
      <w:pPr>
        <w:ind w:left="142" w:right="-5"/>
        <w:jc w:val="center"/>
        <w:rPr>
          <w:rFonts w:eastAsia="Arial Unicode MS"/>
          <w:b/>
          <w:bCs/>
          <w:color w:val="000000"/>
          <w:lang w:val="uk-UA" w:eastAsia="uk-UA"/>
        </w:rPr>
      </w:pPr>
      <w:r w:rsidRPr="00EE2918">
        <w:rPr>
          <w:rFonts w:ascii="Arial Unicode MS" w:eastAsia="Arial Unicode MS" w:hAnsi="Arial Unicode MS" w:cs="Arial Unicode MS"/>
          <w:b/>
          <w:bCs/>
          <w:noProof/>
          <w:color w:val="000000"/>
          <w:lang w:val="uk-UA" w:eastAsia="uk-UA"/>
        </w:rPr>
        <mc:AlternateContent>
          <mc:Choice Requires="wps">
            <w:drawing>
              <wp:anchor distT="0" distB="0" distL="114300" distR="114300" simplePos="0" relativeHeight="251665408" behindDoc="0" locked="0" layoutInCell="1" allowOverlap="1" wp14:anchorId="427A9F79" wp14:editId="1D9BC16D">
                <wp:simplePos x="0" y="0"/>
                <wp:positionH relativeFrom="margin">
                  <wp:align>right</wp:align>
                </wp:positionH>
                <wp:positionV relativeFrom="paragraph">
                  <wp:posOffset>173032</wp:posOffset>
                </wp:positionV>
                <wp:extent cx="6374765" cy="7375261"/>
                <wp:effectExtent l="0" t="0" r="26035"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4765" cy="7375261"/>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450.75pt;margin-top:13.6pt;width:501.95pt;height:58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" filled="f" strokeweight="2pt">
                <v:path arrowok="t"/>
                <w10:wrap anchorx="margin"/>
              </v:rect>
            </w:pict>
          </mc:Fallback>
        </mc:AlternateContent>
      </w:r>
    </w:p>
    <w:p w14:paraId="339E2707" w14:textId="7C7F7C68" w:rsidR="00EE2918" w:rsidRPr="00EE2918" w:rsidRDefault="00EE2918" w:rsidP="00EE2918">
      <w:pPr>
        <w:ind w:left="142" w:right="284"/>
        <w:jc w:val="center"/>
        <w:rPr>
          <w:rFonts w:ascii="Arial Unicode MS" w:eastAsia="Arial Unicode MS" w:hAnsi="Arial Unicode MS" w:cs="Arial Unicode MS"/>
          <w:b/>
          <w:bCs/>
          <w:color w:val="000000"/>
          <w:lang w:val="uk-UA" w:eastAsia="uk-UA"/>
        </w:rPr>
      </w:pPr>
      <w:r w:rsidRPr="00EE2918">
        <w:rPr>
          <w:rFonts w:eastAsia="Arial Unicode MS"/>
          <w:b/>
          <w:bCs/>
          <w:color w:val="000000"/>
          <w:lang w:val="uk-UA" w:eastAsia="uk-UA"/>
        </w:rPr>
        <w:t>Акт  повернення обладнання</w:t>
      </w:r>
      <w:r w:rsidRPr="00EE2918" w:rsidDel="00BA7DAD">
        <w:rPr>
          <w:rFonts w:ascii="Arial Unicode MS" w:eastAsia="Arial Unicode MS" w:hAnsi="Arial Unicode MS" w:cs="Arial Unicode MS"/>
          <w:b/>
          <w:bCs/>
          <w:color w:val="000000"/>
          <w:lang w:val="uk-UA" w:eastAsia="uk-UA"/>
        </w:rPr>
        <w:t xml:space="preserve"> </w:t>
      </w:r>
    </w:p>
    <w:p w14:paraId="554C192C" w14:textId="77777777" w:rsidR="00EE2918" w:rsidRPr="00EE2918" w:rsidRDefault="00EE2918" w:rsidP="00EE2918">
      <w:pPr>
        <w:ind w:left="142" w:right="284"/>
        <w:jc w:val="center"/>
        <w:rPr>
          <w:rFonts w:eastAsia="Times New Roman"/>
          <w:lang w:val="uk-UA"/>
        </w:rPr>
      </w:pPr>
      <w:r w:rsidRPr="00EE2918">
        <w:rPr>
          <w:rFonts w:eastAsia="Times New Roman"/>
          <w:lang w:val="uk-UA"/>
        </w:rPr>
        <w:t>__________</w:t>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t>«____» ____________ 20____ р.</w:t>
      </w:r>
    </w:p>
    <w:p w14:paraId="636EA0D2" w14:textId="77777777" w:rsidR="00EE2918" w:rsidRPr="00EE2918" w:rsidRDefault="00EE2918" w:rsidP="00EE2918">
      <w:pPr>
        <w:spacing w:before="100" w:after="100"/>
        <w:ind w:left="142" w:right="284"/>
        <w:jc w:val="center"/>
        <w:rPr>
          <w:rFonts w:eastAsia="Times New Roman"/>
          <w:lang w:val="uk-UA"/>
        </w:rPr>
      </w:pPr>
      <w:r w:rsidRPr="00EE2918">
        <w:rPr>
          <w:rFonts w:eastAsia="Times New Roman"/>
          <w:b/>
          <w:lang w:val="uk-UA"/>
        </w:rPr>
        <w:t>_______________________</w:t>
      </w:r>
      <w:r w:rsidRPr="00EE2918">
        <w:rPr>
          <w:rFonts w:eastAsia="Times New Roman"/>
          <w:lang w:val="uk-UA"/>
        </w:rPr>
        <w:t xml:space="preserve">, (надалі – «Оператор») в особі _________________________, що діє на підставі _____________________, з однієї сторони, та </w:t>
      </w:r>
    </w:p>
    <w:p w14:paraId="261C9173" w14:textId="77777777" w:rsidR="00EE2918" w:rsidRPr="00EE2918" w:rsidRDefault="00EE2918" w:rsidP="00EE2918">
      <w:pPr>
        <w:spacing w:before="100" w:after="100"/>
        <w:ind w:left="142" w:right="284"/>
        <w:jc w:val="center"/>
        <w:rPr>
          <w:rFonts w:eastAsia="Times New Roman"/>
          <w:lang w:val="uk-UA"/>
        </w:rPr>
      </w:pPr>
      <w:r w:rsidRPr="00EE2918">
        <w:rPr>
          <w:rFonts w:eastAsia="Times New Roman"/>
          <w:noProof/>
          <w:lang w:val="uk-UA" w:eastAsia="uk-UA"/>
        </w:rPr>
        <mc:AlternateContent>
          <mc:Choice Requires="wps">
            <w:drawing>
              <wp:anchor distT="0" distB="0" distL="114300" distR="114300" simplePos="0" relativeHeight="251666432" behindDoc="1" locked="0" layoutInCell="1" allowOverlap="1" wp14:anchorId="66674BAA" wp14:editId="23CE97B2">
                <wp:simplePos x="0" y="0"/>
                <wp:positionH relativeFrom="page">
                  <wp:align>center</wp:align>
                </wp:positionH>
                <wp:positionV relativeFrom="paragraph">
                  <wp:posOffset>738457</wp:posOffset>
                </wp:positionV>
                <wp:extent cx="5149970" cy="2941608"/>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9970" cy="2941608"/>
                        </a:xfrm>
                        <a:prstGeom prst="rect">
                          <a:avLst/>
                        </a:prstGeom>
                        <a:extLst>
                          <a:ext uri="{AF507438-7753-43E0-B8FC-AC1667EBCBE1}">
                            <a14:hiddenEffects xmlns:a14="http://schemas.microsoft.com/office/drawing/2010/main">
                              <a:effectLst/>
                            </a14:hiddenEffects>
                          </a:ext>
                        </a:extLst>
                      </wps:spPr>
                      <wps:txbx>
                        <w:txbxContent>
                          <w:p w14:paraId="0E622A83"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58.15pt;width:405.5pt;height:231.6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" filled="f" stroked="f">
                <o:lock v:ext="edit" text="t" shapetype="t"/>
                <v:textbox>
                  <w:txbxContent>
                    <w:p w14:paraId="0E622A83"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page"/>
              </v:shape>
            </w:pict>
          </mc:Fallback>
        </mc:AlternateContent>
      </w:r>
      <w:r w:rsidRPr="00EE2918">
        <w:rPr>
          <w:rFonts w:eastAsia="Times New Roman"/>
          <w:b/>
          <w:lang w:val="uk-UA"/>
        </w:rPr>
        <w:t>АТ «Укрпошта»</w:t>
      </w:r>
      <w:r w:rsidRPr="00EE2918">
        <w:rPr>
          <w:rFonts w:eastAsia="Times New Roman"/>
          <w:lang w:val="uk-UA"/>
        </w:rPr>
        <w:t xml:space="preserve"> (надалі – «Замовник»), в особі ___________________________, що діє на підставі ______________________________________________________________, з іншої сторони, надалі разом іменуються «Сторони», а кожна окремо – «Сторона», уклали цей Акт повернення </w:t>
      </w:r>
      <w:r w:rsidRPr="00EE2918">
        <w:rPr>
          <w:rFonts w:eastAsia="Times New Roman"/>
          <w:bCs/>
          <w:lang w:val="uk-UA"/>
        </w:rPr>
        <w:t>обладнання</w:t>
      </w:r>
      <w:r w:rsidRPr="00EE2918">
        <w:rPr>
          <w:rFonts w:eastAsia="Times New Roman"/>
          <w:lang w:val="uk-UA"/>
        </w:rPr>
        <w:t xml:space="preserve"> (надалі – «Акт») про наступне:</w:t>
      </w:r>
    </w:p>
    <w:p w14:paraId="1D046C15" w14:textId="77777777" w:rsidR="00EE2918" w:rsidRPr="00EE2918" w:rsidRDefault="00EE2918" w:rsidP="00EE2918">
      <w:pPr>
        <w:ind w:right="284"/>
        <w:jc w:val="both"/>
        <w:rPr>
          <w:rFonts w:eastAsia="Arial Unicode MS" w:cs="Arial Unicode MS"/>
          <w:color w:val="000000"/>
          <w:lang w:val="uk-UA" w:eastAsia="uk-UA"/>
        </w:rPr>
      </w:pPr>
    </w:p>
    <w:p w14:paraId="4DB33300" w14:textId="77777777" w:rsidR="00EE2918" w:rsidRPr="00EE2918" w:rsidRDefault="00EE2918" w:rsidP="00EE2918">
      <w:pPr>
        <w:numPr>
          <w:ilvl w:val="0"/>
          <w:numId w:val="22"/>
        </w:numPr>
        <w:ind w:left="142" w:right="284" w:firstLine="0"/>
        <w:jc w:val="both"/>
        <w:rPr>
          <w:rFonts w:eastAsia="Arial Unicode MS" w:cs="Arial Unicode MS"/>
          <w:color w:val="000000"/>
          <w:lang w:val="uk-UA" w:eastAsia="uk-UA"/>
        </w:rPr>
      </w:pPr>
      <w:r w:rsidRPr="00EE2918">
        <w:rPr>
          <w:rFonts w:eastAsia="Arial Unicode MS" w:cs="Arial Unicode MS"/>
          <w:color w:val="000000"/>
          <w:lang w:val="uk-UA" w:eastAsia="uk-UA"/>
        </w:rPr>
        <w:t xml:space="preserve">У зв’язку із закінченням надання Послуг за Договором № _____________ від «__» _____ 20__ р. Замовник передав, а Оператор прийняв наступне обладнання Оператора (надалі - Обладнання): </w:t>
      </w:r>
    </w:p>
    <w:tbl>
      <w:tblPr>
        <w:tblW w:w="978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9"/>
        <w:gridCol w:w="828"/>
        <w:gridCol w:w="2269"/>
        <w:gridCol w:w="992"/>
        <w:gridCol w:w="1701"/>
        <w:gridCol w:w="992"/>
        <w:gridCol w:w="1417"/>
        <w:gridCol w:w="992"/>
      </w:tblGrid>
      <w:tr w:rsidR="00EE2918" w:rsidRPr="00EE2918" w14:paraId="7FBA8EB6" w14:textId="77777777" w:rsidTr="00EE2918">
        <w:trPr>
          <w:cantSplit/>
          <w:trHeight w:val="923"/>
        </w:trPr>
        <w:tc>
          <w:tcPr>
            <w:tcW w:w="589" w:type="dxa"/>
            <w:vAlign w:val="center"/>
          </w:tcPr>
          <w:p w14:paraId="6EB86AE0" w14:textId="77777777" w:rsidR="00EE2918" w:rsidRPr="00EE2918" w:rsidRDefault="00EE2918" w:rsidP="00EE2918">
            <w:pPr>
              <w:tabs>
                <w:tab w:val="num" w:pos="567"/>
              </w:tabs>
              <w:spacing w:before="60" w:after="60"/>
              <w:ind w:left="426" w:right="284" w:hanging="426"/>
              <w:jc w:val="center"/>
              <w:rPr>
                <w:rFonts w:eastAsia="Times New Roman"/>
                <w:b/>
                <w:bCs/>
                <w:snapToGrid w:val="0"/>
                <w:lang w:val="uk-UA"/>
              </w:rPr>
            </w:pPr>
            <w:r w:rsidRPr="00EE2918">
              <w:rPr>
                <w:rFonts w:eastAsia="Times New Roman"/>
                <w:b/>
                <w:bCs/>
                <w:snapToGrid w:val="0"/>
                <w:lang w:val="uk-UA"/>
              </w:rPr>
              <w:t>№</w:t>
            </w:r>
          </w:p>
          <w:p w14:paraId="33E91873" w14:textId="77777777" w:rsidR="00EE2918" w:rsidRPr="00EE2918" w:rsidRDefault="00EE2918" w:rsidP="00EE2918">
            <w:pPr>
              <w:tabs>
                <w:tab w:val="num" w:pos="567"/>
              </w:tabs>
              <w:spacing w:before="60" w:after="60"/>
              <w:ind w:left="426" w:right="284" w:hanging="426"/>
              <w:jc w:val="center"/>
              <w:rPr>
                <w:rFonts w:eastAsia="Times New Roman"/>
                <w:b/>
                <w:bCs/>
                <w:snapToGrid w:val="0"/>
                <w:lang w:val="uk-UA"/>
              </w:rPr>
            </w:pPr>
            <w:r w:rsidRPr="00EE2918">
              <w:rPr>
                <w:rFonts w:eastAsia="Times New Roman"/>
                <w:b/>
                <w:bCs/>
                <w:snapToGrid w:val="0"/>
                <w:lang w:val="uk-UA"/>
              </w:rPr>
              <w:t>п/</w:t>
            </w:r>
            <w:proofErr w:type="spellStart"/>
            <w:r w:rsidRPr="00EE2918">
              <w:rPr>
                <w:rFonts w:eastAsia="Times New Roman"/>
                <w:b/>
                <w:bCs/>
                <w:snapToGrid w:val="0"/>
                <w:lang w:val="uk-UA"/>
              </w:rPr>
              <w:t>п</w:t>
            </w:r>
            <w:proofErr w:type="spellEnd"/>
          </w:p>
        </w:tc>
        <w:tc>
          <w:tcPr>
            <w:tcW w:w="3097" w:type="dxa"/>
            <w:gridSpan w:val="2"/>
            <w:vAlign w:val="center"/>
          </w:tcPr>
          <w:p w14:paraId="105BBE09" w14:textId="77777777" w:rsidR="00EE2918" w:rsidRPr="00EE2918" w:rsidRDefault="00EE2918" w:rsidP="00EE2918">
            <w:pPr>
              <w:tabs>
                <w:tab w:val="num" w:pos="-22"/>
                <w:tab w:val="num" w:pos="567"/>
              </w:tabs>
              <w:spacing w:before="60" w:after="60"/>
              <w:ind w:left="-22" w:right="284"/>
              <w:jc w:val="center"/>
              <w:rPr>
                <w:rFonts w:eastAsia="Times New Roman"/>
                <w:b/>
                <w:bCs/>
                <w:snapToGrid w:val="0"/>
                <w:lang w:val="uk-UA"/>
              </w:rPr>
            </w:pPr>
            <w:r w:rsidRPr="00EE2918">
              <w:rPr>
                <w:rFonts w:eastAsia="Times New Roman"/>
                <w:b/>
                <w:bCs/>
                <w:lang w:val="uk-UA"/>
              </w:rPr>
              <w:t>Номенклатура, асортимент, комплектність Обладнання</w:t>
            </w:r>
          </w:p>
        </w:tc>
        <w:tc>
          <w:tcPr>
            <w:tcW w:w="992" w:type="dxa"/>
            <w:vAlign w:val="center"/>
          </w:tcPr>
          <w:p w14:paraId="2A9612F9" w14:textId="77777777" w:rsidR="00EE2918" w:rsidRPr="00EE2918" w:rsidRDefault="00EE2918" w:rsidP="00EE2918">
            <w:pPr>
              <w:tabs>
                <w:tab w:val="num" w:pos="567"/>
              </w:tabs>
              <w:spacing w:before="60" w:after="60"/>
              <w:ind w:left="426" w:right="284" w:hanging="426"/>
              <w:jc w:val="center"/>
              <w:rPr>
                <w:rFonts w:eastAsia="Times New Roman"/>
                <w:b/>
                <w:bCs/>
                <w:lang w:val="uk-UA"/>
              </w:rPr>
            </w:pPr>
            <w:r w:rsidRPr="00EE2918">
              <w:rPr>
                <w:rFonts w:eastAsia="Times New Roman"/>
                <w:b/>
                <w:bCs/>
                <w:lang w:val="uk-UA"/>
              </w:rPr>
              <w:t>Стан</w:t>
            </w:r>
          </w:p>
        </w:tc>
        <w:tc>
          <w:tcPr>
            <w:tcW w:w="1701" w:type="dxa"/>
            <w:vAlign w:val="center"/>
          </w:tcPr>
          <w:p w14:paraId="5A629AAB" w14:textId="77777777" w:rsidR="00EE2918" w:rsidRPr="00EE2918" w:rsidRDefault="00EE2918" w:rsidP="00EE2918">
            <w:pPr>
              <w:tabs>
                <w:tab w:val="num" w:pos="0"/>
                <w:tab w:val="num" w:pos="567"/>
              </w:tabs>
              <w:spacing w:before="60" w:after="60"/>
              <w:ind w:right="284"/>
              <w:jc w:val="center"/>
              <w:rPr>
                <w:rFonts w:eastAsia="Times New Roman"/>
                <w:b/>
                <w:bCs/>
                <w:snapToGrid w:val="0"/>
                <w:lang w:val="uk-UA"/>
              </w:rPr>
            </w:pPr>
            <w:r w:rsidRPr="00EE2918">
              <w:rPr>
                <w:rFonts w:eastAsia="Times New Roman"/>
                <w:b/>
                <w:bCs/>
                <w:lang w:val="uk-UA"/>
              </w:rPr>
              <w:t>Балансова вартість одиниці Обладнання, грн. (без ПДВ)</w:t>
            </w:r>
          </w:p>
        </w:tc>
        <w:tc>
          <w:tcPr>
            <w:tcW w:w="992" w:type="dxa"/>
          </w:tcPr>
          <w:p w14:paraId="13D48584" w14:textId="77777777" w:rsidR="00EE2918" w:rsidRPr="00EE2918" w:rsidRDefault="00EE2918" w:rsidP="00EE2918">
            <w:pPr>
              <w:tabs>
                <w:tab w:val="num" w:pos="112"/>
                <w:tab w:val="num" w:pos="820"/>
              </w:tabs>
              <w:spacing w:before="60" w:after="60"/>
              <w:ind w:right="112" w:hanging="30"/>
              <w:jc w:val="center"/>
              <w:rPr>
                <w:rFonts w:eastAsia="Times New Roman"/>
                <w:b/>
                <w:bCs/>
                <w:lang w:val="uk-UA"/>
              </w:rPr>
            </w:pPr>
            <w:r w:rsidRPr="00EE2918">
              <w:rPr>
                <w:rFonts w:eastAsia="Times New Roman"/>
                <w:b/>
                <w:bCs/>
                <w:lang w:val="uk-UA"/>
              </w:rPr>
              <w:t>Одиниці виміру</w:t>
            </w:r>
          </w:p>
        </w:tc>
        <w:tc>
          <w:tcPr>
            <w:tcW w:w="1417" w:type="dxa"/>
            <w:vAlign w:val="center"/>
          </w:tcPr>
          <w:p w14:paraId="5B12C1F0" w14:textId="77777777" w:rsidR="00EE2918" w:rsidRPr="00EE2918" w:rsidRDefault="00EE2918" w:rsidP="00EE2918">
            <w:pPr>
              <w:tabs>
                <w:tab w:val="num" w:pos="0"/>
                <w:tab w:val="num" w:pos="567"/>
              </w:tabs>
              <w:spacing w:before="60" w:after="60"/>
              <w:ind w:right="284" w:hanging="30"/>
              <w:jc w:val="center"/>
              <w:rPr>
                <w:rFonts w:eastAsia="Times New Roman"/>
                <w:b/>
                <w:bCs/>
                <w:snapToGrid w:val="0"/>
                <w:lang w:val="uk-UA"/>
              </w:rPr>
            </w:pPr>
            <w:r w:rsidRPr="00EE2918">
              <w:rPr>
                <w:rFonts w:eastAsia="Times New Roman"/>
                <w:b/>
                <w:bCs/>
                <w:lang w:val="uk-UA"/>
              </w:rPr>
              <w:t>Кількість</w:t>
            </w:r>
          </w:p>
          <w:p w14:paraId="79A6FBBC" w14:textId="77777777" w:rsidR="00EE2918" w:rsidRPr="00EE2918" w:rsidRDefault="00EE2918" w:rsidP="00EE2918">
            <w:pPr>
              <w:tabs>
                <w:tab w:val="num" w:pos="567"/>
              </w:tabs>
              <w:spacing w:before="60" w:after="60"/>
              <w:ind w:right="284" w:hanging="30"/>
              <w:jc w:val="center"/>
              <w:rPr>
                <w:rFonts w:eastAsia="Times New Roman"/>
                <w:b/>
                <w:bCs/>
                <w:lang w:val="uk-UA"/>
              </w:rPr>
            </w:pPr>
          </w:p>
        </w:tc>
        <w:tc>
          <w:tcPr>
            <w:tcW w:w="992" w:type="dxa"/>
            <w:vAlign w:val="center"/>
          </w:tcPr>
          <w:p w14:paraId="16145C8D" w14:textId="77777777" w:rsidR="00EE2918" w:rsidRPr="00EE2918" w:rsidRDefault="00EE2918" w:rsidP="00EE2918">
            <w:pPr>
              <w:tabs>
                <w:tab w:val="num" w:pos="567"/>
              </w:tabs>
              <w:spacing w:before="60" w:after="60"/>
              <w:ind w:left="426" w:right="284" w:hanging="426"/>
              <w:jc w:val="center"/>
              <w:rPr>
                <w:rFonts w:eastAsia="Times New Roman"/>
                <w:b/>
                <w:bCs/>
                <w:lang w:val="uk-UA"/>
              </w:rPr>
            </w:pPr>
            <w:r w:rsidRPr="00EE2918">
              <w:rPr>
                <w:rFonts w:eastAsia="Times New Roman"/>
                <w:b/>
                <w:bCs/>
                <w:lang w:val="uk-UA"/>
              </w:rPr>
              <w:t>Сума,</w:t>
            </w:r>
          </w:p>
          <w:p w14:paraId="262F4D70" w14:textId="77777777" w:rsidR="00EE2918" w:rsidRPr="00EE2918" w:rsidRDefault="00EE2918" w:rsidP="00EE2918">
            <w:pPr>
              <w:tabs>
                <w:tab w:val="num" w:pos="567"/>
              </w:tabs>
              <w:spacing w:before="60" w:after="60"/>
              <w:ind w:left="426" w:right="284" w:hanging="426"/>
              <w:jc w:val="center"/>
              <w:rPr>
                <w:rFonts w:eastAsia="Times New Roman"/>
                <w:b/>
                <w:bCs/>
                <w:lang w:val="uk-UA"/>
              </w:rPr>
            </w:pPr>
            <w:r w:rsidRPr="00EE2918">
              <w:rPr>
                <w:rFonts w:eastAsia="Times New Roman"/>
                <w:b/>
                <w:bCs/>
                <w:lang w:val="uk-UA"/>
              </w:rPr>
              <w:t>грн.</w:t>
            </w:r>
          </w:p>
        </w:tc>
      </w:tr>
      <w:tr w:rsidR="00EE2918" w:rsidRPr="00EE2918" w14:paraId="58E30D54" w14:textId="77777777" w:rsidTr="00EE2918">
        <w:trPr>
          <w:cantSplit/>
          <w:trHeight w:val="206"/>
        </w:trPr>
        <w:tc>
          <w:tcPr>
            <w:tcW w:w="589" w:type="dxa"/>
            <w:vAlign w:val="center"/>
          </w:tcPr>
          <w:p w14:paraId="3301D1D5" w14:textId="77777777" w:rsidR="00EE2918" w:rsidRPr="00EE2918" w:rsidRDefault="00EE2918" w:rsidP="00EE2918">
            <w:pPr>
              <w:tabs>
                <w:tab w:val="num" w:pos="426"/>
              </w:tabs>
              <w:ind w:left="426" w:right="284" w:hanging="284"/>
              <w:jc w:val="center"/>
              <w:rPr>
                <w:rFonts w:eastAsia="Times New Roman"/>
                <w:snapToGrid w:val="0"/>
                <w:lang w:val="uk-UA"/>
              </w:rPr>
            </w:pPr>
            <w:r w:rsidRPr="00EE2918">
              <w:rPr>
                <w:rFonts w:eastAsia="Times New Roman"/>
                <w:snapToGrid w:val="0"/>
                <w:lang w:val="uk-UA"/>
              </w:rPr>
              <w:t>1</w:t>
            </w:r>
          </w:p>
        </w:tc>
        <w:tc>
          <w:tcPr>
            <w:tcW w:w="3097" w:type="dxa"/>
            <w:gridSpan w:val="2"/>
            <w:tcBorders>
              <w:left w:val="nil"/>
            </w:tcBorders>
            <w:vAlign w:val="center"/>
          </w:tcPr>
          <w:p w14:paraId="67DB99A4" w14:textId="77777777" w:rsidR="00EE2918" w:rsidRPr="00EE2918" w:rsidRDefault="00EE2918" w:rsidP="00EE2918">
            <w:pPr>
              <w:tabs>
                <w:tab w:val="num" w:pos="426"/>
              </w:tabs>
              <w:ind w:left="426" w:right="284" w:hanging="284"/>
              <w:rPr>
                <w:rFonts w:eastAsia="Times New Roman"/>
                <w:snapToGrid w:val="0"/>
                <w:lang w:val="uk-UA"/>
              </w:rPr>
            </w:pPr>
          </w:p>
        </w:tc>
        <w:tc>
          <w:tcPr>
            <w:tcW w:w="992" w:type="dxa"/>
            <w:vAlign w:val="center"/>
          </w:tcPr>
          <w:p w14:paraId="6EA20A6F" w14:textId="77777777" w:rsidR="00EE2918" w:rsidRPr="00EE2918" w:rsidRDefault="00EE2918" w:rsidP="00EE2918">
            <w:pPr>
              <w:tabs>
                <w:tab w:val="num" w:pos="426"/>
              </w:tabs>
              <w:ind w:left="426" w:right="284" w:hanging="284"/>
              <w:jc w:val="center"/>
              <w:rPr>
                <w:rFonts w:eastAsia="Times New Roman"/>
                <w:i/>
                <w:iCs/>
                <w:snapToGrid w:val="0"/>
                <w:lang w:val="uk-UA"/>
              </w:rPr>
            </w:pPr>
          </w:p>
        </w:tc>
        <w:tc>
          <w:tcPr>
            <w:tcW w:w="1701" w:type="dxa"/>
            <w:vAlign w:val="center"/>
          </w:tcPr>
          <w:p w14:paraId="597726B4" w14:textId="77777777" w:rsidR="00EE2918" w:rsidRPr="00EE2918" w:rsidRDefault="00EE2918" w:rsidP="00EE2918">
            <w:pPr>
              <w:tabs>
                <w:tab w:val="num" w:pos="426"/>
              </w:tabs>
              <w:ind w:left="426" w:right="284" w:hanging="284"/>
              <w:jc w:val="center"/>
              <w:rPr>
                <w:rFonts w:eastAsia="Times New Roman"/>
                <w:snapToGrid w:val="0"/>
                <w:lang w:val="uk-UA"/>
              </w:rPr>
            </w:pPr>
          </w:p>
        </w:tc>
        <w:tc>
          <w:tcPr>
            <w:tcW w:w="992" w:type="dxa"/>
          </w:tcPr>
          <w:p w14:paraId="4B14B443" w14:textId="77777777" w:rsidR="00EE2918" w:rsidRPr="00EE2918" w:rsidRDefault="00EE2918" w:rsidP="00EE2918">
            <w:pPr>
              <w:tabs>
                <w:tab w:val="num" w:pos="426"/>
              </w:tabs>
              <w:ind w:left="426" w:right="284" w:hanging="284"/>
              <w:jc w:val="center"/>
              <w:rPr>
                <w:rFonts w:eastAsia="Times New Roman"/>
                <w:snapToGrid w:val="0"/>
                <w:lang w:val="uk-UA"/>
              </w:rPr>
            </w:pPr>
          </w:p>
        </w:tc>
        <w:tc>
          <w:tcPr>
            <w:tcW w:w="1417" w:type="dxa"/>
            <w:vAlign w:val="center"/>
          </w:tcPr>
          <w:p w14:paraId="74544541" w14:textId="77777777" w:rsidR="00EE2918" w:rsidRPr="00EE2918" w:rsidRDefault="00EE2918" w:rsidP="00EE2918">
            <w:pPr>
              <w:tabs>
                <w:tab w:val="num" w:pos="426"/>
              </w:tabs>
              <w:ind w:left="426" w:right="284" w:hanging="284"/>
              <w:jc w:val="center"/>
              <w:rPr>
                <w:rFonts w:eastAsia="Times New Roman"/>
                <w:snapToGrid w:val="0"/>
                <w:lang w:val="uk-UA"/>
              </w:rPr>
            </w:pPr>
          </w:p>
        </w:tc>
        <w:tc>
          <w:tcPr>
            <w:tcW w:w="992" w:type="dxa"/>
            <w:vAlign w:val="center"/>
          </w:tcPr>
          <w:p w14:paraId="5FF1C36D" w14:textId="77777777" w:rsidR="00EE2918" w:rsidRPr="00EE2918" w:rsidRDefault="00EE2918" w:rsidP="00EE2918">
            <w:pPr>
              <w:tabs>
                <w:tab w:val="num" w:pos="426"/>
              </w:tabs>
              <w:ind w:left="426" w:right="284" w:hanging="284"/>
              <w:jc w:val="right"/>
              <w:rPr>
                <w:rFonts w:eastAsia="Times New Roman"/>
                <w:snapToGrid w:val="0"/>
                <w:lang w:val="uk-UA"/>
              </w:rPr>
            </w:pPr>
          </w:p>
        </w:tc>
      </w:tr>
      <w:tr w:rsidR="00EE2918" w:rsidRPr="00EE2918" w14:paraId="71110615" w14:textId="77777777" w:rsidTr="00EE2918">
        <w:trPr>
          <w:cantSplit/>
          <w:trHeight w:val="222"/>
        </w:trPr>
        <w:tc>
          <w:tcPr>
            <w:tcW w:w="1417" w:type="dxa"/>
            <w:gridSpan w:val="2"/>
          </w:tcPr>
          <w:p w14:paraId="19833C77" w14:textId="77777777" w:rsidR="00EE2918" w:rsidRPr="00EE2918" w:rsidRDefault="00EE2918" w:rsidP="00EE2918">
            <w:pPr>
              <w:tabs>
                <w:tab w:val="num" w:pos="426"/>
              </w:tabs>
              <w:ind w:left="426" w:right="284" w:hanging="284"/>
              <w:jc w:val="right"/>
              <w:rPr>
                <w:rFonts w:eastAsia="Times New Roman"/>
                <w:b/>
                <w:bCs/>
                <w:snapToGrid w:val="0"/>
                <w:lang w:val="uk-UA"/>
              </w:rPr>
            </w:pPr>
          </w:p>
        </w:tc>
        <w:tc>
          <w:tcPr>
            <w:tcW w:w="7371" w:type="dxa"/>
            <w:gridSpan w:val="5"/>
            <w:vAlign w:val="center"/>
          </w:tcPr>
          <w:p w14:paraId="5AB358C0" w14:textId="77777777" w:rsidR="00EE2918" w:rsidRPr="00EE2918" w:rsidRDefault="00EE2918" w:rsidP="00EE2918">
            <w:pPr>
              <w:tabs>
                <w:tab w:val="num" w:pos="426"/>
              </w:tabs>
              <w:ind w:left="426" w:right="284" w:hanging="284"/>
              <w:jc w:val="right"/>
              <w:rPr>
                <w:rFonts w:eastAsia="Times New Roman"/>
                <w:b/>
                <w:bCs/>
                <w:snapToGrid w:val="0"/>
                <w:lang w:val="uk-UA"/>
              </w:rPr>
            </w:pPr>
            <w:r w:rsidRPr="00EE2918">
              <w:rPr>
                <w:rFonts w:eastAsia="Times New Roman"/>
                <w:b/>
                <w:bCs/>
                <w:snapToGrid w:val="0"/>
                <w:lang w:val="uk-UA"/>
              </w:rPr>
              <w:t>Усього Обладнання на суму:</w:t>
            </w:r>
          </w:p>
        </w:tc>
        <w:tc>
          <w:tcPr>
            <w:tcW w:w="992" w:type="dxa"/>
            <w:vAlign w:val="center"/>
          </w:tcPr>
          <w:p w14:paraId="2D60AE72" w14:textId="77777777" w:rsidR="00EE2918" w:rsidRPr="00EE2918" w:rsidRDefault="00EE2918" w:rsidP="00EE2918">
            <w:pPr>
              <w:tabs>
                <w:tab w:val="num" w:pos="426"/>
              </w:tabs>
              <w:ind w:left="426" w:right="284" w:hanging="284"/>
              <w:jc w:val="right"/>
              <w:rPr>
                <w:rFonts w:eastAsia="Times New Roman"/>
                <w:snapToGrid w:val="0"/>
                <w:lang w:val="uk-UA"/>
              </w:rPr>
            </w:pPr>
          </w:p>
        </w:tc>
      </w:tr>
    </w:tbl>
    <w:p w14:paraId="35233616" w14:textId="77777777" w:rsidR="00EE2918" w:rsidRPr="00EE2918" w:rsidRDefault="00EE2918" w:rsidP="00EE2918">
      <w:pPr>
        <w:ind w:right="284"/>
        <w:rPr>
          <w:rFonts w:eastAsia="Times New Roman"/>
          <w:sz w:val="20"/>
          <w:szCs w:val="20"/>
          <w:lang w:val="uk-UA"/>
        </w:rPr>
      </w:pPr>
    </w:p>
    <w:p w14:paraId="22DEB78C" w14:textId="77777777" w:rsidR="00EE2918" w:rsidRPr="00EE2918" w:rsidRDefault="00EE2918" w:rsidP="00EE2918">
      <w:pPr>
        <w:tabs>
          <w:tab w:val="num" w:pos="426"/>
        </w:tabs>
        <w:ind w:left="360" w:right="284"/>
        <w:jc w:val="both"/>
        <w:rPr>
          <w:rFonts w:eastAsia="Times New Roman"/>
          <w:sz w:val="20"/>
          <w:szCs w:val="20"/>
          <w:lang w:val="uk-UA"/>
        </w:rPr>
      </w:pPr>
      <w:r w:rsidRPr="00EE2918">
        <w:rPr>
          <w:rFonts w:eastAsia="Times New Roman"/>
          <w:lang w:val="uk-UA"/>
        </w:rPr>
        <w:t>2. Балансова вартість всього Обладнання, що повертається Замовником, становить _______ (_________________________________________).</w:t>
      </w:r>
    </w:p>
    <w:p w14:paraId="55342942" w14:textId="77777777" w:rsidR="00EE2918" w:rsidRPr="00EE2918" w:rsidRDefault="00EE2918" w:rsidP="00EE2918">
      <w:pPr>
        <w:tabs>
          <w:tab w:val="num" w:pos="426"/>
        </w:tabs>
        <w:ind w:left="360" w:right="284"/>
        <w:jc w:val="both"/>
        <w:rPr>
          <w:rFonts w:eastAsia="Times New Roman"/>
          <w:lang w:val="uk-UA"/>
        </w:rPr>
      </w:pPr>
      <w:r w:rsidRPr="00EE2918">
        <w:rPr>
          <w:rFonts w:eastAsia="Times New Roman"/>
          <w:lang w:val="uk-UA"/>
        </w:rPr>
        <w:t xml:space="preserve">3. Обладнання по кількості, стану, номенклатурі, асортименту і комплектності відповідає </w:t>
      </w:r>
      <w:r w:rsidRPr="00EE2918">
        <w:rPr>
          <w:rFonts w:eastAsia="Times New Roman"/>
          <w:noProof/>
          <w:lang w:val="uk-UA"/>
        </w:rPr>
        <w:t xml:space="preserve">умовам цього Акту та </w:t>
      </w:r>
      <w:r w:rsidRPr="00EE2918">
        <w:rPr>
          <w:rFonts w:eastAsia="Times New Roman"/>
          <w:lang w:val="uk-UA"/>
        </w:rPr>
        <w:t>вимогам супровідної технічної документації.</w:t>
      </w:r>
    </w:p>
    <w:p w14:paraId="4D1FBA0B" w14:textId="77777777" w:rsidR="00EE2918" w:rsidRPr="00EE2918" w:rsidRDefault="00EE2918" w:rsidP="00EE2918">
      <w:pPr>
        <w:tabs>
          <w:tab w:val="num" w:pos="426"/>
        </w:tabs>
        <w:ind w:left="360" w:right="284"/>
        <w:jc w:val="both"/>
        <w:rPr>
          <w:rFonts w:eastAsia="Times New Roman"/>
          <w:noProof/>
          <w:lang w:val="uk-UA"/>
        </w:rPr>
      </w:pPr>
      <w:r w:rsidRPr="00EE2918">
        <w:rPr>
          <w:rFonts w:eastAsia="Times New Roman"/>
          <w:lang w:val="uk-UA"/>
        </w:rPr>
        <w:t xml:space="preserve">4. Підписуючи цей Акт, Оператор засвідчує, що Обладнання повертається йому у справному технічному стані, </w:t>
      </w:r>
      <w:r w:rsidRPr="00EE2918">
        <w:rPr>
          <w:rFonts w:eastAsia="Times New Roman"/>
          <w:noProof/>
          <w:lang w:val="uk-UA"/>
        </w:rPr>
        <w:t>у кількості, стані, номенклатурі, асортименті і комплектності, передбаченій цим Актом.</w:t>
      </w:r>
    </w:p>
    <w:p w14:paraId="55311581" w14:textId="77777777" w:rsidR="00EE2918" w:rsidRPr="00EE2918" w:rsidRDefault="00EE2918" w:rsidP="00EE2918">
      <w:pPr>
        <w:tabs>
          <w:tab w:val="num" w:pos="426"/>
        </w:tabs>
        <w:ind w:left="360" w:right="284"/>
        <w:jc w:val="both"/>
        <w:rPr>
          <w:rFonts w:eastAsia="Times New Roman"/>
          <w:lang w:val="uk-UA"/>
        </w:rPr>
      </w:pPr>
      <w:r w:rsidRPr="00EE2918">
        <w:rPr>
          <w:rFonts w:eastAsia="Times New Roman"/>
          <w:lang w:val="uk-UA"/>
        </w:rPr>
        <w:t>5. До якості переданого Обладнання Оператор претензій не має.</w:t>
      </w:r>
    </w:p>
    <w:p w14:paraId="5712EA13" w14:textId="77777777" w:rsidR="00EE2918" w:rsidRPr="00EE2918" w:rsidRDefault="00EE2918" w:rsidP="00EE2918">
      <w:pPr>
        <w:tabs>
          <w:tab w:val="num" w:pos="426"/>
        </w:tabs>
        <w:ind w:left="360" w:right="284"/>
        <w:jc w:val="both"/>
        <w:rPr>
          <w:rFonts w:eastAsia="Times New Roman"/>
          <w:lang w:val="uk-UA"/>
        </w:rPr>
      </w:pPr>
      <w:r w:rsidRPr="00EE2918">
        <w:rPr>
          <w:rFonts w:eastAsia="Times New Roman"/>
          <w:lang w:val="uk-UA"/>
        </w:rPr>
        <w:t>6. Право власності на обладнання належить Оператору.</w:t>
      </w:r>
    </w:p>
    <w:p w14:paraId="330F1EB7" w14:textId="4454CA69" w:rsidR="00EE2918" w:rsidRPr="00EE2918" w:rsidRDefault="00EE2918" w:rsidP="00EE2918">
      <w:pPr>
        <w:tabs>
          <w:tab w:val="num" w:pos="426"/>
        </w:tabs>
        <w:ind w:left="360" w:right="284"/>
        <w:jc w:val="both"/>
        <w:rPr>
          <w:rFonts w:eastAsia="Times New Roman"/>
          <w:lang w:val="uk-UA"/>
        </w:rPr>
      </w:pPr>
      <w:r w:rsidRPr="00EE2918">
        <w:rPr>
          <w:rFonts w:eastAsia="Times New Roman"/>
          <w:lang w:val="uk-UA"/>
        </w:rPr>
        <w:t xml:space="preserve">Цей додаток </w:t>
      </w:r>
      <w:r>
        <w:rPr>
          <w:rFonts w:eastAsia="Times New Roman"/>
          <w:lang w:val="uk-UA"/>
        </w:rPr>
        <w:t>складено «___» __________ 20__р</w:t>
      </w:r>
    </w:p>
    <w:p w14:paraId="661A317D" w14:textId="77777777" w:rsidR="00EE2918" w:rsidRPr="00EE2918" w:rsidRDefault="00EE2918" w:rsidP="00EE2918">
      <w:pPr>
        <w:ind w:left="567" w:right="284" w:firstLine="567"/>
        <w:rPr>
          <w:rFonts w:eastAsia="Times New Roman"/>
          <w:lang w:val="uk-UA"/>
        </w:rPr>
      </w:pPr>
      <w:r w:rsidRPr="00EE2918">
        <w:rPr>
          <w:rFonts w:eastAsia="Times New Roman"/>
          <w:lang w:val="uk-UA"/>
        </w:rPr>
        <w:t>Від Оператора:</w:t>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r>
      <w:r w:rsidRPr="00EE2918">
        <w:rPr>
          <w:rFonts w:eastAsia="Times New Roman"/>
          <w:lang w:val="uk-UA"/>
        </w:rPr>
        <w:tab/>
        <w:t>Від Замовника:</w:t>
      </w:r>
    </w:p>
    <w:tbl>
      <w:tblPr>
        <w:tblW w:w="9640"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821"/>
        <w:gridCol w:w="4819"/>
      </w:tblGrid>
      <w:tr w:rsidR="00EE2918" w:rsidRPr="00EE2918" w14:paraId="0A77C732" w14:textId="77777777" w:rsidTr="002B0E3F">
        <w:trPr>
          <w:trHeight w:val="457"/>
          <w:jc w:val="center"/>
        </w:trPr>
        <w:tc>
          <w:tcPr>
            <w:tcW w:w="4821" w:type="dxa"/>
          </w:tcPr>
          <w:p w14:paraId="15E96E8A" w14:textId="77777777" w:rsidR="00EE2918" w:rsidRPr="00EE2918" w:rsidRDefault="00EE2918" w:rsidP="00EE2918">
            <w:pPr>
              <w:ind w:right="284"/>
              <w:jc w:val="both"/>
              <w:rPr>
                <w:rFonts w:eastAsia="Times New Roman"/>
                <w:lang w:val="uk-UA"/>
              </w:rPr>
            </w:pPr>
          </w:p>
        </w:tc>
        <w:tc>
          <w:tcPr>
            <w:tcW w:w="4819" w:type="dxa"/>
          </w:tcPr>
          <w:p w14:paraId="37426DB7" w14:textId="77777777" w:rsidR="00EE2918" w:rsidRPr="00EE2918" w:rsidRDefault="00EE2918" w:rsidP="00EE2918">
            <w:pPr>
              <w:tabs>
                <w:tab w:val="left" w:pos="360"/>
              </w:tabs>
              <w:ind w:left="289" w:right="284"/>
              <w:rPr>
                <w:rFonts w:eastAsia="Times New Roman"/>
                <w:lang w:val="uk-UA"/>
              </w:rPr>
            </w:pPr>
          </w:p>
        </w:tc>
      </w:tr>
      <w:tr w:rsidR="00EE2918" w:rsidRPr="00EE2918" w14:paraId="2171C41F" w14:textId="77777777" w:rsidTr="002B0E3F">
        <w:trPr>
          <w:trHeight w:val="723"/>
          <w:jc w:val="center"/>
        </w:trPr>
        <w:tc>
          <w:tcPr>
            <w:tcW w:w="4821" w:type="dxa"/>
          </w:tcPr>
          <w:p w14:paraId="3021881B" w14:textId="77777777" w:rsidR="00EE2918" w:rsidRPr="00EE2918" w:rsidRDefault="00EE2918" w:rsidP="00EE2918">
            <w:pPr>
              <w:keepNext/>
              <w:keepLines/>
              <w:spacing w:after="40" w:line="276" w:lineRule="auto"/>
              <w:ind w:right="284"/>
              <w:outlineLvl w:val="3"/>
              <w:rPr>
                <w:bCs/>
                <w:iCs/>
                <w:lang w:val="uk-UA"/>
              </w:rPr>
            </w:pPr>
            <w:r w:rsidRPr="00EE2918">
              <w:rPr>
                <w:lang w:val="uk-UA"/>
              </w:rPr>
              <w:t>керівник</w:t>
            </w:r>
          </w:p>
          <w:p w14:paraId="116F3D77" w14:textId="076C94E2" w:rsidR="00EE2918" w:rsidRPr="00EE2918" w:rsidRDefault="00EE2918" w:rsidP="00EE2918">
            <w:pPr>
              <w:ind w:right="284"/>
              <w:rPr>
                <w:rFonts w:eastAsia="Times New Roman"/>
                <w:i/>
                <w:iCs/>
                <w:lang w:val="uk-UA"/>
              </w:rPr>
            </w:pPr>
            <w:r>
              <w:rPr>
                <w:rFonts w:eastAsia="Times New Roman"/>
                <w:i/>
                <w:lang w:val="uk-UA"/>
              </w:rPr>
              <w:t>_____</w:t>
            </w:r>
            <w:r w:rsidRPr="00EE2918">
              <w:rPr>
                <w:rFonts w:eastAsia="Times New Roman"/>
                <w:i/>
                <w:lang w:val="uk-UA"/>
              </w:rPr>
              <w:t>__________ /                                   /</w:t>
            </w:r>
          </w:p>
        </w:tc>
        <w:tc>
          <w:tcPr>
            <w:tcW w:w="4819" w:type="dxa"/>
          </w:tcPr>
          <w:p w14:paraId="7395C6E8" w14:textId="77777777" w:rsidR="00EE2918" w:rsidRPr="00EE2918" w:rsidRDefault="00EE2918" w:rsidP="00EE2918">
            <w:pPr>
              <w:spacing w:line="223" w:lineRule="auto"/>
              <w:ind w:left="258" w:right="284"/>
              <w:rPr>
                <w:rFonts w:eastAsia="Times New Roman"/>
                <w:i/>
                <w:lang w:val="uk-UA"/>
              </w:rPr>
            </w:pPr>
            <w:r w:rsidRPr="00EE2918">
              <w:rPr>
                <w:rFonts w:eastAsia="Times New Roman"/>
                <w:i/>
                <w:lang w:val="uk-UA"/>
              </w:rPr>
              <w:t>Керівник</w:t>
            </w:r>
          </w:p>
          <w:p w14:paraId="53FCB9D3" w14:textId="77777777" w:rsidR="00EE2918" w:rsidRPr="00EE2918" w:rsidRDefault="00EE2918" w:rsidP="00EE2918">
            <w:pPr>
              <w:spacing w:line="223" w:lineRule="auto"/>
              <w:ind w:right="284"/>
              <w:rPr>
                <w:rFonts w:eastAsia="Times New Roman"/>
                <w:i/>
                <w:iCs/>
                <w:lang w:val="uk-UA"/>
              </w:rPr>
            </w:pPr>
            <w:r w:rsidRPr="00EE2918">
              <w:rPr>
                <w:rFonts w:eastAsia="Times New Roman"/>
                <w:lang w:val="uk-UA"/>
              </w:rPr>
              <w:t>_______________ /                                        /</w:t>
            </w:r>
          </w:p>
        </w:tc>
      </w:tr>
    </w:tbl>
    <w:p w14:paraId="033EB5CA" w14:textId="77777777" w:rsidR="00EE2918" w:rsidRPr="00EE2918" w:rsidRDefault="00EE2918" w:rsidP="00EE2918">
      <w:pPr>
        <w:rPr>
          <w:rFonts w:eastAsia="Times New Roman"/>
          <w:lang w:val="uk-UA"/>
        </w:rPr>
      </w:pPr>
    </w:p>
    <w:p w14:paraId="17D0AC4D" w14:textId="77777777" w:rsidR="00EE2918" w:rsidRPr="00EE2918" w:rsidRDefault="00EE2918" w:rsidP="00EE2918">
      <w:pPr>
        <w:ind w:left="567" w:firstLine="567"/>
        <w:rPr>
          <w:rFonts w:eastAsia="Times New Roman"/>
          <w:lang w:val="uk-UA"/>
        </w:rPr>
      </w:pPr>
    </w:p>
    <w:tbl>
      <w:tblPr>
        <w:tblW w:w="0" w:type="auto"/>
        <w:tblInd w:w="108" w:type="dxa"/>
        <w:tblLook w:val="04A0" w:firstRow="1" w:lastRow="0" w:firstColumn="1" w:lastColumn="0" w:noHBand="0" w:noVBand="1"/>
      </w:tblPr>
      <w:tblGrid>
        <w:gridCol w:w="4920"/>
        <w:gridCol w:w="4545"/>
      </w:tblGrid>
      <w:tr w:rsidR="00EE2918" w:rsidRPr="00EE2918" w14:paraId="0D46807F" w14:textId="77777777" w:rsidTr="002B0E3F">
        <w:trPr>
          <w:trHeight w:val="139"/>
        </w:trPr>
        <w:tc>
          <w:tcPr>
            <w:tcW w:w="5169" w:type="dxa"/>
            <w:shd w:val="clear" w:color="auto" w:fill="auto"/>
            <w:vAlign w:val="center"/>
          </w:tcPr>
          <w:p w14:paraId="3B6EB601"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21491F67"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62BA590E" w14:textId="77777777" w:rsidTr="002B0E3F">
        <w:trPr>
          <w:trHeight w:val="139"/>
        </w:trPr>
        <w:tc>
          <w:tcPr>
            <w:tcW w:w="5169" w:type="dxa"/>
            <w:shd w:val="clear" w:color="auto" w:fill="auto"/>
            <w:vAlign w:val="center"/>
          </w:tcPr>
          <w:p w14:paraId="64BC45F3" w14:textId="77777777" w:rsidR="00EE2918" w:rsidRPr="00EE2918" w:rsidRDefault="00EE2918" w:rsidP="00EE2918">
            <w:pPr>
              <w:widowControl w:val="0"/>
              <w:autoSpaceDE w:val="0"/>
              <w:autoSpaceDN w:val="0"/>
              <w:adjustRightInd w:val="0"/>
              <w:jc w:val="both"/>
              <w:rPr>
                <w:rFonts w:eastAsia="Times New Roman"/>
                <w:szCs w:val="20"/>
                <w:lang w:val="uk-UA" w:eastAsia="en-US"/>
              </w:rPr>
            </w:pPr>
          </w:p>
        </w:tc>
        <w:tc>
          <w:tcPr>
            <w:tcW w:w="4719" w:type="dxa"/>
            <w:shd w:val="clear" w:color="auto" w:fill="auto"/>
            <w:vAlign w:val="center"/>
          </w:tcPr>
          <w:p w14:paraId="25D475DD"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3067E1F2" w14:textId="77777777" w:rsidTr="002B0E3F">
        <w:trPr>
          <w:trHeight w:val="139"/>
        </w:trPr>
        <w:tc>
          <w:tcPr>
            <w:tcW w:w="5169" w:type="dxa"/>
            <w:shd w:val="clear" w:color="auto" w:fill="auto"/>
            <w:vAlign w:val="center"/>
          </w:tcPr>
          <w:p w14:paraId="21F749A7"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26D13DCC" w14:textId="77777777" w:rsidR="00EE2918" w:rsidRPr="00EE2918" w:rsidRDefault="00EE2918" w:rsidP="00EE2918">
            <w:pPr>
              <w:rPr>
                <w:rFonts w:eastAsia="Times New Roman"/>
                <w:color w:val="000000"/>
                <w:szCs w:val="20"/>
              </w:rPr>
            </w:pPr>
            <w:r w:rsidRPr="00EE2918">
              <w:rPr>
                <w:rFonts w:eastAsia="Times New Roman"/>
                <w:szCs w:val="20"/>
                <w:lang w:eastAsia="en-US"/>
              </w:rPr>
              <w:t>____________________</w:t>
            </w:r>
            <w:r w:rsidRPr="00EE2918">
              <w:rPr>
                <w:rFonts w:eastAsia="Times New Roman"/>
                <w:color w:val="000000"/>
                <w:szCs w:val="20"/>
              </w:rPr>
              <w:t xml:space="preserve">/ </w:t>
            </w:r>
            <w:r w:rsidRPr="00EE2918">
              <w:rPr>
                <w:rFonts w:eastAsia="Times New Roman"/>
                <w:sz w:val="22"/>
                <w:szCs w:val="20"/>
                <w:lang w:val="uk-UA"/>
              </w:rPr>
              <w:t>____________</w:t>
            </w:r>
            <w:r w:rsidRPr="00EE2918">
              <w:rPr>
                <w:rFonts w:eastAsia="Times New Roman"/>
                <w:color w:val="000000"/>
                <w:szCs w:val="20"/>
              </w:rPr>
              <w:t>/</w:t>
            </w:r>
          </w:p>
          <w:p w14:paraId="443C8271"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6064FFE4"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1DB9BBAD"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79619A42"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1D3F8A56" w14:textId="3DCF6CBA"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lang w:val="uk-UA" w:eastAsia="en-US"/>
        </w:rPr>
      </w:pPr>
      <w:r>
        <w:rPr>
          <w:rFonts w:eastAsia="Times New Roman"/>
          <w:sz w:val="20"/>
          <w:szCs w:val="20"/>
          <w:lang w:val="uk-UA"/>
        </w:rPr>
        <w:lastRenderedPageBreak/>
        <w:t xml:space="preserve">                                                                                                                             </w:t>
      </w:r>
      <w:r w:rsidRPr="00EE2918">
        <w:rPr>
          <w:rFonts w:eastAsia="Times New Roman"/>
          <w:lang w:val="uk-UA" w:eastAsia="en-US"/>
        </w:rPr>
        <w:t>Додаток №7</w:t>
      </w:r>
    </w:p>
    <w:p w14:paraId="29AAC130"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rFonts w:eastAsia="Times New Roman"/>
          <w:lang w:val="uk-UA" w:eastAsia="en-US"/>
        </w:rPr>
      </w:pPr>
      <w:r w:rsidRPr="00EE2918">
        <w:rPr>
          <w:rFonts w:eastAsia="Times New Roman"/>
          <w:lang w:val="uk-UA" w:eastAsia="en-US"/>
        </w:rPr>
        <w:t xml:space="preserve">до Договору </w:t>
      </w:r>
      <w:r w:rsidRPr="00EE2918">
        <w:rPr>
          <w:rFonts w:eastAsia="Times New Roman"/>
          <w:lang w:val="uk-UA" w:eastAsia="ar-SA"/>
        </w:rPr>
        <w:t>№ ______</w:t>
      </w:r>
    </w:p>
    <w:p w14:paraId="16C20DE8" w14:textId="598B036B" w:rsidR="00EE2918" w:rsidRPr="00EE2918" w:rsidRDefault="00EE2918" w:rsidP="00EE2918">
      <w:pPr>
        <w:tabs>
          <w:tab w:val="left" w:pos="6237"/>
          <w:tab w:val="left" w:pos="10065"/>
          <w:tab w:val="left" w:pos="10206"/>
        </w:tabs>
        <w:ind w:right="-3" w:firstLine="6237"/>
        <w:rPr>
          <w:rFonts w:eastAsia="Times New Roman"/>
          <w:lang w:val="uk-UA"/>
        </w:rPr>
      </w:pPr>
      <w:r w:rsidRPr="00EE2918">
        <w:rPr>
          <w:rFonts w:eastAsia="Times New Roman"/>
          <w:lang w:val="uk-UA"/>
        </w:rPr>
        <w:t xml:space="preserve">від «___»  </w:t>
      </w:r>
      <w:r w:rsidRPr="00EE2918">
        <w:rPr>
          <w:rFonts w:eastAsia="Times New Roman"/>
          <w:szCs w:val="20"/>
          <w:lang w:val="uk-UA" w:eastAsia="ar-SA"/>
        </w:rPr>
        <w:t>___________</w:t>
      </w:r>
      <w:r w:rsidRPr="00EE2918">
        <w:rPr>
          <w:rFonts w:eastAsia="Times New Roman"/>
          <w:lang w:val="uk-UA"/>
        </w:rPr>
        <w:t>2022 р.</w:t>
      </w:r>
    </w:p>
    <w:p w14:paraId="2D9C2AFD" w14:textId="77777777" w:rsidR="00EE2918" w:rsidRPr="00EE2918" w:rsidRDefault="00EE2918" w:rsidP="00EE2918">
      <w:pPr>
        <w:tabs>
          <w:tab w:val="left" w:pos="6237"/>
          <w:tab w:val="left" w:pos="9923"/>
          <w:tab w:val="left" w:pos="10065"/>
        </w:tabs>
        <w:ind w:right="-3" w:firstLine="6237"/>
        <w:rPr>
          <w:rFonts w:ascii="Calibri" w:eastAsia="Times New Roman" w:hAnsi="Calibri"/>
          <w:sz w:val="23"/>
          <w:szCs w:val="23"/>
          <w:lang w:val="uk-UA" w:eastAsia="en-US"/>
        </w:rPr>
      </w:pPr>
    </w:p>
    <w:p w14:paraId="5B29FE1B"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Акту підключення каналів надання доступу до мережі Інтернет</w:t>
      </w:r>
    </w:p>
    <w:p w14:paraId="7506359C"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noProof/>
          <w:sz w:val="20"/>
          <w:szCs w:val="20"/>
          <w:lang w:val="uk-UA" w:eastAsia="uk-UA"/>
        </w:rPr>
        <mc:AlternateContent>
          <mc:Choice Requires="wps">
            <w:drawing>
              <wp:anchor distT="0" distB="0" distL="114300" distR="114300" simplePos="0" relativeHeight="251667456" behindDoc="0" locked="0" layoutInCell="1" allowOverlap="1" wp14:anchorId="479E4076" wp14:editId="1D1BBC92">
                <wp:simplePos x="0" y="0"/>
                <wp:positionH relativeFrom="margin">
                  <wp:align>right</wp:align>
                </wp:positionH>
                <wp:positionV relativeFrom="paragraph">
                  <wp:posOffset>39070</wp:posOffset>
                </wp:positionV>
                <wp:extent cx="6366210" cy="5027295"/>
                <wp:effectExtent l="0" t="0" r="1587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6210" cy="502729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6" style="position:absolute;margin-left:450.1pt;margin-top:3.1pt;width:501.3pt;height:395.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" filled="f" strokeweight="2pt">
                <v:path arrowok="t"/>
                <w10:wrap anchorx="margin"/>
              </v:rect>
            </w:pict>
          </mc:Fallback>
        </mc:AlternateContent>
      </w:r>
    </w:p>
    <w:p w14:paraId="0A439FC8" w14:textId="77777777" w:rsidR="00EE2918" w:rsidRPr="00EE2918" w:rsidRDefault="00EE2918" w:rsidP="00EE2918">
      <w:pPr>
        <w:ind w:left="284" w:right="426"/>
        <w:jc w:val="center"/>
        <w:outlineLvl w:val="0"/>
        <w:rPr>
          <w:rFonts w:eastAsia="Times New Roman"/>
          <w:b/>
          <w:bCs/>
          <w:lang w:val="uk-UA" w:eastAsia="en-US"/>
        </w:rPr>
      </w:pPr>
      <w:r w:rsidRPr="00EE2918">
        <w:rPr>
          <w:rFonts w:eastAsia="Times New Roman"/>
          <w:b/>
          <w:bCs/>
          <w:lang w:val="uk-UA" w:eastAsia="en-US"/>
        </w:rPr>
        <w:t>АКТ №______</w:t>
      </w:r>
    </w:p>
    <w:p w14:paraId="5F5563BE" w14:textId="77777777" w:rsidR="00EE2918" w:rsidRPr="00EE2918" w:rsidRDefault="00EE2918" w:rsidP="00EE2918">
      <w:pPr>
        <w:ind w:left="284" w:right="426"/>
        <w:jc w:val="center"/>
        <w:rPr>
          <w:rFonts w:eastAsia="Times New Roman"/>
          <w:b/>
          <w:bCs/>
          <w:lang w:val="uk-UA" w:eastAsia="en-US"/>
        </w:rPr>
      </w:pPr>
      <w:r w:rsidRPr="00EE2918">
        <w:rPr>
          <w:rFonts w:eastAsia="Times New Roman"/>
          <w:b/>
          <w:bCs/>
          <w:lang w:val="uk-UA" w:eastAsia="en-US"/>
        </w:rPr>
        <w:t>підключення каналів надання доступу до мережі Інтернет</w:t>
      </w:r>
    </w:p>
    <w:p w14:paraId="69E050AE" w14:textId="77777777" w:rsidR="00EE2918" w:rsidRPr="00EE2918" w:rsidRDefault="00EE2918" w:rsidP="00EE2918">
      <w:pPr>
        <w:ind w:left="284" w:right="426"/>
        <w:jc w:val="center"/>
        <w:rPr>
          <w:rFonts w:eastAsia="Times New Roman"/>
          <w:b/>
          <w:bCs/>
          <w:lang w:val="uk-UA" w:eastAsia="en-US"/>
        </w:rPr>
      </w:pPr>
    </w:p>
    <w:p w14:paraId="5D840930" w14:textId="77777777" w:rsidR="00EE2918" w:rsidRPr="00EE2918" w:rsidRDefault="00EE2918" w:rsidP="00EE2918">
      <w:pPr>
        <w:ind w:left="284" w:right="426"/>
        <w:jc w:val="center"/>
        <w:rPr>
          <w:rFonts w:eastAsia="Times New Roman"/>
          <w:lang w:val="uk-UA" w:eastAsia="en-US"/>
        </w:rPr>
      </w:pPr>
    </w:p>
    <w:p w14:paraId="2D615872" w14:textId="77777777" w:rsidR="00EE2918" w:rsidRPr="00EE2918" w:rsidRDefault="00EE2918" w:rsidP="00EE2918">
      <w:pPr>
        <w:ind w:left="284" w:right="426"/>
        <w:jc w:val="center"/>
        <w:rPr>
          <w:rFonts w:eastAsia="Times New Roman"/>
          <w:lang w:val="uk-UA" w:eastAsia="en-US"/>
        </w:rPr>
      </w:pPr>
      <w:r w:rsidRPr="00EE2918">
        <w:rPr>
          <w:rFonts w:eastAsia="Times New Roman"/>
          <w:lang w:val="uk-UA" w:eastAsia="en-US"/>
        </w:rPr>
        <w:t>___________</w:t>
      </w:r>
      <w:r w:rsidRPr="00EE2918">
        <w:rPr>
          <w:rFonts w:eastAsia="Times New Roman"/>
          <w:lang w:val="uk-UA" w:eastAsia="en-US"/>
        </w:rPr>
        <w:tab/>
      </w:r>
      <w:r w:rsidRPr="00EE2918">
        <w:rPr>
          <w:rFonts w:eastAsia="Times New Roman"/>
          <w:lang w:val="uk-UA" w:eastAsia="en-US"/>
        </w:rPr>
        <w:tab/>
      </w:r>
      <w:r w:rsidRPr="00EE2918">
        <w:rPr>
          <w:rFonts w:eastAsia="Times New Roman"/>
          <w:lang w:val="uk-UA" w:eastAsia="en-US"/>
        </w:rPr>
        <w:tab/>
      </w:r>
      <w:r w:rsidRPr="00EE2918">
        <w:rPr>
          <w:rFonts w:eastAsia="Times New Roman"/>
          <w:lang w:val="uk-UA" w:eastAsia="en-US"/>
        </w:rPr>
        <w:tab/>
      </w:r>
      <w:r w:rsidRPr="00EE2918">
        <w:rPr>
          <w:rFonts w:eastAsia="Times New Roman"/>
          <w:lang w:val="uk-UA" w:eastAsia="en-US"/>
        </w:rPr>
        <w:tab/>
        <w:t xml:space="preserve">    </w:t>
      </w:r>
      <w:r w:rsidRPr="00EE2918">
        <w:rPr>
          <w:rFonts w:eastAsia="Times New Roman"/>
          <w:lang w:val="uk-UA" w:eastAsia="en-US"/>
        </w:rPr>
        <w:tab/>
        <w:t>«____» ____________ 20___ р.</w:t>
      </w:r>
    </w:p>
    <w:p w14:paraId="0A8AD75F" w14:textId="77777777" w:rsidR="00EE2918" w:rsidRPr="00EE2918" w:rsidRDefault="00EE2918" w:rsidP="00EE2918">
      <w:pPr>
        <w:ind w:left="284" w:right="426"/>
        <w:jc w:val="both"/>
        <w:rPr>
          <w:rFonts w:eastAsia="Times New Roman"/>
          <w:lang w:val="uk-UA" w:eastAsia="en-US"/>
        </w:rPr>
      </w:pPr>
    </w:p>
    <w:p w14:paraId="0B7515B5" w14:textId="77777777" w:rsidR="00EE2918" w:rsidRPr="00EE2918" w:rsidRDefault="00EE2918" w:rsidP="00EE2918">
      <w:pPr>
        <w:ind w:left="284" w:right="426" w:firstLine="426"/>
        <w:jc w:val="both"/>
        <w:rPr>
          <w:rFonts w:eastAsia="Times New Roman"/>
          <w:lang w:val="uk-UA"/>
        </w:rPr>
      </w:pPr>
      <w:r w:rsidRPr="00EE2918">
        <w:rPr>
          <w:rFonts w:eastAsia="Times New Roman"/>
          <w:noProof/>
          <w:sz w:val="20"/>
          <w:szCs w:val="20"/>
          <w:lang w:val="uk-UA" w:eastAsia="uk-UA"/>
        </w:rPr>
        <mc:AlternateContent>
          <mc:Choice Requires="wps">
            <w:drawing>
              <wp:anchor distT="0" distB="0" distL="114300" distR="114300" simplePos="0" relativeHeight="251668480" behindDoc="1" locked="0" layoutInCell="1" allowOverlap="1" wp14:anchorId="4C1DEE60" wp14:editId="334EC1B3">
                <wp:simplePos x="0" y="0"/>
                <wp:positionH relativeFrom="margin">
                  <wp:align>center</wp:align>
                </wp:positionH>
                <wp:positionV relativeFrom="paragraph">
                  <wp:posOffset>329984</wp:posOffset>
                </wp:positionV>
                <wp:extent cx="4684144" cy="2294627"/>
                <wp:effectExtent l="0" t="0" r="0" b="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4144" cy="2294627"/>
                        </a:xfrm>
                        <a:prstGeom prst="rect">
                          <a:avLst/>
                        </a:prstGeom>
                        <a:extLst>
                          <a:ext uri="{AF507438-7753-43E0-B8FC-AC1667EBCBE1}">
                            <a14:hiddenEffects xmlns:a14="http://schemas.microsoft.com/office/drawing/2010/main">
                              <a:effectLst/>
                            </a14:hiddenEffects>
                          </a:ext>
                        </a:extLst>
                      </wps:spPr>
                      <wps:txbx>
                        <w:txbxContent>
                          <w:p w14:paraId="670595F1"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26pt;width:368.85pt;height:180.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" filled="f" stroked="f">
                <o:lock v:ext="edit" text="t" shapetype="t"/>
                <v:textbox>
                  <w:txbxContent>
                    <w:p w14:paraId="670595F1"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margin"/>
              </v:shape>
            </w:pict>
          </mc:Fallback>
        </mc:AlternateContent>
      </w:r>
      <w:r w:rsidRPr="00EE2918">
        <w:rPr>
          <w:rFonts w:eastAsia="Times New Roman"/>
          <w:b/>
          <w:lang w:val="uk-UA"/>
        </w:rPr>
        <w:t>______________________________</w:t>
      </w:r>
      <w:r w:rsidRPr="00EE2918">
        <w:rPr>
          <w:rFonts w:eastAsia="Times New Roman"/>
          <w:lang w:val="uk-UA"/>
        </w:rPr>
        <w:t xml:space="preserve">, (надалі – «Оператор») в особі _______________________, що діє на підставі _______________________, з однієї сторони, та представник </w:t>
      </w:r>
      <w:r w:rsidRPr="00EE2918">
        <w:rPr>
          <w:rFonts w:eastAsia="Times New Roman"/>
          <w:b/>
          <w:lang w:val="uk-UA"/>
        </w:rPr>
        <w:t>АТ «Укрпошта»</w:t>
      </w:r>
      <w:r w:rsidRPr="00EE2918">
        <w:rPr>
          <w:rFonts w:eastAsia="Times New Roman"/>
          <w:lang w:val="uk-UA"/>
        </w:rPr>
        <w:t xml:space="preserve"> (надалі – «Замовник»), в особі ______________________________, з другої сторони, надалі разом іменуються «Сторони», а кожна окремо – «Сторона», уклали цей Акт підключення каналів надання доступу до мережі Інтернет (надалі – «Акт») про те, що відповідно до договору </w:t>
      </w:r>
      <w:r w:rsidRPr="00EE2918">
        <w:rPr>
          <w:rFonts w:eastAsia="Times New Roman"/>
          <w:bCs/>
          <w:lang w:val="uk-UA"/>
        </w:rPr>
        <w:t>№</w:t>
      </w:r>
      <w:r w:rsidRPr="00EE2918">
        <w:rPr>
          <w:rFonts w:eastAsia="Times New Roman"/>
          <w:b/>
          <w:bCs/>
          <w:lang w:val="uk-UA"/>
        </w:rPr>
        <w:t>_________</w:t>
      </w:r>
      <w:r w:rsidRPr="00EE2918">
        <w:rPr>
          <w:rFonts w:eastAsia="Times New Roman"/>
          <w:lang w:val="uk-UA"/>
        </w:rPr>
        <w:t xml:space="preserve"> від </w:t>
      </w:r>
      <w:r w:rsidRPr="00EE2918">
        <w:rPr>
          <w:rFonts w:eastAsia="Times New Roman"/>
          <w:b/>
          <w:bCs/>
          <w:lang w:val="uk-UA"/>
        </w:rPr>
        <w:t xml:space="preserve">____ </w:t>
      </w:r>
      <w:r w:rsidRPr="00EE2918">
        <w:rPr>
          <w:rFonts w:eastAsia="Times New Roman"/>
          <w:bCs/>
          <w:lang w:val="uk-UA"/>
        </w:rPr>
        <w:t xml:space="preserve">_____ 20__ </w:t>
      </w:r>
      <w:r w:rsidRPr="00EE2918">
        <w:rPr>
          <w:rFonts w:eastAsia="Times New Roman"/>
          <w:lang w:val="uk-UA"/>
        </w:rPr>
        <w:t xml:space="preserve"> року Оператором на підставі заявки Замовника здійснено підключення каналів надання доступу до мережі Інтернет:</w:t>
      </w:r>
    </w:p>
    <w:p w14:paraId="25CE6B17" w14:textId="77777777" w:rsidR="00EE2918" w:rsidRPr="00EE2918" w:rsidRDefault="00EE2918" w:rsidP="00EE2918">
      <w:pPr>
        <w:ind w:left="284" w:right="426" w:firstLine="426"/>
        <w:jc w:val="both"/>
        <w:rPr>
          <w:rFonts w:eastAsia="Times New Roman"/>
          <w:lang w:val="uk-UA"/>
        </w:rPr>
      </w:pPr>
    </w:p>
    <w:p w14:paraId="7AEF1CE1" w14:textId="77777777" w:rsidR="00EE2918" w:rsidRPr="00EE2918" w:rsidRDefault="00EE2918" w:rsidP="00EE2918">
      <w:pPr>
        <w:ind w:left="284" w:right="426" w:firstLine="500"/>
        <w:jc w:val="both"/>
        <w:rPr>
          <w:rFonts w:eastAsia="Times New Roman"/>
          <w:b/>
          <w:bCs/>
          <w:lang w:val="uk-UA" w:eastAsia="en-US"/>
        </w:rPr>
      </w:pPr>
    </w:p>
    <w:tbl>
      <w:tblPr>
        <w:tblW w:w="10094" w:type="dxa"/>
        <w:tblCellSpacing w:w="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5"/>
        <w:gridCol w:w="3916"/>
        <w:gridCol w:w="5123"/>
      </w:tblGrid>
      <w:tr w:rsidR="00EE2918" w:rsidRPr="00EE2918" w14:paraId="637D6AEE" w14:textId="77777777" w:rsidTr="00EE2918">
        <w:trPr>
          <w:trHeight w:val="503"/>
          <w:tblCellSpacing w:w="0" w:type="dxa"/>
        </w:trPr>
        <w:tc>
          <w:tcPr>
            <w:tcW w:w="1055" w:type="dxa"/>
            <w:vAlign w:val="center"/>
          </w:tcPr>
          <w:p w14:paraId="4233E78A" w14:textId="77777777" w:rsidR="00EE2918" w:rsidRPr="00EE2918" w:rsidRDefault="00EE2918" w:rsidP="00EE2918">
            <w:pPr>
              <w:jc w:val="center"/>
              <w:rPr>
                <w:rFonts w:eastAsia="Times New Roman"/>
                <w:b/>
                <w:bCs/>
                <w:sz w:val="23"/>
                <w:szCs w:val="23"/>
                <w:lang w:val="uk-UA" w:eastAsia="en-US"/>
              </w:rPr>
            </w:pPr>
            <w:r w:rsidRPr="00EE2918">
              <w:rPr>
                <w:rFonts w:eastAsia="Times New Roman"/>
                <w:b/>
                <w:bCs/>
                <w:sz w:val="23"/>
                <w:szCs w:val="23"/>
                <w:lang w:val="uk-UA" w:eastAsia="en-US"/>
              </w:rPr>
              <w:t>№ з/п</w:t>
            </w:r>
          </w:p>
        </w:tc>
        <w:tc>
          <w:tcPr>
            <w:tcW w:w="3916" w:type="dxa"/>
            <w:vAlign w:val="center"/>
          </w:tcPr>
          <w:p w14:paraId="5C466017" w14:textId="77777777" w:rsidR="00EE2918" w:rsidRPr="00EE2918" w:rsidRDefault="00EE2918" w:rsidP="00EE2918">
            <w:pPr>
              <w:ind w:left="284" w:right="426"/>
              <w:jc w:val="center"/>
              <w:rPr>
                <w:rFonts w:eastAsia="Times New Roman"/>
                <w:b/>
                <w:bCs/>
                <w:sz w:val="23"/>
                <w:szCs w:val="23"/>
                <w:lang w:val="uk-UA" w:eastAsia="en-US"/>
              </w:rPr>
            </w:pPr>
            <w:r w:rsidRPr="00EE2918">
              <w:rPr>
                <w:rFonts w:eastAsia="Times New Roman"/>
                <w:b/>
                <w:bCs/>
                <w:sz w:val="23"/>
                <w:szCs w:val="23"/>
                <w:lang w:val="uk-UA" w:eastAsia="en-US"/>
              </w:rPr>
              <w:t xml:space="preserve">Адреса підключення </w:t>
            </w:r>
          </w:p>
        </w:tc>
        <w:tc>
          <w:tcPr>
            <w:tcW w:w="5123" w:type="dxa"/>
            <w:vAlign w:val="center"/>
          </w:tcPr>
          <w:p w14:paraId="12E12CB9" w14:textId="77777777" w:rsidR="00EE2918" w:rsidRPr="00EE2918" w:rsidRDefault="00EE2918" w:rsidP="00EE2918">
            <w:pPr>
              <w:ind w:left="284" w:right="426"/>
              <w:jc w:val="center"/>
              <w:rPr>
                <w:rFonts w:eastAsia="Times New Roman"/>
                <w:b/>
                <w:bCs/>
                <w:sz w:val="23"/>
                <w:szCs w:val="23"/>
                <w:lang w:val="uk-UA" w:eastAsia="en-US"/>
              </w:rPr>
            </w:pPr>
            <w:r w:rsidRPr="00EE2918">
              <w:rPr>
                <w:rFonts w:eastAsia="Times New Roman"/>
                <w:b/>
                <w:bCs/>
                <w:sz w:val="23"/>
                <w:szCs w:val="23"/>
                <w:lang w:val="uk-UA" w:eastAsia="en-US"/>
              </w:rPr>
              <w:t>Технічні характеристики каналу надання доступу до мережі Інтернет</w:t>
            </w:r>
          </w:p>
        </w:tc>
      </w:tr>
      <w:tr w:rsidR="00EE2918" w:rsidRPr="00EE2918" w14:paraId="6B0E6BC9" w14:textId="77777777" w:rsidTr="00EE2918">
        <w:trPr>
          <w:trHeight w:val="340"/>
          <w:tblCellSpacing w:w="0" w:type="dxa"/>
        </w:trPr>
        <w:tc>
          <w:tcPr>
            <w:tcW w:w="1055" w:type="dxa"/>
            <w:vAlign w:val="center"/>
          </w:tcPr>
          <w:p w14:paraId="5D7C0F5D" w14:textId="77777777" w:rsidR="00EE2918" w:rsidRPr="00EE2918" w:rsidRDefault="00EE2918" w:rsidP="00EE2918">
            <w:pPr>
              <w:ind w:left="284" w:right="426"/>
              <w:jc w:val="center"/>
              <w:rPr>
                <w:rFonts w:eastAsia="Times New Roman"/>
                <w:b/>
                <w:bCs/>
                <w:sz w:val="23"/>
                <w:szCs w:val="23"/>
                <w:lang w:val="uk-UA" w:eastAsia="en-US"/>
              </w:rPr>
            </w:pPr>
          </w:p>
        </w:tc>
        <w:tc>
          <w:tcPr>
            <w:tcW w:w="3916" w:type="dxa"/>
            <w:vAlign w:val="center"/>
          </w:tcPr>
          <w:p w14:paraId="7B6659FE" w14:textId="77777777" w:rsidR="00EE2918" w:rsidRPr="00EE2918" w:rsidRDefault="00EE2918" w:rsidP="00EE2918">
            <w:pPr>
              <w:ind w:left="284" w:right="426"/>
              <w:jc w:val="center"/>
              <w:rPr>
                <w:rFonts w:eastAsia="Times New Roman"/>
                <w:b/>
                <w:bCs/>
                <w:sz w:val="23"/>
                <w:szCs w:val="23"/>
                <w:lang w:val="uk-UA" w:eastAsia="en-US"/>
              </w:rPr>
            </w:pPr>
          </w:p>
        </w:tc>
        <w:tc>
          <w:tcPr>
            <w:tcW w:w="5123" w:type="dxa"/>
          </w:tcPr>
          <w:p w14:paraId="2097651A" w14:textId="77777777" w:rsidR="00EE2918" w:rsidRPr="00EE2918" w:rsidRDefault="00EE2918" w:rsidP="00EE2918">
            <w:pPr>
              <w:ind w:left="284" w:right="426"/>
              <w:jc w:val="both"/>
              <w:rPr>
                <w:rFonts w:eastAsia="Times New Roman"/>
                <w:bCs/>
                <w:sz w:val="23"/>
                <w:szCs w:val="23"/>
                <w:lang w:val="uk-UA" w:eastAsia="en-US"/>
              </w:rPr>
            </w:pPr>
            <w:r w:rsidRPr="00EE2918">
              <w:rPr>
                <w:rFonts w:eastAsia="Times New Roman"/>
                <w:bCs/>
                <w:sz w:val="23"/>
                <w:szCs w:val="23"/>
                <w:lang w:val="uk-UA" w:eastAsia="en-US"/>
              </w:rPr>
              <w:t xml:space="preserve">Відповідає Технічній специфікації Додатку №1 до Договору </w:t>
            </w:r>
          </w:p>
        </w:tc>
      </w:tr>
    </w:tbl>
    <w:tbl>
      <w:tblPr>
        <w:tblpPr w:leftFromText="180" w:rightFromText="180" w:vertAnchor="text" w:horzAnchor="margin" w:tblpXSpec="right" w:tblpY="36"/>
        <w:tblW w:w="10094" w:type="dxa"/>
        <w:tblLook w:val="04A0" w:firstRow="1" w:lastRow="0" w:firstColumn="1" w:lastColumn="0" w:noHBand="0" w:noVBand="1"/>
      </w:tblPr>
      <w:tblGrid>
        <w:gridCol w:w="9872"/>
        <w:gridCol w:w="222"/>
      </w:tblGrid>
      <w:tr w:rsidR="00EE2918" w:rsidRPr="00EE2918" w14:paraId="79D4DD0B" w14:textId="77777777" w:rsidTr="00EE2918">
        <w:tc>
          <w:tcPr>
            <w:tcW w:w="9872" w:type="dxa"/>
            <w:shd w:val="clear" w:color="auto" w:fill="auto"/>
          </w:tcPr>
          <w:p w14:paraId="602B8FA4" w14:textId="77777777" w:rsidR="00EE2918" w:rsidRPr="00EE2918" w:rsidRDefault="00EE2918" w:rsidP="00EE2918">
            <w:pPr>
              <w:ind w:left="567" w:firstLine="567"/>
              <w:rPr>
                <w:rFonts w:eastAsia="Times New Roman"/>
                <w:lang w:val="uk-UA"/>
              </w:rPr>
            </w:pPr>
          </w:p>
          <w:tbl>
            <w:tblPr>
              <w:tblW w:w="9640"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4821"/>
              <w:gridCol w:w="4819"/>
            </w:tblGrid>
            <w:tr w:rsidR="00EE2918" w:rsidRPr="00EE2918" w14:paraId="5865275B" w14:textId="77777777" w:rsidTr="00E734A0">
              <w:trPr>
                <w:trHeight w:val="457"/>
                <w:jc w:val="center"/>
              </w:trPr>
              <w:tc>
                <w:tcPr>
                  <w:tcW w:w="4821" w:type="dxa"/>
                </w:tcPr>
                <w:p w14:paraId="02327D91" w14:textId="77777777" w:rsidR="00EE2918" w:rsidRPr="00EE2918" w:rsidRDefault="00EE2918" w:rsidP="00EE2918">
                  <w:pPr>
                    <w:framePr w:hSpace="180" w:wrap="around" w:vAnchor="text" w:hAnchor="margin" w:xAlign="right" w:y="36"/>
                    <w:ind w:right="-414"/>
                    <w:jc w:val="center"/>
                    <w:rPr>
                      <w:rFonts w:eastAsia="Times New Roman"/>
                      <w:lang w:val="uk-UA"/>
                    </w:rPr>
                  </w:pPr>
                  <w:r w:rsidRPr="00EE2918">
                    <w:rPr>
                      <w:rFonts w:eastAsia="Times New Roman"/>
                      <w:lang w:val="uk-UA"/>
                    </w:rPr>
                    <w:t>Від Оператора:</w:t>
                  </w:r>
                </w:p>
              </w:tc>
              <w:tc>
                <w:tcPr>
                  <w:tcW w:w="4819" w:type="dxa"/>
                </w:tcPr>
                <w:p w14:paraId="6607E83C" w14:textId="77777777" w:rsidR="00EE2918" w:rsidRPr="00EE2918" w:rsidRDefault="00EE2918" w:rsidP="00EE2918">
                  <w:pPr>
                    <w:framePr w:hSpace="180" w:wrap="around" w:vAnchor="text" w:hAnchor="margin" w:xAlign="right" w:y="36"/>
                    <w:tabs>
                      <w:tab w:val="left" w:pos="360"/>
                    </w:tabs>
                    <w:jc w:val="center"/>
                    <w:rPr>
                      <w:rFonts w:eastAsia="Times New Roman"/>
                      <w:lang w:val="uk-UA"/>
                    </w:rPr>
                  </w:pPr>
                  <w:r w:rsidRPr="00EE2918">
                    <w:rPr>
                      <w:rFonts w:eastAsia="Times New Roman"/>
                      <w:lang w:val="uk-UA"/>
                    </w:rPr>
                    <w:t>Від Замовника:</w:t>
                  </w:r>
                </w:p>
              </w:tc>
            </w:tr>
            <w:tr w:rsidR="00EE2918" w:rsidRPr="00EE2918" w14:paraId="6E07248D" w14:textId="77777777" w:rsidTr="00E734A0">
              <w:trPr>
                <w:trHeight w:val="723"/>
                <w:jc w:val="center"/>
              </w:trPr>
              <w:tc>
                <w:tcPr>
                  <w:tcW w:w="4821" w:type="dxa"/>
                </w:tcPr>
                <w:p w14:paraId="3BA3AB92" w14:textId="77777777" w:rsidR="00EE2918" w:rsidRPr="00EE2918" w:rsidRDefault="00EE2918" w:rsidP="00EE2918">
                  <w:pPr>
                    <w:keepNext/>
                    <w:keepLines/>
                    <w:framePr w:hSpace="180" w:wrap="around" w:vAnchor="text" w:hAnchor="margin" w:xAlign="right" w:y="36"/>
                    <w:spacing w:after="40" w:line="276" w:lineRule="auto"/>
                    <w:outlineLvl w:val="3"/>
                    <w:rPr>
                      <w:bCs/>
                      <w:i/>
                      <w:iCs/>
                      <w:lang w:val="uk-UA"/>
                    </w:rPr>
                  </w:pPr>
                  <w:r w:rsidRPr="00EE2918">
                    <w:rPr>
                      <w:i/>
                      <w:lang w:val="uk-UA"/>
                    </w:rPr>
                    <w:t>Керівник</w:t>
                  </w:r>
                </w:p>
                <w:p w14:paraId="10F9CDE5" w14:textId="77777777" w:rsidR="00EE2918" w:rsidRPr="00EE2918" w:rsidRDefault="00EE2918" w:rsidP="00EE2918">
                  <w:pPr>
                    <w:framePr w:hSpace="180" w:wrap="around" w:vAnchor="text" w:hAnchor="margin" w:xAlign="right" w:y="36"/>
                    <w:rPr>
                      <w:rFonts w:eastAsia="Times New Roman"/>
                      <w:i/>
                      <w:iCs/>
                      <w:lang w:val="uk-UA"/>
                    </w:rPr>
                  </w:pPr>
                  <w:r w:rsidRPr="00EE2918">
                    <w:rPr>
                      <w:rFonts w:eastAsia="Times New Roman"/>
                      <w:i/>
                      <w:lang w:val="uk-UA"/>
                    </w:rPr>
                    <w:t>________________ /                                   /</w:t>
                  </w:r>
                </w:p>
              </w:tc>
              <w:tc>
                <w:tcPr>
                  <w:tcW w:w="4819" w:type="dxa"/>
                </w:tcPr>
                <w:p w14:paraId="5A5C731A" w14:textId="77777777" w:rsidR="00EE2918" w:rsidRPr="00EE2918" w:rsidRDefault="00EE2918" w:rsidP="00EE2918">
                  <w:pPr>
                    <w:framePr w:hSpace="180" w:wrap="around" w:vAnchor="text" w:hAnchor="margin" w:xAlign="right" w:y="36"/>
                    <w:spacing w:line="223" w:lineRule="auto"/>
                    <w:ind w:left="258"/>
                    <w:rPr>
                      <w:rFonts w:eastAsia="Times New Roman"/>
                      <w:i/>
                      <w:lang w:val="uk-UA"/>
                    </w:rPr>
                  </w:pPr>
                  <w:r w:rsidRPr="00EE2918">
                    <w:rPr>
                      <w:rFonts w:eastAsia="Times New Roman"/>
                      <w:i/>
                      <w:lang w:val="uk-UA"/>
                    </w:rPr>
                    <w:t>Керівник</w:t>
                  </w:r>
                </w:p>
                <w:p w14:paraId="27B88D08" w14:textId="77777777" w:rsidR="00EE2918" w:rsidRPr="00EE2918" w:rsidRDefault="00EE2918" w:rsidP="00EE2918">
                  <w:pPr>
                    <w:framePr w:hSpace="180" w:wrap="around" w:vAnchor="text" w:hAnchor="margin" w:xAlign="right" w:y="36"/>
                    <w:spacing w:line="223" w:lineRule="auto"/>
                    <w:rPr>
                      <w:rFonts w:eastAsia="Times New Roman"/>
                      <w:i/>
                      <w:iCs/>
                      <w:lang w:val="uk-UA"/>
                    </w:rPr>
                  </w:pPr>
                  <w:r w:rsidRPr="00EE2918">
                    <w:rPr>
                      <w:rFonts w:eastAsia="Times New Roman"/>
                      <w:lang w:val="uk-UA"/>
                    </w:rPr>
                    <w:t>_______________ /                                        /</w:t>
                  </w:r>
                </w:p>
              </w:tc>
            </w:tr>
          </w:tbl>
          <w:p w14:paraId="23121B5A" w14:textId="77777777" w:rsidR="00EE2918" w:rsidRPr="00EE2918" w:rsidRDefault="00EE2918" w:rsidP="00EE2918">
            <w:pPr>
              <w:ind w:left="567" w:firstLine="567"/>
              <w:rPr>
                <w:rFonts w:eastAsia="Times New Roman"/>
                <w:lang w:val="uk-UA"/>
              </w:rPr>
            </w:pPr>
          </w:p>
          <w:p w14:paraId="08B0155B" w14:textId="77777777" w:rsidR="00EE2918" w:rsidRPr="00EE2918" w:rsidRDefault="00EE2918" w:rsidP="00EE2918">
            <w:pPr>
              <w:ind w:left="567" w:firstLine="567"/>
              <w:rPr>
                <w:rFonts w:eastAsia="Times New Roman"/>
                <w:lang w:val="uk-UA"/>
              </w:rPr>
            </w:pPr>
          </w:p>
          <w:p w14:paraId="662FE660" w14:textId="77777777" w:rsidR="00EE2918" w:rsidRPr="00EE2918" w:rsidRDefault="00EE2918" w:rsidP="00EE2918">
            <w:pPr>
              <w:ind w:left="567" w:firstLine="567"/>
              <w:rPr>
                <w:rFonts w:eastAsia="Times New Roman"/>
                <w:lang w:val="uk-UA"/>
              </w:rPr>
            </w:pPr>
          </w:p>
          <w:p w14:paraId="3278537B" w14:textId="77777777" w:rsidR="00EE2918" w:rsidRPr="00EE2918" w:rsidRDefault="00EE2918" w:rsidP="00EE2918">
            <w:pPr>
              <w:widowControl w:val="0"/>
              <w:autoSpaceDE w:val="0"/>
              <w:autoSpaceDN w:val="0"/>
              <w:adjustRightInd w:val="0"/>
              <w:jc w:val="both"/>
              <w:rPr>
                <w:rFonts w:ascii="Calibri" w:eastAsia="Times New Roman" w:hAnsi="Calibri"/>
                <w:b/>
                <w:lang w:val="uk-UA" w:eastAsia="en-US"/>
              </w:rPr>
            </w:pPr>
          </w:p>
        </w:tc>
        <w:tc>
          <w:tcPr>
            <w:tcW w:w="222" w:type="dxa"/>
            <w:shd w:val="clear" w:color="auto" w:fill="auto"/>
          </w:tcPr>
          <w:p w14:paraId="4D275AD8" w14:textId="77777777" w:rsidR="00EE2918" w:rsidRPr="00EE2918" w:rsidRDefault="00EE2918" w:rsidP="00EE2918">
            <w:pPr>
              <w:widowControl w:val="0"/>
              <w:autoSpaceDE w:val="0"/>
              <w:autoSpaceDN w:val="0"/>
              <w:adjustRightInd w:val="0"/>
              <w:jc w:val="both"/>
              <w:rPr>
                <w:rFonts w:ascii="Calibri" w:eastAsia="Times New Roman" w:hAnsi="Calibri"/>
                <w:b/>
                <w:lang w:val="uk-UA" w:eastAsia="en-US"/>
              </w:rPr>
            </w:pPr>
          </w:p>
        </w:tc>
      </w:tr>
    </w:tbl>
    <w:p w14:paraId="2349F9F4" w14:textId="77777777" w:rsidR="00EE2918" w:rsidRPr="00EE2918" w:rsidRDefault="00EE2918" w:rsidP="00EE2918">
      <w:pPr>
        <w:ind w:left="-220" w:right="-185"/>
        <w:jc w:val="both"/>
        <w:rPr>
          <w:rFonts w:eastAsia="Times New Roman"/>
          <w:sz w:val="23"/>
          <w:szCs w:val="23"/>
          <w:lang w:val="uk-UA" w:eastAsia="en-US"/>
        </w:rPr>
      </w:pPr>
    </w:p>
    <w:p w14:paraId="731DF524" w14:textId="77777777" w:rsidR="00EE2918" w:rsidRPr="00EE2918" w:rsidRDefault="00EE2918" w:rsidP="00EE2918">
      <w:pPr>
        <w:rPr>
          <w:rFonts w:eastAsia="Times New Roman"/>
          <w:sz w:val="20"/>
          <w:szCs w:val="20"/>
          <w:lang w:val="uk-UA"/>
        </w:rPr>
      </w:pPr>
    </w:p>
    <w:tbl>
      <w:tblPr>
        <w:tblW w:w="0" w:type="auto"/>
        <w:tblInd w:w="108" w:type="dxa"/>
        <w:tblLook w:val="04A0" w:firstRow="1" w:lastRow="0" w:firstColumn="1" w:lastColumn="0" w:noHBand="0" w:noVBand="1"/>
      </w:tblPr>
      <w:tblGrid>
        <w:gridCol w:w="4925"/>
        <w:gridCol w:w="4540"/>
      </w:tblGrid>
      <w:tr w:rsidR="00EE2918" w:rsidRPr="00EE2918" w14:paraId="0D6F0B8D" w14:textId="77777777" w:rsidTr="002B0E3F">
        <w:trPr>
          <w:trHeight w:val="139"/>
        </w:trPr>
        <w:tc>
          <w:tcPr>
            <w:tcW w:w="5169" w:type="dxa"/>
            <w:shd w:val="clear" w:color="auto" w:fill="auto"/>
            <w:vAlign w:val="center"/>
          </w:tcPr>
          <w:p w14:paraId="5F52678D"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775B87A0"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1808CB01" w14:textId="77777777" w:rsidTr="002B0E3F">
        <w:trPr>
          <w:trHeight w:val="139"/>
        </w:trPr>
        <w:tc>
          <w:tcPr>
            <w:tcW w:w="5169" w:type="dxa"/>
            <w:shd w:val="clear" w:color="auto" w:fill="auto"/>
            <w:vAlign w:val="center"/>
          </w:tcPr>
          <w:p w14:paraId="781ACE9A"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3774D47F"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0A98049A" w14:textId="77777777" w:rsidTr="002B0E3F">
        <w:trPr>
          <w:trHeight w:val="139"/>
        </w:trPr>
        <w:tc>
          <w:tcPr>
            <w:tcW w:w="5169" w:type="dxa"/>
            <w:shd w:val="clear" w:color="auto" w:fill="auto"/>
            <w:vAlign w:val="center"/>
          </w:tcPr>
          <w:p w14:paraId="2460A80D"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2B1BC787" w14:textId="77777777" w:rsidR="00EE2918" w:rsidRPr="00EE2918" w:rsidRDefault="00EE2918" w:rsidP="00EE2918">
            <w:pPr>
              <w:rPr>
                <w:rFonts w:eastAsia="Times New Roman"/>
                <w:color w:val="000000"/>
                <w:szCs w:val="20"/>
              </w:rPr>
            </w:pPr>
            <w:r w:rsidRPr="00EE2918">
              <w:rPr>
                <w:rFonts w:eastAsia="Times New Roman"/>
                <w:szCs w:val="20"/>
                <w:lang w:eastAsia="en-US"/>
              </w:rPr>
              <w:t>_____________________</w:t>
            </w:r>
            <w:r w:rsidRPr="00EE2918">
              <w:rPr>
                <w:rFonts w:eastAsia="Times New Roman"/>
                <w:color w:val="000000"/>
                <w:szCs w:val="20"/>
              </w:rPr>
              <w:t xml:space="preserve">/ </w:t>
            </w:r>
            <w:r w:rsidRPr="00EE2918">
              <w:rPr>
                <w:rFonts w:eastAsia="Times New Roman"/>
                <w:sz w:val="22"/>
                <w:szCs w:val="20"/>
                <w:lang w:val="uk-UA"/>
              </w:rPr>
              <w:t>____________</w:t>
            </w:r>
            <w:r w:rsidRPr="00EE2918">
              <w:rPr>
                <w:rFonts w:eastAsia="Times New Roman"/>
                <w:color w:val="000000"/>
                <w:szCs w:val="20"/>
              </w:rPr>
              <w:t>/</w:t>
            </w:r>
          </w:p>
          <w:p w14:paraId="63C2407C"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2E30C8F6"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209A5F22"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5D40660E"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04F52F70" w14:textId="77777777" w:rsidR="00EE2918" w:rsidRPr="00EE2918" w:rsidRDefault="00EE2918" w:rsidP="00EE2918">
      <w:pPr>
        <w:rPr>
          <w:rFonts w:eastAsia="Times New Roman"/>
          <w:sz w:val="20"/>
          <w:szCs w:val="20"/>
        </w:rPr>
      </w:pPr>
    </w:p>
    <w:p w14:paraId="4D298499" w14:textId="77777777" w:rsidR="00EE2918" w:rsidRPr="00EE2918" w:rsidRDefault="00EE2918" w:rsidP="00EE2918">
      <w:pPr>
        <w:rPr>
          <w:rFonts w:eastAsia="Times New Roman"/>
          <w:sz w:val="20"/>
          <w:szCs w:val="20"/>
          <w:lang w:val="uk-UA"/>
        </w:rPr>
      </w:pPr>
    </w:p>
    <w:p w14:paraId="4CD0C22A" w14:textId="77777777" w:rsidR="00EE2918" w:rsidRPr="00EE2918" w:rsidRDefault="00EE2918" w:rsidP="00EE2918">
      <w:pPr>
        <w:rPr>
          <w:rFonts w:eastAsia="Times New Roman"/>
          <w:sz w:val="20"/>
          <w:szCs w:val="20"/>
          <w:lang w:val="uk-UA"/>
        </w:rPr>
      </w:pPr>
    </w:p>
    <w:p w14:paraId="7FB5A443" w14:textId="77777777" w:rsidR="00EE2918" w:rsidRPr="00EE2918" w:rsidRDefault="00EE2918" w:rsidP="00EE2918">
      <w:pPr>
        <w:rPr>
          <w:rFonts w:eastAsia="Times New Roman"/>
          <w:sz w:val="20"/>
          <w:szCs w:val="20"/>
          <w:lang w:val="uk-UA"/>
        </w:rPr>
      </w:pPr>
    </w:p>
    <w:p w14:paraId="766BAAD4" w14:textId="77777777" w:rsidR="00EE2918" w:rsidRPr="00EE2918" w:rsidRDefault="00EE2918" w:rsidP="00EE2918">
      <w:pPr>
        <w:rPr>
          <w:rFonts w:eastAsia="Times New Roman"/>
          <w:sz w:val="20"/>
          <w:szCs w:val="20"/>
          <w:lang w:val="uk-UA"/>
        </w:rPr>
      </w:pPr>
    </w:p>
    <w:p w14:paraId="1B857709"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806"/>
        <w:rPr>
          <w:rFonts w:eastAsia="Times New Roman"/>
          <w:lang w:val="uk-UA" w:eastAsia="en-US"/>
        </w:rPr>
      </w:pPr>
      <w:r w:rsidRPr="00EE2918">
        <w:rPr>
          <w:rFonts w:eastAsia="Times New Roman"/>
          <w:lang w:val="uk-UA" w:eastAsia="en-US"/>
        </w:rPr>
        <w:lastRenderedPageBreak/>
        <w:t>Додаток №8</w:t>
      </w:r>
    </w:p>
    <w:p w14:paraId="6A345D06"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rFonts w:eastAsia="Times New Roman"/>
          <w:lang w:val="uk-UA" w:eastAsia="en-US"/>
        </w:rPr>
      </w:pPr>
      <w:r w:rsidRPr="00EE2918">
        <w:rPr>
          <w:rFonts w:eastAsia="Times New Roman"/>
          <w:lang w:val="uk-UA" w:eastAsia="en-US"/>
        </w:rPr>
        <w:t xml:space="preserve">до Договору </w:t>
      </w:r>
      <w:r w:rsidRPr="00EE2918">
        <w:rPr>
          <w:rFonts w:eastAsia="Times New Roman"/>
          <w:lang w:val="uk-UA" w:eastAsia="ar-SA"/>
        </w:rPr>
        <w:t>№ ______</w:t>
      </w:r>
    </w:p>
    <w:p w14:paraId="6A775DC9" w14:textId="19BFF334" w:rsidR="00EE2918" w:rsidRPr="00EE2918" w:rsidRDefault="00EE2918" w:rsidP="00EE2918">
      <w:pPr>
        <w:tabs>
          <w:tab w:val="left" w:pos="6237"/>
          <w:tab w:val="left" w:pos="10065"/>
          <w:tab w:val="left" w:pos="10206"/>
        </w:tabs>
        <w:ind w:right="-3" w:firstLine="6237"/>
        <w:rPr>
          <w:rFonts w:eastAsia="Times New Roman"/>
          <w:lang w:val="uk-UA"/>
        </w:rPr>
      </w:pPr>
      <w:r w:rsidRPr="00EE2918">
        <w:rPr>
          <w:rFonts w:eastAsia="Times New Roman"/>
          <w:lang w:val="uk-UA"/>
        </w:rPr>
        <w:t xml:space="preserve">від «___»  </w:t>
      </w:r>
      <w:r>
        <w:rPr>
          <w:rFonts w:eastAsia="Times New Roman"/>
          <w:szCs w:val="20"/>
          <w:lang w:val="uk-UA" w:eastAsia="ar-SA"/>
        </w:rPr>
        <w:t>__________</w:t>
      </w:r>
      <w:r w:rsidRPr="00EE2918">
        <w:rPr>
          <w:rFonts w:eastAsia="Times New Roman"/>
          <w:lang w:val="uk-UA"/>
        </w:rPr>
        <w:t xml:space="preserve"> 2022 р.</w:t>
      </w:r>
    </w:p>
    <w:p w14:paraId="0055D3FF" w14:textId="77777777" w:rsidR="00EE2918" w:rsidRPr="00EE2918" w:rsidRDefault="00EE2918" w:rsidP="00EE2918">
      <w:pPr>
        <w:ind w:right="-185"/>
        <w:jc w:val="center"/>
        <w:outlineLvl w:val="0"/>
        <w:rPr>
          <w:rFonts w:eastAsia="Times New Roman"/>
          <w:b/>
          <w:bCs/>
          <w:noProof/>
          <w:lang w:val="uk-UA" w:eastAsia="en-US"/>
        </w:rPr>
      </w:pPr>
    </w:p>
    <w:p w14:paraId="77B2874B"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заявки на підключення каналів надання доступу до мережі Інтернет</w:t>
      </w:r>
    </w:p>
    <w:p w14:paraId="16FD482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r w:rsidRPr="00EE2918">
        <w:rPr>
          <w:rFonts w:eastAsia="Times New Roman"/>
          <w:noProof/>
          <w:sz w:val="20"/>
          <w:szCs w:val="20"/>
          <w:lang w:val="uk-UA" w:eastAsia="uk-UA"/>
        </w:rPr>
        <mc:AlternateContent>
          <mc:Choice Requires="wps">
            <w:drawing>
              <wp:anchor distT="0" distB="0" distL="114300" distR="114300" simplePos="0" relativeHeight="251669504" behindDoc="0" locked="0" layoutInCell="1" allowOverlap="1" wp14:anchorId="6F69CE49" wp14:editId="491BB3B1">
                <wp:simplePos x="0" y="0"/>
                <wp:positionH relativeFrom="margin">
                  <wp:align>right</wp:align>
                </wp:positionH>
                <wp:positionV relativeFrom="paragraph">
                  <wp:posOffset>143198</wp:posOffset>
                </wp:positionV>
                <wp:extent cx="6296924" cy="5326911"/>
                <wp:effectExtent l="0" t="0" r="2794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6924" cy="5326911"/>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444.6pt;margin-top:11.3pt;width:495.8pt;height:419.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" filled="f" strokeweight="2pt">
                <v:path arrowok="t"/>
                <w10:wrap anchorx="margin"/>
              </v:rect>
            </w:pict>
          </mc:Fallback>
        </mc:AlternateContent>
      </w:r>
    </w:p>
    <w:p w14:paraId="0DC5C46E"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770D75A4" w14:textId="77777777" w:rsidR="00EE2918" w:rsidRPr="00EE2918" w:rsidRDefault="00EE2918" w:rsidP="00EE2918">
      <w:pPr>
        <w:ind w:left="5040"/>
        <w:jc w:val="both"/>
        <w:rPr>
          <w:rFonts w:eastAsia="Times New Roman"/>
          <w:sz w:val="28"/>
          <w:szCs w:val="28"/>
          <w:highlight w:val="white"/>
          <w:lang w:val="uk-UA"/>
        </w:rPr>
      </w:pPr>
    </w:p>
    <w:p w14:paraId="5A6711EF" w14:textId="77777777" w:rsidR="00EE2918" w:rsidRPr="00EE2918" w:rsidRDefault="00EE2918" w:rsidP="00EE2918">
      <w:pPr>
        <w:jc w:val="center"/>
        <w:rPr>
          <w:rFonts w:eastAsia="Times New Roman"/>
          <w:b/>
          <w:sz w:val="28"/>
          <w:szCs w:val="28"/>
          <w:highlight w:val="white"/>
          <w:lang w:val="uk-UA"/>
        </w:rPr>
      </w:pPr>
      <w:r w:rsidRPr="00EE2918">
        <w:rPr>
          <w:rFonts w:eastAsia="Times New Roman"/>
          <w:b/>
          <w:sz w:val="28"/>
          <w:szCs w:val="28"/>
          <w:highlight w:val="white"/>
          <w:lang w:val="uk-UA"/>
        </w:rPr>
        <w:t>ЗАЯВКА</w:t>
      </w:r>
    </w:p>
    <w:p w14:paraId="3F27D351" w14:textId="77777777" w:rsidR="00EE2918" w:rsidRPr="00EE2918" w:rsidRDefault="00EE2918" w:rsidP="00EE2918">
      <w:pPr>
        <w:jc w:val="right"/>
        <w:rPr>
          <w:rFonts w:eastAsia="Times New Roman"/>
          <w:sz w:val="28"/>
          <w:szCs w:val="28"/>
          <w:highlight w:val="white"/>
          <w:lang w:val="uk-UA"/>
        </w:rPr>
      </w:pPr>
      <w:r w:rsidRPr="00EE2918">
        <w:rPr>
          <w:rFonts w:eastAsia="Times New Roman"/>
          <w:b/>
          <w:sz w:val="28"/>
          <w:szCs w:val="28"/>
          <w:highlight w:val="white"/>
          <w:lang w:val="uk-UA"/>
        </w:rPr>
        <w:t xml:space="preserve"> </w:t>
      </w:r>
      <w:r w:rsidRPr="00EE2918">
        <w:rPr>
          <w:rFonts w:eastAsia="Times New Roman"/>
          <w:sz w:val="28"/>
          <w:szCs w:val="28"/>
          <w:highlight w:val="white"/>
          <w:lang w:val="uk-UA"/>
        </w:rPr>
        <w:t>________________</w:t>
      </w:r>
    </w:p>
    <w:p w14:paraId="75E2ADED" w14:textId="77777777" w:rsidR="00EE2918" w:rsidRPr="00EE2918" w:rsidRDefault="00EE2918" w:rsidP="00EE2918">
      <w:pPr>
        <w:ind w:left="284" w:right="567"/>
        <w:jc w:val="right"/>
        <w:rPr>
          <w:rFonts w:eastAsia="Times New Roman"/>
          <w:sz w:val="22"/>
          <w:szCs w:val="22"/>
          <w:highlight w:val="white"/>
          <w:lang w:val="uk-UA"/>
        </w:rPr>
      </w:pPr>
      <w:r w:rsidRPr="00EE2918">
        <w:rPr>
          <w:rFonts w:eastAsia="Times New Roman"/>
          <w:sz w:val="22"/>
          <w:szCs w:val="22"/>
          <w:highlight w:val="white"/>
          <w:lang w:val="uk-UA"/>
        </w:rPr>
        <w:t>(дата складання0</w:t>
      </w:r>
    </w:p>
    <w:p w14:paraId="143765B2" w14:textId="77777777" w:rsidR="00EE2918" w:rsidRPr="00EE2918" w:rsidRDefault="00EE2918" w:rsidP="00EE2918">
      <w:pPr>
        <w:ind w:left="284" w:right="567" w:firstLine="708"/>
        <w:jc w:val="both"/>
        <w:rPr>
          <w:rFonts w:eastAsia="Times New Roman"/>
          <w:sz w:val="26"/>
          <w:szCs w:val="26"/>
          <w:lang w:val="uk-UA" w:eastAsia="uk-UA"/>
        </w:rPr>
      </w:pPr>
      <w:r w:rsidRPr="00EE2918">
        <w:rPr>
          <w:rFonts w:eastAsia="Times New Roman"/>
          <w:noProof/>
          <w:sz w:val="20"/>
          <w:szCs w:val="20"/>
          <w:lang w:val="uk-UA" w:eastAsia="uk-UA"/>
        </w:rPr>
        <mc:AlternateContent>
          <mc:Choice Requires="wps">
            <w:drawing>
              <wp:anchor distT="0" distB="0" distL="114300" distR="114300" simplePos="0" relativeHeight="251670528" behindDoc="1" locked="0" layoutInCell="1" allowOverlap="1" wp14:anchorId="46C959CD" wp14:editId="3586F8C5">
                <wp:simplePos x="0" y="0"/>
                <wp:positionH relativeFrom="margin">
                  <wp:align>center</wp:align>
                </wp:positionH>
                <wp:positionV relativeFrom="paragraph">
                  <wp:posOffset>224622</wp:posOffset>
                </wp:positionV>
                <wp:extent cx="4684144" cy="2294627"/>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4144" cy="2294627"/>
                        </a:xfrm>
                        <a:prstGeom prst="rect">
                          <a:avLst/>
                        </a:prstGeom>
                        <a:extLst>
                          <a:ext uri="{AF507438-7753-43E0-B8FC-AC1667EBCBE1}">
                            <a14:hiddenEffects xmlns:a14="http://schemas.microsoft.com/office/drawing/2010/main">
                              <a:effectLst/>
                            </a14:hiddenEffects>
                          </a:ext>
                        </a:extLst>
                      </wps:spPr>
                      <wps:txbx>
                        <w:txbxContent>
                          <w:p w14:paraId="5C561AC9"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17.7pt;width:368.85pt;height:180.7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" filled="f" stroked="f">
                <o:lock v:ext="edit" text="t" shapetype="t"/>
                <v:textbox>
                  <w:txbxContent>
                    <w:p w14:paraId="5C561AC9"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margin"/>
              </v:shape>
            </w:pict>
          </mc:Fallback>
        </mc:AlternateContent>
      </w:r>
      <w:r w:rsidRPr="00EE2918">
        <w:rPr>
          <w:rFonts w:eastAsia="Times New Roman"/>
          <w:sz w:val="26"/>
          <w:szCs w:val="26"/>
          <w:lang w:val="uk-UA" w:eastAsia="uk-UA"/>
        </w:rPr>
        <w:t xml:space="preserve">Відповідно до пункту _____ Договору № __________________ від _______________________, укладеного між _____________________________ (надалі - Оператор) та  АТ </w:t>
      </w:r>
      <w:proofErr w:type="spellStart"/>
      <w:r w:rsidRPr="00EE2918">
        <w:rPr>
          <w:rFonts w:eastAsia="Times New Roman"/>
          <w:sz w:val="26"/>
          <w:szCs w:val="26"/>
          <w:lang w:val="uk-UA" w:eastAsia="uk-UA"/>
        </w:rPr>
        <w:t>„Укрпошта</w:t>
      </w:r>
      <w:proofErr w:type="spellEnd"/>
      <w:r w:rsidRPr="00EE2918">
        <w:rPr>
          <w:rFonts w:eastAsia="Times New Roman"/>
          <w:sz w:val="26"/>
          <w:szCs w:val="26"/>
          <w:lang w:val="uk-UA" w:eastAsia="uk-UA"/>
        </w:rPr>
        <w:t>” (надалі - Замовник), останнім Оператору надається перелік адрес, за якими необхідно підключити канали для надання доступу до мережі Інтернет у термін до: «____»____________ 20___р., але в межах строків, що вказані у Додатку 1 до зазначеного вище Договору.</w:t>
      </w:r>
    </w:p>
    <w:p w14:paraId="2C45163D" w14:textId="77777777" w:rsidR="00EE2918" w:rsidRPr="00EE2918" w:rsidRDefault="00EE2918" w:rsidP="00EE2918">
      <w:pPr>
        <w:ind w:firstLine="720"/>
        <w:jc w:val="right"/>
        <w:rPr>
          <w:rFonts w:eastAsia="Times New Roman"/>
          <w:sz w:val="28"/>
          <w:szCs w:val="28"/>
          <w:highlight w:val="white"/>
          <w:lang w:val="uk-UA"/>
        </w:rPr>
      </w:pPr>
    </w:p>
    <w:p w14:paraId="7172DAF4" w14:textId="77777777" w:rsidR="00EE2918" w:rsidRPr="00EE2918" w:rsidRDefault="00EE2918" w:rsidP="00EE2918">
      <w:pPr>
        <w:ind w:right="567" w:firstLine="720"/>
        <w:jc w:val="right"/>
        <w:rPr>
          <w:rFonts w:eastAsia="Times New Roman"/>
          <w:sz w:val="28"/>
          <w:szCs w:val="28"/>
          <w:highlight w:val="white"/>
          <w:lang w:val="uk-UA"/>
        </w:rPr>
      </w:pPr>
      <w:r w:rsidRPr="00EE2918">
        <w:rPr>
          <w:rFonts w:eastAsia="Times New Roman"/>
          <w:sz w:val="28"/>
          <w:szCs w:val="28"/>
          <w:highlight w:val="white"/>
          <w:lang w:val="uk-UA"/>
        </w:rPr>
        <w:t>Таблиця-перелік</w:t>
      </w:r>
    </w:p>
    <w:tbl>
      <w:tblPr>
        <w:tblW w:w="8931" w:type="dxa"/>
        <w:tblLook w:val="04A0" w:firstRow="1" w:lastRow="0" w:firstColumn="1" w:lastColumn="0" w:noHBand="0" w:noVBand="1"/>
      </w:tblPr>
      <w:tblGrid>
        <w:gridCol w:w="991"/>
        <w:gridCol w:w="7940"/>
      </w:tblGrid>
      <w:tr w:rsidR="00EE2918" w:rsidRPr="00EE2918" w14:paraId="67D8DE0C" w14:textId="77777777" w:rsidTr="00EE2918">
        <w:trPr>
          <w:trHeight w:val="126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B6B4" w14:textId="77777777" w:rsidR="00EE2918" w:rsidRPr="00EE2918" w:rsidRDefault="00EE2918" w:rsidP="00EE2918">
            <w:pPr>
              <w:jc w:val="center"/>
              <w:rPr>
                <w:rFonts w:eastAsia="Times New Roman"/>
                <w:b/>
                <w:bCs/>
                <w:sz w:val="18"/>
                <w:szCs w:val="18"/>
                <w:lang w:val="uk-UA"/>
              </w:rPr>
            </w:pPr>
            <w:r w:rsidRPr="00EE2918">
              <w:rPr>
                <w:rFonts w:eastAsia="Times New Roman"/>
                <w:b/>
                <w:bCs/>
                <w:sz w:val="18"/>
                <w:szCs w:val="18"/>
                <w:lang w:val="uk-UA" w:eastAsia="ar-SA"/>
              </w:rPr>
              <w:t xml:space="preserve">№ </w:t>
            </w:r>
            <w:proofErr w:type="spellStart"/>
            <w:r w:rsidRPr="00EE2918">
              <w:rPr>
                <w:rFonts w:eastAsia="Times New Roman"/>
                <w:b/>
                <w:bCs/>
                <w:sz w:val="18"/>
                <w:szCs w:val="18"/>
                <w:lang w:val="uk-UA" w:eastAsia="ar-SA"/>
              </w:rPr>
              <w:t>з.п</w:t>
            </w:r>
            <w:proofErr w:type="spellEnd"/>
            <w:r w:rsidRPr="00EE2918">
              <w:rPr>
                <w:rFonts w:eastAsia="Times New Roman"/>
                <w:b/>
                <w:bCs/>
                <w:sz w:val="18"/>
                <w:szCs w:val="18"/>
                <w:lang w:val="uk-UA" w:eastAsia="ar-SA"/>
              </w:rPr>
              <w:t>.</w:t>
            </w:r>
          </w:p>
        </w:tc>
        <w:tc>
          <w:tcPr>
            <w:tcW w:w="7940" w:type="dxa"/>
            <w:tcBorders>
              <w:top w:val="single" w:sz="4" w:space="0" w:color="auto"/>
              <w:left w:val="nil"/>
              <w:bottom w:val="single" w:sz="4" w:space="0" w:color="auto"/>
              <w:right w:val="single" w:sz="4" w:space="0" w:color="auto"/>
            </w:tcBorders>
            <w:shd w:val="clear" w:color="auto" w:fill="auto"/>
            <w:vAlign w:val="center"/>
            <w:hideMark/>
          </w:tcPr>
          <w:p w14:paraId="59DBFF2A" w14:textId="77777777" w:rsidR="00EE2918" w:rsidRPr="00EE2918" w:rsidRDefault="00EE2918" w:rsidP="00EE2918">
            <w:pPr>
              <w:jc w:val="center"/>
              <w:rPr>
                <w:rFonts w:eastAsia="Times New Roman"/>
                <w:b/>
                <w:bCs/>
                <w:lang w:val="uk-UA"/>
              </w:rPr>
            </w:pPr>
            <w:r w:rsidRPr="00EE2918">
              <w:rPr>
                <w:rFonts w:eastAsia="Times New Roman"/>
                <w:b/>
                <w:bCs/>
                <w:lang w:val="uk-UA"/>
              </w:rPr>
              <w:t>Адреси об’єктів поштового зв’язку Замовника для підключення каналів</w:t>
            </w:r>
          </w:p>
        </w:tc>
      </w:tr>
      <w:tr w:rsidR="00EE2918" w:rsidRPr="00EE2918" w14:paraId="18AF7780" w14:textId="77777777" w:rsidTr="00EE2918">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5CB72DE"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1</w:t>
            </w:r>
          </w:p>
        </w:tc>
        <w:tc>
          <w:tcPr>
            <w:tcW w:w="7940" w:type="dxa"/>
            <w:tcBorders>
              <w:top w:val="nil"/>
              <w:left w:val="nil"/>
              <w:bottom w:val="single" w:sz="4" w:space="0" w:color="auto"/>
              <w:right w:val="single" w:sz="4" w:space="0" w:color="auto"/>
            </w:tcBorders>
            <w:shd w:val="clear" w:color="auto" w:fill="auto"/>
            <w:noWrap/>
            <w:vAlign w:val="center"/>
            <w:hideMark/>
          </w:tcPr>
          <w:p w14:paraId="69024F77"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2</w:t>
            </w:r>
          </w:p>
        </w:tc>
      </w:tr>
      <w:tr w:rsidR="00EE2918" w:rsidRPr="00EE2918" w14:paraId="324FCFF2" w14:textId="77777777" w:rsidTr="00EE2918">
        <w:trPr>
          <w:trHeight w:val="3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E88393A" w14:textId="77777777" w:rsidR="00EE2918" w:rsidRPr="00EE2918" w:rsidRDefault="00EE2918" w:rsidP="00EE2918">
            <w:pPr>
              <w:jc w:val="center"/>
              <w:rPr>
                <w:rFonts w:eastAsia="Times New Roman"/>
                <w:sz w:val="18"/>
                <w:szCs w:val="18"/>
                <w:lang w:val="uk-UA"/>
              </w:rPr>
            </w:pPr>
            <w:r w:rsidRPr="00EE2918">
              <w:rPr>
                <w:rFonts w:eastAsia="Times New Roman"/>
                <w:sz w:val="18"/>
                <w:szCs w:val="18"/>
                <w:lang w:val="uk-UA"/>
              </w:rPr>
              <w:t>1.</w:t>
            </w:r>
            <w:r w:rsidRPr="00EE2918">
              <w:rPr>
                <w:rFonts w:eastAsia="Times New Roman"/>
                <w:sz w:val="14"/>
                <w:szCs w:val="14"/>
                <w:lang w:val="uk-UA"/>
              </w:rPr>
              <w:t xml:space="preserve">                 </w:t>
            </w:r>
            <w:r w:rsidRPr="00EE2918">
              <w:rPr>
                <w:rFonts w:eastAsia="Times New Roman"/>
                <w:sz w:val="18"/>
                <w:szCs w:val="18"/>
                <w:lang w:val="uk-UA"/>
              </w:rPr>
              <w:t> </w:t>
            </w:r>
          </w:p>
        </w:tc>
        <w:tc>
          <w:tcPr>
            <w:tcW w:w="7940" w:type="dxa"/>
            <w:tcBorders>
              <w:top w:val="nil"/>
              <w:left w:val="nil"/>
              <w:bottom w:val="single" w:sz="4" w:space="0" w:color="auto"/>
              <w:right w:val="single" w:sz="4" w:space="0" w:color="auto"/>
            </w:tcBorders>
            <w:shd w:val="clear" w:color="auto" w:fill="auto"/>
            <w:noWrap/>
            <w:vAlign w:val="center"/>
            <w:hideMark/>
          </w:tcPr>
          <w:p w14:paraId="6B0823BC" w14:textId="77777777" w:rsidR="00EE2918" w:rsidRPr="00EE2918" w:rsidRDefault="00EE2918" w:rsidP="00EE2918">
            <w:pPr>
              <w:rPr>
                <w:rFonts w:eastAsia="Times New Roman"/>
                <w:lang w:val="uk-UA"/>
              </w:rPr>
            </w:pPr>
          </w:p>
        </w:tc>
      </w:tr>
    </w:tbl>
    <w:p w14:paraId="3AE93914"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203F76A8"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tbl>
      <w:tblPr>
        <w:tblpPr w:leftFromText="180" w:rightFromText="180" w:vertAnchor="text" w:horzAnchor="margin" w:tblpY="273"/>
        <w:tblW w:w="892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8923"/>
      </w:tblGrid>
      <w:tr w:rsidR="00EE2918" w:rsidRPr="00EE2918" w14:paraId="665D097B" w14:textId="77777777" w:rsidTr="00EE2918">
        <w:trPr>
          <w:trHeight w:val="723"/>
        </w:trPr>
        <w:tc>
          <w:tcPr>
            <w:tcW w:w="8923" w:type="dxa"/>
          </w:tcPr>
          <w:p w14:paraId="17FC2F38" w14:textId="77777777" w:rsidR="00EE2918" w:rsidRPr="00EE2918" w:rsidRDefault="00EE2918" w:rsidP="00EE2918">
            <w:pPr>
              <w:spacing w:line="223" w:lineRule="auto"/>
              <w:ind w:left="258"/>
              <w:rPr>
                <w:rFonts w:eastAsia="Times New Roman"/>
                <w:i/>
                <w:lang w:val="uk-UA"/>
              </w:rPr>
            </w:pPr>
            <w:r w:rsidRPr="00EE2918">
              <w:rPr>
                <w:rFonts w:eastAsia="Times New Roman"/>
                <w:i/>
                <w:lang w:val="uk-UA"/>
              </w:rPr>
              <w:t>Керівник</w:t>
            </w:r>
          </w:p>
          <w:p w14:paraId="40AC3B74" w14:textId="77777777" w:rsidR="00EE2918" w:rsidRPr="00EE2918" w:rsidRDefault="00EE2918" w:rsidP="00EE2918">
            <w:pPr>
              <w:spacing w:line="223" w:lineRule="auto"/>
              <w:ind w:left="258"/>
              <w:rPr>
                <w:rFonts w:eastAsia="Times New Roman"/>
                <w:i/>
                <w:lang w:val="uk-UA"/>
              </w:rPr>
            </w:pPr>
          </w:p>
          <w:p w14:paraId="2A71AF41" w14:textId="77777777" w:rsidR="00EE2918" w:rsidRPr="00EE2918" w:rsidRDefault="00EE2918" w:rsidP="00EE2918">
            <w:pPr>
              <w:spacing w:line="223" w:lineRule="auto"/>
              <w:rPr>
                <w:rFonts w:eastAsia="Times New Roman"/>
                <w:i/>
                <w:iCs/>
                <w:lang w:val="uk-UA"/>
              </w:rPr>
            </w:pPr>
            <w:r w:rsidRPr="00EE2918">
              <w:rPr>
                <w:rFonts w:eastAsia="Times New Roman"/>
                <w:lang w:val="uk-UA"/>
              </w:rPr>
              <w:t>_______________ /                                        /</w:t>
            </w:r>
          </w:p>
        </w:tc>
      </w:tr>
    </w:tbl>
    <w:p w14:paraId="3DB7BBF6" w14:textId="77777777" w:rsidR="00EE2918" w:rsidRPr="00EE2918" w:rsidRDefault="00EE2918" w:rsidP="00EE2918">
      <w:pPr>
        <w:ind w:left="567" w:firstLine="567"/>
        <w:rPr>
          <w:rFonts w:eastAsia="Times New Roman"/>
          <w:lang w:val="uk-UA"/>
        </w:rPr>
      </w:pPr>
      <w:r w:rsidRPr="00EE2918">
        <w:rPr>
          <w:rFonts w:eastAsia="Times New Roman"/>
          <w:lang w:val="uk-UA"/>
        </w:rPr>
        <w:t>Від Замовника:</w:t>
      </w:r>
    </w:p>
    <w:p w14:paraId="512BA84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2E39179"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3F50951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1746DCC"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3AA4E7C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635D8241"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55AEF34"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C974D78"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3383DB8C"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648A535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29ACF7E5"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tbl>
      <w:tblPr>
        <w:tblW w:w="0" w:type="auto"/>
        <w:tblInd w:w="108" w:type="dxa"/>
        <w:tblLook w:val="04A0" w:firstRow="1" w:lastRow="0" w:firstColumn="1" w:lastColumn="0" w:noHBand="0" w:noVBand="1"/>
      </w:tblPr>
      <w:tblGrid>
        <w:gridCol w:w="4920"/>
        <w:gridCol w:w="4545"/>
      </w:tblGrid>
      <w:tr w:rsidR="00EE2918" w:rsidRPr="00EE2918" w14:paraId="5655528B" w14:textId="77777777" w:rsidTr="002B0E3F">
        <w:trPr>
          <w:trHeight w:val="139"/>
        </w:trPr>
        <w:tc>
          <w:tcPr>
            <w:tcW w:w="5169" w:type="dxa"/>
            <w:shd w:val="clear" w:color="auto" w:fill="auto"/>
            <w:vAlign w:val="center"/>
          </w:tcPr>
          <w:p w14:paraId="6BAECF40"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2C51B9E5"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6DCDF742" w14:textId="77777777" w:rsidTr="002B0E3F">
        <w:trPr>
          <w:trHeight w:val="139"/>
        </w:trPr>
        <w:tc>
          <w:tcPr>
            <w:tcW w:w="5169" w:type="dxa"/>
            <w:shd w:val="clear" w:color="auto" w:fill="auto"/>
            <w:vAlign w:val="center"/>
          </w:tcPr>
          <w:p w14:paraId="224C7BDC"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6B3866D5"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44DAF3FE" w14:textId="77777777" w:rsidTr="002B0E3F">
        <w:trPr>
          <w:trHeight w:val="139"/>
        </w:trPr>
        <w:tc>
          <w:tcPr>
            <w:tcW w:w="5169" w:type="dxa"/>
            <w:shd w:val="clear" w:color="auto" w:fill="auto"/>
            <w:vAlign w:val="center"/>
          </w:tcPr>
          <w:p w14:paraId="11937ED0"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6274B153" w14:textId="77777777" w:rsidR="00EE2918" w:rsidRPr="00EE2918" w:rsidRDefault="00EE2918" w:rsidP="00EE2918">
            <w:pPr>
              <w:rPr>
                <w:rFonts w:eastAsia="Times New Roman"/>
                <w:color w:val="000000"/>
                <w:szCs w:val="20"/>
              </w:rPr>
            </w:pPr>
            <w:r w:rsidRPr="00EE2918">
              <w:rPr>
                <w:rFonts w:eastAsia="Times New Roman"/>
                <w:szCs w:val="20"/>
                <w:lang w:eastAsia="en-US"/>
              </w:rPr>
              <w:t>____________________</w:t>
            </w:r>
            <w:r w:rsidRPr="00EE2918">
              <w:rPr>
                <w:rFonts w:eastAsia="Times New Roman"/>
                <w:color w:val="000000"/>
                <w:szCs w:val="20"/>
              </w:rPr>
              <w:t xml:space="preserve">/ </w:t>
            </w:r>
            <w:r w:rsidRPr="00EE2918">
              <w:rPr>
                <w:rFonts w:eastAsia="Times New Roman"/>
                <w:sz w:val="22"/>
                <w:szCs w:val="20"/>
                <w:lang w:val="uk-UA"/>
              </w:rPr>
              <w:t>____________</w:t>
            </w:r>
            <w:r w:rsidRPr="00EE2918">
              <w:rPr>
                <w:rFonts w:eastAsia="Times New Roman"/>
                <w:color w:val="000000"/>
                <w:szCs w:val="20"/>
              </w:rPr>
              <w:t>/</w:t>
            </w:r>
          </w:p>
          <w:p w14:paraId="31C3AD19"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3AD459CB"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7F85A60C"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45400A61"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1ECF3F6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rPr>
      </w:pPr>
    </w:p>
    <w:p w14:paraId="0FC0FE82"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79F086C2"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806"/>
        <w:rPr>
          <w:rFonts w:eastAsia="Times New Roman"/>
          <w:lang w:val="uk-UA" w:eastAsia="en-US"/>
        </w:rPr>
      </w:pPr>
      <w:r w:rsidRPr="00EE2918">
        <w:rPr>
          <w:rFonts w:eastAsia="Times New Roman"/>
          <w:lang w:val="uk-UA" w:eastAsia="en-US"/>
        </w:rPr>
        <w:lastRenderedPageBreak/>
        <w:t>Додаток №9</w:t>
      </w:r>
    </w:p>
    <w:p w14:paraId="1B6EAFE6"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rFonts w:eastAsia="Times New Roman"/>
          <w:lang w:val="uk-UA" w:eastAsia="en-US"/>
        </w:rPr>
      </w:pPr>
      <w:r w:rsidRPr="00EE2918">
        <w:rPr>
          <w:rFonts w:eastAsia="Times New Roman"/>
          <w:lang w:val="uk-UA" w:eastAsia="en-US"/>
        </w:rPr>
        <w:t xml:space="preserve">до Договору </w:t>
      </w:r>
      <w:r w:rsidRPr="00EE2918">
        <w:rPr>
          <w:rFonts w:eastAsia="Times New Roman"/>
          <w:lang w:val="uk-UA" w:eastAsia="ar-SA"/>
        </w:rPr>
        <w:t>№ ______</w:t>
      </w:r>
    </w:p>
    <w:p w14:paraId="005EC1EE" w14:textId="64D8860F" w:rsidR="00EE2918" w:rsidRPr="00EE2918" w:rsidRDefault="00EE2918" w:rsidP="00EE2918">
      <w:pPr>
        <w:tabs>
          <w:tab w:val="left" w:pos="6237"/>
          <w:tab w:val="left" w:pos="10065"/>
          <w:tab w:val="left" w:pos="10206"/>
        </w:tabs>
        <w:ind w:right="-3" w:firstLine="6237"/>
        <w:rPr>
          <w:rFonts w:eastAsia="Times New Roman"/>
          <w:lang w:val="uk-UA"/>
        </w:rPr>
      </w:pPr>
      <w:r w:rsidRPr="00EE2918">
        <w:rPr>
          <w:rFonts w:eastAsia="Times New Roman"/>
          <w:lang w:val="uk-UA"/>
        </w:rPr>
        <w:t xml:space="preserve">від «___»  </w:t>
      </w:r>
      <w:r>
        <w:rPr>
          <w:rFonts w:eastAsia="Times New Roman"/>
          <w:szCs w:val="20"/>
          <w:lang w:val="uk-UA" w:eastAsia="ar-SA"/>
        </w:rPr>
        <w:t>__________</w:t>
      </w:r>
      <w:r w:rsidRPr="00EE2918">
        <w:rPr>
          <w:rFonts w:eastAsia="Times New Roman"/>
          <w:lang w:val="uk-UA"/>
        </w:rPr>
        <w:t xml:space="preserve"> 2022 р.</w:t>
      </w:r>
    </w:p>
    <w:p w14:paraId="4E4283DA" w14:textId="77777777" w:rsidR="00EE2918" w:rsidRPr="00EE2918" w:rsidRDefault="00EE2918" w:rsidP="00EE2918">
      <w:pPr>
        <w:ind w:right="-185"/>
        <w:jc w:val="center"/>
        <w:outlineLvl w:val="0"/>
        <w:rPr>
          <w:rFonts w:eastAsia="Times New Roman"/>
          <w:b/>
          <w:bCs/>
          <w:lang w:val="uk-UA" w:eastAsia="en-US"/>
        </w:rPr>
      </w:pPr>
    </w:p>
    <w:p w14:paraId="68C92B78"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заявки на надання доступу до мережі Інтернет</w:t>
      </w:r>
    </w:p>
    <w:p w14:paraId="08958AB1"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r w:rsidRPr="00EE2918">
        <w:rPr>
          <w:rFonts w:eastAsia="Times New Roman"/>
          <w:noProof/>
          <w:sz w:val="20"/>
          <w:szCs w:val="20"/>
          <w:lang w:val="uk-UA" w:eastAsia="uk-UA"/>
        </w:rPr>
        <mc:AlternateContent>
          <mc:Choice Requires="wps">
            <w:drawing>
              <wp:anchor distT="0" distB="0" distL="114300" distR="114300" simplePos="0" relativeHeight="251671552" behindDoc="0" locked="0" layoutInCell="1" allowOverlap="1" wp14:anchorId="16027B9B" wp14:editId="784C9B35">
                <wp:simplePos x="0" y="0"/>
                <wp:positionH relativeFrom="margin">
                  <wp:align>left</wp:align>
                </wp:positionH>
                <wp:positionV relativeFrom="paragraph">
                  <wp:posOffset>142468</wp:posOffset>
                </wp:positionV>
                <wp:extent cx="6382961" cy="5326911"/>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2961" cy="5326911"/>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0;margin-top:11.2pt;width:502.6pt;height:419.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" filled="f" strokeweight="2pt">
                <v:path arrowok="t"/>
                <w10:wrap anchorx="margin"/>
              </v:rect>
            </w:pict>
          </mc:Fallback>
        </mc:AlternateContent>
      </w:r>
    </w:p>
    <w:p w14:paraId="6BF65195"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63A4C48D" w14:textId="77777777" w:rsidR="00EE2918" w:rsidRPr="00EE2918" w:rsidRDefault="00EE2918" w:rsidP="00EE2918">
      <w:pPr>
        <w:ind w:left="5040"/>
        <w:jc w:val="both"/>
        <w:rPr>
          <w:rFonts w:eastAsia="Times New Roman"/>
          <w:sz w:val="28"/>
          <w:szCs w:val="28"/>
          <w:highlight w:val="white"/>
          <w:lang w:val="uk-UA"/>
        </w:rPr>
      </w:pPr>
    </w:p>
    <w:p w14:paraId="43154624" w14:textId="77777777" w:rsidR="00EE2918" w:rsidRPr="00EE2918" w:rsidRDefault="00EE2918" w:rsidP="00EE2918">
      <w:pPr>
        <w:jc w:val="center"/>
        <w:rPr>
          <w:rFonts w:eastAsia="Times New Roman"/>
          <w:b/>
          <w:sz w:val="28"/>
          <w:szCs w:val="28"/>
          <w:highlight w:val="white"/>
          <w:lang w:val="uk-UA"/>
        </w:rPr>
      </w:pPr>
      <w:r w:rsidRPr="00EE2918">
        <w:rPr>
          <w:rFonts w:eastAsia="Times New Roman"/>
          <w:b/>
          <w:sz w:val="28"/>
          <w:szCs w:val="28"/>
          <w:highlight w:val="white"/>
          <w:lang w:val="uk-UA"/>
        </w:rPr>
        <w:t xml:space="preserve">ЗАЯВКА </w:t>
      </w:r>
    </w:p>
    <w:p w14:paraId="2230A2A7" w14:textId="77777777" w:rsidR="00EE2918" w:rsidRPr="00EE2918" w:rsidRDefault="00EE2918" w:rsidP="00EE2918">
      <w:pPr>
        <w:jc w:val="right"/>
        <w:rPr>
          <w:rFonts w:eastAsia="Times New Roman"/>
          <w:sz w:val="28"/>
          <w:szCs w:val="28"/>
          <w:highlight w:val="white"/>
          <w:lang w:val="uk-UA"/>
        </w:rPr>
      </w:pPr>
      <w:r w:rsidRPr="00EE2918">
        <w:rPr>
          <w:rFonts w:eastAsia="Times New Roman"/>
          <w:sz w:val="28"/>
          <w:szCs w:val="28"/>
          <w:highlight w:val="white"/>
          <w:lang w:val="uk-UA"/>
        </w:rPr>
        <w:t>________________</w:t>
      </w:r>
    </w:p>
    <w:p w14:paraId="3EDCB6C3" w14:textId="77777777" w:rsidR="00EE2918" w:rsidRPr="00EE2918" w:rsidRDefault="00EE2918" w:rsidP="00EE2918">
      <w:pPr>
        <w:ind w:left="284" w:right="567"/>
        <w:jc w:val="right"/>
        <w:rPr>
          <w:rFonts w:eastAsia="Times New Roman"/>
          <w:sz w:val="22"/>
          <w:szCs w:val="22"/>
          <w:highlight w:val="white"/>
          <w:lang w:val="uk-UA"/>
        </w:rPr>
      </w:pPr>
      <w:r w:rsidRPr="00EE2918">
        <w:rPr>
          <w:rFonts w:eastAsia="Times New Roman"/>
          <w:sz w:val="22"/>
          <w:szCs w:val="22"/>
          <w:highlight w:val="white"/>
          <w:lang w:val="uk-UA"/>
        </w:rPr>
        <w:t>(дата складання0</w:t>
      </w:r>
    </w:p>
    <w:p w14:paraId="345C255E" w14:textId="77777777" w:rsidR="00EE2918" w:rsidRPr="00EE2918" w:rsidRDefault="00EE2918" w:rsidP="00EE2918">
      <w:pPr>
        <w:jc w:val="center"/>
        <w:rPr>
          <w:rFonts w:eastAsia="Times New Roman"/>
          <w:b/>
          <w:sz w:val="28"/>
          <w:szCs w:val="28"/>
          <w:highlight w:val="white"/>
          <w:lang w:val="uk-UA"/>
        </w:rPr>
      </w:pPr>
    </w:p>
    <w:p w14:paraId="4E124869" w14:textId="77777777" w:rsidR="00EE2918" w:rsidRPr="00EE2918" w:rsidRDefault="00EE2918" w:rsidP="00EE2918">
      <w:pPr>
        <w:ind w:right="-23"/>
        <w:jc w:val="center"/>
        <w:rPr>
          <w:rFonts w:eastAsia="Times New Roman"/>
          <w:b/>
          <w:sz w:val="28"/>
          <w:szCs w:val="28"/>
          <w:highlight w:val="white"/>
          <w:lang w:val="uk-UA"/>
        </w:rPr>
      </w:pPr>
    </w:p>
    <w:p w14:paraId="2E70C601" w14:textId="77777777" w:rsidR="00EE2918" w:rsidRPr="00EE2918" w:rsidRDefault="00EE2918" w:rsidP="00EE2918">
      <w:pPr>
        <w:ind w:left="567" w:right="567" w:firstLine="708"/>
        <w:jc w:val="both"/>
        <w:rPr>
          <w:rFonts w:eastAsia="Times New Roman"/>
          <w:sz w:val="26"/>
          <w:szCs w:val="26"/>
          <w:lang w:val="uk-UA" w:eastAsia="uk-UA"/>
        </w:rPr>
      </w:pPr>
      <w:r w:rsidRPr="00EE2918">
        <w:rPr>
          <w:rFonts w:eastAsia="Times New Roman"/>
          <w:sz w:val="26"/>
          <w:szCs w:val="26"/>
          <w:lang w:val="uk-UA" w:eastAsia="uk-UA"/>
        </w:rPr>
        <w:t xml:space="preserve">Відповідно до пункту _____ </w:t>
      </w:r>
      <w:r w:rsidRPr="00EE2918">
        <w:rPr>
          <w:rFonts w:eastAsia="Times New Roman"/>
          <w:sz w:val="28"/>
          <w:szCs w:val="28"/>
          <w:highlight w:val="white"/>
          <w:lang w:val="uk-UA"/>
        </w:rPr>
        <w:t>Договору № __________________ від _______________________</w:t>
      </w:r>
      <w:r w:rsidRPr="00EE2918">
        <w:rPr>
          <w:rFonts w:eastAsia="Times New Roman"/>
          <w:sz w:val="26"/>
          <w:szCs w:val="26"/>
          <w:lang w:val="uk-UA" w:eastAsia="uk-UA"/>
        </w:rPr>
        <w:t>, укладеного між _____________________________</w:t>
      </w:r>
      <w:r w:rsidRPr="00EE2918">
        <w:rPr>
          <w:rFonts w:eastAsia="Times New Roman"/>
          <w:sz w:val="28"/>
          <w:szCs w:val="28"/>
          <w:lang w:val="uk-UA" w:eastAsia="uk-UA"/>
        </w:rPr>
        <w:t xml:space="preserve"> (надалі - Оператор) та </w:t>
      </w:r>
      <w:r w:rsidRPr="00EE2918">
        <w:rPr>
          <w:rFonts w:eastAsia="Times New Roman"/>
          <w:b/>
          <w:sz w:val="28"/>
          <w:szCs w:val="28"/>
          <w:lang w:val="uk-UA" w:eastAsia="uk-UA"/>
        </w:rPr>
        <w:t xml:space="preserve"> </w:t>
      </w:r>
      <w:r w:rsidRPr="00EE2918">
        <w:rPr>
          <w:rFonts w:eastAsia="Times New Roman"/>
          <w:sz w:val="26"/>
          <w:szCs w:val="26"/>
          <w:lang w:val="uk-UA" w:eastAsia="uk-UA"/>
        </w:rPr>
        <w:t xml:space="preserve">АТ </w:t>
      </w:r>
      <w:proofErr w:type="spellStart"/>
      <w:r w:rsidRPr="00EE2918">
        <w:rPr>
          <w:rFonts w:eastAsia="Times New Roman"/>
          <w:sz w:val="26"/>
          <w:szCs w:val="26"/>
          <w:lang w:val="uk-UA" w:eastAsia="uk-UA"/>
        </w:rPr>
        <w:t>„Укрпошта</w:t>
      </w:r>
      <w:proofErr w:type="spellEnd"/>
      <w:r w:rsidRPr="00EE2918">
        <w:rPr>
          <w:rFonts w:eastAsia="Times New Roman"/>
          <w:sz w:val="26"/>
          <w:szCs w:val="26"/>
          <w:lang w:val="uk-UA" w:eastAsia="uk-UA"/>
        </w:rPr>
        <w:t xml:space="preserve">” </w:t>
      </w:r>
      <w:r w:rsidRPr="00EE2918">
        <w:rPr>
          <w:rFonts w:eastAsia="Times New Roman"/>
          <w:sz w:val="28"/>
          <w:szCs w:val="28"/>
          <w:lang w:val="uk-UA" w:eastAsia="uk-UA"/>
        </w:rPr>
        <w:t>(надалі - Замовник)</w:t>
      </w:r>
      <w:r w:rsidRPr="00EE2918">
        <w:rPr>
          <w:rFonts w:eastAsia="Times New Roman"/>
          <w:sz w:val="26"/>
          <w:szCs w:val="26"/>
          <w:lang w:val="uk-UA" w:eastAsia="uk-UA"/>
        </w:rPr>
        <w:t xml:space="preserve">, останнім Оператору надається перелік адрес, за якими необхідно розпочати надання послуг надання доступу до мережі Інтернет. </w:t>
      </w:r>
    </w:p>
    <w:p w14:paraId="3768D062" w14:textId="77777777" w:rsidR="00EE2918" w:rsidRPr="00EE2918" w:rsidRDefault="00EE2918" w:rsidP="00EE2918">
      <w:pPr>
        <w:ind w:left="567" w:right="567" w:firstLine="720"/>
        <w:rPr>
          <w:rFonts w:eastAsia="Times New Roman"/>
          <w:sz w:val="28"/>
          <w:szCs w:val="28"/>
          <w:highlight w:val="white"/>
          <w:lang w:val="uk-UA"/>
        </w:rPr>
      </w:pPr>
    </w:p>
    <w:p w14:paraId="4B0F0609" w14:textId="77777777" w:rsidR="00EE2918" w:rsidRPr="00EE2918" w:rsidRDefault="00EE2918" w:rsidP="00EE2918">
      <w:pPr>
        <w:ind w:left="567" w:right="567" w:firstLine="720"/>
        <w:jc w:val="right"/>
        <w:rPr>
          <w:rFonts w:eastAsia="Times New Roman"/>
          <w:sz w:val="28"/>
          <w:szCs w:val="28"/>
          <w:highlight w:val="white"/>
          <w:lang w:val="uk-UA"/>
        </w:rPr>
      </w:pPr>
    </w:p>
    <w:p w14:paraId="1A675738" w14:textId="77777777" w:rsidR="00EE2918" w:rsidRPr="00EE2918" w:rsidRDefault="00EE2918" w:rsidP="00EE2918">
      <w:pPr>
        <w:ind w:left="567" w:right="567" w:firstLine="720"/>
        <w:jc w:val="right"/>
        <w:rPr>
          <w:rFonts w:eastAsia="Times New Roman"/>
          <w:sz w:val="28"/>
          <w:szCs w:val="28"/>
          <w:highlight w:val="white"/>
          <w:lang w:val="uk-UA"/>
        </w:rPr>
      </w:pPr>
      <w:r w:rsidRPr="00EE2918">
        <w:rPr>
          <w:rFonts w:eastAsia="Times New Roman"/>
          <w:sz w:val="28"/>
          <w:szCs w:val="28"/>
          <w:highlight w:val="white"/>
          <w:lang w:val="uk-UA"/>
        </w:rPr>
        <w:t>Таблиця-перелік</w:t>
      </w:r>
    </w:p>
    <w:tbl>
      <w:tblPr>
        <w:tblW w:w="8789" w:type="dxa"/>
        <w:tblInd w:w="704" w:type="dxa"/>
        <w:tblLook w:val="04A0" w:firstRow="1" w:lastRow="0" w:firstColumn="1" w:lastColumn="0" w:noHBand="0" w:noVBand="1"/>
      </w:tblPr>
      <w:tblGrid>
        <w:gridCol w:w="991"/>
        <w:gridCol w:w="7798"/>
      </w:tblGrid>
      <w:tr w:rsidR="00EE2918" w:rsidRPr="00EE2918" w14:paraId="44CAA662" w14:textId="77777777" w:rsidTr="002B0E3F">
        <w:trPr>
          <w:trHeight w:val="126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D1EB" w14:textId="77777777" w:rsidR="00EE2918" w:rsidRPr="00EE2918" w:rsidRDefault="00EE2918" w:rsidP="00EE2918">
            <w:pPr>
              <w:jc w:val="center"/>
              <w:rPr>
                <w:rFonts w:eastAsia="Times New Roman"/>
                <w:b/>
                <w:bCs/>
                <w:sz w:val="18"/>
                <w:szCs w:val="18"/>
                <w:lang w:val="uk-UA"/>
              </w:rPr>
            </w:pPr>
            <w:r w:rsidRPr="00EE2918">
              <w:rPr>
                <w:rFonts w:eastAsia="Times New Roman"/>
                <w:b/>
                <w:bCs/>
                <w:sz w:val="18"/>
                <w:szCs w:val="18"/>
                <w:lang w:val="uk-UA" w:eastAsia="ar-SA"/>
              </w:rPr>
              <w:t xml:space="preserve">№ </w:t>
            </w:r>
            <w:proofErr w:type="spellStart"/>
            <w:r w:rsidRPr="00EE2918">
              <w:rPr>
                <w:rFonts w:eastAsia="Times New Roman"/>
                <w:b/>
                <w:bCs/>
                <w:sz w:val="18"/>
                <w:szCs w:val="18"/>
                <w:lang w:val="uk-UA" w:eastAsia="ar-SA"/>
              </w:rPr>
              <w:t>п.п</w:t>
            </w:r>
            <w:proofErr w:type="spellEnd"/>
            <w:r w:rsidRPr="00EE2918">
              <w:rPr>
                <w:rFonts w:eastAsia="Times New Roman"/>
                <w:b/>
                <w:bCs/>
                <w:sz w:val="18"/>
                <w:szCs w:val="18"/>
                <w:lang w:val="uk-UA" w:eastAsia="ar-SA"/>
              </w:rPr>
              <w:t>.</w:t>
            </w:r>
          </w:p>
        </w:tc>
        <w:tc>
          <w:tcPr>
            <w:tcW w:w="7798" w:type="dxa"/>
            <w:tcBorders>
              <w:top w:val="single" w:sz="4" w:space="0" w:color="auto"/>
              <w:left w:val="nil"/>
              <w:bottom w:val="single" w:sz="4" w:space="0" w:color="auto"/>
              <w:right w:val="single" w:sz="4" w:space="0" w:color="auto"/>
            </w:tcBorders>
            <w:shd w:val="clear" w:color="auto" w:fill="auto"/>
            <w:vAlign w:val="center"/>
            <w:hideMark/>
          </w:tcPr>
          <w:p w14:paraId="0746DE4B" w14:textId="77777777" w:rsidR="00EE2918" w:rsidRPr="00EE2918" w:rsidRDefault="00EE2918" w:rsidP="00EE2918">
            <w:pPr>
              <w:jc w:val="center"/>
              <w:rPr>
                <w:rFonts w:eastAsia="Times New Roman"/>
                <w:b/>
                <w:bCs/>
                <w:lang w:val="uk-UA"/>
              </w:rPr>
            </w:pPr>
            <w:r w:rsidRPr="00EE2918">
              <w:rPr>
                <w:rFonts w:eastAsia="Times New Roman"/>
                <w:b/>
                <w:bCs/>
                <w:lang w:val="uk-UA"/>
              </w:rPr>
              <w:t>Адреси об’єктів поштового зв’язку Замовника для надання Послуги</w:t>
            </w:r>
          </w:p>
        </w:tc>
      </w:tr>
      <w:tr w:rsidR="00EE2918" w:rsidRPr="00EE2918" w14:paraId="0BAB2F98" w14:textId="77777777" w:rsidTr="002B0E3F">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2D5DCDDA"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1</w:t>
            </w:r>
          </w:p>
        </w:tc>
        <w:tc>
          <w:tcPr>
            <w:tcW w:w="7798" w:type="dxa"/>
            <w:tcBorders>
              <w:top w:val="nil"/>
              <w:left w:val="nil"/>
              <w:bottom w:val="single" w:sz="4" w:space="0" w:color="auto"/>
              <w:right w:val="single" w:sz="4" w:space="0" w:color="auto"/>
            </w:tcBorders>
            <w:shd w:val="clear" w:color="auto" w:fill="auto"/>
            <w:noWrap/>
            <w:vAlign w:val="center"/>
            <w:hideMark/>
          </w:tcPr>
          <w:p w14:paraId="02AEEC48"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2</w:t>
            </w:r>
          </w:p>
        </w:tc>
      </w:tr>
      <w:tr w:rsidR="00EE2918" w:rsidRPr="00EE2918" w14:paraId="37920CE1" w14:textId="77777777" w:rsidTr="002B0E3F">
        <w:trPr>
          <w:trHeight w:val="3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14D9EDB" w14:textId="77777777" w:rsidR="00EE2918" w:rsidRPr="00EE2918" w:rsidRDefault="00EE2918" w:rsidP="00EE2918">
            <w:pPr>
              <w:jc w:val="center"/>
              <w:rPr>
                <w:rFonts w:eastAsia="Times New Roman"/>
                <w:sz w:val="18"/>
                <w:szCs w:val="18"/>
                <w:lang w:val="uk-UA"/>
              </w:rPr>
            </w:pPr>
            <w:r w:rsidRPr="00EE2918">
              <w:rPr>
                <w:rFonts w:eastAsia="Times New Roman"/>
                <w:noProof/>
                <w:sz w:val="20"/>
                <w:szCs w:val="20"/>
                <w:lang w:val="uk-UA" w:eastAsia="uk-UA"/>
              </w:rPr>
              <mc:AlternateContent>
                <mc:Choice Requires="wps">
                  <w:drawing>
                    <wp:anchor distT="0" distB="0" distL="114300" distR="114300" simplePos="0" relativeHeight="251672576" behindDoc="1" locked="0" layoutInCell="1" allowOverlap="1" wp14:anchorId="2DEB3F69" wp14:editId="34EC5C10">
                      <wp:simplePos x="0" y="0"/>
                      <wp:positionH relativeFrom="margin">
                        <wp:posOffset>327025</wp:posOffset>
                      </wp:positionH>
                      <wp:positionV relativeFrom="paragraph">
                        <wp:posOffset>-2113280</wp:posOffset>
                      </wp:positionV>
                      <wp:extent cx="4683760" cy="2294255"/>
                      <wp:effectExtent l="0" t="0" r="0" b="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3760" cy="2294255"/>
                              </a:xfrm>
                              <a:prstGeom prst="rect">
                                <a:avLst/>
                              </a:prstGeom>
                              <a:extLst>
                                <a:ext uri="{AF507438-7753-43E0-B8FC-AC1667EBCBE1}">
                                  <a14:hiddenEffects xmlns:a14="http://schemas.microsoft.com/office/drawing/2010/main">
                                    <a:effectLst/>
                                  </a14:hiddenEffects>
                                </a:ext>
                              </a:extLst>
                            </wps:spPr>
                            <wps:txbx>
                              <w:txbxContent>
                                <w:p w14:paraId="6E4E81DC"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75pt;margin-top:-166.4pt;width:368.8pt;height:180.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" filled="f" stroked="f">
                      <o:lock v:ext="edit" text="t" shapetype="t"/>
                      <v:textbox>
                        <w:txbxContent>
                          <w:p w14:paraId="6E4E81DC"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margin"/>
                    </v:shape>
                  </w:pict>
                </mc:Fallback>
              </mc:AlternateContent>
            </w:r>
            <w:r w:rsidRPr="00EE2918">
              <w:rPr>
                <w:rFonts w:eastAsia="Times New Roman"/>
                <w:sz w:val="18"/>
                <w:szCs w:val="18"/>
                <w:lang w:val="uk-UA"/>
              </w:rPr>
              <w:t>1.</w:t>
            </w:r>
            <w:r w:rsidRPr="00EE2918">
              <w:rPr>
                <w:rFonts w:eastAsia="Times New Roman"/>
                <w:sz w:val="14"/>
                <w:szCs w:val="14"/>
                <w:lang w:val="uk-UA"/>
              </w:rPr>
              <w:t xml:space="preserve">                 </w:t>
            </w:r>
            <w:r w:rsidRPr="00EE2918">
              <w:rPr>
                <w:rFonts w:eastAsia="Times New Roman"/>
                <w:sz w:val="18"/>
                <w:szCs w:val="18"/>
                <w:lang w:val="uk-UA"/>
              </w:rPr>
              <w:t> </w:t>
            </w:r>
          </w:p>
        </w:tc>
        <w:tc>
          <w:tcPr>
            <w:tcW w:w="7798" w:type="dxa"/>
            <w:tcBorders>
              <w:top w:val="nil"/>
              <w:left w:val="nil"/>
              <w:bottom w:val="single" w:sz="4" w:space="0" w:color="auto"/>
              <w:right w:val="single" w:sz="4" w:space="0" w:color="auto"/>
            </w:tcBorders>
            <w:shd w:val="clear" w:color="auto" w:fill="auto"/>
            <w:noWrap/>
            <w:vAlign w:val="center"/>
            <w:hideMark/>
          </w:tcPr>
          <w:p w14:paraId="59D410B6" w14:textId="77777777" w:rsidR="00EE2918" w:rsidRPr="00EE2918" w:rsidRDefault="00EE2918" w:rsidP="00EE2918">
            <w:pPr>
              <w:rPr>
                <w:rFonts w:eastAsia="Times New Roman"/>
                <w:lang w:val="uk-UA"/>
              </w:rPr>
            </w:pPr>
          </w:p>
        </w:tc>
      </w:tr>
    </w:tbl>
    <w:p w14:paraId="7904E9C1"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4C887F08"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2B7E41BB" w14:textId="77777777" w:rsidR="00EE2918" w:rsidRPr="00EE2918" w:rsidRDefault="00EE2918" w:rsidP="00EE2918">
      <w:pPr>
        <w:ind w:left="567" w:firstLine="567"/>
        <w:rPr>
          <w:rFonts w:eastAsia="Times New Roman"/>
          <w:lang w:val="uk-UA"/>
        </w:rPr>
      </w:pPr>
      <w:r w:rsidRPr="00EE2918">
        <w:rPr>
          <w:rFonts w:eastAsia="Times New Roman"/>
          <w:lang w:val="uk-UA"/>
        </w:rPr>
        <w:t xml:space="preserve">Від </w:t>
      </w:r>
      <w:proofErr w:type="spellStart"/>
      <w:r w:rsidRPr="00EE2918">
        <w:rPr>
          <w:rFonts w:eastAsia="Times New Roman"/>
          <w:lang w:val="uk-UA"/>
        </w:rPr>
        <w:t>Звмовника</w:t>
      </w:r>
      <w:proofErr w:type="spellEnd"/>
      <w:r w:rsidRPr="00EE2918">
        <w:rPr>
          <w:rFonts w:eastAsia="Times New Roman"/>
          <w:lang w:val="uk-UA"/>
        </w:rPr>
        <w:t>:</w:t>
      </w:r>
    </w:p>
    <w:tbl>
      <w:tblPr>
        <w:tblpPr w:leftFromText="180" w:rightFromText="180" w:vertAnchor="text" w:horzAnchor="margin" w:tblpX="354" w:tblpY="63"/>
        <w:tblW w:w="949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9490"/>
      </w:tblGrid>
      <w:tr w:rsidR="00EE2918" w:rsidRPr="00EE2918" w14:paraId="5DB90B30" w14:textId="77777777" w:rsidTr="002B0E3F">
        <w:trPr>
          <w:trHeight w:val="723"/>
        </w:trPr>
        <w:tc>
          <w:tcPr>
            <w:tcW w:w="9490" w:type="dxa"/>
          </w:tcPr>
          <w:p w14:paraId="25AC6506" w14:textId="77777777" w:rsidR="00EE2918" w:rsidRPr="00EE2918" w:rsidRDefault="00EE2918" w:rsidP="00EE2918">
            <w:pPr>
              <w:spacing w:line="223" w:lineRule="auto"/>
              <w:ind w:left="258"/>
              <w:rPr>
                <w:rFonts w:eastAsia="Times New Roman"/>
                <w:i/>
                <w:lang w:val="uk-UA"/>
              </w:rPr>
            </w:pPr>
            <w:r w:rsidRPr="00EE2918">
              <w:rPr>
                <w:rFonts w:eastAsia="Times New Roman"/>
                <w:i/>
                <w:lang w:val="uk-UA"/>
              </w:rPr>
              <w:t>Керівник</w:t>
            </w:r>
          </w:p>
          <w:p w14:paraId="61AC5299" w14:textId="77777777" w:rsidR="00EE2918" w:rsidRPr="00EE2918" w:rsidRDefault="00EE2918" w:rsidP="00EE2918">
            <w:pPr>
              <w:spacing w:line="223" w:lineRule="auto"/>
              <w:ind w:left="258"/>
              <w:rPr>
                <w:rFonts w:eastAsia="Times New Roman"/>
                <w:i/>
                <w:lang w:val="uk-UA"/>
              </w:rPr>
            </w:pPr>
          </w:p>
          <w:p w14:paraId="2AE992FF" w14:textId="77777777" w:rsidR="00EE2918" w:rsidRPr="00EE2918" w:rsidRDefault="00EE2918" w:rsidP="00EE2918">
            <w:pPr>
              <w:spacing w:line="223" w:lineRule="auto"/>
              <w:rPr>
                <w:rFonts w:eastAsia="Times New Roman"/>
                <w:i/>
                <w:iCs/>
                <w:lang w:val="uk-UA"/>
              </w:rPr>
            </w:pPr>
            <w:r w:rsidRPr="00EE2918">
              <w:rPr>
                <w:rFonts w:eastAsia="Times New Roman"/>
                <w:lang w:val="uk-UA"/>
              </w:rPr>
              <w:t>_______________ /                                        /</w:t>
            </w:r>
          </w:p>
        </w:tc>
      </w:tr>
    </w:tbl>
    <w:p w14:paraId="1EEF2661"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7A006F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3138269F"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22E6306"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899BF09"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D429EA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FCD331A"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tbl>
      <w:tblPr>
        <w:tblW w:w="0" w:type="auto"/>
        <w:tblInd w:w="108" w:type="dxa"/>
        <w:tblLook w:val="04A0" w:firstRow="1" w:lastRow="0" w:firstColumn="1" w:lastColumn="0" w:noHBand="0" w:noVBand="1"/>
      </w:tblPr>
      <w:tblGrid>
        <w:gridCol w:w="4916"/>
        <w:gridCol w:w="4549"/>
      </w:tblGrid>
      <w:tr w:rsidR="00EE2918" w:rsidRPr="00EE2918" w14:paraId="333607A0" w14:textId="77777777" w:rsidTr="002B0E3F">
        <w:trPr>
          <w:trHeight w:val="139"/>
        </w:trPr>
        <w:tc>
          <w:tcPr>
            <w:tcW w:w="5169" w:type="dxa"/>
            <w:shd w:val="clear" w:color="auto" w:fill="auto"/>
            <w:vAlign w:val="center"/>
          </w:tcPr>
          <w:p w14:paraId="1E2E3C65"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6ECFC143"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31FA8CD4" w14:textId="77777777" w:rsidTr="002B0E3F">
        <w:trPr>
          <w:trHeight w:val="139"/>
        </w:trPr>
        <w:tc>
          <w:tcPr>
            <w:tcW w:w="5169" w:type="dxa"/>
            <w:shd w:val="clear" w:color="auto" w:fill="auto"/>
            <w:vAlign w:val="center"/>
          </w:tcPr>
          <w:p w14:paraId="3ACF4856"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3D16E276"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0BF4FB14" w14:textId="77777777" w:rsidTr="002B0E3F">
        <w:trPr>
          <w:trHeight w:val="139"/>
        </w:trPr>
        <w:tc>
          <w:tcPr>
            <w:tcW w:w="5169" w:type="dxa"/>
            <w:shd w:val="clear" w:color="auto" w:fill="auto"/>
            <w:vAlign w:val="center"/>
          </w:tcPr>
          <w:p w14:paraId="73F97130"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437825EA" w14:textId="77777777" w:rsidR="00EE2918" w:rsidRPr="00EE2918" w:rsidRDefault="00EE2918" w:rsidP="00EE2918">
            <w:pPr>
              <w:rPr>
                <w:rFonts w:eastAsia="Times New Roman"/>
                <w:color w:val="000000"/>
                <w:szCs w:val="20"/>
              </w:rPr>
            </w:pPr>
            <w:r w:rsidRPr="00EE2918">
              <w:rPr>
                <w:rFonts w:eastAsia="Times New Roman"/>
                <w:szCs w:val="20"/>
                <w:lang w:eastAsia="en-US"/>
              </w:rPr>
              <w:t>___________________</w:t>
            </w:r>
            <w:r w:rsidRPr="00EE2918">
              <w:rPr>
                <w:rFonts w:eastAsia="Times New Roman"/>
                <w:color w:val="000000"/>
                <w:szCs w:val="20"/>
              </w:rPr>
              <w:t xml:space="preserve">/ </w:t>
            </w:r>
            <w:r w:rsidRPr="00EE2918">
              <w:rPr>
                <w:rFonts w:eastAsia="Times New Roman"/>
                <w:sz w:val="22"/>
                <w:szCs w:val="20"/>
                <w:lang w:val="uk-UA"/>
              </w:rPr>
              <w:t>____________</w:t>
            </w:r>
            <w:r w:rsidRPr="00EE2918">
              <w:rPr>
                <w:rFonts w:eastAsia="Times New Roman"/>
                <w:color w:val="000000"/>
                <w:szCs w:val="20"/>
              </w:rPr>
              <w:t>/</w:t>
            </w:r>
          </w:p>
          <w:p w14:paraId="73535600"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5F172F97"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17899BC9"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152A1F07"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5050F632"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rPr>
      </w:pPr>
    </w:p>
    <w:p w14:paraId="4D01C464"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16"/>
          <w:szCs w:val="16"/>
          <w:lang w:val="uk-UA"/>
        </w:rPr>
      </w:pPr>
    </w:p>
    <w:p w14:paraId="57D7FD34" w14:textId="77777777" w:rsidR="00EE2918" w:rsidRPr="00EE2918" w:rsidRDefault="00EE2918" w:rsidP="00EE2918">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9" w:firstLine="8806"/>
        <w:rPr>
          <w:rFonts w:eastAsia="Times New Roman"/>
          <w:lang w:val="uk-UA" w:eastAsia="en-US"/>
        </w:rPr>
      </w:pPr>
      <w:r w:rsidRPr="00EE2918">
        <w:rPr>
          <w:rFonts w:eastAsia="Times New Roman"/>
          <w:lang w:val="uk-UA" w:eastAsia="en-US"/>
        </w:rPr>
        <w:lastRenderedPageBreak/>
        <w:t>Додаток №10</w:t>
      </w:r>
    </w:p>
    <w:p w14:paraId="14199BAB"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3" w:lineRule="auto"/>
        <w:ind w:left="-2567" w:firstLine="8804"/>
        <w:rPr>
          <w:rFonts w:eastAsia="Times New Roman"/>
          <w:lang w:val="uk-UA" w:eastAsia="en-US"/>
        </w:rPr>
      </w:pPr>
      <w:r w:rsidRPr="00EE2918">
        <w:rPr>
          <w:rFonts w:eastAsia="Times New Roman"/>
          <w:lang w:val="uk-UA" w:eastAsia="en-US"/>
        </w:rPr>
        <w:t xml:space="preserve">до Договору </w:t>
      </w:r>
      <w:r w:rsidRPr="00EE2918">
        <w:rPr>
          <w:rFonts w:eastAsia="Times New Roman"/>
          <w:lang w:val="uk-UA" w:eastAsia="ar-SA"/>
        </w:rPr>
        <w:t>№ ______</w:t>
      </w:r>
    </w:p>
    <w:p w14:paraId="3575B88D" w14:textId="619BD6A6" w:rsidR="00EE2918" w:rsidRPr="00EE2918" w:rsidRDefault="00EE2918" w:rsidP="00EE2918">
      <w:pPr>
        <w:tabs>
          <w:tab w:val="left" w:pos="6237"/>
          <w:tab w:val="left" w:pos="10065"/>
          <w:tab w:val="left" w:pos="10206"/>
        </w:tabs>
        <w:ind w:right="-3" w:firstLine="6237"/>
        <w:rPr>
          <w:rFonts w:eastAsia="Times New Roman"/>
          <w:lang w:val="uk-UA"/>
        </w:rPr>
      </w:pPr>
      <w:r w:rsidRPr="00EE2918">
        <w:rPr>
          <w:rFonts w:eastAsia="Times New Roman"/>
          <w:lang w:val="uk-UA"/>
        </w:rPr>
        <w:t xml:space="preserve">від «___»  </w:t>
      </w:r>
      <w:r w:rsidRPr="00EE2918">
        <w:rPr>
          <w:rFonts w:eastAsia="Times New Roman"/>
          <w:szCs w:val="20"/>
          <w:lang w:val="uk-UA" w:eastAsia="ar-SA"/>
        </w:rPr>
        <w:t>___________</w:t>
      </w:r>
      <w:r w:rsidRPr="00EE2918">
        <w:rPr>
          <w:rFonts w:eastAsia="Times New Roman"/>
          <w:lang w:val="uk-UA"/>
        </w:rPr>
        <w:t>2022 р.</w:t>
      </w:r>
    </w:p>
    <w:p w14:paraId="0035D35E"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2BFA5DF8" w14:textId="77777777" w:rsidR="00EE2918" w:rsidRPr="00EE2918" w:rsidRDefault="00EE2918" w:rsidP="00EE2918">
      <w:pPr>
        <w:ind w:right="-185"/>
        <w:jc w:val="center"/>
        <w:outlineLvl w:val="0"/>
        <w:rPr>
          <w:rFonts w:eastAsia="Times New Roman"/>
          <w:b/>
          <w:bCs/>
          <w:noProof/>
          <w:lang w:val="uk-UA" w:eastAsia="en-US"/>
        </w:rPr>
      </w:pPr>
    </w:p>
    <w:p w14:paraId="3EF3BC00" w14:textId="77777777" w:rsidR="00EE2918" w:rsidRPr="00EE2918" w:rsidRDefault="00EE2918" w:rsidP="00EE2918">
      <w:pPr>
        <w:ind w:right="-185"/>
        <w:jc w:val="center"/>
        <w:outlineLvl w:val="0"/>
        <w:rPr>
          <w:rFonts w:eastAsia="Times New Roman"/>
          <w:b/>
          <w:bCs/>
          <w:lang w:val="uk-UA" w:eastAsia="en-US"/>
        </w:rPr>
      </w:pPr>
      <w:r w:rsidRPr="00EE2918">
        <w:rPr>
          <w:rFonts w:eastAsia="Times New Roman"/>
          <w:b/>
          <w:bCs/>
          <w:lang w:val="uk-UA" w:eastAsia="en-US"/>
        </w:rPr>
        <w:t>Зразок заявки на перенесення каналів для надання доступу до мережі Інтернет</w:t>
      </w:r>
    </w:p>
    <w:p w14:paraId="27802A1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r w:rsidRPr="00EE2918">
        <w:rPr>
          <w:rFonts w:eastAsia="Times New Roman"/>
          <w:noProof/>
          <w:sz w:val="20"/>
          <w:szCs w:val="20"/>
          <w:lang w:val="uk-UA" w:eastAsia="uk-UA"/>
        </w:rPr>
        <mc:AlternateContent>
          <mc:Choice Requires="wps">
            <w:drawing>
              <wp:anchor distT="0" distB="0" distL="114300" distR="114300" simplePos="0" relativeHeight="251673600" behindDoc="0" locked="0" layoutInCell="1" allowOverlap="1" wp14:anchorId="6A949F23" wp14:editId="62A9ECEF">
                <wp:simplePos x="0" y="0"/>
                <wp:positionH relativeFrom="margin">
                  <wp:align>right</wp:align>
                </wp:positionH>
                <wp:positionV relativeFrom="paragraph">
                  <wp:posOffset>143198</wp:posOffset>
                </wp:positionV>
                <wp:extent cx="6296924" cy="5326911"/>
                <wp:effectExtent l="0" t="0" r="2794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6924" cy="5326911"/>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26" style="position:absolute;margin-left:444.6pt;margin-top:11.3pt;width:495.8pt;height:419.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" filled="f" strokeweight="2pt">
                <v:path arrowok="t"/>
                <w10:wrap anchorx="margin"/>
              </v:rect>
            </w:pict>
          </mc:Fallback>
        </mc:AlternateContent>
      </w:r>
    </w:p>
    <w:p w14:paraId="7ADC5367"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r w:rsidRPr="00EE2918">
        <w:rPr>
          <w:rFonts w:eastAsia="Times New Roman"/>
          <w:noProof/>
          <w:sz w:val="20"/>
          <w:szCs w:val="20"/>
          <w:lang w:val="uk-UA" w:eastAsia="uk-UA"/>
        </w:rPr>
        <mc:AlternateContent>
          <mc:Choice Requires="wps">
            <w:drawing>
              <wp:anchor distT="0" distB="0" distL="114300" distR="114300" simplePos="0" relativeHeight="251674624" behindDoc="1" locked="0" layoutInCell="1" allowOverlap="1" wp14:anchorId="2BF38A41" wp14:editId="390BBC00">
                <wp:simplePos x="0" y="0"/>
                <wp:positionH relativeFrom="margin">
                  <wp:align>center</wp:align>
                </wp:positionH>
                <wp:positionV relativeFrom="paragraph">
                  <wp:posOffset>31115</wp:posOffset>
                </wp:positionV>
                <wp:extent cx="4684144" cy="2294627"/>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4144" cy="2294627"/>
                        </a:xfrm>
                        <a:prstGeom prst="rect">
                          <a:avLst/>
                        </a:prstGeom>
                        <a:extLst>
                          <a:ext uri="{AF507438-7753-43E0-B8FC-AC1667EBCBE1}">
                            <a14:hiddenEffects xmlns:a14="http://schemas.microsoft.com/office/drawing/2010/main">
                              <a:effectLst/>
                            </a14:hiddenEffects>
                          </a:ext>
                        </a:extLst>
                      </wps:spPr>
                      <wps:txbx>
                        <w:txbxContent>
                          <w:p w14:paraId="54D8C3E4"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2.45pt;width:368.85pt;height:180.7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" filled="f" stroked="f">
                <o:lock v:ext="edit" text="t" shapetype="t"/>
                <v:textbox>
                  <w:txbxContent>
                    <w:p w14:paraId="54D8C3E4" w14:textId="77777777" w:rsidR="00EE2918" w:rsidRPr="00F152CA" w:rsidRDefault="00EE2918" w:rsidP="00EE2918">
                      <w:pPr>
                        <w:pStyle w:val="af3"/>
                        <w:spacing w:before="0" w:beforeAutospacing="0" w:after="0" w:afterAutospacing="0"/>
                        <w:jc w:val="center"/>
                      </w:pPr>
                      <w:r w:rsidRPr="00F152CA">
                        <w:rPr>
                          <w:rFonts w:ascii="Arial" w:hAnsi="Arial" w:cs="Arial"/>
                          <w:color w:val="C0C0C0"/>
                          <w:sz w:val="72"/>
                          <w:szCs w:val="72"/>
                        </w:rPr>
                        <w:t>ЗРАЗОК</w:t>
                      </w:r>
                    </w:p>
                  </w:txbxContent>
                </v:textbox>
                <w10:wrap anchorx="margin"/>
              </v:shape>
            </w:pict>
          </mc:Fallback>
        </mc:AlternateContent>
      </w:r>
    </w:p>
    <w:p w14:paraId="71789173" w14:textId="77777777" w:rsidR="00EE2918" w:rsidRPr="00EE2918" w:rsidRDefault="00EE2918" w:rsidP="00EE2918">
      <w:pPr>
        <w:ind w:left="5040"/>
        <w:jc w:val="both"/>
        <w:rPr>
          <w:rFonts w:eastAsia="Times New Roman"/>
          <w:sz w:val="28"/>
          <w:szCs w:val="28"/>
          <w:highlight w:val="white"/>
          <w:lang w:val="uk-UA"/>
        </w:rPr>
      </w:pPr>
    </w:p>
    <w:p w14:paraId="3970CC82" w14:textId="77777777" w:rsidR="00EE2918" w:rsidRPr="00EE2918" w:rsidRDefault="00EE2918" w:rsidP="00EE2918">
      <w:pPr>
        <w:jc w:val="center"/>
        <w:rPr>
          <w:rFonts w:eastAsia="Times New Roman"/>
          <w:b/>
          <w:sz w:val="28"/>
          <w:szCs w:val="28"/>
          <w:highlight w:val="white"/>
          <w:lang w:val="uk-UA"/>
        </w:rPr>
      </w:pPr>
      <w:r w:rsidRPr="00EE2918">
        <w:rPr>
          <w:rFonts w:eastAsia="Times New Roman"/>
          <w:b/>
          <w:sz w:val="28"/>
          <w:szCs w:val="28"/>
          <w:highlight w:val="white"/>
          <w:lang w:val="uk-UA"/>
        </w:rPr>
        <w:t>ЗАЯВКА</w:t>
      </w:r>
    </w:p>
    <w:p w14:paraId="37626813" w14:textId="77777777" w:rsidR="00EE2918" w:rsidRPr="00EE2918" w:rsidRDefault="00EE2918" w:rsidP="00EE2918">
      <w:pPr>
        <w:jc w:val="right"/>
        <w:rPr>
          <w:rFonts w:eastAsia="Times New Roman"/>
          <w:sz w:val="28"/>
          <w:szCs w:val="28"/>
          <w:highlight w:val="white"/>
          <w:lang w:val="uk-UA"/>
        </w:rPr>
      </w:pPr>
      <w:r w:rsidRPr="00EE2918">
        <w:rPr>
          <w:rFonts w:eastAsia="Times New Roman"/>
          <w:sz w:val="28"/>
          <w:szCs w:val="28"/>
          <w:highlight w:val="white"/>
          <w:lang w:val="uk-UA"/>
        </w:rPr>
        <w:t>_________________</w:t>
      </w:r>
    </w:p>
    <w:p w14:paraId="553F7A5E" w14:textId="77777777" w:rsidR="00EE2918" w:rsidRPr="00EE2918" w:rsidRDefault="00EE2918" w:rsidP="00EE2918">
      <w:pPr>
        <w:jc w:val="right"/>
        <w:rPr>
          <w:rFonts w:eastAsia="Times New Roman"/>
          <w:sz w:val="28"/>
          <w:szCs w:val="28"/>
          <w:highlight w:val="white"/>
          <w:lang w:val="uk-UA"/>
        </w:rPr>
      </w:pPr>
      <w:r w:rsidRPr="00EE2918">
        <w:rPr>
          <w:rFonts w:eastAsia="Times New Roman"/>
          <w:sz w:val="22"/>
          <w:szCs w:val="22"/>
          <w:highlight w:val="white"/>
          <w:lang w:val="uk-UA"/>
        </w:rPr>
        <w:t>(дата складання</w:t>
      </w:r>
      <w:r w:rsidRPr="00EE2918">
        <w:rPr>
          <w:rFonts w:eastAsia="Times New Roman"/>
          <w:sz w:val="28"/>
          <w:szCs w:val="28"/>
          <w:highlight w:val="white"/>
          <w:lang w:val="uk-UA"/>
        </w:rPr>
        <w:t>)</w:t>
      </w:r>
    </w:p>
    <w:p w14:paraId="7F463D57" w14:textId="77777777" w:rsidR="00EE2918" w:rsidRPr="00EE2918" w:rsidRDefault="00EE2918" w:rsidP="00EE2918">
      <w:pPr>
        <w:jc w:val="center"/>
        <w:rPr>
          <w:rFonts w:eastAsia="Times New Roman"/>
          <w:b/>
          <w:sz w:val="28"/>
          <w:szCs w:val="28"/>
          <w:highlight w:val="white"/>
          <w:lang w:val="uk-UA"/>
        </w:rPr>
      </w:pPr>
      <w:r w:rsidRPr="00EE2918">
        <w:rPr>
          <w:rFonts w:eastAsia="Times New Roman"/>
          <w:b/>
          <w:sz w:val="28"/>
          <w:szCs w:val="28"/>
          <w:highlight w:val="white"/>
          <w:lang w:val="uk-UA"/>
        </w:rPr>
        <w:t xml:space="preserve"> </w:t>
      </w:r>
    </w:p>
    <w:p w14:paraId="44AC209A" w14:textId="77777777" w:rsidR="00EE2918" w:rsidRPr="00EE2918" w:rsidRDefault="00EE2918" w:rsidP="00EE2918">
      <w:pPr>
        <w:ind w:left="284" w:right="567" w:firstLine="708"/>
        <w:jc w:val="both"/>
        <w:rPr>
          <w:rFonts w:eastAsia="Times New Roman"/>
          <w:sz w:val="26"/>
          <w:szCs w:val="26"/>
          <w:lang w:val="uk-UA" w:eastAsia="uk-UA"/>
        </w:rPr>
      </w:pPr>
      <w:r w:rsidRPr="00EE2918">
        <w:rPr>
          <w:rFonts w:eastAsia="Times New Roman"/>
          <w:sz w:val="26"/>
          <w:szCs w:val="26"/>
          <w:lang w:val="uk-UA" w:eastAsia="uk-UA"/>
        </w:rPr>
        <w:t xml:space="preserve">Відповідно до пункту _____ Договору № __________________ від _______________________, укладеного між _____________________________ (надалі - Оператор) та  АТ </w:t>
      </w:r>
      <w:proofErr w:type="spellStart"/>
      <w:r w:rsidRPr="00EE2918">
        <w:rPr>
          <w:rFonts w:eastAsia="Times New Roman"/>
          <w:sz w:val="26"/>
          <w:szCs w:val="26"/>
          <w:lang w:val="uk-UA" w:eastAsia="uk-UA"/>
        </w:rPr>
        <w:t>„Укрпошта</w:t>
      </w:r>
      <w:proofErr w:type="spellEnd"/>
      <w:r w:rsidRPr="00EE2918">
        <w:rPr>
          <w:rFonts w:eastAsia="Times New Roman"/>
          <w:sz w:val="26"/>
          <w:szCs w:val="26"/>
          <w:lang w:val="uk-UA" w:eastAsia="uk-UA"/>
        </w:rPr>
        <w:t xml:space="preserve">” (надалі - Замовник), </w:t>
      </w:r>
      <w:proofErr w:type="spellStart"/>
      <w:r w:rsidRPr="00EE2918">
        <w:rPr>
          <w:rFonts w:eastAsia="Times New Roman"/>
          <w:sz w:val="26"/>
          <w:szCs w:val="26"/>
          <w:lang w:val="uk-UA" w:eastAsia="uk-UA"/>
        </w:rPr>
        <w:t>Замовник</w:t>
      </w:r>
      <w:proofErr w:type="spellEnd"/>
      <w:r w:rsidRPr="00EE2918">
        <w:rPr>
          <w:rFonts w:eastAsia="Times New Roman"/>
          <w:sz w:val="26"/>
          <w:szCs w:val="26"/>
          <w:lang w:val="uk-UA" w:eastAsia="uk-UA"/>
        </w:rPr>
        <w:t xml:space="preserve"> повідомляє про зміну адреси об’єкта (</w:t>
      </w:r>
      <w:proofErr w:type="spellStart"/>
      <w:r w:rsidRPr="00EE2918">
        <w:rPr>
          <w:rFonts w:eastAsia="Times New Roman"/>
          <w:sz w:val="26"/>
          <w:szCs w:val="26"/>
          <w:lang w:val="uk-UA" w:eastAsia="uk-UA"/>
        </w:rPr>
        <w:t>-ів</w:t>
      </w:r>
      <w:proofErr w:type="spellEnd"/>
      <w:r w:rsidRPr="00EE2918">
        <w:rPr>
          <w:rFonts w:eastAsia="Times New Roman"/>
          <w:sz w:val="26"/>
          <w:szCs w:val="26"/>
          <w:lang w:val="uk-UA" w:eastAsia="uk-UA"/>
        </w:rPr>
        <w:t xml:space="preserve">) поштового зв’язку, за якою надаються послуги доступу до мережі Інтернет, та адреси, за якими необхідно здійснити перенесення каналів для надання доступу до мережі Інтернет: </w:t>
      </w:r>
    </w:p>
    <w:p w14:paraId="1A6B804D" w14:textId="77777777" w:rsidR="00EE2918" w:rsidRPr="00EE2918" w:rsidRDefault="00EE2918" w:rsidP="00EE2918">
      <w:pPr>
        <w:ind w:firstLine="720"/>
        <w:jc w:val="right"/>
        <w:rPr>
          <w:rFonts w:eastAsia="Times New Roman"/>
          <w:sz w:val="28"/>
          <w:szCs w:val="28"/>
          <w:highlight w:val="white"/>
          <w:lang w:val="uk-UA"/>
        </w:rPr>
      </w:pPr>
    </w:p>
    <w:p w14:paraId="2925C0F9" w14:textId="77777777" w:rsidR="00EE2918" w:rsidRPr="00EE2918" w:rsidRDefault="00EE2918" w:rsidP="00EE2918">
      <w:pPr>
        <w:ind w:right="567" w:firstLine="720"/>
        <w:jc w:val="right"/>
        <w:rPr>
          <w:rFonts w:eastAsia="Times New Roman"/>
          <w:sz w:val="28"/>
          <w:szCs w:val="28"/>
          <w:highlight w:val="white"/>
          <w:lang w:val="uk-UA"/>
        </w:rPr>
      </w:pPr>
      <w:r w:rsidRPr="00EE2918">
        <w:rPr>
          <w:rFonts w:eastAsia="Times New Roman"/>
          <w:sz w:val="28"/>
          <w:szCs w:val="28"/>
          <w:highlight w:val="white"/>
          <w:lang w:val="uk-UA"/>
        </w:rPr>
        <w:t>Таблиця-перелік</w:t>
      </w:r>
    </w:p>
    <w:tbl>
      <w:tblPr>
        <w:tblW w:w="9346" w:type="dxa"/>
        <w:jc w:val="center"/>
        <w:tblLook w:val="04A0" w:firstRow="1" w:lastRow="0" w:firstColumn="1" w:lastColumn="0" w:noHBand="0" w:noVBand="1"/>
      </w:tblPr>
      <w:tblGrid>
        <w:gridCol w:w="991"/>
        <w:gridCol w:w="3824"/>
        <w:gridCol w:w="2693"/>
        <w:gridCol w:w="1838"/>
      </w:tblGrid>
      <w:tr w:rsidR="00EE2918" w:rsidRPr="00EE2918" w14:paraId="6E5D1512" w14:textId="77777777" w:rsidTr="002B0E3F">
        <w:trPr>
          <w:trHeight w:val="1260"/>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8D05F" w14:textId="77777777" w:rsidR="00EE2918" w:rsidRPr="00EE2918" w:rsidRDefault="00EE2918" w:rsidP="00EE2918">
            <w:pPr>
              <w:jc w:val="center"/>
              <w:rPr>
                <w:rFonts w:eastAsia="Times New Roman"/>
                <w:b/>
                <w:bCs/>
                <w:sz w:val="18"/>
                <w:szCs w:val="18"/>
                <w:lang w:val="uk-UA"/>
              </w:rPr>
            </w:pPr>
            <w:r w:rsidRPr="00EE2918">
              <w:rPr>
                <w:rFonts w:eastAsia="Times New Roman"/>
                <w:b/>
                <w:bCs/>
                <w:sz w:val="18"/>
                <w:szCs w:val="18"/>
                <w:lang w:val="uk-UA" w:eastAsia="ar-SA"/>
              </w:rPr>
              <w:t xml:space="preserve">№ </w:t>
            </w:r>
            <w:proofErr w:type="spellStart"/>
            <w:r w:rsidRPr="00EE2918">
              <w:rPr>
                <w:rFonts w:eastAsia="Times New Roman"/>
                <w:b/>
                <w:bCs/>
                <w:sz w:val="18"/>
                <w:szCs w:val="18"/>
                <w:lang w:val="uk-UA" w:eastAsia="ar-SA"/>
              </w:rPr>
              <w:t>з.п</w:t>
            </w:r>
            <w:proofErr w:type="spellEnd"/>
            <w:r w:rsidRPr="00EE2918">
              <w:rPr>
                <w:rFonts w:eastAsia="Times New Roman"/>
                <w:b/>
                <w:bCs/>
                <w:sz w:val="18"/>
                <w:szCs w:val="18"/>
                <w:lang w:val="uk-UA" w:eastAsia="ar-SA"/>
              </w:rPr>
              <w:t>.</w:t>
            </w:r>
          </w:p>
        </w:tc>
        <w:tc>
          <w:tcPr>
            <w:tcW w:w="3824" w:type="dxa"/>
            <w:tcBorders>
              <w:top w:val="single" w:sz="4" w:space="0" w:color="auto"/>
              <w:left w:val="nil"/>
              <w:bottom w:val="single" w:sz="4" w:space="0" w:color="auto"/>
              <w:right w:val="single" w:sz="4" w:space="0" w:color="auto"/>
            </w:tcBorders>
            <w:shd w:val="clear" w:color="auto" w:fill="auto"/>
            <w:vAlign w:val="center"/>
            <w:hideMark/>
          </w:tcPr>
          <w:p w14:paraId="580EA407" w14:textId="77777777" w:rsidR="00EE2918" w:rsidRPr="00EE2918" w:rsidRDefault="00EE2918" w:rsidP="00EE2918">
            <w:pPr>
              <w:jc w:val="center"/>
              <w:rPr>
                <w:rFonts w:eastAsia="Times New Roman"/>
                <w:bCs/>
                <w:lang w:val="uk-UA"/>
              </w:rPr>
            </w:pPr>
            <w:r w:rsidRPr="00EE2918">
              <w:rPr>
                <w:rFonts w:eastAsia="Times New Roman"/>
                <w:bCs/>
                <w:lang w:val="uk-UA"/>
              </w:rPr>
              <w:t>Існуючі адреси надання Послуги</w:t>
            </w:r>
          </w:p>
        </w:tc>
        <w:tc>
          <w:tcPr>
            <w:tcW w:w="2693" w:type="dxa"/>
            <w:tcBorders>
              <w:top w:val="single" w:sz="4" w:space="0" w:color="auto"/>
              <w:left w:val="nil"/>
              <w:bottom w:val="single" w:sz="4" w:space="0" w:color="auto"/>
              <w:right w:val="single" w:sz="4" w:space="0" w:color="auto"/>
            </w:tcBorders>
            <w:vAlign w:val="center"/>
          </w:tcPr>
          <w:p w14:paraId="44B78060" w14:textId="77777777" w:rsidR="00EE2918" w:rsidRPr="00EE2918" w:rsidRDefault="00EE2918" w:rsidP="00EE2918">
            <w:pPr>
              <w:jc w:val="center"/>
              <w:rPr>
                <w:rFonts w:eastAsia="Times New Roman"/>
                <w:bCs/>
                <w:lang w:val="uk-UA"/>
              </w:rPr>
            </w:pPr>
            <w:r w:rsidRPr="00EE2918">
              <w:rPr>
                <w:rFonts w:eastAsia="Times New Roman"/>
                <w:bCs/>
                <w:lang w:val="uk-UA"/>
              </w:rPr>
              <w:t>Нові адреси надання Послуги</w:t>
            </w:r>
          </w:p>
        </w:tc>
        <w:tc>
          <w:tcPr>
            <w:tcW w:w="1838" w:type="dxa"/>
            <w:tcBorders>
              <w:top w:val="single" w:sz="4" w:space="0" w:color="auto"/>
              <w:left w:val="nil"/>
              <w:bottom w:val="single" w:sz="4" w:space="0" w:color="auto"/>
              <w:right w:val="single" w:sz="4" w:space="0" w:color="auto"/>
            </w:tcBorders>
          </w:tcPr>
          <w:p w14:paraId="4EC4C8ED" w14:textId="77777777" w:rsidR="00EE2918" w:rsidRPr="00EE2918" w:rsidRDefault="00EE2918" w:rsidP="00EE2918">
            <w:pPr>
              <w:jc w:val="center"/>
              <w:rPr>
                <w:rFonts w:eastAsia="Times New Roman"/>
                <w:bCs/>
                <w:lang w:val="uk-UA"/>
              </w:rPr>
            </w:pPr>
            <w:r w:rsidRPr="00EE2918">
              <w:rPr>
                <w:rFonts w:eastAsia="Times New Roman"/>
                <w:bCs/>
                <w:lang w:val="uk-UA"/>
              </w:rPr>
              <w:t>Запланована дата зміни адреси</w:t>
            </w:r>
          </w:p>
        </w:tc>
      </w:tr>
      <w:tr w:rsidR="00EE2918" w:rsidRPr="00EE2918" w14:paraId="73A77F4A" w14:textId="77777777" w:rsidTr="002B0E3F">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3FE3FBD"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1</w:t>
            </w:r>
          </w:p>
        </w:tc>
        <w:tc>
          <w:tcPr>
            <w:tcW w:w="3824" w:type="dxa"/>
            <w:tcBorders>
              <w:top w:val="nil"/>
              <w:left w:val="nil"/>
              <w:bottom w:val="single" w:sz="4" w:space="0" w:color="auto"/>
              <w:right w:val="single" w:sz="4" w:space="0" w:color="auto"/>
            </w:tcBorders>
            <w:shd w:val="clear" w:color="auto" w:fill="auto"/>
            <w:noWrap/>
            <w:vAlign w:val="center"/>
            <w:hideMark/>
          </w:tcPr>
          <w:p w14:paraId="4BDFF43A" w14:textId="77777777" w:rsidR="00EE2918" w:rsidRPr="00EE2918" w:rsidRDefault="00EE2918" w:rsidP="00EE2918">
            <w:pPr>
              <w:jc w:val="center"/>
              <w:rPr>
                <w:rFonts w:eastAsia="Times New Roman"/>
                <w:b/>
                <w:bCs/>
                <w:i/>
                <w:iCs/>
                <w:sz w:val="18"/>
                <w:szCs w:val="18"/>
                <w:lang w:val="uk-UA"/>
              </w:rPr>
            </w:pPr>
            <w:r w:rsidRPr="00EE2918">
              <w:rPr>
                <w:rFonts w:eastAsia="Times New Roman"/>
                <w:b/>
                <w:bCs/>
                <w:i/>
                <w:iCs/>
                <w:sz w:val="18"/>
                <w:szCs w:val="18"/>
                <w:lang w:val="uk-UA" w:eastAsia="ar-SA"/>
              </w:rPr>
              <w:t>2</w:t>
            </w:r>
          </w:p>
        </w:tc>
        <w:tc>
          <w:tcPr>
            <w:tcW w:w="2693" w:type="dxa"/>
            <w:tcBorders>
              <w:top w:val="nil"/>
              <w:left w:val="nil"/>
              <w:bottom w:val="single" w:sz="4" w:space="0" w:color="auto"/>
              <w:right w:val="single" w:sz="4" w:space="0" w:color="auto"/>
            </w:tcBorders>
          </w:tcPr>
          <w:p w14:paraId="69A9223F" w14:textId="77777777" w:rsidR="00EE2918" w:rsidRPr="00EE2918" w:rsidRDefault="00EE2918" w:rsidP="00EE2918">
            <w:pPr>
              <w:jc w:val="center"/>
              <w:rPr>
                <w:rFonts w:eastAsia="Times New Roman"/>
                <w:b/>
                <w:bCs/>
                <w:i/>
                <w:iCs/>
                <w:sz w:val="18"/>
                <w:szCs w:val="18"/>
                <w:lang w:val="uk-UA" w:eastAsia="ar-SA"/>
              </w:rPr>
            </w:pPr>
            <w:r w:rsidRPr="00EE2918">
              <w:rPr>
                <w:rFonts w:eastAsia="Times New Roman"/>
                <w:b/>
                <w:bCs/>
                <w:i/>
                <w:iCs/>
                <w:sz w:val="18"/>
                <w:szCs w:val="18"/>
                <w:lang w:val="uk-UA" w:eastAsia="ar-SA"/>
              </w:rPr>
              <w:t>3</w:t>
            </w:r>
          </w:p>
        </w:tc>
        <w:tc>
          <w:tcPr>
            <w:tcW w:w="1838" w:type="dxa"/>
            <w:tcBorders>
              <w:top w:val="nil"/>
              <w:left w:val="nil"/>
              <w:bottom w:val="single" w:sz="4" w:space="0" w:color="auto"/>
              <w:right w:val="single" w:sz="4" w:space="0" w:color="auto"/>
            </w:tcBorders>
          </w:tcPr>
          <w:p w14:paraId="1893A82D" w14:textId="77777777" w:rsidR="00EE2918" w:rsidRPr="00EE2918" w:rsidRDefault="00EE2918" w:rsidP="00EE2918">
            <w:pPr>
              <w:jc w:val="center"/>
              <w:rPr>
                <w:rFonts w:eastAsia="Times New Roman"/>
                <w:b/>
                <w:bCs/>
                <w:i/>
                <w:iCs/>
                <w:sz w:val="18"/>
                <w:szCs w:val="18"/>
                <w:lang w:val="uk-UA" w:eastAsia="ar-SA"/>
              </w:rPr>
            </w:pPr>
          </w:p>
        </w:tc>
      </w:tr>
      <w:tr w:rsidR="00EE2918" w:rsidRPr="00EE2918" w14:paraId="64047F9B" w14:textId="77777777" w:rsidTr="002B0E3F">
        <w:trPr>
          <w:trHeight w:val="315"/>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BCB3BE1" w14:textId="77777777" w:rsidR="00EE2918" w:rsidRPr="00EE2918" w:rsidRDefault="00EE2918" w:rsidP="00EE2918">
            <w:pPr>
              <w:jc w:val="center"/>
              <w:rPr>
                <w:rFonts w:eastAsia="Times New Roman"/>
                <w:sz w:val="18"/>
                <w:szCs w:val="18"/>
                <w:lang w:val="uk-UA"/>
              </w:rPr>
            </w:pPr>
            <w:r w:rsidRPr="00EE2918">
              <w:rPr>
                <w:rFonts w:eastAsia="Times New Roman"/>
                <w:sz w:val="18"/>
                <w:szCs w:val="18"/>
                <w:lang w:val="uk-UA"/>
              </w:rPr>
              <w:t>1.</w:t>
            </w:r>
            <w:r w:rsidRPr="00EE2918">
              <w:rPr>
                <w:rFonts w:eastAsia="Times New Roman"/>
                <w:sz w:val="14"/>
                <w:szCs w:val="14"/>
                <w:lang w:val="uk-UA"/>
              </w:rPr>
              <w:t xml:space="preserve">                 </w:t>
            </w:r>
            <w:r w:rsidRPr="00EE2918">
              <w:rPr>
                <w:rFonts w:eastAsia="Times New Roman"/>
                <w:sz w:val="18"/>
                <w:szCs w:val="18"/>
                <w:lang w:val="uk-UA"/>
              </w:rPr>
              <w:t> </w:t>
            </w:r>
          </w:p>
        </w:tc>
        <w:tc>
          <w:tcPr>
            <w:tcW w:w="3824" w:type="dxa"/>
            <w:tcBorders>
              <w:top w:val="nil"/>
              <w:left w:val="nil"/>
              <w:bottom w:val="single" w:sz="4" w:space="0" w:color="auto"/>
              <w:right w:val="single" w:sz="4" w:space="0" w:color="auto"/>
            </w:tcBorders>
            <w:shd w:val="clear" w:color="auto" w:fill="auto"/>
            <w:noWrap/>
            <w:vAlign w:val="center"/>
            <w:hideMark/>
          </w:tcPr>
          <w:p w14:paraId="3EC52CA3" w14:textId="77777777" w:rsidR="00EE2918" w:rsidRPr="00EE2918" w:rsidRDefault="00EE2918" w:rsidP="00EE2918">
            <w:pPr>
              <w:rPr>
                <w:rFonts w:eastAsia="Times New Roman"/>
                <w:lang w:val="uk-UA"/>
              </w:rPr>
            </w:pPr>
          </w:p>
        </w:tc>
        <w:tc>
          <w:tcPr>
            <w:tcW w:w="2693" w:type="dxa"/>
            <w:tcBorders>
              <w:top w:val="nil"/>
              <w:left w:val="nil"/>
              <w:bottom w:val="single" w:sz="4" w:space="0" w:color="auto"/>
              <w:right w:val="single" w:sz="4" w:space="0" w:color="auto"/>
            </w:tcBorders>
          </w:tcPr>
          <w:p w14:paraId="2D4E3378" w14:textId="77777777" w:rsidR="00EE2918" w:rsidRPr="00EE2918" w:rsidRDefault="00EE2918" w:rsidP="00EE2918">
            <w:pPr>
              <w:rPr>
                <w:rFonts w:eastAsia="Times New Roman"/>
                <w:lang w:val="uk-UA"/>
              </w:rPr>
            </w:pPr>
          </w:p>
        </w:tc>
        <w:tc>
          <w:tcPr>
            <w:tcW w:w="1838" w:type="dxa"/>
            <w:tcBorders>
              <w:top w:val="nil"/>
              <w:left w:val="nil"/>
              <w:bottom w:val="single" w:sz="4" w:space="0" w:color="auto"/>
              <w:right w:val="single" w:sz="4" w:space="0" w:color="auto"/>
            </w:tcBorders>
          </w:tcPr>
          <w:p w14:paraId="2C195CA9" w14:textId="77777777" w:rsidR="00EE2918" w:rsidRPr="00EE2918" w:rsidRDefault="00EE2918" w:rsidP="00EE2918">
            <w:pPr>
              <w:rPr>
                <w:rFonts w:eastAsia="Times New Roman"/>
                <w:lang w:val="uk-UA"/>
              </w:rPr>
            </w:pPr>
          </w:p>
        </w:tc>
      </w:tr>
    </w:tbl>
    <w:p w14:paraId="1BA050B3"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7044B260"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167BF46E" w14:textId="77777777" w:rsidR="00EE2918" w:rsidRPr="00EE2918" w:rsidRDefault="00EE2918" w:rsidP="00EE2918">
      <w:pPr>
        <w:ind w:left="567" w:firstLine="567"/>
        <w:rPr>
          <w:rFonts w:eastAsia="Times New Roman"/>
          <w:lang w:val="uk-UA"/>
        </w:rPr>
      </w:pPr>
      <w:r w:rsidRPr="00EE2918">
        <w:rPr>
          <w:rFonts w:eastAsia="Times New Roman"/>
          <w:lang w:val="uk-UA"/>
        </w:rPr>
        <w:t>Від Замовника:</w:t>
      </w:r>
    </w:p>
    <w:tbl>
      <w:tblPr>
        <w:tblpPr w:leftFromText="180" w:rightFromText="180" w:vertAnchor="text" w:horzAnchor="margin" w:tblpX="354" w:tblpY="63"/>
        <w:tblW w:w="892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8923"/>
      </w:tblGrid>
      <w:tr w:rsidR="00EE2918" w:rsidRPr="00EE2918" w14:paraId="7341E008" w14:textId="77777777" w:rsidTr="002B0E3F">
        <w:trPr>
          <w:trHeight w:val="723"/>
        </w:trPr>
        <w:tc>
          <w:tcPr>
            <w:tcW w:w="8923" w:type="dxa"/>
          </w:tcPr>
          <w:p w14:paraId="2C5CD4A3" w14:textId="77777777" w:rsidR="00EE2918" w:rsidRPr="00EE2918" w:rsidRDefault="00EE2918" w:rsidP="00EE2918">
            <w:pPr>
              <w:spacing w:line="223" w:lineRule="auto"/>
              <w:ind w:left="258"/>
              <w:rPr>
                <w:rFonts w:eastAsia="Times New Roman"/>
                <w:i/>
                <w:lang w:val="uk-UA"/>
              </w:rPr>
            </w:pPr>
            <w:r w:rsidRPr="00EE2918">
              <w:rPr>
                <w:rFonts w:eastAsia="Times New Roman"/>
                <w:i/>
                <w:lang w:val="uk-UA"/>
              </w:rPr>
              <w:t>Керівник</w:t>
            </w:r>
          </w:p>
          <w:p w14:paraId="00563F4B" w14:textId="77777777" w:rsidR="00EE2918" w:rsidRPr="00EE2918" w:rsidRDefault="00EE2918" w:rsidP="00EE2918">
            <w:pPr>
              <w:spacing w:line="223" w:lineRule="auto"/>
              <w:ind w:left="258"/>
              <w:rPr>
                <w:rFonts w:eastAsia="Times New Roman"/>
                <w:i/>
                <w:lang w:val="uk-UA"/>
              </w:rPr>
            </w:pPr>
          </w:p>
          <w:p w14:paraId="07C6DE11" w14:textId="77777777" w:rsidR="00EE2918" w:rsidRPr="00EE2918" w:rsidRDefault="00EE2918" w:rsidP="00EE2918">
            <w:pPr>
              <w:spacing w:line="223" w:lineRule="auto"/>
              <w:rPr>
                <w:rFonts w:eastAsia="Times New Roman"/>
                <w:i/>
                <w:iCs/>
                <w:lang w:val="uk-UA"/>
              </w:rPr>
            </w:pPr>
            <w:r w:rsidRPr="00EE2918">
              <w:rPr>
                <w:rFonts w:eastAsia="Times New Roman"/>
                <w:lang w:val="uk-UA"/>
              </w:rPr>
              <w:t>_______________ /                                        /</w:t>
            </w:r>
          </w:p>
        </w:tc>
      </w:tr>
    </w:tbl>
    <w:p w14:paraId="413C816B"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493DAD6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E331A58"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69868373"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686DB8AD"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5452C63F"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p w14:paraId="068C5354" w14:textId="77777777" w:rsidR="00EE2918" w:rsidRPr="00EE2918" w:rsidRDefault="00EE2918" w:rsidP="00EE29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67" w:firstLine="8804"/>
        <w:rPr>
          <w:rFonts w:eastAsia="Times New Roman"/>
          <w:sz w:val="20"/>
          <w:szCs w:val="20"/>
          <w:lang w:val="uk-UA"/>
        </w:rPr>
      </w:pPr>
    </w:p>
    <w:tbl>
      <w:tblPr>
        <w:tblW w:w="0" w:type="auto"/>
        <w:tblInd w:w="108" w:type="dxa"/>
        <w:tblLook w:val="04A0" w:firstRow="1" w:lastRow="0" w:firstColumn="1" w:lastColumn="0" w:noHBand="0" w:noVBand="1"/>
      </w:tblPr>
      <w:tblGrid>
        <w:gridCol w:w="4923"/>
        <w:gridCol w:w="4542"/>
      </w:tblGrid>
      <w:tr w:rsidR="00EE2918" w:rsidRPr="00EE2918" w14:paraId="0F5CDF38" w14:textId="77777777" w:rsidTr="002B0E3F">
        <w:trPr>
          <w:trHeight w:val="139"/>
        </w:trPr>
        <w:tc>
          <w:tcPr>
            <w:tcW w:w="5169" w:type="dxa"/>
            <w:shd w:val="clear" w:color="auto" w:fill="auto"/>
            <w:vAlign w:val="center"/>
          </w:tcPr>
          <w:p w14:paraId="50657B55"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Оператора:</w:t>
            </w:r>
          </w:p>
        </w:tc>
        <w:tc>
          <w:tcPr>
            <w:tcW w:w="4719" w:type="dxa"/>
            <w:shd w:val="clear" w:color="auto" w:fill="auto"/>
            <w:vAlign w:val="center"/>
          </w:tcPr>
          <w:p w14:paraId="60394019" w14:textId="77777777" w:rsidR="00EE2918" w:rsidRPr="00EE2918" w:rsidRDefault="00EE2918" w:rsidP="00EE2918">
            <w:pPr>
              <w:widowControl w:val="0"/>
              <w:autoSpaceDE w:val="0"/>
              <w:autoSpaceDN w:val="0"/>
              <w:adjustRightInd w:val="0"/>
              <w:jc w:val="both"/>
              <w:rPr>
                <w:rFonts w:eastAsia="Times New Roman"/>
                <w:szCs w:val="20"/>
                <w:lang w:eastAsia="en-US"/>
              </w:rPr>
            </w:pPr>
            <w:proofErr w:type="spellStart"/>
            <w:r w:rsidRPr="00EE2918">
              <w:rPr>
                <w:rFonts w:eastAsia="Times New Roman"/>
                <w:szCs w:val="20"/>
                <w:lang w:eastAsia="en-US"/>
              </w:rPr>
              <w:t>Від</w:t>
            </w:r>
            <w:proofErr w:type="spellEnd"/>
            <w:r w:rsidRPr="00EE2918">
              <w:rPr>
                <w:rFonts w:eastAsia="Times New Roman"/>
                <w:szCs w:val="20"/>
                <w:lang w:eastAsia="en-US"/>
              </w:rPr>
              <w:t xml:space="preserve"> </w:t>
            </w:r>
            <w:proofErr w:type="spellStart"/>
            <w:r w:rsidRPr="00EE2918">
              <w:rPr>
                <w:rFonts w:eastAsia="Times New Roman"/>
                <w:szCs w:val="20"/>
                <w:lang w:eastAsia="en-US"/>
              </w:rPr>
              <w:t>Замовника</w:t>
            </w:r>
            <w:proofErr w:type="spellEnd"/>
            <w:r w:rsidRPr="00EE2918">
              <w:rPr>
                <w:rFonts w:eastAsia="Times New Roman"/>
                <w:szCs w:val="20"/>
                <w:lang w:eastAsia="en-US"/>
              </w:rPr>
              <w:t>:</w:t>
            </w:r>
          </w:p>
        </w:tc>
      </w:tr>
      <w:tr w:rsidR="00EE2918" w:rsidRPr="00EE2918" w14:paraId="1C042952" w14:textId="77777777" w:rsidTr="002B0E3F">
        <w:trPr>
          <w:trHeight w:val="139"/>
        </w:trPr>
        <w:tc>
          <w:tcPr>
            <w:tcW w:w="5169" w:type="dxa"/>
            <w:shd w:val="clear" w:color="auto" w:fill="auto"/>
            <w:vAlign w:val="center"/>
          </w:tcPr>
          <w:p w14:paraId="78EC1C8A" w14:textId="77777777" w:rsidR="00EE2918" w:rsidRPr="00EE2918" w:rsidRDefault="00EE2918" w:rsidP="00EE2918">
            <w:pPr>
              <w:widowControl w:val="0"/>
              <w:autoSpaceDE w:val="0"/>
              <w:autoSpaceDN w:val="0"/>
              <w:adjustRightInd w:val="0"/>
              <w:jc w:val="both"/>
              <w:rPr>
                <w:rFonts w:eastAsia="Times New Roman"/>
                <w:szCs w:val="20"/>
                <w:lang w:eastAsia="en-US"/>
              </w:rPr>
            </w:pPr>
          </w:p>
        </w:tc>
        <w:tc>
          <w:tcPr>
            <w:tcW w:w="4719" w:type="dxa"/>
            <w:shd w:val="clear" w:color="auto" w:fill="auto"/>
            <w:vAlign w:val="center"/>
          </w:tcPr>
          <w:p w14:paraId="150FD8FD" w14:textId="77777777" w:rsidR="00EE2918" w:rsidRPr="00EE2918" w:rsidRDefault="00EE2918" w:rsidP="00EE2918">
            <w:pPr>
              <w:widowControl w:val="0"/>
              <w:autoSpaceDE w:val="0"/>
              <w:autoSpaceDN w:val="0"/>
              <w:adjustRightInd w:val="0"/>
              <w:jc w:val="both"/>
              <w:rPr>
                <w:rFonts w:eastAsia="Times New Roman"/>
                <w:szCs w:val="20"/>
                <w:lang w:eastAsia="en-US"/>
              </w:rPr>
            </w:pPr>
          </w:p>
        </w:tc>
      </w:tr>
      <w:tr w:rsidR="00EE2918" w:rsidRPr="00EE2918" w14:paraId="73A92912" w14:textId="77777777" w:rsidTr="002B0E3F">
        <w:trPr>
          <w:trHeight w:val="139"/>
        </w:trPr>
        <w:tc>
          <w:tcPr>
            <w:tcW w:w="5169" w:type="dxa"/>
            <w:shd w:val="clear" w:color="auto" w:fill="auto"/>
            <w:vAlign w:val="center"/>
          </w:tcPr>
          <w:p w14:paraId="66B1E63C"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51DA7585" w14:textId="77777777" w:rsidR="00EE2918" w:rsidRPr="00EE2918" w:rsidRDefault="00EE2918" w:rsidP="00EE2918">
            <w:pPr>
              <w:rPr>
                <w:rFonts w:eastAsia="Times New Roman"/>
                <w:color w:val="000000"/>
                <w:szCs w:val="20"/>
              </w:rPr>
            </w:pPr>
            <w:r w:rsidRPr="00EE2918">
              <w:rPr>
                <w:rFonts w:eastAsia="Times New Roman"/>
                <w:szCs w:val="20"/>
                <w:lang w:eastAsia="en-US"/>
              </w:rPr>
              <w:t xml:space="preserve">_____________________ </w:t>
            </w:r>
            <w:r w:rsidRPr="00EE2918">
              <w:rPr>
                <w:rFonts w:eastAsia="Times New Roman"/>
                <w:color w:val="000000"/>
                <w:szCs w:val="20"/>
              </w:rPr>
              <w:t xml:space="preserve">/ </w:t>
            </w:r>
            <w:r w:rsidRPr="00EE2918">
              <w:rPr>
                <w:rFonts w:eastAsia="Times New Roman"/>
                <w:sz w:val="22"/>
                <w:szCs w:val="20"/>
                <w:lang w:val="uk-UA"/>
              </w:rPr>
              <w:t>______________</w:t>
            </w:r>
            <w:r w:rsidRPr="00EE2918">
              <w:rPr>
                <w:rFonts w:eastAsia="Times New Roman"/>
                <w:color w:val="000000"/>
                <w:szCs w:val="20"/>
              </w:rPr>
              <w:t>/</w:t>
            </w:r>
          </w:p>
          <w:p w14:paraId="44DB5478"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c>
          <w:tcPr>
            <w:tcW w:w="4719" w:type="dxa"/>
            <w:shd w:val="clear" w:color="auto" w:fill="auto"/>
            <w:vAlign w:val="center"/>
          </w:tcPr>
          <w:p w14:paraId="2D4461AD"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Директор </w:t>
            </w:r>
          </w:p>
          <w:p w14:paraId="3363FAC5"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_______________________ /</w:t>
            </w:r>
            <w:proofErr w:type="spellStart"/>
            <w:r w:rsidRPr="00EE2918">
              <w:rPr>
                <w:rFonts w:eastAsia="Times New Roman"/>
                <w:szCs w:val="20"/>
                <w:lang w:eastAsia="en-US"/>
              </w:rPr>
              <w:t>Цюпак</w:t>
            </w:r>
            <w:proofErr w:type="spellEnd"/>
            <w:r w:rsidRPr="00EE2918">
              <w:rPr>
                <w:rFonts w:eastAsia="Times New Roman"/>
                <w:szCs w:val="20"/>
                <w:lang w:eastAsia="en-US"/>
              </w:rPr>
              <w:t xml:space="preserve"> Я.С./</w:t>
            </w:r>
          </w:p>
          <w:p w14:paraId="1D983800" w14:textId="77777777" w:rsidR="00EE2918" w:rsidRPr="00EE2918" w:rsidRDefault="00EE2918" w:rsidP="00EE2918">
            <w:pPr>
              <w:widowControl w:val="0"/>
              <w:autoSpaceDE w:val="0"/>
              <w:autoSpaceDN w:val="0"/>
              <w:adjustRightInd w:val="0"/>
              <w:jc w:val="both"/>
              <w:rPr>
                <w:rFonts w:eastAsia="Times New Roman"/>
                <w:szCs w:val="20"/>
                <w:lang w:eastAsia="en-US"/>
              </w:rPr>
            </w:pPr>
            <w:r w:rsidRPr="00EE2918">
              <w:rPr>
                <w:rFonts w:eastAsia="Times New Roman"/>
                <w:szCs w:val="20"/>
                <w:lang w:eastAsia="en-US"/>
              </w:rPr>
              <w:t xml:space="preserve">                         </w:t>
            </w:r>
            <w:proofErr w:type="spellStart"/>
            <w:r w:rsidRPr="00EE2918">
              <w:rPr>
                <w:rFonts w:eastAsia="Times New Roman"/>
                <w:szCs w:val="20"/>
                <w:lang w:eastAsia="en-US"/>
              </w:rPr>
              <w:t>м.п</w:t>
            </w:r>
            <w:proofErr w:type="spellEnd"/>
            <w:r w:rsidRPr="00EE2918">
              <w:rPr>
                <w:rFonts w:eastAsia="Times New Roman"/>
                <w:szCs w:val="20"/>
                <w:lang w:eastAsia="en-US"/>
              </w:rPr>
              <w:t xml:space="preserve">.   </w:t>
            </w:r>
          </w:p>
        </w:tc>
      </w:tr>
    </w:tbl>
    <w:p w14:paraId="3B9985E9" w14:textId="77777777" w:rsidR="00EE2918" w:rsidRPr="00EE2918" w:rsidRDefault="00EE2918" w:rsidP="00EE2918">
      <w:pPr>
        <w:shd w:val="clear" w:color="auto" w:fill="FFFFFF"/>
        <w:spacing w:after="240"/>
        <w:jc w:val="center"/>
        <w:rPr>
          <w:rFonts w:eastAsia="Times New Roman"/>
          <w:b/>
          <w:bCs/>
        </w:rPr>
      </w:pPr>
    </w:p>
    <w:p w14:paraId="2815A15E" w14:textId="77777777" w:rsidR="00EE2918" w:rsidRPr="00EE2918" w:rsidRDefault="00EE2918" w:rsidP="006447F8">
      <w:pPr>
        <w:shd w:val="clear" w:color="auto" w:fill="FFFFFF" w:themeFill="background1"/>
        <w:tabs>
          <w:tab w:val="left" w:pos="4695"/>
        </w:tabs>
        <w:sectPr w:rsidR="00EE2918" w:rsidRPr="00EE2918" w:rsidSect="005855BB">
          <w:footerReference w:type="default" r:id="rId22"/>
          <w:pgSz w:w="11909" w:h="16834"/>
          <w:pgMar w:top="1134" w:right="1701" w:bottom="1134" w:left="851" w:header="720" w:footer="261" w:gutter="0"/>
          <w:pgNumType w:start="1"/>
          <w:cols w:space="720"/>
          <w:docGrid w:linePitch="326"/>
        </w:sectPr>
      </w:pPr>
    </w:p>
    <w:p w14:paraId="2CF03C65" w14:textId="4FFFAFE0" w:rsidR="00E90F50" w:rsidRPr="0048596F" w:rsidRDefault="00AF6FD9" w:rsidP="006447F8">
      <w:pPr>
        <w:shd w:val="clear" w:color="auto" w:fill="FFFFFF" w:themeFill="background1"/>
        <w:ind w:left="7371"/>
        <w:jc w:val="right"/>
        <w:rPr>
          <w:lang w:val="uk-UA"/>
        </w:rPr>
      </w:pPr>
      <w:r w:rsidRPr="0048596F">
        <w:rPr>
          <w:rFonts w:eastAsia="Times New Roman"/>
          <w:b/>
          <w:lang w:val="uk-UA"/>
        </w:rPr>
        <w:lastRenderedPageBreak/>
        <w:t>Д</w:t>
      </w:r>
      <w:r w:rsidR="00066C9A" w:rsidRPr="0048596F">
        <w:rPr>
          <w:rFonts w:eastAsia="Times New Roman"/>
          <w:b/>
          <w:lang w:val="uk-UA"/>
        </w:rPr>
        <w:t xml:space="preserve">одаток </w:t>
      </w:r>
      <w:r w:rsidR="00A34D8F" w:rsidRPr="0048596F">
        <w:rPr>
          <w:rFonts w:eastAsia="Times New Roman"/>
          <w:b/>
          <w:lang w:val="uk-UA"/>
        </w:rPr>
        <w:t>4</w:t>
      </w:r>
    </w:p>
    <w:p w14:paraId="00F8A51D" w14:textId="6D0676AB" w:rsidR="00E90F50" w:rsidRPr="0048596F" w:rsidRDefault="00066C9A" w:rsidP="00A76D98">
      <w:pPr>
        <w:shd w:val="clear" w:color="auto" w:fill="FFFFFF" w:themeFill="background1"/>
        <w:jc w:val="right"/>
        <w:rPr>
          <w:lang w:val="uk-UA"/>
        </w:rPr>
      </w:pPr>
      <w:r w:rsidRPr="0048596F">
        <w:rPr>
          <w:rFonts w:eastAsia="Times New Roman"/>
          <w:lang w:val="uk-UA"/>
        </w:rPr>
        <w:t xml:space="preserve"> </w:t>
      </w:r>
      <w:r w:rsidR="0034081A" w:rsidRPr="0048596F">
        <w:rPr>
          <w:rFonts w:eastAsia="Times New Roman"/>
          <w:lang w:val="uk-UA"/>
        </w:rPr>
        <w:t>до документації</w:t>
      </w:r>
    </w:p>
    <w:p w14:paraId="677E945B" w14:textId="7B179C6C" w:rsidR="001F7DDB" w:rsidRPr="0048596F" w:rsidRDefault="001F7DDB" w:rsidP="00BF3962">
      <w:pPr>
        <w:shd w:val="clear" w:color="auto" w:fill="FFFFFF" w:themeFill="background1"/>
        <w:jc w:val="center"/>
        <w:rPr>
          <w:b/>
          <w:i/>
          <w:lang w:val="uk-UA"/>
        </w:rPr>
      </w:pPr>
      <w:r w:rsidRPr="0048596F">
        <w:rPr>
          <w:b/>
          <w:i/>
          <w:lang w:val="uk-UA"/>
        </w:rPr>
        <w:t>П</w:t>
      </w:r>
      <w:r w:rsidR="0021135F" w:rsidRPr="0048596F">
        <w:rPr>
          <w:b/>
          <w:i/>
          <w:lang w:val="uk-UA"/>
        </w:rPr>
        <w:t xml:space="preserve">ерелік документів для переможця, </w:t>
      </w:r>
      <w:r w:rsidRPr="0048596F">
        <w:rPr>
          <w:b/>
          <w:i/>
          <w:lang w:val="uk-UA"/>
        </w:rPr>
        <w:t>що надаються для укладання дого</w:t>
      </w:r>
      <w:r w:rsidR="00BF3962" w:rsidRPr="0048596F">
        <w:rPr>
          <w:b/>
          <w:i/>
          <w:lang w:val="uk-UA"/>
        </w:rPr>
        <w:t>вору</w:t>
      </w:r>
    </w:p>
    <w:p w14:paraId="4A1C681D" w14:textId="77777777" w:rsidR="00C97038" w:rsidRPr="0048596F" w:rsidRDefault="00C97038" w:rsidP="00BF3962">
      <w:pPr>
        <w:shd w:val="clear" w:color="auto" w:fill="FFFFFF" w:themeFill="background1"/>
        <w:jc w:val="center"/>
        <w:rPr>
          <w:b/>
          <w:i/>
          <w:lang w:val="uk-UA"/>
        </w:rPr>
      </w:pPr>
    </w:p>
    <w:p w14:paraId="7E0E5E44" w14:textId="584257D1" w:rsidR="001F7DDB" w:rsidRPr="0048596F" w:rsidRDefault="00135F0B" w:rsidP="00916CFE">
      <w:pPr>
        <w:pStyle w:val="af8"/>
        <w:tabs>
          <w:tab w:val="left" w:pos="426"/>
        </w:tabs>
        <w:spacing w:line="240" w:lineRule="auto"/>
        <w:ind w:left="0"/>
        <w:jc w:val="both"/>
        <w:rPr>
          <w:rFonts w:ascii="Times New Roman" w:eastAsia="Times New Roman" w:hAnsi="Times New Roman" w:cs="Times New Roman"/>
          <w:b/>
          <w:lang w:val="uk-UA"/>
        </w:rPr>
      </w:pPr>
      <w:r w:rsidRPr="0048596F">
        <w:rPr>
          <w:rFonts w:ascii="Times New Roman" w:eastAsia="Times New Roman" w:hAnsi="Times New Roman" w:cs="Times New Roman"/>
          <w:b/>
          <w:lang w:val="uk-UA"/>
        </w:rPr>
        <w:t xml:space="preserve">Переможець </w:t>
      </w:r>
      <w:r w:rsidR="0034081A" w:rsidRPr="0048596F">
        <w:rPr>
          <w:rFonts w:ascii="Times New Roman" w:eastAsia="Times New Roman" w:hAnsi="Times New Roman" w:cs="Times New Roman"/>
          <w:b/>
          <w:lang w:val="uk-UA"/>
        </w:rPr>
        <w:t>закупівлі</w:t>
      </w:r>
      <w:r w:rsidRPr="0048596F">
        <w:rPr>
          <w:rFonts w:ascii="Times New Roman" w:eastAsia="Times New Roman" w:hAnsi="Times New Roman" w:cs="Times New Roman"/>
          <w:b/>
          <w:lang w:val="uk-UA"/>
        </w:rPr>
        <w:t xml:space="preserve"> у строк, що не перевищує </w:t>
      </w:r>
      <w:r w:rsidR="00FF5C83" w:rsidRPr="0048596F">
        <w:rPr>
          <w:rFonts w:ascii="Times New Roman" w:eastAsia="Times New Roman" w:hAnsi="Times New Roman" w:cs="Times New Roman"/>
          <w:b/>
          <w:color w:val="C00000"/>
          <w:lang w:val="uk-UA"/>
        </w:rPr>
        <w:t>п’яти</w:t>
      </w:r>
      <w:r w:rsidRPr="0048596F">
        <w:rPr>
          <w:rFonts w:ascii="Times New Roman" w:eastAsia="Times New Roman" w:hAnsi="Times New Roman" w:cs="Times New Roman"/>
          <w:b/>
          <w:color w:val="C00000"/>
          <w:lang w:val="uk-UA"/>
        </w:rPr>
        <w:t xml:space="preserve"> днів </w:t>
      </w:r>
      <w:r w:rsidRPr="0048596F">
        <w:rPr>
          <w:rFonts w:ascii="Times New Roman" w:eastAsia="Times New Roman" w:hAnsi="Times New Roman" w:cs="Times New Roman"/>
          <w:b/>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48596F">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48596F">
        <w:rPr>
          <w:rFonts w:ascii="Times New Roman" w:eastAsia="Times New Roman" w:hAnsi="Times New Roman" w:cs="Times New Roman"/>
          <w:b/>
          <w:lang w:val="uk-UA"/>
        </w:rPr>
        <w:t>–</w:t>
      </w:r>
      <w:r w:rsidR="002D5CF7" w:rsidRPr="0048596F">
        <w:rPr>
          <w:rFonts w:ascii="Times New Roman" w:eastAsia="Times New Roman" w:hAnsi="Times New Roman" w:cs="Times New Roman"/>
          <w:b/>
          <w:lang w:val="uk-UA"/>
        </w:rPr>
        <w:t xml:space="preserve"> </w:t>
      </w:r>
      <w:proofErr w:type="spellStart"/>
      <w:r w:rsidR="002D5CF7" w:rsidRPr="0048596F">
        <w:rPr>
          <w:rFonts w:ascii="Times New Roman" w:eastAsia="Times New Roman" w:hAnsi="Times New Roman" w:cs="Times New Roman"/>
          <w:b/>
          <w:lang w:val="uk-UA"/>
        </w:rPr>
        <w:t>нарочно</w:t>
      </w:r>
      <w:proofErr w:type="spellEnd"/>
      <w:r w:rsidR="00FF5C83" w:rsidRPr="0048596F">
        <w:rPr>
          <w:rFonts w:ascii="Times New Roman" w:eastAsia="Times New Roman" w:hAnsi="Times New Roman" w:cs="Times New Roman"/>
          <w:b/>
          <w:lang w:val="uk-UA"/>
        </w:rPr>
        <w:t xml:space="preserve"> або електронною поштою</w:t>
      </w:r>
      <w:r w:rsidR="00A76D98" w:rsidRPr="0048596F">
        <w:rPr>
          <w:rFonts w:ascii="Times New Roman" w:eastAsia="Times New Roman" w:hAnsi="Times New Roman" w:cs="Times New Roman"/>
          <w:b/>
          <w:lang w:val="uk-UA"/>
        </w:rPr>
        <w:t>, документи згідно пунктів 1-2 цього Додатку. Ненадання переможцем закупівлі документів згідно пунктів 1-2 цього Додатку у встановлен</w:t>
      </w:r>
      <w:r w:rsidR="0082295D" w:rsidRPr="0048596F">
        <w:rPr>
          <w:rFonts w:ascii="Times New Roman" w:eastAsia="Times New Roman" w:hAnsi="Times New Roman" w:cs="Times New Roman"/>
          <w:b/>
          <w:lang w:val="uk-UA"/>
        </w:rPr>
        <w:t>і</w:t>
      </w:r>
      <w:r w:rsidR="00A76D98" w:rsidRPr="0048596F">
        <w:rPr>
          <w:rFonts w:ascii="Times New Roman" w:eastAsia="Times New Roman" w:hAnsi="Times New Roman" w:cs="Times New Roman"/>
          <w:b/>
          <w:lang w:val="uk-UA"/>
        </w:rPr>
        <w:t xml:space="preserve"> </w:t>
      </w:r>
      <w:r w:rsidR="0082295D" w:rsidRPr="0048596F">
        <w:rPr>
          <w:rFonts w:ascii="Times New Roman" w:eastAsia="Times New Roman" w:hAnsi="Times New Roman" w:cs="Times New Roman"/>
          <w:b/>
          <w:lang w:val="uk-UA"/>
        </w:rPr>
        <w:t xml:space="preserve">цією документацією </w:t>
      </w:r>
      <w:r w:rsidR="00A76D98" w:rsidRPr="0048596F">
        <w:rPr>
          <w:rFonts w:ascii="Times New Roman" w:eastAsia="Times New Roman" w:hAnsi="Times New Roman" w:cs="Times New Roman"/>
          <w:b/>
          <w:lang w:val="uk-UA"/>
        </w:rPr>
        <w:t xml:space="preserve">строк </w:t>
      </w:r>
      <w:r w:rsidR="0082295D" w:rsidRPr="0048596F">
        <w:rPr>
          <w:rFonts w:ascii="Times New Roman" w:eastAsia="Times New Roman" w:hAnsi="Times New Roman" w:cs="Times New Roman"/>
          <w:b/>
          <w:lang w:val="uk-UA"/>
        </w:rPr>
        <w:t xml:space="preserve">та спосіб </w:t>
      </w:r>
      <w:r w:rsidR="00A76D98" w:rsidRPr="0048596F">
        <w:rPr>
          <w:rFonts w:ascii="Times New Roman" w:eastAsia="Times New Roman" w:hAnsi="Times New Roman" w:cs="Times New Roman"/>
          <w:b/>
          <w:lang w:val="uk-UA"/>
        </w:rPr>
        <w:t>буде вважатися відмовою від укладення договору про закупівлю.</w:t>
      </w:r>
      <w:r w:rsidR="0082295D" w:rsidRPr="0048596F">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 </w:t>
      </w:r>
    </w:p>
    <w:p w14:paraId="27D7DB49" w14:textId="2BA0C96B" w:rsidR="000C2979" w:rsidRPr="0048596F" w:rsidRDefault="000C2979" w:rsidP="00A06ADF">
      <w:pPr>
        <w:shd w:val="clear" w:color="auto" w:fill="FFFFFF" w:themeFill="background1"/>
        <w:jc w:val="both"/>
        <w:rPr>
          <w:lang w:val="uk-UA"/>
        </w:rPr>
      </w:pPr>
      <w:bookmarkStart w:id="9" w:name="_Hlk5737775"/>
    </w:p>
    <w:bookmarkEnd w:id="9"/>
    <w:p w14:paraId="68173B7D" w14:textId="27B8BFCA" w:rsidR="00415C1D" w:rsidRPr="0048596F"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sidRPr="0048596F">
        <w:rPr>
          <w:rFonts w:ascii="Times New Roman" w:eastAsia="Times New Roman" w:hAnsi="Times New Roman" w:cs="Times New Roman"/>
          <w:b/>
          <w:sz w:val="24"/>
          <w:szCs w:val="24"/>
          <w:lang w:val="uk-UA"/>
        </w:rPr>
        <w:t>1</w:t>
      </w:r>
      <w:r w:rsidR="00FE311F" w:rsidRPr="0048596F">
        <w:rPr>
          <w:rFonts w:ascii="Times New Roman" w:eastAsia="Times New Roman" w:hAnsi="Times New Roman" w:cs="Times New Roman"/>
          <w:b/>
          <w:sz w:val="24"/>
          <w:szCs w:val="24"/>
          <w:lang w:val="uk-UA"/>
        </w:rPr>
        <w:t>. Цінова пропозиція</w:t>
      </w:r>
      <w:r w:rsidR="00415C1D" w:rsidRPr="0048596F">
        <w:rPr>
          <w:rFonts w:ascii="Times New Roman" w:eastAsia="Times New Roman" w:hAnsi="Times New Roman" w:cs="Times New Roman"/>
          <w:b/>
          <w:sz w:val="24"/>
          <w:szCs w:val="24"/>
          <w:lang w:val="uk-UA"/>
        </w:rPr>
        <w:t xml:space="preserve"> (за форм</w:t>
      </w:r>
      <w:r w:rsidR="00E90F50" w:rsidRPr="0048596F">
        <w:rPr>
          <w:rFonts w:ascii="Times New Roman" w:eastAsia="Times New Roman" w:hAnsi="Times New Roman" w:cs="Times New Roman"/>
          <w:b/>
          <w:sz w:val="24"/>
          <w:szCs w:val="24"/>
          <w:lang w:val="uk-UA"/>
        </w:rPr>
        <w:t>ою</w:t>
      </w:r>
      <w:r w:rsidR="00415C1D" w:rsidRPr="0048596F">
        <w:rPr>
          <w:rFonts w:ascii="Times New Roman" w:eastAsia="Times New Roman" w:hAnsi="Times New Roman" w:cs="Times New Roman"/>
          <w:b/>
          <w:sz w:val="24"/>
          <w:szCs w:val="24"/>
          <w:lang w:val="uk-UA"/>
        </w:rPr>
        <w:t>), з урахуванням результатів про</w:t>
      </w:r>
      <w:r w:rsidR="00FE311F" w:rsidRPr="0048596F">
        <w:rPr>
          <w:rFonts w:ascii="Times New Roman" w:eastAsia="Times New Roman" w:hAnsi="Times New Roman" w:cs="Times New Roman"/>
          <w:b/>
          <w:sz w:val="24"/>
          <w:szCs w:val="24"/>
          <w:lang w:val="uk-UA"/>
        </w:rPr>
        <w:t>веденого електронного аукціону</w:t>
      </w:r>
      <w:r w:rsidR="00024A1D" w:rsidRPr="0048596F">
        <w:rPr>
          <w:rFonts w:ascii="Times New Roman" w:eastAsia="Times New Roman" w:hAnsi="Times New Roman" w:cs="Times New Roman"/>
          <w:b/>
          <w:sz w:val="24"/>
          <w:szCs w:val="24"/>
          <w:lang w:val="uk-UA"/>
        </w:rPr>
        <w:t xml:space="preserve"> та інформація про переможця</w:t>
      </w:r>
      <w:r w:rsidR="00FE311F" w:rsidRPr="0048596F">
        <w:rPr>
          <w:rFonts w:ascii="Times New Roman" w:eastAsia="Times New Roman" w:hAnsi="Times New Roman" w:cs="Times New Roman"/>
          <w:b/>
          <w:sz w:val="24"/>
          <w:szCs w:val="24"/>
          <w:lang w:val="uk-UA"/>
        </w:rPr>
        <w:t>.</w:t>
      </w:r>
    </w:p>
    <w:p w14:paraId="19E575B6" w14:textId="77777777" w:rsidR="00857CB2" w:rsidRPr="0048596F" w:rsidRDefault="00857CB2" w:rsidP="006447F8">
      <w:pPr>
        <w:shd w:val="clear" w:color="auto" w:fill="FFFFFF" w:themeFill="background1"/>
        <w:rPr>
          <w:rFonts w:eastAsia="Times New Roman"/>
          <w:i/>
          <w:sz w:val="20"/>
          <w:szCs w:val="20"/>
          <w:lang w:val="uk-UA"/>
        </w:rPr>
      </w:pPr>
    </w:p>
    <w:p w14:paraId="6E3BBE0F" w14:textId="77777777" w:rsidR="00415C1D" w:rsidRPr="0048596F" w:rsidRDefault="00415C1D" w:rsidP="006447F8">
      <w:pPr>
        <w:shd w:val="clear" w:color="auto" w:fill="FFFFFF" w:themeFill="background1"/>
        <w:jc w:val="center"/>
        <w:rPr>
          <w:lang w:val="uk-UA"/>
        </w:rPr>
      </w:pPr>
      <w:r w:rsidRPr="0048596F">
        <w:rPr>
          <w:rFonts w:eastAsia="Times New Roman"/>
          <w:b/>
          <w:lang w:val="uk-UA"/>
        </w:rPr>
        <w:t>Форма «</w:t>
      </w:r>
      <w:r w:rsidR="000519D2" w:rsidRPr="0048596F">
        <w:rPr>
          <w:rFonts w:eastAsia="Times New Roman"/>
          <w:b/>
          <w:lang w:val="uk-UA"/>
        </w:rPr>
        <w:t>Цінової</w:t>
      </w:r>
      <w:r w:rsidRPr="0048596F">
        <w:rPr>
          <w:rFonts w:eastAsia="Times New Roman"/>
          <w:b/>
          <w:lang w:val="uk-UA"/>
        </w:rPr>
        <w:t xml:space="preserve"> пропозиції»</w:t>
      </w:r>
    </w:p>
    <w:p w14:paraId="04F7485A" w14:textId="77777777" w:rsidR="00415C1D" w:rsidRPr="0048596F" w:rsidRDefault="00415C1D" w:rsidP="006447F8">
      <w:pPr>
        <w:shd w:val="clear" w:color="auto" w:fill="FFFFFF" w:themeFill="background1"/>
        <w:jc w:val="both"/>
        <w:rPr>
          <w:lang w:val="uk-UA"/>
        </w:rPr>
      </w:pPr>
    </w:p>
    <w:p w14:paraId="1D9F64C3" w14:textId="1EC44C1C" w:rsidR="00415C1D" w:rsidRPr="0048596F" w:rsidRDefault="00415C1D" w:rsidP="006447F8">
      <w:pPr>
        <w:shd w:val="clear" w:color="auto" w:fill="FFFFFF" w:themeFill="background1"/>
        <w:ind w:firstLine="567"/>
        <w:jc w:val="both"/>
        <w:rPr>
          <w:lang w:val="uk-UA"/>
        </w:rPr>
      </w:pPr>
      <w:r w:rsidRPr="0048596F">
        <w:rPr>
          <w:rFonts w:eastAsia="Times New Roman"/>
          <w:lang w:val="uk-UA"/>
        </w:rPr>
        <w:t xml:space="preserve">Ми, </w:t>
      </w:r>
      <w:r w:rsidRPr="0048596F">
        <w:rPr>
          <w:rFonts w:eastAsia="Times New Roman"/>
          <w:i/>
          <w:color w:val="00B050"/>
          <w:u w:val="single"/>
          <w:lang w:val="uk-UA"/>
        </w:rPr>
        <w:t>(назва переможця)</w:t>
      </w:r>
      <w:r w:rsidRPr="0048596F">
        <w:rPr>
          <w:rFonts w:eastAsia="Times New Roman"/>
          <w:lang w:val="uk-UA"/>
        </w:rPr>
        <w:t>, надаємо свою пропозицію для підписання договору за результатами аукціону на закупівлю</w:t>
      </w:r>
      <w:r w:rsidRPr="0048596F">
        <w:rPr>
          <w:rFonts w:eastAsia="Times New Roman"/>
          <w:color w:val="00B050"/>
          <w:lang w:val="uk-UA"/>
        </w:rPr>
        <w:t>______________________________________________</w:t>
      </w:r>
      <w:r w:rsidRPr="0048596F">
        <w:rPr>
          <w:rFonts w:eastAsia="Times New Roman"/>
          <w:lang w:val="uk-UA"/>
        </w:rPr>
        <w:t xml:space="preserve"> згідно з </w:t>
      </w:r>
      <w:r w:rsidR="0021135F" w:rsidRPr="0048596F">
        <w:rPr>
          <w:rFonts w:eastAsia="Times New Roman"/>
          <w:lang w:val="uk-UA"/>
        </w:rPr>
        <w:t>вимогами Замовника</w:t>
      </w:r>
      <w:r w:rsidRPr="0048596F">
        <w:rPr>
          <w:rFonts w:eastAsia="Times New Roman"/>
          <w:lang w:val="uk-UA"/>
        </w:rPr>
        <w:t>.</w:t>
      </w:r>
    </w:p>
    <w:p w14:paraId="3F12C10D" w14:textId="5CCE5AAA" w:rsidR="004E0FC7" w:rsidRPr="0048596F" w:rsidRDefault="0021135F" w:rsidP="001B12BE">
      <w:pPr>
        <w:shd w:val="clear" w:color="auto" w:fill="FFFFFF" w:themeFill="background1"/>
        <w:ind w:firstLine="567"/>
        <w:jc w:val="both"/>
        <w:rPr>
          <w:rFonts w:eastAsia="Times New Roman"/>
          <w:lang w:val="uk-UA"/>
        </w:rPr>
      </w:pPr>
      <w:r w:rsidRPr="0048596F">
        <w:rPr>
          <w:rFonts w:eastAsia="Times New Roman"/>
          <w:lang w:val="uk-UA"/>
        </w:rPr>
        <w:t xml:space="preserve">Вивчивши </w:t>
      </w:r>
      <w:r w:rsidR="00415C1D" w:rsidRPr="0048596F">
        <w:rPr>
          <w:rFonts w:eastAsia="Times New Roman"/>
          <w:lang w:val="uk-UA"/>
        </w:rPr>
        <w:t xml:space="preserve">документацію і технічні вимоги, на виконання зазначеного вище, ми, уповноважені на підписання </w:t>
      </w:r>
      <w:r w:rsidRPr="0048596F">
        <w:rPr>
          <w:rFonts w:eastAsia="Times New Roman"/>
          <w:lang w:val="uk-UA"/>
        </w:rPr>
        <w:t>д</w:t>
      </w:r>
      <w:r w:rsidR="00415C1D" w:rsidRPr="0048596F">
        <w:rPr>
          <w:rFonts w:eastAsia="Times New Roman"/>
          <w:lang w:val="uk-UA"/>
        </w:rPr>
        <w:t xml:space="preserve">оговору, маємо можливість та погоджуємося виконати вимоги Замовника та </w:t>
      </w:r>
      <w:r w:rsidRPr="0048596F">
        <w:rPr>
          <w:rFonts w:eastAsia="Times New Roman"/>
          <w:lang w:val="uk-UA"/>
        </w:rPr>
        <w:t>д</w:t>
      </w:r>
      <w:r w:rsidR="00415C1D" w:rsidRPr="0048596F">
        <w:rPr>
          <w:rFonts w:eastAsia="Times New Roman"/>
          <w:lang w:val="uk-UA"/>
        </w:rPr>
        <w:t>оговору на умовах, зазначених у цій пропозиції, за цінами вказаними у таблиці:</w:t>
      </w:r>
    </w:p>
    <w:p w14:paraId="571ECBF9" w14:textId="77777777" w:rsidR="00C97038" w:rsidRPr="0048596F" w:rsidRDefault="00C97038" w:rsidP="006447F8">
      <w:pPr>
        <w:shd w:val="clear" w:color="auto" w:fill="FFFFFF" w:themeFill="background1"/>
        <w:ind w:firstLine="454"/>
        <w:jc w:val="both"/>
        <w:rPr>
          <w:rFonts w:eastAsia="Times New Roman"/>
          <w:lang w:val="uk-UA"/>
        </w:rPr>
      </w:pPr>
    </w:p>
    <w:tbl>
      <w:tblPr>
        <w:tblW w:w="10348" w:type="dxa"/>
        <w:tblInd w:w="-10" w:type="dxa"/>
        <w:tblLook w:val="04A0" w:firstRow="1" w:lastRow="0" w:firstColumn="1" w:lastColumn="0" w:noHBand="0" w:noVBand="1"/>
      </w:tblPr>
      <w:tblGrid>
        <w:gridCol w:w="707"/>
        <w:gridCol w:w="4680"/>
        <w:gridCol w:w="1092"/>
        <w:gridCol w:w="1297"/>
        <w:gridCol w:w="1312"/>
        <w:gridCol w:w="1260"/>
      </w:tblGrid>
      <w:tr w:rsidR="00DD4A98" w:rsidRPr="00B13269" w14:paraId="38548997" w14:textId="77777777" w:rsidTr="002B0E3F">
        <w:trPr>
          <w:trHeight w:val="2209"/>
        </w:trPr>
        <w:tc>
          <w:tcPr>
            <w:tcW w:w="70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5C527E" w14:textId="77777777" w:rsidR="00DD4A98" w:rsidRPr="00B13269" w:rsidRDefault="00DD4A98" w:rsidP="002B0E3F">
            <w:pPr>
              <w:jc w:val="center"/>
              <w:rPr>
                <w:b/>
                <w:bCs/>
                <w:color w:val="000000"/>
                <w:sz w:val="18"/>
                <w:szCs w:val="18"/>
                <w:lang w:val="uk-UA"/>
              </w:rPr>
            </w:pPr>
            <w:r w:rsidRPr="00B13269">
              <w:rPr>
                <w:b/>
                <w:bCs/>
                <w:color w:val="000000"/>
                <w:sz w:val="18"/>
                <w:szCs w:val="18"/>
                <w:lang w:val="uk-UA" w:eastAsia="ar-SA"/>
              </w:rPr>
              <w:t xml:space="preserve">№ </w:t>
            </w:r>
            <w:proofErr w:type="spellStart"/>
            <w:r w:rsidRPr="00B13269">
              <w:rPr>
                <w:b/>
                <w:bCs/>
                <w:color w:val="000000"/>
                <w:sz w:val="18"/>
                <w:szCs w:val="18"/>
                <w:lang w:val="uk-UA" w:eastAsia="ar-SA"/>
              </w:rPr>
              <w:t>з.п</w:t>
            </w:r>
            <w:proofErr w:type="spellEnd"/>
            <w:r w:rsidRPr="00B13269">
              <w:rPr>
                <w:b/>
                <w:bCs/>
                <w:color w:val="000000"/>
                <w:sz w:val="18"/>
                <w:szCs w:val="18"/>
                <w:lang w:val="uk-UA" w:eastAsia="ar-SA"/>
              </w:rPr>
              <w:t>.</w:t>
            </w:r>
          </w:p>
        </w:tc>
        <w:tc>
          <w:tcPr>
            <w:tcW w:w="468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D59BA4" w14:textId="77777777" w:rsidR="00DD4A98" w:rsidRPr="00B13269" w:rsidRDefault="00DD4A98" w:rsidP="002B0E3F">
            <w:pPr>
              <w:jc w:val="center"/>
              <w:rPr>
                <w:color w:val="000000"/>
                <w:lang w:val="uk-UA"/>
              </w:rPr>
            </w:pPr>
            <w:r w:rsidRPr="00B13269">
              <w:rPr>
                <w:color w:val="000000"/>
                <w:lang w:val="uk-UA"/>
              </w:rPr>
              <w:t>Найменування послуг</w:t>
            </w:r>
          </w:p>
        </w:tc>
        <w:tc>
          <w:tcPr>
            <w:tcW w:w="992" w:type="dxa"/>
            <w:tcBorders>
              <w:top w:val="single" w:sz="8" w:space="0" w:color="auto"/>
              <w:left w:val="single" w:sz="8" w:space="0" w:color="auto"/>
              <w:bottom w:val="single" w:sz="4" w:space="0" w:color="auto"/>
              <w:right w:val="single" w:sz="8" w:space="0" w:color="auto"/>
            </w:tcBorders>
            <w:vAlign w:val="center"/>
          </w:tcPr>
          <w:p w14:paraId="51C0C3AF" w14:textId="77777777" w:rsidR="00DD4A98" w:rsidRPr="00B13269" w:rsidRDefault="00DD4A98" w:rsidP="002B0E3F">
            <w:pPr>
              <w:jc w:val="center"/>
              <w:rPr>
                <w:color w:val="000000"/>
                <w:lang w:val="uk-UA"/>
              </w:rPr>
            </w:pPr>
            <w:r w:rsidRPr="00B13269">
              <w:rPr>
                <w:color w:val="000000"/>
                <w:lang w:val="uk-UA"/>
              </w:rPr>
              <w:t>Одиниці виміру</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B1FF9FF" w14:textId="77777777" w:rsidR="00DD4A98" w:rsidRPr="00B13269" w:rsidRDefault="00DD4A98" w:rsidP="002B0E3F">
            <w:pPr>
              <w:jc w:val="center"/>
              <w:rPr>
                <w:color w:val="000000"/>
                <w:lang w:val="uk-UA"/>
              </w:rPr>
            </w:pPr>
            <w:r w:rsidRPr="00B13269">
              <w:rPr>
                <w:color w:val="000000"/>
                <w:lang w:val="uk-UA"/>
              </w:rPr>
              <w:t xml:space="preserve">Кількість*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4C69B48" w14:textId="77777777" w:rsidR="00DD4A98" w:rsidRPr="00B13269" w:rsidRDefault="00DD4A98" w:rsidP="002B0E3F">
            <w:pPr>
              <w:ind w:left="-48" w:right="-108"/>
              <w:jc w:val="center"/>
              <w:rPr>
                <w:color w:val="000000"/>
                <w:lang w:val="uk-UA"/>
              </w:rPr>
            </w:pPr>
            <w:r w:rsidRPr="00B13269">
              <w:rPr>
                <w:color w:val="000000"/>
                <w:lang w:val="uk-UA"/>
              </w:rPr>
              <w:t>Ціна за одиницю, грн. без ПДВ</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3FE583" w14:textId="77777777" w:rsidR="00DD4A98" w:rsidRPr="00B13269" w:rsidRDefault="00DD4A98" w:rsidP="002B0E3F">
            <w:pPr>
              <w:ind w:left="-108" w:right="-108"/>
              <w:jc w:val="center"/>
              <w:rPr>
                <w:color w:val="000000"/>
                <w:lang w:val="uk-UA"/>
              </w:rPr>
            </w:pPr>
            <w:r w:rsidRPr="00B13269">
              <w:rPr>
                <w:color w:val="000000"/>
                <w:lang w:val="uk-UA"/>
              </w:rPr>
              <w:t>Вартість Послуг, грн. без ПДВ</w:t>
            </w:r>
          </w:p>
        </w:tc>
      </w:tr>
      <w:tr w:rsidR="00DD4A98" w:rsidRPr="00B13269" w14:paraId="179F2B30" w14:textId="77777777" w:rsidTr="002B0E3F">
        <w:trPr>
          <w:trHeight w:val="315"/>
        </w:trPr>
        <w:tc>
          <w:tcPr>
            <w:tcW w:w="707" w:type="dxa"/>
            <w:tcBorders>
              <w:top w:val="nil"/>
              <w:left w:val="single" w:sz="8" w:space="0" w:color="auto"/>
              <w:bottom w:val="single" w:sz="8" w:space="0" w:color="auto"/>
              <w:right w:val="single" w:sz="8" w:space="0" w:color="auto"/>
            </w:tcBorders>
            <w:shd w:val="clear" w:color="auto" w:fill="auto"/>
            <w:noWrap/>
            <w:vAlign w:val="center"/>
            <w:hideMark/>
          </w:tcPr>
          <w:p w14:paraId="1E2F25C6" w14:textId="77777777" w:rsidR="00DD4A98" w:rsidRPr="00B13269" w:rsidRDefault="00DD4A98" w:rsidP="002B0E3F">
            <w:pPr>
              <w:jc w:val="center"/>
              <w:rPr>
                <w:b/>
                <w:bCs/>
                <w:i/>
                <w:iCs/>
                <w:color w:val="000000"/>
                <w:sz w:val="18"/>
                <w:szCs w:val="18"/>
                <w:lang w:val="uk-UA"/>
              </w:rPr>
            </w:pPr>
            <w:r w:rsidRPr="00B13269">
              <w:rPr>
                <w:b/>
                <w:bCs/>
                <w:i/>
                <w:iCs/>
                <w:color w:val="000000"/>
                <w:sz w:val="18"/>
                <w:szCs w:val="18"/>
                <w:lang w:val="uk-UA" w:eastAsia="ar-SA"/>
              </w:rPr>
              <w:t>1</w:t>
            </w:r>
          </w:p>
        </w:tc>
        <w:tc>
          <w:tcPr>
            <w:tcW w:w="4680" w:type="dxa"/>
            <w:tcBorders>
              <w:top w:val="nil"/>
              <w:left w:val="nil"/>
              <w:bottom w:val="single" w:sz="8" w:space="0" w:color="auto"/>
              <w:right w:val="single" w:sz="8" w:space="0" w:color="auto"/>
            </w:tcBorders>
            <w:shd w:val="clear" w:color="auto" w:fill="auto"/>
            <w:noWrap/>
            <w:vAlign w:val="center"/>
            <w:hideMark/>
          </w:tcPr>
          <w:p w14:paraId="11C8CE16" w14:textId="77777777" w:rsidR="00DD4A98" w:rsidRPr="00B13269" w:rsidRDefault="00DD4A98" w:rsidP="002B0E3F">
            <w:pPr>
              <w:jc w:val="center"/>
              <w:rPr>
                <w:b/>
                <w:bCs/>
                <w:i/>
                <w:iCs/>
                <w:color w:val="000000"/>
                <w:sz w:val="18"/>
                <w:szCs w:val="18"/>
                <w:lang w:val="uk-UA"/>
              </w:rPr>
            </w:pPr>
            <w:r w:rsidRPr="00B13269">
              <w:rPr>
                <w:b/>
                <w:bCs/>
                <w:i/>
                <w:iCs/>
                <w:color w:val="000000"/>
                <w:sz w:val="18"/>
                <w:szCs w:val="18"/>
                <w:lang w:val="uk-UA" w:eastAsia="ar-SA"/>
              </w:rPr>
              <w:t>2</w:t>
            </w:r>
          </w:p>
        </w:tc>
        <w:tc>
          <w:tcPr>
            <w:tcW w:w="992" w:type="dxa"/>
            <w:tcBorders>
              <w:top w:val="single" w:sz="4" w:space="0" w:color="auto"/>
              <w:left w:val="nil"/>
              <w:bottom w:val="single" w:sz="8" w:space="0" w:color="auto"/>
              <w:right w:val="single" w:sz="4" w:space="0" w:color="auto"/>
            </w:tcBorders>
            <w:vAlign w:val="center"/>
          </w:tcPr>
          <w:p w14:paraId="5F96DB76" w14:textId="77777777" w:rsidR="00DD4A98" w:rsidRPr="00B13269" w:rsidRDefault="00DD4A98" w:rsidP="002B0E3F">
            <w:pPr>
              <w:jc w:val="center"/>
              <w:rPr>
                <w:b/>
                <w:bCs/>
                <w:i/>
                <w:iCs/>
                <w:color w:val="000000"/>
                <w:sz w:val="18"/>
                <w:szCs w:val="18"/>
                <w:lang w:val="uk-UA" w:eastAsia="ar-SA"/>
              </w:rPr>
            </w:pPr>
            <w:r w:rsidRPr="00B13269">
              <w:rPr>
                <w:b/>
                <w:bCs/>
                <w:i/>
                <w:iCs/>
                <w:color w:val="000000"/>
                <w:sz w:val="18"/>
                <w:szCs w:val="18"/>
                <w:lang w:val="uk-UA" w:eastAsia="ar-SA"/>
              </w:rPr>
              <w:t>3</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396E23EC" w14:textId="77777777" w:rsidR="00DD4A98" w:rsidRPr="00B13269" w:rsidRDefault="00DD4A98" w:rsidP="002B0E3F">
            <w:pPr>
              <w:jc w:val="center"/>
              <w:rPr>
                <w:b/>
                <w:bCs/>
                <w:i/>
                <w:iCs/>
                <w:color w:val="000000"/>
                <w:sz w:val="18"/>
                <w:szCs w:val="18"/>
                <w:lang w:val="uk-UA"/>
              </w:rPr>
            </w:pPr>
            <w:r w:rsidRPr="00B13269">
              <w:rPr>
                <w:b/>
                <w:bCs/>
                <w:i/>
                <w:iCs/>
                <w:color w:val="000000"/>
                <w:sz w:val="18"/>
                <w:szCs w:val="18"/>
                <w:lang w:val="uk-UA" w:eastAsia="ar-SA"/>
              </w:rPr>
              <w:t>4</w:t>
            </w:r>
          </w:p>
        </w:tc>
        <w:tc>
          <w:tcPr>
            <w:tcW w:w="1418" w:type="dxa"/>
            <w:tcBorders>
              <w:top w:val="nil"/>
              <w:left w:val="nil"/>
              <w:bottom w:val="single" w:sz="8" w:space="0" w:color="auto"/>
              <w:right w:val="single" w:sz="8" w:space="0" w:color="auto"/>
            </w:tcBorders>
            <w:shd w:val="clear" w:color="auto" w:fill="auto"/>
            <w:vAlign w:val="center"/>
            <w:hideMark/>
          </w:tcPr>
          <w:p w14:paraId="5164D758" w14:textId="77777777" w:rsidR="00DD4A98" w:rsidRPr="00B13269" w:rsidRDefault="00DD4A98" w:rsidP="002B0E3F">
            <w:pPr>
              <w:jc w:val="center"/>
              <w:rPr>
                <w:b/>
                <w:bCs/>
                <w:i/>
                <w:iCs/>
                <w:color w:val="000000"/>
                <w:sz w:val="18"/>
                <w:szCs w:val="18"/>
                <w:lang w:val="uk-UA"/>
              </w:rPr>
            </w:pPr>
            <w:r w:rsidRPr="00B13269">
              <w:rPr>
                <w:b/>
                <w:bCs/>
                <w:i/>
                <w:iCs/>
                <w:color w:val="000000"/>
                <w:sz w:val="18"/>
                <w:szCs w:val="18"/>
                <w:lang w:val="uk-UA" w:eastAsia="ar-SA"/>
              </w:rPr>
              <w:t>5</w:t>
            </w:r>
          </w:p>
        </w:tc>
        <w:tc>
          <w:tcPr>
            <w:tcW w:w="1417" w:type="dxa"/>
            <w:tcBorders>
              <w:top w:val="nil"/>
              <w:left w:val="nil"/>
              <w:bottom w:val="single" w:sz="8" w:space="0" w:color="auto"/>
              <w:right w:val="single" w:sz="8" w:space="0" w:color="auto"/>
            </w:tcBorders>
            <w:shd w:val="clear" w:color="auto" w:fill="auto"/>
            <w:vAlign w:val="center"/>
            <w:hideMark/>
          </w:tcPr>
          <w:p w14:paraId="24A6372B" w14:textId="77777777" w:rsidR="00DD4A98" w:rsidRPr="00B13269" w:rsidRDefault="00DD4A98" w:rsidP="002B0E3F">
            <w:pPr>
              <w:jc w:val="center"/>
              <w:rPr>
                <w:b/>
                <w:bCs/>
                <w:i/>
                <w:iCs/>
                <w:color w:val="000000"/>
                <w:sz w:val="18"/>
                <w:szCs w:val="18"/>
                <w:lang w:val="uk-UA"/>
              </w:rPr>
            </w:pPr>
            <w:r w:rsidRPr="00B13269">
              <w:rPr>
                <w:b/>
                <w:bCs/>
                <w:i/>
                <w:iCs/>
                <w:color w:val="000000"/>
                <w:sz w:val="18"/>
                <w:szCs w:val="18"/>
                <w:lang w:val="uk-UA" w:eastAsia="ar-SA"/>
              </w:rPr>
              <w:t>6</w:t>
            </w:r>
          </w:p>
        </w:tc>
      </w:tr>
      <w:tr w:rsidR="00DD4A98" w:rsidRPr="00B13269" w14:paraId="57757F13" w14:textId="77777777" w:rsidTr="002B0E3F">
        <w:trPr>
          <w:trHeight w:val="525"/>
        </w:trPr>
        <w:tc>
          <w:tcPr>
            <w:tcW w:w="707" w:type="dxa"/>
            <w:tcBorders>
              <w:top w:val="nil"/>
              <w:left w:val="single" w:sz="8" w:space="0" w:color="auto"/>
              <w:bottom w:val="single" w:sz="8" w:space="0" w:color="000000"/>
              <w:right w:val="single" w:sz="8" w:space="0" w:color="auto"/>
            </w:tcBorders>
            <w:shd w:val="clear" w:color="auto" w:fill="auto"/>
            <w:noWrap/>
            <w:vAlign w:val="center"/>
            <w:hideMark/>
          </w:tcPr>
          <w:p w14:paraId="50489D9D" w14:textId="77777777" w:rsidR="00DD4A98" w:rsidRPr="00B13269" w:rsidRDefault="00DD4A98" w:rsidP="002B0E3F">
            <w:pPr>
              <w:jc w:val="center"/>
              <w:rPr>
                <w:color w:val="000000"/>
                <w:sz w:val="18"/>
                <w:szCs w:val="18"/>
                <w:lang w:val="uk-UA"/>
              </w:rPr>
            </w:pPr>
            <w:r w:rsidRPr="00B13269">
              <w:rPr>
                <w:color w:val="000000"/>
                <w:sz w:val="18"/>
                <w:szCs w:val="18"/>
                <w:lang w:val="uk-UA"/>
              </w:rPr>
              <w:t>1</w:t>
            </w:r>
          </w:p>
        </w:tc>
        <w:tc>
          <w:tcPr>
            <w:tcW w:w="4680" w:type="dxa"/>
            <w:tcBorders>
              <w:top w:val="nil"/>
              <w:left w:val="nil"/>
              <w:bottom w:val="single" w:sz="8" w:space="0" w:color="auto"/>
              <w:right w:val="single" w:sz="8" w:space="0" w:color="auto"/>
            </w:tcBorders>
            <w:shd w:val="clear" w:color="auto" w:fill="auto"/>
            <w:vAlign w:val="center"/>
            <w:hideMark/>
          </w:tcPr>
          <w:p w14:paraId="0CD36D53" w14:textId="77777777" w:rsidR="00DD4A98" w:rsidRPr="00B13269" w:rsidRDefault="00DD4A98" w:rsidP="002B0E3F">
            <w:pPr>
              <w:rPr>
                <w:color w:val="000000"/>
                <w:lang w:val="uk-UA"/>
              </w:rPr>
            </w:pPr>
            <w:r w:rsidRPr="00B13269">
              <w:rPr>
                <w:color w:val="000000"/>
                <w:lang w:val="uk-UA"/>
              </w:rPr>
              <w:t>Підключення каналів надання доступу до мережі Інтернет</w:t>
            </w:r>
          </w:p>
        </w:tc>
        <w:tc>
          <w:tcPr>
            <w:tcW w:w="992" w:type="dxa"/>
            <w:tcBorders>
              <w:top w:val="nil"/>
              <w:left w:val="nil"/>
              <w:bottom w:val="single" w:sz="8" w:space="0" w:color="auto"/>
              <w:right w:val="single" w:sz="4" w:space="0" w:color="auto"/>
            </w:tcBorders>
            <w:vAlign w:val="center"/>
          </w:tcPr>
          <w:p w14:paraId="2615C21A" w14:textId="77777777" w:rsidR="00DD4A98" w:rsidRPr="00B13269" w:rsidRDefault="00DD4A98" w:rsidP="002B0E3F">
            <w:pPr>
              <w:jc w:val="center"/>
              <w:rPr>
                <w:color w:val="000000"/>
                <w:lang w:val="uk-UA"/>
              </w:rPr>
            </w:pPr>
            <w:r>
              <w:rPr>
                <w:color w:val="00000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2BC414B9" w14:textId="77777777" w:rsidR="00DD4A98" w:rsidRPr="00CC7CE9" w:rsidRDefault="00DD4A98" w:rsidP="002B0E3F">
            <w:pPr>
              <w:jc w:val="center"/>
              <w:rPr>
                <w:color w:val="000000"/>
                <w:lang w:val="en-US"/>
              </w:rPr>
            </w:pPr>
            <w:r>
              <w:rPr>
                <w:color w:val="000000"/>
                <w:lang w:val="en-US"/>
              </w:rPr>
              <w:t>3</w:t>
            </w:r>
          </w:p>
        </w:tc>
        <w:tc>
          <w:tcPr>
            <w:tcW w:w="1418" w:type="dxa"/>
            <w:tcBorders>
              <w:top w:val="nil"/>
              <w:left w:val="nil"/>
              <w:bottom w:val="single" w:sz="8" w:space="0" w:color="auto"/>
              <w:right w:val="single" w:sz="8" w:space="0" w:color="auto"/>
            </w:tcBorders>
            <w:shd w:val="clear" w:color="auto" w:fill="auto"/>
            <w:vAlign w:val="center"/>
          </w:tcPr>
          <w:p w14:paraId="1C5BB64E" w14:textId="77777777" w:rsidR="00DD4A98" w:rsidRPr="00D84F8D" w:rsidRDefault="00DD4A98" w:rsidP="002B0E3F">
            <w:pPr>
              <w:jc w:val="center"/>
              <w:rPr>
                <w:color w:val="000000"/>
                <w:lang w:val="uk-UA"/>
              </w:rPr>
            </w:pPr>
          </w:p>
        </w:tc>
        <w:tc>
          <w:tcPr>
            <w:tcW w:w="1417" w:type="dxa"/>
            <w:tcBorders>
              <w:top w:val="nil"/>
              <w:left w:val="nil"/>
              <w:bottom w:val="single" w:sz="8" w:space="0" w:color="auto"/>
              <w:right w:val="single" w:sz="8" w:space="0" w:color="auto"/>
            </w:tcBorders>
            <w:shd w:val="clear" w:color="auto" w:fill="auto"/>
            <w:vAlign w:val="center"/>
          </w:tcPr>
          <w:p w14:paraId="056D918D" w14:textId="77777777" w:rsidR="00DD4A98" w:rsidRPr="00CC7CE9" w:rsidRDefault="00DD4A98" w:rsidP="002B0E3F">
            <w:pPr>
              <w:jc w:val="center"/>
              <w:rPr>
                <w:color w:val="000000"/>
                <w:lang w:val="en-US"/>
              </w:rPr>
            </w:pPr>
          </w:p>
        </w:tc>
      </w:tr>
      <w:tr w:rsidR="00DD4A98" w:rsidRPr="00B13269" w14:paraId="0E41B9FD" w14:textId="77777777" w:rsidTr="002B0E3F">
        <w:trPr>
          <w:trHeight w:val="487"/>
        </w:trPr>
        <w:tc>
          <w:tcPr>
            <w:tcW w:w="707" w:type="dxa"/>
            <w:tcBorders>
              <w:top w:val="nil"/>
              <w:left w:val="single" w:sz="8" w:space="0" w:color="auto"/>
              <w:bottom w:val="single" w:sz="8" w:space="0" w:color="000000"/>
              <w:right w:val="single" w:sz="8" w:space="0" w:color="auto"/>
            </w:tcBorders>
            <w:shd w:val="clear" w:color="auto" w:fill="auto"/>
            <w:noWrap/>
            <w:vAlign w:val="center"/>
          </w:tcPr>
          <w:p w14:paraId="5198E63A" w14:textId="77777777" w:rsidR="00DD4A98" w:rsidRPr="00B13269" w:rsidRDefault="00DD4A98" w:rsidP="002B0E3F">
            <w:pPr>
              <w:jc w:val="center"/>
              <w:rPr>
                <w:color w:val="000000"/>
                <w:sz w:val="18"/>
                <w:szCs w:val="18"/>
                <w:lang w:val="uk-UA" w:eastAsia="ar-SA"/>
              </w:rPr>
            </w:pPr>
            <w:r w:rsidRPr="00B13269">
              <w:rPr>
                <w:color w:val="000000"/>
                <w:sz w:val="18"/>
                <w:szCs w:val="18"/>
                <w:lang w:val="uk-UA" w:eastAsia="ar-SA"/>
              </w:rPr>
              <w:t>2</w:t>
            </w:r>
          </w:p>
        </w:tc>
        <w:tc>
          <w:tcPr>
            <w:tcW w:w="4680" w:type="dxa"/>
            <w:tcBorders>
              <w:top w:val="nil"/>
              <w:left w:val="nil"/>
              <w:bottom w:val="single" w:sz="8" w:space="0" w:color="auto"/>
              <w:right w:val="single" w:sz="8" w:space="0" w:color="auto"/>
            </w:tcBorders>
            <w:shd w:val="clear" w:color="auto" w:fill="auto"/>
            <w:vAlign w:val="center"/>
          </w:tcPr>
          <w:p w14:paraId="71C50F3E" w14:textId="77777777" w:rsidR="00DD4A98" w:rsidRPr="00B13269" w:rsidRDefault="00DD4A98" w:rsidP="002B0E3F">
            <w:pPr>
              <w:rPr>
                <w:color w:val="000000"/>
                <w:lang w:val="uk-UA"/>
              </w:rPr>
            </w:pPr>
            <w:r w:rsidRPr="00B13269">
              <w:rPr>
                <w:color w:val="000000"/>
                <w:lang w:val="uk-UA"/>
              </w:rPr>
              <w:t xml:space="preserve">Надання доступу до мережі Інтернет </w:t>
            </w:r>
            <w:r w:rsidRPr="00014CD6">
              <w:rPr>
                <w:color w:val="000000"/>
                <w:lang w:val="uk-UA"/>
              </w:rPr>
              <w:t>через електронні комунікаційні мережі</w:t>
            </w:r>
            <w:r w:rsidRPr="00B13269">
              <w:rPr>
                <w:color w:val="000000"/>
                <w:lang w:val="uk-UA"/>
              </w:rPr>
              <w:t xml:space="preserve"> швидкістю </w:t>
            </w:r>
            <w:r>
              <w:rPr>
                <w:color w:val="000000"/>
                <w:lang w:val="uk-UA"/>
              </w:rPr>
              <w:t>10</w:t>
            </w:r>
            <w:r w:rsidRPr="00B13269">
              <w:rPr>
                <w:color w:val="000000"/>
                <w:lang w:val="uk-UA"/>
              </w:rPr>
              <w:t xml:space="preserve"> </w:t>
            </w:r>
            <w:proofErr w:type="spellStart"/>
            <w:r w:rsidRPr="00B13269">
              <w:rPr>
                <w:color w:val="000000"/>
                <w:lang w:val="uk-UA"/>
              </w:rPr>
              <w:t>Мбіт</w:t>
            </w:r>
            <w:proofErr w:type="spellEnd"/>
            <w:r w:rsidRPr="00B13269">
              <w:rPr>
                <w:color w:val="000000"/>
                <w:lang w:val="uk-UA"/>
              </w:rPr>
              <w:t xml:space="preserve">/с (не менше) </w:t>
            </w:r>
          </w:p>
        </w:tc>
        <w:tc>
          <w:tcPr>
            <w:tcW w:w="992" w:type="dxa"/>
            <w:tcBorders>
              <w:top w:val="nil"/>
              <w:left w:val="nil"/>
              <w:bottom w:val="single" w:sz="8" w:space="0" w:color="auto"/>
              <w:right w:val="single" w:sz="4" w:space="0" w:color="auto"/>
            </w:tcBorders>
            <w:vAlign w:val="center"/>
          </w:tcPr>
          <w:p w14:paraId="2FE6A500" w14:textId="77777777" w:rsidR="00DD4A98" w:rsidRPr="00B13269" w:rsidRDefault="00DD4A98" w:rsidP="002B0E3F">
            <w:pPr>
              <w:jc w:val="center"/>
              <w:rPr>
                <w:color w:val="000000"/>
                <w:lang w:val="uk-UA"/>
              </w:rPr>
            </w:pPr>
            <w:r>
              <w:rPr>
                <w:color w:val="000000"/>
                <w:lang w:val="uk-UA"/>
              </w:rPr>
              <w:t>послуга</w:t>
            </w:r>
          </w:p>
        </w:tc>
        <w:tc>
          <w:tcPr>
            <w:tcW w:w="1134" w:type="dxa"/>
            <w:tcBorders>
              <w:top w:val="nil"/>
              <w:left w:val="single" w:sz="4" w:space="0" w:color="auto"/>
              <w:bottom w:val="single" w:sz="8" w:space="0" w:color="auto"/>
              <w:right w:val="single" w:sz="8" w:space="0" w:color="auto"/>
            </w:tcBorders>
            <w:shd w:val="clear" w:color="auto" w:fill="auto"/>
            <w:vAlign w:val="center"/>
          </w:tcPr>
          <w:p w14:paraId="3E54C4FF" w14:textId="77777777" w:rsidR="00DD4A98" w:rsidRPr="00CC7CE9" w:rsidRDefault="00DD4A98" w:rsidP="002B0E3F">
            <w:pPr>
              <w:jc w:val="center"/>
              <w:rPr>
                <w:color w:val="000000"/>
                <w:lang w:val="en-US"/>
              </w:rPr>
            </w:pPr>
            <w:r>
              <w:rPr>
                <w:color w:val="000000"/>
                <w:lang w:val="en-US"/>
              </w:rPr>
              <w:t>15</w:t>
            </w:r>
          </w:p>
        </w:tc>
        <w:tc>
          <w:tcPr>
            <w:tcW w:w="1418" w:type="dxa"/>
            <w:tcBorders>
              <w:top w:val="nil"/>
              <w:left w:val="nil"/>
              <w:bottom w:val="single" w:sz="8" w:space="0" w:color="auto"/>
              <w:right w:val="single" w:sz="8" w:space="0" w:color="auto"/>
            </w:tcBorders>
            <w:shd w:val="clear" w:color="auto" w:fill="auto"/>
            <w:vAlign w:val="center"/>
          </w:tcPr>
          <w:p w14:paraId="551635DD" w14:textId="77777777" w:rsidR="00DD4A98" w:rsidRPr="00D84F8D" w:rsidRDefault="00DD4A98" w:rsidP="002B0E3F">
            <w:pPr>
              <w:jc w:val="center"/>
              <w:rPr>
                <w:color w:val="000000"/>
                <w:lang w:val="uk-UA"/>
              </w:rPr>
            </w:pPr>
          </w:p>
        </w:tc>
        <w:tc>
          <w:tcPr>
            <w:tcW w:w="1417" w:type="dxa"/>
            <w:tcBorders>
              <w:top w:val="nil"/>
              <w:left w:val="nil"/>
              <w:bottom w:val="single" w:sz="8" w:space="0" w:color="auto"/>
              <w:right w:val="single" w:sz="8" w:space="0" w:color="auto"/>
            </w:tcBorders>
            <w:shd w:val="clear" w:color="auto" w:fill="auto"/>
            <w:vAlign w:val="center"/>
          </w:tcPr>
          <w:p w14:paraId="501D4736" w14:textId="77777777" w:rsidR="00DD4A98" w:rsidRPr="00CC7CE9" w:rsidRDefault="00DD4A98" w:rsidP="002B0E3F">
            <w:pPr>
              <w:jc w:val="center"/>
              <w:rPr>
                <w:color w:val="000000"/>
                <w:lang w:val="en-US"/>
              </w:rPr>
            </w:pPr>
          </w:p>
        </w:tc>
      </w:tr>
      <w:tr w:rsidR="00DD4A98" w:rsidRPr="00B13269" w14:paraId="5C49FB31"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0A88CA72" w14:textId="77777777" w:rsidR="00DD4A98" w:rsidRPr="00D84F8D" w:rsidRDefault="00DD4A98" w:rsidP="002B0E3F">
            <w:pPr>
              <w:jc w:val="right"/>
              <w:rPr>
                <w:color w:val="000000"/>
                <w:lang w:val="uk-UA"/>
              </w:rPr>
            </w:pPr>
            <w:r w:rsidRPr="00D84F8D">
              <w:rPr>
                <w:color w:val="000000"/>
                <w:lang w:val="uk-UA"/>
              </w:rPr>
              <w:t>Всього за договором (без ПДВ)</w:t>
            </w:r>
          </w:p>
        </w:tc>
        <w:tc>
          <w:tcPr>
            <w:tcW w:w="1417" w:type="dxa"/>
            <w:tcBorders>
              <w:top w:val="nil"/>
              <w:left w:val="nil"/>
              <w:bottom w:val="single" w:sz="8" w:space="0" w:color="auto"/>
              <w:right w:val="single" w:sz="8" w:space="0" w:color="auto"/>
            </w:tcBorders>
            <w:shd w:val="clear" w:color="auto" w:fill="auto"/>
            <w:vAlign w:val="center"/>
          </w:tcPr>
          <w:p w14:paraId="3CCB3F59" w14:textId="77777777" w:rsidR="00DD4A98" w:rsidRPr="008042B0" w:rsidRDefault="00DD4A98" w:rsidP="002B0E3F">
            <w:pPr>
              <w:jc w:val="center"/>
              <w:rPr>
                <w:color w:val="000000"/>
              </w:rPr>
            </w:pPr>
          </w:p>
        </w:tc>
      </w:tr>
      <w:tr w:rsidR="00DD4A98" w:rsidRPr="00B13269" w14:paraId="4079BA93"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1D367A0B" w14:textId="77777777" w:rsidR="00DD4A98" w:rsidRPr="00D84F8D" w:rsidRDefault="00DD4A98" w:rsidP="002B0E3F">
            <w:pPr>
              <w:jc w:val="right"/>
              <w:rPr>
                <w:color w:val="000000"/>
                <w:lang w:val="uk-UA"/>
              </w:rPr>
            </w:pPr>
            <w:r w:rsidRPr="00D84F8D">
              <w:rPr>
                <w:color w:val="000000"/>
                <w:lang w:val="uk-UA"/>
              </w:rPr>
              <w:t>ПДВ 20%, грн.</w:t>
            </w:r>
          </w:p>
        </w:tc>
        <w:tc>
          <w:tcPr>
            <w:tcW w:w="1417" w:type="dxa"/>
            <w:tcBorders>
              <w:top w:val="nil"/>
              <w:left w:val="nil"/>
              <w:bottom w:val="single" w:sz="8" w:space="0" w:color="auto"/>
              <w:right w:val="single" w:sz="8" w:space="0" w:color="auto"/>
            </w:tcBorders>
            <w:shd w:val="clear" w:color="auto" w:fill="auto"/>
            <w:vAlign w:val="center"/>
          </w:tcPr>
          <w:p w14:paraId="4DF4B968" w14:textId="77777777" w:rsidR="00DD4A98" w:rsidRPr="00CC7CE9" w:rsidRDefault="00DD4A98" w:rsidP="002B0E3F">
            <w:pPr>
              <w:jc w:val="center"/>
              <w:rPr>
                <w:color w:val="000000"/>
                <w:lang w:val="en-US"/>
              </w:rPr>
            </w:pPr>
          </w:p>
        </w:tc>
      </w:tr>
      <w:tr w:rsidR="00DD4A98" w:rsidRPr="00B13269" w14:paraId="0A8E761F" w14:textId="77777777" w:rsidTr="002B0E3F">
        <w:trPr>
          <w:trHeight w:val="315"/>
        </w:trPr>
        <w:tc>
          <w:tcPr>
            <w:tcW w:w="8931" w:type="dxa"/>
            <w:gridSpan w:val="5"/>
            <w:tcBorders>
              <w:top w:val="single" w:sz="8" w:space="0" w:color="auto"/>
              <w:left w:val="single" w:sz="8" w:space="0" w:color="auto"/>
              <w:bottom w:val="single" w:sz="8" w:space="0" w:color="auto"/>
              <w:right w:val="single" w:sz="8" w:space="0" w:color="000000"/>
            </w:tcBorders>
          </w:tcPr>
          <w:p w14:paraId="18F7738B" w14:textId="77777777" w:rsidR="00DD4A98" w:rsidRPr="00D84F8D" w:rsidRDefault="00DD4A98" w:rsidP="002B0E3F">
            <w:pPr>
              <w:jc w:val="right"/>
              <w:rPr>
                <w:color w:val="000000"/>
                <w:lang w:val="uk-UA"/>
              </w:rPr>
            </w:pPr>
            <w:r w:rsidRPr="00D84F8D">
              <w:rPr>
                <w:color w:val="000000"/>
                <w:lang w:val="uk-UA"/>
              </w:rPr>
              <w:t>Разом з ПДВ, грн.</w:t>
            </w:r>
          </w:p>
        </w:tc>
        <w:tc>
          <w:tcPr>
            <w:tcW w:w="1417" w:type="dxa"/>
            <w:tcBorders>
              <w:top w:val="nil"/>
              <w:left w:val="nil"/>
              <w:bottom w:val="single" w:sz="8" w:space="0" w:color="auto"/>
              <w:right w:val="single" w:sz="8" w:space="0" w:color="auto"/>
            </w:tcBorders>
            <w:shd w:val="clear" w:color="auto" w:fill="auto"/>
            <w:vAlign w:val="center"/>
          </w:tcPr>
          <w:p w14:paraId="681862AD" w14:textId="77777777" w:rsidR="00DD4A98" w:rsidRPr="00CC7CE9" w:rsidRDefault="00DD4A98" w:rsidP="002B0E3F">
            <w:pPr>
              <w:jc w:val="center"/>
              <w:rPr>
                <w:color w:val="000000"/>
                <w:lang w:val="en-US"/>
              </w:rPr>
            </w:pPr>
          </w:p>
        </w:tc>
      </w:tr>
    </w:tbl>
    <w:p w14:paraId="264ADEF5" w14:textId="77777777" w:rsidR="00143326" w:rsidRDefault="00143326" w:rsidP="005855BB">
      <w:pPr>
        <w:shd w:val="clear" w:color="auto" w:fill="FFFFFF"/>
        <w:ind w:right="252"/>
        <w:jc w:val="both"/>
        <w:rPr>
          <w:i/>
          <w:color w:val="C00000"/>
          <w:lang w:val="uk-UA" w:eastAsia="ar-SA"/>
        </w:rPr>
      </w:pPr>
    </w:p>
    <w:p w14:paraId="4BE1D418" w14:textId="77777777" w:rsidR="00DD4A98" w:rsidRPr="00DD4A98" w:rsidRDefault="00DD4A98" w:rsidP="00DD4A98">
      <w:pPr>
        <w:spacing w:line="276" w:lineRule="auto"/>
        <w:jc w:val="both"/>
        <w:rPr>
          <w:rFonts w:eastAsia="Times New Roman"/>
          <w:i/>
          <w:sz w:val="22"/>
          <w:szCs w:val="22"/>
          <w:lang w:val="uk-UA"/>
        </w:rPr>
      </w:pPr>
      <w:r w:rsidRPr="00DD4A98">
        <w:rPr>
          <w:rFonts w:eastAsia="Times New Roman"/>
          <w:i/>
          <w:sz w:val="22"/>
          <w:szCs w:val="22"/>
          <w:lang w:val="uk-UA"/>
        </w:rPr>
        <w:t>*Кількість послуг надання доступу до мережі Інтернет через електронні комунікаційні мережі</w:t>
      </w:r>
      <w:r w:rsidRPr="00DD4A98" w:rsidDel="00014CD6">
        <w:rPr>
          <w:rFonts w:eastAsia="Times New Roman"/>
          <w:i/>
          <w:sz w:val="22"/>
          <w:szCs w:val="22"/>
          <w:lang w:val="uk-UA"/>
        </w:rPr>
        <w:t xml:space="preserve"> </w:t>
      </w:r>
      <w:r w:rsidRPr="00DD4A98">
        <w:rPr>
          <w:rFonts w:eastAsia="Times New Roman"/>
          <w:i/>
          <w:sz w:val="22"/>
          <w:szCs w:val="22"/>
          <w:lang w:val="uk-UA"/>
        </w:rPr>
        <w:t>визначена для всіх адрес підключення послуги, зазначених в додатку 1 до Договору, та кількості місяців їх надання, яка для розрахунку вартості Договору складає 5 місяців.</w:t>
      </w:r>
    </w:p>
    <w:p w14:paraId="082F280D" w14:textId="77777777" w:rsidR="00C97038" w:rsidRPr="0048596F" w:rsidRDefault="00C97038" w:rsidP="00DD4A98">
      <w:pPr>
        <w:shd w:val="clear" w:color="auto" w:fill="FFFFFF" w:themeFill="background1"/>
        <w:jc w:val="both"/>
        <w:rPr>
          <w:rFonts w:eastAsia="Times New Roman"/>
          <w:lang w:val="uk-UA"/>
        </w:rPr>
      </w:pPr>
    </w:p>
    <w:p w14:paraId="3FDC8F7A" w14:textId="48240861" w:rsidR="00415C1D" w:rsidRPr="0048596F" w:rsidRDefault="00415C1D" w:rsidP="006447F8">
      <w:pPr>
        <w:shd w:val="clear" w:color="auto" w:fill="FFFFFF" w:themeFill="background1"/>
        <w:ind w:firstLine="454"/>
        <w:jc w:val="both"/>
        <w:rPr>
          <w:lang w:val="uk-UA"/>
        </w:rPr>
      </w:pPr>
      <w:r w:rsidRPr="0048596F">
        <w:rPr>
          <w:rFonts w:eastAsia="Times New Roman"/>
          <w:lang w:val="uk-UA"/>
        </w:rPr>
        <w:t>1. Ціна включає у себе всі витрати, сплату податків і зборів тощо.</w:t>
      </w:r>
    </w:p>
    <w:p w14:paraId="0B79141D" w14:textId="5A8E7348" w:rsidR="00415C1D" w:rsidRPr="0048596F" w:rsidRDefault="00415C1D" w:rsidP="006447F8">
      <w:pPr>
        <w:shd w:val="clear" w:color="auto" w:fill="FFFFFF" w:themeFill="background1"/>
        <w:ind w:firstLine="454"/>
        <w:jc w:val="both"/>
        <w:rPr>
          <w:rFonts w:eastAsia="Times New Roman"/>
          <w:lang w:val="uk-UA"/>
        </w:rPr>
      </w:pPr>
      <w:r w:rsidRPr="0048596F">
        <w:rPr>
          <w:rFonts w:eastAsia="Times New Roman"/>
          <w:lang w:val="uk-UA"/>
        </w:rPr>
        <w:t xml:space="preserve">2. Ми зобов’язуємося укласти договір про закупівлю </w:t>
      </w:r>
      <w:r w:rsidR="0021135F" w:rsidRPr="0048596F">
        <w:rPr>
          <w:rFonts w:eastAsia="Times New Roman"/>
          <w:lang w:val="uk-UA"/>
        </w:rPr>
        <w:t>не пізніше ніж через 20 днів з дня прийняття рішення про намір укласти договір про закупівлю</w:t>
      </w:r>
      <w:r w:rsidRPr="0048596F">
        <w:rPr>
          <w:rFonts w:eastAsia="Times New Roman"/>
          <w:lang w:val="uk-UA"/>
        </w:rPr>
        <w:t xml:space="preserve">. </w:t>
      </w:r>
    </w:p>
    <w:p w14:paraId="25E96E85" w14:textId="77777777" w:rsidR="00A06ADF" w:rsidRPr="0048596F" w:rsidRDefault="00A06ADF" w:rsidP="006447F8">
      <w:pPr>
        <w:shd w:val="clear" w:color="auto" w:fill="FFFFFF" w:themeFill="background1"/>
        <w:ind w:firstLine="454"/>
        <w:jc w:val="both"/>
        <w:rPr>
          <w:rFonts w:eastAsia="Times New Roman"/>
          <w:lang w:val="uk-UA"/>
        </w:rPr>
      </w:pPr>
    </w:p>
    <w:p w14:paraId="3F055961" w14:textId="2B75157D" w:rsidR="00415C1D" w:rsidRPr="0048596F"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48596F" w14:paraId="3D44FF46" w14:textId="77777777" w:rsidTr="003870D9">
        <w:tc>
          <w:tcPr>
            <w:tcW w:w="3342" w:type="dxa"/>
          </w:tcPr>
          <w:p w14:paraId="4B42A498"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c>
          <w:tcPr>
            <w:tcW w:w="3341" w:type="dxa"/>
          </w:tcPr>
          <w:p w14:paraId="56B14A90"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c>
          <w:tcPr>
            <w:tcW w:w="3341" w:type="dxa"/>
          </w:tcPr>
          <w:p w14:paraId="6A864D01" w14:textId="77777777" w:rsidR="00415C1D" w:rsidRPr="0048596F" w:rsidRDefault="00415C1D" w:rsidP="006447F8">
            <w:pPr>
              <w:shd w:val="clear" w:color="auto" w:fill="FFFFFF" w:themeFill="background1"/>
              <w:contextualSpacing w:val="0"/>
              <w:jc w:val="center"/>
              <w:rPr>
                <w:lang w:val="uk-UA"/>
              </w:rPr>
            </w:pPr>
            <w:r w:rsidRPr="0048596F">
              <w:rPr>
                <w:rFonts w:eastAsia="Arial"/>
                <w:sz w:val="20"/>
                <w:szCs w:val="20"/>
                <w:lang w:val="uk-UA"/>
              </w:rPr>
              <w:t>________________________</w:t>
            </w:r>
          </w:p>
        </w:tc>
      </w:tr>
      <w:tr w:rsidR="00415C1D" w:rsidRPr="0048596F" w14:paraId="1F4BD30B" w14:textId="77777777" w:rsidTr="003870D9">
        <w:tc>
          <w:tcPr>
            <w:tcW w:w="3342" w:type="dxa"/>
          </w:tcPr>
          <w:p w14:paraId="1B01E717"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посада уповноваженої особи Учасника</w:t>
            </w:r>
          </w:p>
        </w:tc>
        <w:tc>
          <w:tcPr>
            <w:tcW w:w="3341" w:type="dxa"/>
          </w:tcPr>
          <w:p w14:paraId="330B1BD9"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підпис та печатка</w:t>
            </w:r>
            <w:r w:rsidR="003A146D" w:rsidRPr="0048596F">
              <w:rPr>
                <w:rFonts w:eastAsia="Arial"/>
                <w:i/>
                <w:sz w:val="16"/>
                <w:szCs w:val="16"/>
                <w:lang w:val="uk-UA"/>
              </w:rPr>
              <w:t xml:space="preserve"> (за наявності)</w:t>
            </w:r>
          </w:p>
        </w:tc>
        <w:tc>
          <w:tcPr>
            <w:tcW w:w="3341" w:type="dxa"/>
          </w:tcPr>
          <w:p w14:paraId="4C381A0A" w14:textId="77777777" w:rsidR="00415C1D" w:rsidRPr="0048596F" w:rsidRDefault="00415C1D" w:rsidP="006447F8">
            <w:pPr>
              <w:shd w:val="clear" w:color="auto" w:fill="FFFFFF" w:themeFill="background1"/>
              <w:contextualSpacing w:val="0"/>
              <w:jc w:val="center"/>
              <w:rPr>
                <w:lang w:val="uk-UA"/>
              </w:rPr>
            </w:pPr>
            <w:r w:rsidRPr="0048596F">
              <w:rPr>
                <w:rFonts w:eastAsia="Arial"/>
                <w:i/>
                <w:sz w:val="16"/>
                <w:szCs w:val="16"/>
                <w:lang w:val="uk-UA"/>
              </w:rPr>
              <w:t>прізвище, ініціали</w:t>
            </w:r>
          </w:p>
        </w:tc>
      </w:tr>
    </w:tbl>
    <w:p w14:paraId="3AEC0591" w14:textId="77777777" w:rsidR="00415C1D" w:rsidRPr="0048596F" w:rsidRDefault="00415C1D" w:rsidP="006447F8">
      <w:pPr>
        <w:shd w:val="clear" w:color="auto" w:fill="FFFFFF" w:themeFill="background1"/>
        <w:ind w:firstLine="454"/>
        <w:jc w:val="both"/>
        <w:rPr>
          <w:lang w:val="uk-UA"/>
        </w:rPr>
      </w:pPr>
    </w:p>
    <w:p w14:paraId="2278EAFF" w14:textId="77777777" w:rsidR="0006347A" w:rsidRPr="0048596F" w:rsidRDefault="0006347A" w:rsidP="0006347A">
      <w:pPr>
        <w:shd w:val="clear" w:color="auto" w:fill="FFFFFF" w:themeFill="background1"/>
        <w:ind w:firstLine="454"/>
        <w:jc w:val="both"/>
        <w:rPr>
          <w:rFonts w:eastAsia="Times New Roman"/>
          <w:lang w:val="uk-UA"/>
        </w:rPr>
      </w:pPr>
    </w:p>
    <w:p w14:paraId="13DBF76E" w14:textId="77777777" w:rsidR="0006347A" w:rsidRPr="0048596F" w:rsidRDefault="0006347A" w:rsidP="0006347A">
      <w:pPr>
        <w:shd w:val="clear" w:color="auto" w:fill="FFFFFF" w:themeFill="background1"/>
        <w:jc w:val="both"/>
        <w:rPr>
          <w:rFonts w:eastAsia="Times New Roman"/>
          <w:i/>
          <w:color w:val="C00000"/>
          <w:sz w:val="20"/>
          <w:szCs w:val="20"/>
          <w:lang w:val="uk-UA"/>
        </w:rPr>
      </w:pPr>
      <w:r w:rsidRPr="0048596F">
        <w:rPr>
          <w:rFonts w:eastAsia="Times New Roman"/>
          <w:i/>
          <w:color w:val="C00000"/>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8AFF2AD" w14:textId="77777777" w:rsidR="0006347A" w:rsidRPr="0048596F" w:rsidRDefault="0006347A" w:rsidP="0006347A">
      <w:pPr>
        <w:shd w:val="clear" w:color="auto" w:fill="FFFFFF" w:themeFill="background1"/>
        <w:jc w:val="both"/>
        <w:rPr>
          <w:i/>
          <w:color w:val="C00000"/>
          <w:sz w:val="20"/>
          <w:szCs w:val="20"/>
          <w:shd w:val="clear" w:color="auto" w:fill="FFFFFF"/>
          <w:lang w:val="uk-UA"/>
        </w:rPr>
      </w:pPr>
      <w:r w:rsidRPr="0048596F">
        <w:rPr>
          <w:i/>
          <w:color w:val="C0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p>
    <w:p w14:paraId="10FDCE23" w14:textId="77777777" w:rsidR="0006347A" w:rsidRPr="0048596F" w:rsidRDefault="0006347A" w:rsidP="0006347A">
      <w:pPr>
        <w:shd w:val="clear" w:color="auto" w:fill="FFFFFF" w:themeFill="background1"/>
        <w:jc w:val="both"/>
        <w:rPr>
          <w:i/>
          <w:color w:val="C00000"/>
          <w:sz w:val="20"/>
          <w:szCs w:val="20"/>
          <w:shd w:val="clear" w:color="auto" w:fill="FFFFFF"/>
          <w:lang w:val="uk-UA"/>
        </w:rPr>
      </w:pPr>
      <w:r w:rsidRPr="0048596F">
        <w:rPr>
          <w:i/>
          <w:color w:val="C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B9E6AD7" w14:textId="77777777" w:rsidR="00415C1D" w:rsidRPr="0048596F" w:rsidRDefault="00415C1D" w:rsidP="006447F8">
      <w:pPr>
        <w:shd w:val="clear" w:color="auto" w:fill="FFFFFF" w:themeFill="background1"/>
        <w:jc w:val="both"/>
        <w:rPr>
          <w:lang w:val="uk-UA"/>
        </w:rPr>
      </w:pPr>
    </w:p>
    <w:p w14:paraId="36D590C1" w14:textId="77777777" w:rsidR="00896DBB" w:rsidRPr="0048596F"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2A9E23DB" w14:textId="332C9B0F" w:rsidR="00BF3962" w:rsidRPr="0048596F" w:rsidRDefault="00857B34" w:rsidP="00BF3962">
      <w:pPr>
        <w:shd w:val="clear" w:color="auto" w:fill="FFFFFF" w:themeFill="background1"/>
        <w:tabs>
          <w:tab w:val="left" w:pos="1215"/>
        </w:tabs>
        <w:jc w:val="both"/>
        <w:rPr>
          <w:rFonts w:eastAsia="Times New Roman"/>
          <w:b/>
          <w:bCs/>
          <w:color w:val="000000" w:themeColor="text1"/>
          <w:lang w:val="uk-UA" w:eastAsia="uk-UA"/>
        </w:rPr>
      </w:pPr>
      <w:r>
        <w:rPr>
          <w:rFonts w:eastAsia="Times New Roman"/>
          <w:b/>
          <w:bCs/>
          <w:color w:val="000000" w:themeColor="text1"/>
          <w:lang w:val="uk-UA" w:eastAsia="uk-UA"/>
        </w:rPr>
        <w:t>2. Документи</w:t>
      </w:r>
      <w:r w:rsidR="00BF3962" w:rsidRPr="0048596F">
        <w:rPr>
          <w:rFonts w:eastAsia="Times New Roman"/>
          <w:b/>
          <w:bCs/>
          <w:color w:val="000000" w:themeColor="text1"/>
          <w:lang w:val="uk-UA" w:eastAsia="uk-UA"/>
        </w:rPr>
        <w:t>/копії документів</w:t>
      </w:r>
      <w:r w:rsidR="00B07158">
        <w:rPr>
          <w:rFonts w:eastAsia="Times New Roman"/>
          <w:b/>
          <w:bCs/>
          <w:color w:val="000000" w:themeColor="text1"/>
          <w:lang w:val="uk-UA" w:eastAsia="uk-UA"/>
        </w:rPr>
        <w:t>*</w:t>
      </w:r>
      <w:bookmarkStart w:id="10" w:name="_GoBack"/>
      <w:bookmarkEnd w:id="10"/>
      <w:r w:rsidR="00BF3962" w:rsidRPr="0048596F">
        <w:rPr>
          <w:rFonts w:eastAsia="Times New Roman"/>
          <w:b/>
          <w:bCs/>
          <w:color w:val="000000" w:themeColor="text1"/>
          <w:lang w:val="uk-UA" w:eastAsia="uk-UA"/>
        </w:rPr>
        <w:t xml:space="preserve"> для укладення договору про закупівлю, у т.ч. про право його підпису:</w:t>
      </w:r>
    </w:p>
    <w:p w14:paraId="4A295E4D" w14:textId="77777777" w:rsidR="005855BB" w:rsidRPr="00D31E3A" w:rsidRDefault="005855BB" w:rsidP="005855BB">
      <w:pPr>
        <w:shd w:val="clear" w:color="auto" w:fill="FFFFFF"/>
        <w:ind w:firstLine="426"/>
        <w:jc w:val="both"/>
        <w:rPr>
          <w:rFonts w:eastAsia="Times New Roman"/>
          <w:lang w:val="uk-UA" w:eastAsia="uk-UA"/>
        </w:rPr>
      </w:pPr>
      <w:r w:rsidRPr="007A6917">
        <w:rPr>
          <w:rFonts w:eastAsia="Times New Roman"/>
          <w:lang w:val="uk-UA" w:eastAsia="uk-UA"/>
        </w:rPr>
        <w:t>-</w:t>
      </w:r>
      <w:r w:rsidRPr="00D31E3A">
        <w:rPr>
          <w:rFonts w:eastAsia="Times New Roman"/>
          <w:lang w:val="uk-UA" w:eastAsia="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3013871E"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83346E3"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2336D1F"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баланс та звіт про фінансові результатами за останній рік та останній звітний період</w:t>
      </w:r>
      <w:r w:rsidRPr="00380690">
        <w:t xml:space="preserve"> </w:t>
      </w:r>
      <w:r w:rsidRPr="00380690">
        <w:rPr>
          <w:rFonts w:eastAsia="Times New Roman"/>
          <w:lang w:val="uk-UA" w:eastAsia="uk-UA"/>
        </w:rPr>
        <w:t>або</w:t>
      </w:r>
      <w:r>
        <w:rPr>
          <w:rFonts w:eastAsia="Times New Roman"/>
          <w:lang w:val="uk-UA" w:eastAsia="uk-UA"/>
        </w:rPr>
        <w:t xml:space="preserve"> </w:t>
      </w:r>
      <w:r w:rsidRPr="0038069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380690">
        <w:rPr>
          <w:rFonts w:eastAsia="Times New Roman"/>
          <w:lang w:val="uk-UA" w:eastAsia="uk-UA"/>
        </w:rPr>
        <w:t>ів</w:t>
      </w:r>
      <w:proofErr w:type="spellEnd"/>
      <w:r w:rsidRPr="0038069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w:t>
      </w:r>
      <w:r>
        <w:rPr>
          <w:rFonts w:eastAsia="Times New Roman"/>
          <w:lang w:val="uk-UA" w:eastAsia="uk-UA"/>
        </w:rPr>
        <w:t xml:space="preserve"> та законодавством;</w:t>
      </w:r>
    </w:p>
    <w:p w14:paraId="69EE2570"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Витяг/свідоцтво з реєстру платників податку на додану вартість або платників єдиного податку;</w:t>
      </w:r>
    </w:p>
    <w:p w14:paraId="701F1818"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паспорт та ідентифікаційний номер підписанта договору (для фізичних осіб-підприємців);</w:t>
      </w:r>
    </w:p>
    <w:p w14:paraId="73EC4BD3" w14:textId="77777777" w:rsidR="005855BB" w:rsidRPr="00D31E3A" w:rsidRDefault="005855BB" w:rsidP="005855BB">
      <w:pPr>
        <w:shd w:val="clear" w:color="auto" w:fill="FFFFFF"/>
        <w:ind w:firstLine="426"/>
        <w:jc w:val="both"/>
        <w:rPr>
          <w:rFonts w:eastAsia="Times New Roman"/>
          <w:lang w:val="uk-UA" w:eastAsia="uk-UA"/>
        </w:rPr>
      </w:pPr>
      <w:r w:rsidRPr="00D31E3A">
        <w:rPr>
          <w:rFonts w:eastAsia="Times New Roman"/>
          <w:lang w:val="uk-UA" w:eastAsia="uk-UA"/>
        </w:rPr>
        <w:t xml:space="preserve">- </w:t>
      </w:r>
      <w:r>
        <w:rPr>
          <w:rFonts w:eastAsia="Times New Roman"/>
          <w:lang w:val="uk-UA" w:eastAsia="uk-UA"/>
        </w:rPr>
        <w:t xml:space="preserve">копія </w:t>
      </w:r>
      <w:r w:rsidRPr="00380690">
        <w:rPr>
          <w:rFonts w:eastAsia="Times New Roman"/>
          <w:lang w:val="uk-UA" w:eastAsia="uk-UA"/>
        </w:rPr>
        <w:t xml:space="preserve">діючої </w:t>
      </w:r>
      <w:r w:rsidRPr="00D31E3A">
        <w:rPr>
          <w:rFonts w:eastAsia="Times New Roman"/>
          <w:lang w:val="uk-UA" w:eastAsia="uk-UA"/>
        </w:rPr>
        <w:t>ліцензі</w:t>
      </w:r>
      <w:r>
        <w:rPr>
          <w:rFonts w:eastAsia="Times New Roman"/>
          <w:lang w:val="uk-UA" w:eastAsia="uk-UA"/>
        </w:rPr>
        <w:t>ї</w:t>
      </w:r>
      <w:r w:rsidRPr="00D31E3A">
        <w:rPr>
          <w:rFonts w:eastAsia="Times New Roman"/>
          <w:lang w:val="uk-UA" w:eastAsia="uk-UA"/>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B25C846" w14:textId="77777777" w:rsidR="005855BB" w:rsidRPr="00D31E3A" w:rsidRDefault="005855BB" w:rsidP="005855BB">
      <w:pPr>
        <w:shd w:val="clear" w:color="auto" w:fill="FFFFFF"/>
        <w:ind w:firstLine="426"/>
        <w:jc w:val="both"/>
        <w:rPr>
          <w:i/>
          <w:iCs/>
          <w:color w:val="000000"/>
          <w:sz w:val="22"/>
          <w:szCs w:val="22"/>
          <w:lang w:val="uk-UA" w:eastAsia="uk-UA"/>
        </w:rPr>
      </w:pPr>
      <w:r w:rsidRPr="00D31E3A">
        <w:rPr>
          <w:rFonts w:eastAsia="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99F241C" w14:textId="77777777" w:rsidR="00710566" w:rsidRDefault="00710566" w:rsidP="00BF3962">
      <w:pPr>
        <w:shd w:val="clear" w:color="auto" w:fill="FFFFFF" w:themeFill="background1"/>
        <w:jc w:val="both"/>
        <w:rPr>
          <w:rFonts w:eastAsia="Times New Roman"/>
          <w:b/>
          <w:lang w:val="uk-UA"/>
        </w:rPr>
      </w:pPr>
    </w:p>
    <w:p w14:paraId="07705547" w14:textId="77777777" w:rsidR="00B07158" w:rsidRDefault="00B07158" w:rsidP="00BF3962">
      <w:pPr>
        <w:shd w:val="clear" w:color="auto" w:fill="FFFFFF" w:themeFill="background1"/>
        <w:jc w:val="both"/>
        <w:rPr>
          <w:rFonts w:eastAsia="Times New Roman"/>
          <w:b/>
          <w:lang w:val="uk-UA"/>
        </w:rPr>
      </w:pPr>
    </w:p>
    <w:p w14:paraId="080AE858" w14:textId="77777777" w:rsidR="00B07158" w:rsidRPr="0065002C" w:rsidRDefault="00B07158" w:rsidP="00B07158">
      <w:pPr>
        <w:shd w:val="clear" w:color="auto" w:fill="FFFFFF"/>
        <w:spacing w:after="150"/>
        <w:ind w:firstLine="709"/>
        <w:jc w:val="both"/>
        <w:rPr>
          <w:rFonts w:eastAsia="Times New Roman"/>
          <w:b/>
          <w:sz w:val="22"/>
          <w:lang w:val="uk-UA"/>
        </w:rPr>
      </w:pPr>
      <w:r w:rsidRPr="0065002C">
        <w:rPr>
          <w:rFonts w:eastAsia="Times New Roman"/>
          <w:b/>
          <w:sz w:val="22"/>
          <w:lang w:val="uk-UA"/>
        </w:rPr>
        <w:t>*Примітки:</w:t>
      </w:r>
    </w:p>
    <w:p w14:paraId="3EBF60BA" w14:textId="77777777" w:rsidR="00B07158" w:rsidRPr="003B51EF" w:rsidRDefault="00B07158" w:rsidP="00B07158">
      <w:pPr>
        <w:shd w:val="clear" w:color="auto" w:fill="FFFFFF"/>
        <w:ind w:firstLine="709"/>
        <w:jc w:val="both"/>
        <w:rPr>
          <w:rFonts w:eastAsia="Times New Roman"/>
          <w:b/>
          <w:lang w:val="uk-UA"/>
        </w:rPr>
      </w:pPr>
      <w:r w:rsidRPr="003B51EF">
        <w:rPr>
          <w:i/>
          <w:iCs/>
          <w:color w:val="000000"/>
          <w:sz w:val="22"/>
          <w:lang w:val="uk-UA" w:eastAsia="uk-UA"/>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14:paraId="4EEE9DE8" w14:textId="77777777" w:rsidR="00B07158" w:rsidRPr="0048596F" w:rsidRDefault="00B07158" w:rsidP="00B07158">
      <w:pPr>
        <w:shd w:val="clear" w:color="auto" w:fill="FFFFFF" w:themeFill="background1"/>
        <w:jc w:val="both"/>
        <w:rPr>
          <w:rFonts w:eastAsia="Times New Roman"/>
          <w:b/>
          <w:lang w:val="uk-UA"/>
        </w:rPr>
      </w:pPr>
    </w:p>
    <w:p w14:paraId="7B84418E" w14:textId="77777777" w:rsidR="00B07158" w:rsidRPr="0048596F" w:rsidRDefault="00B07158" w:rsidP="00BF3962">
      <w:pPr>
        <w:shd w:val="clear" w:color="auto" w:fill="FFFFFF" w:themeFill="background1"/>
        <w:jc w:val="both"/>
        <w:rPr>
          <w:rFonts w:eastAsia="Times New Roman"/>
          <w:b/>
          <w:lang w:val="uk-UA"/>
        </w:rPr>
      </w:pPr>
    </w:p>
    <w:sectPr w:rsidR="00B07158" w:rsidRPr="0048596F" w:rsidSect="00916CFE">
      <w:footerReference w:type="default" r:id="rId23"/>
      <w:pgSz w:w="11909" w:h="16834"/>
      <w:pgMar w:top="1134" w:right="569"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E30E" w14:textId="77777777" w:rsidR="0031004D" w:rsidRDefault="0031004D">
      <w:r>
        <w:separator/>
      </w:r>
    </w:p>
  </w:endnote>
  <w:endnote w:type="continuationSeparator" w:id="0">
    <w:p w14:paraId="229983F8" w14:textId="77777777" w:rsidR="0031004D" w:rsidRDefault="0031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DAE4" w14:textId="77777777" w:rsidR="001B03BE" w:rsidRDefault="001B03B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7EC7" w14:textId="77777777" w:rsidR="001B03BE" w:rsidRDefault="001B03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ECF2" w14:textId="77777777" w:rsidR="001B03BE" w:rsidRDefault="001B03BE">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A4B2" w14:textId="77777777" w:rsidR="00B87E33" w:rsidRDefault="00B87E33">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4491" w14:textId="77777777" w:rsidR="00B87E33" w:rsidRDefault="00B87E33" w:rsidP="00B31378">
    <w:pPr>
      <w:pStyle w:val="af6"/>
    </w:pPr>
  </w:p>
  <w:p w14:paraId="14BF5974" w14:textId="77777777" w:rsidR="00B87E33" w:rsidRDefault="00B87E33" w:rsidP="00B31378">
    <w:pPr>
      <w:pStyle w:val="af6"/>
    </w:pPr>
  </w:p>
  <w:p w14:paraId="0BD76467" w14:textId="77777777" w:rsidR="00B87E33" w:rsidRDefault="00B87E33"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039C" w14:textId="77777777" w:rsidR="0031004D" w:rsidRDefault="0031004D">
      <w:r>
        <w:separator/>
      </w:r>
    </w:p>
  </w:footnote>
  <w:footnote w:type="continuationSeparator" w:id="0">
    <w:p w14:paraId="442C7974" w14:textId="77777777" w:rsidR="0031004D" w:rsidRDefault="0031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DCEF" w14:textId="77777777" w:rsidR="001B03BE" w:rsidRDefault="001B03BE">
    <w:pPr>
      <w:pStyle w:val="a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396" w14:textId="77777777" w:rsidR="001B03BE" w:rsidRDefault="001B03BE">
    <w:pPr>
      <w:pStyle w:val="a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81BC" w14:textId="77777777" w:rsidR="001B03BE" w:rsidRDefault="001B03BE">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A0A24E"/>
    <w:lvl w:ilvl="0">
      <w:start w:val="1"/>
      <w:numFmt w:val="decimal"/>
      <w:lvlText w:val="%1."/>
      <w:lvlJc w:val="center"/>
      <w:pPr>
        <w:tabs>
          <w:tab w:val="num" w:pos="170"/>
        </w:tabs>
      </w:pPr>
      <w:rPr>
        <w:rFonts w:hint="default"/>
        <w:b/>
        <w:bCs/>
      </w:rPr>
    </w:lvl>
    <w:lvl w:ilvl="1">
      <w:start w:val="1"/>
      <w:numFmt w:val="decimal"/>
      <w:lvlText w:val="%1.%2."/>
      <w:lvlJc w:val="left"/>
      <w:pPr>
        <w:tabs>
          <w:tab w:val="num" w:pos="510"/>
        </w:tabs>
      </w:pPr>
      <w:rPr>
        <w:rFonts w:hint="default"/>
        <w:b w:val="0"/>
        <w:bCs w:val="0"/>
        <w:i w:val="0"/>
        <w:iCs w:val="0"/>
      </w:rPr>
    </w:lvl>
    <w:lvl w:ilvl="2">
      <w:start w:val="1"/>
      <w:numFmt w:val="decimal"/>
      <w:lvlText w:val="%1.%2.%3."/>
      <w:lvlJc w:val="left"/>
      <w:pPr>
        <w:tabs>
          <w:tab w:val="num" w:pos="964"/>
        </w:tabs>
        <w:ind w:left="284"/>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0B7F3E"/>
    <w:multiLevelType w:val="hybridMultilevel"/>
    <w:tmpl w:val="92B6BD94"/>
    <w:lvl w:ilvl="0" w:tplc="1A68698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B01555"/>
    <w:multiLevelType w:val="multilevel"/>
    <w:tmpl w:val="45C64F3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1B4DB7"/>
    <w:multiLevelType w:val="hybridMultilevel"/>
    <w:tmpl w:val="5D200722"/>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621018"/>
    <w:multiLevelType w:val="hybridMultilevel"/>
    <w:tmpl w:val="13142902"/>
    <w:lvl w:ilvl="0" w:tplc="FBC8C7E6">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E285F97"/>
    <w:multiLevelType w:val="multilevel"/>
    <w:tmpl w:val="E32E1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2064D2"/>
    <w:multiLevelType w:val="multilevel"/>
    <w:tmpl w:val="E4F8A3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05B305A"/>
    <w:multiLevelType w:val="multilevel"/>
    <w:tmpl w:val="6E92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EE588B"/>
    <w:multiLevelType w:val="hybridMultilevel"/>
    <w:tmpl w:val="5EE60E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6811B7"/>
    <w:multiLevelType w:val="hybridMultilevel"/>
    <w:tmpl w:val="B4300438"/>
    <w:lvl w:ilvl="0" w:tplc="D696F28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8"/>
  </w:num>
  <w:num w:numId="2">
    <w:abstractNumId w:val="16"/>
  </w:num>
  <w:num w:numId="3">
    <w:abstractNumId w:val="9"/>
  </w:num>
  <w:num w:numId="4">
    <w:abstractNumId w:val="4"/>
  </w:num>
  <w:num w:numId="5">
    <w:abstractNumId w:val="17"/>
  </w:num>
  <w:num w:numId="6">
    <w:abstractNumId w:val="10"/>
  </w:num>
  <w:num w:numId="7">
    <w:abstractNumId w:val="1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4"/>
  </w:num>
  <w:num w:numId="9">
    <w:abstractNumId w:val="19"/>
  </w:num>
  <w:num w:numId="10">
    <w:abstractNumId w:val="1"/>
  </w:num>
  <w:num w:numId="11">
    <w:abstractNumId w:val="13"/>
  </w:num>
  <w:num w:numId="12">
    <w:abstractNumId w:val="3"/>
  </w:num>
  <w:num w:numId="13">
    <w:abstractNumId w:val="15"/>
  </w:num>
  <w:num w:numId="14">
    <w:abstractNumId w:val="12"/>
  </w:num>
  <w:num w:numId="15">
    <w:abstractNumId w:val="7"/>
  </w:num>
  <w:num w:numId="16">
    <w:abstractNumId w:val="0"/>
  </w:num>
  <w:num w:numId="17">
    <w:abstractNumId w:val="5"/>
  </w:num>
  <w:num w:numId="18">
    <w:abstractNumId w:val="6"/>
  </w:num>
  <w:num w:numId="19">
    <w:abstractNumId w:val="11"/>
  </w:num>
  <w:num w:numId="20">
    <w:abstractNumId w:val="18"/>
  </w:num>
  <w:num w:numId="21">
    <w:abstractNumId w:val="2"/>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238"/>
    <w:rsid w:val="00012A50"/>
    <w:rsid w:val="000130DF"/>
    <w:rsid w:val="000137E2"/>
    <w:rsid w:val="00014EF3"/>
    <w:rsid w:val="00020335"/>
    <w:rsid w:val="00021C21"/>
    <w:rsid w:val="00024A1D"/>
    <w:rsid w:val="00024F6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347A"/>
    <w:rsid w:val="000656AA"/>
    <w:rsid w:val="00066C9A"/>
    <w:rsid w:val="00067DCD"/>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C6E51"/>
    <w:rsid w:val="000D3246"/>
    <w:rsid w:val="000E34B6"/>
    <w:rsid w:val="000E60FF"/>
    <w:rsid w:val="000E6B0B"/>
    <w:rsid w:val="000E6DB8"/>
    <w:rsid w:val="000F24C3"/>
    <w:rsid w:val="000F2797"/>
    <w:rsid w:val="00101212"/>
    <w:rsid w:val="00104D54"/>
    <w:rsid w:val="00105FBD"/>
    <w:rsid w:val="00106DB1"/>
    <w:rsid w:val="00110007"/>
    <w:rsid w:val="001110DF"/>
    <w:rsid w:val="00111918"/>
    <w:rsid w:val="00111977"/>
    <w:rsid w:val="00112388"/>
    <w:rsid w:val="00113026"/>
    <w:rsid w:val="00115805"/>
    <w:rsid w:val="0012155B"/>
    <w:rsid w:val="00125D10"/>
    <w:rsid w:val="00126B43"/>
    <w:rsid w:val="001301D6"/>
    <w:rsid w:val="001310C2"/>
    <w:rsid w:val="00132D9A"/>
    <w:rsid w:val="0013509D"/>
    <w:rsid w:val="00135F0B"/>
    <w:rsid w:val="00137A5E"/>
    <w:rsid w:val="00140BCF"/>
    <w:rsid w:val="00143326"/>
    <w:rsid w:val="0015111B"/>
    <w:rsid w:val="001522DA"/>
    <w:rsid w:val="0015446D"/>
    <w:rsid w:val="00154C06"/>
    <w:rsid w:val="001625CE"/>
    <w:rsid w:val="001646E9"/>
    <w:rsid w:val="00164D8E"/>
    <w:rsid w:val="001715C0"/>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A567B"/>
    <w:rsid w:val="001A70D8"/>
    <w:rsid w:val="001B03BE"/>
    <w:rsid w:val="001B0ABB"/>
    <w:rsid w:val="001B12BE"/>
    <w:rsid w:val="001B132D"/>
    <w:rsid w:val="001B6E98"/>
    <w:rsid w:val="001C0379"/>
    <w:rsid w:val="001C12CF"/>
    <w:rsid w:val="001C55F7"/>
    <w:rsid w:val="001E147A"/>
    <w:rsid w:val="001E2AE8"/>
    <w:rsid w:val="001E33DF"/>
    <w:rsid w:val="001E6205"/>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23EBF"/>
    <w:rsid w:val="002268AF"/>
    <w:rsid w:val="00227790"/>
    <w:rsid w:val="0023151A"/>
    <w:rsid w:val="00243AF7"/>
    <w:rsid w:val="00243B77"/>
    <w:rsid w:val="002443A9"/>
    <w:rsid w:val="002466E3"/>
    <w:rsid w:val="00247E7C"/>
    <w:rsid w:val="0025053C"/>
    <w:rsid w:val="00251DA0"/>
    <w:rsid w:val="00254831"/>
    <w:rsid w:val="00257EBC"/>
    <w:rsid w:val="00264214"/>
    <w:rsid w:val="00265B94"/>
    <w:rsid w:val="0027071A"/>
    <w:rsid w:val="00270F09"/>
    <w:rsid w:val="00271250"/>
    <w:rsid w:val="00271B7F"/>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0D95"/>
    <w:rsid w:val="002D368C"/>
    <w:rsid w:val="002D5CF7"/>
    <w:rsid w:val="002E2EF1"/>
    <w:rsid w:val="002E6891"/>
    <w:rsid w:val="002E7DF1"/>
    <w:rsid w:val="002F18DC"/>
    <w:rsid w:val="002F3FDD"/>
    <w:rsid w:val="002F626E"/>
    <w:rsid w:val="002F659F"/>
    <w:rsid w:val="00302470"/>
    <w:rsid w:val="0031004D"/>
    <w:rsid w:val="0031198C"/>
    <w:rsid w:val="003119D2"/>
    <w:rsid w:val="003161F0"/>
    <w:rsid w:val="00316550"/>
    <w:rsid w:val="00316927"/>
    <w:rsid w:val="00323AEF"/>
    <w:rsid w:val="00324218"/>
    <w:rsid w:val="003261E2"/>
    <w:rsid w:val="00326C37"/>
    <w:rsid w:val="00333E13"/>
    <w:rsid w:val="00333EFC"/>
    <w:rsid w:val="0034081A"/>
    <w:rsid w:val="00342216"/>
    <w:rsid w:val="003427BA"/>
    <w:rsid w:val="00344F21"/>
    <w:rsid w:val="00347889"/>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550B"/>
    <w:rsid w:val="00382E35"/>
    <w:rsid w:val="00384656"/>
    <w:rsid w:val="00386060"/>
    <w:rsid w:val="003860A1"/>
    <w:rsid w:val="00386CCB"/>
    <w:rsid w:val="00386DE9"/>
    <w:rsid w:val="003870D9"/>
    <w:rsid w:val="00393788"/>
    <w:rsid w:val="003A0394"/>
    <w:rsid w:val="003A146D"/>
    <w:rsid w:val="003A3ED2"/>
    <w:rsid w:val="003A6B10"/>
    <w:rsid w:val="003B167E"/>
    <w:rsid w:val="003C5A17"/>
    <w:rsid w:val="003D1326"/>
    <w:rsid w:val="003D627E"/>
    <w:rsid w:val="003E0EBE"/>
    <w:rsid w:val="003E31EB"/>
    <w:rsid w:val="003F37C5"/>
    <w:rsid w:val="003F75F4"/>
    <w:rsid w:val="003F7F1A"/>
    <w:rsid w:val="004071C1"/>
    <w:rsid w:val="004071C5"/>
    <w:rsid w:val="00413E91"/>
    <w:rsid w:val="0041435F"/>
    <w:rsid w:val="004155EF"/>
    <w:rsid w:val="00415C1D"/>
    <w:rsid w:val="004223F4"/>
    <w:rsid w:val="00422585"/>
    <w:rsid w:val="0042413A"/>
    <w:rsid w:val="00426D7A"/>
    <w:rsid w:val="00431B71"/>
    <w:rsid w:val="0043342C"/>
    <w:rsid w:val="00437770"/>
    <w:rsid w:val="00442071"/>
    <w:rsid w:val="00442335"/>
    <w:rsid w:val="00442972"/>
    <w:rsid w:val="004474B1"/>
    <w:rsid w:val="00447BD7"/>
    <w:rsid w:val="0045016D"/>
    <w:rsid w:val="004544BE"/>
    <w:rsid w:val="00461EEB"/>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96F"/>
    <w:rsid w:val="00485A44"/>
    <w:rsid w:val="00486553"/>
    <w:rsid w:val="00486906"/>
    <w:rsid w:val="00490A77"/>
    <w:rsid w:val="004921C8"/>
    <w:rsid w:val="00492331"/>
    <w:rsid w:val="004947F8"/>
    <w:rsid w:val="00497E18"/>
    <w:rsid w:val="004A0AFC"/>
    <w:rsid w:val="004A0C5B"/>
    <w:rsid w:val="004A3FB6"/>
    <w:rsid w:val="004A5E31"/>
    <w:rsid w:val="004B1932"/>
    <w:rsid w:val="004B2C4D"/>
    <w:rsid w:val="004B3D81"/>
    <w:rsid w:val="004B732F"/>
    <w:rsid w:val="004B74E1"/>
    <w:rsid w:val="004B7FFA"/>
    <w:rsid w:val="004C013F"/>
    <w:rsid w:val="004C0BA5"/>
    <w:rsid w:val="004C0BC7"/>
    <w:rsid w:val="004C2BC1"/>
    <w:rsid w:val="004C7DEC"/>
    <w:rsid w:val="004D07CA"/>
    <w:rsid w:val="004D0E2A"/>
    <w:rsid w:val="004D6F61"/>
    <w:rsid w:val="004E0FC7"/>
    <w:rsid w:val="004E4CEB"/>
    <w:rsid w:val="004E5CCA"/>
    <w:rsid w:val="004F1160"/>
    <w:rsid w:val="004F68E9"/>
    <w:rsid w:val="004F711A"/>
    <w:rsid w:val="004F7B0F"/>
    <w:rsid w:val="00503E85"/>
    <w:rsid w:val="0050591A"/>
    <w:rsid w:val="00510B3B"/>
    <w:rsid w:val="00512ACF"/>
    <w:rsid w:val="00516B7A"/>
    <w:rsid w:val="0052073C"/>
    <w:rsid w:val="00522703"/>
    <w:rsid w:val="00527162"/>
    <w:rsid w:val="00531228"/>
    <w:rsid w:val="00533632"/>
    <w:rsid w:val="00533696"/>
    <w:rsid w:val="0053404E"/>
    <w:rsid w:val="00536117"/>
    <w:rsid w:val="005369B1"/>
    <w:rsid w:val="00540AAE"/>
    <w:rsid w:val="005423A9"/>
    <w:rsid w:val="005466A2"/>
    <w:rsid w:val="005607F6"/>
    <w:rsid w:val="00561B4C"/>
    <w:rsid w:val="005620E2"/>
    <w:rsid w:val="00571429"/>
    <w:rsid w:val="005718F4"/>
    <w:rsid w:val="00574E4D"/>
    <w:rsid w:val="005753EF"/>
    <w:rsid w:val="00585472"/>
    <w:rsid w:val="005855BB"/>
    <w:rsid w:val="00585D30"/>
    <w:rsid w:val="00585FC9"/>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1037"/>
    <w:rsid w:val="0060389F"/>
    <w:rsid w:val="00606C3B"/>
    <w:rsid w:val="006109D8"/>
    <w:rsid w:val="00611BE1"/>
    <w:rsid w:val="006129B1"/>
    <w:rsid w:val="00613D44"/>
    <w:rsid w:val="00616D52"/>
    <w:rsid w:val="00627F07"/>
    <w:rsid w:val="00636147"/>
    <w:rsid w:val="006368E0"/>
    <w:rsid w:val="00636D0A"/>
    <w:rsid w:val="006378FD"/>
    <w:rsid w:val="00640BBD"/>
    <w:rsid w:val="00642DD1"/>
    <w:rsid w:val="00643743"/>
    <w:rsid w:val="006447F8"/>
    <w:rsid w:val="00644F56"/>
    <w:rsid w:val="00646CEC"/>
    <w:rsid w:val="00651FDE"/>
    <w:rsid w:val="00652CAD"/>
    <w:rsid w:val="00656BA0"/>
    <w:rsid w:val="0066167E"/>
    <w:rsid w:val="00661E7F"/>
    <w:rsid w:val="00663AAB"/>
    <w:rsid w:val="00663D9D"/>
    <w:rsid w:val="00664098"/>
    <w:rsid w:val="00665B4B"/>
    <w:rsid w:val="00665C87"/>
    <w:rsid w:val="00672438"/>
    <w:rsid w:val="00683E74"/>
    <w:rsid w:val="00690C8C"/>
    <w:rsid w:val="00691A2B"/>
    <w:rsid w:val="00693DEA"/>
    <w:rsid w:val="0069630F"/>
    <w:rsid w:val="00697E6F"/>
    <w:rsid w:val="006A1363"/>
    <w:rsid w:val="006A3C0F"/>
    <w:rsid w:val="006A79D7"/>
    <w:rsid w:val="006B1E59"/>
    <w:rsid w:val="006B4CFC"/>
    <w:rsid w:val="006B4EDD"/>
    <w:rsid w:val="006B7256"/>
    <w:rsid w:val="006B7AA9"/>
    <w:rsid w:val="006C053F"/>
    <w:rsid w:val="006C15EF"/>
    <w:rsid w:val="006C3C67"/>
    <w:rsid w:val="006C5BE7"/>
    <w:rsid w:val="006D121F"/>
    <w:rsid w:val="006D431B"/>
    <w:rsid w:val="006D43BF"/>
    <w:rsid w:val="006D4927"/>
    <w:rsid w:val="006E69D0"/>
    <w:rsid w:val="006E76B5"/>
    <w:rsid w:val="006E7AD5"/>
    <w:rsid w:val="006F19DE"/>
    <w:rsid w:val="006F7FE2"/>
    <w:rsid w:val="007035F2"/>
    <w:rsid w:val="00705846"/>
    <w:rsid w:val="00710566"/>
    <w:rsid w:val="00711D0E"/>
    <w:rsid w:val="00715821"/>
    <w:rsid w:val="00715C64"/>
    <w:rsid w:val="00716812"/>
    <w:rsid w:val="00723363"/>
    <w:rsid w:val="00723FDD"/>
    <w:rsid w:val="00727A8D"/>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A67DA"/>
    <w:rsid w:val="007B3320"/>
    <w:rsid w:val="007B43EC"/>
    <w:rsid w:val="007B6889"/>
    <w:rsid w:val="007C5BF1"/>
    <w:rsid w:val="007D0A02"/>
    <w:rsid w:val="007D15A4"/>
    <w:rsid w:val="007D15FB"/>
    <w:rsid w:val="007D199F"/>
    <w:rsid w:val="007D28D6"/>
    <w:rsid w:val="007D5405"/>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B0B"/>
    <w:rsid w:val="0080767E"/>
    <w:rsid w:val="008100F0"/>
    <w:rsid w:val="00813025"/>
    <w:rsid w:val="00813803"/>
    <w:rsid w:val="00814838"/>
    <w:rsid w:val="008177F7"/>
    <w:rsid w:val="0082295D"/>
    <w:rsid w:val="008250E7"/>
    <w:rsid w:val="00826225"/>
    <w:rsid w:val="0083070D"/>
    <w:rsid w:val="008314E3"/>
    <w:rsid w:val="00833C72"/>
    <w:rsid w:val="00843332"/>
    <w:rsid w:val="00846D3B"/>
    <w:rsid w:val="008522FD"/>
    <w:rsid w:val="00854D1B"/>
    <w:rsid w:val="008559AA"/>
    <w:rsid w:val="00856A9C"/>
    <w:rsid w:val="00857B34"/>
    <w:rsid w:val="00857CB2"/>
    <w:rsid w:val="008647D3"/>
    <w:rsid w:val="0086486D"/>
    <w:rsid w:val="00864A1B"/>
    <w:rsid w:val="0086548B"/>
    <w:rsid w:val="0087040D"/>
    <w:rsid w:val="00874921"/>
    <w:rsid w:val="00875665"/>
    <w:rsid w:val="0087633B"/>
    <w:rsid w:val="00885FEA"/>
    <w:rsid w:val="00887ADC"/>
    <w:rsid w:val="008915B9"/>
    <w:rsid w:val="00892DA7"/>
    <w:rsid w:val="00896260"/>
    <w:rsid w:val="00896DBB"/>
    <w:rsid w:val="008A1E65"/>
    <w:rsid w:val="008A243D"/>
    <w:rsid w:val="008A4881"/>
    <w:rsid w:val="008A5623"/>
    <w:rsid w:val="008A60AF"/>
    <w:rsid w:val="008B0092"/>
    <w:rsid w:val="008B18CE"/>
    <w:rsid w:val="008B6ACC"/>
    <w:rsid w:val="008C2172"/>
    <w:rsid w:val="008C25F1"/>
    <w:rsid w:val="008C2603"/>
    <w:rsid w:val="008C47BF"/>
    <w:rsid w:val="008D29E0"/>
    <w:rsid w:val="008D324D"/>
    <w:rsid w:val="008D42B0"/>
    <w:rsid w:val="008D7BAC"/>
    <w:rsid w:val="008E233C"/>
    <w:rsid w:val="008E318D"/>
    <w:rsid w:val="008F0416"/>
    <w:rsid w:val="008F10EB"/>
    <w:rsid w:val="008F3E49"/>
    <w:rsid w:val="00914645"/>
    <w:rsid w:val="0091556C"/>
    <w:rsid w:val="00916702"/>
    <w:rsid w:val="009168A8"/>
    <w:rsid w:val="00916CFE"/>
    <w:rsid w:val="00916EE5"/>
    <w:rsid w:val="00917473"/>
    <w:rsid w:val="009226EA"/>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778"/>
    <w:rsid w:val="00981B8C"/>
    <w:rsid w:val="00981FFE"/>
    <w:rsid w:val="0098288C"/>
    <w:rsid w:val="009869F9"/>
    <w:rsid w:val="009913B1"/>
    <w:rsid w:val="00994637"/>
    <w:rsid w:val="00994EFF"/>
    <w:rsid w:val="009A1E19"/>
    <w:rsid w:val="009A78D4"/>
    <w:rsid w:val="009A79A7"/>
    <w:rsid w:val="009B4AE2"/>
    <w:rsid w:val="009B6164"/>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652"/>
    <w:rsid w:val="00A06ADF"/>
    <w:rsid w:val="00A11206"/>
    <w:rsid w:val="00A12F79"/>
    <w:rsid w:val="00A1440E"/>
    <w:rsid w:val="00A1474A"/>
    <w:rsid w:val="00A14DBD"/>
    <w:rsid w:val="00A17F6F"/>
    <w:rsid w:val="00A20175"/>
    <w:rsid w:val="00A20AB1"/>
    <w:rsid w:val="00A20D0B"/>
    <w:rsid w:val="00A273DA"/>
    <w:rsid w:val="00A30101"/>
    <w:rsid w:val="00A320F1"/>
    <w:rsid w:val="00A34283"/>
    <w:rsid w:val="00A34B4F"/>
    <w:rsid w:val="00A34D8F"/>
    <w:rsid w:val="00A461C8"/>
    <w:rsid w:val="00A4637D"/>
    <w:rsid w:val="00A572B9"/>
    <w:rsid w:val="00A608ED"/>
    <w:rsid w:val="00A60CB2"/>
    <w:rsid w:val="00A617D6"/>
    <w:rsid w:val="00A66C8A"/>
    <w:rsid w:val="00A722E0"/>
    <w:rsid w:val="00A7261A"/>
    <w:rsid w:val="00A766C6"/>
    <w:rsid w:val="00A76B56"/>
    <w:rsid w:val="00A76BFC"/>
    <w:rsid w:val="00A76D98"/>
    <w:rsid w:val="00A824AE"/>
    <w:rsid w:val="00A82DEB"/>
    <w:rsid w:val="00A82E59"/>
    <w:rsid w:val="00A8402B"/>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C7E19"/>
    <w:rsid w:val="00AD0083"/>
    <w:rsid w:val="00AD199D"/>
    <w:rsid w:val="00AD3596"/>
    <w:rsid w:val="00AD7474"/>
    <w:rsid w:val="00AE5441"/>
    <w:rsid w:val="00AF2CF3"/>
    <w:rsid w:val="00AF34BD"/>
    <w:rsid w:val="00AF6FD9"/>
    <w:rsid w:val="00B01A40"/>
    <w:rsid w:val="00B03841"/>
    <w:rsid w:val="00B04B8F"/>
    <w:rsid w:val="00B07158"/>
    <w:rsid w:val="00B14E2B"/>
    <w:rsid w:val="00B17F1F"/>
    <w:rsid w:val="00B22C9A"/>
    <w:rsid w:val="00B26C2E"/>
    <w:rsid w:val="00B30436"/>
    <w:rsid w:val="00B31378"/>
    <w:rsid w:val="00B324A8"/>
    <w:rsid w:val="00B347C9"/>
    <w:rsid w:val="00B348A1"/>
    <w:rsid w:val="00B34C6E"/>
    <w:rsid w:val="00B36C61"/>
    <w:rsid w:val="00B36FD3"/>
    <w:rsid w:val="00B3744D"/>
    <w:rsid w:val="00B37F93"/>
    <w:rsid w:val="00B37FD0"/>
    <w:rsid w:val="00B410EC"/>
    <w:rsid w:val="00B44DEA"/>
    <w:rsid w:val="00B4570D"/>
    <w:rsid w:val="00B45BBA"/>
    <w:rsid w:val="00B46742"/>
    <w:rsid w:val="00B477BA"/>
    <w:rsid w:val="00B522A6"/>
    <w:rsid w:val="00B530E5"/>
    <w:rsid w:val="00B57DC8"/>
    <w:rsid w:val="00B61144"/>
    <w:rsid w:val="00B716EA"/>
    <w:rsid w:val="00B73A51"/>
    <w:rsid w:val="00B74F60"/>
    <w:rsid w:val="00B775E8"/>
    <w:rsid w:val="00B800E6"/>
    <w:rsid w:val="00B806BE"/>
    <w:rsid w:val="00B80783"/>
    <w:rsid w:val="00B816E8"/>
    <w:rsid w:val="00B861C6"/>
    <w:rsid w:val="00B87E33"/>
    <w:rsid w:val="00B92C04"/>
    <w:rsid w:val="00B93F42"/>
    <w:rsid w:val="00B952B2"/>
    <w:rsid w:val="00BA57FF"/>
    <w:rsid w:val="00BA67CC"/>
    <w:rsid w:val="00BA6EE8"/>
    <w:rsid w:val="00BB21B4"/>
    <w:rsid w:val="00BB66EE"/>
    <w:rsid w:val="00BB6AFD"/>
    <w:rsid w:val="00BC6406"/>
    <w:rsid w:val="00BD0178"/>
    <w:rsid w:val="00BD0692"/>
    <w:rsid w:val="00BD70BB"/>
    <w:rsid w:val="00BD7F7B"/>
    <w:rsid w:val="00BE2732"/>
    <w:rsid w:val="00BF2842"/>
    <w:rsid w:val="00BF3962"/>
    <w:rsid w:val="00BF60EA"/>
    <w:rsid w:val="00BF7732"/>
    <w:rsid w:val="00BF78A2"/>
    <w:rsid w:val="00C0060B"/>
    <w:rsid w:val="00C01A00"/>
    <w:rsid w:val="00C039F4"/>
    <w:rsid w:val="00C03E44"/>
    <w:rsid w:val="00C07ED3"/>
    <w:rsid w:val="00C17C81"/>
    <w:rsid w:val="00C21C5E"/>
    <w:rsid w:val="00C22294"/>
    <w:rsid w:val="00C26857"/>
    <w:rsid w:val="00C27AB6"/>
    <w:rsid w:val="00C32715"/>
    <w:rsid w:val="00C334D1"/>
    <w:rsid w:val="00C35BCA"/>
    <w:rsid w:val="00C408E4"/>
    <w:rsid w:val="00C4123B"/>
    <w:rsid w:val="00C43819"/>
    <w:rsid w:val="00C43BF4"/>
    <w:rsid w:val="00C44875"/>
    <w:rsid w:val="00C51E52"/>
    <w:rsid w:val="00C5323D"/>
    <w:rsid w:val="00C57B17"/>
    <w:rsid w:val="00C612A5"/>
    <w:rsid w:val="00C61AF6"/>
    <w:rsid w:val="00C64812"/>
    <w:rsid w:val="00C666EA"/>
    <w:rsid w:val="00C72079"/>
    <w:rsid w:val="00C726F4"/>
    <w:rsid w:val="00C77584"/>
    <w:rsid w:val="00C82E86"/>
    <w:rsid w:val="00C840FB"/>
    <w:rsid w:val="00C93DC5"/>
    <w:rsid w:val="00C97038"/>
    <w:rsid w:val="00C97FF1"/>
    <w:rsid w:val="00CA4481"/>
    <w:rsid w:val="00CA50FF"/>
    <w:rsid w:val="00CA723C"/>
    <w:rsid w:val="00CA784D"/>
    <w:rsid w:val="00CA7D08"/>
    <w:rsid w:val="00CC7445"/>
    <w:rsid w:val="00CC7B11"/>
    <w:rsid w:val="00CD32BD"/>
    <w:rsid w:val="00CD410E"/>
    <w:rsid w:val="00CD5084"/>
    <w:rsid w:val="00CD5735"/>
    <w:rsid w:val="00CD7C1F"/>
    <w:rsid w:val="00CE55F9"/>
    <w:rsid w:val="00CE6AD7"/>
    <w:rsid w:val="00CF56B4"/>
    <w:rsid w:val="00D021BF"/>
    <w:rsid w:val="00D0552E"/>
    <w:rsid w:val="00D07A20"/>
    <w:rsid w:val="00D07FF5"/>
    <w:rsid w:val="00D11BC6"/>
    <w:rsid w:val="00D14F2A"/>
    <w:rsid w:val="00D209A1"/>
    <w:rsid w:val="00D229DA"/>
    <w:rsid w:val="00D24F9E"/>
    <w:rsid w:val="00D27887"/>
    <w:rsid w:val="00D31C9A"/>
    <w:rsid w:val="00D32E69"/>
    <w:rsid w:val="00D344BD"/>
    <w:rsid w:val="00D3670E"/>
    <w:rsid w:val="00D36C3D"/>
    <w:rsid w:val="00D37632"/>
    <w:rsid w:val="00D419C2"/>
    <w:rsid w:val="00D46DA8"/>
    <w:rsid w:val="00D540F9"/>
    <w:rsid w:val="00D56922"/>
    <w:rsid w:val="00D575ED"/>
    <w:rsid w:val="00D65C8D"/>
    <w:rsid w:val="00D7028B"/>
    <w:rsid w:val="00D735C5"/>
    <w:rsid w:val="00D77699"/>
    <w:rsid w:val="00D805D0"/>
    <w:rsid w:val="00D85A99"/>
    <w:rsid w:val="00D87083"/>
    <w:rsid w:val="00D87640"/>
    <w:rsid w:val="00D90895"/>
    <w:rsid w:val="00DA0A32"/>
    <w:rsid w:val="00DA3774"/>
    <w:rsid w:val="00DA3805"/>
    <w:rsid w:val="00DA4296"/>
    <w:rsid w:val="00DA65F9"/>
    <w:rsid w:val="00DA7A6A"/>
    <w:rsid w:val="00DA7EC5"/>
    <w:rsid w:val="00DB39D3"/>
    <w:rsid w:val="00DD0628"/>
    <w:rsid w:val="00DD0D24"/>
    <w:rsid w:val="00DD32A6"/>
    <w:rsid w:val="00DD4A98"/>
    <w:rsid w:val="00DD4C62"/>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37487"/>
    <w:rsid w:val="00E41C54"/>
    <w:rsid w:val="00E42273"/>
    <w:rsid w:val="00E428A6"/>
    <w:rsid w:val="00E4564E"/>
    <w:rsid w:val="00E524B4"/>
    <w:rsid w:val="00E61597"/>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E27A0"/>
    <w:rsid w:val="00EE2918"/>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860B4"/>
    <w:rsid w:val="00F9246B"/>
    <w:rsid w:val="00FA1A9B"/>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50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Знак2,Знак17,Знак18 Знак,Знак17 Знак1,Normal (Web) Char Знак Знак,Normal (Web) Char Знак,Знак17 Знак Знак,Обычный (веб) Знак Знак Знак,Обычный (веб)1"/>
    <w:basedOn w:val="a"/>
    <w:link w:val="11"/>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2"/>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2">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UnresolvedMention">
    <w:name w:val="Unresolved Mention"/>
    <w:basedOn w:val="a0"/>
    <w:uiPriority w:val="99"/>
    <w:semiHidden/>
    <w:unhideWhenUsed/>
    <w:rsid w:val="00710566"/>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6"/>
    <w:uiPriority w:val="3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table" w:customStyle="1" w:styleId="46">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4">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9">
    <w:name w:val="Body text (9)_"/>
    <w:link w:val="Bodytext90"/>
    <w:rsid w:val="008B6ACC"/>
    <w:rPr>
      <w:rFonts w:ascii="Times New Roman" w:eastAsia="Times New Roman" w:hAnsi="Times New Roman"/>
      <w:shd w:val="clear" w:color="auto" w:fill="FFFFFF"/>
    </w:rPr>
  </w:style>
  <w:style w:type="paragraph" w:customStyle="1" w:styleId="Bodytext90">
    <w:name w:val="Body text (9)"/>
    <w:basedOn w:val="a"/>
    <w:link w:val="Bodytext9"/>
    <w:rsid w:val="008B6ACC"/>
    <w:pPr>
      <w:widowControl w:val="0"/>
      <w:shd w:val="clear" w:color="auto" w:fill="FFFFFF"/>
      <w:spacing w:before="300" w:line="274" w:lineRule="exact"/>
    </w:pPr>
    <w:rPr>
      <w:rFonts w:eastAsia="Times New Roman" w:cs="Arial"/>
      <w:color w:val="000000"/>
      <w:sz w:val="22"/>
      <w:szCs w:val="22"/>
    </w:rPr>
  </w:style>
  <w:style w:type="character" w:customStyle="1" w:styleId="1fd">
    <w:name w:val="Заголовок1 Знак"/>
    <w:link w:val="1fc"/>
    <w:rsid w:val="00D37632"/>
    <w:rPr>
      <w:rFonts w:ascii="Times New Roman" w:eastAsia="Times New Roman" w:hAnsi="Times New Roman" w:cs="Times New Roman"/>
      <w:b/>
      <w:caps/>
      <w:color w:val="auto"/>
      <w:sz w:val="28"/>
      <w:szCs w:val="28"/>
      <w:lang w:val="uk-UA" w:eastAsia="zh-CN"/>
    </w:rPr>
  </w:style>
  <w:style w:type="character" w:customStyle="1" w:styleId="2f">
    <w:name w:val="Заголовок2 Знак"/>
    <w:link w:val="2e"/>
    <w:rsid w:val="00D37632"/>
    <w:rPr>
      <w:rFonts w:ascii="Times New Roman" w:eastAsia="Times New Roman" w:hAnsi="Times New Roman" w:cs="Times New Roman"/>
      <w:b/>
      <w:color w:val="auto"/>
      <w:sz w:val="28"/>
      <w:szCs w:val="28"/>
      <w:lang w:val="uk-UA" w:eastAsia="zh-CN"/>
    </w:rPr>
  </w:style>
  <w:style w:type="character" w:customStyle="1" w:styleId="1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веб) Знак Знак Знак Знак"/>
    <w:link w:val="af3"/>
    <w:locked/>
    <w:rsid w:val="00333E13"/>
    <w:rPr>
      <w:rFonts w:ascii="Times New Roman" w:eastAsia="Times New Roman" w:hAnsi="Times New Roman" w:cs="Times New Roman"/>
      <w:color w:val="auto"/>
      <w:sz w:val="24"/>
      <w:szCs w:val="24"/>
    </w:rPr>
  </w:style>
  <w:style w:type="paragraph" w:customStyle="1" w:styleId="Iauiue">
    <w:name w:val="Iau?iue"/>
    <w:link w:val="IauiueChar"/>
    <w:uiPriority w:val="99"/>
    <w:rsid w:val="00333E13"/>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IauiueChar">
    <w:name w:val="Iau?iue Char"/>
    <w:link w:val="Iauiue"/>
    <w:uiPriority w:val="99"/>
    <w:locked/>
    <w:rsid w:val="00333E13"/>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skidd.gov.ua/sig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upka-ym@ukrposhta.ua"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vryk-oe@ukrposhta.u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z1309-19" TargetMode="External"/><Relationship Id="rId23" Type="http://schemas.openxmlformats.org/officeDocument/2006/relationships/footer" Target="footer5.xml"/><Relationship Id="rId10" Type="http://schemas.openxmlformats.org/officeDocument/2006/relationships/hyperlink" Target="https://zakon.rada.gov.ua/laws/show/114-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155-19"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DDCA49E82F3459EA463BF35FC8CD6"/>
        <w:category>
          <w:name w:val="Общие"/>
          <w:gallery w:val="placeholder"/>
        </w:category>
        <w:types>
          <w:type w:val="bbPlcHdr"/>
        </w:types>
        <w:behaviors>
          <w:behavior w:val="content"/>
        </w:behaviors>
        <w:guid w:val="{B9B02EAD-5EDF-2B45-9BF7-AF81BEB7C970}"/>
      </w:docPartPr>
      <w:docPartBody>
        <w:p w:rsidR="009614A2" w:rsidRDefault="00C05488" w:rsidP="00C05488">
          <w:pPr>
            <w:pStyle w:val="BD0DDCA49E82F3459EA463BF35FC8CD6"/>
          </w:pPr>
          <w:r w:rsidRPr="005C36B7">
            <w:rPr>
              <w:rStyle w:val="a3"/>
              <w:color w:val="FF0000"/>
            </w:rPr>
            <w:t>дата затвердження</w:t>
          </w:r>
        </w:p>
      </w:docPartBody>
    </w:docPart>
    <w:docPart>
      <w:docPartPr>
        <w:name w:val="1009DC7F1E4F49FE8F79B3FF64C427A5"/>
        <w:category>
          <w:name w:val="Общие"/>
          <w:gallery w:val="placeholder"/>
        </w:category>
        <w:types>
          <w:type w:val="bbPlcHdr"/>
        </w:types>
        <w:behaviors>
          <w:behavior w:val="content"/>
        </w:behaviors>
        <w:guid w:val="{0A8178FC-F9CB-4FF6-803C-FD99AF3DA265}"/>
      </w:docPartPr>
      <w:docPartBody>
        <w:p w:rsidR="00710865" w:rsidRDefault="009C1803" w:rsidP="009C1803">
          <w:pPr>
            <w:pStyle w:val="1009DC7F1E4F49FE8F79B3FF64C427A5"/>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A45C6"/>
    <w:rsid w:val="000C72C0"/>
    <w:rsid w:val="001B666E"/>
    <w:rsid w:val="00204BAF"/>
    <w:rsid w:val="00206DED"/>
    <w:rsid w:val="002A060E"/>
    <w:rsid w:val="002A78E0"/>
    <w:rsid w:val="002C3B08"/>
    <w:rsid w:val="002D03F5"/>
    <w:rsid w:val="002E15F9"/>
    <w:rsid w:val="00313B98"/>
    <w:rsid w:val="00372CA9"/>
    <w:rsid w:val="00395E1C"/>
    <w:rsid w:val="003D043C"/>
    <w:rsid w:val="003D7D20"/>
    <w:rsid w:val="003F6F79"/>
    <w:rsid w:val="004434D0"/>
    <w:rsid w:val="00457A4D"/>
    <w:rsid w:val="00457D48"/>
    <w:rsid w:val="00492F6F"/>
    <w:rsid w:val="0049701E"/>
    <w:rsid w:val="004E4286"/>
    <w:rsid w:val="004E55DA"/>
    <w:rsid w:val="004F3517"/>
    <w:rsid w:val="00532CAA"/>
    <w:rsid w:val="00563414"/>
    <w:rsid w:val="005A44FE"/>
    <w:rsid w:val="00614F1E"/>
    <w:rsid w:val="006260D8"/>
    <w:rsid w:val="006609A3"/>
    <w:rsid w:val="00686EE6"/>
    <w:rsid w:val="006D0973"/>
    <w:rsid w:val="006D1167"/>
    <w:rsid w:val="00701E7A"/>
    <w:rsid w:val="00710865"/>
    <w:rsid w:val="00753893"/>
    <w:rsid w:val="00793173"/>
    <w:rsid w:val="007936B4"/>
    <w:rsid w:val="007D5363"/>
    <w:rsid w:val="00830815"/>
    <w:rsid w:val="008547E2"/>
    <w:rsid w:val="00877F69"/>
    <w:rsid w:val="00893C9D"/>
    <w:rsid w:val="008B78D2"/>
    <w:rsid w:val="00913841"/>
    <w:rsid w:val="00933E3F"/>
    <w:rsid w:val="009343B1"/>
    <w:rsid w:val="00940E77"/>
    <w:rsid w:val="009614A2"/>
    <w:rsid w:val="00975222"/>
    <w:rsid w:val="009C1803"/>
    <w:rsid w:val="009E0D77"/>
    <w:rsid w:val="00A83716"/>
    <w:rsid w:val="00AF4A49"/>
    <w:rsid w:val="00B26140"/>
    <w:rsid w:val="00B756C0"/>
    <w:rsid w:val="00BE7AF3"/>
    <w:rsid w:val="00C05488"/>
    <w:rsid w:val="00C15F23"/>
    <w:rsid w:val="00CA7F6F"/>
    <w:rsid w:val="00CC1C40"/>
    <w:rsid w:val="00CD32E5"/>
    <w:rsid w:val="00CF072F"/>
    <w:rsid w:val="00D20535"/>
    <w:rsid w:val="00D3705A"/>
    <w:rsid w:val="00D545F4"/>
    <w:rsid w:val="00D7334A"/>
    <w:rsid w:val="00D74307"/>
    <w:rsid w:val="00D95828"/>
    <w:rsid w:val="00DA526C"/>
    <w:rsid w:val="00DA7A83"/>
    <w:rsid w:val="00DB6AE7"/>
    <w:rsid w:val="00DE2BD2"/>
    <w:rsid w:val="00E13F62"/>
    <w:rsid w:val="00E27ED1"/>
    <w:rsid w:val="00E537C8"/>
    <w:rsid w:val="00E84123"/>
    <w:rsid w:val="00E877CC"/>
    <w:rsid w:val="00EA727C"/>
    <w:rsid w:val="00EC4B23"/>
    <w:rsid w:val="00EE27D0"/>
    <w:rsid w:val="00F149B7"/>
    <w:rsid w:val="00F3786C"/>
    <w:rsid w:val="00F647AB"/>
    <w:rsid w:val="00F66231"/>
    <w:rsid w:val="00F825DA"/>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03"/>
    <w:rPr>
      <w:color w:val="808080"/>
    </w:rPr>
  </w:style>
  <w:style w:type="paragraph" w:customStyle="1" w:styleId="BD0DDCA49E82F3459EA463BF35FC8CD6">
    <w:name w:val="BD0DDCA49E82F3459EA463BF35FC8CD6"/>
    <w:rsid w:val="00C05488"/>
    <w:pPr>
      <w:spacing w:after="0" w:line="240" w:lineRule="auto"/>
    </w:pPr>
    <w:rPr>
      <w:sz w:val="24"/>
      <w:szCs w:val="24"/>
      <w:lang w:eastAsia="ru-RU"/>
    </w:rPr>
  </w:style>
  <w:style w:type="paragraph" w:customStyle="1" w:styleId="BDB6DFDB9A6F314CBBD8331C44E2CCC1">
    <w:name w:val="BDB6DFDB9A6F314CBBD8331C44E2CCC1"/>
    <w:rsid w:val="00C05488"/>
    <w:pPr>
      <w:spacing w:after="0" w:line="240" w:lineRule="auto"/>
    </w:pPr>
    <w:rPr>
      <w:sz w:val="24"/>
      <w:szCs w:val="24"/>
      <w:lang w:eastAsia="ru-RU"/>
    </w:rPr>
  </w:style>
  <w:style w:type="paragraph" w:customStyle="1" w:styleId="1D44DF0CB43FB34EB6DC2F4E95F76B14">
    <w:name w:val="1D44DF0CB43FB34EB6DC2F4E95F76B14"/>
    <w:rsid w:val="00C05488"/>
    <w:pPr>
      <w:spacing w:after="0" w:line="240" w:lineRule="auto"/>
    </w:pPr>
    <w:rPr>
      <w:sz w:val="24"/>
      <w:szCs w:val="24"/>
      <w:lang w:eastAsia="ru-RU"/>
    </w:rPr>
  </w:style>
  <w:style w:type="paragraph" w:customStyle="1" w:styleId="3968E2B3A80C674DA84CE2DF47853CE8">
    <w:name w:val="3968E2B3A80C674DA84CE2DF47853CE8"/>
    <w:rsid w:val="00C05488"/>
    <w:pPr>
      <w:spacing w:after="0" w:line="240" w:lineRule="auto"/>
    </w:pPr>
    <w:rPr>
      <w:sz w:val="24"/>
      <w:szCs w:val="24"/>
      <w:lang w:eastAsia="ru-RU"/>
    </w:rPr>
  </w:style>
  <w:style w:type="paragraph" w:customStyle="1" w:styleId="6590EB5A5E3C944E80AD8819B304A1E1">
    <w:name w:val="6590EB5A5E3C944E80AD8819B304A1E1"/>
    <w:rsid w:val="00C05488"/>
    <w:pPr>
      <w:spacing w:after="0" w:line="240" w:lineRule="auto"/>
    </w:pPr>
    <w:rPr>
      <w:sz w:val="24"/>
      <w:szCs w:val="24"/>
      <w:lang w:eastAsia="ru-RU"/>
    </w:rPr>
  </w:style>
  <w:style w:type="paragraph" w:customStyle="1" w:styleId="D097D14FD989F14F9136878BD2185741">
    <w:name w:val="D097D14FD989F14F9136878BD2185741"/>
    <w:rsid w:val="00C05488"/>
    <w:pPr>
      <w:spacing w:after="0" w:line="240" w:lineRule="auto"/>
    </w:pPr>
    <w:rPr>
      <w:sz w:val="24"/>
      <w:szCs w:val="24"/>
      <w:lang w:eastAsia="ru-RU"/>
    </w:rPr>
  </w:style>
  <w:style w:type="paragraph" w:customStyle="1" w:styleId="C3FBF418DB444942A799C18B0D3C52F0">
    <w:name w:val="C3FBF418DB444942A799C18B0D3C52F0"/>
    <w:rsid w:val="00C05488"/>
    <w:pPr>
      <w:spacing w:after="0" w:line="240" w:lineRule="auto"/>
    </w:pPr>
    <w:rPr>
      <w:sz w:val="24"/>
      <w:szCs w:val="24"/>
      <w:lang w:eastAsia="ru-RU"/>
    </w:rPr>
  </w:style>
  <w:style w:type="paragraph" w:customStyle="1" w:styleId="D05E0B4CF9C44C41BDD3A7E545B91FE8">
    <w:name w:val="D05E0B4CF9C44C41BDD3A7E545B91FE8"/>
    <w:rsid w:val="00B756C0"/>
    <w:pPr>
      <w:spacing w:after="0" w:line="240" w:lineRule="auto"/>
    </w:pPr>
    <w:rPr>
      <w:sz w:val="24"/>
      <w:szCs w:val="24"/>
      <w:lang w:eastAsia="ru-RU"/>
    </w:rPr>
  </w:style>
  <w:style w:type="paragraph" w:customStyle="1" w:styleId="823070F6B3C6824BB0FDDFF89F3330D9">
    <w:name w:val="823070F6B3C6824BB0FDDFF89F3330D9"/>
    <w:rsid w:val="00B756C0"/>
    <w:pPr>
      <w:spacing w:after="0" w:line="240" w:lineRule="auto"/>
    </w:pPr>
    <w:rPr>
      <w:sz w:val="24"/>
      <w:szCs w:val="24"/>
      <w:lang w:eastAsia="ru-RU"/>
    </w:rPr>
  </w:style>
  <w:style w:type="paragraph" w:customStyle="1" w:styleId="C3A7AD4F99164D419F8430AC48197F2B">
    <w:name w:val="C3A7AD4F99164D419F8430AC48197F2B"/>
    <w:rsid w:val="002E15F9"/>
    <w:pPr>
      <w:spacing w:after="0" w:line="240" w:lineRule="auto"/>
    </w:pPr>
    <w:rPr>
      <w:sz w:val="24"/>
      <w:szCs w:val="24"/>
      <w:lang w:eastAsia="ru-RU"/>
    </w:rPr>
  </w:style>
  <w:style w:type="paragraph" w:customStyle="1" w:styleId="E6799BA73292F24F8AAFAB4F7B53A8DB">
    <w:name w:val="E6799BA73292F24F8AAFAB4F7B53A8DB"/>
    <w:rsid w:val="002E15F9"/>
    <w:pPr>
      <w:spacing w:after="0" w:line="240" w:lineRule="auto"/>
    </w:pPr>
    <w:rPr>
      <w:sz w:val="24"/>
      <w:szCs w:val="24"/>
      <w:lang w:eastAsia="ru-RU"/>
    </w:rPr>
  </w:style>
  <w:style w:type="paragraph" w:customStyle="1" w:styleId="C7604BE6C94DB6439B93BF2F50120198">
    <w:name w:val="C7604BE6C94DB6439B93BF2F50120198"/>
    <w:rsid w:val="002E15F9"/>
    <w:pPr>
      <w:spacing w:after="0" w:line="240" w:lineRule="auto"/>
    </w:pPr>
    <w:rPr>
      <w:sz w:val="24"/>
      <w:szCs w:val="24"/>
      <w:lang w:eastAsia="ru-RU"/>
    </w:rPr>
  </w:style>
  <w:style w:type="paragraph" w:customStyle="1" w:styleId="FD98518BE18A8247A71D1912645DF07D">
    <w:name w:val="FD98518BE18A8247A71D1912645DF07D"/>
    <w:rsid w:val="002E15F9"/>
    <w:pPr>
      <w:spacing w:after="0" w:line="240" w:lineRule="auto"/>
    </w:pPr>
    <w:rPr>
      <w:sz w:val="24"/>
      <w:szCs w:val="24"/>
      <w:lang w:eastAsia="ru-RU"/>
    </w:rPr>
  </w:style>
  <w:style w:type="paragraph" w:customStyle="1" w:styleId="F0DA4678DCBFC6458833C4325252D571">
    <w:name w:val="F0DA4678DCBFC6458833C4325252D571"/>
    <w:rsid w:val="002E15F9"/>
    <w:pPr>
      <w:spacing w:after="0" w:line="240" w:lineRule="auto"/>
    </w:pPr>
    <w:rPr>
      <w:sz w:val="24"/>
      <w:szCs w:val="24"/>
      <w:lang w:eastAsia="ru-RU"/>
    </w:rPr>
  </w:style>
  <w:style w:type="paragraph" w:customStyle="1" w:styleId="0E9677E91E1FB0498769FD4012DEE0E9">
    <w:name w:val="0E9677E91E1FB0498769FD4012DEE0E9"/>
    <w:rsid w:val="002E15F9"/>
    <w:pPr>
      <w:spacing w:after="0" w:line="240" w:lineRule="auto"/>
    </w:pPr>
    <w:rPr>
      <w:sz w:val="24"/>
      <w:szCs w:val="24"/>
      <w:lang w:eastAsia="ru-RU"/>
    </w:rPr>
  </w:style>
  <w:style w:type="paragraph" w:customStyle="1" w:styleId="D521DCBFCB590B4CA9DF1B49537DD72C">
    <w:name w:val="D521DCBFCB590B4CA9DF1B49537DD72C"/>
    <w:rsid w:val="002E15F9"/>
    <w:pPr>
      <w:spacing w:after="0" w:line="240" w:lineRule="auto"/>
    </w:pPr>
    <w:rPr>
      <w:sz w:val="24"/>
      <w:szCs w:val="24"/>
      <w:lang w:eastAsia="ru-RU"/>
    </w:rPr>
  </w:style>
  <w:style w:type="paragraph" w:customStyle="1" w:styleId="FAB9E968B824F241930922EE3338D8E9">
    <w:name w:val="FAB9E968B824F241930922EE3338D8E9"/>
    <w:rsid w:val="002E15F9"/>
    <w:pPr>
      <w:spacing w:after="0" w:line="240" w:lineRule="auto"/>
    </w:pPr>
    <w:rPr>
      <w:sz w:val="24"/>
      <w:szCs w:val="24"/>
      <w:lang w:eastAsia="ru-RU"/>
    </w:rPr>
  </w:style>
  <w:style w:type="paragraph" w:customStyle="1" w:styleId="A87F27F856F90343B7C34E9E6B39BA1A">
    <w:name w:val="A87F27F856F90343B7C34E9E6B39BA1A"/>
    <w:rsid w:val="002E15F9"/>
    <w:pPr>
      <w:spacing w:after="0" w:line="240" w:lineRule="auto"/>
    </w:pPr>
    <w:rPr>
      <w:sz w:val="24"/>
      <w:szCs w:val="24"/>
      <w:lang w:eastAsia="ru-RU"/>
    </w:rPr>
  </w:style>
  <w:style w:type="paragraph" w:customStyle="1" w:styleId="D1D6F699738F1246BF0EC974A4C70A68">
    <w:name w:val="D1D6F699738F1246BF0EC974A4C70A68"/>
    <w:rsid w:val="002E15F9"/>
    <w:pPr>
      <w:spacing w:after="0" w:line="240" w:lineRule="auto"/>
    </w:pPr>
    <w:rPr>
      <w:sz w:val="24"/>
      <w:szCs w:val="24"/>
      <w:lang w:eastAsia="ru-RU"/>
    </w:rPr>
  </w:style>
  <w:style w:type="paragraph" w:customStyle="1" w:styleId="28B97587846A854AB40EE040C95E19DF">
    <w:name w:val="28B97587846A854AB40EE040C95E19DF"/>
    <w:rsid w:val="002E15F9"/>
    <w:pPr>
      <w:spacing w:after="0" w:line="240" w:lineRule="auto"/>
    </w:pPr>
    <w:rPr>
      <w:sz w:val="24"/>
      <w:szCs w:val="24"/>
      <w:lang w:eastAsia="ru-RU"/>
    </w:rPr>
  </w:style>
  <w:style w:type="paragraph" w:customStyle="1" w:styleId="F840E23B22C3ED4588C0B27C9B7E3022">
    <w:name w:val="F840E23B22C3ED4588C0B27C9B7E3022"/>
    <w:rsid w:val="002E15F9"/>
    <w:pPr>
      <w:spacing w:after="0" w:line="240" w:lineRule="auto"/>
    </w:pPr>
    <w:rPr>
      <w:sz w:val="24"/>
      <w:szCs w:val="24"/>
      <w:lang w:eastAsia="ru-RU"/>
    </w:rPr>
  </w:style>
  <w:style w:type="paragraph" w:customStyle="1" w:styleId="4BAE4541BFFAF345A8128CCA9D1B064B">
    <w:name w:val="4BAE4541BFFAF345A8128CCA9D1B064B"/>
    <w:rsid w:val="002E15F9"/>
    <w:pPr>
      <w:spacing w:after="0" w:line="240" w:lineRule="auto"/>
    </w:pPr>
    <w:rPr>
      <w:sz w:val="24"/>
      <w:szCs w:val="24"/>
      <w:lang w:eastAsia="ru-RU"/>
    </w:rPr>
  </w:style>
  <w:style w:type="paragraph" w:customStyle="1" w:styleId="36A81EB2B683764297F27B86E3D1F05D">
    <w:name w:val="36A81EB2B683764297F27B86E3D1F05D"/>
    <w:rsid w:val="002E15F9"/>
    <w:pPr>
      <w:spacing w:after="0" w:line="240" w:lineRule="auto"/>
    </w:pPr>
    <w:rPr>
      <w:sz w:val="24"/>
      <w:szCs w:val="24"/>
      <w:lang w:eastAsia="ru-RU"/>
    </w:rPr>
  </w:style>
  <w:style w:type="paragraph" w:customStyle="1" w:styleId="6B878510931DE0459C5D935B1EE0B24A">
    <w:name w:val="6B878510931DE0459C5D935B1EE0B24A"/>
    <w:rsid w:val="002E15F9"/>
    <w:pPr>
      <w:spacing w:after="0" w:line="240" w:lineRule="auto"/>
    </w:pPr>
    <w:rPr>
      <w:sz w:val="24"/>
      <w:szCs w:val="24"/>
      <w:lang w:eastAsia="ru-RU"/>
    </w:rPr>
  </w:style>
  <w:style w:type="paragraph" w:customStyle="1" w:styleId="575C4766F89DC2449269DF86BD9AC56F">
    <w:name w:val="575C4766F89DC2449269DF86BD9AC56F"/>
    <w:rsid w:val="002E15F9"/>
    <w:pPr>
      <w:spacing w:after="0" w:line="240" w:lineRule="auto"/>
    </w:pPr>
    <w:rPr>
      <w:sz w:val="24"/>
      <w:szCs w:val="24"/>
      <w:lang w:eastAsia="ru-RU"/>
    </w:rPr>
  </w:style>
  <w:style w:type="paragraph" w:customStyle="1" w:styleId="2EE08000071FC049BC2C0B1E70BFEBAC">
    <w:name w:val="2EE08000071FC049BC2C0B1E70BFEBAC"/>
    <w:rsid w:val="002E15F9"/>
    <w:pPr>
      <w:spacing w:after="0" w:line="240" w:lineRule="auto"/>
    </w:pPr>
    <w:rPr>
      <w:sz w:val="24"/>
      <w:szCs w:val="24"/>
      <w:lang w:eastAsia="ru-RU"/>
    </w:rPr>
  </w:style>
  <w:style w:type="paragraph" w:customStyle="1" w:styleId="4D978A28DDBCFA448CA2278B83E51F83">
    <w:name w:val="4D978A28DDBCFA448CA2278B83E51F83"/>
    <w:rsid w:val="002E15F9"/>
    <w:pPr>
      <w:spacing w:after="0" w:line="240" w:lineRule="auto"/>
    </w:pPr>
    <w:rPr>
      <w:sz w:val="24"/>
      <w:szCs w:val="24"/>
      <w:lang w:eastAsia="ru-RU"/>
    </w:rPr>
  </w:style>
  <w:style w:type="paragraph" w:customStyle="1" w:styleId="C97D191F4B2A4548A70681D68B945227">
    <w:name w:val="C97D191F4B2A4548A70681D68B945227"/>
    <w:rsid w:val="002E15F9"/>
    <w:pPr>
      <w:spacing w:after="0" w:line="240" w:lineRule="auto"/>
    </w:pPr>
    <w:rPr>
      <w:sz w:val="24"/>
      <w:szCs w:val="24"/>
      <w:lang w:eastAsia="ru-RU"/>
    </w:rPr>
  </w:style>
  <w:style w:type="paragraph" w:customStyle="1" w:styleId="89596A995294F544B56ECA5A3D06675F">
    <w:name w:val="89596A995294F544B56ECA5A3D06675F"/>
    <w:rsid w:val="002E15F9"/>
    <w:pPr>
      <w:spacing w:after="0" w:line="240" w:lineRule="auto"/>
    </w:pPr>
    <w:rPr>
      <w:sz w:val="24"/>
      <w:szCs w:val="24"/>
      <w:lang w:eastAsia="ru-RU"/>
    </w:rPr>
  </w:style>
  <w:style w:type="paragraph" w:customStyle="1" w:styleId="1009DC7F1E4F49FE8F79B3FF64C427A5">
    <w:name w:val="1009DC7F1E4F49FE8F79B3FF64C427A5"/>
    <w:rsid w:val="009C18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07E5-79E4-45E5-8828-E803E8AF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64002</Words>
  <Characters>36482</Characters>
  <Application>Microsoft Office Word</Application>
  <DocSecurity>0</DocSecurity>
  <Lines>304</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100284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Юлія Купка</cp:lastModifiedBy>
  <cp:revision>24</cp:revision>
  <cp:lastPrinted>2021-02-25T14:46:00Z</cp:lastPrinted>
  <dcterms:created xsi:type="dcterms:W3CDTF">2022-07-07T09:05:00Z</dcterms:created>
  <dcterms:modified xsi:type="dcterms:W3CDTF">2022-08-11T13:08:00Z</dcterms:modified>
</cp:coreProperties>
</file>