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20720" w14:textId="13A90218" w:rsidR="001C4281" w:rsidRPr="004E29C2" w:rsidRDefault="001C4281" w:rsidP="001C4281">
      <w:pPr>
        <w:spacing w:after="0" w:line="240" w:lineRule="atLeast"/>
        <w:rPr>
          <w:rFonts w:ascii="Arial" w:eastAsia="Times New Roman" w:hAnsi="Arial" w:cs="Arial"/>
          <w:color w:val="6D6D6D"/>
          <w:sz w:val="21"/>
          <w:szCs w:val="21"/>
          <w:lang w:eastAsia="uk-UA"/>
        </w:rPr>
      </w:pPr>
    </w:p>
    <w:p w14:paraId="270EE3EB" w14:textId="321E50E0" w:rsidR="001C4281" w:rsidRDefault="001C4281" w:rsidP="004E29C2">
      <w:pPr>
        <w:jc w:val="center"/>
        <w:rPr>
          <w:rFonts w:eastAsia="Times New Roman"/>
          <w:b/>
          <w:bCs/>
          <w:color w:val="323232"/>
          <w:sz w:val="24"/>
          <w:szCs w:val="24"/>
          <w:lang w:eastAsia="ru-RU"/>
        </w:rPr>
      </w:pPr>
      <w:r w:rsidRPr="004E29C2">
        <w:rPr>
          <w:rFonts w:eastAsia="Times New Roman"/>
          <w:b/>
          <w:bCs/>
          <w:color w:val="323232"/>
          <w:sz w:val="24"/>
          <w:szCs w:val="24"/>
          <w:lang w:eastAsia="ru-RU"/>
        </w:rPr>
        <w:t>Перелік змін до тендерної документації</w:t>
      </w:r>
    </w:p>
    <w:p w14:paraId="4E9091CF" w14:textId="77777777" w:rsidR="00D400EC" w:rsidRPr="00D400EC" w:rsidRDefault="00D400EC" w:rsidP="00D400EC">
      <w:pPr>
        <w:spacing w:after="0" w:line="240" w:lineRule="auto"/>
        <w:rPr>
          <w:rFonts w:eastAsia="Times New Roman"/>
          <w:bCs/>
          <w:sz w:val="20"/>
          <w:szCs w:val="20"/>
          <w:lang w:eastAsia="ru-RU"/>
        </w:rPr>
      </w:pPr>
      <w:r w:rsidRPr="00D400EC">
        <w:rPr>
          <w:rFonts w:eastAsia="Times New Roman"/>
          <w:b/>
          <w:bCs/>
          <w:sz w:val="20"/>
          <w:szCs w:val="20"/>
          <w:lang w:eastAsia="ru-RU"/>
        </w:rPr>
        <w:t xml:space="preserve">Посилання – </w:t>
      </w:r>
      <w:r w:rsidRPr="00D400EC">
        <w:rPr>
          <w:rFonts w:eastAsia="Times New Roman"/>
          <w:bCs/>
          <w:sz w:val="20"/>
          <w:szCs w:val="20"/>
          <w:lang w:eastAsia="ru-RU"/>
        </w:rPr>
        <w:t>П. 1 Кінцевий строк подання тендерної пропозиції Розділу 4. Подання та розкриття тендерної пропозиції  тендерної документації</w:t>
      </w:r>
    </w:p>
    <w:p w14:paraId="1B369C00" w14:textId="77777777" w:rsidR="00D400EC" w:rsidRPr="00D400EC" w:rsidRDefault="00D400EC" w:rsidP="00D400EC">
      <w:pPr>
        <w:spacing w:after="0" w:line="240" w:lineRule="auto"/>
        <w:rPr>
          <w:rFonts w:eastAsia="Times New Roman"/>
          <w:b/>
          <w:bCs/>
          <w:sz w:val="20"/>
          <w:szCs w:val="20"/>
          <w:lang w:eastAsia="ru-RU"/>
        </w:rPr>
      </w:pPr>
    </w:p>
    <w:p w14:paraId="190B71C3" w14:textId="77777777" w:rsidR="00D400EC" w:rsidRPr="00D400EC" w:rsidRDefault="00D400EC" w:rsidP="00D400EC">
      <w:pPr>
        <w:spacing w:after="0" w:line="240" w:lineRule="auto"/>
        <w:rPr>
          <w:rFonts w:eastAsia="Times New Roman"/>
          <w:b/>
          <w:bCs/>
          <w:color w:val="FF0000"/>
          <w:sz w:val="20"/>
          <w:szCs w:val="20"/>
          <w:lang w:eastAsia="ru-RU"/>
        </w:rPr>
      </w:pPr>
      <w:r w:rsidRPr="00D400EC">
        <w:rPr>
          <w:rFonts w:eastAsia="Times New Roman"/>
          <w:b/>
          <w:bCs/>
          <w:color w:val="FF0000"/>
          <w:sz w:val="20"/>
          <w:szCs w:val="20"/>
          <w:lang w:eastAsia="ru-RU"/>
        </w:rPr>
        <w:t>Стара редакція тендерної документації</w:t>
      </w:r>
    </w:p>
    <w:p w14:paraId="6717FD6F" w14:textId="403CAC74" w:rsidR="00D400EC" w:rsidRPr="00D400EC" w:rsidRDefault="00D400EC" w:rsidP="00D400EC">
      <w:pPr>
        <w:spacing w:after="0" w:line="240" w:lineRule="auto"/>
        <w:rPr>
          <w:rFonts w:eastAsia="Times New Roman"/>
          <w:bCs/>
          <w:sz w:val="20"/>
          <w:szCs w:val="20"/>
          <w:lang w:eastAsia="ru-RU"/>
        </w:rPr>
      </w:pPr>
      <w:r w:rsidRPr="00D400EC">
        <w:rPr>
          <w:rFonts w:eastAsia="Times New Roman"/>
          <w:bCs/>
          <w:sz w:val="20"/>
          <w:szCs w:val="20"/>
          <w:lang w:eastAsia="ru-RU"/>
        </w:rPr>
        <w:t xml:space="preserve">Кінцевий строк подання тендерних пропозицій - </w:t>
      </w:r>
      <w:r w:rsidR="00315999">
        <w:rPr>
          <w:rFonts w:eastAsia="Times New Roman"/>
          <w:bCs/>
          <w:sz w:val="20"/>
          <w:szCs w:val="20"/>
          <w:lang w:eastAsia="ru-RU"/>
        </w:rPr>
        <w:t>2</w:t>
      </w:r>
      <w:r w:rsidR="00E827E5">
        <w:rPr>
          <w:rFonts w:eastAsia="Times New Roman"/>
          <w:bCs/>
          <w:sz w:val="20"/>
          <w:szCs w:val="20"/>
          <w:lang w:eastAsia="ru-RU"/>
        </w:rPr>
        <w:t>6</w:t>
      </w:r>
      <w:r w:rsidRPr="00D400EC">
        <w:rPr>
          <w:rFonts w:eastAsia="Times New Roman"/>
          <w:bCs/>
          <w:sz w:val="20"/>
          <w:szCs w:val="20"/>
          <w:lang w:eastAsia="ru-RU"/>
        </w:rPr>
        <w:t xml:space="preserve"> </w:t>
      </w:r>
      <w:r w:rsidR="00E827E5">
        <w:rPr>
          <w:rFonts w:eastAsia="Times New Roman"/>
          <w:bCs/>
          <w:sz w:val="20"/>
          <w:szCs w:val="20"/>
          <w:lang w:eastAsia="ru-RU"/>
        </w:rPr>
        <w:t>трав</w:t>
      </w:r>
      <w:r w:rsidRPr="00D400EC">
        <w:rPr>
          <w:rFonts w:eastAsia="Times New Roman"/>
          <w:bCs/>
          <w:sz w:val="20"/>
          <w:szCs w:val="20"/>
          <w:lang w:eastAsia="ru-RU"/>
        </w:rPr>
        <w:t xml:space="preserve">ня  2023 року до </w:t>
      </w:r>
      <w:r w:rsidR="00315999">
        <w:rPr>
          <w:rFonts w:eastAsia="Times New Roman"/>
          <w:bCs/>
          <w:sz w:val="20"/>
          <w:szCs w:val="20"/>
          <w:lang w:eastAsia="ru-RU"/>
        </w:rPr>
        <w:t>1</w:t>
      </w:r>
      <w:r w:rsidR="00E827E5">
        <w:rPr>
          <w:rFonts w:eastAsia="Times New Roman"/>
          <w:bCs/>
          <w:sz w:val="20"/>
          <w:szCs w:val="20"/>
          <w:lang w:eastAsia="ru-RU"/>
        </w:rPr>
        <w:t>0</w:t>
      </w:r>
      <w:r w:rsidRPr="00D400EC">
        <w:rPr>
          <w:rFonts w:eastAsia="Times New Roman"/>
          <w:bCs/>
          <w:sz w:val="20"/>
          <w:szCs w:val="20"/>
          <w:lang w:eastAsia="ru-RU"/>
        </w:rPr>
        <w:t xml:space="preserve">:00 год.   (строк для подання тендерних пропозицій не може бути менше, ніж сім днів з дня оприлюднення оголошення про проведення відкритих торгів в електронній системі </w:t>
      </w:r>
      <w:proofErr w:type="spellStart"/>
      <w:r w:rsidRPr="00D400EC">
        <w:rPr>
          <w:rFonts w:eastAsia="Times New Roman"/>
          <w:bCs/>
          <w:sz w:val="20"/>
          <w:szCs w:val="20"/>
          <w:lang w:eastAsia="ru-RU"/>
        </w:rPr>
        <w:t>закупівель</w:t>
      </w:r>
      <w:proofErr w:type="spellEnd"/>
      <w:r w:rsidRPr="00D400EC">
        <w:rPr>
          <w:rFonts w:eastAsia="Times New Roman"/>
          <w:bCs/>
          <w:sz w:val="20"/>
          <w:szCs w:val="20"/>
          <w:lang w:eastAsia="ru-RU"/>
        </w:rPr>
        <w:t>).</w:t>
      </w:r>
    </w:p>
    <w:p w14:paraId="1E6282FD" w14:textId="77777777" w:rsidR="00D400EC" w:rsidRPr="00D400EC" w:rsidRDefault="00D400EC" w:rsidP="00D400EC">
      <w:pPr>
        <w:spacing w:after="0" w:line="240" w:lineRule="auto"/>
        <w:rPr>
          <w:rFonts w:eastAsia="Times New Roman"/>
          <w:bCs/>
          <w:sz w:val="20"/>
          <w:szCs w:val="20"/>
          <w:lang w:eastAsia="ru-RU"/>
        </w:rPr>
      </w:pPr>
      <w:r w:rsidRPr="00D400EC">
        <w:rPr>
          <w:rFonts w:eastAsia="Times New Roman"/>
          <w:bCs/>
          <w:sz w:val="20"/>
          <w:szCs w:val="20"/>
          <w:lang w:eastAsia="ru-RU"/>
        </w:rPr>
        <w:t>Отримана тендерна пропозиція вноситься автоматично до реєстру отриманих тендерних пропозицій.</w:t>
      </w:r>
    </w:p>
    <w:p w14:paraId="4447DA75" w14:textId="77777777" w:rsidR="00D400EC" w:rsidRPr="00D400EC" w:rsidRDefault="00D400EC" w:rsidP="00D400EC">
      <w:pPr>
        <w:spacing w:after="0" w:line="240" w:lineRule="auto"/>
        <w:rPr>
          <w:rFonts w:eastAsia="Times New Roman"/>
          <w:bCs/>
          <w:sz w:val="20"/>
          <w:szCs w:val="20"/>
          <w:lang w:eastAsia="ru-RU"/>
        </w:rPr>
      </w:pPr>
      <w:r w:rsidRPr="00D400EC">
        <w:rPr>
          <w:rFonts w:eastAsia="Times New Roman"/>
          <w:bCs/>
          <w:sz w:val="20"/>
          <w:szCs w:val="20"/>
          <w:lang w:eastAsia="ru-RU"/>
        </w:rPr>
        <w:t xml:space="preserve">Електронна система </w:t>
      </w:r>
      <w:proofErr w:type="spellStart"/>
      <w:r w:rsidRPr="00D400EC">
        <w:rPr>
          <w:rFonts w:eastAsia="Times New Roman"/>
          <w:bCs/>
          <w:sz w:val="20"/>
          <w:szCs w:val="20"/>
          <w:lang w:eastAsia="ru-RU"/>
        </w:rPr>
        <w:t>закупівель</w:t>
      </w:r>
      <w:proofErr w:type="spellEnd"/>
      <w:r w:rsidRPr="00D400EC">
        <w:rPr>
          <w:rFonts w:eastAsia="Times New Roman"/>
          <w:bCs/>
          <w:sz w:val="20"/>
          <w:szCs w:val="20"/>
          <w:lang w:eastAsia="ru-RU"/>
        </w:rPr>
        <w:t xml:space="preserve"> автоматично формує та надсилає повідомлення учаснику про отримання його тендерної пропозиції із зазначенням дати та часу.</w:t>
      </w:r>
    </w:p>
    <w:p w14:paraId="13949D56" w14:textId="77777777" w:rsidR="00D400EC" w:rsidRPr="00D400EC" w:rsidRDefault="00D400EC" w:rsidP="00D400EC">
      <w:pPr>
        <w:spacing w:after="0" w:line="240" w:lineRule="auto"/>
        <w:rPr>
          <w:rFonts w:eastAsia="Times New Roman"/>
          <w:bCs/>
          <w:sz w:val="20"/>
          <w:szCs w:val="20"/>
          <w:lang w:eastAsia="ru-RU"/>
        </w:rPr>
      </w:pPr>
      <w:r w:rsidRPr="00D400EC">
        <w:rPr>
          <w:rFonts w:eastAsia="Times New Roman"/>
          <w:bCs/>
          <w:sz w:val="20"/>
          <w:szCs w:val="20"/>
          <w:lang w:eastAsia="ru-RU"/>
        </w:rPr>
        <w:t xml:space="preserve">Тендерні пропозиції після закінчення кінцевого строку їх подання не приймаються електронною системою </w:t>
      </w:r>
      <w:proofErr w:type="spellStart"/>
      <w:r w:rsidRPr="00D400EC">
        <w:rPr>
          <w:rFonts w:eastAsia="Times New Roman"/>
          <w:bCs/>
          <w:sz w:val="20"/>
          <w:szCs w:val="20"/>
          <w:lang w:eastAsia="ru-RU"/>
        </w:rPr>
        <w:t>закупівель</w:t>
      </w:r>
      <w:proofErr w:type="spellEnd"/>
      <w:r w:rsidRPr="00D400EC">
        <w:rPr>
          <w:rFonts w:eastAsia="Times New Roman"/>
          <w:bCs/>
          <w:sz w:val="20"/>
          <w:szCs w:val="20"/>
          <w:lang w:eastAsia="ru-RU"/>
        </w:rPr>
        <w:t>.</w:t>
      </w:r>
    </w:p>
    <w:p w14:paraId="4764B61F" w14:textId="77777777" w:rsidR="00D400EC" w:rsidRPr="00D400EC" w:rsidRDefault="00D400EC" w:rsidP="00D400EC">
      <w:pPr>
        <w:spacing w:after="0" w:line="240" w:lineRule="auto"/>
        <w:rPr>
          <w:rFonts w:eastAsia="Times New Roman"/>
          <w:b/>
          <w:bCs/>
          <w:color w:val="FF0000"/>
          <w:sz w:val="20"/>
          <w:szCs w:val="20"/>
          <w:lang w:eastAsia="ru-RU"/>
        </w:rPr>
      </w:pPr>
    </w:p>
    <w:p w14:paraId="7DABA0D8" w14:textId="77777777" w:rsidR="00D400EC" w:rsidRPr="00D400EC" w:rsidRDefault="00D400EC" w:rsidP="00D400EC">
      <w:pPr>
        <w:spacing w:after="0" w:line="240" w:lineRule="auto"/>
        <w:rPr>
          <w:rFonts w:eastAsia="Times New Roman"/>
          <w:b/>
          <w:bCs/>
          <w:color w:val="FF0000"/>
          <w:sz w:val="20"/>
          <w:szCs w:val="20"/>
          <w:lang w:eastAsia="ru-RU"/>
        </w:rPr>
      </w:pPr>
      <w:r w:rsidRPr="00D400EC">
        <w:rPr>
          <w:rFonts w:eastAsia="Times New Roman"/>
          <w:b/>
          <w:bCs/>
          <w:color w:val="FF0000"/>
          <w:sz w:val="20"/>
          <w:szCs w:val="20"/>
          <w:lang w:eastAsia="ru-RU"/>
        </w:rPr>
        <w:t>Нова редакція тендерної документації</w:t>
      </w:r>
    </w:p>
    <w:p w14:paraId="3C4679A7" w14:textId="28DC3D1A" w:rsidR="00D400EC" w:rsidRPr="00D400EC" w:rsidRDefault="00D400EC" w:rsidP="00D400EC">
      <w:pPr>
        <w:spacing w:after="0" w:line="240" w:lineRule="auto"/>
        <w:rPr>
          <w:rFonts w:eastAsia="Times New Roman"/>
          <w:bCs/>
          <w:sz w:val="20"/>
          <w:szCs w:val="20"/>
          <w:lang w:eastAsia="ru-RU"/>
        </w:rPr>
      </w:pPr>
      <w:r w:rsidRPr="00D400EC">
        <w:rPr>
          <w:rFonts w:eastAsia="Times New Roman"/>
          <w:bCs/>
          <w:sz w:val="20"/>
          <w:szCs w:val="20"/>
          <w:lang w:eastAsia="ru-RU"/>
        </w:rPr>
        <w:t xml:space="preserve">Кінцевий строк подання тендерних пропозицій – </w:t>
      </w:r>
      <w:r w:rsidR="00E827E5">
        <w:rPr>
          <w:rFonts w:eastAsia="Times New Roman"/>
          <w:bCs/>
          <w:sz w:val="20"/>
          <w:szCs w:val="20"/>
          <w:lang w:eastAsia="ru-RU"/>
        </w:rPr>
        <w:t>30 трав</w:t>
      </w:r>
      <w:r w:rsidRPr="00D400EC">
        <w:rPr>
          <w:rFonts w:eastAsia="Times New Roman"/>
          <w:bCs/>
          <w:sz w:val="20"/>
          <w:szCs w:val="20"/>
          <w:lang w:eastAsia="ru-RU"/>
        </w:rPr>
        <w:t xml:space="preserve">ня  2023 року до </w:t>
      </w:r>
      <w:r w:rsidR="00315999">
        <w:rPr>
          <w:rFonts w:eastAsia="Times New Roman"/>
          <w:bCs/>
          <w:sz w:val="20"/>
          <w:szCs w:val="20"/>
          <w:lang w:eastAsia="ru-RU"/>
        </w:rPr>
        <w:t>1</w:t>
      </w:r>
      <w:r w:rsidR="00E827E5">
        <w:rPr>
          <w:rFonts w:eastAsia="Times New Roman"/>
          <w:bCs/>
          <w:sz w:val="20"/>
          <w:szCs w:val="20"/>
          <w:lang w:eastAsia="ru-RU"/>
        </w:rPr>
        <w:t>0</w:t>
      </w:r>
      <w:r w:rsidRPr="00D400EC">
        <w:rPr>
          <w:rFonts w:eastAsia="Times New Roman"/>
          <w:bCs/>
          <w:sz w:val="20"/>
          <w:szCs w:val="20"/>
          <w:lang w:eastAsia="ru-RU"/>
        </w:rPr>
        <w:t xml:space="preserve">:00 год.   (строк для подання тендерних пропозицій не може бути менше, ніж сім днів з дня оприлюднення оголошення про проведення відкритих торгів в електронній системі </w:t>
      </w:r>
      <w:proofErr w:type="spellStart"/>
      <w:r w:rsidRPr="00D400EC">
        <w:rPr>
          <w:rFonts w:eastAsia="Times New Roman"/>
          <w:bCs/>
          <w:sz w:val="20"/>
          <w:szCs w:val="20"/>
          <w:lang w:eastAsia="ru-RU"/>
        </w:rPr>
        <w:t>закупівель</w:t>
      </w:r>
      <w:proofErr w:type="spellEnd"/>
      <w:r w:rsidRPr="00D400EC">
        <w:rPr>
          <w:rFonts w:eastAsia="Times New Roman"/>
          <w:bCs/>
          <w:sz w:val="20"/>
          <w:szCs w:val="20"/>
          <w:lang w:eastAsia="ru-RU"/>
        </w:rPr>
        <w:t>).</w:t>
      </w:r>
    </w:p>
    <w:p w14:paraId="76B5C6D1" w14:textId="77777777" w:rsidR="00D400EC" w:rsidRPr="00D400EC" w:rsidRDefault="00D400EC" w:rsidP="00D400EC">
      <w:pPr>
        <w:spacing w:after="0" w:line="240" w:lineRule="auto"/>
        <w:rPr>
          <w:rFonts w:eastAsia="Times New Roman"/>
          <w:bCs/>
          <w:sz w:val="20"/>
          <w:szCs w:val="20"/>
          <w:lang w:eastAsia="ru-RU"/>
        </w:rPr>
      </w:pPr>
      <w:r w:rsidRPr="00D400EC">
        <w:rPr>
          <w:rFonts w:eastAsia="Times New Roman"/>
          <w:bCs/>
          <w:sz w:val="20"/>
          <w:szCs w:val="20"/>
          <w:lang w:eastAsia="ru-RU"/>
        </w:rPr>
        <w:t>Отримана тендерна пропозиція вноситься автоматично до реєстру отриманих тендерних пропозицій.</w:t>
      </w:r>
    </w:p>
    <w:p w14:paraId="3699473F" w14:textId="77777777" w:rsidR="00D400EC" w:rsidRPr="00D400EC" w:rsidRDefault="00D400EC" w:rsidP="00D400EC">
      <w:pPr>
        <w:spacing w:after="0" w:line="240" w:lineRule="auto"/>
        <w:rPr>
          <w:rFonts w:eastAsia="Times New Roman"/>
          <w:bCs/>
          <w:sz w:val="20"/>
          <w:szCs w:val="20"/>
          <w:lang w:eastAsia="ru-RU"/>
        </w:rPr>
      </w:pPr>
      <w:r w:rsidRPr="00D400EC">
        <w:rPr>
          <w:rFonts w:eastAsia="Times New Roman"/>
          <w:bCs/>
          <w:sz w:val="20"/>
          <w:szCs w:val="20"/>
          <w:lang w:eastAsia="ru-RU"/>
        </w:rPr>
        <w:t xml:space="preserve">Електронна система </w:t>
      </w:r>
      <w:proofErr w:type="spellStart"/>
      <w:r w:rsidRPr="00D400EC">
        <w:rPr>
          <w:rFonts w:eastAsia="Times New Roman"/>
          <w:bCs/>
          <w:sz w:val="20"/>
          <w:szCs w:val="20"/>
          <w:lang w:eastAsia="ru-RU"/>
        </w:rPr>
        <w:t>закупівель</w:t>
      </w:r>
      <w:proofErr w:type="spellEnd"/>
      <w:r w:rsidRPr="00D400EC">
        <w:rPr>
          <w:rFonts w:eastAsia="Times New Roman"/>
          <w:bCs/>
          <w:sz w:val="20"/>
          <w:szCs w:val="20"/>
          <w:lang w:eastAsia="ru-RU"/>
        </w:rPr>
        <w:t xml:space="preserve"> автоматично формує та надсилає повідомлення учаснику про отримання його тендерної пропозиції із зазначенням дати та часу.</w:t>
      </w:r>
    </w:p>
    <w:p w14:paraId="50116050" w14:textId="570EA858" w:rsidR="00D400EC" w:rsidRDefault="00D400EC" w:rsidP="00D400EC">
      <w:pPr>
        <w:spacing w:after="0" w:line="240" w:lineRule="auto"/>
        <w:rPr>
          <w:rFonts w:eastAsia="Times New Roman"/>
          <w:bCs/>
          <w:sz w:val="20"/>
          <w:szCs w:val="20"/>
          <w:lang w:eastAsia="ru-RU"/>
        </w:rPr>
      </w:pPr>
      <w:r w:rsidRPr="00D400EC">
        <w:rPr>
          <w:rFonts w:eastAsia="Times New Roman"/>
          <w:bCs/>
          <w:sz w:val="20"/>
          <w:szCs w:val="20"/>
          <w:lang w:eastAsia="ru-RU"/>
        </w:rPr>
        <w:t xml:space="preserve">Тендерні пропозиції після закінчення кінцевого строку їх подання не приймаються електронною системою </w:t>
      </w:r>
      <w:proofErr w:type="spellStart"/>
      <w:r w:rsidRPr="00D400EC">
        <w:rPr>
          <w:rFonts w:eastAsia="Times New Roman"/>
          <w:bCs/>
          <w:sz w:val="20"/>
          <w:szCs w:val="20"/>
          <w:lang w:eastAsia="ru-RU"/>
        </w:rPr>
        <w:t>закупівель</w:t>
      </w:r>
      <w:proofErr w:type="spellEnd"/>
      <w:r w:rsidRPr="00D400EC">
        <w:rPr>
          <w:rFonts w:eastAsia="Times New Roman"/>
          <w:bCs/>
          <w:sz w:val="20"/>
          <w:szCs w:val="20"/>
          <w:lang w:eastAsia="ru-RU"/>
        </w:rPr>
        <w:t>.</w:t>
      </w:r>
    </w:p>
    <w:p w14:paraId="685D1E05" w14:textId="77777777" w:rsidR="00D400EC" w:rsidRPr="00D400EC" w:rsidRDefault="00D400EC" w:rsidP="00D400EC">
      <w:pPr>
        <w:spacing w:after="0" w:line="240" w:lineRule="auto"/>
        <w:rPr>
          <w:rFonts w:eastAsia="Times New Roman"/>
          <w:bCs/>
          <w:sz w:val="20"/>
          <w:szCs w:val="20"/>
          <w:lang w:eastAsia="ru-RU"/>
        </w:rPr>
      </w:pPr>
    </w:p>
    <w:p w14:paraId="7B0125D6" w14:textId="7A45EBF2" w:rsidR="001C4281" w:rsidRPr="004E29C2" w:rsidRDefault="001C4281" w:rsidP="001C4281">
      <w:pPr>
        <w:rPr>
          <w:rFonts w:eastAsia="Times New Roman"/>
          <w:b/>
          <w:bCs/>
          <w:sz w:val="20"/>
          <w:szCs w:val="20"/>
          <w:lang w:eastAsia="zh-CN"/>
        </w:rPr>
      </w:pPr>
      <w:bookmarkStart w:id="0" w:name="_Hlk131512892"/>
      <w:r w:rsidRPr="004E29C2">
        <w:rPr>
          <w:rFonts w:eastAsia="Times New Roman"/>
          <w:b/>
          <w:bCs/>
          <w:sz w:val="20"/>
          <w:szCs w:val="20"/>
          <w:lang w:eastAsia="ru-RU"/>
        </w:rPr>
        <w:t xml:space="preserve">Посилання </w:t>
      </w:r>
      <w:r w:rsidR="00315999">
        <w:rPr>
          <w:rFonts w:eastAsia="Times New Roman"/>
          <w:b/>
          <w:bCs/>
          <w:sz w:val="20"/>
          <w:szCs w:val="20"/>
          <w:lang w:eastAsia="ru-RU"/>
        </w:rPr>
        <w:t>–</w:t>
      </w:r>
      <w:r w:rsidRPr="004E29C2">
        <w:rPr>
          <w:rFonts w:eastAsia="Times New Roman"/>
          <w:b/>
          <w:bCs/>
          <w:sz w:val="20"/>
          <w:szCs w:val="20"/>
          <w:lang w:eastAsia="ru-RU"/>
        </w:rPr>
        <w:t xml:space="preserve"> </w:t>
      </w:r>
      <w:r w:rsidR="00E827E5">
        <w:rPr>
          <w:rFonts w:eastAsia="Times New Roman"/>
          <w:b/>
          <w:bCs/>
          <w:sz w:val="20"/>
          <w:szCs w:val="20"/>
          <w:lang w:eastAsia="zh-CN"/>
        </w:rPr>
        <w:t>Додаток №2 до тендерної пропозиції (і</w:t>
      </w:r>
      <w:r w:rsidR="00E827E5" w:rsidRPr="00E827E5">
        <w:rPr>
          <w:rFonts w:eastAsia="Times New Roman"/>
          <w:b/>
          <w:bCs/>
          <w:sz w:val="20"/>
          <w:szCs w:val="20"/>
          <w:lang w:eastAsia="zh-CN"/>
        </w:rPr>
        <w:t>нформація про необхідні технічні, якісні та кількісні характеристики предмета закупівлі — технічні вимоги до предмета закупівлі</w:t>
      </w:r>
      <w:r w:rsidR="00E827E5">
        <w:rPr>
          <w:rFonts w:eastAsia="Times New Roman"/>
          <w:b/>
          <w:bCs/>
          <w:sz w:val="20"/>
          <w:szCs w:val="20"/>
          <w:lang w:eastAsia="zh-CN"/>
        </w:rPr>
        <w:t>)</w:t>
      </w:r>
    </w:p>
    <w:p w14:paraId="3053666C" w14:textId="77777777" w:rsidR="001C4281" w:rsidRPr="004E29C2" w:rsidRDefault="001C4281" w:rsidP="001C4281">
      <w:pPr>
        <w:rPr>
          <w:rFonts w:eastAsia="Times New Roman"/>
          <w:b/>
          <w:bCs/>
          <w:color w:val="FF0000"/>
          <w:sz w:val="20"/>
          <w:szCs w:val="20"/>
          <w:lang w:eastAsia="ru-RU"/>
        </w:rPr>
      </w:pPr>
      <w:bookmarkStart w:id="1" w:name="_Hlk131512784"/>
      <w:bookmarkEnd w:id="0"/>
      <w:r w:rsidRPr="004E29C2">
        <w:rPr>
          <w:rFonts w:eastAsia="Times New Roman"/>
          <w:b/>
          <w:bCs/>
          <w:color w:val="FF0000"/>
          <w:sz w:val="20"/>
          <w:szCs w:val="20"/>
          <w:lang w:eastAsia="ru-RU"/>
        </w:rPr>
        <w:t>Стара редакція тендерної документації</w:t>
      </w:r>
    </w:p>
    <w:p w14:paraId="291C5F3A" w14:textId="77777777" w:rsidR="00E827E5" w:rsidRPr="00E827E5" w:rsidRDefault="00E827E5" w:rsidP="00E827E5">
      <w:pPr>
        <w:rPr>
          <w:rFonts w:eastAsia="Times New Roman"/>
          <w:b/>
          <w:bCs/>
          <w:sz w:val="20"/>
          <w:szCs w:val="20"/>
          <w:lang w:eastAsia="ru-RU"/>
        </w:rPr>
      </w:pPr>
      <w:r w:rsidRPr="00E827E5">
        <w:rPr>
          <w:rFonts w:eastAsia="Times New Roman"/>
          <w:b/>
          <w:bCs/>
          <w:sz w:val="20"/>
          <w:szCs w:val="20"/>
          <w:lang w:eastAsia="ru-RU"/>
        </w:rPr>
        <w:t xml:space="preserve">Розділ ІІІ.  Документи, які учасник повинен надати для підтвердження технічних та якісних характеристики предмета закупівлі при подачі пропозиції </w:t>
      </w:r>
    </w:p>
    <w:p w14:paraId="407DFDE0" w14:textId="77777777" w:rsidR="00E827E5" w:rsidRPr="00E827E5" w:rsidRDefault="00E827E5" w:rsidP="00E827E5">
      <w:pPr>
        <w:rPr>
          <w:rFonts w:eastAsia="Times New Roman"/>
          <w:sz w:val="20"/>
          <w:szCs w:val="20"/>
          <w:lang w:eastAsia="ru-RU"/>
        </w:rPr>
      </w:pPr>
      <w:r w:rsidRPr="00E827E5">
        <w:rPr>
          <w:rFonts w:eastAsia="Times New Roman"/>
          <w:sz w:val="20"/>
          <w:szCs w:val="20"/>
          <w:lang w:eastAsia="ru-RU"/>
        </w:rPr>
        <w:t>1. Найменування, технічні характеристики (значення) запропонованого товару шляхом заповнення Таблиці 2 додатку 2 до тендерної документації.</w:t>
      </w:r>
    </w:p>
    <w:p w14:paraId="3C8150FE" w14:textId="77777777" w:rsidR="00E827E5" w:rsidRPr="00E827E5" w:rsidRDefault="00E827E5" w:rsidP="00E827E5">
      <w:pPr>
        <w:rPr>
          <w:rFonts w:eastAsia="Times New Roman"/>
          <w:sz w:val="20"/>
          <w:szCs w:val="20"/>
          <w:lang w:eastAsia="ru-RU"/>
        </w:rPr>
      </w:pPr>
      <w:r w:rsidRPr="00E827E5">
        <w:rPr>
          <w:rFonts w:eastAsia="Times New Roman"/>
          <w:sz w:val="20"/>
          <w:szCs w:val="20"/>
          <w:lang w:eastAsia="ru-RU"/>
        </w:rPr>
        <w:t>2. Документи, що підтверджують якість товару  - паспорт якості та /або сертифікат відповідності, тощо</w:t>
      </w:r>
    </w:p>
    <w:p w14:paraId="4D79431B" w14:textId="480CF937" w:rsidR="001C4281" w:rsidRPr="00E827E5" w:rsidRDefault="00E827E5" w:rsidP="00E827E5">
      <w:pPr>
        <w:rPr>
          <w:rFonts w:eastAsia="Times New Roman"/>
          <w:b/>
          <w:bCs/>
          <w:sz w:val="20"/>
          <w:szCs w:val="20"/>
          <w:lang w:eastAsia="ru-RU"/>
        </w:rPr>
      </w:pPr>
      <w:r w:rsidRPr="00E827E5">
        <w:rPr>
          <w:rFonts w:eastAsia="Times New Roman"/>
          <w:sz w:val="20"/>
          <w:szCs w:val="20"/>
          <w:lang w:eastAsia="ru-RU"/>
        </w:rPr>
        <w:t>3. Гарантійний лист у довільний формі щодо відповідності пропозиції технічним, якісним, кількісним характеристикам предмета закупівлі, у тому числі технічній специфікації та іншим вимогам до предмета закупівлі, що містяться в тендерній документації та цьому додатку; поставки товару у строки, що передбачені умовами тендерної документації;  укладення та виконання договору на умовах, що викладені замовником у додатку №3 до тендерної документації (</w:t>
      </w:r>
      <w:proofErr w:type="spellStart"/>
      <w:r w:rsidRPr="00E827E5">
        <w:rPr>
          <w:rFonts w:eastAsia="Times New Roman"/>
          <w:sz w:val="20"/>
          <w:szCs w:val="20"/>
          <w:lang w:eastAsia="ru-RU"/>
        </w:rPr>
        <w:t>проєкт</w:t>
      </w:r>
      <w:proofErr w:type="spellEnd"/>
      <w:r w:rsidRPr="00E827E5">
        <w:rPr>
          <w:rFonts w:eastAsia="Times New Roman"/>
          <w:sz w:val="20"/>
          <w:szCs w:val="20"/>
          <w:lang w:eastAsia="ru-RU"/>
        </w:rPr>
        <w:t xml:space="preserve"> договору).</w:t>
      </w:r>
    </w:p>
    <w:p w14:paraId="0B060A52" w14:textId="0772F817" w:rsidR="001C4281" w:rsidRDefault="001C4281" w:rsidP="001C4281">
      <w:pPr>
        <w:rPr>
          <w:rFonts w:eastAsia="Times New Roman"/>
          <w:b/>
          <w:bCs/>
          <w:color w:val="FF0000"/>
          <w:sz w:val="20"/>
          <w:szCs w:val="20"/>
          <w:lang w:eastAsia="ru-RU"/>
        </w:rPr>
      </w:pPr>
      <w:r w:rsidRPr="004E29C2">
        <w:rPr>
          <w:rFonts w:eastAsia="Times New Roman"/>
          <w:b/>
          <w:bCs/>
          <w:color w:val="FF0000"/>
          <w:sz w:val="20"/>
          <w:szCs w:val="20"/>
          <w:lang w:eastAsia="ru-RU"/>
        </w:rPr>
        <w:t>Нова редакція тендерної документації</w:t>
      </w:r>
    </w:p>
    <w:p w14:paraId="60A44480" w14:textId="19D52A62" w:rsidR="00A90743" w:rsidRPr="00A90743" w:rsidRDefault="00A90743" w:rsidP="001C4281">
      <w:pPr>
        <w:rPr>
          <w:rFonts w:eastAsia="Times New Roman"/>
          <w:b/>
          <w:bCs/>
          <w:sz w:val="20"/>
          <w:szCs w:val="20"/>
          <w:lang w:eastAsia="ru-RU"/>
        </w:rPr>
      </w:pPr>
      <w:r w:rsidRPr="00E827E5">
        <w:rPr>
          <w:rFonts w:eastAsia="Times New Roman"/>
          <w:b/>
          <w:bCs/>
          <w:sz w:val="20"/>
          <w:szCs w:val="20"/>
          <w:lang w:eastAsia="ru-RU"/>
        </w:rPr>
        <w:t xml:space="preserve">Розділ ІІІ.  Документи, які учасник повинен надати для підтвердження технічних та якісних характеристики предмета закупівлі при подачі пропозиції </w:t>
      </w:r>
    </w:p>
    <w:p w14:paraId="05EA6247" w14:textId="33FEECD7" w:rsidR="00E827E5" w:rsidRDefault="00E827E5" w:rsidP="00E827E5">
      <w:pPr>
        <w:rPr>
          <w:rFonts w:eastAsia="Times New Roman"/>
          <w:sz w:val="20"/>
          <w:szCs w:val="20"/>
          <w:lang w:eastAsia="ru-RU"/>
        </w:rPr>
      </w:pPr>
      <w:r w:rsidRPr="00E827E5">
        <w:rPr>
          <w:rFonts w:eastAsia="Times New Roman"/>
          <w:sz w:val="20"/>
          <w:szCs w:val="20"/>
          <w:lang w:eastAsia="ru-RU"/>
        </w:rPr>
        <w:t>1. Найменування, технічні характеристики (значення) запропонованого товару шляхом заповнення Таблиці 2 додатку 2 до тендерної документації.</w:t>
      </w:r>
    </w:p>
    <w:p w14:paraId="55D0BEBC" w14:textId="6F3C52D9" w:rsidR="00E827E5" w:rsidRPr="00E827E5" w:rsidRDefault="00E827E5" w:rsidP="00E827E5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2. </w:t>
      </w:r>
      <w:bookmarkStart w:id="2" w:name="_Hlk135906701"/>
      <w:r>
        <w:rPr>
          <w:rFonts w:eastAsia="Times New Roman"/>
          <w:sz w:val="20"/>
          <w:szCs w:val="20"/>
          <w:lang w:eastAsia="ru-RU"/>
        </w:rPr>
        <w:t xml:space="preserve">Гарантійний лист у довільній формі про відповідність якості товару яку пропонує учасник вимогам </w:t>
      </w:r>
      <w:r w:rsidRPr="00E827E5">
        <w:rPr>
          <w:rFonts w:eastAsia="Times New Roman"/>
          <w:sz w:val="20"/>
          <w:szCs w:val="20"/>
          <w:lang w:eastAsia="ru-RU"/>
        </w:rPr>
        <w:t>державним стандартам, технічним умовам та іншим нормам, встановлени</w:t>
      </w:r>
      <w:r>
        <w:rPr>
          <w:rFonts w:eastAsia="Times New Roman"/>
          <w:sz w:val="20"/>
          <w:szCs w:val="20"/>
          <w:lang w:eastAsia="ru-RU"/>
        </w:rPr>
        <w:t>х</w:t>
      </w:r>
      <w:r w:rsidRPr="00E827E5">
        <w:rPr>
          <w:rFonts w:eastAsia="Times New Roman"/>
          <w:sz w:val="20"/>
          <w:szCs w:val="20"/>
          <w:lang w:eastAsia="ru-RU"/>
        </w:rPr>
        <w:t xml:space="preserve"> чинним законодавством України</w:t>
      </w:r>
      <w:r>
        <w:rPr>
          <w:rFonts w:eastAsia="Times New Roman"/>
          <w:sz w:val="20"/>
          <w:szCs w:val="20"/>
          <w:lang w:eastAsia="ru-RU"/>
        </w:rPr>
        <w:t>.</w:t>
      </w:r>
    </w:p>
    <w:bookmarkEnd w:id="2"/>
    <w:p w14:paraId="394C79AD" w14:textId="56A8FA1F" w:rsidR="00E827E5" w:rsidRPr="00E827E5" w:rsidRDefault="00E827E5" w:rsidP="00E827E5">
      <w:pPr>
        <w:rPr>
          <w:rFonts w:eastAsia="Times New Roman"/>
          <w:b/>
          <w:bCs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3</w:t>
      </w:r>
      <w:r w:rsidRPr="00E827E5">
        <w:rPr>
          <w:rFonts w:eastAsia="Times New Roman"/>
          <w:sz w:val="20"/>
          <w:szCs w:val="20"/>
          <w:lang w:eastAsia="ru-RU"/>
        </w:rPr>
        <w:t>. Гарантійний лист у довільний формі щодо відповідності пропозиції технічним, якісним, кількісним характеристикам предмета закупівлі, у тому числі технічній специфікації та іншим вимогам до предмета закупівлі, що містяться в тендерній документації та цьому додатку; поставки товару у строки, що передбачені умовами тендерної документації;  укладення та виконання договору на умовах, що викладені замовником у додатку №3 до тендерної документації (</w:t>
      </w:r>
      <w:proofErr w:type="spellStart"/>
      <w:r w:rsidRPr="00E827E5">
        <w:rPr>
          <w:rFonts w:eastAsia="Times New Roman"/>
          <w:sz w:val="20"/>
          <w:szCs w:val="20"/>
          <w:lang w:eastAsia="ru-RU"/>
        </w:rPr>
        <w:t>проєкт</w:t>
      </w:r>
      <w:proofErr w:type="spellEnd"/>
      <w:r w:rsidRPr="00E827E5">
        <w:rPr>
          <w:rFonts w:eastAsia="Times New Roman"/>
          <w:sz w:val="20"/>
          <w:szCs w:val="20"/>
          <w:lang w:eastAsia="ru-RU"/>
        </w:rPr>
        <w:t xml:space="preserve"> договору).</w:t>
      </w:r>
    </w:p>
    <w:bookmarkEnd w:id="1"/>
    <w:p w14:paraId="01C6AB8F" w14:textId="77777777" w:rsidR="001C4281" w:rsidRPr="004E29C2" w:rsidRDefault="001C4281" w:rsidP="001C4281">
      <w:pPr>
        <w:rPr>
          <w:rFonts w:eastAsia="Times New Roman"/>
          <w:b/>
          <w:bCs/>
          <w:sz w:val="20"/>
          <w:szCs w:val="20"/>
          <w:lang w:eastAsia="ru-RU"/>
        </w:rPr>
      </w:pPr>
    </w:p>
    <w:sectPr w:rsidR="001C4281" w:rsidRPr="004E29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87F"/>
    <w:rsid w:val="001C4281"/>
    <w:rsid w:val="00315999"/>
    <w:rsid w:val="00320A48"/>
    <w:rsid w:val="004E29C2"/>
    <w:rsid w:val="0073787F"/>
    <w:rsid w:val="00756384"/>
    <w:rsid w:val="008609D5"/>
    <w:rsid w:val="00A90743"/>
    <w:rsid w:val="00D064EA"/>
    <w:rsid w:val="00D400EC"/>
    <w:rsid w:val="00D636E8"/>
    <w:rsid w:val="00E827E5"/>
    <w:rsid w:val="00F3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1C540"/>
  <w15:chartTrackingRefBased/>
  <w15:docId w15:val="{8FB56F02-FA7B-443A-BD4B-AA51970C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0EC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apiid">
    <w:name w:val="js-apiid"/>
    <w:basedOn w:val="a0"/>
    <w:rsid w:val="001C4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8A77F-852B-481A-A05F-791894E6D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2255</Words>
  <Characters>1286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2023-04-04T11:57:00Z</cp:lastPrinted>
  <dcterms:created xsi:type="dcterms:W3CDTF">2023-05-25T08:19:00Z</dcterms:created>
  <dcterms:modified xsi:type="dcterms:W3CDTF">2023-05-25T08:38:00Z</dcterms:modified>
</cp:coreProperties>
</file>