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69" w:rsidRPr="00170C69" w:rsidRDefault="00170C69" w:rsidP="00170C69">
      <w:pPr>
        <w:jc w:val="right"/>
        <w:rPr>
          <w:b/>
          <w:bCs/>
          <w:lang w:val="uk-UA" w:eastAsia="en-US"/>
        </w:rPr>
      </w:pPr>
      <w:r w:rsidRPr="00170C69">
        <w:rPr>
          <w:b/>
          <w:bCs/>
          <w:lang w:val="uk-UA" w:eastAsia="en-US"/>
        </w:rPr>
        <w:t>Додаток № 4</w:t>
      </w:r>
    </w:p>
    <w:p w:rsidR="00170C69" w:rsidRPr="00170C69" w:rsidRDefault="00170C69" w:rsidP="00170C69">
      <w:pPr>
        <w:jc w:val="right"/>
        <w:rPr>
          <w:b/>
          <w:bCs/>
          <w:lang w:val="uk-UA" w:eastAsia="en-US"/>
        </w:rPr>
      </w:pPr>
      <w:r w:rsidRPr="00170C69">
        <w:rPr>
          <w:b/>
          <w:bCs/>
          <w:lang w:val="uk-UA" w:eastAsia="en-US"/>
        </w:rPr>
        <w:t>до тендерної документації</w:t>
      </w:r>
    </w:p>
    <w:p w:rsidR="00170C69" w:rsidRPr="00170C69" w:rsidRDefault="00170C69" w:rsidP="00170C69">
      <w:pPr>
        <w:jc w:val="center"/>
        <w:rPr>
          <w:b/>
          <w:lang w:val="uk-UA"/>
        </w:rPr>
      </w:pPr>
    </w:p>
    <w:p w:rsidR="00170C69" w:rsidRPr="00170C69" w:rsidRDefault="00170C69" w:rsidP="00170C69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360"/>
        <w:contextualSpacing/>
        <w:jc w:val="center"/>
        <w:rPr>
          <w:b/>
          <w:bCs/>
          <w:iCs/>
          <w:color w:val="000000"/>
          <w:lang w:val="uk-UA"/>
        </w:rPr>
      </w:pPr>
      <w:r w:rsidRPr="00170C69">
        <w:rPr>
          <w:b/>
          <w:bCs/>
          <w:iCs/>
          <w:color w:val="000000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4"/>
        <w:gridCol w:w="2167"/>
        <w:gridCol w:w="7028"/>
      </w:tblGrid>
      <w:tr w:rsidR="00170C69" w:rsidRPr="00170C69" w:rsidTr="00D33BF6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C69" w:rsidRPr="00170C69" w:rsidRDefault="00170C69" w:rsidP="004F5E1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70C69">
              <w:rPr>
                <w:b/>
                <w:bCs/>
                <w:color w:val="000000"/>
                <w:lang w:val="uk-UA"/>
              </w:rPr>
              <w:t>№ п/п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C69" w:rsidRPr="00170C69" w:rsidRDefault="00170C69" w:rsidP="004F5E1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70C69">
              <w:rPr>
                <w:b/>
                <w:bCs/>
                <w:color w:val="000000"/>
                <w:lang w:val="uk-UA"/>
              </w:rPr>
              <w:t>Кваліфікаційні критерії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C69" w:rsidRPr="00170C69" w:rsidRDefault="00170C69" w:rsidP="004F5E1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70C69">
              <w:rPr>
                <w:b/>
                <w:bCs/>
                <w:color w:val="000000"/>
                <w:lang w:val="uk-UA"/>
              </w:rPr>
              <w:t>Документи, які підтверджують відповідність Учасника кваліфікаційним критеріям**</w:t>
            </w:r>
          </w:p>
        </w:tc>
      </w:tr>
      <w:tr w:rsidR="00170C69" w:rsidRPr="00170C69" w:rsidTr="00D33BF6">
        <w:trPr>
          <w:trHeight w:val="10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C69" w:rsidRPr="00170C69" w:rsidRDefault="00170C69" w:rsidP="004F5E1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70C69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C69" w:rsidRPr="00170C69" w:rsidRDefault="00170C69" w:rsidP="004F5E1C">
            <w:pPr>
              <w:rPr>
                <w:color w:val="000000"/>
                <w:lang w:val="uk-UA" w:eastAsia="en-US"/>
              </w:rPr>
            </w:pPr>
            <w:r w:rsidRPr="00170C69">
              <w:rPr>
                <w:color w:val="000000"/>
                <w:lang w:val="uk-UA" w:eastAsia="en-US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C69" w:rsidRPr="00170C69" w:rsidRDefault="00170C69" w:rsidP="004F5E1C">
            <w:pPr>
              <w:ind w:firstLine="176"/>
              <w:jc w:val="both"/>
              <w:rPr>
                <w:color w:val="000000"/>
                <w:lang w:val="uk-UA"/>
              </w:rPr>
            </w:pPr>
            <w:r w:rsidRPr="00170C69">
              <w:rPr>
                <w:color w:val="000000"/>
                <w:lang w:val="uk-UA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170C69" w:rsidRPr="00170C69" w:rsidRDefault="00170C69" w:rsidP="004F5E1C">
            <w:pPr>
              <w:ind w:firstLine="176"/>
              <w:jc w:val="both"/>
              <w:rPr>
                <w:color w:val="000000"/>
                <w:lang w:val="uk-UA"/>
              </w:rPr>
            </w:pPr>
            <w:r w:rsidRPr="00170C69">
              <w:rPr>
                <w:color w:val="000000"/>
                <w:lang w:val="uk-UA"/>
              </w:rPr>
              <w:t xml:space="preserve">1.1. довідку в довільній формі, з інформацією про виконання  аналогічного (аналогічних) за предметом закупівлі договору (договорів)  (не менше </w:t>
            </w:r>
            <w:r w:rsidR="00AD0C1D">
              <w:rPr>
                <w:color w:val="000000"/>
                <w:lang w:val="uk-UA"/>
              </w:rPr>
              <w:t>двох договорів</w:t>
            </w:r>
            <w:r w:rsidRPr="00170C69">
              <w:rPr>
                <w:color w:val="000000"/>
                <w:lang w:val="uk-UA"/>
              </w:rPr>
              <w:t>)</w:t>
            </w:r>
            <w:r w:rsidR="00AD0C1D">
              <w:rPr>
                <w:color w:val="000000"/>
                <w:lang w:val="uk-UA"/>
              </w:rPr>
              <w:t xml:space="preserve"> </w:t>
            </w:r>
            <w:r w:rsidR="00AD0C1D">
              <w:rPr>
                <w:highlight w:val="white"/>
                <w:lang w:val="uk-UA"/>
              </w:rPr>
              <w:t>у період 2022 – 2023 років</w:t>
            </w:r>
            <w:r w:rsidRPr="00170C69">
              <w:rPr>
                <w:color w:val="000000"/>
                <w:lang w:val="uk-UA"/>
              </w:rPr>
              <w:t>.</w:t>
            </w:r>
          </w:p>
          <w:p w:rsidR="00170C69" w:rsidRPr="00170C69" w:rsidRDefault="00170C69" w:rsidP="004F5E1C">
            <w:pPr>
              <w:ind w:firstLine="176"/>
              <w:jc w:val="both"/>
              <w:rPr>
                <w:color w:val="000000"/>
                <w:lang w:val="uk-UA"/>
              </w:rPr>
            </w:pPr>
            <w:r w:rsidRPr="00170C69">
              <w:rPr>
                <w:color w:val="000000"/>
                <w:lang w:val="uk-UA"/>
              </w:rPr>
              <w:t xml:space="preserve">Аналогічним вважається договір (двосторонній або декілька сторонній) </w:t>
            </w:r>
            <w:r w:rsidR="00AD0C1D">
              <w:rPr>
                <w:color w:val="000000"/>
                <w:lang w:val="uk-UA"/>
              </w:rPr>
              <w:t>надання послуг</w:t>
            </w:r>
            <w:r w:rsidRPr="00170C69">
              <w:rPr>
                <w:color w:val="000000"/>
                <w:lang w:val="uk-UA"/>
              </w:rPr>
              <w:t xml:space="preserve">, що є аналогічним за предметом закупівлі  </w:t>
            </w:r>
          </w:p>
          <w:p w:rsidR="00170C69" w:rsidRPr="00170C69" w:rsidRDefault="00AD0C1D" w:rsidP="004F5E1C">
            <w:pPr>
              <w:ind w:firstLine="176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1.2. не менше 2</w:t>
            </w:r>
            <w:r w:rsidR="00170C69" w:rsidRPr="00170C69">
              <w:rPr>
                <w:color w:val="000000"/>
                <w:lang w:val="uk-UA"/>
              </w:rPr>
              <w:t xml:space="preserve"> копії договору, зазначеного </w:t>
            </w:r>
            <w:r w:rsidR="00170C69" w:rsidRPr="00170C69">
              <w:rPr>
                <w:lang w:val="uk-UA"/>
              </w:rPr>
              <w:t>в</w:t>
            </w:r>
            <w:r w:rsidR="00170C69" w:rsidRPr="00170C69">
              <w:rPr>
                <w:color w:val="000000"/>
                <w:lang w:val="uk-UA"/>
              </w:rPr>
              <w:t xml:space="preserve"> довідці </w:t>
            </w:r>
            <w:r w:rsidR="00170C69" w:rsidRPr="00170C69">
              <w:rPr>
                <w:lang w:val="uk-UA"/>
              </w:rPr>
              <w:t>в</w:t>
            </w:r>
            <w:r w:rsidR="00170C69" w:rsidRPr="00170C69">
              <w:rPr>
                <w:color w:val="000000"/>
                <w:lang w:val="uk-UA"/>
              </w:rPr>
              <w:t xml:space="preserve"> повному обсязі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highlight w:val="white"/>
                <w:lang w:val="uk-UA"/>
              </w:rPr>
              <w:t>у період 2022 – 2023 років</w:t>
            </w:r>
            <w:r w:rsidR="00170C69" w:rsidRPr="00170C69">
              <w:rPr>
                <w:color w:val="000000"/>
                <w:lang w:val="uk-UA"/>
              </w:rPr>
              <w:t>,</w:t>
            </w:r>
          </w:p>
          <w:p w:rsidR="00170C69" w:rsidRPr="00170C69" w:rsidRDefault="00AD0C1D" w:rsidP="004F5E1C">
            <w:pPr>
              <w:ind w:firstLine="176"/>
              <w:jc w:val="both"/>
              <w:rPr>
                <w:highlight w:val="white"/>
                <w:lang w:val="uk-UA"/>
              </w:rPr>
            </w:pPr>
            <w:r>
              <w:rPr>
                <w:color w:val="000000"/>
                <w:lang w:val="uk-UA"/>
              </w:rPr>
              <w:t>1.3. копії документів</w:t>
            </w:r>
            <w:r w:rsidR="00170C69" w:rsidRPr="00170C69">
              <w:rPr>
                <w:color w:val="000000"/>
                <w:lang w:val="uk-UA"/>
              </w:rPr>
              <w:t xml:space="preserve"> на підтвердження виконання не менше ніж </w:t>
            </w:r>
            <w:r>
              <w:rPr>
                <w:color w:val="000000"/>
                <w:lang w:val="uk-UA"/>
              </w:rPr>
              <w:t>двох договорів</w:t>
            </w:r>
            <w:r w:rsidR="00170C69" w:rsidRPr="00170C69">
              <w:rPr>
                <w:color w:val="000000"/>
                <w:lang w:val="uk-UA"/>
              </w:rPr>
              <w:t xml:space="preserve">, </w:t>
            </w:r>
            <w:r w:rsidR="00170C69" w:rsidRPr="00170C69">
              <w:rPr>
                <w:lang w:val="uk-UA"/>
              </w:rPr>
              <w:t>заз</w:t>
            </w:r>
            <w:r w:rsidR="00170C69" w:rsidRPr="00170C69">
              <w:rPr>
                <w:highlight w:val="white"/>
                <w:lang w:val="uk-UA"/>
              </w:rPr>
              <w:t>начен</w:t>
            </w:r>
            <w:r>
              <w:rPr>
                <w:highlight w:val="white"/>
                <w:lang w:val="uk-UA"/>
              </w:rPr>
              <w:t>ого в наданій Учасником довідці з долученими проектами землеустрою погоджених у відповідність Земельному кодексу України та ЗУ «Про землеустрій»</w:t>
            </w:r>
            <w:r w:rsidR="00170C69" w:rsidRPr="00170C69">
              <w:rPr>
                <w:highlight w:val="white"/>
                <w:lang w:val="uk-UA"/>
              </w:rPr>
              <w:t> </w:t>
            </w:r>
            <w:r>
              <w:rPr>
                <w:highlight w:val="white"/>
                <w:lang w:val="uk-UA"/>
              </w:rPr>
              <w:t>з підтвердженням внесення інформації до Державного земельного кадастру у період 2022 – 2023 років</w:t>
            </w:r>
          </w:p>
          <w:p w:rsidR="00170C69" w:rsidRPr="00170C69" w:rsidRDefault="00170C69" w:rsidP="004F5E1C">
            <w:pPr>
              <w:tabs>
                <w:tab w:val="left" w:pos="1080"/>
              </w:tabs>
              <w:ind w:firstLine="176"/>
              <w:jc w:val="both"/>
              <w:rPr>
                <w:color w:val="000000"/>
                <w:lang w:val="uk-UA"/>
              </w:rPr>
            </w:pPr>
          </w:p>
        </w:tc>
      </w:tr>
    </w:tbl>
    <w:p w:rsidR="00170C69" w:rsidRPr="00170C69" w:rsidRDefault="00170C69" w:rsidP="00170C69">
      <w:pPr>
        <w:ind w:firstLine="709"/>
        <w:jc w:val="both"/>
        <w:rPr>
          <w:b/>
          <w:lang w:val="uk-UA"/>
        </w:rPr>
      </w:pPr>
    </w:p>
    <w:p w:rsidR="00170C69" w:rsidRPr="00170C69" w:rsidRDefault="00170C69" w:rsidP="00170C69">
      <w:pPr>
        <w:ind w:firstLine="709"/>
        <w:jc w:val="center"/>
        <w:rPr>
          <w:b/>
          <w:color w:val="000000"/>
          <w:lang w:val="uk-UA"/>
        </w:rPr>
      </w:pPr>
      <w:r w:rsidRPr="00170C69">
        <w:rPr>
          <w:b/>
          <w:lang w:val="uk-UA"/>
        </w:rPr>
        <w:t xml:space="preserve">2. </w:t>
      </w:r>
      <w:r w:rsidRPr="00170C69">
        <w:rPr>
          <w:b/>
          <w:color w:val="000000"/>
          <w:lang w:val="uk-UA"/>
        </w:rPr>
        <w:t>Підтвердження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01670F" w:rsidRDefault="0001670F" w:rsidP="00170C6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333333"/>
          <w:shd w:val="clear" w:color="auto" w:fill="FFFFFF"/>
          <w:lang w:val="uk-UA"/>
        </w:rPr>
      </w:pPr>
      <w:r w:rsidRPr="0001670F">
        <w:rPr>
          <w:color w:val="333333"/>
          <w:shd w:val="clear" w:color="auto" w:fill="FFFFFF"/>
          <w:lang w:val="uk-UA"/>
        </w:rPr>
        <w:t>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цих особливостей, у разі, коли така інформація є публічною, що оприлюднена у формі відкритих даних згідно із</w:t>
      </w:r>
      <w:r>
        <w:rPr>
          <w:color w:val="333333"/>
          <w:shd w:val="clear" w:color="auto" w:fill="FFFFFF"/>
        </w:rPr>
        <w:t> </w:t>
      </w:r>
      <w:hyperlink r:id="rId5" w:tgtFrame="_blank" w:history="1">
        <w:r w:rsidRPr="0001670F">
          <w:rPr>
            <w:rStyle w:val="a8"/>
            <w:color w:val="000099"/>
            <w:shd w:val="clear" w:color="auto" w:fill="FFFFFF"/>
            <w:lang w:val="uk-UA"/>
          </w:rPr>
          <w:t>Законом України</w:t>
        </w:r>
      </w:hyperlink>
      <w:r>
        <w:rPr>
          <w:color w:val="333333"/>
          <w:shd w:val="clear" w:color="auto" w:fill="FFFFFF"/>
        </w:rPr>
        <w:t> </w:t>
      </w:r>
      <w:r w:rsidRPr="0001670F">
        <w:rPr>
          <w:color w:val="333333"/>
          <w:shd w:val="clear" w:color="auto" w:fill="FFFFFF"/>
          <w:lang w:val="uk-UA"/>
        </w:rPr>
        <w:t>“Про доступ до публічної інформації”,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реєстрами.</w:t>
      </w:r>
    </w:p>
    <w:p w:rsidR="00170C69" w:rsidRPr="00170C69" w:rsidRDefault="00170C69" w:rsidP="00170C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lang w:val="uk-UA"/>
        </w:rPr>
      </w:pPr>
    </w:p>
    <w:p w:rsidR="00170C69" w:rsidRPr="00170C69" w:rsidRDefault="00170C69" w:rsidP="00170C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lang w:val="uk-UA"/>
        </w:rPr>
      </w:pPr>
      <w:r w:rsidRPr="00170C69">
        <w:rPr>
          <w:b/>
          <w:lang w:val="uk-UA"/>
        </w:rPr>
        <w:t xml:space="preserve">3. </w:t>
      </w:r>
      <w:r w:rsidRPr="00170C69">
        <w:rPr>
          <w:b/>
          <w:color w:val="000000"/>
          <w:lang w:val="uk-UA"/>
        </w:rPr>
        <w:t>Перелік документів та інформації  для підтвердження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170C69" w:rsidRPr="00170C69" w:rsidRDefault="00170C69" w:rsidP="00170C69">
      <w:pPr>
        <w:ind w:firstLine="709"/>
        <w:jc w:val="both"/>
        <w:rPr>
          <w:b/>
          <w:lang w:val="uk-UA"/>
        </w:rPr>
      </w:pPr>
      <w:r w:rsidRPr="00170C69">
        <w:rPr>
          <w:highlight w:val="white"/>
          <w:lang w:val="uk-UA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170C69" w:rsidRPr="00170C69" w:rsidRDefault="00170C69" w:rsidP="00170C69">
      <w:pPr>
        <w:ind w:firstLine="709"/>
        <w:jc w:val="both"/>
        <w:rPr>
          <w:b/>
          <w:lang w:val="uk-UA"/>
        </w:rPr>
      </w:pPr>
      <w:r w:rsidRPr="00170C69">
        <w:rPr>
          <w:lang w:val="uk-UA"/>
        </w:rPr>
        <w:t xml:space="preserve">Переможець процедури закупівлі у строк, що не перевищує </w:t>
      </w:r>
      <w:r w:rsidRPr="00170C69">
        <w:rPr>
          <w:b/>
          <w:lang w:val="uk-UA"/>
        </w:rPr>
        <w:t>чотири дні з дати</w:t>
      </w:r>
      <w:r w:rsidRPr="00170C69">
        <w:rPr>
          <w:lang w:val="uk-UA"/>
        </w:rPr>
        <w:t xml:space="preserve">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170C69" w:rsidRDefault="00170C69" w:rsidP="00170C69">
      <w:pPr>
        <w:jc w:val="center"/>
        <w:rPr>
          <w:b/>
          <w:color w:val="000000"/>
          <w:lang w:val="uk-UA"/>
        </w:rPr>
      </w:pPr>
      <w:r w:rsidRPr="00170C69">
        <w:rPr>
          <w:b/>
          <w:color w:val="000000"/>
          <w:lang w:val="uk-UA"/>
        </w:rPr>
        <w:t>3.1</w:t>
      </w:r>
      <w:bookmarkStart w:id="0" w:name="_GoBack"/>
      <w:bookmarkEnd w:id="0"/>
      <w:r w:rsidRPr="00170C69">
        <w:rPr>
          <w:b/>
          <w:color w:val="000000"/>
          <w:lang w:val="uk-UA"/>
        </w:rPr>
        <w:t>. Документи, які надаються  ПЕРЕМОЖЦЕМ (юридичною особою)</w:t>
      </w:r>
    </w:p>
    <w:tbl>
      <w:tblPr>
        <w:tblW w:w="10491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426"/>
        <w:gridCol w:w="5250"/>
        <w:gridCol w:w="4815"/>
      </w:tblGrid>
      <w:tr w:rsidR="00F83DFD" w:rsidRPr="00A6342D" w:rsidTr="006E31BE">
        <w:trPr>
          <w:trHeight w:val="110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lastRenderedPageBreak/>
              <w:t>№</w:t>
            </w:r>
          </w:p>
          <w:p w:rsidR="00F83DFD" w:rsidRPr="00A6342D" w:rsidRDefault="00F83DFD" w:rsidP="006E31BE">
            <w:pPr>
              <w:ind w:left="140" w:right="140"/>
              <w:rPr>
                <w:b/>
                <w:color w:val="000000"/>
              </w:rPr>
            </w:pPr>
            <w:r w:rsidRPr="00A6342D">
              <w:rPr>
                <w:b/>
              </w:rPr>
              <w:t>з</w:t>
            </w:r>
            <w:r w:rsidRPr="00A6342D">
              <w:rPr>
                <w:b/>
                <w:color w:val="000000"/>
              </w:rPr>
              <w:t>/п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center"/>
            </w:pPr>
            <w:proofErr w:type="spellStart"/>
            <w:r w:rsidRPr="00A6342D">
              <w:rPr>
                <w:b/>
                <w:color w:val="000000"/>
              </w:rPr>
              <w:t>Вимоги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t>згідно</w:t>
            </w:r>
            <w:proofErr w:type="spellEnd"/>
            <w:r w:rsidRPr="00A6342D">
              <w:t xml:space="preserve"> п. 4</w:t>
            </w:r>
            <w:r>
              <w:t xml:space="preserve">7 </w:t>
            </w:r>
            <w:proofErr w:type="spellStart"/>
            <w:r>
              <w:t>Особливостей</w:t>
            </w:r>
            <w:proofErr w:type="spellEnd"/>
          </w:p>
          <w:p w:rsidR="00F83DFD" w:rsidRPr="00A6342D" w:rsidRDefault="00F83DFD" w:rsidP="006E31BE">
            <w:pPr>
              <w:ind w:left="140" w:right="140"/>
              <w:jc w:val="both"/>
              <w:rPr>
                <w:b/>
                <w:color w:val="000000"/>
              </w:rPr>
            </w:pP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right="140"/>
              <w:jc w:val="both"/>
              <w:rPr>
                <w:b/>
                <w:color w:val="000000"/>
              </w:rPr>
            </w:pPr>
            <w:proofErr w:type="spellStart"/>
            <w:r w:rsidRPr="00A6342D">
              <w:rPr>
                <w:b/>
                <w:color w:val="000000"/>
              </w:rPr>
              <w:t>Переможець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торгів</w:t>
            </w:r>
            <w:proofErr w:type="spellEnd"/>
            <w:r w:rsidRPr="00A6342D">
              <w:rPr>
                <w:b/>
                <w:color w:val="000000"/>
              </w:rPr>
              <w:t xml:space="preserve"> на </w:t>
            </w:r>
            <w:proofErr w:type="spellStart"/>
            <w:r w:rsidRPr="00A6342D">
              <w:rPr>
                <w:b/>
                <w:color w:val="000000"/>
              </w:rPr>
              <w:t>виконання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вимоги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t>згідно</w:t>
            </w:r>
            <w:proofErr w:type="spellEnd"/>
            <w:r w:rsidRPr="00A6342D">
              <w:t xml:space="preserve"> п. 4</w:t>
            </w:r>
            <w:r>
              <w:t>7</w:t>
            </w:r>
            <w:r w:rsidRPr="00A6342D">
              <w:t xml:space="preserve"> </w:t>
            </w:r>
            <w:proofErr w:type="spellStart"/>
            <w:r w:rsidRPr="00A6342D">
              <w:t>Особливостей</w:t>
            </w:r>
            <w:proofErr w:type="spellEnd"/>
            <w:r w:rsidRPr="00A6342D">
              <w:rPr>
                <w:b/>
              </w:rPr>
              <w:t xml:space="preserve"> </w:t>
            </w:r>
            <w:r w:rsidRPr="00A6342D">
              <w:rPr>
                <w:b/>
                <w:color w:val="000000"/>
              </w:rPr>
              <w:t>(</w:t>
            </w:r>
            <w:proofErr w:type="spellStart"/>
            <w:r w:rsidRPr="00A6342D">
              <w:rPr>
                <w:b/>
                <w:color w:val="000000"/>
              </w:rPr>
              <w:t>підтвердження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відсутності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підстав</w:t>
            </w:r>
            <w:proofErr w:type="spellEnd"/>
            <w:r w:rsidRPr="00A6342D">
              <w:rPr>
                <w:b/>
                <w:color w:val="000000"/>
              </w:rPr>
              <w:t xml:space="preserve">) повинен </w:t>
            </w:r>
            <w:proofErr w:type="spellStart"/>
            <w:r w:rsidRPr="00A6342D">
              <w:rPr>
                <w:b/>
                <w:color w:val="000000"/>
              </w:rPr>
              <w:t>надати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таку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інформацію</w:t>
            </w:r>
            <w:proofErr w:type="spellEnd"/>
            <w:r w:rsidRPr="00A6342D">
              <w:rPr>
                <w:b/>
                <w:color w:val="000000"/>
              </w:rPr>
              <w:t>:</w:t>
            </w:r>
          </w:p>
        </w:tc>
      </w:tr>
      <w:tr w:rsidR="00F83DFD" w:rsidRPr="00A6342D" w:rsidTr="006E31BE">
        <w:trPr>
          <w:trHeight w:val="129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1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proofErr w:type="gramStart"/>
            <w:r w:rsidRPr="00A6342D">
              <w:rPr>
                <w:color w:val="000000"/>
              </w:rPr>
              <w:t xml:space="preserve">Керівника  </w:t>
            </w:r>
            <w:proofErr w:type="spellStart"/>
            <w:r w:rsidRPr="00A6342D">
              <w:rPr>
                <w:color w:val="000000"/>
              </w:rPr>
              <w:t>учасника</w:t>
            </w:r>
            <w:proofErr w:type="spellEnd"/>
            <w:proofErr w:type="gram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фізичну</w:t>
            </w:r>
            <w:proofErr w:type="spellEnd"/>
            <w:r w:rsidRPr="00A6342D">
              <w:rPr>
                <w:color w:val="000000"/>
              </w:rPr>
              <w:t xml:space="preserve"> особу, яка є </w:t>
            </w:r>
            <w:proofErr w:type="spellStart"/>
            <w:r w:rsidRPr="00A6342D">
              <w:rPr>
                <w:color w:val="000000"/>
              </w:rPr>
              <w:t>учасником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 , </w:t>
            </w:r>
            <w:proofErr w:type="spellStart"/>
            <w:r w:rsidRPr="00A6342D">
              <w:rPr>
                <w:color w:val="000000"/>
              </w:rPr>
              <w:t>було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притягнуто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згідно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із</w:t>
            </w:r>
            <w:proofErr w:type="spellEnd"/>
            <w:r w:rsidRPr="00A6342D">
              <w:rPr>
                <w:color w:val="000000"/>
              </w:rPr>
              <w:t xml:space="preserve"> законом до </w:t>
            </w:r>
            <w:proofErr w:type="spellStart"/>
            <w:r w:rsidRPr="00A6342D">
              <w:rPr>
                <w:color w:val="000000"/>
              </w:rPr>
              <w:t>відповідальності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вчинення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корупційного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або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пов’язаного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корупцією</w:t>
            </w:r>
            <w:proofErr w:type="spellEnd"/>
          </w:p>
          <w:p w:rsidR="00F83DFD" w:rsidRPr="00A6342D" w:rsidRDefault="00F83DFD" w:rsidP="006E31BE">
            <w:pPr>
              <w:ind w:left="140" w:right="14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(</w:t>
            </w:r>
            <w:proofErr w:type="spellStart"/>
            <w:r w:rsidRPr="00A6342D">
              <w:rPr>
                <w:b/>
              </w:rPr>
              <w:t>підпункт</w:t>
            </w:r>
            <w:proofErr w:type="spellEnd"/>
            <w:r w:rsidRPr="00A6342D">
              <w:rPr>
                <w:b/>
              </w:rPr>
              <w:t xml:space="preserve">  3 пункту 4</w:t>
            </w:r>
            <w:r>
              <w:rPr>
                <w:b/>
              </w:rPr>
              <w:t>7</w:t>
            </w:r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Особливостей</w:t>
            </w:r>
            <w:proofErr w:type="spellEnd"/>
            <w:r w:rsidRPr="00A6342D">
              <w:rPr>
                <w:b/>
              </w:rPr>
              <w:t>)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firstLine="321"/>
              <w:jc w:val="both"/>
              <w:rPr>
                <w:bCs/>
              </w:rPr>
            </w:pPr>
            <w:proofErr w:type="spellStart"/>
            <w:r w:rsidRPr="00A6342D">
              <w:rPr>
                <w:bCs/>
              </w:rPr>
              <w:t>Інформаційна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proofErr w:type="gramStart"/>
            <w:r w:rsidRPr="00A6342D">
              <w:rPr>
                <w:bCs/>
              </w:rPr>
              <w:t>довідка</w:t>
            </w:r>
            <w:proofErr w:type="spellEnd"/>
            <w:r w:rsidRPr="00A6342D">
              <w:rPr>
                <w:bCs/>
              </w:rPr>
              <w:t xml:space="preserve">  з</w:t>
            </w:r>
            <w:proofErr w:type="gram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Єдиного</w:t>
            </w:r>
            <w:proofErr w:type="spellEnd"/>
            <w:r w:rsidRPr="00A6342D">
              <w:rPr>
                <w:bCs/>
              </w:rPr>
              <w:t xml:space="preserve"> державного </w:t>
            </w:r>
            <w:proofErr w:type="spellStart"/>
            <w:r w:rsidRPr="00A6342D">
              <w:rPr>
                <w:bCs/>
              </w:rPr>
              <w:t>реєстру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осіб</w:t>
            </w:r>
            <w:proofErr w:type="spellEnd"/>
            <w:r w:rsidRPr="00A6342D">
              <w:rPr>
                <w:bCs/>
              </w:rPr>
              <w:t xml:space="preserve">, </w:t>
            </w:r>
            <w:proofErr w:type="spellStart"/>
            <w:r w:rsidRPr="00A6342D">
              <w:rPr>
                <w:bCs/>
              </w:rPr>
              <w:t>які</w:t>
            </w:r>
            <w:proofErr w:type="spellEnd"/>
            <w:r w:rsidRPr="00A6342D">
              <w:rPr>
                <w:bCs/>
              </w:rPr>
              <w:t xml:space="preserve"> вчинили </w:t>
            </w:r>
            <w:proofErr w:type="spellStart"/>
            <w:r w:rsidRPr="00A6342D">
              <w:rPr>
                <w:bCs/>
              </w:rPr>
              <w:t>корупційні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або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пов’язані</w:t>
            </w:r>
            <w:proofErr w:type="spellEnd"/>
            <w:r w:rsidRPr="00A6342D">
              <w:rPr>
                <w:bCs/>
              </w:rPr>
              <w:t xml:space="preserve"> з </w:t>
            </w:r>
            <w:proofErr w:type="spellStart"/>
            <w:r w:rsidRPr="00A6342D">
              <w:rPr>
                <w:bCs/>
              </w:rPr>
              <w:t>корупцією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правопорушення</w:t>
            </w:r>
            <w:proofErr w:type="spellEnd"/>
            <w:r w:rsidRPr="00A6342D">
              <w:rPr>
                <w:bCs/>
              </w:rPr>
              <w:t xml:space="preserve">, </w:t>
            </w:r>
            <w:proofErr w:type="spellStart"/>
            <w:r w:rsidRPr="00A6342D">
              <w:rPr>
                <w:bCs/>
              </w:rPr>
              <w:t>згідно</w:t>
            </w:r>
            <w:proofErr w:type="spellEnd"/>
            <w:r w:rsidRPr="00A6342D">
              <w:rPr>
                <w:bCs/>
              </w:rPr>
              <w:t xml:space="preserve"> з </w:t>
            </w:r>
            <w:proofErr w:type="spellStart"/>
            <w:r w:rsidRPr="00A6342D">
              <w:rPr>
                <w:bCs/>
              </w:rPr>
              <w:t>якою</w:t>
            </w:r>
            <w:proofErr w:type="spellEnd"/>
            <w:r w:rsidRPr="00A6342D">
              <w:rPr>
                <w:bCs/>
              </w:rPr>
              <w:t xml:space="preserve"> не буде </w:t>
            </w:r>
            <w:proofErr w:type="spellStart"/>
            <w:r w:rsidRPr="00A6342D">
              <w:rPr>
                <w:bCs/>
              </w:rPr>
              <w:t>знайдено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інформації</w:t>
            </w:r>
            <w:proofErr w:type="spellEnd"/>
            <w:r w:rsidRPr="00A6342D">
              <w:rPr>
                <w:bCs/>
              </w:rPr>
              <w:t xml:space="preserve"> про </w:t>
            </w:r>
            <w:proofErr w:type="spellStart"/>
            <w:r w:rsidRPr="00A6342D">
              <w:rPr>
                <w:bCs/>
              </w:rPr>
              <w:t>корупційні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або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пов'язані</w:t>
            </w:r>
            <w:proofErr w:type="spellEnd"/>
            <w:r w:rsidRPr="00A6342D">
              <w:rPr>
                <w:bCs/>
              </w:rPr>
              <w:t xml:space="preserve"> з </w:t>
            </w:r>
            <w:proofErr w:type="spellStart"/>
            <w:r w:rsidRPr="00A6342D">
              <w:rPr>
                <w:bCs/>
              </w:rPr>
              <w:t>корупцією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правопорушення</w:t>
            </w:r>
            <w:proofErr w:type="spellEnd"/>
            <w:r w:rsidRPr="00A6342D">
              <w:rPr>
                <w:bCs/>
              </w:rPr>
              <w:t xml:space="preserve"> керівника  </w:t>
            </w:r>
            <w:proofErr w:type="spellStart"/>
            <w:r w:rsidRPr="00A6342D">
              <w:rPr>
                <w:bCs/>
              </w:rPr>
              <w:t>учасника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процедури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закупівлі</w:t>
            </w:r>
            <w:proofErr w:type="spellEnd"/>
            <w:r w:rsidRPr="00A6342D">
              <w:rPr>
                <w:bCs/>
              </w:rPr>
              <w:t xml:space="preserve">, </w:t>
            </w:r>
          </w:p>
          <w:p w:rsidR="00F83DFD" w:rsidRPr="00A6342D" w:rsidRDefault="00F83DFD" w:rsidP="006E31BE">
            <w:pPr>
              <w:ind w:right="140"/>
              <w:jc w:val="both"/>
              <w:rPr>
                <w:b/>
                <w:color w:val="000000"/>
              </w:rPr>
            </w:pPr>
            <w:proofErr w:type="spellStart"/>
            <w:r w:rsidRPr="00A6342D">
              <w:rPr>
                <w:bCs/>
              </w:rPr>
              <w:t>Довідка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надається</w:t>
            </w:r>
            <w:proofErr w:type="spellEnd"/>
            <w:r w:rsidRPr="00A6342D">
              <w:rPr>
                <w:bCs/>
              </w:rPr>
              <w:t xml:space="preserve"> в </w:t>
            </w:r>
            <w:proofErr w:type="spellStart"/>
            <w:r w:rsidRPr="00A6342D">
              <w:rPr>
                <w:bCs/>
              </w:rPr>
              <w:t>період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відсутності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функціональної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можливості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перевірки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інформації</w:t>
            </w:r>
            <w:proofErr w:type="spellEnd"/>
            <w:r w:rsidRPr="00A6342D">
              <w:rPr>
                <w:bCs/>
              </w:rPr>
              <w:t xml:space="preserve"> веб</w:t>
            </w:r>
            <w:r>
              <w:rPr>
                <w:bCs/>
              </w:rPr>
              <w:t>-</w:t>
            </w:r>
            <w:proofErr w:type="spellStart"/>
            <w:r w:rsidRPr="00A6342D">
              <w:rPr>
                <w:bCs/>
              </w:rPr>
              <w:t>ресурсі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Єдиного</w:t>
            </w:r>
            <w:proofErr w:type="spellEnd"/>
            <w:r w:rsidRPr="00A6342D">
              <w:rPr>
                <w:bCs/>
              </w:rPr>
              <w:t xml:space="preserve"> державного </w:t>
            </w:r>
            <w:proofErr w:type="spellStart"/>
            <w:r w:rsidRPr="00A6342D">
              <w:rPr>
                <w:bCs/>
              </w:rPr>
              <w:t>реєстру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осіб</w:t>
            </w:r>
            <w:proofErr w:type="spellEnd"/>
            <w:r w:rsidRPr="00A6342D">
              <w:rPr>
                <w:bCs/>
              </w:rPr>
              <w:t xml:space="preserve">, </w:t>
            </w:r>
            <w:proofErr w:type="spellStart"/>
            <w:r w:rsidRPr="00A6342D">
              <w:rPr>
                <w:bCs/>
              </w:rPr>
              <w:t>які</w:t>
            </w:r>
            <w:proofErr w:type="spellEnd"/>
            <w:r w:rsidRPr="00A6342D">
              <w:rPr>
                <w:bCs/>
              </w:rPr>
              <w:t xml:space="preserve"> вчинили </w:t>
            </w:r>
            <w:proofErr w:type="spellStart"/>
            <w:r w:rsidRPr="00A6342D">
              <w:rPr>
                <w:bCs/>
              </w:rPr>
              <w:t>корупційні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або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пов’язані</w:t>
            </w:r>
            <w:proofErr w:type="spellEnd"/>
            <w:r w:rsidRPr="00A6342D">
              <w:rPr>
                <w:bCs/>
              </w:rPr>
              <w:t xml:space="preserve"> з </w:t>
            </w:r>
            <w:proofErr w:type="spellStart"/>
            <w:r w:rsidRPr="00A6342D">
              <w:rPr>
                <w:bCs/>
              </w:rPr>
              <w:t>корупцією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правопорушення</w:t>
            </w:r>
            <w:proofErr w:type="spellEnd"/>
            <w:r w:rsidRPr="00A6342D">
              <w:rPr>
                <w:bCs/>
              </w:rPr>
              <w:t xml:space="preserve">, яка не </w:t>
            </w:r>
            <w:proofErr w:type="spellStart"/>
            <w:r w:rsidRPr="00A6342D">
              <w:rPr>
                <w:bCs/>
              </w:rPr>
              <w:t>стосується</w:t>
            </w:r>
            <w:proofErr w:type="spellEnd"/>
            <w:r w:rsidRPr="00A6342D">
              <w:rPr>
                <w:bCs/>
              </w:rPr>
              <w:t xml:space="preserve"> </w:t>
            </w:r>
            <w:proofErr w:type="spellStart"/>
            <w:r w:rsidRPr="00A6342D">
              <w:rPr>
                <w:bCs/>
              </w:rPr>
              <w:t>запитувача</w:t>
            </w:r>
            <w:proofErr w:type="spellEnd"/>
            <w:r w:rsidRPr="00A6342D">
              <w:rPr>
                <w:bCs/>
              </w:rPr>
              <w:t>.</w:t>
            </w:r>
          </w:p>
        </w:tc>
      </w:tr>
      <w:tr w:rsidR="00F83DFD" w:rsidRPr="00A6342D" w:rsidTr="006E31BE">
        <w:trPr>
          <w:trHeight w:val="25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2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proofErr w:type="spellStart"/>
            <w:r w:rsidRPr="00A6342D">
              <w:rPr>
                <w:color w:val="000000"/>
              </w:rPr>
              <w:t>Керівник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учасника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був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засуджений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кримінальне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вчинене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корисливих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мотивів</w:t>
            </w:r>
            <w:proofErr w:type="spellEnd"/>
            <w:r w:rsidRPr="00A6342D">
              <w:rPr>
                <w:color w:val="000000"/>
              </w:rPr>
              <w:t xml:space="preserve"> (</w:t>
            </w:r>
            <w:proofErr w:type="spellStart"/>
            <w:r w:rsidRPr="00A6342D">
              <w:rPr>
                <w:color w:val="000000"/>
              </w:rPr>
              <w:t>зокрема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пов’язане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хабарництвом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шахрайством</w:t>
            </w:r>
            <w:proofErr w:type="spellEnd"/>
            <w:r w:rsidRPr="00A6342D">
              <w:rPr>
                <w:color w:val="000000"/>
              </w:rPr>
              <w:t xml:space="preserve"> та </w:t>
            </w:r>
            <w:proofErr w:type="spellStart"/>
            <w:r w:rsidRPr="00A6342D">
              <w:rPr>
                <w:color w:val="000000"/>
              </w:rPr>
              <w:t>відмиванням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коштів</w:t>
            </w:r>
            <w:proofErr w:type="spellEnd"/>
            <w:r w:rsidRPr="00A6342D">
              <w:rPr>
                <w:color w:val="000000"/>
              </w:rPr>
              <w:t xml:space="preserve">), </w:t>
            </w:r>
            <w:proofErr w:type="spellStart"/>
            <w:r w:rsidRPr="00A6342D">
              <w:rPr>
                <w:color w:val="000000"/>
              </w:rPr>
              <w:t>судимість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якого</w:t>
            </w:r>
            <w:proofErr w:type="spellEnd"/>
            <w:r w:rsidRPr="00A6342D">
              <w:rPr>
                <w:color w:val="000000"/>
              </w:rPr>
              <w:t xml:space="preserve"> не </w:t>
            </w:r>
            <w:proofErr w:type="spellStart"/>
            <w:r w:rsidRPr="00A6342D">
              <w:rPr>
                <w:color w:val="000000"/>
              </w:rPr>
              <w:t>знято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або</w:t>
            </w:r>
            <w:proofErr w:type="spellEnd"/>
            <w:r w:rsidRPr="00A6342D">
              <w:rPr>
                <w:color w:val="000000"/>
              </w:rPr>
              <w:t xml:space="preserve"> не погашено у </w:t>
            </w:r>
            <w:proofErr w:type="spellStart"/>
            <w:r w:rsidRPr="00A6342D">
              <w:rPr>
                <w:color w:val="000000"/>
              </w:rPr>
              <w:t>встановленому</w:t>
            </w:r>
            <w:proofErr w:type="spellEnd"/>
            <w:r w:rsidRPr="00A6342D">
              <w:rPr>
                <w:color w:val="000000"/>
              </w:rPr>
              <w:t xml:space="preserve"> законом порядку</w:t>
            </w:r>
          </w:p>
          <w:p w:rsidR="00F83DFD" w:rsidRPr="00A6342D" w:rsidRDefault="00F83DFD" w:rsidP="006E31BE">
            <w:pPr>
              <w:ind w:left="140" w:right="14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</w:rPr>
              <w:t>підпункт</w:t>
            </w:r>
            <w:proofErr w:type="spellEnd"/>
            <w:r>
              <w:rPr>
                <w:b/>
              </w:rPr>
              <w:t xml:space="preserve">  6 пункту 47</w:t>
            </w:r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Особливостей</w:t>
            </w:r>
            <w:proofErr w:type="spellEnd"/>
            <w:r w:rsidRPr="00A6342D">
              <w:rPr>
                <w:b/>
                <w:color w:val="000000"/>
              </w:rPr>
              <w:t>)</w:t>
            </w:r>
          </w:p>
        </w:tc>
        <w:tc>
          <w:tcPr>
            <w:tcW w:w="48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6342D">
              <w:t xml:space="preserve"> </w:t>
            </w:r>
            <w:proofErr w:type="spellStart"/>
            <w:r w:rsidRPr="00A6342D">
              <w:t>Повний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витяг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інформаційно-аналітичної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системи</w:t>
            </w:r>
            <w:proofErr w:type="spellEnd"/>
            <w:r w:rsidRPr="00A6342D">
              <w:t xml:space="preserve"> “</w:t>
            </w:r>
            <w:proofErr w:type="spellStart"/>
            <w:r w:rsidRPr="00A6342D">
              <w:t>Облік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відомостей</w:t>
            </w:r>
            <w:proofErr w:type="spellEnd"/>
            <w:r w:rsidRPr="00A6342D">
              <w:t xml:space="preserve"> про </w:t>
            </w:r>
            <w:proofErr w:type="spellStart"/>
            <w:r w:rsidRPr="00A6342D">
              <w:t>притягнення</w:t>
            </w:r>
            <w:proofErr w:type="spellEnd"/>
            <w:r w:rsidRPr="00A6342D">
              <w:t xml:space="preserve"> особи до </w:t>
            </w:r>
            <w:proofErr w:type="spellStart"/>
            <w:r w:rsidRPr="00A6342D">
              <w:t>кримінальної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відповідальності</w:t>
            </w:r>
            <w:proofErr w:type="spellEnd"/>
            <w:r w:rsidRPr="00A6342D">
              <w:t xml:space="preserve"> та </w:t>
            </w:r>
            <w:proofErr w:type="spellStart"/>
            <w:r w:rsidRPr="00A6342D">
              <w:t>наявності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судимості</w:t>
            </w:r>
            <w:proofErr w:type="spellEnd"/>
            <w:r w:rsidRPr="00A6342D">
              <w:t xml:space="preserve">” </w:t>
            </w:r>
            <w:proofErr w:type="spellStart"/>
            <w:r w:rsidRPr="00A6342D">
              <w:t>сформований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паперовій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електронній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формі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містить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інформацію</w:t>
            </w:r>
            <w:proofErr w:type="spellEnd"/>
            <w:r w:rsidRPr="00A6342D">
              <w:t xml:space="preserve"> </w:t>
            </w:r>
            <w:proofErr w:type="gramStart"/>
            <w:r w:rsidRPr="00A6342D">
              <w:t xml:space="preserve">про  </w:t>
            </w:r>
            <w:proofErr w:type="spellStart"/>
            <w:r w:rsidRPr="00A6342D">
              <w:t>відсутність</w:t>
            </w:r>
            <w:proofErr w:type="spellEnd"/>
            <w:proofErr w:type="gramEnd"/>
            <w:r w:rsidRPr="00A6342D">
              <w:t xml:space="preserve"> </w:t>
            </w:r>
            <w:proofErr w:type="spellStart"/>
            <w:r w:rsidRPr="00A6342D">
              <w:t>судимості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обмежень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передбачених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кримінальним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процесуальним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законодавством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України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щодо</w:t>
            </w:r>
            <w:proofErr w:type="spellEnd"/>
            <w:r w:rsidRPr="00A6342D">
              <w:t xml:space="preserve"> керівника </w:t>
            </w:r>
            <w:proofErr w:type="spellStart"/>
            <w:r w:rsidRPr="00A6342D">
              <w:t>учасника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>.</w:t>
            </w:r>
          </w:p>
          <w:p w:rsidR="00F83DFD" w:rsidRPr="00A6342D" w:rsidRDefault="00F83DFD" w:rsidP="006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342D">
              <w:t xml:space="preserve">Документ повинен бути не </w:t>
            </w:r>
            <w:proofErr w:type="spellStart"/>
            <w:r w:rsidRPr="00A6342D">
              <w:t>більше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тридцяти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денної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давнини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дати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подання</w:t>
            </w:r>
            <w:proofErr w:type="spellEnd"/>
            <w:r w:rsidRPr="00A6342D">
              <w:t xml:space="preserve"> документа.  </w:t>
            </w:r>
          </w:p>
        </w:tc>
      </w:tr>
      <w:tr w:rsidR="00F83DFD" w:rsidRPr="00A6342D" w:rsidTr="006E31BE">
        <w:trPr>
          <w:trHeight w:val="361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3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r w:rsidRPr="00A6342D">
              <w:rPr>
                <w:color w:val="000000"/>
              </w:rPr>
              <w:t xml:space="preserve">Керівника </w:t>
            </w:r>
            <w:proofErr w:type="spellStart"/>
            <w:r w:rsidRPr="00A6342D">
              <w:rPr>
                <w:color w:val="000000"/>
              </w:rPr>
              <w:t>учасника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фізичну</w:t>
            </w:r>
            <w:proofErr w:type="spellEnd"/>
            <w:r w:rsidRPr="00A6342D">
              <w:rPr>
                <w:color w:val="000000"/>
              </w:rPr>
              <w:t xml:space="preserve"> особу, яка є </w:t>
            </w:r>
            <w:proofErr w:type="spellStart"/>
            <w:r w:rsidRPr="00A6342D">
              <w:rPr>
                <w:color w:val="000000"/>
              </w:rPr>
              <w:t>учасником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було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притягнуто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згідно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із</w:t>
            </w:r>
            <w:proofErr w:type="spellEnd"/>
            <w:r w:rsidRPr="00A6342D">
              <w:rPr>
                <w:color w:val="000000"/>
              </w:rPr>
              <w:t xml:space="preserve"> законом до </w:t>
            </w:r>
            <w:proofErr w:type="spellStart"/>
            <w:r w:rsidRPr="00A6342D">
              <w:rPr>
                <w:color w:val="000000"/>
              </w:rPr>
              <w:t>відповідальності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вчинення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пов’язаного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використанням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дитячої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праці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чи</w:t>
            </w:r>
            <w:proofErr w:type="spellEnd"/>
            <w:r w:rsidRPr="00A6342D">
              <w:rPr>
                <w:color w:val="000000"/>
              </w:rPr>
              <w:t xml:space="preserve"> будь-</w:t>
            </w:r>
            <w:proofErr w:type="spellStart"/>
            <w:r w:rsidRPr="00A6342D">
              <w:rPr>
                <w:color w:val="000000"/>
              </w:rPr>
              <w:t>якими</w:t>
            </w:r>
            <w:proofErr w:type="spellEnd"/>
            <w:r w:rsidRPr="00A6342D">
              <w:rPr>
                <w:color w:val="000000"/>
              </w:rPr>
              <w:t xml:space="preserve"> формами </w:t>
            </w:r>
            <w:proofErr w:type="spellStart"/>
            <w:r w:rsidRPr="00A6342D">
              <w:rPr>
                <w:color w:val="000000"/>
              </w:rPr>
              <w:t>торгівлі</w:t>
            </w:r>
            <w:proofErr w:type="spellEnd"/>
            <w:r w:rsidRPr="00A6342D">
              <w:rPr>
                <w:color w:val="000000"/>
              </w:rPr>
              <w:t xml:space="preserve"> людьми</w:t>
            </w:r>
          </w:p>
          <w:p w:rsidR="00F83DFD" w:rsidRPr="00A6342D" w:rsidRDefault="00F83DFD" w:rsidP="006E31BE">
            <w:pPr>
              <w:ind w:left="140" w:right="14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(</w:t>
            </w:r>
            <w:proofErr w:type="spellStart"/>
            <w:r w:rsidRPr="00A6342D">
              <w:rPr>
                <w:b/>
                <w:color w:val="000000"/>
              </w:rPr>
              <w:t>підпункт</w:t>
            </w:r>
            <w:proofErr w:type="spellEnd"/>
            <w:r w:rsidRPr="00A6342D">
              <w:rPr>
                <w:b/>
                <w:color w:val="000000"/>
              </w:rPr>
              <w:t xml:space="preserve"> 12 </w:t>
            </w:r>
            <w:r w:rsidRPr="00A6342D">
              <w:rPr>
                <w:b/>
              </w:rPr>
              <w:t>пункту 4</w:t>
            </w:r>
            <w:r>
              <w:rPr>
                <w:b/>
              </w:rPr>
              <w:t>7</w:t>
            </w:r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Особливостей</w:t>
            </w:r>
            <w:proofErr w:type="spellEnd"/>
            <w:r w:rsidRPr="00A6342D">
              <w:rPr>
                <w:b/>
                <w:color w:val="000000"/>
              </w:rPr>
              <w:t>)</w:t>
            </w:r>
          </w:p>
        </w:tc>
        <w:tc>
          <w:tcPr>
            <w:tcW w:w="4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both"/>
            </w:pPr>
          </w:p>
        </w:tc>
      </w:tr>
      <w:tr w:rsidR="00F83DFD" w:rsidRPr="00A6342D" w:rsidTr="006E31BE">
        <w:trPr>
          <w:trHeight w:val="375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A6342D">
              <w:t>Учасник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 xml:space="preserve"> не </w:t>
            </w:r>
            <w:proofErr w:type="spellStart"/>
            <w:r w:rsidRPr="00A6342D">
              <w:t>виконав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свої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зобов’язання</w:t>
            </w:r>
            <w:proofErr w:type="spellEnd"/>
            <w:r w:rsidRPr="00A6342D">
              <w:t xml:space="preserve"> за </w:t>
            </w:r>
            <w:proofErr w:type="spellStart"/>
            <w:r w:rsidRPr="00A6342D">
              <w:t>раніше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укладеним</w:t>
            </w:r>
            <w:proofErr w:type="spellEnd"/>
            <w:r w:rsidRPr="00A6342D">
              <w:t xml:space="preserve"> договором про </w:t>
            </w:r>
            <w:proofErr w:type="spellStart"/>
            <w:r w:rsidRPr="00A6342D">
              <w:t>закупівлю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цим</w:t>
            </w:r>
            <w:proofErr w:type="spellEnd"/>
            <w:r w:rsidRPr="00A6342D">
              <w:t xml:space="preserve"> самим </w:t>
            </w:r>
            <w:proofErr w:type="spellStart"/>
            <w:r w:rsidRPr="00A6342D">
              <w:t>замовником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призвело</w:t>
            </w:r>
            <w:proofErr w:type="spellEnd"/>
            <w:r w:rsidRPr="00A6342D">
              <w:t xml:space="preserve"> до </w:t>
            </w:r>
            <w:proofErr w:type="spellStart"/>
            <w:r w:rsidRPr="00A6342D">
              <w:t>його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дострокового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розірвання</w:t>
            </w:r>
            <w:proofErr w:type="spellEnd"/>
            <w:r w:rsidRPr="00A6342D">
              <w:t xml:space="preserve">, і </w:t>
            </w:r>
            <w:proofErr w:type="spellStart"/>
            <w:r w:rsidRPr="00A6342D">
              <w:t>було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застосовано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санкції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вигляді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штрафів</w:t>
            </w:r>
            <w:proofErr w:type="spellEnd"/>
            <w:r w:rsidRPr="00A6342D">
              <w:t xml:space="preserve"> та/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відшкодування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збитків</w:t>
            </w:r>
            <w:proofErr w:type="spellEnd"/>
            <w:r w:rsidRPr="00A6342D">
              <w:t xml:space="preserve"> — </w:t>
            </w:r>
            <w:proofErr w:type="spellStart"/>
            <w:r w:rsidRPr="00A6342D">
              <w:t>протягом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трьох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років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дати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дострокового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розірвання</w:t>
            </w:r>
            <w:proofErr w:type="spellEnd"/>
            <w:r w:rsidRPr="00A6342D">
              <w:t xml:space="preserve"> такого договору. </w:t>
            </w:r>
            <w:proofErr w:type="spellStart"/>
            <w:r w:rsidRPr="00A6342D">
              <w:t>Учасник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перебуває</w:t>
            </w:r>
            <w:proofErr w:type="spellEnd"/>
            <w:r w:rsidRPr="00A6342D">
              <w:t xml:space="preserve"> в </w:t>
            </w:r>
            <w:proofErr w:type="spellStart"/>
            <w:r w:rsidRPr="00A6342D">
              <w:t>обставинах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зазначених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цьому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абзаці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може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надати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підтвердження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вжиття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заходів</w:t>
            </w:r>
            <w:proofErr w:type="spellEnd"/>
            <w:r w:rsidRPr="00A6342D">
              <w:t xml:space="preserve"> для </w:t>
            </w:r>
            <w:proofErr w:type="spellStart"/>
            <w:r w:rsidRPr="00A6342D">
              <w:t>доведення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своєї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надійності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незважаючи</w:t>
            </w:r>
            <w:proofErr w:type="spellEnd"/>
            <w:r w:rsidRPr="00A6342D">
              <w:t xml:space="preserve"> на </w:t>
            </w:r>
            <w:proofErr w:type="spellStart"/>
            <w:r w:rsidRPr="00A6342D">
              <w:t>наявність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підстави</w:t>
            </w:r>
            <w:proofErr w:type="spellEnd"/>
            <w:r w:rsidRPr="00A6342D">
              <w:t xml:space="preserve"> для </w:t>
            </w:r>
            <w:proofErr w:type="spellStart"/>
            <w:r w:rsidRPr="00A6342D">
              <w:t>відмови</w:t>
            </w:r>
            <w:proofErr w:type="spellEnd"/>
            <w:r w:rsidRPr="00A6342D">
              <w:t xml:space="preserve"> в </w:t>
            </w:r>
            <w:proofErr w:type="spellStart"/>
            <w:r w:rsidRPr="00A6342D">
              <w:t>участі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відкритих</w:t>
            </w:r>
            <w:proofErr w:type="spellEnd"/>
            <w:r w:rsidRPr="00A6342D">
              <w:t xml:space="preserve"> торгах.  </w:t>
            </w:r>
          </w:p>
          <w:p w:rsidR="00F83DFD" w:rsidRPr="00A6342D" w:rsidRDefault="00F83DFD" w:rsidP="006E31BE">
            <w:pPr>
              <w:ind w:left="140" w:right="140"/>
              <w:jc w:val="both"/>
              <w:rPr>
                <w:b/>
                <w:color w:val="000000"/>
              </w:rPr>
            </w:pPr>
            <w:r w:rsidRPr="00A6342D">
              <w:rPr>
                <w:b/>
              </w:rPr>
              <w:t>(абзац 14 пункт 4</w:t>
            </w:r>
            <w:r>
              <w:rPr>
                <w:b/>
              </w:rPr>
              <w:t>7</w:t>
            </w:r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Особливостей</w:t>
            </w:r>
            <w:proofErr w:type="spellEnd"/>
            <w:r w:rsidRPr="00A6342D">
              <w:rPr>
                <w:b/>
              </w:rPr>
              <w:t>)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right="140"/>
              <w:jc w:val="both"/>
              <w:rPr>
                <w:color w:val="000000"/>
              </w:rPr>
            </w:pPr>
            <w:proofErr w:type="spellStart"/>
            <w:r w:rsidRPr="00A6342D">
              <w:rPr>
                <w:b/>
              </w:rPr>
              <w:t>Довідка</w:t>
            </w:r>
            <w:proofErr w:type="spellEnd"/>
            <w:r w:rsidRPr="00A6342D">
              <w:rPr>
                <w:b/>
              </w:rPr>
              <w:t xml:space="preserve"> в </w:t>
            </w:r>
            <w:proofErr w:type="spellStart"/>
            <w:r w:rsidRPr="00A6342D">
              <w:rPr>
                <w:b/>
              </w:rPr>
              <w:t>довільній</w:t>
            </w:r>
            <w:proofErr w:type="spellEnd"/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формі</w:t>
            </w:r>
            <w:proofErr w:type="spellEnd"/>
            <w:r w:rsidRPr="00A6342D">
              <w:t xml:space="preserve">, яка </w:t>
            </w:r>
            <w:proofErr w:type="spellStart"/>
            <w:r w:rsidRPr="00A6342D">
              <w:t>містить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інформацію</w:t>
            </w:r>
            <w:proofErr w:type="spellEnd"/>
            <w:r w:rsidRPr="00A6342D">
              <w:t xml:space="preserve"> про те,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між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переможцем</w:t>
            </w:r>
            <w:proofErr w:type="spellEnd"/>
            <w:r w:rsidRPr="00A6342D">
              <w:t xml:space="preserve"> та </w:t>
            </w:r>
            <w:proofErr w:type="spellStart"/>
            <w:r w:rsidRPr="00A6342D">
              <w:t>замовником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раніше</w:t>
            </w:r>
            <w:proofErr w:type="spellEnd"/>
            <w:r w:rsidRPr="00A6342D">
              <w:t xml:space="preserve"> не </w:t>
            </w:r>
            <w:proofErr w:type="spellStart"/>
            <w:r w:rsidRPr="00A6342D">
              <w:t>було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укладено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договорів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про те,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переможець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виконав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свої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зобов’язання</w:t>
            </w:r>
            <w:proofErr w:type="spellEnd"/>
            <w:r w:rsidRPr="00A6342D">
              <w:t xml:space="preserve"> за </w:t>
            </w:r>
            <w:proofErr w:type="spellStart"/>
            <w:r w:rsidRPr="00A6342D">
              <w:t>раніше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укладеним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із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замовником</w:t>
            </w:r>
            <w:proofErr w:type="spellEnd"/>
            <w:r w:rsidRPr="00A6342D">
              <w:t xml:space="preserve"> договором про </w:t>
            </w:r>
            <w:proofErr w:type="spellStart"/>
            <w:r w:rsidRPr="00A6342D">
              <w:t>закупівлю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відповідно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підстав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призвели</w:t>
            </w:r>
            <w:proofErr w:type="spellEnd"/>
            <w:r w:rsidRPr="00A6342D">
              <w:t xml:space="preserve"> б до </w:t>
            </w:r>
            <w:proofErr w:type="spellStart"/>
            <w:r w:rsidRPr="00A6342D">
              <w:t>його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дострокового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розірвання</w:t>
            </w:r>
            <w:proofErr w:type="spellEnd"/>
            <w:r w:rsidRPr="00A6342D">
              <w:t xml:space="preserve"> і до </w:t>
            </w:r>
            <w:proofErr w:type="spellStart"/>
            <w:r w:rsidRPr="00A6342D">
              <w:t>застосування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санкції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вигляді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штрафів</w:t>
            </w:r>
            <w:proofErr w:type="spellEnd"/>
            <w:r w:rsidRPr="00A6342D">
              <w:t xml:space="preserve"> та/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відшкодування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збитків</w:t>
            </w:r>
            <w:proofErr w:type="spellEnd"/>
            <w:r w:rsidRPr="00A6342D">
              <w:t xml:space="preserve">, не </w:t>
            </w:r>
            <w:proofErr w:type="spellStart"/>
            <w:r w:rsidRPr="00A6342D">
              <w:t>було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довідка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інформацією</w:t>
            </w:r>
            <w:proofErr w:type="spellEnd"/>
            <w:r w:rsidRPr="00A6342D">
              <w:t xml:space="preserve"> про те,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він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надав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підтвердження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вжиття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заходів</w:t>
            </w:r>
            <w:proofErr w:type="spellEnd"/>
            <w:r w:rsidRPr="00A6342D">
              <w:t xml:space="preserve"> для </w:t>
            </w:r>
            <w:proofErr w:type="spellStart"/>
            <w:r w:rsidRPr="00A6342D">
              <w:t>доведення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своєї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надійності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незважаючи</w:t>
            </w:r>
            <w:proofErr w:type="spellEnd"/>
            <w:r w:rsidRPr="00A6342D">
              <w:t xml:space="preserve"> на </w:t>
            </w:r>
            <w:proofErr w:type="spellStart"/>
            <w:r w:rsidRPr="00A6342D">
              <w:t>наявність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підстави</w:t>
            </w:r>
            <w:proofErr w:type="spellEnd"/>
            <w:r w:rsidRPr="00A6342D">
              <w:t xml:space="preserve"> для </w:t>
            </w:r>
            <w:proofErr w:type="spellStart"/>
            <w:r w:rsidRPr="00A6342D">
              <w:t>відмови</w:t>
            </w:r>
            <w:proofErr w:type="spellEnd"/>
            <w:r w:rsidRPr="00A6342D">
              <w:t xml:space="preserve"> в </w:t>
            </w:r>
            <w:proofErr w:type="spellStart"/>
            <w:r w:rsidRPr="00A6342D">
              <w:t>участі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відкритих</w:t>
            </w:r>
            <w:proofErr w:type="spellEnd"/>
            <w:r w:rsidRPr="00A6342D">
              <w:t xml:space="preserve"> торгах (для </w:t>
            </w:r>
            <w:proofErr w:type="spellStart"/>
            <w:r w:rsidRPr="00A6342D">
              <w:t>цього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переможець</w:t>
            </w:r>
            <w:proofErr w:type="spellEnd"/>
            <w:r w:rsidRPr="00A6342D">
              <w:t xml:space="preserve"> (</w:t>
            </w:r>
            <w:proofErr w:type="spellStart"/>
            <w:r w:rsidRPr="00A6342D">
              <w:t>суб’єкт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господарювання</w:t>
            </w:r>
            <w:proofErr w:type="spellEnd"/>
            <w:r w:rsidRPr="00A6342D">
              <w:t xml:space="preserve">) повинен довести,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він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сплатив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зобов’язався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сплатити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відповідні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зобов’язання</w:t>
            </w:r>
            <w:proofErr w:type="spellEnd"/>
            <w:r w:rsidRPr="00A6342D">
              <w:t xml:space="preserve"> та </w:t>
            </w:r>
            <w:proofErr w:type="spellStart"/>
            <w:r w:rsidRPr="00A6342D">
              <w:t>відшкодування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завданих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збитків</w:t>
            </w:r>
            <w:proofErr w:type="spellEnd"/>
            <w:r w:rsidRPr="00A6342D">
              <w:t>.</w:t>
            </w:r>
          </w:p>
        </w:tc>
      </w:tr>
    </w:tbl>
    <w:p w:rsidR="00F83DFD" w:rsidRPr="00F83DFD" w:rsidRDefault="00F83DFD" w:rsidP="00170C69">
      <w:pPr>
        <w:jc w:val="center"/>
        <w:rPr>
          <w:b/>
          <w:color w:val="000000"/>
        </w:rPr>
      </w:pPr>
    </w:p>
    <w:p w:rsidR="00170C69" w:rsidRPr="00170C69" w:rsidRDefault="00170C69" w:rsidP="00170C69">
      <w:pPr>
        <w:jc w:val="center"/>
        <w:rPr>
          <w:b/>
          <w:color w:val="000000"/>
          <w:lang w:val="uk-UA"/>
        </w:rPr>
      </w:pPr>
      <w:r w:rsidRPr="00170C69">
        <w:rPr>
          <w:b/>
          <w:color w:val="000000"/>
          <w:lang w:val="uk-UA"/>
        </w:rPr>
        <w:t>3.2. Документи, які надаються ПЕРЕМОЖЦЕМ</w:t>
      </w:r>
    </w:p>
    <w:p w:rsidR="00170C69" w:rsidRPr="00170C69" w:rsidRDefault="00170C69" w:rsidP="00170C69">
      <w:pPr>
        <w:jc w:val="center"/>
        <w:rPr>
          <w:lang w:val="uk-UA"/>
        </w:rPr>
      </w:pPr>
      <w:r w:rsidRPr="00170C69">
        <w:rPr>
          <w:b/>
          <w:color w:val="000000"/>
          <w:lang w:val="uk-UA"/>
        </w:rPr>
        <w:t>(фізичною особою чи фізичною особою</w:t>
      </w:r>
      <w:r w:rsidRPr="00170C69">
        <w:rPr>
          <w:b/>
          <w:lang w:val="uk-UA"/>
        </w:rPr>
        <w:t xml:space="preserve"> — </w:t>
      </w:r>
      <w:r w:rsidRPr="00170C69">
        <w:rPr>
          <w:b/>
          <w:color w:val="000000"/>
          <w:lang w:val="uk-UA"/>
        </w:rPr>
        <w:t>підприємцем):</w:t>
      </w:r>
    </w:p>
    <w:tbl>
      <w:tblPr>
        <w:tblW w:w="10632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426"/>
        <w:gridCol w:w="5340"/>
        <w:gridCol w:w="4866"/>
      </w:tblGrid>
      <w:tr w:rsidR="00F83DFD" w:rsidRPr="00A6342D" w:rsidTr="006E31BE">
        <w:trPr>
          <w:trHeight w:val="12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№</w:t>
            </w:r>
          </w:p>
          <w:p w:rsidR="00F83DFD" w:rsidRPr="00A6342D" w:rsidRDefault="00F83DFD" w:rsidP="006E31BE">
            <w:pPr>
              <w:ind w:left="100"/>
              <w:jc w:val="center"/>
              <w:rPr>
                <w:b/>
                <w:color w:val="000000"/>
              </w:rPr>
            </w:pPr>
            <w:r w:rsidRPr="00A6342D">
              <w:rPr>
                <w:b/>
              </w:rPr>
              <w:t>з</w:t>
            </w:r>
            <w:r w:rsidRPr="00A6342D">
              <w:rPr>
                <w:b/>
                <w:color w:val="000000"/>
              </w:rPr>
              <w:t>/п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roofErr w:type="spellStart"/>
            <w:r w:rsidRPr="00A6342D">
              <w:rPr>
                <w:b/>
                <w:color w:val="000000"/>
              </w:rPr>
              <w:t>Вимоги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пункту 47 </w:t>
            </w:r>
            <w:proofErr w:type="spellStart"/>
            <w:r>
              <w:t>Особливостей</w:t>
            </w:r>
            <w:proofErr w:type="spellEnd"/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roofErr w:type="spellStart"/>
            <w:r w:rsidRPr="00A6342D">
              <w:rPr>
                <w:b/>
                <w:color w:val="000000"/>
              </w:rPr>
              <w:t>Переможець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торгів</w:t>
            </w:r>
            <w:proofErr w:type="spellEnd"/>
            <w:r w:rsidRPr="00A6342D">
              <w:rPr>
                <w:b/>
                <w:color w:val="000000"/>
              </w:rPr>
              <w:t xml:space="preserve"> на </w:t>
            </w:r>
            <w:proofErr w:type="spellStart"/>
            <w:r w:rsidRPr="00A6342D">
              <w:rPr>
                <w:b/>
                <w:color w:val="000000"/>
              </w:rPr>
              <w:t>виконання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вимоги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t>згідно</w:t>
            </w:r>
            <w:proofErr w:type="spellEnd"/>
            <w:r w:rsidRPr="00A6342D">
              <w:t xml:space="preserve"> пункту 4</w:t>
            </w:r>
            <w:r>
              <w:t>7</w:t>
            </w:r>
            <w:r w:rsidRPr="00A6342D">
              <w:t xml:space="preserve"> </w:t>
            </w:r>
            <w:proofErr w:type="spellStart"/>
            <w:r w:rsidRPr="00A6342D">
              <w:t>Особливостей</w:t>
            </w:r>
            <w:proofErr w:type="spellEnd"/>
            <w:r w:rsidRPr="00A6342D">
              <w:rPr>
                <w:b/>
                <w:color w:val="000000"/>
              </w:rPr>
              <w:t xml:space="preserve"> (</w:t>
            </w:r>
            <w:proofErr w:type="spellStart"/>
            <w:r w:rsidRPr="00A6342D">
              <w:rPr>
                <w:b/>
                <w:color w:val="000000"/>
              </w:rPr>
              <w:t>підтвердження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відсутності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підстав</w:t>
            </w:r>
            <w:proofErr w:type="spellEnd"/>
            <w:r w:rsidRPr="00A6342D">
              <w:rPr>
                <w:b/>
                <w:color w:val="000000"/>
              </w:rPr>
              <w:t xml:space="preserve">) повинен </w:t>
            </w:r>
            <w:proofErr w:type="spellStart"/>
            <w:r w:rsidRPr="00A6342D">
              <w:rPr>
                <w:b/>
                <w:color w:val="000000"/>
              </w:rPr>
              <w:t>надати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таку</w:t>
            </w:r>
            <w:proofErr w:type="spellEnd"/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інформацію</w:t>
            </w:r>
            <w:proofErr w:type="spellEnd"/>
            <w:r w:rsidRPr="00A6342D">
              <w:rPr>
                <w:b/>
                <w:color w:val="000000"/>
              </w:rPr>
              <w:t>:</w:t>
            </w:r>
          </w:p>
        </w:tc>
      </w:tr>
      <w:tr w:rsidR="00F83DFD" w:rsidRPr="00A6342D" w:rsidTr="006E31BE">
        <w:trPr>
          <w:trHeight w:val="10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proofErr w:type="gramStart"/>
            <w:r w:rsidRPr="00A6342D">
              <w:rPr>
                <w:color w:val="000000"/>
              </w:rPr>
              <w:t xml:space="preserve">Керівника  </w:t>
            </w:r>
            <w:proofErr w:type="spellStart"/>
            <w:r w:rsidRPr="00A6342D">
              <w:rPr>
                <w:color w:val="000000"/>
              </w:rPr>
              <w:t>учасника</w:t>
            </w:r>
            <w:proofErr w:type="spellEnd"/>
            <w:proofErr w:type="gram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фізичну</w:t>
            </w:r>
            <w:proofErr w:type="spellEnd"/>
            <w:r w:rsidRPr="00A6342D">
              <w:rPr>
                <w:color w:val="000000"/>
              </w:rPr>
              <w:t xml:space="preserve"> особу, яка є </w:t>
            </w:r>
            <w:proofErr w:type="spellStart"/>
            <w:r w:rsidRPr="00A6342D">
              <w:rPr>
                <w:color w:val="000000"/>
              </w:rPr>
              <w:t>учасником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 , </w:t>
            </w:r>
            <w:proofErr w:type="spellStart"/>
            <w:r w:rsidRPr="00A6342D">
              <w:rPr>
                <w:color w:val="000000"/>
              </w:rPr>
              <w:t>було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притягнуто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згідно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із</w:t>
            </w:r>
            <w:proofErr w:type="spellEnd"/>
            <w:r w:rsidRPr="00A6342D">
              <w:rPr>
                <w:color w:val="000000"/>
              </w:rPr>
              <w:t xml:space="preserve"> законом до </w:t>
            </w:r>
            <w:proofErr w:type="spellStart"/>
            <w:r w:rsidRPr="00A6342D">
              <w:rPr>
                <w:color w:val="000000"/>
              </w:rPr>
              <w:t>відповідальності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вчинення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корупційного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або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пов’язаного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корупцією</w:t>
            </w:r>
            <w:proofErr w:type="spellEnd"/>
          </w:p>
          <w:p w:rsidR="00F83DFD" w:rsidRPr="00A6342D" w:rsidRDefault="00F83DFD" w:rsidP="006E31BE">
            <w:pPr>
              <w:ind w:left="10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</w:rPr>
              <w:t>підпункт</w:t>
            </w:r>
            <w:proofErr w:type="spellEnd"/>
            <w:r>
              <w:rPr>
                <w:b/>
              </w:rPr>
              <w:t xml:space="preserve">  3 пункту 47</w:t>
            </w:r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Особливостей</w:t>
            </w:r>
            <w:proofErr w:type="spellEnd"/>
            <w:r w:rsidRPr="00A6342D">
              <w:rPr>
                <w:b/>
              </w:rPr>
              <w:t>)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right="140"/>
              <w:jc w:val="both"/>
            </w:pPr>
            <w:proofErr w:type="spellStart"/>
            <w:r w:rsidRPr="00A6342D">
              <w:t>Інформаційна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довідка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Єдиного</w:t>
            </w:r>
            <w:proofErr w:type="spellEnd"/>
            <w:r w:rsidRPr="00A6342D">
              <w:t xml:space="preserve"> державного </w:t>
            </w:r>
            <w:proofErr w:type="spellStart"/>
            <w:r w:rsidRPr="00A6342D">
              <w:t>реєстру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осіб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які</w:t>
            </w:r>
            <w:proofErr w:type="spellEnd"/>
            <w:r w:rsidRPr="00A6342D">
              <w:t xml:space="preserve"> вчинили </w:t>
            </w:r>
            <w:proofErr w:type="spellStart"/>
            <w:r w:rsidRPr="00A6342D">
              <w:t>корупційні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пов’язані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корупцією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правопорушення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згідно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якою</w:t>
            </w:r>
            <w:proofErr w:type="spellEnd"/>
            <w:r w:rsidRPr="00A6342D">
              <w:t xml:space="preserve"> не буде </w:t>
            </w:r>
            <w:proofErr w:type="spellStart"/>
            <w:r w:rsidRPr="00A6342D">
              <w:t>знайдено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інформації</w:t>
            </w:r>
            <w:proofErr w:type="spellEnd"/>
            <w:r w:rsidRPr="00A6342D">
              <w:t xml:space="preserve"> про </w:t>
            </w:r>
            <w:proofErr w:type="spellStart"/>
            <w:r w:rsidRPr="00A6342D">
              <w:t>корупційні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пов'язані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корупцією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правопорушення</w:t>
            </w:r>
            <w:proofErr w:type="spellEnd"/>
            <w:r w:rsidRPr="00A6342D"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особи, яка є </w:t>
            </w:r>
            <w:r w:rsidRPr="00A6342D">
              <w:t xml:space="preserve">  </w:t>
            </w:r>
            <w:proofErr w:type="spellStart"/>
            <w:r w:rsidRPr="00A6342D">
              <w:t>учасник</w:t>
            </w:r>
            <w:r>
              <w:t>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>.</w:t>
            </w:r>
          </w:p>
          <w:p w:rsidR="00F83DFD" w:rsidRPr="00A6342D" w:rsidRDefault="00F83DFD" w:rsidP="006E31BE">
            <w:pPr>
              <w:ind w:right="140"/>
              <w:jc w:val="both"/>
              <w:rPr>
                <w:color w:val="000000"/>
              </w:rPr>
            </w:pPr>
            <w:r w:rsidRPr="00A6342D">
              <w:t xml:space="preserve"> </w:t>
            </w:r>
            <w:proofErr w:type="spellStart"/>
            <w:r w:rsidRPr="00A6342D">
              <w:t>Довідка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надається</w:t>
            </w:r>
            <w:proofErr w:type="spellEnd"/>
            <w:r w:rsidRPr="00A6342D">
              <w:t xml:space="preserve"> в </w:t>
            </w:r>
            <w:proofErr w:type="spellStart"/>
            <w:r w:rsidRPr="00A6342D">
              <w:t>період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відсутності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функціональної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можливості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перевірки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інформації</w:t>
            </w:r>
            <w:proofErr w:type="spellEnd"/>
            <w:r w:rsidRPr="00A6342D">
              <w:t xml:space="preserve"> на веб-</w:t>
            </w:r>
            <w:proofErr w:type="spellStart"/>
            <w:r w:rsidRPr="00A6342D">
              <w:t>ресурсі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Єдиного</w:t>
            </w:r>
            <w:proofErr w:type="spellEnd"/>
            <w:r w:rsidRPr="00A6342D">
              <w:t xml:space="preserve"> державного </w:t>
            </w:r>
            <w:proofErr w:type="spellStart"/>
            <w:r w:rsidRPr="00A6342D">
              <w:t>реєстру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осіб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які</w:t>
            </w:r>
            <w:proofErr w:type="spellEnd"/>
            <w:r w:rsidRPr="00A6342D">
              <w:t xml:space="preserve"> вчинили </w:t>
            </w:r>
            <w:proofErr w:type="spellStart"/>
            <w:r w:rsidRPr="00A6342D">
              <w:t>корупційні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пов’язані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корупцією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правопорушення</w:t>
            </w:r>
            <w:proofErr w:type="spellEnd"/>
            <w:r w:rsidRPr="00A6342D">
              <w:t xml:space="preserve">, яка не </w:t>
            </w:r>
            <w:proofErr w:type="spellStart"/>
            <w:r w:rsidRPr="00A6342D">
              <w:t>стосується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запитувача</w:t>
            </w:r>
            <w:proofErr w:type="spellEnd"/>
            <w:r w:rsidRPr="00A6342D">
              <w:t>.</w:t>
            </w:r>
          </w:p>
        </w:tc>
      </w:tr>
      <w:tr w:rsidR="00F83DFD" w:rsidRPr="00A6342D" w:rsidTr="006E31BE">
        <w:trPr>
          <w:trHeight w:val="229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proofErr w:type="spellStart"/>
            <w:r w:rsidRPr="00A6342D">
              <w:rPr>
                <w:color w:val="000000"/>
              </w:rPr>
              <w:t>Фізична</w:t>
            </w:r>
            <w:proofErr w:type="spellEnd"/>
            <w:r w:rsidRPr="00A6342D">
              <w:rPr>
                <w:color w:val="000000"/>
              </w:rPr>
              <w:t xml:space="preserve"> особа, яка є </w:t>
            </w:r>
            <w:proofErr w:type="spellStart"/>
            <w:r w:rsidRPr="00A6342D">
              <w:rPr>
                <w:color w:val="000000"/>
              </w:rPr>
              <w:t>учасником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була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засуджена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кримінальне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вчинене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корисливих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мотивів</w:t>
            </w:r>
            <w:proofErr w:type="spellEnd"/>
            <w:r w:rsidRPr="00A6342D">
              <w:rPr>
                <w:color w:val="000000"/>
              </w:rPr>
              <w:t xml:space="preserve"> (</w:t>
            </w:r>
            <w:proofErr w:type="spellStart"/>
            <w:r w:rsidRPr="00A6342D">
              <w:rPr>
                <w:color w:val="000000"/>
              </w:rPr>
              <w:t>зокрема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пов’язане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хабарництвом</w:t>
            </w:r>
            <w:proofErr w:type="spellEnd"/>
            <w:r w:rsidRPr="00A6342D">
              <w:rPr>
                <w:color w:val="000000"/>
              </w:rPr>
              <w:t xml:space="preserve"> та </w:t>
            </w:r>
            <w:proofErr w:type="spellStart"/>
            <w:r w:rsidRPr="00A6342D">
              <w:rPr>
                <w:color w:val="000000"/>
              </w:rPr>
              <w:t>відмиванням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коштів</w:t>
            </w:r>
            <w:proofErr w:type="spellEnd"/>
            <w:r w:rsidRPr="00A6342D">
              <w:rPr>
                <w:color w:val="000000"/>
              </w:rPr>
              <w:t xml:space="preserve">), </w:t>
            </w:r>
            <w:proofErr w:type="spellStart"/>
            <w:r w:rsidRPr="00A6342D">
              <w:rPr>
                <w:color w:val="000000"/>
              </w:rPr>
              <w:t>судимість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якої</w:t>
            </w:r>
            <w:proofErr w:type="spellEnd"/>
            <w:r w:rsidRPr="00A6342D">
              <w:rPr>
                <w:color w:val="000000"/>
              </w:rPr>
              <w:t xml:space="preserve"> не </w:t>
            </w:r>
            <w:proofErr w:type="spellStart"/>
            <w:r w:rsidRPr="00A6342D">
              <w:rPr>
                <w:color w:val="000000"/>
              </w:rPr>
              <w:t>знято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або</w:t>
            </w:r>
            <w:proofErr w:type="spellEnd"/>
            <w:r w:rsidRPr="00A6342D">
              <w:rPr>
                <w:color w:val="000000"/>
              </w:rPr>
              <w:t xml:space="preserve"> не погашено у </w:t>
            </w:r>
            <w:proofErr w:type="spellStart"/>
            <w:r w:rsidRPr="00A6342D">
              <w:rPr>
                <w:color w:val="000000"/>
              </w:rPr>
              <w:t>встановленому</w:t>
            </w:r>
            <w:proofErr w:type="spellEnd"/>
            <w:r w:rsidRPr="00A6342D">
              <w:rPr>
                <w:color w:val="000000"/>
              </w:rPr>
              <w:t xml:space="preserve"> законом порядку</w:t>
            </w:r>
          </w:p>
          <w:p w:rsidR="00F83DFD" w:rsidRPr="00A6342D" w:rsidRDefault="00F83DFD" w:rsidP="006E31BE">
            <w:pPr>
              <w:ind w:right="14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 xml:space="preserve"> (</w:t>
            </w:r>
            <w:proofErr w:type="spellStart"/>
            <w:r w:rsidRPr="00A6342D">
              <w:rPr>
                <w:b/>
                <w:color w:val="000000"/>
              </w:rPr>
              <w:t>підпункт</w:t>
            </w:r>
            <w:proofErr w:type="spellEnd"/>
            <w:r w:rsidRPr="00A6342D">
              <w:rPr>
                <w:b/>
                <w:color w:val="000000"/>
              </w:rPr>
              <w:t xml:space="preserve"> 5  пункту 4</w:t>
            </w:r>
            <w:r>
              <w:rPr>
                <w:b/>
                <w:color w:val="000000"/>
              </w:rPr>
              <w:t>7</w:t>
            </w:r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Особливостей</w:t>
            </w:r>
            <w:proofErr w:type="spellEnd"/>
            <w:r w:rsidRPr="00A6342D">
              <w:rPr>
                <w:b/>
                <w:color w:val="000000"/>
              </w:rPr>
              <w:t>)</w:t>
            </w:r>
          </w:p>
        </w:tc>
        <w:tc>
          <w:tcPr>
            <w:tcW w:w="4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A6342D">
              <w:t>Повний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витяг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інформаційно-аналітичної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системи</w:t>
            </w:r>
            <w:proofErr w:type="spellEnd"/>
            <w:r w:rsidRPr="00A6342D">
              <w:t xml:space="preserve"> “</w:t>
            </w:r>
            <w:proofErr w:type="spellStart"/>
            <w:r w:rsidRPr="00A6342D">
              <w:t>Облік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відомостей</w:t>
            </w:r>
            <w:proofErr w:type="spellEnd"/>
            <w:r w:rsidRPr="00A6342D">
              <w:t xml:space="preserve"> про </w:t>
            </w:r>
            <w:proofErr w:type="spellStart"/>
            <w:r w:rsidRPr="00A6342D">
              <w:t>притягнення</w:t>
            </w:r>
            <w:proofErr w:type="spellEnd"/>
            <w:r w:rsidRPr="00A6342D">
              <w:t xml:space="preserve"> особи до </w:t>
            </w:r>
            <w:proofErr w:type="spellStart"/>
            <w:r w:rsidRPr="00A6342D">
              <w:t>кримінальної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відповідальності</w:t>
            </w:r>
            <w:proofErr w:type="spellEnd"/>
            <w:r w:rsidRPr="00A6342D">
              <w:t xml:space="preserve"> та </w:t>
            </w:r>
            <w:proofErr w:type="spellStart"/>
            <w:r w:rsidRPr="00A6342D">
              <w:t>наявності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судимості</w:t>
            </w:r>
            <w:proofErr w:type="spellEnd"/>
            <w:r w:rsidRPr="00A6342D">
              <w:t xml:space="preserve">” </w:t>
            </w:r>
            <w:proofErr w:type="spellStart"/>
            <w:r w:rsidRPr="00A6342D">
              <w:t>сформований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паперовій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електронній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формі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містить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інформацію</w:t>
            </w:r>
            <w:proofErr w:type="spellEnd"/>
            <w:r w:rsidRPr="00A6342D">
              <w:t xml:space="preserve"> </w:t>
            </w:r>
            <w:proofErr w:type="gramStart"/>
            <w:r w:rsidRPr="00A6342D">
              <w:t xml:space="preserve">про  </w:t>
            </w:r>
            <w:proofErr w:type="spellStart"/>
            <w:r w:rsidRPr="00A6342D">
              <w:t>відсутність</w:t>
            </w:r>
            <w:proofErr w:type="spellEnd"/>
            <w:proofErr w:type="gramEnd"/>
            <w:r w:rsidRPr="00A6342D">
              <w:t xml:space="preserve"> </w:t>
            </w:r>
            <w:proofErr w:type="spellStart"/>
            <w:r w:rsidRPr="00A6342D">
              <w:t>судимості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обмежень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передбачених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кримінальним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процесуальним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законодавством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України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щодо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фізичної</w:t>
            </w:r>
            <w:proofErr w:type="spellEnd"/>
            <w:r w:rsidRPr="00A6342D">
              <w:t xml:space="preserve"> особи, яка є </w:t>
            </w:r>
            <w:proofErr w:type="spellStart"/>
            <w:r w:rsidRPr="00A6342D">
              <w:t>учасником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 xml:space="preserve">. </w:t>
            </w:r>
          </w:p>
          <w:p w:rsidR="00F83DFD" w:rsidRPr="00A6342D" w:rsidRDefault="00F83DFD" w:rsidP="006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342D">
              <w:t xml:space="preserve">Документ повинен бути не </w:t>
            </w:r>
            <w:proofErr w:type="spellStart"/>
            <w:r w:rsidRPr="00A6342D">
              <w:t>більше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тридцятиденної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давнини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дати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подання</w:t>
            </w:r>
            <w:proofErr w:type="spellEnd"/>
            <w:r w:rsidRPr="00A6342D">
              <w:t xml:space="preserve"> документа. </w:t>
            </w:r>
          </w:p>
        </w:tc>
      </w:tr>
      <w:tr w:rsidR="00F83DFD" w:rsidRPr="00A6342D" w:rsidTr="006E31BE">
        <w:trPr>
          <w:trHeight w:val="19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r w:rsidRPr="00A6342D">
              <w:rPr>
                <w:color w:val="000000"/>
              </w:rPr>
              <w:t xml:space="preserve">Керівника </w:t>
            </w:r>
            <w:proofErr w:type="spellStart"/>
            <w:r w:rsidRPr="00A6342D">
              <w:rPr>
                <w:color w:val="000000"/>
              </w:rPr>
              <w:t>учасника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фізичну</w:t>
            </w:r>
            <w:proofErr w:type="spellEnd"/>
            <w:r w:rsidRPr="00A6342D">
              <w:rPr>
                <w:color w:val="000000"/>
              </w:rPr>
              <w:t xml:space="preserve"> особу, яка є </w:t>
            </w:r>
            <w:proofErr w:type="spellStart"/>
            <w:r w:rsidRPr="00A6342D">
              <w:rPr>
                <w:color w:val="000000"/>
              </w:rPr>
              <w:t>учасником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було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притягнуто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згідно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із</w:t>
            </w:r>
            <w:proofErr w:type="spellEnd"/>
            <w:r w:rsidRPr="00A6342D">
              <w:rPr>
                <w:color w:val="000000"/>
              </w:rPr>
              <w:t xml:space="preserve"> законом до </w:t>
            </w:r>
            <w:proofErr w:type="spellStart"/>
            <w:r w:rsidRPr="00A6342D">
              <w:rPr>
                <w:color w:val="000000"/>
              </w:rPr>
              <w:t>відповідальності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вчинення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правопорушення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пов’язаного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використанням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дитячої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праці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чи</w:t>
            </w:r>
            <w:proofErr w:type="spellEnd"/>
            <w:r w:rsidRPr="00A6342D">
              <w:rPr>
                <w:color w:val="000000"/>
              </w:rPr>
              <w:t xml:space="preserve"> будь-</w:t>
            </w:r>
            <w:proofErr w:type="spellStart"/>
            <w:r w:rsidRPr="00A6342D">
              <w:rPr>
                <w:color w:val="000000"/>
              </w:rPr>
              <w:t>якими</w:t>
            </w:r>
            <w:proofErr w:type="spellEnd"/>
            <w:r w:rsidRPr="00A6342D">
              <w:rPr>
                <w:color w:val="000000"/>
              </w:rPr>
              <w:t xml:space="preserve"> формами </w:t>
            </w:r>
            <w:proofErr w:type="spellStart"/>
            <w:r w:rsidRPr="00A6342D">
              <w:rPr>
                <w:color w:val="000000"/>
              </w:rPr>
              <w:t>торгівлі</w:t>
            </w:r>
            <w:proofErr w:type="spellEnd"/>
            <w:r w:rsidRPr="00A6342D">
              <w:rPr>
                <w:color w:val="000000"/>
              </w:rPr>
              <w:t xml:space="preserve"> людьми</w:t>
            </w:r>
          </w:p>
          <w:p w:rsidR="00F83DFD" w:rsidRPr="00A6342D" w:rsidRDefault="00F83DFD" w:rsidP="006E31BE">
            <w:pPr>
              <w:ind w:left="10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(</w:t>
            </w:r>
            <w:proofErr w:type="spellStart"/>
            <w:r w:rsidRPr="00A6342D">
              <w:rPr>
                <w:b/>
                <w:color w:val="000000"/>
              </w:rPr>
              <w:t>підпункт</w:t>
            </w:r>
            <w:proofErr w:type="spellEnd"/>
            <w:r w:rsidRPr="00A6342D">
              <w:rPr>
                <w:b/>
                <w:color w:val="000000"/>
              </w:rPr>
              <w:t xml:space="preserve"> 12 </w:t>
            </w:r>
            <w:r w:rsidRPr="00A6342D">
              <w:rPr>
                <w:b/>
              </w:rPr>
              <w:t>пункту 4</w:t>
            </w:r>
            <w:r>
              <w:rPr>
                <w:b/>
              </w:rPr>
              <w:t>7</w:t>
            </w:r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Особливостей</w:t>
            </w:r>
            <w:proofErr w:type="spellEnd"/>
            <w:r w:rsidRPr="00A6342D">
              <w:rPr>
                <w:b/>
                <w:color w:val="000000"/>
              </w:rPr>
              <w:t>)</w:t>
            </w:r>
          </w:p>
        </w:tc>
        <w:tc>
          <w:tcPr>
            <w:tcW w:w="4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right="140"/>
              <w:jc w:val="both"/>
              <w:rPr>
                <w:color w:val="000000"/>
              </w:rPr>
            </w:pPr>
          </w:p>
        </w:tc>
      </w:tr>
      <w:tr w:rsidR="00F83DFD" w:rsidRPr="00A6342D" w:rsidTr="006E31BE">
        <w:trPr>
          <w:trHeight w:val="8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center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5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00"/>
              <w:jc w:val="both"/>
              <w:rPr>
                <w:color w:val="000000"/>
              </w:rPr>
            </w:pPr>
            <w:proofErr w:type="spellStart"/>
            <w:r w:rsidRPr="00A6342D">
              <w:rPr>
                <w:color w:val="000000"/>
              </w:rPr>
              <w:t>Учасник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процедури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закупівлі</w:t>
            </w:r>
            <w:proofErr w:type="spellEnd"/>
            <w:r w:rsidRPr="00A6342D">
              <w:rPr>
                <w:color w:val="000000"/>
              </w:rPr>
              <w:t xml:space="preserve"> не </w:t>
            </w:r>
            <w:proofErr w:type="spellStart"/>
            <w:r w:rsidRPr="00A6342D">
              <w:rPr>
                <w:color w:val="000000"/>
              </w:rPr>
              <w:t>виконав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свої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зобов’язання</w:t>
            </w:r>
            <w:proofErr w:type="spellEnd"/>
            <w:r w:rsidRPr="00A6342D">
              <w:rPr>
                <w:color w:val="000000"/>
              </w:rPr>
              <w:t xml:space="preserve"> за </w:t>
            </w:r>
            <w:proofErr w:type="spellStart"/>
            <w:r w:rsidRPr="00A6342D">
              <w:rPr>
                <w:color w:val="000000"/>
              </w:rPr>
              <w:t>раніше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укладеним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із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замовником</w:t>
            </w:r>
            <w:proofErr w:type="spellEnd"/>
            <w:r w:rsidRPr="00A6342D">
              <w:rPr>
                <w:color w:val="000000"/>
              </w:rPr>
              <w:t xml:space="preserve"> договором про </w:t>
            </w:r>
            <w:proofErr w:type="spellStart"/>
            <w:r w:rsidRPr="00A6342D">
              <w:rPr>
                <w:color w:val="000000"/>
              </w:rPr>
              <w:t>закупівлю</w:t>
            </w:r>
            <w:proofErr w:type="spellEnd"/>
            <w:r w:rsidRPr="00A6342D">
              <w:rPr>
                <w:color w:val="000000"/>
              </w:rPr>
              <w:t xml:space="preserve">, </w:t>
            </w:r>
            <w:proofErr w:type="spellStart"/>
            <w:r w:rsidRPr="00A6342D">
              <w:rPr>
                <w:color w:val="000000"/>
              </w:rPr>
              <w:t>що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призвело</w:t>
            </w:r>
            <w:proofErr w:type="spellEnd"/>
            <w:r w:rsidRPr="00A6342D">
              <w:rPr>
                <w:color w:val="000000"/>
              </w:rPr>
              <w:t xml:space="preserve"> до </w:t>
            </w:r>
            <w:proofErr w:type="spellStart"/>
            <w:r w:rsidRPr="00A6342D">
              <w:rPr>
                <w:color w:val="000000"/>
              </w:rPr>
              <w:t>його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дострокового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розірвання</w:t>
            </w:r>
            <w:proofErr w:type="spellEnd"/>
            <w:r w:rsidRPr="00A6342D">
              <w:rPr>
                <w:color w:val="000000"/>
              </w:rPr>
              <w:t xml:space="preserve">, і </w:t>
            </w:r>
            <w:proofErr w:type="spellStart"/>
            <w:r w:rsidRPr="00A6342D">
              <w:rPr>
                <w:color w:val="000000"/>
              </w:rPr>
              <w:t>було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застосовано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санкції</w:t>
            </w:r>
            <w:proofErr w:type="spellEnd"/>
            <w:r w:rsidRPr="00A6342D">
              <w:rPr>
                <w:color w:val="000000"/>
              </w:rPr>
              <w:t xml:space="preserve"> у </w:t>
            </w:r>
            <w:proofErr w:type="spellStart"/>
            <w:r w:rsidRPr="00A6342D">
              <w:rPr>
                <w:color w:val="000000"/>
              </w:rPr>
              <w:t>вигляді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штрафів</w:t>
            </w:r>
            <w:proofErr w:type="spellEnd"/>
            <w:r w:rsidRPr="00A6342D">
              <w:rPr>
                <w:color w:val="000000"/>
              </w:rPr>
              <w:t xml:space="preserve"> та/</w:t>
            </w:r>
            <w:proofErr w:type="spellStart"/>
            <w:r w:rsidRPr="00A6342D">
              <w:rPr>
                <w:color w:val="000000"/>
              </w:rPr>
              <w:t>або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відшкодування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збитків</w:t>
            </w:r>
            <w:proofErr w:type="spellEnd"/>
            <w:r w:rsidRPr="00A6342D">
              <w:rPr>
                <w:color w:val="000000"/>
              </w:rPr>
              <w:t xml:space="preserve"> </w:t>
            </w:r>
            <w:r w:rsidRPr="00A6342D">
              <w:t>—</w:t>
            </w:r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протягом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трьох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років</w:t>
            </w:r>
            <w:proofErr w:type="spellEnd"/>
            <w:r w:rsidRPr="00A6342D">
              <w:rPr>
                <w:color w:val="000000"/>
              </w:rPr>
              <w:t xml:space="preserve"> з </w:t>
            </w:r>
            <w:proofErr w:type="spellStart"/>
            <w:r w:rsidRPr="00A6342D">
              <w:rPr>
                <w:color w:val="000000"/>
              </w:rPr>
              <w:t>дати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дострокового</w:t>
            </w:r>
            <w:proofErr w:type="spellEnd"/>
            <w:r w:rsidRPr="00A6342D">
              <w:rPr>
                <w:color w:val="000000"/>
              </w:rPr>
              <w:t xml:space="preserve"> </w:t>
            </w:r>
            <w:proofErr w:type="spellStart"/>
            <w:r w:rsidRPr="00A6342D">
              <w:rPr>
                <w:color w:val="000000"/>
              </w:rPr>
              <w:t>розірвання</w:t>
            </w:r>
            <w:proofErr w:type="spellEnd"/>
            <w:r w:rsidRPr="00A6342D">
              <w:rPr>
                <w:color w:val="000000"/>
              </w:rPr>
              <w:t xml:space="preserve"> такого договору</w:t>
            </w:r>
          </w:p>
          <w:p w:rsidR="00F83DFD" w:rsidRPr="00A6342D" w:rsidRDefault="00F83DFD" w:rsidP="006E31BE">
            <w:pPr>
              <w:ind w:left="100"/>
              <w:jc w:val="both"/>
              <w:rPr>
                <w:b/>
                <w:color w:val="000000"/>
              </w:rPr>
            </w:pPr>
            <w:r w:rsidRPr="00A6342D">
              <w:rPr>
                <w:b/>
                <w:color w:val="000000"/>
              </w:rPr>
              <w:t>(абзац 14 пункту 4</w:t>
            </w:r>
            <w:r>
              <w:rPr>
                <w:b/>
                <w:color w:val="000000"/>
              </w:rPr>
              <w:t>7</w:t>
            </w:r>
            <w:r w:rsidRPr="00A6342D">
              <w:rPr>
                <w:b/>
                <w:color w:val="000000"/>
              </w:rPr>
              <w:t xml:space="preserve"> </w:t>
            </w:r>
            <w:proofErr w:type="spellStart"/>
            <w:r w:rsidRPr="00A6342D">
              <w:rPr>
                <w:b/>
                <w:color w:val="000000"/>
              </w:rPr>
              <w:t>особливостей</w:t>
            </w:r>
            <w:proofErr w:type="spellEnd"/>
            <w:r w:rsidRPr="00A6342D">
              <w:rPr>
                <w:b/>
                <w:color w:val="000000"/>
              </w:rPr>
              <w:t>)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DFD" w:rsidRPr="00A6342D" w:rsidRDefault="00F83DFD" w:rsidP="006E31BE">
            <w:pPr>
              <w:ind w:left="140" w:right="140"/>
              <w:jc w:val="both"/>
              <w:rPr>
                <w:color w:val="000000"/>
              </w:rPr>
            </w:pPr>
            <w:proofErr w:type="spellStart"/>
            <w:r w:rsidRPr="00A6342D">
              <w:rPr>
                <w:b/>
              </w:rPr>
              <w:t>Довідка</w:t>
            </w:r>
            <w:proofErr w:type="spellEnd"/>
            <w:r w:rsidRPr="00A6342D">
              <w:rPr>
                <w:b/>
              </w:rPr>
              <w:t xml:space="preserve"> в </w:t>
            </w:r>
            <w:proofErr w:type="spellStart"/>
            <w:r w:rsidRPr="00A6342D">
              <w:rPr>
                <w:b/>
              </w:rPr>
              <w:t>довільній</w:t>
            </w:r>
            <w:proofErr w:type="spellEnd"/>
            <w:r w:rsidRPr="00A6342D">
              <w:rPr>
                <w:b/>
              </w:rPr>
              <w:t xml:space="preserve"> </w:t>
            </w:r>
            <w:proofErr w:type="spellStart"/>
            <w:r w:rsidRPr="00A6342D">
              <w:rPr>
                <w:b/>
              </w:rPr>
              <w:t>формі</w:t>
            </w:r>
            <w:proofErr w:type="spellEnd"/>
            <w:r w:rsidRPr="00A6342D">
              <w:t xml:space="preserve">, яка </w:t>
            </w:r>
            <w:proofErr w:type="spellStart"/>
            <w:r w:rsidRPr="00A6342D">
              <w:t>містить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інформацію</w:t>
            </w:r>
            <w:proofErr w:type="spellEnd"/>
            <w:r w:rsidRPr="00A6342D">
              <w:t xml:space="preserve"> про те,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між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переможцем</w:t>
            </w:r>
            <w:proofErr w:type="spellEnd"/>
            <w:r w:rsidRPr="00A6342D">
              <w:t xml:space="preserve"> та </w:t>
            </w:r>
            <w:proofErr w:type="spellStart"/>
            <w:r w:rsidRPr="00A6342D">
              <w:t>замовником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раніше</w:t>
            </w:r>
            <w:proofErr w:type="spellEnd"/>
            <w:r w:rsidRPr="00A6342D">
              <w:t xml:space="preserve"> не </w:t>
            </w:r>
            <w:proofErr w:type="spellStart"/>
            <w:r w:rsidRPr="00A6342D">
              <w:t>було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укладено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договорів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про те,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переможець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процедури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закупівлі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виконав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свої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зобов’язання</w:t>
            </w:r>
            <w:proofErr w:type="spellEnd"/>
            <w:r w:rsidRPr="00A6342D">
              <w:t xml:space="preserve"> за </w:t>
            </w:r>
            <w:proofErr w:type="spellStart"/>
            <w:r w:rsidRPr="00A6342D">
              <w:t>раніше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укладеним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із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замовником</w:t>
            </w:r>
            <w:proofErr w:type="spellEnd"/>
            <w:r w:rsidRPr="00A6342D">
              <w:t xml:space="preserve"> договором про </w:t>
            </w:r>
            <w:proofErr w:type="spellStart"/>
            <w:r w:rsidRPr="00A6342D">
              <w:t>закупівлю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відповідно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підстав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призвели</w:t>
            </w:r>
            <w:proofErr w:type="spellEnd"/>
            <w:r w:rsidRPr="00A6342D">
              <w:t xml:space="preserve"> б до </w:t>
            </w:r>
            <w:proofErr w:type="spellStart"/>
            <w:r w:rsidRPr="00A6342D">
              <w:t>його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дострокового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розірвання</w:t>
            </w:r>
            <w:proofErr w:type="spellEnd"/>
            <w:r w:rsidRPr="00A6342D">
              <w:t xml:space="preserve"> і до </w:t>
            </w:r>
            <w:proofErr w:type="spellStart"/>
            <w:r w:rsidRPr="00A6342D">
              <w:t>застосування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санкції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вигляді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штрафів</w:t>
            </w:r>
            <w:proofErr w:type="spellEnd"/>
            <w:r w:rsidRPr="00A6342D">
              <w:t xml:space="preserve"> та/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відшкодування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збитків</w:t>
            </w:r>
            <w:proofErr w:type="spellEnd"/>
            <w:r w:rsidRPr="00A6342D">
              <w:t xml:space="preserve">, не </w:t>
            </w:r>
            <w:proofErr w:type="spellStart"/>
            <w:r w:rsidRPr="00A6342D">
              <w:t>було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довідка</w:t>
            </w:r>
            <w:proofErr w:type="spellEnd"/>
            <w:r w:rsidRPr="00A6342D">
              <w:t xml:space="preserve"> з </w:t>
            </w:r>
            <w:proofErr w:type="spellStart"/>
            <w:r w:rsidRPr="00A6342D">
              <w:t>інформацією</w:t>
            </w:r>
            <w:proofErr w:type="spellEnd"/>
            <w:r w:rsidRPr="00A6342D">
              <w:t xml:space="preserve"> про те,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він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надав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підтвердження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вжиття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заходів</w:t>
            </w:r>
            <w:proofErr w:type="spellEnd"/>
            <w:r w:rsidRPr="00A6342D">
              <w:t xml:space="preserve"> для </w:t>
            </w:r>
            <w:proofErr w:type="spellStart"/>
            <w:r w:rsidRPr="00A6342D">
              <w:t>доведення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своєї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надійності</w:t>
            </w:r>
            <w:proofErr w:type="spellEnd"/>
            <w:r w:rsidRPr="00A6342D">
              <w:t xml:space="preserve">, </w:t>
            </w:r>
            <w:proofErr w:type="spellStart"/>
            <w:r w:rsidRPr="00A6342D">
              <w:t>незважаючи</w:t>
            </w:r>
            <w:proofErr w:type="spellEnd"/>
            <w:r w:rsidRPr="00A6342D">
              <w:t xml:space="preserve"> на </w:t>
            </w:r>
            <w:proofErr w:type="spellStart"/>
            <w:r w:rsidRPr="00A6342D">
              <w:t>наявність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відповідної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підстави</w:t>
            </w:r>
            <w:proofErr w:type="spellEnd"/>
            <w:r w:rsidRPr="00A6342D">
              <w:t xml:space="preserve"> для </w:t>
            </w:r>
            <w:proofErr w:type="spellStart"/>
            <w:r w:rsidRPr="00A6342D">
              <w:t>відмови</w:t>
            </w:r>
            <w:proofErr w:type="spellEnd"/>
            <w:r w:rsidRPr="00A6342D">
              <w:t xml:space="preserve"> в </w:t>
            </w:r>
            <w:proofErr w:type="spellStart"/>
            <w:r w:rsidRPr="00A6342D">
              <w:t>участі</w:t>
            </w:r>
            <w:proofErr w:type="spellEnd"/>
            <w:r w:rsidRPr="00A6342D">
              <w:t xml:space="preserve"> у </w:t>
            </w:r>
            <w:proofErr w:type="spellStart"/>
            <w:r w:rsidRPr="00A6342D">
              <w:t>відкритих</w:t>
            </w:r>
            <w:proofErr w:type="spellEnd"/>
            <w:r w:rsidRPr="00A6342D">
              <w:t xml:space="preserve"> торгах (для </w:t>
            </w:r>
            <w:proofErr w:type="spellStart"/>
            <w:r w:rsidRPr="00A6342D">
              <w:t>цього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переможець</w:t>
            </w:r>
            <w:proofErr w:type="spellEnd"/>
            <w:r w:rsidRPr="00A6342D">
              <w:t xml:space="preserve"> (</w:t>
            </w:r>
            <w:proofErr w:type="spellStart"/>
            <w:r w:rsidRPr="00A6342D">
              <w:t>суб’єкт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господарювання</w:t>
            </w:r>
            <w:proofErr w:type="spellEnd"/>
            <w:r w:rsidRPr="00A6342D">
              <w:t xml:space="preserve">) повинен довести, </w:t>
            </w:r>
            <w:proofErr w:type="spellStart"/>
            <w:r w:rsidRPr="00A6342D">
              <w:t>що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він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сплатив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або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зобов’язався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сплатити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відповідні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зобов’язання</w:t>
            </w:r>
            <w:proofErr w:type="spellEnd"/>
            <w:r w:rsidRPr="00A6342D">
              <w:t xml:space="preserve"> та </w:t>
            </w:r>
            <w:proofErr w:type="spellStart"/>
            <w:r w:rsidRPr="00A6342D">
              <w:t>відшкодування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завданих</w:t>
            </w:r>
            <w:proofErr w:type="spellEnd"/>
            <w:r w:rsidRPr="00A6342D">
              <w:t xml:space="preserve"> </w:t>
            </w:r>
            <w:proofErr w:type="spellStart"/>
            <w:r w:rsidRPr="00A6342D">
              <w:t>збитків</w:t>
            </w:r>
            <w:proofErr w:type="spellEnd"/>
            <w:r w:rsidRPr="00A6342D">
              <w:t>.</w:t>
            </w:r>
          </w:p>
        </w:tc>
      </w:tr>
    </w:tbl>
    <w:p w:rsidR="00390C97" w:rsidRPr="00F83DFD" w:rsidRDefault="00390C97"/>
    <w:sectPr w:rsidR="00390C97" w:rsidRPr="00F83DFD" w:rsidSect="00EF5D5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7027"/>
    <w:multiLevelType w:val="hybridMultilevel"/>
    <w:tmpl w:val="8C0C122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95"/>
    <w:rsid w:val="0001670F"/>
    <w:rsid w:val="00170C69"/>
    <w:rsid w:val="00390C97"/>
    <w:rsid w:val="005D6719"/>
    <w:rsid w:val="00676E59"/>
    <w:rsid w:val="00926995"/>
    <w:rsid w:val="00AD0C1D"/>
    <w:rsid w:val="00C03AF8"/>
    <w:rsid w:val="00D33BF6"/>
    <w:rsid w:val="00EF5D5C"/>
    <w:rsid w:val="00F8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EE6C"/>
  <w15:docId w15:val="{63257A05-6CD0-4AD1-AE20-57E71040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Список уровня 2,Bullet Number,Bullet 1,Use Case List Paragraph,lp1,List Paragraph1,lp11,List Paragraph11,Number Bullets"/>
    <w:basedOn w:val="a"/>
    <w:link w:val="a4"/>
    <w:uiPriority w:val="34"/>
    <w:qFormat/>
    <w:rsid w:val="00170C69"/>
    <w:pPr>
      <w:ind w:left="708"/>
    </w:pPr>
  </w:style>
  <w:style w:type="character" w:customStyle="1" w:styleId="a4">
    <w:name w:val="Абзац списка Знак"/>
    <w:aliases w:val="название табл/рис Знак,AC List 01 Знак,Список уровня 2 Знак,Bullet Number Знак,Bullet 1 Знак,Use Case List Paragraph Знак,lp1 Знак,List Paragraph1 Знак,lp11 Знак,List Paragraph11 Знак,Number Bullets Знак"/>
    <w:link w:val="a3"/>
    <w:uiPriority w:val="34"/>
    <w:rsid w:val="00170C6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99"/>
    <w:rsid w:val="00170C69"/>
    <w:pPr>
      <w:spacing w:after="0" w:line="240" w:lineRule="auto"/>
      <w:ind w:firstLine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5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D5C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rsid w:val="00016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6032</Words>
  <Characters>3439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 Bondar</cp:lastModifiedBy>
  <cp:revision>3</cp:revision>
  <cp:lastPrinted>2022-11-10T14:00:00Z</cp:lastPrinted>
  <dcterms:created xsi:type="dcterms:W3CDTF">2023-05-16T13:24:00Z</dcterms:created>
  <dcterms:modified xsi:type="dcterms:W3CDTF">2023-07-28T12:21:00Z</dcterms:modified>
</cp:coreProperties>
</file>