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B7E5" w14:textId="77777777" w:rsidR="00055CA7" w:rsidRPr="000C23AB" w:rsidRDefault="00055CA7" w:rsidP="00055CA7">
      <w:pPr>
        <w:jc w:val="center"/>
        <w:rPr>
          <w:b/>
          <w:bCs/>
          <w:sz w:val="40"/>
          <w:szCs w:val="40"/>
          <w:lang w:val="uk-UA"/>
        </w:rPr>
      </w:pPr>
      <w:r w:rsidRPr="000C23AB">
        <w:rPr>
          <w:b/>
          <w:bCs/>
          <w:sz w:val="40"/>
          <w:szCs w:val="40"/>
          <w:lang w:val="uk-UA"/>
        </w:rPr>
        <w:t xml:space="preserve">Український гідрометеорологічний інститут </w:t>
      </w:r>
    </w:p>
    <w:p w14:paraId="5080BB9C" w14:textId="77777777" w:rsidR="00055CA7" w:rsidRPr="000C23AB" w:rsidRDefault="00055CA7" w:rsidP="00055CA7">
      <w:pPr>
        <w:jc w:val="center"/>
        <w:rPr>
          <w:b/>
          <w:bCs/>
          <w:lang w:val="uk-UA"/>
        </w:rPr>
      </w:pPr>
      <w:r w:rsidRPr="000C23AB">
        <w:rPr>
          <w:b/>
          <w:bCs/>
          <w:sz w:val="40"/>
          <w:szCs w:val="40"/>
          <w:lang w:val="uk-UA"/>
        </w:rPr>
        <w:t>Державної служби України з надзвичайних ситуацій та  Національної академії наук України</w:t>
      </w:r>
      <w:r w:rsidRPr="000C23AB">
        <w:rPr>
          <w:b/>
          <w:bCs/>
          <w:lang w:val="uk-UA"/>
        </w:rPr>
        <w:t xml:space="preserve"> </w:t>
      </w:r>
    </w:p>
    <w:p w14:paraId="75AA2D67" w14:textId="77777777" w:rsidR="00055CA7" w:rsidRPr="000C23AB" w:rsidRDefault="00055CA7" w:rsidP="00055CA7">
      <w:pPr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812"/>
      </w:tblGrid>
      <w:tr w:rsidR="00055CA7" w:rsidRPr="000C23AB" w14:paraId="196D6D72" w14:textId="77777777" w:rsidTr="00D8313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C9CD18A" w14:textId="77777777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71F5E32" w14:textId="77777777" w:rsidR="00055CA7" w:rsidRPr="00AB1778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lang w:val="uk-UA"/>
              </w:rPr>
            </w:pPr>
            <w:r w:rsidRPr="00AB1778">
              <w:rPr>
                <w:b/>
                <w:noProof/>
                <w:lang w:val="uk-UA"/>
              </w:rPr>
              <w:t>ЗАТВЕРДЖЕНО</w:t>
            </w:r>
          </w:p>
        </w:tc>
      </w:tr>
      <w:tr w:rsidR="00055CA7" w:rsidRPr="000C23AB" w14:paraId="6DB33CCE" w14:textId="77777777" w:rsidTr="00D8313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60C7A9E" w14:textId="77777777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7C8CED2" w14:textId="32647526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C23AB">
              <w:rPr>
                <w:sz w:val="28"/>
                <w:szCs w:val="28"/>
                <w:lang w:val="uk-UA"/>
              </w:rPr>
              <w:t xml:space="preserve">рішенням </w:t>
            </w:r>
            <w:r w:rsidR="00D03DB2">
              <w:rPr>
                <w:sz w:val="28"/>
                <w:szCs w:val="28"/>
                <w:lang w:val="uk-UA"/>
              </w:rPr>
              <w:t>уповноваженої особи</w:t>
            </w:r>
            <w:r w:rsidRPr="000C23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5CA7" w:rsidRPr="000C23AB" w14:paraId="0DC98DF9" w14:textId="77777777" w:rsidTr="00D8313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030A80B" w14:textId="77777777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AB758E" w14:textId="65BBBBF5" w:rsidR="00055CA7" w:rsidRPr="00055CA7" w:rsidRDefault="00055CA7" w:rsidP="00D83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357A1">
              <w:rPr>
                <w:sz w:val="28"/>
                <w:szCs w:val="28"/>
                <w:lang w:val="uk-UA"/>
              </w:rPr>
              <w:t xml:space="preserve">протокол від </w:t>
            </w:r>
            <w:r w:rsidR="000E6EC0">
              <w:rPr>
                <w:sz w:val="28"/>
                <w:szCs w:val="28"/>
                <w:lang w:val="uk-UA"/>
              </w:rPr>
              <w:t>0</w:t>
            </w:r>
            <w:r w:rsidR="00237808">
              <w:rPr>
                <w:sz w:val="28"/>
                <w:szCs w:val="28"/>
                <w:lang w:val="uk-UA"/>
              </w:rPr>
              <w:t>6</w:t>
            </w:r>
            <w:r w:rsidRPr="00DE03C6">
              <w:rPr>
                <w:sz w:val="28"/>
                <w:szCs w:val="28"/>
                <w:lang w:val="uk-UA"/>
              </w:rPr>
              <w:t>.</w:t>
            </w:r>
            <w:r w:rsidR="000E6EC0">
              <w:rPr>
                <w:sz w:val="28"/>
                <w:szCs w:val="28"/>
                <w:lang w:val="uk-UA"/>
              </w:rPr>
              <w:t>06</w:t>
            </w:r>
            <w:r w:rsidRPr="00DE03C6">
              <w:rPr>
                <w:sz w:val="28"/>
                <w:szCs w:val="28"/>
                <w:lang w:val="uk-UA"/>
              </w:rPr>
              <w:t>.20</w:t>
            </w:r>
            <w:r w:rsidRPr="00DE03C6">
              <w:rPr>
                <w:sz w:val="28"/>
                <w:szCs w:val="28"/>
                <w:lang w:val="en-US"/>
              </w:rPr>
              <w:t>2</w:t>
            </w:r>
            <w:r w:rsidR="000E6EC0">
              <w:rPr>
                <w:sz w:val="28"/>
                <w:szCs w:val="28"/>
                <w:lang w:val="uk-UA"/>
              </w:rPr>
              <w:t>3</w:t>
            </w:r>
            <w:r w:rsidRPr="00DE03C6">
              <w:rPr>
                <w:sz w:val="28"/>
                <w:szCs w:val="28"/>
                <w:lang w:val="uk-UA"/>
              </w:rPr>
              <w:t xml:space="preserve"> № </w:t>
            </w:r>
            <w:r w:rsidR="003B7779">
              <w:rPr>
                <w:sz w:val="28"/>
                <w:szCs w:val="28"/>
                <w:lang w:val="uk-UA"/>
              </w:rPr>
              <w:t>31</w:t>
            </w:r>
          </w:p>
        </w:tc>
      </w:tr>
      <w:tr w:rsidR="00055CA7" w:rsidRPr="000C23AB" w14:paraId="19780860" w14:textId="77777777" w:rsidTr="00D8313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8584494" w14:textId="77777777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D4BA14E" w14:textId="2BC7FEA8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55CA7" w:rsidRPr="000C23AB" w14:paraId="6AB9D42A" w14:textId="77777777" w:rsidTr="00D8313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CE618F4" w14:textId="77777777" w:rsidR="00055CA7" w:rsidRPr="000C23AB" w:rsidRDefault="00055CA7" w:rsidP="00D831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5FC8AB9" w14:textId="6FABF332" w:rsidR="00055CA7" w:rsidRPr="000C23AB" w:rsidRDefault="00055CA7" w:rsidP="00D83138">
            <w:pPr>
              <w:widowControl w:val="0"/>
              <w:tabs>
                <w:tab w:val="left" w:pos="481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</w:r>
            <w:r w:rsidRPr="000C23AB">
              <w:rPr>
                <w:sz w:val="28"/>
                <w:szCs w:val="28"/>
                <w:lang w:val="uk-UA"/>
              </w:rPr>
              <w:softHyphen/>
              <w:t xml:space="preserve">__________________ </w:t>
            </w:r>
            <w:r w:rsidR="00D03DB2">
              <w:rPr>
                <w:sz w:val="28"/>
                <w:szCs w:val="28"/>
                <w:lang w:val="uk-UA"/>
              </w:rPr>
              <w:t>Олена ЛАВРИНЕНКО</w:t>
            </w:r>
          </w:p>
          <w:p w14:paraId="5462BB57" w14:textId="748CB600" w:rsidR="00055CA7" w:rsidRPr="000C23AB" w:rsidRDefault="00055CA7" w:rsidP="00D03D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60D4E1C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777A75DD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30089C7E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55685554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1E9E6344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3D52E2D2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0C23AB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ТЕНДЕРНА ДОКУМЕНТАЦІЯ </w:t>
      </w:r>
    </w:p>
    <w:p w14:paraId="2FD47831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0C23AB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на проведення відкритих торгів по закупівлі </w:t>
      </w:r>
    </w:p>
    <w:p w14:paraId="0513CAD8" w14:textId="5258C058" w:rsidR="00055CA7" w:rsidRPr="00EB3266" w:rsidRDefault="00055CA7" w:rsidP="00055CA7">
      <w:pPr>
        <w:pStyle w:val="4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B7779">
        <w:rPr>
          <w:rFonts w:ascii="Times New Roman" w:hAnsi="Times New Roman"/>
          <w:bCs/>
          <w:sz w:val="36"/>
          <w:szCs w:val="36"/>
        </w:rPr>
        <w:t xml:space="preserve">Код ДК 021:2015   –  </w:t>
      </w:r>
      <w:r w:rsidR="00EB3266" w:rsidRPr="00EB3266">
        <w:rPr>
          <w:rFonts w:ascii="Times New Roman" w:eastAsia="Times New Roman" w:hAnsi="Times New Roman" w:cs="Times New Roman"/>
          <w:bCs/>
          <w:sz w:val="40"/>
          <w:szCs w:val="40"/>
        </w:rPr>
        <w:t>45262330-3 Ремонт бетонних конструкцій</w:t>
      </w:r>
    </w:p>
    <w:p w14:paraId="6359682E" w14:textId="36C553B6" w:rsidR="00055CA7" w:rsidRPr="003B7779" w:rsidRDefault="00055CA7" w:rsidP="00055CA7">
      <w:pPr>
        <w:pStyle w:val="4"/>
        <w:shd w:val="clear" w:color="auto" w:fill="FFFFFF"/>
        <w:spacing w:before="0" w:after="0"/>
        <w:jc w:val="center"/>
        <w:rPr>
          <w:rFonts w:ascii="Times New Roman" w:hAnsi="Times New Roman"/>
          <w:bCs/>
          <w:sz w:val="36"/>
          <w:szCs w:val="36"/>
        </w:rPr>
      </w:pPr>
      <w:r w:rsidRPr="003B7779">
        <w:rPr>
          <w:rFonts w:ascii="Times New Roman" w:hAnsi="Times New Roman"/>
          <w:bCs/>
          <w:sz w:val="36"/>
          <w:szCs w:val="36"/>
        </w:rPr>
        <w:t xml:space="preserve"> (</w:t>
      </w:r>
      <w:bookmarkStart w:id="0" w:name="_Hlk78377467"/>
      <w:r w:rsidR="003B7779" w:rsidRPr="003B7779">
        <w:rPr>
          <w:rFonts w:ascii="Times New Roman" w:hAnsi="Times New Roman"/>
          <w:bCs/>
          <w:sz w:val="36"/>
          <w:szCs w:val="36"/>
        </w:rPr>
        <w:t xml:space="preserve">Поточний ремонт балкону адміністративної будівлі за </w:t>
      </w:r>
      <w:proofErr w:type="spellStart"/>
      <w:r w:rsidR="003B7779" w:rsidRPr="003B7779">
        <w:rPr>
          <w:rFonts w:ascii="Times New Roman" w:hAnsi="Times New Roman"/>
          <w:bCs/>
          <w:sz w:val="36"/>
          <w:szCs w:val="36"/>
        </w:rPr>
        <w:t>адресою</w:t>
      </w:r>
      <w:proofErr w:type="spellEnd"/>
      <w:r w:rsidR="003B7779" w:rsidRPr="003B7779">
        <w:rPr>
          <w:rFonts w:ascii="Times New Roman" w:hAnsi="Times New Roman"/>
          <w:bCs/>
          <w:sz w:val="36"/>
          <w:szCs w:val="36"/>
        </w:rPr>
        <w:t xml:space="preserve"> м. Київ, проспект Науки, 37</w:t>
      </w:r>
      <w:bookmarkEnd w:id="0"/>
      <w:r w:rsidRPr="003B7779">
        <w:rPr>
          <w:rFonts w:ascii="Times New Roman" w:hAnsi="Times New Roman"/>
          <w:bCs/>
          <w:sz w:val="36"/>
          <w:szCs w:val="36"/>
        </w:rPr>
        <w:t>)</w:t>
      </w:r>
    </w:p>
    <w:p w14:paraId="77FE90E3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7C094F0B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14:paraId="0C2A5F7F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14:paraId="509E4069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14:paraId="6219DB9A" w14:textId="77777777" w:rsidR="00055CA7" w:rsidRPr="000C23AB" w:rsidRDefault="00055CA7" w:rsidP="00055CA7">
      <w:pPr>
        <w:pStyle w:val="HTML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14:paraId="150A8C86" w14:textId="77777777" w:rsidR="00055CA7" w:rsidRPr="000C23AB" w:rsidRDefault="00055CA7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0BDA188" w14:textId="552F20F9" w:rsidR="00055CA7" w:rsidRDefault="00055CA7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C10DDC8" w14:textId="7E18F5A7" w:rsidR="00D03DB2" w:rsidRDefault="00D03DB2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E950A1F" w14:textId="77777777" w:rsidR="00D03DB2" w:rsidRPr="000C23AB" w:rsidRDefault="00D03DB2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5EAC8BB" w14:textId="77777777" w:rsidR="00055CA7" w:rsidRPr="000C23AB" w:rsidRDefault="00055CA7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B237E1B" w14:textId="77777777" w:rsidR="00055CA7" w:rsidRPr="000C23AB" w:rsidRDefault="00055CA7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BA9B949" w14:textId="77777777" w:rsidR="00055CA7" w:rsidRPr="000C23AB" w:rsidRDefault="00055CA7" w:rsidP="00055CA7">
      <w:pPr>
        <w:pStyle w:val="HTML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935F984" w14:textId="5908905A" w:rsidR="00055CA7" w:rsidRPr="00237808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2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Київ – 20</w:t>
      </w:r>
      <w:r w:rsidRPr="00055C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7808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36B2082F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F0B4A2" w14:textId="20607732" w:rsidR="00055CA7" w:rsidRPr="000C23AB" w:rsidRDefault="00780EB3" w:rsidP="00055CA7">
      <w:pPr>
        <w:jc w:val="both"/>
      </w:pPr>
      <w:r>
        <w:rPr>
          <w:b/>
          <w:bCs/>
          <w:lang w:val="uk-UA"/>
        </w:rPr>
        <w:t>І</w:t>
      </w:r>
      <w:r w:rsidR="00055CA7" w:rsidRPr="000C23AB">
        <w:rPr>
          <w:b/>
          <w:bCs/>
        </w:rPr>
        <w:t xml:space="preserve">. </w:t>
      </w:r>
      <w:proofErr w:type="spellStart"/>
      <w:r w:rsidR="00055CA7" w:rsidRPr="000C23AB">
        <w:rPr>
          <w:b/>
          <w:bCs/>
        </w:rPr>
        <w:t>Загальні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="00055CA7" w:rsidRPr="000C23AB">
        <w:rPr>
          <w:b/>
          <w:bCs/>
        </w:rPr>
        <w:t>положення</w:t>
      </w:r>
      <w:proofErr w:type="spellEnd"/>
      <w:r w:rsidR="00055CA7" w:rsidRPr="000C23AB">
        <w:t> </w:t>
      </w:r>
    </w:p>
    <w:p w14:paraId="3B4EA895" w14:textId="77777777" w:rsidR="00055CA7" w:rsidRPr="000C23AB" w:rsidRDefault="00055CA7" w:rsidP="00055CA7">
      <w:pPr>
        <w:jc w:val="both"/>
      </w:pPr>
      <w:r w:rsidRPr="000C23AB">
        <w:t xml:space="preserve">1. </w:t>
      </w:r>
      <w:proofErr w:type="spellStart"/>
      <w:r w:rsidRPr="000C23AB">
        <w:t>Терміни</w:t>
      </w:r>
      <w:proofErr w:type="spellEnd"/>
      <w:r w:rsidRPr="000C23AB">
        <w:t xml:space="preserve">, </w:t>
      </w:r>
      <w:proofErr w:type="spellStart"/>
      <w:r w:rsidRPr="000C23AB">
        <w:t>які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вживаються</w:t>
      </w:r>
      <w:proofErr w:type="spellEnd"/>
      <w:r w:rsidRPr="000C23AB">
        <w:t xml:space="preserve"> в </w:t>
      </w:r>
      <w:proofErr w:type="spellStart"/>
      <w:r w:rsidRPr="000C23AB">
        <w:t>тендерній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документації</w:t>
      </w:r>
      <w:proofErr w:type="spellEnd"/>
    </w:p>
    <w:p w14:paraId="53A62E06" w14:textId="77777777" w:rsidR="00055CA7" w:rsidRPr="000C23AB" w:rsidRDefault="00055CA7" w:rsidP="00055CA7">
      <w:pPr>
        <w:jc w:val="both"/>
      </w:pPr>
      <w:r w:rsidRPr="000C23AB">
        <w:t xml:space="preserve">2. </w:t>
      </w:r>
      <w:proofErr w:type="spellStart"/>
      <w:r w:rsidRPr="000C23AB">
        <w:t>Інформація</w:t>
      </w:r>
      <w:proofErr w:type="spellEnd"/>
      <w:r w:rsidRPr="000C23AB">
        <w:t xml:space="preserve"> про </w:t>
      </w:r>
      <w:r w:rsidRPr="000C23AB">
        <w:rPr>
          <w:lang w:val="uk-UA"/>
        </w:rPr>
        <w:t>з</w:t>
      </w:r>
      <w:proofErr w:type="spellStart"/>
      <w:r w:rsidRPr="000C23AB">
        <w:t>амовника</w:t>
      </w:r>
      <w:proofErr w:type="spellEnd"/>
      <w:r>
        <w:rPr>
          <w:lang w:val="uk-UA"/>
        </w:rPr>
        <w:t xml:space="preserve"> </w:t>
      </w:r>
      <w:proofErr w:type="spellStart"/>
      <w:r w:rsidRPr="000C23AB">
        <w:t>торгів</w:t>
      </w:r>
      <w:proofErr w:type="spellEnd"/>
    </w:p>
    <w:p w14:paraId="29408A7A" w14:textId="77777777" w:rsidR="00055CA7" w:rsidRPr="000C23AB" w:rsidRDefault="00055CA7" w:rsidP="00055CA7">
      <w:pPr>
        <w:jc w:val="both"/>
      </w:pPr>
      <w:r w:rsidRPr="000C23AB">
        <w:t xml:space="preserve">3. Процедура </w:t>
      </w:r>
      <w:proofErr w:type="spellStart"/>
      <w:r w:rsidRPr="000C23AB">
        <w:t>закупівлі</w:t>
      </w:r>
      <w:proofErr w:type="spellEnd"/>
    </w:p>
    <w:p w14:paraId="2C0D2C2F" w14:textId="77777777" w:rsidR="00055CA7" w:rsidRPr="000C23AB" w:rsidRDefault="00055CA7" w:rsidP="00055CA7">
      <w:pPr>
        <w:jc w:val="both"/>
      </w:pPr>
      <w:r w:rsidRPr="000C23AB">
        <w:t xml:space="preserve">4. </w:t>
      </w:r>
      <w:proofErr w:type="spellStart"/>
      <w:r w:rsidRPr="000C23AB">
        <w:t>Інформація</w:t>
      </w:r>
      <w:proofErr w:type="spellEnd"/>
      <w:r w:rsidRPr="000C23AB">
        <w:t xml:space="preserve"> про предмет </w:t>
      </w:r>
      <w:proofErr w:type="spellStart"/>
      <w:r w:rsidRPr="000C23AB">
        <w:t>закупівлі</w:t>
      </w:r>
      <w:proofErr w:type="spellEnd"/>
    </w:p>
    <w:p w14:paraId="1064D3F4" w14:textId="77777777" w:rsidR="00055CA7" w:rsidRPr="000C23AB" w:rsidRDefault="00055CA7" w:rsidP="00055CA7">
      <w:pPr>
        <w:jc w:val="both"/>
      </w:pPr>
      <w:r w:rsidRPr="000C23AB">
        <w:t xml:space="preserve">5. </w:t>
      </w:r>
      <w:proofErr w:type="spellStart"/>
      <w:r w:rsidRPr="000C23AB">
        <w:t>Недискримінація</w:t>
      </w:r>
      <w:proofErr w:type="spellEnd"/>
      <w:r w:rsidRPr="000C23AB">
        <w:rPr>
          <w:lang w:val="uk-UA"/>
        </w:rPr>
        <w:t xml:space="preserve"> у</w:t>
      </w:r>
      <w:proofErr w:type="spellStart"/>
      <w:r w:rsidRPr="000C23AB">
        <w:t>часників</w:t>
      </w:r>
      <w:proofErr w:type="spellEnd"/>
    </w:p>
    <w:p w14:paraId="0723F90F" w14:textId="77777777" w:rsidR="00055CA7" w:rsidRPr="000C23AB" w:rsidRDefault="00055CA7" w:rsidP="00055CA7">
      <w:pPr>
        <w:ind w:left="284" w:hanging="284"/>
        <w:jc w:val="both"/>
      </w:pPr>
      <w:r w:rsidRPr="000C23AB">
        <w:t xml:space="preserve">6. </w:t>
      </w:r>
      <w:proofErr w:type="spellStart"/>
      <w:r w:rsidRPr="000C23AB">
        <w:t>Інформація</w:t>
      </w:r>
      <w:proofErr w:type="spellEnd"/>
      <w:r w:rsidRPr="000C23AB">
        <w:t xml:space="preserve"> про валюту, </w:t>
      </w:r>
      <w:proofErr w:type="spellStart"/>
      <w:r w:rsidRPr="000C23AB">
        <w:t>уякій</w:t>
      </w:r>
      <w:proofErr w:type="spellEnd"/>
      <w:r w:rsidRPr="000C23AB">
        <w:t xml:space="preserve"> повинно бути </w:t>
      </w:r>
      <w:proofErr w:type="spellStart"/>
      <w:r w:rsidRPr="000C23AB">
        <w:t>розраховано</w:t>
      </w:r>
      <w:proofErr w:type="spellEnd"/>
      <w:r w:rsidRPr="000C23AB">
        <w:t xml:space="preserve"> та </w:t>
      </w:r>
      <w:proofErr w:type="spellStart"/>
      <w:r w:rsidRPr="000C23AB">
        <w:t>зазначено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ціну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0A165785" w14:textId="77777777" w:rsidR="00055CA7" w:rsidRPr="000C23AB" w:rsidRDefault="00055CA7" w:rsidP="00055CA7">
      <w:pPr>
        <w:jc w:val="both"/>
        <w:rPr>
          <w:b/>
          <w:bCs/>
        </w:rPr>
      </w:pPr>
      <w:r w:rsidRPr="000C23AB">
        <w:t xml:space="preserve">7. </w:t>
      </w:r>
      <w:proofErr w:type="spellStart"/>
      <w:proofErr w:type="gramStart"/>
      <w:r w:rsidRPr="000C23AB">
        <w:t>Інформація</w:t>
      </w:r>
      <w:proofErr w:type="spellEnd"/>
      <w:r w:rsidRPr="000C23AB">
        <w:t>  про</w:t>
      </w:r>
      <w:proofErr w:type="gramEnd"/>
      <w:r w:rsidRPr="000C23AB">
        <w:t>  </w:t>
      </w:r>
      <w:proofErr w:type="spellStart"/>
      <w:r w:rsidRPr="000C23AB">
        <w:t>мову</w:t>
      </w:r>
      <w:proofErr w:type="spellEnd"/>
      <w:r w:rsidRPr="000C23AB">
        <w:t xml:space="preserve"> (</w:t>
      </w:r>
      <w:proofErr w:type="spellStart"/>
      <w:r w:rsidRPr="000C23AB">
        <w:t>мови</w:t>
      </w:r>
      <w:proofErr w:type="spellEnd"/>
      <w:r w:rsidRPr="000C23AB">
        <w:t>),  </w:t>
      </w:r>
      <w:proofErr w:type="spellStart"/>
      <w:r w:rsidRPr="000C23AB">
        <w:t>якою</w:t>
      </w:r>
      <w:proofErr w:type="spellEnd"/>
      <w:r w:rsidRPr="000C23AB">
        <w:t>  (</w:t>
      </w:r>
      <w:proofErr w:type="spellStart"/>
      <w:r w:rsidRPr="000C23AB">
        <w:t>якими</w:t>
      </w:r>
      <w:proofErr w:type="spellEnd"/>
      <w:r w:rsidRPr="000C23AB">
        <w:t>) повинно  бути  </w:t>
      </w:r>
      <w:proofErr w:type="spellStart"/>
      <w:r w:rsidRPr="000C23AB">
        <w:t>складено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16283D18" w14:textId="77777777" w:rsidR="00055CA7" w:rsidRPr="000C23AB" w:rsidRDefault="00055CA7" w:rsidP="00055CA7">
      <w:pPr>
        <w:jc w:val="both"/>
        <w:rPr>
          <w:b/>
          <w:bCs/>
        </w:rPr>
      </w:pPr>
    </w:p>
    <w:p w14:paraId="20BC88E7" w14:textId="77777777" w:rsidR="00055CA7" w:rsidRPr="000C23AB" w:rsidRDefault="00055CA7" w:rsidP="00055CA7">
      <w:pPr>
        <w:jc w:val="both"/>
      </w:pPr>
      <w:r w:rsidRPr="000C23AB">
        <w:rPr>
          <w:b/>
          <w:bCs/>
        </w:rPr>
        <w:t xml:space="preserve">ІI. Порядок </w:t>
      </w:r>
      <w:proofErr w:type="spellStart"/>
      <w:r w:rsidRPr="000C23AB">
        <w:rPr>
          <w:b/>
          <w:bCs/>
        </w:rPr>
        <w:t>унесеннязмін</w:t>
      </w:r>
      <w:proofErr w:type="spellEnd"/>
      <w:r w:rsidRPr="000C23AB">
        <w:rPr>
          <w:b/>
          <w:bCs/>
        </w:rPr>
        <w:t xml:space="preserve"> та </w:t>
      </w:r>
      <w:proofErr w:type="spellStart"/>
      <w:r w:rsidRPr="000C23AB">
        <w:rPr>
          <w:b/>
          <w:bCs/>
        </w:rPr>
        <w:t>наданняроз’яснень</w:t>
      </w:r>
      <w:proofErr w:type="spellEnd"/>
      <w:r w:rsidRPr="000C23AB">
        <w:rPr>
          <w:b/>
          <w:bCs/>
        </w:rPr>
        <w:t xml:space="preserve"> до </w:t>
      </w:r>
      <w:proofErr w:type="spellStart"/>
      <w:r w:rsidRPr="000C23AB">
        <w:rPr>
          <w:b/>
          <w:bCs/>
        </w:rPr>
        <w:t>тендерноїдокументації</w:t>
      </w:r>
      <w:proofErr w:type="spellEnd"/>
    </w:p>
    <w:p w14:paraId="7BDCCED2" w14:textId="77777777" w:rsidR="00055CA7" w:rsidRPr="000C23AB" w:rsidRDefault="00055CA7" w:rsidP="00055CA7">
      <w:pPr>
        <w:jc w:val="both"/>
      </w:pPr>
      <w:r w:rsidRPr="000C23AB">
        <w:t xml:space="preserve">1. Процедура </w:t>
      </w:r>
      <w:proofErr w:type="spellStart"/>
      <w:r w:rsidRPr="000C23AB">
        <w:t>надання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роз’яснень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щодо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документації</w:t>
      </w:r>
      <w:proofErr w:type="spellEnd"/>
    </w:p>
    <w:p w14:paraId="60F74460" w14:textId="114D4625" w:rsidR="00055CA7" w:rsidRPr="000C23AB" w:rsidRDefault="00055CA7" w:rsidP="00055CA7">
      <w:pPr>
        <w:jc w:val="both"/>
        <w:rPr>
          <w:b/>
          <w:bCs/>
        </w:rPr>
      </w:pPr>
      <w:r w:rsidRPr="000C23AB">
        <w:t xml:space="preserve">2. </w:t>
      </w:r>
      <w:r w:rsidR="00780EB3">
        <w:rPr>
          <w:lang w:val="uk-UA"/>
        </w:rPr>
        <w:t>В</w:t>
      </w:r>
      <w:proofErr w:type="spellStart"/>
      <w:r w:rsidRPr="000C23AB">
        <w:t>несення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змін</w:t>
      </w:r>
      <w:proofErr w:type="spellEnd"/>
      <w:r w:rsidRPr="000C23AB">
        <w:t xml:space="preserve"> до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документації</w:t>
      </w:r>
      <w:proofErr w:type="spellEnd"/>
    </w:p>
    <w:p w14:paraId="0906FAE8" w14:textId="77777777" w:rsidR="00055CA7" w:rsidRPr="000C23AB" w:rsidRDefault="00055CA7" w:rsidP="00055CA7">
      <w:pPr>
        <w:jc w:val="both"/>
        <w:rPr>
          <w:b/>
          <w:bCs/>
        </w:rPr>
      </w:pPr>
    </w:p>
    <w:p w14:paraId="6BD45C90" w14:textId="77777777" w:rsidR="00055CA7" w:rsidRPr="000C23AB" w:rsidRDefault="00055CA7" w:rsidP="00055CA7">
      <w:pPr>
        <w:jc w:val="both"/>
      </w:pPr>
      <w:r w:rsidRPr="000C23AB">
        <w:rPr>
          <w:b/>
          <w:bCs/>
        </w:rPr>
        <w:t xml:space="preserve">III. </w:t>
      </w:r>
      <w:proofErr w:type="spellStart"/>
      <w:r w:rsidRPr="000C23AB">
        <w:rPr>
          <w:b/>
          <w:bCs/>
        </w:rPr>
        <w:t>Інструкція</w:t>
      </w:r>
      <w:proofErr w:type="spellEnd"/>
      <w:r w:rsidRPr="000C23AB">
        <w:rPr>
          <w:b/>
          <w:bCs/>
        </w:rPr>
        <w:t xml:space="preserve"> з </w:t>
      </w:r>
      <w:proofErr w:type="spellStart"/>
      <w:r w:rsidRPr="000C23AB">
        <w:rPr>
          <w:b/>
          <w:bCs/>
        </w:rPr>
        <w:t>підготовки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тендерної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пропозиції</w:t>
      </w:r>
      <w:proofErr w:type="spellEnd"/>
    </w:p>
    <w:p w14:paraId="4CEFE8B0" w14:textId="77777777" w:rsidR="00055CA7" w:rsidRPr="000C23AB" w:rsidRDefault="00055CA7" w:rsidP="00055CA7">
      <w:pPr>
        <w:jc w:val="both"/>
      </w:pPr>
      <w:r w:rsidRPr="000C23AB">
        <w:t xml:space="preserve">1. </w:t>
      </w:r>
      <w:proofErr w:type="spellStart"/>
      <w:r w:rsidRPr="000C23AB">
        <w:t>Зміст</w:t>
      </w:r>
      <w:proofErr w:type="spellEnd"/>
      <w:r w:rsidRPr="000C23AB">
        <w:t xml:space="preserve"> і </w:t>
      </w:r>
      <w:proofErr w:type="spellStart"/>
      <w:r w:rsidRPr="000C23AB">
        <w:t>спосіб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подання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2ABE82D4" w14:textId="77777777" w:rsidR="00055CA7" w:rsidRPr="000C23AB" w:rsidRDefault="00055CA7" w:rsidP="00055CA7">
      <w:pPr>
        <w:jc w:val="both"/>
      </w:pPr>
      <w:r w:rsidRPr="000C23AB">
        <w:t xml:space="preserve">2. </w:t>
      </w:r>
      <w:proofErr w:type="spellStart"/>
      <w:r w:rsidRPr="000C23AB">
        <w:t>Забезпечення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69ADBF27" w14:textId="77777777" w:rsidR="00055CA7" w:rsidRPr="000C23AB" w:rsidRDefault="00055CA7" w:rsidP="00055CA7">
      <w:pPr>
        <w:jc w:val="both"/>
      </w:pPr>
      <w:r w:rsidRPr="000C23AB">
        <w:t xml:space="preserve">3. </w:t>
      </w:r>
      <w:proofErr w:type="spellStart"/>
      <w:r w:rsidRPr="000C23AB">
        <w:t>Умови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повернення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чи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неповернення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забезпечення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498B2797" w14:textId="77777777" w:rsidR="00055CA7" w:rsidRPr="000C23AB" w:rsidRDefault="00055CA7" w:rsidP="00055CA7">
      <w:pPr>
        <w:jc w:val="both"/>
      </w:pPr>
      <w:r w:rsidRPr="000C23AB">
        <w:t xml:space="preserve">4. Строк, </w:t>
      </w:r>
      <w:proofErr w:type="spellStart"/>
      <w:r w:rsidRPr="000C23AB">
        <w:t>протягом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якого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  <w:r w:rsidRPr="000C23AB">
        <w:t xml:space="preserve"> є </w:t>
      </w:r>
      <w:proofErr w:type="spellStart"/>
      <w:r w:rsidRPr="000C23AB">
        <w:t>дійсними</w:t>
      </w:r>
      <w:proofErr w:type="spellEnd"/>
    </w:p>
    <w:p w14:paraId="7A7A9F53" w14:textId="77777777" w:rsidR="00055CA7" w:rsidRPr="000C23AB" w:rsidRDefault="00055CA7" w:rsidP="00055CA7">
      <w:pPr>
        <w:jc w:val="both"/>
      </w:pPr>
      <w:r w:rsidRPr="000C23AB">
        <w:t xml:space="preserve">5. </w:t>
      </w:r>
      <w:proofErr w:type="spellStart"/>
      <w:r w:rsidRPr="000C23AB">
        <w:t>Кваліфікаційні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критерії</w:t>
      </w:r>
      <w:proofErr w:type="spellEnd"/>
      <w:r w:rsidRPr="000C23AB">
        <w:t xml:space="preserve"> до </w:t>
      </w:r>
      <w:r w:rsidRPr="000C23AB">
        <w:rPr>
          <w:lang w:val="uk-UA"/>
        </w:rPr>
        <w:t>у</w:t>
      </w:r>
      <w:proofErr w:type="spellStart"/>
      <w:r w:rsidRPr="000C23AB">
        <w:t>часників</w:t>
      </w:r>
      <w:proofErr w:type="spellEnd"/>
      <w:r w:rsidRPr="000C23AB">
        <w:t xml:space="preserve"> та </w:t>
      </w:r>
      <w:proofErr w:type="spellStart"/>
      <w:r w:rsidRPr="000C23AB">
        <w:t>вимоги</w:t>
      </w:r>
      <w:proofErr w:type="spellEnd"/>
      <w:r w:rsidRPr="000C23AB">
        <w:t xml:space="preserve">, </w:t>
      </w:r>
      <w:proofErr w:type="spellStart"/>
      <w:r w:rsidRPr="000C23AB">
        <w:t>установлені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статтею</w:t>
      </w:r>
      <w:proofErr w:type="spellEnd"/>
      <w:r w:rsidRPr="000C23AB">
        <w:t xml:space="preserve"> 17 Закону</w:t>
      </w:r>
    </w:p>
    <w:p w14:paraId="4D3F1A54" w14:textId="77777777" w:rsidR="00055CA7" w:rsidRPr="000C23AB" w:rsidRDefault="00055CA7" w:rsidP="00055CA7">
      <w:pPr>
        <w:jc w:val="both"/>
      </w:pPr>
      <w:r w:rsidRPr="000C23AB">
        <w:t xml:space="preserve">6. </w:t>
      </w:r>
      <w:proofErr w:type="spellStart"/>
      <w:r w:rsidRPr="000C23AB">
        <w:t>Інформація</w:t>
      </w:r>
      <w:proofErr w:type="spellEnd"/>
      <w:r w:rsidRPr="000C23AB">
        <w:t xml:space="preserve"> про </w:t>
      </w:r>
      <w:proofErr w:type="spellStart"/>
      <w:r w:rsidRPr="000C23AB">
        <w:t>технічні</w:t>
      </w:r>
      <w:proofErr w:type="spellEnd"/>
      <w:r w:rsidRPr="000C23AB">
        <w:t xml:space="preserve">, </w:t>
      </w:r>
      <w:proofErr w:type="spellStart"/>
      <w:r w:rsidRPr="000C23AB">
        <w:t>якісні</w:t>
      </w:r>
      <w:proofErr w:type="spellEnd"/>
      <w:r w:rsidRPr="000C23AB">
        <w:t xml:space="preserve"> та </w:t>
      </w:r>
      <w:proofErr w:type="spellStart"/>
      <w:r w:rsidRPr="000C23AB">
        <w:t>кількісні</w:t>
      </w:r>
      <w:proofErr w:type="spellEnd"/>
      <w:r w:rsidRPr="000C23AB">
        <w:t xml:space="preserve"> характеристики предмета </w:t>
      </w:r>
      <w:proofErr w:type="spellStart"/>
      <w:r w:rsidRPr="000C23AB">
        <w:t>закупівлі</w:t>
      </w:r>
      <w:proofErr w:type="spellEnd"/>
    </w:p>
    <w:p w14:paraId="08E1E701" w14:textId="77777777" w:rsidR="00055CA7" w:rsidRPr="000C23AB" w:rsidRDefault="00055CA7" w:rsidP="00055CA7">
      <w:pPr>
        <w:jc w:val="both"/>
      </w:pPr>
      <w:r w:rsidRPr="000C23AB">
        <w:t xml:space="preserve">7. </w:t>
      </w:r>
      <w:proofErr w:type="spellStart"/>
      <w:r w:rsidRPr="000C23AB">
        <w:t>Інформація</w:t>
      </w:r>
      <w:proofErr w:type="spellEnd"/>
      <w:r w:rsidRPr="000C23AB">
        <w:t xml:space="preserve"> про </w:t>
      </w:r>
      <w:proofErr w:type="spellStart"/>
      <w:r w:rsidRPr="000C23AB">
        <w:t>субпідрядника</w:t>
      </w:r>
      <w:proofErr w:type="spellEnd"/>
      <w:r w:rsidRPr="000C23AB">
        <w:t xml:space="preserve"> (у </w:t>
      </w:r>
      <w:proofErr w:type="spellStart"/>
      <w:r w:rsidRPr="000C23AB">
        <w:t>випадку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закупівлі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робіт</w:t>
      </w:r>
      <w:proofErr w:type="spellEnd"/>
      <w:r w:rsidRPr="000C23AB">
        <w:t>)</w:t>
      </w:r>
    </w:p>
    <w:p w14:paraId="5D67C6B6" w14:textId="77777777" w:rsidR="00055CA7" w:rsidRPr="000C23AB" w:rsidRDefault="00055CA7" w:rsidP="00055CA7">
      <w:pPr>
        <w:jc w:val="both"/>
      </w:pPr>
      <w:r w:rsidRPr="000C23AB">
        <w:t xml:space="preserve">8. </w:t>
      </w:r>
      <w:proofErr w:type="spellStart"/>
      <w:r w:rsidRPr="000C23AB">
        <w:t>Унесення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змін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або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відкликання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учасником</w:t>
      </w:r>
      <w:proofErr w:type="spellEnd"/>
    </w:p>
    <w:p w14:paraId="713F1A8B" w14:textId="77777777" w:rsidR="00055CA7" w:rsidRPr="000C23AB" w:rsidRDefault="00055CA7" w:rsidP="00055CA7">
      <w:pPr>
        <w:jc w:val="both"/>
      </w:pPr>
    </w:p>
    <w:p w14:paraId="1CEA2BF4" w14:textId="77777777" w:rsidR="00055CA7" w:rsidRPr="000C23AB" w:rsidRDefault="00055CA7" w:rsidP="00055CA7">
      <w:pPr>
        <w:jc w:val="both"/>
      </w:pPr>
      <w:r w:rsidRPr="000C23AB">
        <w:rPr>
          <w:b/>
          <w:bCs/>
        </w:rPr>
        <w:t xml:space="preserve">IV. </w:t>
      </w:r>
      <w:proofErr w:type="spellStart"/>
      <w:r w:rsidRPr="000C23AB">
        <w:rPr>
          <w:b/>
          <w:bCs/>
        </w:rPr>
        <w:t>Подання</w:t>
      </w:r>
      <w:proofErr w:type="spellEnd"/>
      <w:r w:rsidRPr="000C23AB">
        <w:rPr>
          <w:b/>
          <w:bCs/>
        </w:rPr>
        <w:t xml:space="preserve"> та </w:t>
      </w:r>
      <w:proofErr w:type="spellStart"/>
      <w:r w:rsidRPr="000C23AB">
        <w:rPr>
          <w:b/>
          <w:bCs/>
        </w:rPr>
        <w:t>розкриття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тендерної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пропозиції</w:t>
      </w:r>
      <w:proofErr w:type="spellEnd"/>
    </w:p>
    <w:p w14:paraId="5EA4E104" w14:textId="77777777" w:rsidR="00055CA7" w:rsidRPr="000C23AB" w:rsidRDefault="00055CA7" w:rsidP="00055CA7">
      <w:pPr>
        <w:jc w:val="both"/>
      </w:pPr>
      <w:r w:rsidRPr="000C23AB">
        <w:t xml:space="preserve">1. </w:t>
      </w:r>
      <w:proofErr w:type="spellStart"/>
      <w:r w:rsidRPr="000C23AB">
        <w:t>Кінцевий</w:t>
      </w:r>
      <w:proofErr w:type="spellEnd"/>
      <w:r w:rsidRPr="000C23AB">
        <w:t xml:space="preserve"> строк </w:t>
      </w:r>
      <w:proofErr w:type="spellStart"/>
      <w:r w:rsidRPr="000C23AB">
        <w:t>подання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76594B30" w14:textId="77777777" w:rsidR="00055CA7" w:rsidRPr="000C23AB" w:rsidRDefault="00055CA7" w:rsidP="00055CA7">
      <w:pPr>
        <w:jc w:val="both"/>
        <w:rPr>
          <w:b/>
          <w:bCs/>
        </w:rPr>
      </w:pPr>
      <w:r w:rsidRPr="000C23AB">
        <w:t xml:space="preserve">2. Дата та час </w:t>
      </w:r>
      <w:proofErr w:type="spellStart"/>
      <w:r w:rsidRPr="000C23AB">
        <w:t>розкриття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</w:p>
    <w:p w14:paraId="5AA6707D" w14:textId="77777777" w:rsidR="00055CA7" w:rsidRPr="000C23AB" w:rsidRDefault="00055CA7" w:rsidP="00055CA7">
      <w:pPr>
        <w:jc w:val="both"/>
        <w:rPr>
          <w:b/>
          <w:bCs/>
        </w:rPr>
      </w:pPr>
    </w:p>
    <w:p w14:paraId="3E365595" w14:textId="77777777" w:rsidR="00055CA7" w:rsidRPr="000C23AB" w:rsidRDefault="00055CA7" w:rsidP="00055CA7">
      <w:pPr>
        <w:jc w:val="both"/>
      </w:pPr>
      <w:r w:rsidRPr="000C23AB">
        <w:rPr>
          <w:b/>
          <w:bCs/>
        </w:rPr>
        <w:t xml:space="preserve">V. </w:t>
      </w:r>
      <w:proofErr w:type="spellStart"/>
      <w:r w:rsidRPr="000C23AB">
        <w:rPr>
          <w:b/>
          <w:bCs/>
        </w:rPr>
        <w:t>Оцінка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тендерної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пропозиції</w:t>
      </w:r>
      <w:proofErr w:type="spellEnd"/>
    </w:p>
    <w:p w14:paraId="457E1DBB" w14:textId="77777777" w:rsidR="00055CA7" w:rsidRPr="000C23AB" w:rsidRDefault="00055CA7" w:rsidP="00055CA7">
      <w:pPr>
        <w:ind w:left="284" w:hanging="284"/>
        <w:jc w:val="both"/>
      </w:pPr>
      <w:r w:rsidRPr="000C23AB">
        <w:t xml:space="preserve">1. </w:t>
      </w:r>
      <w:proofErr w:type="spellStart"/>
      <w:r w:rsidRPr="000C23AB">
        <w:t>Перелік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критеріїв</w:t>
      </w:r>
      <w:proofErr w:type="spellEnd"/>
      <w:r w:rsidRPr="000C23AB">
        <w:rPr>
          <w:lang w:val="uk-UA"/>
        </w:rPr>
        <w:t xml:space="preserve"> </w:t>
      </w:r>
      <w:r w:rsidRPr="000C23AB">
        <w:t xml:space="preserve">та методика </w:t>
      </w:r>
      <w:proofErr w:type="spellStart"/>
      <w:r w:rsidRPr="000C23AB">
        <w:t>оцінки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тендерної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пропозиції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із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зазначенням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питомої</w:t>
      </w:r>
      <w:proofErr w:type="spellEnd"/>
      <w:r w:rsidRPr="000C23AB">
        <w:t xml:space="preserve"> ваги </w:t>
      </w:r>
      <w:proofErr w:type="spellStart"/>
      <w:r w:rsidRPr="000C23AB">
        <w:t>критерію</w:t>
      </w:r>
      <w:proofErr w:type="spellEnd"/>
    </w:p>
    <w:p w14:paraId="1247584B" w14:textId="77777777" w:rsidR="00055CA7" w:rsidRPr="000C23AB" w:rsidRDefault="00055CA7" w:rsidP="00055CA7">
      <w:pPr>
        <w:jc w:val="both"/>
      </w:pPr>
      <w:r w:rsidRPr="000C23AB">
        <w:t xml:space="preserve">2. </w:t>
      </w:r>
      <w:proofErr w:type="spellStart"/>
      <w:r w:rsidRPr="000C23AB">
        <w:t>Інша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інформація</w:t>
      </w:r>
      <w:proofErr w:type="spellEnd"/>
    </w:p>
    <w:p w14:paraId="5612E20D" w14:textId="77777777" w:rsidR="00055CA7" w:rsidRPr="000C23AB" w:rsidRDefault="00055CA7" w:rsidP="00055CA7">
      <w:pPr>
        <w:jc w:val="both"/>
        <w:rPr>
          <w:b/>
          <w:bCs/>
        </w:rPr>
      </w:pPr>
      <w:r w:rsidRPr="000C23AB">
        <w:t xml:space="preserve">3. </w:t>
      </w:r>
      <w:proofErr w:type="spellStart"/>
      <w:r w:rsidRPr="000C23AB">
        <w:t>Відхилення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тендерних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пропозицій</w:t>
      </w:r>
      <w:proofErr w:type="spellEnd"/>
    </w:p>
    <w:p w14:paraId="2D76FE64" w14:textId="77777777" w:rsidR="00055CA7" w:rsidRPr="000C23AB" w:rsidRDefault="00055CA7" w:rsidP="00055CA7">
      <w:pPr>
        <w:jc w:val="both"/>
        <w:rPr>
          <w:b/>
          <w:bCs/>
        </w:rPr>
      </w:pPr>
    </w:p>
    <w:p w14:paraId="490A0ADC" w14:textId="77777777" w:rsidR="00055CA7" w:rsidRPr="000C23AB" w:rsidRDefault="00055CA7" w:rsidP="00055CA7">
      <w:pPr>
        <w:jc w:val="both"/>
      </w:pPr>
      <w:r w:rsidRPr="000C23AB">
        <w:rPr>
          <w:b/>
          <w:bCs/>
        </w:rPr>
        <w:t xml:space="preserve">VI. </w:t>
      </w:r>
      <w:proofErr w:type="spellStart"/>
      <w:r w:rsidRPr="000C23AB">
        <w:rPr>
          <w:b/>
          <w:bCs/>
        </w:rPr>
        <w:t>Результати</w:t>
      </w:r>
      <w:proofErr w:type="spellEnd"/>
      <w:r w:rsidRPr="000C23AB">
        <w:rPr>
          <w:b/>
          <w:bCs/>
          <w:lang w:val="uk-UA"/>
        </w:rPr>
        <w:t xml:space="preserve"> </w:t>
      </w:r>
      <w:proofErr w:type="spellStart"/>
      <w:r w:rsidRPr="000C23AB">
        <w:rPr>
          <w:b/>
          <w:bCs/>
        </w:rPr>
        <w:t>торгів</w:t>
      </w:r>
      <w:proofErr w:type="spellEnd"/>
      <w:r w:rsidRPr="000C23AB">
        <w:rPr>
          <w:b/>
          <w:bCs/>
        </w:rPr>
        <w:t xml:space="preserve"> та </w:t>
      </w:r>
      <w:proofErr w:type="spellStart"/>
      <w:r w:rsidRPr="000C23AB">
        <w:rPr>
          <w:b/>
          <w:bCs/>
        </w:rPr>
        <w:t>укладання</w:t>
      </w:r>
      <w:proofErr w:type="spellEnd"/>
      <w:r w:rsidRPr="000C23AB">
        <w:rPr>
          <w:b/>
          <w:bCs/>
        </w:rPr>
        <w:t xml:space="preserve"> договору про </w:t>
      </w:r>
      <w:proofErr w:type="spellStart"/>
      <w:r w:rsidRPr="000C23AB">
        <w:rPr>
          <w:b/>
          <w:bCs/>
        </w:rPr>
        <w:t>закупівлю</w:t>
      </w:r>
      <w:proofErr w:type="spellEnd"/>
    </w:p>
    <w:p w14:paraId="214F6D2B" w14:textId="77777777" w:rsidR="00055CA7" w:rsidRPr="000C23AB" w:rsidRDefault="00055CA7" w:rsidP="00055CA7">
      <w:pPr>
        <w:tabs>
          <w:tab w:val="left" w:pos="5245"/>
        </w:tabs>
        <w:jc w:val="both"/>
      </w:pPr>
      <w:r w:rsidRPr="000C23AB">
        <w:t xml:space="preserve">1. </w:t>
      </w:r>
      <w:proofErr w:type="spellStart"/>
      <w:r w:rsidRPr="000C23AB">
        <w:t>Відміна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замовником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торгів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чи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визнання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їх</w:t>
      </w:r>
      <w:proofErr w:type="spellEnd"/>
      <w:r w:rsidRPr="000C23AB">
        <w:t xml:space="preserve"> такими, </w:t>
      </w:r>
      <w:proofErr w:type="spellStart"/>
      <w:r w:rsidRPr="000C23AB">
        <w:t>що</w:t>
      </w:r>
      <w:proofErr w:type="spellEnd"/>
      <w:r w:rsidRPr="000C23AB">
        <w:t xml:space="preserve"> не </w:t>
      </w:r>
      <w:proofErr w:type="spellStart"/>
      <w:r w:rsidRPr="000C23AB">
        <w:t>відбулися</w:t>
      </w:r>
      <w:proofErr w:type="spellEnd"/>
    </w:p>
    <w:p w14:paraId="7F1BDCE4" w14:textId="77777777" w:rsidR="00055CA7" w:rsidRPr="000C23AB" w:rsidRDefault="00055CA7" w:rsidP="00055CA7">
      <w:pPr>
        <w:jc w:val="both"/>
      </w:pPr>
      <w:r w:rsidRPr="000C23AB">
        <w:t xml:space="preserve">2. Строк </w:t>
      </w:r>
      <w:proofErr w:type="spellStart"/>
      <w:r w:rsidRPr="000C23AB">
        <w:t>укладання</w:t>
      </w:r>
      <w:proofErr w:type="spellEnd"/>
      <w:r w:rsidRPr="000C23AB">
        <w:t xml:space="preserve"> договору</w:t>
      </w:r>
    </w:p>
    <w:p w14:paraId="6AF60199" w14:textId="77777777" w:rsidR="00055CA7" w:rsidRPr="000C23AB" w:rsidRDefault="00055CA7" w:rsidP="00055CA7">
      <w:pPr>
        <w:jc w:val="both"/>
      </w:pPr>
      <w:r w:rsidRPr="000C23AB">
        <w:t xml:space="preserve">3. Проект договору </w:t>
      </w:r>
      <w:proofErr w:type="spellStart"/>
      <w:r w:rsidRPr="000C23AB">
        <w:t>прозакупівлю</w:t>
      </w:r>
      <w:proofErr w:type="spellEnd"/>
    </w:p>
    <w:p w14:paraId="7AA844A3" w14:textId="77777777" w:rsidR="00055CA7" w:rsidRPr="000C23AB" w:rsidRDefault="00055CA7" w:rsidP="00055CA7">
      <w:pPr>
        <w:jc w:val="both"/>
      </w:pPr>
      <w:r w:rsidRPr="000C23AB">
        <w:t xml:space="preserve">4. </w:t>
      </w:r>
      <w:proofErr w:type="spellStart"/>
      <w:r w:rsidRPr="000C23AB">
        <w:t>Істотні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умови</w:t>
      </w:r>
      <w:proofErr w:type="spellEnd"/>
      <w:r w:rsidRPr="000C23AB">
        <w:t xml:space="preserve">, </w:t>
      </w:r>
      <w:proofErr w:type="spellStart"/>
      <w:r w:rsidRPr="000C23AB">
        <w:t>що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обов’язково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включаються</w:t>
      </w:r>
      <w:proofErr w:type="spellEnd"/>
      <w:r w:rsidRPr="000C23AB">
        <w:rPr>
          <w:lang w:val="uk-UA"/>
        </w:rPr>
        <w:t xml:space="preserve"> </w:t>
      </w:r>
      <w:proofErr w:type="gramStart"/>
      <w:r w:rsidRPr="000C23AB">
        <w:t>до договору</w:t>
      </w:r>
      <w:proofErr w:type="gramEnd"/>
      <w:r w:rsidRPr="000C23AB">
        <w:t xml:space="preserve"> про </w:t>
      </w:r>
      <w:proofErr w:type="spellStart"/>
      <w:r w:rsidRPr="000C23AB">
        <w:t>закупівлю</w:t>
      </w:r>
      <w:proofErr w:type="spellEnd"/>
    </w:p>
    <w:p w14:paraId="245E1D5F" w14:textId="77777777" w:rsidR="00055CA7" w:rsidRPr="000C23AB" w:rsidRDefault="00055CA7" w:rsidP="00055CA7">
      <w:pPr>
        <w:jc w:val="both"/>
      </w:pPr>
      <w:r w:rsidRPr="000C23AB">
        <w:t xml:space="preserve">5. </w:t>
      </w:r>
      <w:proofErr w:type="spellStart"/>
      <w:r w:rsidRPr="000C23AB">
        <w:t>Дії</w:t>
      </w:r>
      <w:proofErr w:type="spellEnd"/>
      <w:r w:rsidRPr="000C23AB">
        <w:rPr>
          <w:lang w:val="uk-UA"/>
        </w:rPr>
        <w:t xml:space="preserve"> з</w:t>
      </w:r>
      <w:proofErr w:type="spellStart"/>
      <w:r w:rsidRPr="000C23AB">
        <w:t>амовника</w:t>
      </w:r>
      <w:proofErr w:type="spellEnd"/>
      <w:r w:rsidRPr="000C23AB">
        <w:t xml:space="preserve"> при </w:t>
      </w:r>
      <w:proofErr w:type="spellStart"/>
      <w:r w:rsidRPr="000C23AB">
        <w:t>відмові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переможця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торгів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підписати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договір</w:t>
      </w:r>
      <w:proofErr w:type="spellEnd"/>
      <w:r w:rsidRPr="000C23AB">
        <w:t xml:space="preserve"> про </w:t>
      </w:r>
      <w:proofErr w:type="spellStart"/>
      <w:r w:rsidRPr="000C23AB">
        <w:t>закупівлю</w:t>
      </w:r>
      <w:proofErr w:type="spellEnd"/>
    </w:p>
    <w:p w14:paraId="49999E9A" w14:textId="77777777" w:rsidR="00055CA7" w:rsidRPr="000C23AB" w:rsidRDefault="00055CA7" w:rsidP="00055CA7">
      <w:pPr>
        <w:jc w:val="both"/>
      </w:pPr>
      <w:r w:rsidRPr="000C23AB">
        <w:t xml:space="preserve">6. </w:t>
      </w:r>
      <w:proofErr w:type="spellStart"/>
      <w:r w:rsidRPr="000C23AB">
        <w:t>Забезпечення</w:t>
      </w:r>
      <w:proofErr w:type="spellEnd"/>
      <w:r w:rsidRPr="000C23AB">
        <w:rPr>
          <w:lang w:val="uk-UA"/>
        </w:rPr>
        <w:t xml:space="preserve"> </w:t>
      </w:r>
      <w:proofErr w:type="spellStart"/>
      <w:r w:rsidRPr="000C23AB">
        <w:t>виконання</w:t>
      </w:r>
      <w:proofErr w:type="spellEnd"/>
      <w:r w:rsidRPr="000C23AB">
        <w:t xml:space="preserve"> договору про</w:t>
      </w:r>
      <w:r w:rsidRPr="000C23AB">
        <w:rPr>
          <w:lang w:val="uk-UA"/>
        </w:rPr>
        <w:t xml:space="preserve"> </w:t>
      </w:r>
      <w:proofErr w:type="spellStart"/>
      <w:r w:rsidRPr="000C23AB">
        <w:t>закупівлю</w:t>
      </w:r>
      <w:proofErr w:type="spellEnd"/>
    </w:p>
    <w:p w14:paraId="256652AA" w14:textId="77777777" w:rsidR="00055CA7" w:rsidRPr="000C23AB" w:rsidRDefault="00055CA7" w:rsidP="00055CA7">
      <w:pPr>
        <w:jc w:val="both"/>
      </w:pPr>
    </w:p>
    <w:p w14:paraId="617DF9A1" w14:textId="77777777" w:rsidR="00055CA7" w:rsidRPr="000C23AB" w:rsidRDefault="00055CA7" w:rsidP="00055CA7">
      <w:pPr>
        <w:jc w:val="both"/>
        <w:rPr>
          <w:lang w:val="uk-UA"/>
        </w:rPr>
      </w:pPr>
      <w:proofErr w:type="spellStart"/>
      <w:r w:rsidRPr="000C23AB">
        <w:t>Додаток</w:t>
      </w:r>
      <w:proofErr w:type="spellEnd"/>
      <w:r w:rsidRPr="000C23AB">
        <w:t xml:space="preserve"> 1</w:t>
      </w:r>
      <w:r w:rsidRPr="000C23AB">
        <w:rPr>
          <w:lang w:val="uk-UA"/>
        </w:rPr>
        <w:t>. Форма</w:t>
      </w:r>
      <w:r w:rsidRPr="000C23AB">
        <w:t xml:space="preserve"> «</w:t>
      </w:r>
      <w:r w:rsidRPr="000C23AB">
        <w:rPr>
          <w:lang w:val="uk-UA"/>
        </w:rPr>
        <w:t>Тендерна пропозиція</w:t>
      </w:r>
      <w:r w:rsidRPr="000C23AB">
        <w:t>»</w:t>
      </w:r>
      <w:r w:rsidRPr="000C23AB">
        <w:rPr>
          <w:lang w:val="uk-UA"/>
        </w:rPr>
        <w:t>.</w:t>
      </w:r>
    </w:p>
    <w:p w14:paraId="38DE8655" w14:textId="77777777" w:rsidR="00055CA7" w:rsidRPr="000C23AB" w:rsidRDefault="00055CA7" w:rsidP="00055CA7">
      <w:pPr>
        <w:ind w:left="1134" w:hanging="1134"/>
        <w:jc w:val="both"/>
        <w:rPr>
          <w:lang w:val="uk-UA"/>
        </w:rPr>
      </w:pPr>
      <w:proofErr w:type="spellStart"/>
      <w:r w:rsidRPr="000C23AB">
        <w:t>Додаток</w:t>
      </w:r>
      <w:proofErr w:type="spellEnd"/>
      <w:r w:rsidRPr="000C23AB">
        <w:rPr>
          <w:lang w:val="uk-UA"/>
        </w:rPr>
        <w:t xml:space="preserve"> </w:t>
      </w:r>
      <w:r w:rsidRPr="000C23AB">
        <w:t>2</w:t>
      </w:r>
      <w:r w:rsidRPr="000C23AB">
        <w:rPr>
          <w:lang w:val="uk-UA"/>
        </w:rPr>
        <w:t>. Технічні вимоги.</w:t>
      </w:r>
    </w:p>
    <w:p w14:paraId="603F367D" w14:textId="24D707F2" w:rsidR="00055CA7" w:rsidRPr="000C23AB" w:rsidRDefault="00055CA7" w:rsidP="00055CA7">
      <w:pPr>
        <w:jc w:val="both"/>
      </w:pPr>
      <w:proofErr w:type="spellStart"/>
      <w:r w:rsidRPr="000C23AB">
        <w:t>Додаток</w:t>
      </w:r>
      <w:proofErr w:type="spellEnd"/>
      <w:r w:rsidRPr="000C23AB">
        <w:rPr>
          <w:lang w:val="uk-UA"/>
        </w:rPr>
        <w:t xml:space="preserve"> </w:t>
      </w:r>
      <w:r w:rsidR="00C077BD">
        <w:rPr>
          <w:lang w:val="uk-UA"/>
        </w:rPr>
        <w:t>3</w:t>
      </w:r>
      <w:r w:rsidRPr="000C23AB">
        <w:rPr>
          <w:lang w:val="uk-UA"/>
        </w:rPr>
        <w:t xml:space="preserve">. </w:t>
      </w:r>
      <w:r w:rsidRPr="000C23AB">
        <w:t>Проект договору</w:t>
      </w:r>
    </w:p>
    <w:p w14:paraId="741A448E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4F20D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696F1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7A8F" w14:textId="77777777" w:rsidR="00055CA7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6237"/>
      </w:tblGrid>
      <w:tr w:rsidR="00055CA7" w:rsidRPr="00731F70" w14:paraId="02A0448C" w14:textId="77777777" w:rsidTr="00D83138">
        <w:trPr>
          <w:trHeight w:val="416"/>
          <w:jc w:val="center"/>
        </w:trPr>
        <w:tc>
          <w:tcPr>
            <w:tcW w:w="704" w:type="dxa"/>
            <w:vAlign w:val="center"/>
          </w:tcPr>
          <w:p w14:paraId="65BFA613" w14:textId="77777777" w:rsidR="00055CA7" w:rsidRPr="00731F70" w:rsidRDefault="00055CA7" w:rsidP="00D83138">
            <w:pPr>
              <w:jc w:val="center"/>
            </w:pPr>
            <w:r w:rsidRPr="00731F70">
              <w:t>№</w:t>
            </w:r>
          </w:p>
        </w:tc>
        <w:tc>
          <w:tcPr>
            <w:tcW w:w="9214" w:type="dxa"/>
            <w:gridSpan w:val="2"/>
            <w:vAlign w:val="center"/>
          </w:tcPr>
          <w:p w14:paraId="045316D9" w14:textId="77777777" w:rsidR="00055CA7" w:rsidRPr="00731F70" w:rsidRDefault="00055CA7" w:rsidP="00D83138">
            <w:pPr>
              <w:jc w:val="center"/>
              <w:rPr>
                <w:b/>
                <w:i/>
              </w:rPr>
            </w:pPr>
            <w:proofErr w:type="spellStart"/>
            <w:r w:rsidRPr="00731F70">
              <w:rPr>
                <w:b/>
                <w:i/>
              </w:rPr>
              <w:t>Розділ</w:t>
            </w:r>
            <w:proofErr w:type="spellEnd"/>
            <w:r w:rsidRPr="00731F70">
              <w:rPr>
                <w:b/>
                <w:i/>
              </w:rPr>
              <w:t xml:space="preserve"> 1. </w:t>
            </w:r>
            <w:proofErr w:type="spellStart"/>
            <w:r w:rsidRPr="00731F70">
              <w:rPr>
                <w:b/>
                <w:i/>
              </w:rPr>
              <w:t>Загальні</w:t>
            </w:r>
            <w:proofErr w:type="spellEnd"/>
            <w:r w:rsidRPr="00731F70">
              <w:rPr>
                <w:b/>
                <w:i/>
              </w:rPr>
              <w:t xml:space="preserve"> </w:t>
            </w:r>
            <w:proofErr w:type="spellStart"/>
            <w:r w:rsidRPr="00731F70">
              <w:rPr>
                <w:b/>
                <w:i/>
              </w:rPr>
              <w:t>положення</w:t>
            </w:r>
            <w:proofErr w:type="spellEnd"/>
          </w:p>
        </w:tc>
      </w:tr>
      <w:tr w:rsidR="00055CA7" w:rsidRPr="00731F70" w14:paraId="032CBE9B" w14:textId="77777777" w:rsidTr="00D83138">
        <w:trPr>
          <w:trHeight w:val="411"/>
          <w:jc w:val="center"/>
        </w:trPr>
        <w:tc>
          <w:tcPr>
            <w:tcW w:w="704" w:type="dxa"/>
            <w:vAlign w:val="center"/>
          </w:tcPr>
          <w:p w14:paraId="59726DCC" w14:textId="77777777" w:rsidR="00055CA7" w:rsidRPr="00731F70" w:rsidRDefault="00055CA7" w:rsidP="00D83138">
            <w:pPr>
              <w:jc w:val="center"/>
            </w:pPr>
            <w:r w:rsidRPr="00731F70">
              <w:t>1</w:t>
            </w:r>
          </w:p>
        </w:tc>
        <w:tc>
          <w:tcPr>
            <w:tcW w:w="2977" w:type="dxa"/>
            <w:vAlign w:val="center"/>
          </w:tcPr>
          <w:p w14:paraId="15EB1B22" w14:textId="77777777" w:rsidR="00055CA7" w:rsidRPr="00731F70" w:rsidRDefault="00055CA7" w:rsidP="00D83138">
            <w:pPr>
              <w:jc w:val="center"/>
            </w:pPr>
            <w:r w:rsidRPr="00731F70">
              <w:t>2</w:t>
            </w:r>
          </w:p>
        </w:tc>
        <w:tc>
          <w:tcPr>
            <w:tcW w:w="6237" w:type="dxa"/>
            <w:vAlign w:val="center"/>
          </w:tcPr>
          <w:p w14:paraId="777CA0AB" w14:textId="77777777" w:rsidR="00055CA7" w:rsidRPr="00731F70" w:rsidRDefault="00055CA7" w:rsidP="00D83138">
            <w:pPr>
              <w:jc w:val="center"/>
            </w:pPr>
            <w:r w:rsidRPr="00731F70">
              <w:t>3</w:t>
            </w:r>
          </w:p>
        </w:tc>
      </w:tr>
      <w:tr w:rsidR="00055CA7" w:rsidRPr="00731F70" w14:paraId="201DD646" w14:textId="77777777" w:rsidTr="00D83138">
        <w:trPr>
          <w:trHeight w:val="1119"/>
          <w:jc w:val="center"/>
        </w:trPr>
        <w:tc>
          <w:tcPr>
            <w:tcW w:w="704" w:type="dxa"/>
          </w:tcPr>
          <w:p w14:paraId="6698E4CC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14:paraId="128E5190" w14:textId="77777777" w:rsidR="00055CA7" w:rsidRPr="00731F70" w:rsidRDefault="00055CA7" w:rsidP="00D83138">
            <w:proofErr w:type="spellStart"/>
            <w:r w:rsidRPr="00731F70">
              <w:rPr>
                <w:b/>
                <w:color w:val="000000"/>
              </w:rPr>
              <w:t>Терміни</w:t>
            </w:r>
            <w:proofErr w:type="spellEnd"/>
            <w:r w:rsidRPr="00731F70">
              <w:rPr>
                <w:b/>
                <w:color w:val="000000"/>
              </w:rPr>
              <w:t xml:space="preserve">, </w:t>
            </w:r>
            <w:proofErr w:type="spellStart"/>
            <w:r w:rsidRPr="00731F70">
              <w:rPr>
                <w:b/>
                <w:color w:val="000000"/>
              </w:rPr>
              <w:t>які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вживаються</w:t>
            </w:r>
            <w:proofErr w:type="spellEnd"/>
            <w:r w:rsidRPr="00731F70">
              <w:rPr>
                <w:b/>
                <w:color w:val="000000"/>
              </w:rPr>
              <w:t xml:space="preserve"> в </w:t>
            </w:r>
            <w:proofErr w:type="spellStart"/>
            <w:r w:rsidRPr="00731F70">
              <w:rPr>
                <w:b/>
                <w:color w:val="000000"/>
              </w:rPr>
              <w:t>тендерній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документації</w:t>
            </w:r>
            <w:proofErr w:type="spellEnd"/>
          </w:p>
        </w:tc>
        <w:tc>
          <w:tcPr>
            <w:tcW w:w="6237" w:type="dxa"/>
          </w:tcPr>
          <w:p w14:paraId="3C777543" w14:textId="77777777" w:rsidR="00D81B53" w:rsidRPr="00F561C9" w:rsidRDefault="00D81B53" w:rsidP="00D81B53">
            <w:pPr>
              <w:pStyle w:val="TableParagraph"/>
              <w:ind w:right="98"/>
              <w:jc w:val="both"/>
              <w:rPr>
                <w:sz w:val="24"/>
              </w:rPr>
            </w:pPr>
            <w:r w:rsidRPr="00F561C9">
              <w:rPr>
                <w:sz w:val="24"/>
              </w:rPr>
              <w:t>Документацію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розроблено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відповідно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вимог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Закону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України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«Про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публічні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закупівлі» (далі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-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Закон)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Постанови від 12.10.2022 № 1178 «Про затвердження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особливостей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здійснення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публічних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товарів, робіт і послуг для замовників, передбачених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Законом України «Про публічні закупівлі», на період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правового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режиму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воєнного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стану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Україні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протягом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90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днів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його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припинення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скасування»</w:t>
            </w:r>
            <w:r w:rsidRPr="00F561C9">
              <w:rPr>
                <w:spacing w:val="-7"/>
                <w:sz w:val="24"/>
              </w:rPr>
              <w:t xml:space="preserve"> </w:t>
            </w:r>
            <w:r w:rsidRPr="00F561C9">
              <w:rPr>
                <w:sz w:val="24"/>
              </w:rPr>
              <w:t>(далі</w:t>
            </w:r>
            <w:r w:rsidRPr="00F561C9">
              <w:rPr>
                <w:spacing w:val="2"/>
                <w:sz w:val="24"/>
              </w:rPr>
              <w:t xml:space="preserve"> </w:t>
            </w:r>
            <w:r w:rsidRPr="00F561C9">
              <w:rPr>
                <w:sz w:val="24"/>
              </w:rPr>
              <w:t>-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Особливості).</w:t>
            </w:r>
          </w:p>
          <w:p w14:paraId="4DDA5EE2" w14:textId="77777777" w:rsidR="00D81B53" w:rsidRPr="00F561C9" w:rsidRDefault="00D81B53" w:rsidP="00D81B53">
            <w:pPr>
              <w:pStyle w:val="TableParagraph"/>
              <w:rPr>
                <w:sz w:val="24"/>
              </w:rPr>
            </w:pPr>
            <w:r w:rsidRPr="00F561C9">
              <w:rPr>
                <w:sz w:val="24"/>
              </w:rPr>
              <w:t>Терміни,</w:t>
            </w:r>
            <w:r w:rsidRPr="00F561C9">
              <w:rPr>
                <w:spacing w:val="9"/>
                <w:sz w:val="24"/>
              </w:rPr>
              <w:t xml:space="preserve"> </w:t>
            </w:r>
            <w:r w:rsidRPr="00F561C9">
              <w:rPr>
                <w:sz w:val="24"/>
              </w:rPr>
              <w:t>які</w:t>
            </w:r>
            <w:r w:rsidRPr="00F561C9">
              <w:rPr>
                <w:spacing w:val="10"/>
                <w:sz w:val="24"/>
              </w:rPr>
              <w:t xml:space="preserve"> </w:t>
            </w:r>
            <w:r w:rsidRPr="00F561C9">
              <w:rPr>
                <w:sz w:val="24"/>
              </w:rPr>
              <w:t>використовуються</w:t>
            </w:r>
            <w:r w:rsidRPr="00F561C9">
              <w:rPr>
                <w:spacing w:val="9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9"/>
                <w:sz w:val="24"/>
              </w:rPr>
              <w:t xml:space="preserve"> </w:t>
            </w:r>
            <w:r w:rsidRPr="00F561C9">
              <w:rPr>
                <w:sz w:val="24"/>
              </w:rPr>
              <w:t>цій</w:t>
            </w:r>
            <w:r w:rsidRPr="00F561C9">
              <w:rPr>
                <w:spacing w:val="1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документації,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вживаються</w:t>
            </w:r>
            <w:r w:rsidRPr="00F561C9">
              <w:rPr>
                <w:spacing w:val="5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58"/>
                <w:sz w:val="24"/>
              </w:rPr>
              <w:t xml:space="preserve"> </w:t>
            </w:r>
            <w:r w:rsidRPr="00F561C9">
              <w:rPr>
                <w:sz w:val="24"/>
              </w:rPr>
              <w:t>значенні,</w:t>
            </w:r>
            <w:r w:rsidRPr="00F561C9">
              <w:rPr>
                <w:spacing w:val="4"/>
                <w:sz w:val="24"/>
              </w:rPr>
              <w:t xml:space="preserve"> </w:t>
            </w:r>
            <w:r w:rsidRPr="00F561C9">
              <w:rPr>
                <w:sz w:val="24"/>
              </w:rPr>
              <w:t>наведеному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5"/>
                <w:sz w:val="24"/>
              </w:rPr>
              <w:t xml:space="preserve"> </w:t>
            </w:r>
            <w:r w:rsidRPr="00F561C9">
              <w:rPr>
                <w:sz w:val="24"/>
              </w:rPr>
              <w:t>Законі</w:t>
            </w:r>
            <w:r w:rsidRPr="00F561C9">
              <w:rPr>
                <w:spacing w:val="4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</w:p>
          <w:p w14:paraId="78DBB78F" w14:textId="4D76F23F" w:rsidR="00055CA7" w:rsidRPr="00731F70" w:rsidRDefault="00D81B53" w:rsidP="00CD0EA0">
            <w:pPr>
              <w:ind w:firstLine="34"/>
              <w:jc w:val="both"/>
            </w:pPr>
            <w:r w:rsidRPr="00F561C9">
              <w:rPr>
                <w:lang w:val="uk-UA"/>
              </w:rPr>
              <w:t>Особливостях.</w:t>
            </w:r>
          </w:p>
        </w:tc>
      </w:tr>
      <w:tr w:rsidR="00055CA7" w:rsidRPr="00731F70" w14:paraId="3EE6A7C1" w14:textId="77777777" w:rsidTr="00D83138">
        <w:trPr>
          <w:trHeight w:val="581"/>
          <w:jc w:val="center"/>
        </w:trPr>
        <w:tc>
          <w:tcPr>
            <w:tcW w:w="704" w:type="dxa"/>
          </w:tcPr>
          <w:p w14:paraId="33B1EF82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14:paraId="4C3E0AEB" w14:textId="77777777" w:rsidR="00055CA7" w:rsidRPr="00731F70" w:rsidRDefault="00055CA7" w:rsidP="00D83138">
            <w:proofErr w:type="spellStart"/>
            <w:r w:rsidRPr="00731F70">
              <w:rPr>
                <w:b/>
                <w:color w:val="000000"/>
              </w:rPr>
              <w:t>Інформація</w:t>
            </w:r>
            <w:proofErr w:type="spellEnd"/>
            <w:r w:rsidRPr="00731F70">
              <w:rPr>
                <w:b/>
                <w:color w:val="000000"/>
              </w:rPr>
              <w:t xml:space="preserve"> про </w:t>
            </w:r>
            <w:proofErr w:type="spellStart"/>
            <w:r w:rsidRPr="00731F70">
              <w:rPr>
                <w:b/>
                <w:color w:val="000000"/>
              </w:rPr>
              <w:t>замовника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торгів</w:t>
            </w:r>
            <w:proofErr w:type="spellEnd"/>
          </w:p>
        </w:tc>
        <w:tc>
          <w:tcPr>
            <w:tcW w:w="6237" w:type="dxa"/>
          </w:tcPr>
          <w:p w14:paraId="0335B829" w14:textId="77777777" w:rsidR="00055CA7" w:rsidRPr="00731F70" w:rsidRDefault="00055CA7" w:rsidP="00D83138">
            <w:pPr>
              <w:jc w:val="both"/>
            </w:pPr>
            <w:r w:rsidRPr="00731F70">
              <w:rPr>
                <w:color w:val="000000"/>
              </w:rPr>
              <w:t> </w:t>
            </w:r>
          </w:p>
        </w:tc>
      </w:tr>
      <w:tr w:rsidR="00055CA7" w:rsidRPr="00731F70" w14:paraId="3330C242" w14:textId="77777777" w:rsidTr="00D83138">
        <w:trPr>
          <w:trHeight w:val="711"/>
          <w:jc w:val="center"/>
        </w:trPr>
        <w:tc>
          <w:tcPr>
            <w:tcW w:w="704" w:type="dxa"/>
          </w:tcPr>
          <w:p w14:paraId="31BE6D0F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2.1</w:t>
            </w:r>
          </w:p>
        </w:tc>
        <w:tc>
          <w:tcPr>
            <w:tcW w:w="2977" w:type="dxa"/>
          </w:tcPr>
          <w:p w14:paraId="716AB00A" w14:textId="77777777" w:rsidR="00055CA7" w:rsidRPr="00731F70" w:rsidRDefault="00055CA7" w:rsidP="00D83138">
            <w:pPr>
              <w:rPr>
                <w:b/>
              </w:rPr>
            </w:pPr>
            <w:proofErr w:type="spellStart"/>
            <w:r w:rsidRPr="00731F70">
              <w:rPr>
                <w:b/>
                <w:color w:val="000000"/>
              </w:rPr>
              <w:t>повне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найменування</w:t>
            </w:r>
            <w:proofErr w:type="spellEnd"/>
          </w:p>
        </w:tc>
        <w:tc>
          <w:tcPr>
            <w:tcW w:w="6237" w:type="dxa"/>
          </w:tcPr>
          <w:p w14:paraId="24F05670" w14:textId="77777777" w:rsidR="00055CA7" w:rsidRPr="0097032C" w:rsidRDefault="00055CA7" w:rsidP="00D83138">
            <w:r w:rsidRPr="0097032C">
              <w:rPr>
                <w:lang w:val="uk-UA"/>
              </w:rPr>
              <w:t>Український гідрометеорологічний інститут Державної служби України з надзвичайних ситуацій та  Національної академії наук України</w:t>
            </w:r>
          </w:p>
        </w:tc>
      </w:tr>
      <w:tr w:rsidR="00055CA7" w:rsidRPr="00731F70" w14:paraId="1C20ECB6" w14:textId="77777777" w:rsidTr="00D83138">
        <w:trPr>
          <w:trHeight w:val="424"/>
          <w:jc w:val="center"/>
        </w:trPr>
        <w:tc>
          <w:tcPr>
            <w:tcW w:w="704" w:type="dxa"/>
          </w:tcPr>
          <w:p w14:paraId="709920F6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2.2</w:t>
            </w:r>
          </w:p>
        </w:tc>
        <w:tc>
          <w:tcPr>
            <w:tcW w:w="2977" w:type="dxa"/>
          </w:tcPr>
          <w:p w14:paraId="3D92660B" w14:textId="77777777" w:rsidR="00055CA7" w:rsidRPr="00731F70" w:rsidRDefault="00055CA7" w:rsidP="00D83138">
            <w:pPr>
              <w:rPr>
                <w:b/>
              </w:rPr>
            </w:pPr>
            <w:proofErr w:type="spellStart"/>
            <w:r w:rsidRPr="00731F70">
              <w:rPr>
                <w:b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6237" w:type="dxa"/>
          </w:tcPr>
          <w:p w14:paraId="34618465" w14:textId="77777777" w:rsidR="00055CA7" w:rsidRPr="0097032C" w:rsidRDefault="00055CA7" w:rsidP="00D83138">
            <w:pPr>
              <w:jc w:val="both"/>
            </w:pPr>
            <w:r w:rsidRPr="0097032C">
              <w:rPr>
                <w:lang w:val="uk-UA"/>
              </w:rPr>
              <w:t>м. Київ, 03028, проспект Науки 37</w:t>
            </w:r>
          </w:p>
        </w:tc>
      </w:tr>
      <w:tr w:rsidR="00055CA7" w:rsidRPr="00731F70" w14:paraId="7FFEBDA5" w14:textId="77777777" w:rsidTr="00D83138">
        <w:trPr>
          <w:trHeight w:val="1119"/>
          <w:jc w:val="center"/>
        </w:trPr>
        <w:tc>
          <w:tcPr>
            <w:tcW w:w="704" w:type="dxa"/>
          </w:tcPr>
          <w:p w14:paraId="3625C9AD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2.3</w:t>
            </w:r>
          </w:p>
        </w:tc>
        <w:tc>
          <w:tcPr>
            <w:tcW w:w="2977" w:type="dxa"/>
          </w:tcPr>
          <w:p w14:paraId="62B6B73B" w14:textId="77777777" w:rsidR="00055CA7" w:rsidRPr="00731F70" w:rsidRDefault="00055CA7" w:rsidP="00D83138">
            <w:pPr>
              <w:pStyle w:val="1"/>
              <w:widowControl w:val="0"/>
              <w:spacing w:line="240" w:lineRule="auto"/>
              <w:rPr>
                <w:b/>
                <w:lang w:val="uk-UA"/>
              </w:rPr>
            </w:pPr>
            <w:r w:rsidRPr="0073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37" w:type="dxa"/>
          </w:tcPr>
          <w:p w14:paraId="5BE49877" w14:textId="77777777" w:rsidR="00CD0EA0" w:rsidRDefault="00CD0EA0" w:rsidP="00185914">
            <w:pPr>
              <w:ind w:left="10" w:hanging="10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З</w:t>
            </w:r>
            <w:r w:rsidRPr="008866E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6E7">
              <w:rPr>
                <w:b/>
                <w:bCs/>
                <w:lang w:eastAsia="uk-UA"/>
              </w:rPr>
              <w:t>загальних</w:t>
            </w:r>
            <w:proofErr w:type="spellEnd"/>
            <w:r w:rsidRPr="008866E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6E7">
              <w:rPr>
                <w:b/>
                <w:bCs/>
                <w:lang w:eastAsia="uk-UA"/>
              </w:rPr>
              <w:t>питань</w:t>
            </w:r>
            <w:proofErr w:type="spellEnd"/>
            <w:r w:rsidRPr="008866E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6E7">
              <w:rPr>
                <w:b/>
                <w:bCs/>
                <w:lang w:eastAsia="uk-UA"/>
              </w:rPr>
              <w:t>проведення</w:t>
            </w:r>
            <w:proofErr w:type="spellEnd"/>
            <w:r w:rsidRPr="008866E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6E7">
              <w:rPr>
                <w:b/>
                <w:bCs/>
                <w:lang w:eastAsia="uk-UA"/>
              </w:rPr>
              <w:t>закупівлі</w:t>
            </w:r>
            <w:proofErr w:type="spellEnd"/>
            <w:r>
              <w:rPr>
                <w:b/>
                <w:bCs/>
                <w:lang w:val="uk-UA" w:eastAsia="uk-UA"/>
              </w:rPr>
              <w:t>:</w:t>
            </w:r>
          </w:p>
          <w:p w14:paraId="16A033EB" w14:textId="6BB9E4D2" w:rsidR="00055CA7" w:rsidRPr="00E766B7" w:rsidRDefault="00055CA7" w:rsidP="00185914">
            <w:pPr>
              <w:ind w:left="10" w:hanging="10"/>
            </w:pPr>
            <w:r w:rsidRPr="00E766B7">
              <w:rPr>
                <w:lang w:val="uk-UA"/>
              </w:rPr>
              <w:t xml:space="preserve">Лавриненко Олена Миколаївна </w:t>
            </w:r>
            <w:r w:rsidR="00D03DB2">
              <w:rPr>
                <w:lang w:val="uk-UA"/>
              </w:rPr>
              <w:t>–</w:t>
            </w:r>
            <w:r w:rsidRPr="00E766B7">
              <w:rPr>
                <w:lang w:val="uk-UA"/>
              </w:rPr>
              <w:t xml:space="preserve"> </w:t>
            </w:r>
            <w:r w:rsidR="00D03DB2">
              <w:rPr>
                <w:lang w:val="uk-UA"/>
              </w:rPr>
              <w:t>уповноважена особа</w:t>
            </w:r>
            <w:r w:rsidRPr="00E766B7">
              <w:rPr>
                <w:lang w:val="uk-UA"/>
              </w:rPr>
              <w:t xml:space="preserve">, науковий співробітник: </w:t>
            </w:r>
            <w:proofErr w:type="spellStart"/>
            <w:r w:rsidRPr="00E766B7">
              <w:rPr>
                <w:lang w:val="uk-UA"/>
              </w:rPr>
              <w:t>тел</w:t>
            </w:r>
            <w:proofErr w:type="spellEnd"/>
            <w:r w:rsidRPr="00E766B7">
              <w:rPr>
                <w:lang w:val="uk-UA"/>
              </w:rPr>
              <w:t xml:space="preserve">. (044) 525-87-51, </w:t>
            </w:r>
          </w:p>
          <w:p w14:paraId="7E90DB49" w14:textId="77777777" w:rsidR="00CD0EA0" w:rsidRDefault="00055CA7" w:rsidP="00185914">
            <w:pPr>
              <w:ind w:left="10" w:hanging="10"/>
              <w:rPr>
                <w:lang w:val="uk-UA"/>
              </w:rPr>
            </w:pPr>
            <w:r w:rsidRPr="00E766B7">
              <w:rPr>
                <w:spacing w:val="-1"/>
                <w:lang w:eastAsia="uk-UA"/>
              </w:rPr>
              <w:t>е-</w:t>
            </w:r>
            <w:proofErr w:type="spellStart"/>
            <w:r w:rsidRPr="00E766B7">
              <w:rPr>
                <w:spacing w:val="-1"/>
                <w:lang w:eastAsia="uk-UA"/>
              </w:rPr>
              <w:t>mail</w:t>
            </w:r>
            <w:proofErr w:type="spellEnd"/>
            <w:r w:rsidRPr="00E766B7">
              <w:rPr>
                <w:spacing w:val="-1"/>
                <w:lang w:eastAsia="uk-UA"/>
              </w:rPr>
              <w:t xml:space="preserve">: </w:t>
            </w:r>
            <w:hyperlink r:id="rId6" w:history="1">
              <w:r w:rsidRPr="00E766B7">
                <w:rPr>
                  <w:rStyle w:val="a5"/>
                  <w:spacing w:val="-1"/>
                  <w:lang w:val="en-US" w:eastAsia="uk-UA"/>
                </w:rPr>
                <w:t>meteo</w:t>
              </w:r>
              <w:r w:rsidRPr="00D03DB2">
                <w:rPr>
                  <w:rStyle w:val="a5"/>
                  <w:spacing w:val="-1"/>
                  <w:lang w:eastAsia="uk-UA"/>
                </w:rPr>
                <w:t>_</w:t>
              </w:r>
              <w:r w:rsidRPr="00E766B7">
                <w:rPr>
                  <w:rStyle w:val="a5"/>
                  <w:spacing w:val="-1"/>
                  <w:lang w:val="en-US" w:eastAsia="uk-UA"/>
                </w:rPr>
                <w:t>l</w:t>
              </w:r>
              <w:r w:rsidRPr="00D03DB2">
                <w:rPr>
                  <w:rStyle w:val="a5"/>
                  <w:spacing w:val="-1"/>
                  <w:lang w:eastAsia="uk-UA"/>
                </w:rPr>
                <w:t>@</w:t>
              </w:r>
              <w:r w:rsidRPr="00E766B7">
                <w:rPr>
                  <w:rStyle w:val="a5"/>
                  <w:spacing w:val="-1"/>
                  <w:lang w:val="en-US" w:eastAsia="uk-UA"/>
                </w:rPr>
                <w:t>ukr</w:t>
              </w:r>
              <w:r w:rsidRPr="00D03DB2">
                <w:rPr>
                  <w:rStyle w:val="a5"/>
                  <w:spacing w:val="-1"/>
                  <w:lang w:eastAsia="uk-UA"/>
                </w:rPr>
                <w:t>.</w:t>
              </w:r>
              <w:r w:rsidRPr="00E766B7">
                <w:rPr>
                  <w:rStyle w:val="a5"/>
                  <w:spacing w:val="-1"/>
                  <w:lang w:val="en-US" w:eastAsia="uk-UA"/>
                </w:rPr>
                <w:t>net</w:t>
              </w:r>
            </w:hyperlink>
            <w:r w:rsidRPr="00D03DB2">
              <w:rPr>
                <w:spacing w:val="-1"/>
                <w:lang w:eastAsia="uk-UA"/>
              </w:rPr>
              <w:t xml:space="preserve">, </w:t>
            </w:r>
            <w:r w:rsidRPr="00E766B7">
              <w:rPr>
                <w:lang w:val="uk-UA"/>
              </w:rPr>
              <w:t>факс (044) 525-53-63</w:t>
            </w:r>
          </w:p>
          <w:p w14:paraId="1AF47DEA" w14:textId="1FBE6DDB" w:rsidR="00055CA7" w:rsidRDefault="00CD0EA0" w:rsidP="00185914">
            <w:pPr>
              <w:ind w:left="10" w:hanging="10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З</w:t>
            </w:r>
            <w:r w:rsidRPr="008866E7">
              <w:rPr>
                <w:b/>
                <w:bCs/>
                <w:lang w:val="uk-UA" w:eastAsia="uk-UA"/>
              </w:rPr>
              <w:t xml:space="preserve"> питань технічних вимог до предмету закупівлі:</w:t>
            </w:r>
            <w:r w:rsidR="00055CA7" w:rsidRPr="00E766B7">
              <w:rPr>
                <w:lang w:val="uk-UA"/>
              </w:rPr>
              <w:t xml:space="preserve"> </w:t>
            </w:r>
          </w:p>
          <w:p w14:paraId="308F2EAF" w14:textId="3CDC85E0" w:rsidR="00055CA7" w:rsidRPr="00731F70" w:rsidRDefault="00CD0EA0" w:rsidP="00CD0EA0">
            <w:pPr>
              <w:ind w:left="10" w:hanging="10"/>
              <w:rPr>
                <w:lang w:val="uk-UA"/>
              </w:rPr>
            </w:pPr>
            <w:r>
              <w:rPr>
                <w:lang w:val="uk-UA"/>
              </w:rPr>
              <w:t xml:space="preserve">Зарицький Ігор Валентинович, заступник директора із загальних питань,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.(044) 525-02-51</w:t>
            </w:r>
          </w:p>
        </w:tc>
      </w:tr>
      <w:tr w:rsidR="00055CA7" w:rsidRPr="00731F70" w14:paraId="5242B932" w14:textId="77777777" w:rsidTr="00D83138">
        <w:trPr>
          <w:trHeight w:val="637"/>
          <w:jc w:val="center"/>
        </w:trPr>
        <w:tc>
          <w:tcPr>
            <w:tcW w:w="704" w:type="dxa"/>
          </w:tcPr>
          <w:p w14:paraId="6ABE6D7B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14:paraId="267B0258" w14:textId="77777777" w:rsidR="00055CA7" w:rsidRPr="00731F70" w:rsidRDefault="00055CA7" w:rsidP="00D83138">
            <w:r w:rsidRPr="00731F70">
              <w:rPr>
                <w:b/>
                <w:color w:val="000000"/>
              </w:rPr>
              <w:t xml:space="preserve">Процедура </w:t>
            </w:r>
            <w:proofErr w:type="spellStart"/>
            <w:r w:rsidRPr="00731F70">
              <w:rPr>
                <w:b/>
                <w:color w:val="000000"/>
              </w:rPr>
              <w:t>закупівлі</w:t>
            </w:r>
            <w:proofErr w:type="spellEnd"/>
          </w:p>
        </w:tc>
        <w:tc>
          <w:tcPr>
            <w:tcW w:w="6237" w:type="dxa"/>
          </w:tcPr>
          <w:p w14:paraId="5815AAB5" w14:textId="2339DBFF" w:rsidR="00055CA7" w:rsidRPr="000E1F24" w:rsidRDefault="000E1F24" w:rsidP="00D83138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055CA7" w:rsidRPr="00731F70">
              <w:rPr>
                <w:color w:val="000000"/>
              </w:rPr>
              <w:t>ідкриті</w:t>
            </w:r>
            <w:proofErr w:type="spellEnd"/>
            <w:r w:rsidR="00055CA7" w:rsidRPr="00731F70">
              <w:rPr>
                <w:color w:val="000000"/>
              </w:rPr>
              <w:t xml:space="preserve"> торги</w:t>
            </w:r>
            <w:r>
              <w:rPr>
                <w:color w:val="000000"/>
                <w:lang w:val="uk-UA"/>
              </w:rPr>
              <w:t xml:space="preserve"> з особливостями</w:t>
            </w:r>
          </w:p>
        </w:tc>
      </w:tr>
      <w:tr w:rsidR="00055CA7" w:rsidRPr="00731F70" w14:paraId="4D2EB1FC" w14:textId="77777777" w:rsidTr="00D83138">
        <w:trPr>
          <w:trHeight w:val="683"/>
          <w:jc w:val="center"/>
        </w:trPr>
        <w:tc>
          <w:tcPr>
            <w:tcW w:w="704" w:type="dxa"/>
          </w:tcPr>
          <w:p w14:paraId="64C78C07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14:paraId="5653D2B7" w14:textId="77777777" w:rsidR="00055CA7" w:rsidRPr="00731F70" w:rsidRDefault="00055CA7" w:rsidP="00D83138">
            <w:proofErr w:type="spellStart"/>
            <w:r w:rsidRPr="00731F70">
              <w:rPr>
                <w:b/>
                <w:color w:val="000000"/>
              </w:rPr>
              <w:t>Інформація</w:t>
            </w:r>
            <w:proofErr w:type="spellEnd"/>
            <w:r w:rsidRPr="00731F70">
              <w:rPr>
                <w:b/>
                <w:color w:val="000000"/>
              </w:rPr>
              <w:t xml:space="preserve"> про предмет </w:t>
            </w:r>
            <w:proofErr w:type="spellStart"/>
            <w:r w:rsidRPr="00731F70">
              <w:rPr>
                <w:b/>
                <w:color w:val="000000"/>
              </w:rPr>
              <w:t>закупівлі</w:t>
            </w:r>
            <w:proofErr w:type="spellEnd"/>
          </w:p>
        </w:tc>
        <w:tc>
          <w:tcPr>
            <w:tcW w:w="6237" w:type="dxa"/>
          </w:tcPr>
          <w:p w14:paraId="68C79F14" w14:textId="77777777" w:rsidR="00055CA7" w:rsidRPr="00731F70" w:rsidRDefault="00055CA7" w:rsidP="00D83138">
            <w:pPr>
              <w:jc w:val="both"/>
            </w:pPr>
            <w:r w:rsidRPr="00731F70">
              <w:rPr>
                <w:i/>
                <w:color w:val="000000"/>
              </w:rPr>
              <w:t> </w:t>
            </w:r>
          </w:p>
        </w:tc>
      </w:tr>
      <w:tr w:rsidR="00055CA7" w:rsidRPr="00237808" w14:paraId="16249EC2" w14:textId="77777777" w:rsidTr="00D83138">
        <w:trPr>
          <w:trHeight w:val="713"/>
          <w:jc w:val="center"/>
        </w:trPr>
        <w:tc>
          <w:tcPr>
            <w:tcW w:w="704" w:type="dxa"/>
          </w:tcPr>
          <w:p w14:paraId="136EE3B8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4.1</w:t>
            </w:r>
          </w:p>
        </w:tc>
        <w:tc>
          <w:tcPr>
            <w:tcW w:w="2977" w:type="dxa"/>
          </w:tcPr>
          <w:p w14:paraId="2022D526" w14:textId="77777777" w:rsidR="00055CA7" w:rsidRPr="00731F70" w:rsidRDefault="00055CA7" w:rsidP="00D83138">
            <w:pPr>
              <w:rPr>
                <w:b/>
              </w:rPr>
            </w:pPr>
            <w:proofErr w:type="spellStart"/>
            <w:r w:rsidRPr="00731F70">
              <w:rPr>
                <w:b/>
                <w:color w:val="000000"/>
              </w:rPr>
              <w:t>назва</w:t>
            </w:r>
            <w:proofErr w:type="spellEnd"/>
            <w:r w:rsidRPr="00731F70">
              <w:rPr>
                <w:b/>
                <w:color w:val="000000"/>
              </w:rPr>
              <w:t xml:space="preserve"> предмета </w:t>
            </w:r>
            <w:proofErr w:type="spellStart"/>
            <w:r w:rsidRPr="00731F70">
              <w:rPr>
                <w:b/>
                <w:color w:val="000000"/>
              </w:rPr>
              <w:t>закупівлі</w:t>
            </w:r>
            <w:proofErr w:type="spellEnd"/>
          </w:p>
        </w:tc>
        <w:tc>
          <w:tcPr>
            <w:tcW w:w="6237" w:type="dxa"/>
          </w:tcPr>
          <w:p w14:paraId="7357DB55" w14:textId="4F425620" w:rsidR="00055CA7" w:rsidRPr="00CD0EA0" w:rsidRDefault="00CD0EA0" w:rsidP="00D83138">
            <w:pPr>
              <w:shd w:val="clear" w:color="auto" w:fill="FFFFFF"/>
              <w:textAlignment w:val="baseline"/>
              <w:rPr>
                <w:color w:val="000000"/>
                <w:lang w:val="uk-UA"/>
              </w:rPr>
            </w:pPr>
            <w:bookmarkStart w:id="1" w:name="_Hlk136951315"/>
            <w:r w:rsidRPr="00CD0EA0">
              <w:rPr>
                <w:b/>
                <w:bCs/>
                <w:color w:val="000000"/>
                <w:lang w:val="uk-UA"/>
              </w:rPr>
              <w:t>Поточний ремонт балкону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3109B7">
              <w:rPr>
                <w:b/>
                <w:bCs/>
              </w:rPr>
              <w:t>адміністративної</w:t>
            </w:r>
            <w:proofErr w:type="spellEnd"/>
            <w:r w:rsidRPr="003109B7">
              <w:rPr>
                <w:b/>
                <w:bCs/>
              </w:rPr>
              <w:t xml:space="preserve"> </w:t>
            </w:r>
            <w:proofErr w:type="spellStart"/>
            <w:r w:rsidRPr="003109B7">
              <w:rPr>
                <w:b/>
                <w:bCs/>
              </w:rPr>
              <w:t>будівлі</w:t>
            </w:r>
            <w:proofErr w:type="spellEnd"/>
            <w:r w:rsidRPr="003109B7">
              <w:rPr>
                <w:b/>
                <w:bCs/>
              </w:rPr>
              <w:t xml:space="preserve"> за </w:t>
            </w:r>
            <w:proofErr w:type="spellStart"/>
            <w:r w:rsidRPr="003109B7">
              <w:rPr>
                <w:b/>
                <w:bCs/>
              </w:rPr>
              <w:t>адресою</w:t>
            </w:r>
            <w:proofErr w:type="spellEnd"/>
            <w:r w:rsidRPr="003109B7">
              <w:rPr>
                <w:b/>
                <w:bCs/>
              </w:rPr>
              <w:t xml:space="preserve"> м. </w:t>
            </w:r>
            <w:proofErr w:type="spellStart"/>
            <w:r w:rsidRPr="003109B7">
              <w:rPr>
                <w:b/>
                <w:bCs/>
              </w:rPr>
              <w:t>Київ</w:t>
            </w:r>
            <w:proofErr w:type="spellEnd"/>
            <w:r w:rsidRPr="003109B7">
              <w:rPr>
                <w:b/>
                <w:bCs/>
              </w:rPr>
              <w:t>, проспект Науки, 37</w:t>
            </w:r>
          </w:p>
          <w:bookmarkEnd w:id="1"/>
          <w:p w14:paraId="0C86457E" w14:textId="0E6596DC" w:rsidR="00055CA7" w:rsidRPr="00CD0EA0" w:rsidRDefault="00055CA7" w:rsidP="00D83138">
            <w:pPr>
              <w:jc w:val="both"/>
              <w:rPr>
                <w:lang w:val="uk-UA"/>
              </w:rPr>
            </w:pPr>
            <w:r w:rsidRPr="00CD0EA0">
              <w:rPr>
                <w:color w:val="000000"/>
                <w:lang w:val="uk-UA"/>
              </w:rPr>
              <w:t>ДК 021:2015-</w:t>
            </w:r>
            <w:r w:rsidR="00CD0EA0">
              <w:rPr>
                <w:color w:val="000000"/>
                <w:lang w:val="uk-UA"/>
              </w:rPr>
              <w:t xml:space="preserve"> </w:t>
            </w:r>
            <w:bookmarkStart w:id="2" w:name="_Hlk136951297"/>
            <w:r w:rsidR="00EB3266" w:rsidRPr="00AA5136">
              <w:t xml:space="preserve">45262330-3 Ремонт </w:t>
            </w:r>
            <w:proofErr w:type="spellStart"/>
            <w:r w:rsidR="00EB3266" w:rsidRPr="00AA5136">
              <w:t>бетонних</w:t>
            </w:r>
            <w:proofErr w:type="spellEnd"/>
            <w:r w:rsidR="00EB3266" w:rsidRPr="00AA5136">
              <w:t xml:space="preserve"> </w:t>
            </w:r>
            <w:proofErr w:type="spellStart"/>
            <w:r w:rsidR="00EB3266" w:rsidRPr="00AA5136">
              <w:t>конструкцій</w:t>
            </w:r>
            <w:bookmarkEnd w:id="2"/>
            <w:proofErr w:type="spellEnd"/>
          </w:p>
        </w:tc>
      </w:tr>
      <w:tr w:rsidR="00055CA7" w:rsidRPr="00731F70" w14:paraId="3EEEBB9C" w14:textId="77777777" w:rsidTr="00D83138">
        <w:trPr>
          <w:trHeight w:val="1119"/>
          <w:jc w:val="center"/>
        </w:trPr>
        <w:tc>
          <w:tcPr>
            <w:tcW w:w="704" w:type="dxa"/>
          </w:tcPr>
          <w:p w14:paraId="15EB43DB" w14:textId="77777777" w:rsidR="00055CA7" w:rsidRPr="00731F70" w:rsidRDefault="00055CA7" w:rsidP="00D83138">
            <w:pPr>
              <w:jc w:val="center"/>
              <w:rPr>
                <w:color w:val="000000"/>
              </w:rPr>
            </w:pPr>
            <w:r w:rsidRPr="00731F70">
              <w:rPr>
                <w:color w:val="000000"/>
              </w:rPr>
              <w:t>4.2</w:t>
            </w:r>
          </w:p>
        </w:tc>
        <w:tc>
          <w:tcPr>
            <w:tcW w:w="2977" w:type="dxa"/>
          </w:tcPr>
          <w:p w14:paraId="7D96F80E" w14:textId="77777777" w:rsidR="00055CA7" w:rsidRPr="00731F70" w:rsidRDefault="00055CA7" w:rsidP="00D83138">
            <w:pPr>
              <w:rPr>
                <w:b/>
                <w:color w:val="000000"/>
              </w:rPr>
            </w:pPr>
            <w:proofErr w:type="spellStart"/>
            <w:r w:rsidRPr="00731F70">
              <w:rPr>
                <w:b/>
                <w:color w:val="000000"/>
              </w:rPr>
              <w:t>опис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окремої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частини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або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частин</w:t>
            </w:r>
            <w:proofErr w:type="spellEnd"/>
            <w:r w:rsidRPr="00731F70">
              <w:rPr>
                <w:b/>
                <w:color w:val="000000"/>
              </w:rPr>
              <w:t xml:space="preserve"> предмета </w:t>
            </w:r>
            <w:proofErr w:type="spellStart"/>
            <w:r w:rsidRPr="00731F70">
              <w:rPr>
                <w:b/>
                <w:color w:val="000000"/>
              </w:rPr>
              <w:t>закупівлі</w:t>
            </w:r>
            <w:proofErr w:type="spellEnd"/>
            <w:r w:rsidRPr="00731F70">
              <w:rPr>
                <w:b/>
                <w:color w:val="000000"/>
              </w:rPr>
              <w:t xml:space="preserve"> (лота), </w:t>
            </w:r>
            <w:proofErr w:type="spellStart"/>
            <w:r w:rsidRPr="00731F70">
              <w:rPr>
                <w:b/>
                <w:color w:val="000000"/>
              </w:rPr>
              <w:t>щодо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яких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можуть</w:t>
            </w:r>
            <w:proofErr w:type="spellEnd"/>
            <w:r w:rsidRPr="00731F70">
              <w:rPr>
                <w:b/>
                <w:color w:val="000000"/>
              </w:rPr>
              <w:t xml:space="preserve"> бути </w:t>
            </w:r>
            <w:proofErr w:type="spellStart"/>
            <w:r w:rsidRPr="00731F70">
              <w:rPr>
                <w:b/>
                <w:color w:val="000000"/>
              </w:rPr>
              <w:t>подані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  <w:r w:rsidRPr="00731F7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</w:tcPr>
          <w:p w14:paraId="23B72693" w14:textId="77777777" w:rsidR="00055CA7" w:rsidRPr="00E766B7" w:rsidRDefault="00055CA7" w:rsidP="005D62E1">
            <w:pPr>
              <w:ind w:left="10"/>
              <w:jc w:val="both"/>
              <w:rPr>
                <w:lang w:val="uk-UA"/>
              </w:rPr>
            </w:pPr>
            <w:r w:rsidRPr="00E766B7">
              <w:rPr>
                <w:lang w:val="uk-UA"/>
              </w:rPr>
              <w:t>Визначення окремих частин (лотів) цими торгами не передбачається.</w:t>
            </w:r>
          </w:p>
          <w:p w14:paraId="444FA80C" w14:textId="77777777" w:rsidR="00055CA7" w:rsidRPr="00731F70" w:rsidRDefault="00055CA7" w:rsidP="00D83138">
            <w:pPr>
              <w:keepNext/>
              <w:keepLines/>
              <w:ind w:right="120"/>
              <w:jc w:val="both"/>
              <w:rPr>
                <w:i/>
              </w:rPr>
            </w:pPr>
            <w:r w:rsidRPr="00E766B7">
              <w:rPr>
                <w:lang w:val="uk-UA"/>
              </w:rPr>
              <w:t>Тендерні пропозиції подаються в цілому по предмету закупівлі.</w:t>
            </w:r>
          </w:p>
        </w:tc>
      </w:tr>
      <w:tr w:rsidR="00055CA7" w:rsidRPr="00731F70" w14:paraId="6BBC1DD3" w14:textId="77777777" w:rsidTr="00D83138">
        <w:trPr>
          <w:trHeight w:val="1250"/>
          <w:jc w:val="center"/>
        </w:trPr>
        <w:tc>
          <w:tcPr>
            <w:tcW w:w="704" w:type="dxa"/>
          </w:tcPr>
          <w:p w14:paraId="67A0350C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4.3</w:t>
            </w:r>
          </w:p>
        </w:tc>
        <w:tc>
          <w:tcPr>
            <w:tcW w:w="2977" w:type="dxa"/>
          </w:tcPr>
          <w:p w14:paraId="08200459" w14:textId="77777777" w:rsidR="00055CA7" w:rsidRPr="00731F70" w:rsidRDefault="00055CA7" w:rsidP="00D83138">
            <w:pPr>
              <w:keepNext/>
              <w:keepLines/>
              <w:ind w:right="120"/>
              <w:jc w:val="both"/>
              <w:rPr>
                <w:b/>
              </w:rPr>
            </w:pPr>
            <w:proofErr w:type="spellStart"/>
            <w:r w:rsidRPr="00731F70">
              <w:rPr>
                <w:b/>
                <w:color w:val="000000"/>
              </w:rPr>
              <w:t>кількість</w:t>
            </w:r>
            <w:proofErr w:type="spellEnd"/>
            <w:r w:rsidRPr="00731F70">
              <w:rPr>
                <w:b/>
                <w:color w:val="000000"/>
              </w:rPr>
              <w:t xml:space="preserve"> товару та </w:t>
            </w:r>
            <w:proofErr w:type="spellStart"/>
            <w:r w:rsidRPr="00731F70">
              <w:rPr>
                <w:b/>
                <w:color w:val="000000"/>
              </w:rPr>
              <w:t>місце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його</w:t>
            </w:r>
            <w:proofErr w:type="spellEnd"/>
            <w:r w:rsidRPr="00731F70">
              <w:rPr>
                <w:b/>
                <w:color w:val="000000"/>
              </w:rPr>
              <w:t xml:space="preserve"> поставки </w:t>
            </w:r>
          </w:p>
          <w:p w14:paraId="4F538EE4" w14:textId="77777777" w:rsidR="00055CA7" w:rsidRPr="00731F70" w:rsidRDefault="00055CA7" w:rsidP="00D83138">
            <w:pPr>
              <w:rPr>
                <w:b/>
              </w:rPr>
            </w:pPr>
          </w:p>
        </w:tc>
        <w:tc>
          <w:tcPr>
            <w:tcW w:w="6237" w:type="dxa"/>
          </w:tcPr>
          <w:p w14:paraId="72ACD6DF" w14:textId="372B598B" w:rsidR="00055CA7" w:rsidRPr="00EE40D6" w:rsidRDefault="00EE40D6" w:rsidP="00EE40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послуга</w:t>
            </w:r>
          </w:p>
        </w:tc>
      </w:tr>
      <w:tr w:rsidR="00055CA7" w:rsidRPr="00731F70" w14:paraId="35F9EF9B" w14:textId="77777777" w:rsidTr="00D83138">
        <w:trPr>
          <w:trHeight w:val="851"/>
          <w:jc w:val="center"/>
        </w:trPr>
        <w:tc>
          <w:tcPr>
            <w:tcW w:w="704" w:type="dxa"/>
          </w:tcPr>
          <w:p w14:paraId="2AD10863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lastRenderedPageBreak/>
              <w:t>4.4</w:t>
            </w:r>
          </w:p>
        </w:tc>
        <w:tc>
          <w:tcPr>
            <w:tcW w:w="2977" w:type="dxa"/>
          </w:tcPr>
          <w:p w14:paraId="303B84A0" w14:textId="77777777" w:rsidR="00055CA7" w:rsidRPr="00731F70" w:rsidRDefault="00055CA7" w:rsidP="00D83138">
            <w:pPr>
              <w:rPr>
                <w:b/>
              </w:rPr>
            </w:pPr>
            <w:r w:rsidRPr="00731F70">
              <w:rPr>
                <w:b/>
                <w:color w:val="000000"/>
              </w:rPr>
              <w:t xml:space="preserve">строки поставки </w:t>
            </w:r>
            <w:proofErr w:type="spellStart"/>
            <w:r w:rsidRPr="00731F70">
              <w:rPr>
                <w:b/>
                <w:color w:val="000000"/>
              </w:rPr>
              <w:t>товарів</w:t>
            </w:r>
            <w:proofErr w:type="spellEnd"/>
            <w:r w:rsidRPr="00731F70">
              <w:rPr>
                <w:b/>
                <w:color w:val="000000"/>
              </w:rPr>
              <w:t xml:space="preserve">, </w:t>
            </w:r>
            <w:proofErr w:type="spellStart"/>
            <w:r w:rsidRPr="00731F70">
              <w:rPr>
                <w:b/>
                <w:color w:val="000000"/>
              </w:rPr>
              <w:t>виконання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робіт</w:t>
            </w:r>
            <w:proofErr w:type="spellEnd"/>
            <w:r w:rsidRPr="00731F70">
              <w:rPr>
                <w:b/>
                <w:color w:val="000000"/>
              </w:rPr>
              <w:t xml:space="preserve">, </w:t>
            </w:r>
            <w:proofErr w:type="spellStart"/>
            <w:r w:rsidRPr="00731F70">
              <w:rPr>
                <w:b/>
                <w:color w:val="000000"/>
              </w:rPr>
              <w:t>надання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6237" w:type="dxa"/>
          </w:tcPr>
          <w:p w14:paraId="765BAC9D" w14:textId="0709A13D" w:rsidR="00055CA7" w:rsidRPr="00EE40D6" w:rsidRDefault="00EE40D6" w:rsidP="00D83138">
            <w:pPr>
              <w:jc w:val="both"/>
            </w:pPr>
            <w:r w:rsidRPr="00EE40D6">
              <w:rPr>
                <w:lang w:val="uk-UA"/>
              </w:rPr>
              <w:t>До 1</w:t>
            </w:r>
            <w:r w:rsidR="00237808">
              <w:rPr>
                <w:lang w:val="uk-UA"/>
              </w:rPr>
              <w:t>5</w:t>
            </w:r>
            <w:r w:rsidRPr="00EE40D6">
              <w:rPr>
                <w:lang w:val="uk-UA"/>
              </w:rPr>
              <w:t xml:space="preserve"> липня </w:t>
            </w:r>
            <w:r w:rsidR="00055CA7" w:rsidRPr="00EE40D6">
              <w:t>202</w:t>
            </w:r>
            <w:r w:rsidR="000E1F24" w:rsidRPr="00EE40D6">
              <w:rPr>
                <w:lang w:val="uk-UA"/>
              </w:rPr>
              <w:t>3</w:t>
            </w:r>
            <w:r w:rsidR="00055CA7" w:rsidRPr="00EE40D6">
              <w:t xml:space="preserve"> року</w:t>
            </w:r>
          </w:p>
        </w:tc>
      </w:tr>
      <w:tr w:rsidR="00055CA7" w:rsidRPr="00731F70" w14:paraId="418E6406" w14:textId="77777777" w:rsidTr="00D83138">
        <w:trPr>
          <w:trHeight w:val="841"/>
          <w:jc w:val="center"/>
        </w:trPr>
        <w:tc>
          <w:tcPr>
            <w:tcW w:w="704" w:type="dxa"/>
          </w:tcPr>
          <w:p w14:paraId="5069EECA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14:paraId="0AFAA14A" w14:textId="77777777" w:rsidR="00055CA7" w:rsidRPr="00731F70" w:rsidRDefault="00055CA7" w:rsidP="00D83138">
            <w:proofErr w:type="spellStart"/>
            <w:r w:rsidRPr="00731F70">
              <w:rPr>
                <w:b/>
                <w:color w:val="000000"/>
              </w:rPr>
              <w:t>Недискримінація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учасників</w:t>
            </w:r>
            <w:proofErr w:type="spellEnd"/>
            <w:r w:rsidRPr="00731F70">
              <w:t xml:space="preserve"> </w:t>
            </w:r>
          </w:p>
        </w:tc>
        <w:tc>
          <w:tcPr>
            <w:tcW w:w="6237" w:type="dxa"/>
          </w:tcPr>
          <w:p w14:paraId="4C0A488F" w14:textId="77777777" w:rsidR="00055CA7" w:rsidRPr="00731F70" w:rsidRDefault="00055CA7" w:rsidP="00D83138">
            <w:pPr>
              <w:keepNext/>
              <w:keepLines/>
              <w:ind w:right="140"/>
              <w:jc w:val="both"/>
            </w:pPr>
            <w:proofErr w:type="spellStart"/>
            <w:r w:rsidRPr="00731F70">
              <w:rPr>
                <w:color w:val="000000"/>
              </w:rPr>
              <w:t>Учасники</w:t>
            </w:r>
            <w:proofErr w:type="spellEnd"/>
            <w:r w:rsidRPr="00731F70">
              <w:rPr>
                <w:color w:val="000000"/>
              </w:rPr>
              <w:t xml:space="preserve"> (</w:t>
            </w:r>
            <w:proofErr w:type="spellStart"/>
            <w:r w:rsidRPr="00731F70">
              <w:rPr>
                <w:color w:val="000000"/>
              </w:rPr>
              <w:t>резиденти</w:t>
            </w:r>
            <w:proofErr w:type="spellEnd"/>
            <w:r w:rsidRPr="00731F70">
              <w:rPr>
                <w:color w:val="000000"/>
              </w:rPr>
              <w:t xml:space="preserve"> та </w:t>
            </w:r>
            <w:proofErr w:type="spellStart"/>
            <w:r w:rsidRPr="00731F70">
              <w:rPr>
                <w:color w:val="000000"/>
              </w:rPr>
              <w:t>нерезиденти</w:t>
            </w:r>
            <w:proofErr w:type="spellEnd"/>
            <w:r w:rsidRPr="00731F70">
              <w:rPr>
                <w:color w:val="000000"/>
              </w:rPr>
              <w:t xml:space="preserve">) </w:t>
            </w:r>
            <w:proofErr w:type="spellStart"/>
            <w:r w:rsidRPr="00731F70">
              <w:rPr>
                <w:color w:val="000000"/>
              </w:rPr>
              <w:t>всіх</w:t>
            </w:r>
            <w:proofErr w:type="spellEnd"/>
            <w:r w:rsidRPr="00731F70">
              <w:rPr>
                <w:color w:val="000000"/>
              </w:rPr>
              <w:t xml:space="preserve"> форм </w:t>
            </w:r>
            <w:proofErr w:type="spellStart"/>
            <w:r w:rsidRPr="00731F70">
              <w:rPr>
                <w:color w:val="000000"/>
              </w:rPr>
              <w:t>власності</w:t>
            </w:r>
            <w:proofErr w:type="spellEnd"/>
            <w:r w:rsidRPr="00731F70">
              <w:rPr>
                <w:color w:val="000000"/>
              </w:rPr>
              <w:t xml:space="preserve"> та </w:t>
            </w:r>
            <w:proofErr w:type="spellStart"/>
            <w:r w:rsidRPr="00731F70">
              <w:rPr>
                <w:color w:val="000000"/>
              </w:rPr>
              <w:t>організаційно-правових</w:t>
            </w:r>
            <w:proofErr w:type="spellEnd"/>
            <w:r w:rsidRPr="00731F70">
              <w:rPr>
                <w:color w:val="000000"/>
              </w:rPr>
              <w:t xml:space="preserve"> форм </w:t>
            </w:r>
            <w:proofErr w:type="spellStart"/>
            <w:r w:rsidRPr="00731F70">
              <w:rPr>
                <w:color w:val="000000"/>
              </w:rPr>
              <w:t>беруть</w:t>
            </w:r>
            <w:proofErr w:type="spellEnd"/>
            <w:r w:rsidRPr="00731F70">
              <w:rPr>
                <w:color w:val="000000"/>
              </w:rPr>
              <w:t xml:space="preserve"> участь </w:t>
            </w:r>
            <w:proofErr w:type="gramStart"/>
            <w:r w:rsidRPr="00731F70">
              <w:rPr>
                <w:color w:val="000000"/>
              </w:rPr>
              <w:t>у процедурах</w:t>
            </w:r>
            <w:proofErr w:type="gram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закупівель</w:t>
            </w:r>
            <w:proofErr w:type="spellEnd"/>
            <w:r w:rsidRPr="00731F70">
              <w:rPr>
                <w:color w:val="000000"/>
              </w:rPr>
              <w:t xml:space="preserve"> на </w:t>
            </w:r>
            <w:proofErr w:type="spellStart"/>
            <w:r w:rsidRPr="00731F70">
              <w:rPr>
                <w:color w:val="000000"/>
              </w:rPr>
              <w:t>рівних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умовах</w:t>
            </w:r>
            <w:proofErr w:type="spellEnd"/>
            <w:r w:rsidRPr="00731F70">
              <w:rPr>
                <w:color w:val="000000"/>
              </w:rPr>
              <w:t>.</w:t>
            </w:r>
          </w:p>
        </w:tc>
      </w:tr>
      <w:tr w:rsidR="00055CA7" w:rsidRPr="00731F70" w14:paraId="3233C3AE" w14:textId="77777777" w:rsidTr="00D83138">
        <w:trPr>
          <w:trHeight w:val="1119"/>
          <w:jc w:val="center"/>
        </w:trPr>
        <w:tc>
          <w:tcPr>
            <w:tcW w:w="704" w:type="dxa"/>
          </w:tcPr>
          <w:p w14:paraId="0EA01E5D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14:paraId="2FB983A5" w14:textId="77777777" w:rsidR="00055CA7" w:rsidRPr="00731F70" w:rsidRDefault="00055CA7" w:rsidP="00D83138">
            <w:r w:rsidRPr="00731F70">
              <w:rPr>
                <w:b/>
                <w:color w:val="000000"/>
              </w:rPr>
              <w:t xml:space="preserve">Валюта, у </w:t>
            </w:r>
            <w:proofErr w:type="spellStart"/>
            <w:r w:rsidRPr="00731F70">
              <w:rPr>
                <w:b/>
                <w:color w:val="000000"/>
              </w:rPr>
              <w:t>якій</w:t>
            </w:r>
            <w:proofErr w:type="spellEnd"/>
            <w:r w:rsidRPr="00731F70">
              <w:rPr>
                <w:b/>
                <w:color w:val="000000"/>
              </w:rPr>
              <w:t xml:space="preserve"> повинна бути </w:t>
            </w:r>
            <w:proofErr w:type="spellStart"/>
            <w:r w:rsidRPr="00731F70">
              <w:rPr>
                <w:b/>
                <w:color w:val="000000"/>
              </w:rPr>
              <w:t>зазначена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ціна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  <w:r w:rsidRPr="00731F70">
              <w:t xml:space="preserve"> </w:t>
            </w:r>
          </w:p>
        </w:tc>
        <w:tc>
          <w:tcPr>
            <w:tcW w:w="6237" w:type="dxa"/>
          </w:tcPr>
          <w:p w14:paraId="7AFC0AB5" w14:textId="77777777" w:rsidR="00055CA7" w:rsidRPr="00731F70" w:rsidRDefault="00055CA7" w:rsidP="00D83138">
            <w:pPr>
              <w:keepNext/>
              <w:keepLines/>
              <w:ind w:right="140"/>
              <w:jc w:val="both"/>
            </w:pPr>
            <w:r w:rsidRPr="00731F70">
              <w:rPr>
                <w:color w:val="000000"/>
              </w:rPr>
              <w:t xml:space="preserve">Валютою </w:t>
            </w:r>
            <w:proofErr w:type="spellStart"/>
            <w:r w:rsidRPr="00731F70">
              <w:rPr>
                <w:color w:val="000000"/>
              </w:rPr>
              <w:t>тендерної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пропозиції</w:t>
            </w:r>
            <w:proofErr w:type="spellEnd"/>
            <w:r w:rsidRPr="00731F70">
              <w:rPr>
                <w:color w:val="000000"/>
              </w:rPr>
              <w:t xml:space="preserve"> є </w:t>
            </w:r>
            <w:proofErr w:type="spellStart"/>
            <w:r w:rsidRPr="00731F70">
              <w:rPr>
                <w:color w:val="000000"/>
              </w:rPr>
              <w:t>гривня</w:t>
            </w:r>
            <w:proofErr w:type="spellEnd"/>
            <w:r w:rsidRPr="00731F70">
              <w:rPr>
                <w:color w:val="000000"/>
              </w:rPr>
              <w:t>.</w:t>
            </w:r>
            <w:r w:rsidRPr="00731F70">
              <w:t xml:space="preserve"> </w:t>
            </w:r>
            <w:r w:rsidRPr="00731F70">
              <w:rPr>
                <w:b/>
                <w:i/>
                <w:color w:val="000000"/>
              </w:rPr>
              <w:t xml:space="preserve">У </w:t>
            </w:r>
            <w:proofErr w:type="spellStart"/>
            <w:r w:rsidRPr="00731F70">
              <w:rPr>
                <w:b/>
                <w:i/>
                <w:color w:val="000000"/>
              </w:rPr>
              <w:t>разі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якщо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учасником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процедури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закупівлі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є </w:t>
            </w:r>
            <w:proofErr w:type="gramStart"/>
            <w:r w:rsidRPr="00731F70">
              <w:rPr>
                <w:b/>
                <w:i/>
                <w:color w:val="000000"/>
              </w:rPr>
              <w:t>нерезидент</w:t>
            </w:r>
            <w:r w:rsidRPr="00731F70">
              <w:rPr>
                <w:b/>
                <w:color w:val="000000"/>
              </w:rPr>
              <w:t xml:space="preserve">,  </w:t>
            </w:r>
            <w:proofErr w:type="spellStart"/>
            <w:r w:rsidRPr="00731F70">
              <w:rPr>
                <w:color w:val="000000"/>
              </w:rPr>
              <w:t>такий</w:t>
            </w:r>
            <w:proofErr w:type="spellEnd"/>
            <w:proofErr w:type="gram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Учасник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зазначає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ціну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пропозиції</w:t>
            </w:r>
            <w:proofErr w:type="spellEnd"/>
            <w:r w:rsidRPr="00731F70">
              <w:rPr>
                <w:color w:val="000000"/>
              </w:rPr>
              <w:t xml:space="preserve"> в </w:t>
            </w:r>
            <w:proofErr w:type="spellStart"/>
            <w:r w:rsidRPr="00731F70">
              <w:rPr>
                <w:color w:val="000000"/>
              </w:rPr>
              <w:t>електронній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системі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закупівель</w:t>
            </w:r>
            <w:proofErr w:type="spellEnd"/>
            <w:r w:rsidRPr="00731F70">
              <w:rPr>
                <w:color w:val="000000"/>
              </w:rPr>
              <w:t xml:space="preserve"> у </w:t>
            </w:r>
            <w:proofErr w:type="spellStart"/>
            <w:r w:rsidRPr="00731F70">
              <w:rPr>
                <w:color w:val="000000"/>
              </w:rPr>
              <w:t>валюті</w:t>
            </w:r>
            <w:proofErr w:type="spellEnd"/>
            <w:r w:rsidRPr="00731F70">
              <w:rPr>
                <w:color w:val="000000"/>
              </w:rPr>
              <w:t xml:space="preserve"> – </w:t>
            </w:r>
            <w:proofErr w:type="spellStart"/>
            <w:r w:rsidRPr="00731F70">
              <w:rPr>
                <w:color w:val="000000"/>
              </w:rPr>
              <w:t>гривня</w:t>
            </w:r>
            <w:proofErr w:type="spellEnd"/>
            <w:r w:rsidRPr="00731F70">
              <w:rPr>
                <w:color w:val="000000"/>
              </w:rPr>
              <w:t>.</w:t>
            </w:r>
          </w:p>
        </w:tc>
      </w:tr>
      <w:tr w:rsidR="00055CA7" w:rsidRPr="00731F70" w14:paraId="5D1BBB31" w14:textId="77777777" w:rsidTr="00D83138">
        <w:trPr>
          <w:trHeight w:val="1119"/>
          <w:jc w:val="center"/>
        </w:trPr>
        <w:tc>
          <w:tcPr>
            <w:tcW w:w="704" w:type="dxa"/>
          </w:tcPr>
          <w:p w14:paraId="06E6C2DB" w14:textId="77777777" w:rsidR="00055CA7" w:rsidRPr="00731F70" w:rsidRDefault="00055CA7" w:rsidP="00D83138">
            <w:pPr>
              <w:jc w:val="center"/>
            </w:pPr>
            <w:r w:rsidRPr="00731F70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14:paraId="5DCDFA76" w14:textId="77777777" w:rsidR="00055CA7" w:rsidRPr="00731F70" w:rsidRDefault="00055CA7" w:rsidP="00D83138">
            <w:proofErr w:type="spellStart"/>
            <w:r w:rsidRPr="00731F70">
              <w:rPr>
                <w:b/>
                <w:color w:val="000000"/>
              </w:rPr>
              <w:t>Мова</w:t>
            </w:r>
            <w:proofErr w:type="spellEnd"/>
            <w:r w:rsidRPr="00731F70">
              <w:rPr>
                <w:b/>
                <w:color w:val="000000"/>
              </w:rPr>
              <w:t xml:space="preserve"> (</w:t>
            </w:r>
            <w:proofErr w:type="spellStart"/>
            <w:r w:rsidRPr="00731F70">
              <w:rPr>
                <w:b/>
                <w:color w:val="000000"/>
              </w:rPr>
              <w:t>мови</w:t>
            </w:r>
            <w:proofErr w:type="spellEnd"/>
            <w:r w:rsidRPr="00731F70">
              <w:rPr>
                <w:b/>
                <w:color w:val="000000"/>
              </w:rPr>
              <w:t xml:space="preserve">), </w:t>
            </w:r>
            <w:proofErr w:type="spellStart"/>
            <w:proofErr w:type="gramStart"/>
            <w:r w:rsidRPr="00731F70">
              <w:rPr>
                <w:b/>
                <w:color w:val="000000"/>
              </w:rPr>
              <w:t>якою</w:t>
            </w:r>
            <w:proofErr w:type="spellEnd"/>
            <w:r w:rsidRPr="00731F70">
              <w:rPr>
                <w:b/>
                <w:color w:val="000000"/>
              </w:rPr>
              <w:t xml:space="preserve">  (</w:t>
            </w:r>
            <w:proofErr w:type="spellStart"/>
            <w:proofErr w:type="gramEnd"/>
            <w:r w:rsidRPr="00731F70">
              <w:rPr>
                <w:b/>
                <w:color w:val="000000"/>
              </w:rPr>
              <w:t>якими</w:t>
            </w:r>
            <w:proofErr w:type="spellEnd"/>
            <w:r w:rsidRPr="00731F70">
              <w:rPr>
                <w:b/>
                <w:color w:val="000000"/>
              </w:rPr>
              <w:t xml:space="preserve">) </w:t>
            </w:r>
            <w:proofErr w:type="spellStart"/>
            <w:r w:rsidRPr="00731F70">
              <w:rPr>
                <w:b/>
                <w:color w:val="000000"/>
              </w:rPr>
              <w:t>повинні</w:t>
            </w:r>
            <w:proofErr w:type="spellEnd"/>
            <w:r w:rsidRPr="00731F70">
              <w:rPr>
                <w:b/>
                <w:color w:val="000000"/>
              </w:rPr>
              <w:t xml:space="preserve"> бути  </w:t>
            </w:r>
            <w:proofErr w:type="spellStart"/>
            <w:r w:rsidRPr="00731F70">
              <w:rPr>
                <w:b/>
                <w:color w:val="000000"/>
              </w:rPr>
              <w:t>складені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  <w:tc>
          <w:tcPr>
            <w:tcW w:w="6237" w:type="dxa"/>
          </w:tcPr>
          <w:p w14:paraId="420E75D5" w14:textId="77777777" w:rsidR="00055CA7" w:rsidRPr="000C23AB" w:rsidRDefault="00055CA7" w:rsidP="00D83138">
            <w:pPr>
              <w:pStyle w:val="18"/>
              <w:spacing w:before="0" w:beforeAutospacing="0" w:after="0" w:afterAutospacing="0"/>
              <w:ind w:left="10" w:right="112" w:firstLine="375"/>
              <w:jc w:val="both"/>
              <w:rPr>
                <w:lang w:val="uk-UA"/>
              </w:rPr>
            </w:pPr>
            <w:r w:rsidRPr="000C23AB">
              <w:rPr>
                <w:lang w:val="uk-UA"/>
              </w:rPr>
              <w:t>Тендерна пропозиція та усі документи, які додаються до неї і підготовлені безпосередньо учасником, викладаються українською мовою.</w:t>
            </w:r>
          </w:p>
          <w:p w14:paraId="3FCB349C" w14:textId="77777777" w:rsidR="00055CA7" w:rsidRPr="000C23AB" w:rsidRDefault="00055CA7" w:rsidP="00D83138">
            <w:pPr>
              <w:pStyle w:val="18"/>
              <w:spacing w:before="0" w:beforeAutospacing="0" w:after="0" w:afterAutospacing="0"/>
              <w:ind w:left="10" w:right="112" w:firstLine="375"/>
              <w:jc w:val="both"/>
              <w:rPr>
                <w:lang w:val="uk-UA"/>
              </w:rPr>
            </w:pPr>
            <w:r w:rsidRPr="000C23AB">
              <w:rPr>
                <w:lang w:val="uk-UA"/>
              </w:rPr>
              <w:t>Всі інші документи, що входять до складу тендерної пропозиції, можуть бути складенні мовою оригіналу документа та повинні мати автентичний переклад на українську мову.</w:t>
            </w:r>
          </w:p>
          <w:p w14:paraId="71AE2268" w14:textId="77777777" w:rsidR="00055CA7" w:rsidRPr="00E766B7" w:rsidRDefault="00055CA7" w:rsidP="00D83138">
            <w:pPr>
              <w:pStyle w:val="18"/>
              <w:spacing w:before="0" w:beforeAutospacing="0" w:after="0" w:afterAutospacing="0"/>
              <w:ind w:left="10" w:right="112" w:firstLine="375"/>
              <w:jc w:val="both"/>
              <w:rPr>
                <w:lang w:val="uk-UA"/>
              </w:rPr>
            </w:pPr>
            <w:r w:rsidRPr="000C23AB">
              <w:rPr>
                <w:lang w:val="uk-UA"/>
              </w:rPr>
              <w:t>Переклад  повинен бути посвідчений підписом перекладача та печаткою учасника торгів, або посвідчений нотаріально (на розсуд учасника).</w:t>
            </w:r>
          </w:p>
          <w:p w14:paraId="406AD289" w14:textId="77777777" w:rsidR="00055CA7" w:rsidRPr="00731F70" w:rsidRDefault="00055CA7" w:rsidP="00D83138">
            <w:pPr>
              <w:jc w:val="both"/>
            </w:pPr>
            <w:r w:rsidRPr="00E766B7">
              <w:rPr>
                <w:lang w:val="uk-UA"/>
              </w:rPr>
              <w:t>Тексти повинні бути автентичними, визначальним є текст, викладений українською мовою.</w:t>
            </w:r>
          </w:p>
        </w:tc>
      </w:tr>
      <w:tr w:rsidR="00055CA7" w:rsidRPr="00731F70" w14:paraId="0CDA7F9F" w14:textId="77777777" w:rsidTr="00D83138">
        <w:trPr>
          <w:trHeight w:val="501"/>
          <w:jc w:val="center"/>
        </w:trPr>
        <w:tc>
          <w:tcPr>
            <w:tcW w:w="9918" w:type="dxa"/>
            <w:gridSpan w:val="3"/>
            <w:vAlign w:val="center"/>
          </w:tcPr>
          <w:p w14:paraId="0BE93673" w14:textId="5D178439" w:rsidR="00055CA7" w:rsidRPr="00731F70" w:rsidRDefault="00055CA7" w:rsidP="00D83138">
            <w:pPr>
              <w:jc w:val="center"/>
            </w:pPr>
            <w:proofErr w:type="spellStart"/>
            <w:r w:rsidRPr="00731F70">
              <w:rPr>
                <w:b/>
                <w:i/>
                <w:color w:val="000000"/>
              </w:rPr>
              <w:t>Розділ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2. Порядок </w:t>
            </w:r>
            <w:r w:rsidR="00780EB3">
              <w:rPr>
                <w:b/>
                <w:i/>
                <w:color w:val="000000"/>
                <w:lang w:val="uk-UA"/>
              </w:rPr>
              <w:t>в</w:t>
            </w:r>
            <w:proofErr w:type="spellStart"/>
            <w:r w:rsidRPr="00731F70">
              <w:rPr>
                <w:b/>
                <w:i/>
                <w:color w:val="000000"/>
              </w:rPr>
              <w:t>несення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змін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та </w:t>
            </w:r>
            <w:proofErr w:type="spellStart"/>
            <w:r w:rsidRPr="00731F70">
              <w:rPr>
                <w:b/>
                <w:i/>
                <w:color w:val="000000"/>
              </w:rPr>
              <w:t>надання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роз’яснень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до </w:t>
            </w:r>
            <w:proofErr w:type="spellStart"/>
            <w:r w:rsidRPr="00731F70">
              <w:rPr>
                <w:b/>
                <w:i/>
                <w:color w:val="000000"/>
              </w:rPr>
              <w:t>тендерної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i/>
                <w:color w:val="000000"/>
              </w:rPr>
              <w:t>документації</w:t>
            </w:r>
            <w:proofErr w:type="spellEnd"/>
          </w:p>
        </w:tc>
      </w:tr>
      <w:tr w:rsidR="003F5BA7" w:rsidRPr="00237808" w14:paraId="4DE6E548" w14:textId="77777777" w:rsidTr="00D83138">
        <w:trPr>
          <w:trHeight w:val="1975"/>
          <w:jc w:val="center"/>
        </w:trPr>
        <w:tc>
          <w:tcPr>
            <w:tcW w:w="704" w:type="dxa"/>
          </w:tcPr>
          <w:p w14:paraId="355E9FD3" w14:textId="77777777" w:rsidR="003F5BA7" w:rsidRPr="00731F70" w:rsidRDefault="003F5BA7" w:rsidP="003F5BA7">
            <w:pPr>
              <w:jc w:val="center"/>
            </w:pPr>
            <w:r w:rsidRPr="00731F70">
              <w:t>1</w:t>
            </w:r>
          </w:p>
        </w:tc>
        <w:tc>
          <w:tcPr>
            <w:tcW w:w="2977" w:type="dxa"/>
          </w:tcPr>
          <w:p w14:paraId="0A2629D0" w14:textId="77777777" w:rsidR="003F5BA7" w:rsidRPr="00DE03C6" w:rsidRDefault="003F5BA7" w:rsidP="003F5BA7">
            <w:pPr>
              <w:rPr>
                <w:b/>
              </w:rPr>
            </w:pPr>
            <w:r w:rsidRPr="00DE03C6">
              <w:rPr>
                <w:b/>
              </w:rPr>
              <w:t xml:space="preserve">Процедура </w:t>
            </w:r>
            <w:proofErr w:type="spellStart"/>
            <w:r w:rsidRPr="00DE03C6">
              <w:rPr>
                <w:b/>
              </w:rPr>
              <w:t>надання</w:t>
            </w:r>
            <w:proofErr w:type="spellEnd"/>
            <w:r w:rsidRPr="00DE03C6">
              <w:rPr>
                <w:b/>
              </w:rPr>
              <w:t xml:space="preserve"> </w:t>
            </w:r>
            <w:proofErr w:type="spellStart"/>
            <w:r w:rsidRPr="00DE03C6">
              <w:rPr>
                <w:b/>
              </w:rPr>
              <w:t>роз’яснень</w:t>
            </w:r>
            <w:proofErr w:type="spellEnd"/>
            <w:r w:rsidRPr="00DE03C6">
              <w:rPr>
                <w:b/>
              </w:rPr>
              <w:t xml:space="preserve"> </w:t>
            </w:r>
            <w:proofErr w:type="spellStart"/>
            <w:r w:rsidRPr="00DE03C6">
              <w:rPr>
                <w:b/>
              </w:rPr>
              <w:t>щодо</w:t>
            </w:r>
            <w:proofErr w:type="spellEnd"/>
            <w:r w:rsidRPr="00DE03C6">
              <w:rPr>
                <w:b/>
              </w:rPr>
              <w:t xml:space="preserve"> </w:t>
            </w:r>
            <w:proofErr w:type="spellStart"/>
            <w:r w:rsidRPr="00DE03C6">
              <w:rPr>
                <w:b/>
              </w:rPr>
              <w:t>тендерної</w:t>
            </w:r>
            <w:proofErr w:type="spellEnd"/>
            <w:r w:rsidRPr="00DE03C6">
              <w:rPr>
                <w:b/>
              </w:rPr>
              <w:t xml:space="preserve"> </w:t>
            </w:r>
            <w:proofErr w:type="spellStart"/>
            <w:r w:rsidRPr="00DE03C6">
              <w:rPr>
                <w:b/>
              </w:rPr>
              <w:t>документації</w:t>
            </w:r>
            <w:proofErr w:type="spellEnd"/>
          </w:p>
        </w:tc>
        <w:tc>
          <w:tcPr>
            <w:tcW w:w="6237" w:type="dxa"/>
          </w:tcPr>
          <w:p w14:paraId="6E43B664" w14:textId="77777777" w:rsidR="003F5BA7" w:rsidRDefault="003F5BA7" w:rsidP="00571884">
            <w:pPr>
              <w:pStyle w:val="TableParagraph"/>
              <w:ind w:right="98"/>
              <w:jc w:val="both"/>
            </w:pPr>
            <w:r w:rsidRPr="00F561C9">
              <w:rPr>
                <w:sz w:val="24"/>
              </w:rPr>
              <w:t>Фізична/юридична особа має право не пізніше ніж за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три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дні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закінчення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звернутися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через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систему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роз’ясненнями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щодо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та/або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звернутися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Замовника з вимогою щодо усунення порушення під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час проведення процедури закупівлі. Усі звернення за</w:t>
            </w:r>
            <w:r w:rsidR="00571884">
              <w:rPr>
                <w:sz w:val="24"/>
              </w:rPr>
              <w:t xml:space="preserve"> </w:t>
            </w:r>
            <w:r w:rsidRPr="00F561C9">
              <w:rPr>
                <w:spacing w:val="-57"/>
                <w:sz w:val="24"/>
              </w:rPr>
              <w:t xml:space="preserve"> </w:t>
            </w:r>
            <w:r w:rsidR="00571884">
              <w:rPr>
                <w:spacing w:val="-57"/>
                <w:sz w:val="24"/>
              </w:rPr>
              <w:t xml:space="preserve">   </w:t>
            </w:r>
            <w:r w:rsidRPr="00F561C9">
              <w:rPr>
                <w:sz w:val="24"/>
              </w:rPr>
              <w:t>роз’ясненнями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звернення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усунення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порушення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автоматично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оприлюднюються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електронній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системі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без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ідентифікації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яка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звернулася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Замовника.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повинен протягом </w:t>
            </w:r>
            <w:r w:rsidRPr="00F561C9">
              <w:rPr>
                <w:b/>
                <w:i/>
                <w:sz w:val="24"/>
              </w:rPr>
              <w:t xml:space="preserve">трьох днів </w:t>
            </w:r>
            <w:r w:rsidRPr="00F561C9">
              <w:rPr>
                <w:sz w:val="24"/>
              </w:rPr>
              <w:t>з дати їх оприлюднення</w:t>
            </w:r>
            <w:r w:rsidRPr="00F561C9">
              <w:rPr>
                <w:spacing w:val="-57"/>
                <w:sz w:val="24"/>
              </w:rPr>
              <w:t xml:space="preserve"> </w:t>
            </w:r>
            <w:r w:rsidR="00571884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надати</w:t>
            </w:r>
            <w:r w:rsidRPr="00F561C9">
              <w:rPr>
                <w:spacing w:val="37"/>
                <w:sz w:val="24"/>
              </w:rPr>
              <w:t xml:space="preserve"> </w:t>
            </w:r>
            <w:r w:rsidRPr="00F561C9">
              <w:rPr>
                <w:sz w:val="24"/>
              </w:rPr>
              <w:t>роз’яснення</w:t>
            </w:r>
            <w:r w:rsidRPr="00F561C9">
              <w:rPr>
                <w:spacing w:val="33"/>
                <w:sz w:val="24"/>
              </w:rPr>
              <w:t xml:space="preserve"> </w:t>
            </w:r>
            <w:r w:rsidRPr="00F561C9">
              <w:rPr>
                <w:sz w:val="24"/>
              </w:rPr>
              <w:t>на</w:t>
            </w:r>
            <w:r w:rsidRPr="00F561C9">
              <w:rPr>
                <w:spacing w:val="35"/>
                <w:sz w:val="24"/>
              </w:rPr>
              <w:t xml:space="preserve"> </w:t>
            </w:r>
            <w:r w:rsidRPr="00F561C9">
              <w:rPr>
                <w:sz w:val="24"/>
              </w:rPr>
              <w:t>звернення</w:t>
            </w:r>
            <w:r w:rsidRPr="00F561C9">
              <w:rPr>
                <w:spacing w:val="33"/>
                <w:sz w:val="24"/>
              </w:rPr>
              <w:t xml:space="preserve"> </w:t>
            </w:r>
            <w:r w:rsidRPr="00F561C9">
              <w:rPr>
                <w:sz w:val="24"/>
              </w:rPr>
              <w:t>шляхом</w:t>
            </w:r>
            <w:r w:rsidR="00571884">
              <w:rPr>
                <w:sz w:val="24"/>
              </w:rPr>
              <w:t xml:space="preserve"> </w:t>
            </w:r>
            <w:r w:rsidRPr="00F561C9">
              <w:t>оприлюднення</w:t>
            </w:r>
            <w:r w:rsidRPr="00F561C9">
              <w:rPr>
                <w:spacing w:val="-4"/>
              </w:rPr>
              <w:t xml:space="preserve"> </w:t>
            </w:r>
            <w:r w:rsidRPr="00F561C9">
              <w:t>його</w:t>
            </w:r>
            <w:r w:rsidRPr="00F561C9">
              <w:rPr>
                <w:spacing w:val="-3"/>
              </w:rPr>
              <w:t xml:space="preserve"> </w:t>
            </w:r>
            <w:r w:rsidRPr="00F561C9">
              <w:t>в</w:t>
            </w:r>
            <w:r w:rsidRPr="00F561C9">
              <w:rPr>
                <w:spacing w:val="-2"/>
              </w:rPr>
              <w:t xml:space="preserve"> </w:t>
            </w:r>
            <w:r w:rsidRPr="00F561C9">
              <w:t>електронній</w:t>
            </w:r>
            <w:r w:rsidRPr="00F561C9">
              <w:rPr>
                <w:spacing w:val="-2"/>
              </w:rPr>
              <w:t xml:space="preserve"> </w:t>
            </w:r>
            <w:r w:rsidRPr="00F561C9">
              <w:t>системі</w:t>
            </w:r>
            <w:r w:rsidRPr="00F561C9">
              <w:rPr>
                <w:spacing w:val="-3"/>
              </w:rPr>
              <w:t xml:space="preserve"> </w:t>
            </w:r>
            <w:proofErr w:type="spellStart"/>
            <w:r w:rsidRPr="00F561C9">
              <w:t>закупівель</w:t>
            </w:r>
            <w:proofErr w:type="spellEnd"/>
            <w:r w:rsidRPr="00F561C9">
              <w:t>.</w:t>
            </w:r>
          </w:p>
          <w:p w14:paraId="36B90ADF" w14:textId="77777777" w:rsidR="00EE40D6" w:rsidRPr="00F561C9" w:rsidRDefault="00EE40D6" w:rsidP="00EE40D6">
            <w:pPr>
              <w:pStyle w:val="TableParagraph"/>
              <w:ind w:right="99"/>
              <w:jc w:val="both"/>
              <w:rPr>
                <w:sz w:val="24"/>
              </w:rPr>
            </w:pPr>
            <w:r w:rsidRPr="00F561C9">
              <w:rPr>
                <w:sz w:val="24"/>
              </w:rPr>
              <w:t>У разі несвоєчасного надання Замовником роз’яснень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змісту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система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автоматично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зупиняє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перебіг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відкритих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торгів.</w:t>
            </w:r>
          </w:p>
          <w:p w14:paraId="37DDAA9C" w14:textId="73E2E041" w:rsidR="00EE40D6" w:rsidRPr="009C56CC" w:rsidRDefault="00EE40D6" w:rsidP="00EE40D6">
            <w:pPr>
              <w:pStyle w:val="TableParagraph"/>
              <w:ind w:right="98"/>
              <w:jc w:val="both"/>
            </w:pPr>
            <w:r w:rsidRPr="00F561C9">
              <w:rPr>
                <w:sz w:val="24"/>
              </w:rPr>
              <w:t>Для поновлення перебігу відкритих торгів Замовник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повинен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розмістити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роз’яснення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змісту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електронній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системі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одночасним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продовженням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тендерних</w:t>
            </w:r>
            <w:r w:rsidRPr="00F561C9">
              <w:rPr>
                <w:spacing w:val="2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пропозицій не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менш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як на</w:t>
            </w:r>
            <w:r w:rsidRPr="00F561C9">
              <w:rPr>
                <w:spacing w:val="4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дні</w:t>
            </w:r>
            <w:r w:rsidRPr="00F561C9">
              <w:rPr>
                <w:i/>
                <w:sz w:val="24"/>
              </w:rPr>
              <w:t>.</w:t>
            </w:r>
          </w:p>
        </w:tc>
      </w:tr>
      <w:tr w:rsidR="003F5BA7" w:rsidRPr="00CD0EA0" w14:paraId="55DEA907" w14:textId="77777777" w:rsidTr="003F5BA7">
        <w:trPr>
          <w:trHeight w:val="983"/>
          <w:jc w:val="center"/>
        </w:trPr>
        <w:tc>
          <w:tcPr>
            <w:tcW w:w="704" w:type="dxa"/>
          </w:tcPr>
          <w:p w14:paraId="2DF6E75B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14:paraId="74164C9F" w14:textId="77777777" w:rsidR="003F5BA7" w:rsidRPr="00DE03C6" w:rsidRDefault="003F5BA7" w:rsidP="003F5BA7">
            <w:proofErr w:type="spellStart"/>
            <w:r w:rsidRPr="00DE03C6">
              <w:rPr>
                <w:b/>
                <w:color w:val="000000"/>
              </w:rPr>
              <w:t>Внесення</w:t>
            </w:r>
            <w:proofErr w:type="spellEnd"/>
            <w:r w:rsidRPr="00DE03C6">
              <w:rPr>
                <w:b/>
                <w:color w:val="000000"/>
              </w:rPr>
              <w:t xml:space="preserve"> </w:t>
            </w:r>
            <w:proofErr w:type="spellStart"/>
            <w:r w:rsidRPr="00DE03C6">
              <w:rPr>
                <w:b/>
                <w:color w:val="000000"/>
              </w:rPr>
              <w:t>змін</w:t>
            </w:r>
            <w:proofErr w:type="spellEnd"/>
            <w:r w:rsidRPr="00DE03C6">
              <w:rPr>
                <w:b/>
                <w:color w:val="000000"/>
              </w:rPr>
              <w:t xml:space="preserve"> до </w:t>
            </w:r>
            <w:proofErr w:type="spellStart"/>
            <w:r w:rsidRPr="00DE03C6">
              <w:rPr>
                <w:b/>
                <w:color w:val="000000"/>
              </w:rPr>
              <w:t>тендерної</w:t>
            </w:r>
            <w:proofErr w:type="spellEnd"/>
            <w:r w:rsidRPr="00DE03C6">
              <w:rPr>
                <w:b/>
                <w:color w:val="000000"/>
              </w:rPr>
              <w:t xml:space="preserve"> </w:t>
            </w:r>
            <w:proofErr w:type="spellStart"/>
            <w:r w:rsidRPr="00DE03C6">
              <w:rPr>
                <w:b/>
                <w:color w:val="000000"/>
              </w:rPr>
              <w:t>документації</w:t>
            </w:r>
            <w:proofErr w:type="spellEnd"/>
          </w:p>
        </w:tc>
        <w:tc>
          <w:tcPr>
            <w:tcW w:w="6237" w:type="dxa"/>
          </w:tcPr>
          <w:p w14:paraId="65AD07E8" w14:textId="77777777" w:rsidR="003F5BA7" w:rsidRPr="00F561C9" w:rsidRDefault="003F5BA7" w:rsidP="003F5BA7">
            <w:pPr>
              <w:pStyle w:val="TableParagraph"/>
              <w:ind w:right="99"/>
              <w:jc w:val="both"/>
              <w:rPr>
                <w:sz w:val="24"/>
              </w:rPr>
            </w:pPr>
            <w:r w:rsidRPr="00F561C9">
              <w:rPr>
                <w:sz w:val="24"/>
              </w:rPr>
              <w:t>Замовник має право з власної ініціативи або у 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усунення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порушень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вимог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законодавства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сфері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публічних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z w:val="24"/>
              </w:rPr>
              <w:t>, викладених у висновку органу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державного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фінансового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контролю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відповідно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статті 8 Закону, або за результатами звернень, або 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підставі </w:t>
            </w:r>
            <w:r w:rsidRPr="00F561C9">
              <w:rPr>
                <w:sz w:val="24"/>
              </w:rPr>
              <w:lastRenderedPageBreak/>
              <w:t xml:space="preserve">рішення органу оскарження </w:t>
            </w:r>
            <w:proofErr w:type="spellStart"/>
            <w:r w:rsidRPr="00F561C9">
              <w:rPr>
                <w:sz w:val="24"/>
              </w:rPr>
              <w:t>внести</w:t>
            </w:r>
            <w:proofErr w:type="spellEnd"/>
            <w:r w:rsidRPr="00F561C9">
              <w:rPr>
                <w:sz w:val="24"/>
              </w:rPr>
              <w:t xml:space="preserve"> зміни 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документації.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внесення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 документації строк для подання тендерних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пропозицій продовжується замовником в електронній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системі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таким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чином,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щоб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моменту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внесення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закінчення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кінцевого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пропозицій</w:t>
            </w:r>
            <w:r w:rsidRPr="00F561C9">
              <w:rPr>
                <w:spacing w:val="-2"/>
                <w:sz w:val="24"/>
              </w:rPr>
              <w:t xml:space="preserve"> </w:t>
            </w:r>
            <w:r w:rsidRPr="00F561C9">
              <w:rPr>
                <w:sz w:val="24"/>
              </w:rPr>
              <w:t>залишалося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-2"/>
                <w:sz w:val="24"/>
              </w:rPr>
              <w:t xml:space="preserve"> </w:t>
            </w:r>
            <w:r w:rsidRPr="00F561C9">
              <w:rPr>
                <w:sz w:val="24"/>
              </w:rPr>
              <w:t>менше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чотирьох</w:t>
            </w:r>
            <w:r w:rsidRPr="00F561C9">
              <w:rPr>
                <w:b/>
                <w:i/>
                <w:spacing w:val="-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днів</w:t>
            </w:r>
            <w:r w:rsidRPr="00F561C9">
              <w:rPr>
                <w:sz w:val="24"/>
              </w:rPr>
              <w:t>.</w:t>
            </w:r>
          </w:p>
          <w:p w14:paraId="3C9C5E69" w14:textId="61C2163F" w:rsidR="003F5BA7" w:rsidRPr="009C56CC" w:rsidRDefault="003F5BA7" w:rsidP="00EE40D6">
            <w:pPr>
              <w:pStyle w:val="TableParagraph"/>
              <w:ind w:right="97"/>
              <w:jc w:val="both"/>
            </w:pPr>
            <w:r w:rsidRPr="00F561C9">
              <w:rPr>
                <w:sz w:val="24"/>
              </w:rPr>
              <w:t>Зміни,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вносяться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розміщуються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відображаються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електронній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системі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вигляді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нової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редакції   </w:t>
            </w:r>
            <w:r w:rsidRPr="00F561C9">
              <w:rPr>
                <w:spacing w:val="3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Тендерної   </w:t>
            </w:r>
            <w:r w:rsidRPr="00F561C9">
              <w:rPr>
                <w:spacing w:val="29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документації   </w:t>
            </w:r>
            <w:r w:rsidRPr="00F561C9">
              <w:rPr>
                <w:spacing w:val="3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додатково   </w:t>
            </w:r>
            <w:r w:rsidRPr="00F561C9">
              <w:rPr>
                <w:spacing w:val="29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="00571884">
              <w:rPr>
                <w:sz w:val="24"/>
              </w:rPr>
              <w:t xml:space="preserve"> </w:t>
            </w:r>
            <w:r w:rsidRPr="00F561C9">
              <w:rPr>
                <w:sz w:val="24"/>
              </w:rPr>
              <w:t>початкової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редакції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документації.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</w:t>
            </w:r>
            <w:r>
              <w:t xml:space="preserve"> </w:t>
            </w:r>
            <w:r w:rsidRPr="00F561C9">
              <w:rPr>
                <w:sz w:val="24"/>
              </w:rPr>
              <w:t>разом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змінами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окремому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оприлюднює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перелік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вносяться.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машинозчитувальному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форматі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розміщуються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електронній системі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z w:val="24"/>
              </w:rPr>
              <w:t xml:space="preserve"> протягом </w:t>
            </w:r>
            <w:r w:rsidRPr="00F561C9">
              <w:rPr>
                <w:b/>
                <w:i/>
                <w:sz w:val="24"/>
              </w:rPr>
              <w:t xml:space="preserve">одного дня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дати прийняття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рішення про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їх</w:t>
            </w:r>
            <w:r w:rsidRPr="00F561C9">
              <w:rPr>
                <w:spacing w:val="2"/>
                <w:sz w:val="24"/>
              </w:rPr>
              <w:t xml:space="preserve"> </w:t>
            </w:r>
            <w:r w:rsidRPr="00F561C9">
              <w:rPr>
                <w:sz w:val="24"/>
              </w:rPr>
              <w:t>внесення.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3F5BA7" w:rsidRPr="00731F70" w14:paraId="63EC8B65" w14:textId="77777777" w:rsidTr="00D83138">
        <w:trPr>
          <w:trHeight w:val="480"/>
          <w:jc w:val="center"/>
        </w:trPr>
        <w:tc>
          <w:tcPr>
            <w:tcW w:w="9918" w:type="dxa"/>
            <w:gridSpan w:val="3"/>
            <w:vAlign w:val="center"/>
          </w:tcPr>
          <w:p w14:paraId="5A0744F0" w14:textId="77777777" w:rsidR="003F5BA7" w:rsidRPr="00731F70" w:rsidRDefault="003F5BA7" w:rsidP="003F5BA7">
            <w:pPr>
              <w:jc w:val="center"/>
            </w:pPr>
            <w:proofErr w:type="spellStart"/>
            <w:r w:rsidRPr="00731F70">
              <w:rPr>
                <w:b/>
                <w:color w:val="000000"/>
              </w:rPr>
              <w:lastRenderedPageBreak/>
              <w:t>Розділ</w:t>
            </w:r>
            <w:proofErr w:type="spellEnd"/>
            <w:r w:rsidRPr="00731F70">
              <w:rPr>
                <w:b/>
                <w:color w:val="000000"/>
              </w:rPr>
              <w:t xml:space="preserve"> 3. </w:t>
            </w:r>
            <w:proofErr w:type="spellStart"/>
            <w:r w:rsidRPr="00731F70">
              <w:rPr>
                <w:b/>
                <w:color w:val="000000"/>
              </w:rPr>
              <w:t>Інструкція</w:t>
            </w:r>
            <w:proofErr w:type="spellEnd"/>
            <w:r w:rsidRPr="00731F70">
              <w:rPr>
                <w:b/>
                <w:color w:val="000000"/>
              </w:rPr>
              <w:t xml:space="preserve"> з </w:t>
            </w:r>
            <w:proofErr w:type="spellStart"/>
            <w:r w:rsidRPr="00731F70">
              <w:rPr>
                <w:b/>
                <w:color w:val="000000"/>
              </w:rPr>
              <w:t>підготовки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</w:tr>
      <w:tr w:rsidR="003F5BA7" w:rsidRPr="00731F70" w14:paraId="69595229" w14:textId="77777777" w:rsidTr="00D83138">
        <w:trPr>
          <w:trHeight w:val="1119"/>
          <w:jc w:val="center"/>
        </w:trPr>
        <w:tc>
          <w:tcPr>
            <w:tcW w:w="704" w:type="dxa"/>
          </w:tcPr>
          <w:p w14:paraId="04AC843A" w14:textId="77777777" w:rsidR="003F5BA7" w:rsidRPr="00731F70" w:rsidRDefault="003F5BA7" w:rsidP="003F5BA7">
            <w:pPr>
              <w:jc w:val="center"/>
            </w:pPr>
            <w:r w:rsidRPr="00731F70"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14:paraId="69595313" w14:textId="77777777" w:rsidR="003F5BA7" w:rsidRPr="00731F70" w:rsidRDefault="003F5BA7" w:rsidP="003F5BA7">
            <w:proofErr w:type="spellStart"/>
            <w:r w:rsidRPr="00731F70">
              <w:rPr>
                <w:b/>
                <w:color w:val="000000"/>
              </w:rPr>
              <w:t>Зміст</w:t>
            </w:r>
            <w:proofErr w:type="spellEnd"/>
            <w:r w:rsidRPr="00731F70">
              <w:rPr>
                <w:b/>
                <w:color w:val="000000"/>
              </w:rPr>
              <w:t xml:space="preserve"> і </w:t>
            </w:r>
            <w:proofErr w:type="spellStart"/>
            <w:r w:rsidRPr="00731F70">
              <w:rPr>
                <w:b/>
                <w:color w:val="000000"/>
              </w:rPr>
              <w:t>спосіб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подання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  <w:tc>
          <w:tcPr>
            <w:tcW w:w="6237" w:type="dxa"/>
            <w:vAlign w:val="center"/>
          </w:tcPr>
          <w:p w14:paraId="31DCD0B9" w14:textId="77777777" w:rsidR="003F5BA7" w:rsidRPr="00F561C9" w:rsidRDefault="003F5BA7" w:rsidP="003F5BA7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 w:rsidRPr="00F561C9">
              <w:rPr>
                <w:i/>
                <w:sz w:val="24"/>
              </w:rPr>
              <w:t>Тендерні пропозиції подаються відповідно до порядку,</w:t>
            </w:r>
            <w:r w:rsidRPr="00F561C9">
              <w:rPr>
                <w:i/>
                <w:spacing w:val="-57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визначеного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статтею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26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Закону,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крім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положень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частин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четвертої,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шостої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та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сьомої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статті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26</w:t>
            </w:r>
            <w:r w:rsidRPr="00F561C9">
              <w:rPr>
                <w:i/>
                <w:spacing w:val="1"/>
                <w:sz w:val="24"/>
              </w:rPr>
              <w:t xml:space="preserve"> </w:t>
            </w:r>
            <w:r w:rsidRPr="00F561C9">
              <w:rPr>
                <w:i/>
                <w:sz w:val="24"/>
              </w:rPr>
              <w:t>Закону.</w:t>
            </w:r>
          </w:p>
          <w:p w14:paraId="22D4EDF9" w14:textId="4B36809F" w:rsidR="003F5BA7" w:rsidRPr="000C23AB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 w:rsidRPr="000C23AB">
              <w:rPr>
                <w:lang w:val="uk-UA"/>
              </w:rPr>
              <w:t xml:space="preserve">Тендерна пропозиція подається в електронному вигляді шляхом заповнення електронних форм з окремими полями, у  яких зазначається інформація про ціну, та завантаження файлів  </w:t>
            </w:r>
            <w:r w:rsidRPr="000C23AB">
              <w:rPr>
                <w:b/>
                <w:bCs/>
                <w:lang w:val="uk-UA"/>
              </w:rPr>
              <w:t>у форматі PDF</w:t>
            </w:r>
            <w:r w:rsidRPr="000C23AB">
              <w:rPr>
                <w:lang w:val="uk-UA"/>
              </w:rPr>
              <w:t>.</w:t>
            </w:r>
          </w:p>
          <w:p w14:paraId="5DBA3CC7" w14:textId="77777777" w:rsidR="003F5BA7" w:rsidRPr="000C23AB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 w:firstLine="375"/>
              <w:jc w:val="both"/>
              <w:rPr>
                <w:lang w:val="uk-UA"/>
              </w:rPr>
            </w:pPr>
            <w:r w:rsidRPr="000C23AB">
              <w:rPr>
                <w:lang w:val="uk-UA"/>
              </w:rPr>
              <w:t xml:space="preserve">Тендерна пропозиція, яку учасник подає відповідно до вимог тендерної документації, повинна складатись з: </w:t>
            </w:r>
          </w:p>
          <w:p w14:paraId="4CBA7788" w14:textId="77777777" w:rsidR="003F5BA7" w:rsidRPr="000C23AB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23AB">
              <w:rPr>
                <w:lang w:val="uk-UA"/>
              </w:rPr>
              <w:t>) заповненої форми «ТЕНДЕРНА ПРОПОЗИЦІЯ» (Додаток № 1 ТД);</w:t>
            </w:r>
          </w:p>
          <w:p w14:paraId="72161FE6" w14:textId="77777777" w:rsidR="00D81B53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C23AB">
              <w:rPr>
                <w:lang w:val="uk-UA"/>
              </w:rPr>
              <w:t>) інформації та документів, що  підтверджують відповідність учасника кваліфікаційним критеріям</w:t>
            </w:r>
            <w:r w:rsidR="00D81B53">
              <w:rPr>
                <w:lang w:val="uk-UA"/>
              </w:rPr>
              <w:t>;</w:t>
            </w:r>
          </w:p>
          <w:p w14:paraId="1818AA72" w14:textId="607185D8" w:rsidR="003F5BA7" w:rsidRPr="000C23AB" w:rsidRDefault="00D81B53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="003F5BA7" w:rsidRPr="000C23AB">
              <w:rPr>
                <w:lang w:val="uk-UA"/>
              </w:rPr>
              <w:t xml:space="preserve"> </w:t>
            </w:r>
            <w:r w:rsidR="003F5BA7" w:rsidRPr="005454D3">
              <w:rPr>
                <w:lang w:val="uk-UA"/>
              </w:rPr>
              <w:t>інформації щодо відповідності учасника вимогам</w:t>
            </w:r>
            <w:r w:rsidR="005454D3" w:rsidRPr="005454D3">
              <w:rPr>
                <w:lang w:val="uk-UA"/>
              </w:rPr>
              <w:t>,</w:t>
            </w:r>
            <w:r w:rsidR="003F5BA7" w:rsidRPr="005454D3">
              <w:rPr>
                <w:lang w:val="uk-UA"/>
              </w:rPr>
              <w:t xml:space="preserve"> </w:t>
            </w:r>
            <w:proofErr w:type="spellStart"/>
            <w:r w:rsidR="005454D3" w:rsidRPr="005454D3">
              <w:t>встановлен</w:t>
            </w:r>
            <w:r w:rsidR="005454D3" w:rsidRPr="005454D3">
              <w:rPr>
                <w:lang w:val="uk-UA"/>
              </w:rPr>
              <w:t>их</w:t>
            </w:r>
            <w:proofErr w:type="spellEnd"/>
            <w:r w:rsidR="005454D3" w:rsidRPr="005454D3">
              <w:t xml:space="preserve"> пунктом 47 </w:t>
            </w:r>
            <w:proofErr w:type="spellStart"/>
            <w:r w:rsidR="005454D3" w:rsidRPr="005454D3">
              <w:t>особливостей</w:t>
            </w:r>
            <w:proofErr w:type="spellEnd"/>
            <w:r w:rsidR="003F5BA7" w:rsidRPr="005454D3">
              <w:rPr>
                <w:lang w:val="uk-UA"/>
              </w:rPr>
              <w:t>;</w:t>
            </w:r>
          </w:p>
          <w:p w14:paraId="054FA2A5" w14:textId="77777777" w:rsidR="003F5BA7" w:rsidRPr="000C23AB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C23AB">
              <w:rPr>
                <w:lang w:val="uk-UA"/>
              </w:rPr>
              <w:t>) інформації про необхідні технічні, якісні та кількісні характеристики предмета закупівлі (Додаток № 2 ТД);</w:t>
            </w:r>
          </w:p>
          <w:p w14:paraId="5B1F5581" w14:textId="77777777" w:rsidR="003F5BA7" w:rsidRPr="000C23AB" w:rsidRDefault="003F5BA7" w:rsidP="003F5BA7">
            <w:pPr>
              <w:pStyle w:val="18"/>
              <w:tabs>
                <w:tab w:val="left" w:pos="388"/>
                <w:tab w:val="left" w:pos="616"/>
                <w:tab w:val="left" w:pos="3600"/>
                <w:tab w:val="left" w:pos="7781"/>
                <w:tab w:val="left" w:pos="8973"/>
              </w:tabs>
              <w:snapToGrid w:val="0"/>
              <w:spacing w:before="0" w:beforeAutospacing="0" w:after="0" w:afterAutospacing="0"/>
              <w:ind w:left="10"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C23AB">
              <w:rPr>
                <w:lang w:val="uk-UA"/>
              </w:rPr>
              <w:t>)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пропозиції;</w:t>
            </w:r>
          </w:p>
          <w:p w14:paraId="5C200D3A" w14:textId="5918A584" w:rsidR="003F5BA7" w:rsidRPr="003F5BA7" w:rsidRDefault="003F5BA7" w:rsidP="003F5BA7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</w:pPr>
            <w:r w:rsidRPr="00731F70">
              <w:t xml:space="preserve">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якщо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подається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об’єднанням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учасників</w:t>
            </w:r>
            <w:proofErr w:type="spellEnd"/>
            <w:r w:rsidRPr="00731F70">
              <w:t xml:space="preserve">, до </w:t>
            </w:r>
            <w:proofErr w:type="spellStart"/>
            <w:r w:rsidRPr="00731F70">
              <w:t>неї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обов’язково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включається</w:t>
            </w:r>
            <w:proofErr w:type="spellEnd"/>
            <w:r w:rsidRPr="00731F70">
              <w:t xml:space="preserve"> документ про </w:t>
            </w:r>
            <w:proofErr w:type="spellStart"/>
            <w:r w:rsidRPr="00731F70">
              <w:t>створення</w:t>
            </w:r>
            <w:proofErr w:type="spellEnd"/>
            <w:r w:rsidRPr="00731F70">
              <w:t xml:space="preserve"> такого </w:t>
            </w:r>
            <w:proofErr w:type="spellStart"/>
            <w:r w:rsidRPr="00731F70">
              <w:t>об’єднання</w:t>
            </w:r>
            <w:proofErr w:type="spellEnd"/>
            <w:r>
              <w:rPr>
                <w:lang w:val="uk-UA"/>
              </w:rPr>
              <w:t>;</w:t>
            </w:r>
          </w:p>
          <w:p w14:paraId="76976079" w14:textId="29C528B8" w:rsidR="003F5BA7" w:rsidRPr="008E1C94" w:rsidRDefault="008E1C94" w:rsidP="008E1C94">
            <w:pPr>
              <w:pStyle w:val="TableParagraph"/>
              <w:numPr>
                <w:ilvl w:val="0"/>
                <w:numId w:val="4"/>
              </w:numPr>
              <w:ind w:left="34" w:right="99"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3B7779" w:rsidRPr="003B7779">
              <w:rPr>
                <w:sz w:val="24"/>
                <w:szCs w:val="24"/>
                <w:lang w:eastAsia="ru-RU"/>
              </w:rPr>
              <w:t xml:space="preserve">озвільні документи на виконання робіт підвищеної небезпеки, а саме, </w:t>
            </w:r>
            <w:hyperlink r:id="rId7" w:tgtFrame="_blank" w:history="1">
              <w:r w:rsidR="003B7779" w:rsidRPr="008E1C94">
                <w:rPr>
                  <w:sz w:val="24"/>
                  <w:szCs w:val="24"/>
                  <w:lang w:val="ru-RU" w:eastAsia="ru-RU"/>
                </w:rPr>
                <w:t>що виконуються на висоті понад 1,3 метра</w:t>
              </w:r>
            </w:hyperlink>
            <w:r w:rsidR="003B7779" w:rsidRPr="008E1C94">
              <w:rPr>
                <w:sz w:val="24"/>
                <w:szCs w:val="24"/>
                <w:lang w:val="ru-RU" w:eastAsia="ru-RU"/>
              </w:rPr>
              <w:t>;</w:t>
            </w:r>
          </w:p>
          <w:p w14:paraId="23AE6931" w14:textId="0BB7D7D7" w:rsidR="00EB3266" w:rsidRPr="008E1C94" w:rsidRDefault="008E1C94" w:rsidP="008E1C94">
            <w:pPr>
              <w:pStyle w:val="TableParagraph"/>
              <w:numPr>
                <w:ilvl w:val="0"/>
                <w:numId w:val="4"/>
              </w:numPr>
              <w:ind w:left="34" w:right="99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8E1C94">
              <w:rPr>
                <w:sz w:val="24"/>
                <w:szCs w:val="24"/>
                <w:lang w:val="ru-RU" w:eastAsia="ru-RU"/>
              </w:rPr>
              <w:t>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</w:t>
            </w:r>
            <w:r w:rsidRPr="008E1C94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E1C94">
              <w:rPr>
                <w:sz w:val="24"/>
                <w:szCs w:val="24"/>
                <w:lang w:val="ru-RU" w:eastAsia="ru-RU"/>
              </w:rPr>
              <w:t>див.інша</w:t>
            </w:r>
            <w:proofErr w:type="spellEnd"/>
            <w:r w:rsidRPr="008E1C94">
              <w:rPr>
                <w:sz w:val="24"/>
                <w:szCs w:val="24"/>
                <w:lang w:val="ru-RU" w:eastAsia="ru-RU"/>
              </w:rPr>
              <w:t xml:space="preserve"> інформація);</w:t>
            </w:r>
          </w:p>
          <w:p w14:paraId="54A86254" w14:textId="2A843FE9" w:rsidR="003F5BA7" w:rsidRPr="00731F70" w:rsidRDefault="008E1C94" w:rsidP="003F5BA7">
            <w:pPr>
              <w:widowControl w:val="0"/>
              <w:jc w:val="both"/>
            </w:pPr>
            <w:r>
              <w:rPr>
                <w:lang w:val="uk-UA"/>
              </w:rPr>
              <w:lastRenderedPageBreak/>
              <w:t>9</w:t>
            </w:r>
            <w:r w:rsidR="003F5BA7">
              <w:rPr>
                <w:lang w:val="uk-UA"/>
              </w:rPr>
              <w:t>)</w:t>
            </w:r>
            <w:r w:rsidR="008B3F79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 w:rsidR="003F5BA7" w:rsidRPr="00731F70">
              <w:t>ншою</w:t>
            </w:r>
            <w:proofErr w:type="spellEnd"/>
            <w:r w:rsidR="003F5BA7" w:rsidRPr="00731F70">
              <w:t xml:space="preserve"> </w:t>
            </w:r>
            <w:proofErr w:type="spellStart"/>
            <w:r w:rsidR="003F5BA7" w:rsidRPr="00731F70">
              <w:t>інформацією</w:t>
            </w:r>
            <w:proofErr w:type="spellEnd"/>
            <w:r w:rsidR="003F5BA7" w:rsidRPr="00731F70">
              <w:t xml:space="preserve"> та документами, </w:t>
            </w:r>
            <w:proofErr w:type="spellStart"/>
            <w:r w:rsidR="003F5BA7" w:rsidRPr="00731F70">
              <w:t>відповідно</w:t>
            </w:r>
            <w:proofErr w:type="spellEnd"/>
            <w:r w:rsidR="003F5BA7" w:rsidRPr="00731F70">
              <w:t xml:space="preserve"> до </w:t>
            </w:r>
            <w:proofErr w:type="spellStart"/>
            <w:r w:rsidR="003F5BA7" w:rsidRPr="00731F70">
              <w:t>вимог</w:t>
            </w:r>
            <w:proofErr w:type="spellEnd"/>
            <w:r w:rsidR="003F5BA7" w:rsidRPr="00731F70">
              <w:t xml:space="preserve"> </w:t>
            </w:r>
            <w:proofErr w:type="spellStart"/>
            <w:r w:rsidR="003F5BA7" w:rsidRPr="00731F70">
              <w:t>цієї</w:t>
            </w:r>
            <w:proofErr w:type="spellEnd"/>
            <w:r w:rsidR="003F5BA7" w:rsidRPr="00731F70">
              <w:t xml:space="preserve"> </w:t>
            </w:r>
            <w:proofErr w:type="spellStart"/>
            <w:r w:rsidR="003F5BA7" w:rsidRPr="00731F70">
              <w:t>тендерної</w:t>
            </w:r>
            <w:proofErr w:type="spellEnd"/>
            <w:r w:rsidR="003F5BA7" w:rsidRPr="00731F70">
              <w:t xml:space="preserve"> </w:t>
            </w:r>
            <w:proofErr w:type="spellStart"/>
            <w:r w:rsidR="003F5BA7" w:rsidRPr="00731F70">
              <w:t>документації</w:t>
            </w:r>
            <w:proofErr w:type="spellEnd"/>
            <w:r w:rsidR="003F5BA7" w:rsidRPr="00731F70">
              <w:t xml:space="preserve"> та </w:t>
            </w:r>
            <w:proofErr w:type="spellStart"/>
            <w:r w:rsidR="003F5BA7" w:rsidRPr="00731F70">
              <w:t>додатків</w:t>
            </w:r>
            <w:proofErr w:type="spellEnd"/>
            <w:r w:rsidR="003F5BA7" w:rsidRPr="00731F70">
              <w:t xml:space="preserve"> до </w:t>
            </w:r>
            <w:proofErr w:type="spellStart"/>
            <w:r w:rsidR="003F5BA7" w:rsidRPr="00731F70">
              <w:t>неї</w:t>
            </w:r>
            <w:proofErr w:type="spellEnd"/>
            <w:r w:rsidR="003F5BA7" w:rsidRPr="00731F70">
              <w:t>.</w:t>
            </w:r>
          </w:p>
          <w:p w14:paraId="1296C97A" w14:textId="046E68B3" w:rsidR="003F5BA7" w:rsidRPr="008B3F79" w:rsidRDefault="008B3F79" w:rsidP="00571884">
            <w:pPr>
              <w:pStyle w:val="TableParagraph"/>
              <w:ind w:right="95"/>
              <w:jc w:val="both"/>
              <w:rPr>
                <w:b/>
                <w:i/>
              </w:rPr>
            </w:pPr>
            <w:r w:rsidRPr="00F561C9">
              <w:rPr>
                <w:sz w:val="24"/>
              </w:rPr>
              <w:t>Документи,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передбачені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законодавством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для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учасників - юридичних, фізичних осіб, у тому числі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фізичних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осіб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-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підприємців,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ними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складі тендерної пропозиції. Відсутність документів,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передбачені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законодавством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для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учасників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-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юридичних,</w:t>
            </w:r>
            <w:r w:rsidRPr="00F561C9">
              <w:rPr>
                <w:spacing w:val="-2"/>
                <w:sz w:val="24"/>
              </w:rPr>
              <w:t xml:space="preserve"> </w:t>
            </w:r>
            <w:r w:rsidRPr="00F561C9">
              <w:rPr>
                <w:sz w:val="24"/>
              </w:rPr>
              <w:t>фізичних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осіб,</w:t>
            </w:r>
            <w:r w:rsidRPr="00F561C9">
              <w:rPr>
                <w:spacing w:val="3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-7"/>
                <w:sz w:val="24"/>
              </w:rPr>
              <w:t xml:space="preserve"> </w:t>
            </w:r>
            <w:r w:rsidRPr="00F561C9">
              <w:rPr>
                <w:sz w:val="24"/>
              </w:rPr>
              <w:t>тому</w:t>
            </w:r>
            <w:r w:rsidRPr="00F561C9">
              <w:rPr>
                <w:spacing w:val="-5"/>
                <w:sz w:val="24"/>
              </w:rPr>
              <w:t xml:space="preserve"> </w:t>
            </w:r>
            <w:r w:rsidRPr="00F561C9">
              <w:rPr>
                <w:sz w:val="24"/>
              </w:rPr>
              <w:t>числі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фізичних осіб</w:t>
            </w:r>
            <w:r w:rsidRPr="00F561C9">
              <w:t>-</w:t>
            </w:r>
            <w:r w:rsidRPr="00F561C9">
              <w:rPr>
                <w:spacing w:val="8"/>
              </w:rPr>
              <w:t xml:space="preserve"> </w:t>
            </w:r>
            <w:r w:rsidRPr="00F561C9">
              <w:t>підприємців,</w:t>
            </w:r>
            <w:r w:rsidRPr="00F561C9">
              <w:rPr>
                <w:spacing w:val="10"/>
              </w:rPr>
              <w:t xml:space="preserve"> </w:t>
            </w:r>
            <w:r w:rsidRPr="00F561C9">
              <w:t>у</w:t>
            </w:r>
            <w:r w:rsidRPr="00F561C9">
              <w:rPr>
                <w:spacing w:val="2"/>
              </w:rPr>
              <w:t xml:space="preserve"> </w:t>
            </w:r>
            <w:r w:rsidRPr="00F561C9">
              <w:t>складі</w:t>
            </w:r>
            <w:r w:rsidRPr="00F561C9">
              <w:rPr>
                <w:spacing w:val="9"/>
              </w:rPr>
              <w:t xml:space="preserve"> </w:t>
            </w:r>
            <w:r w:rsidRPr="00F561C9">
              <w:t>тендерної</w:t>
            </w:r>
            <w:r w:rsidRPr="00F561C9">
              <w:rPr>
                <w:spacing w:val="10"/>
              </w:rPr>
              <w:t xml:space="preserve"> </w:t>
            </w:r>
            <w:r w:rsidRPr="00F561C9">
              <w:t>пропозиції</w:t>
            </w:r>
            <w:r w:rsidRPr="00571884">
              <w:rPr>
                <w:sz w:val="24"/>
              </w:rPr>
              <w:t>, не може бути підставою для її відхилення Замовником. Учасник відповідає за одержання будь-яких та/або всіх необхідних дозволів,</w:t>
            </w:r>
            <w:r w:rsidR="00571884">
              <w:rPr>
                <w:sz w:val="24"/>
              </w:rPr>
              <w:t xml:space="preserve"> </w:t>
            </w:r>
            <w:r w:rsidRPr="00571884">
              <w:rPr>
                <w:sz w:val="24"/>
              </w:rPr>
              <w:t>ліцензій,</w:t>
            </w:r>
            <w:r w:rsidRPr="00571884">
              <w:rPr>
                <w:sz w:val="24"/>
              </w:rPr>
              <w:tab/>
              <w:t>сертифікатів,</w:t>
            </w:r>
            <w:r w:rsidRPr="00571884">
              <w:rPr>
                <w:sz w:val="24"/>
              </w:rPr>
              <w:tab/>
              <w:t xml:space="preserve">для постачання товарів, та інших документів, пов’язаних із поданням пропозиції, та самостійно несе всі витрати на  їх отримання. </w:t>
            </w:r>
            <w:r w:rsidR="003F5BA7" w:rsidRPr="00571884">
              <w:rPr>
                <w:sz w:val="24"/>
              </w:rPr>
              <w:t>Опис</w:t>
            </w:r>
            <w:r w:rsidR="003F5BA7" w:rsidRPr="008B3F79">
              <w:rPr>
                <w:b/>
                <w:i/>
              </w:rPr>
              <w:t xml:space="preserve"> та приклади формальних несуттєвих помилок:</w:t>
            </w:r>
          </w:p>
          <w:p w14:paraId="3DBC0EBC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Формальними</w:t>
            </w:r>
            <w:proofErr w:type="spellEnd"/>
            <w:r w:rsidRPr="00731F70">
              <w:t xml:space="preserve"> (</w:t>
            </w:r>
            <w:proofErr w:type="spellStart"/>
            <w:r w:rsidRPr="00731F70">
              <w:t>несуттєвими</w:t>
            </w:r>
            <w:proofErr w:type="spellEnd"/>
            <w:r w:rsidRPr="00731F70">
              <w:t xml:space="preserve">) </w:t>
            </w:r>
            <w:proofErr w:type="spellStart"/>
            <w:r w:rsidRPr="00731F70">
              <w:t>вважаються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помилки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пов’язані</w:t>
            </w:r>
            <w:proofErr w:type="spellEnd"/>
            <w:r w:rsidRPr="00731F70">
              <w:t xml:space="preserve"> з </w:t>
            </w:r>
            <w:proofErr w:type="spellStart"/>
            <w:r w:rsidRPr="00731F70">
              <w:t>оформленням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та не </w:t>
            </w:r>
            <w:proofErr w:type="spellStart"/>
            <w:r w:rsidRPr="00731F70">
              <w:t>впливають</w:t>
            </w:r>
            <w:proofErr w:type="spellEnd"/>
            <w:r w:rsidRPr="00731F70">
              <w:t xml:space="preserve"> на </w:t>
            </w:r>
            <w:proofErr w:type="spellStart"/>
            <w:r w:rsidRPr="00731F70">
              <w:t>зміст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, а </w:t>
            </w:r>
            <w:proofErr w:type="spellStart"/>
            <w:r w:rsidRPr="00731F70">
              <w:t>саме</w:t>
            </w:r>
            <w:proofErr w:type="spellEnd"/>
            <w:r w:rsidRPr="00731F70">
              <w:t xml:space="preserve"> </w:t>
            </w:r>
            <w:r>
              <w:t>–</w:t>
            </w:r>
            <w:r w:rsidRPr="00731F70">
              <w:t xml:space="preserve"> </w:t>
            </w:r>
            <w:proofErr w:type="spellStart"/>
            <w:r w:rsidRPr="00731F70">
              <w:t>технічні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помилки</w:t>
            </w:r>
            <w:proofErr w:type="spellEnd"/>
            <w:r w:rsidRPr="00731F70">
              <w:t xml:space="preserve"> та описки. </w:t>
            </w:r>
          </w:p>
          <w:p w14:paraId="728E0BB9" w14:textId="77777777" w:rsidR="003F5BA7" w:rsidRPr="00731F70" w:rsidRDefault="003F5BA7" w:rsidP="003F5BA7">
            <w:pPr>
              <w:jc w:val="both"/>
            </w:pPr>
            <w:r w:rsidRPr="00731F70">
              <w:t xml:space="preserve">До </w:t>
            </w:r>
            <w:proofErr w:type="spellStart"/>
            <w:r w:rsidRPr="00731F70">
              <w:t>формальних</w:t>
            </w:r>
            <w:proofErr w:type="spellEnd"/>
            <w:r w:rsidRPr="00731F70">
              <w:t xml:space="preserve"> (</w:t>
            </w:r>
            <w:proofErr w:type="spellStart"/>
            <w:r w:rsidRPr="00731F70">
              <w:t>несуттєвих</w:t>
            </w:r>
            <w:proofErr w:type="spellEnd"/>
            <w:r w:rsidRPr="00731F70">
              <w:t xml:space="preserve">) </w:t>
            </w:r>
            <w:proofErr w:type="spellStart"/>
            <w:r w:rsidRPr="00731F70">
              <w:t>помилок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Замовника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відносяться</w:t>
            </w:r>
            <w:proofErr w:type="spellEnd"/>
            <w:r w:rsidRPr="00731F70">
              <w:t>:</w:t>
            </w:r>
          </w:p>
          <w:p w14:paraId="4E64B8B5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  <w:t xml:space="preserve"> </w:t>
            </w:r>
            <w:proofErr w:type="spellStart"/>
            <w:r w:rsidRPr="00731F70">
              <w:t>розміщення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інформації</w:t>
            </w:r>
            <w:proofErr w:type="spellEnd"/>
            <w:r w:rsidRPr="00731F70">
              <w:t xml:space="preserve"> не на </w:t>
            </w:r>
            <w:proofErr w:type="spellStart"/>
            <w:r w:rsidRPr="00731F70">
              <w:t>фірмовому</w:t>
            </w:r>
            <w:proofErr w:type="spellEnd"/>
            <w:r w:rsidRPr="00731F70">
              <w:t xml:space="preserve"> бланку </w:t>
            </w:r>
            <w:proofErr w:type="spellStart"/>
            <w:r w:rsidRPr="00731F70">
              <w:t>підприємства</w:t>
            </w:r>
            <w:proofErr w:type="spellEnd"/>
            <w:r w:rsidRPr="00731F70">
              <w:t>;</w:t>
            </w:r>
          </w:p>
          <w:p w14:paraId="090EE561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самостійне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виправлення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помилок</w:t>
            </w:r>
            <w:proofErr w:type="spellEnd"/>
            <w:r w:rsidRPr="00731F70">
              <w:t xml:space="preserve"> та/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описок у </w:t>
            </w:r>
            <w:proofErr w:type="spellStart"/>
            <w:r w:rsidRPr="00731F70">
              <w:t>поданій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під</w:t>
            </w:r>
            <w:proofErr w:type="spellEnd"/>
            <w:r w:rsidRPr="00731F70">
              <w:t xml:space="preserve"> час </w:t>
            </w:r>
            <w:proofErr w:type="spellStart"/>
            <w:r w:rsidRPr="00731F70">
              <w:t>її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складання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Учасником</w:t>
            </w:r>
            <w:proofErr w:type="spellEnd"/>
            <w:r w:rsidRPr="00731F70">
              <w:t xml:space="preserve">. </w:t>
            </w:r>
          </w:p>
          <w:p w14:paraId="1B8263C0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орфографічні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помилки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механічні</w:t>
            </w:r>
            <w:proofErr w:type="spellEnd"/>
            <w:r w:rsidRPr="00731F70">
              <w:t xml:space="preserve"> описки в словах та </w:t>
            </w:r>
            <w:proofErr w:type="spellStart"/>
            <w:r w:rsidRPr="00731F70">
              <w:t>словосполученнях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зазначені</w:t>
            </w:r>
            <w:proofErr w:type="spellEnd"/>
            <w:r w:rsidRPr="00731F70">
              <w:t xml:space="preserve"> в документах,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підготовлені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безпосередньо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учасником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надані</w:t>
            </w:r>
            <w:proofErr w:type="spellEnd"/>
            <w:r w:rsidRPr="00731F70">
              <w:t xml:space="preserve"> у </w:t>
            </w:r>
            <w:proofErr w:type="spellStart"/>
            <w:r w:rsidRPr="00731F70">
              <w:t>складі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. </w:t>
            </w:r>
            <w:proofErr w:type="spellStart"/>
            <w:r w:rsidRPr="00731F70">
              <w:t>Наприклад</w:t>
            </w:r>
            <w:proofErr w:type="spellEnd"/>
            <w:r w:rsidRPr="00731F70">
              <w:t xml:space="preserve">: </w:t>
            </w:r>
            <w:proofErr w:type="spellStart"/>
            <w:r w:rsidRPr="00731F70">
              <w:t>зазначення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довідці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русизмів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сленгових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слів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технічних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помилок</w:t>
            </w:r>
            <w:proofErr w:type="spellEnd"/>
            <w:r w:rsidRPr="00731F70">
              <w:t>;</w:t>
            </w:r>
          </w:p>
          <w:p w14:paraId="7439885A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proofErr w:type="gramStart"/>
            <w:r w:rsidRPr="00731F70">
              <w:t>недодержання</w:t>
            </w:r>
            <w:proofErr w:type="spellEnd"/>
            <w:r w:rsidRPr="00731F70">
              <w:t xml:space="preserve">  </w:t>
            </w:r>
            <w:proofErr w:type="spellStart"/>
            <w:r w:rsidRPr="00731F70">
              <w:t>встановлених</w:t>
            </w:r>
            <w:proofErr w:type="spellEnd"/>
            <w:proofErr w:type="gramEnd"/>
            <w:r w:rsidRPr="00731F70">
              <w:t xml:space="preserve"> форм </w:t>
            </w:r>
            <w:proofErr w:type="spellStart"/>
            <w:r w:rsidRPr="00731F70">
              <w:t>згідно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Додатків</w:t>
            </w:r>
            <w:proofErr w:type="spellEnd"/>
            <w:r w:rsidRPr="00731F70">
              <w:t xml:space="preserve">  до </w:t>
            </w:r>
            <w:proofErr w:type="spellStart"/>
            <w:r w:rsidRPr="00731F70">
              <w:t>цієї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 </w:t>
            </w:r>
            <w:proofErr w:type="spellStart"/>
            <w:r w:rsidRPr="00731F70">
              <w:t>документації</w:t>
            </w:r>
            <w:proofErr w:type="spellEnd"/>
            <w:r w:rsidRPr="00731F70">
              <w:t xml:space="preserve">, але  </w:t>
            </w:r>
            <w:proofErr w:type="spellStart"/>
            <w:r w:rsidRPr="00731F70">
              <w:t>зміст</w:t>
            </w:r>
            <w:proofErr w:type="spellEnd"/>
            <w:r w:rsidRPr="00731F70">
              <w:t xml:space="preserve"> та вся </w:t>
            </w:r>
            <w:proofErr w:type="spellStart"/>
            <w:r w:rsidRPr="00731F70">
              <w:t>інформація</w:t>
            </w:r>
            <w:proofErr w:type="spellEnd"/>
            <w:r w:rsidRPr="00731F70">
              <w:t xml:space="preserve">, яка </w:t>
            </w:r>
            <w:proofErr w:type="spellStart"/>
            <w:r w:rsidRPr="00731F70">
              <w:t>вимагалась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Замовником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зазначені</w:t>
            </w:r>
            <w:proofErr w:type="spellEnd"/>
            <w:r w:rsidRPr="00731F70">
              <w:t xml:space="preserve"> у </w:t>
            </w:r>
            <w:proofErr w:type="spellStart"/>
            <w:r w:rsidRPr="00731F70">
              <w:t>наданому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документі</w:t>
            </w:r>
            <w:proofErr w:type="spellEnd"/>
            <w:r w:rsidRPr="00731F70">
              <w:t xml:space="preserve">/документах; </w:t>
            </w:r>
          </w:p>
          <w:p w14:paraId="5E30C919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зазначення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невірної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назви</w:t>
            </w:r>
            <w:proofErr w:type="spellEnd"/>
            <w:r w:rsidRPr="00731F70">
              <w:t xml:space="preserve"> документа,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підготовлений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безпосередньо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учасником</w:t>
            </w:r>
            <w:proofErr w:type="spellEnd"/>
            <w:r w:rsidRPr="00731F70">
              <w:t xml:space="preserve">, 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якщо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зміст</w:t>
            </w:r>
            <w:proofErr w:type="spellEnd"/>
            <w:r w:rsidRPr="00731F70">
              <w:t xml:space="preserve"> такого документу </w:t>
            </w:r>
            <w:proofErr w:type="spellStart"/>
            <w:r w:rsidRPr="00731F70">
              <w:t>повністю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відповідає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вимогам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цієї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документації</w:t>
            </w:r>
            <w:proofErr w:type="spellEnd"/>
            <w:r w:rsidRPr="00731F70">
              <w:t xml:space="preserve">. </w:t>
            </w:r>
            <w:proofErr w:type="spellStart"/>
            <w:r w:rsidRPr="00731F70">
              <w:t>Наприклад</w:t>
            </w:r>
            <w:proofErr w:type="spellEnd"/>
            <w:r w:rsidRPr="00731F70">
              <w:t xml:space="preserve">: </w:t>
            </w:r>
            <w:proofErr w:type="spellStart"/>
            <w:r w:rsidRPr="00731F70">
              <w:t>замість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вимоги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надати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довідку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довільній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формі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надав</w:t>
            </w:r>
            <w:proofErr w:type="spellEnd"/>
            <w:r w:rsidRPr="00731F70">
              <w:t xml:space="preserve"> лист-</w:t>
            </w:r>
            <w:proofErr w:type="spellStart"/>
            <w:r w:rsidRPr="00731F70">
              <w:t>пояснення</w:t>
            </w:r>
            <w:proofErr w:type="spellEnd"/>
            <w:r w:rsidRPr="00731F70">
              <w:t>;</w:t>
            </w:r>
          </w:p>
          <w:p w14:paraId="109FAD36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якщо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вимога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тендерній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документації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встановлена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декілька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разів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учасник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може</w:t>
            </w:r>
            <w:proofErr w:type="spellEnd"/>
            <w:r w:rsidRPr="00731F70">
              <w:t xml:space="preserve"> подати </w:t>
            </w:r>
            <w:proofErr w:type="spellStart"/>
            <w:r w:rsidRPr="00731F70">
              <w:t>необхідний</w:t>
            </w:r>
            <w:proofErr w:type="spellEnd"/>
            <w:r w:rsidRPr="00731F70">
              <w:t xml:space="preserve"> </w:t>
            </w:r>
            <w:proofErr w:type="gramStart"/>
            <w:r w:rsidRPr="00731F70">
              <w:t xml:space="preserve">документ  </w:t>
            </w:r>
            <w:proofErr w:type="spellStart"/>
            <w:r w:rsidRPr="00731F70">
              <w:t>або</w:t>
            </w:r>
            <w:proofErr w:type="spellEnd"/>
            <w:proofErr w:type="gramEnd"/>
            <w:r w:rsidRPr="00731F70">
              <w:t xml:space="preserve"> </w:t>
            </w:r>
            <w:proofErr w:type="spellStart"/>
            <w:r w:rsidRPr="00731F70">
              <w:t>інформацію</w:t>
            </w:r>
            <w:proofErr w:type="spellEnd"/>
            <w:r w:rsidRPr="00731F70">
              <w:t xml:space="preserve"> один раз;</w:t>
            </w:r>
          </w:p>
          <w:p w14:paraId="58C49E06" w14:textId="77777777" w:rsidR="003F5BA7" w:rsidRPr="00731F70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відсутність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інформації</w:t>
            </w:r>
            <w:proofErr w:type="spellEnd"/>
            <w:r w:rsidRPr="00731F70">
              <w:t xml:space="preserve"> в одних документах, </w:t>
            </w:r>
            <w:proofErr w:type="spellStart"/>
            <w:r w:rsidRPr="00731F70">
              <w:t>однак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наявність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цієї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інформації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інших</w:t>
            </w:r>
            <w:proofErr w:type="spellEnd"/>
            <w:r w:rsidRPr="00731F70">
              <w:t xml:space="preserve"> документах у </w:t>
            </w:r>
            <w:proofErr w:type="spellStart"/>
            <w:r w:rsidRPr="00731F70">
              <w:t>складі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>;</w:t>
            </w:r>
          </w:p>
          <w:p w14:paraId="09EF28DF" w14:textId="643030E2" w:rsidR="003F5BA7" w:rsidRDefault="003F5BA7" w:rsidP="003F5BA7">
            <w:pPr>
              <w:jc w:val="both"/>
            </w:pPr>
            <w:r w:rsidRPr="00731F70">
              <w:t>−</w:t>
            </w:r>
            <w:r w:rsidRPr="00731F70">
              <w:tab/>
            </w:r>
            <w:proofErr w:type="spellStart"/>
            <w:r w:rsidRPr="00731F70">
              <w:t>інші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формальні</w:t>
            </w:r>
            <w:proofErr w:type="spellEnd"/>
            <w:r w:rsidRPr="00731F70">
              <w:t xml:space="preserve"> (</w:t>
            </w:r>
            <w:proofErr w:type="spellStart"/>
            <w:r w:rsidRPr="00731F70">
              <w:t>несуттєві</w:t>
            </w:r>
            <w:proofErr w:type="spellEnd"/>
            <w:r w:rsidRPr="00731F70">
              <w:t xml:space="preserve">) </w:t>
            </w:r>
            <w:proofErr w:type="spellStart"/>
            <w:r w:rsidRPr="00731F70">
              <w:t>помилки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пов’язані</w:t>
            </w:r>
            <w:proofErr w:type="spellEnd"/>
            <w:r w:rsidRPr="00731F70">
              <w:t xml:space="preserve"> з </w:t>
            </w:r>
            <w:proofErr w:type="spellStart"/>
            <w:r w:rsidRPr="00731F70">
              <w:t>оформленням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та не </w:t>
            </w:r>
            <w:proofErr w:type="spellStart"/>
            <w:r w:rsidRPr="00731F70">
              <w:t>впливають</w:t>
            </w:r>
            <w:proofErr w:type="spellEnd"/>
            <w:r w:rsidRPr="00731F70">
              <w:t xml:space="preserve"> на </w:t>
            </w:r>
            <w:proofErr w:type="spellStart"/>
            <w:r w:rsidRPr="00731F70">
              <w:t>зміст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. </w:t>
            </w:r>
          </w:p>
          <w:p w14:paraId="357CAD40" w14:textId="6C6A8B43" w:rsidR="008B3F79" w:rsidRDefault="008B3F79" w:rsidP="008B3F79">
            <w:pPr>
              <w:keepNext/>
              <w:keepLines/>
              <w:ind w:left="40" w:right="120" w:hanging="20"/>
              <w:jc w:val="both"/>
              <w:rPr>
                <w:color w:val="000000"/>
                <w:highlight w:val="white"/>
              </w:rPr>
            </w:pPr>
            <w:proofErr w:type="spellStart"/>
            <w:r w:rsidRPr="00731F70">
              <w:rPr>
                <w:color w:val="000000"/>
                <w:highlight w:val="white"/>
              </w:rPr>
              <w:lastRenderedPageBreak/>
              <w:t>Допущення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формальних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помилок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учасниками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не </w:t>
            </w:r>
            <w:proofErr w:type="spellStart"/>
            <w:r w:rsidRPr="00731F70">
              <w:rPr>
                <w:color w:val="000000"/>
                <w:highlight w:val="white"/>
              </w:rPr>
              <w:t>призведе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до </w:t>
            </w:r>
            <w:proofErr w:type="spellStart"/>
            <w:r w:rsidRPr="00731F70">
              <w:rPr>
                <w:color w:val="000000"/>
                <w:highlight w:val="white"/>
              </w:rPr>
              <w:t>відхилення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їх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тендерних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пропозицій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. </w:t>
            </w:r>
            <w:proofErr w:type="spellStart"/>
            <w:r w:rsidRPr="00731F70">
              <w:rPr>
                <w:color w:val="000000"/>
                <w:highlight w:val="white"/>
              </w:rPr>
              <w:t>Рішення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про </w:t>
            </w:r>
            <w:proofErr w:type="spellStart"/>
            <w:r w:rsidRPr="00731F70">
              <w:rPr>
                <w:color w:val="000000"/>
                <w:highlight w:val="white"/>
              </w:rPr>
              <w:t>віднесення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помилки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до </w:t>
            </w:r>
            <w:proofErr w:type="spellStart"/>
            <w:r w:rsidRPr="00731F70">
              <w:rPr>
                <w:color w:val="000000"/>
                <w:highlight w:val="white"/>
              </w:rPr>
              <w:t>формальної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приймається</w:t>
            </w:r>
            <w:proofErr w:type="spellEnd"/>
            <w:r w:rsidRPr="00731F70">
              <w:rPr>
                <w:color w:val="000000"/>
                <w:highlight w:val="white"/>
              </w:rPr>
              <w:t xml:space="preserve"> </w:t>
            </w:r>
            <w:proofErr w:type="spellStart"/>
            <w:r w:rsidRPr="00731F70">
              <w:rPr>
                <w:color w:val="000000"/>
                <w:highlight w:val="white"/>
              </w:rPr>
              <w:t>Замовником</w:t>
            </w:r>
            <w:proofErr w:type="spellEnd"/>
            <w:r w:rsidRPr="00731F70">
              <w:rPr>
                <w:color w:val="000000"/>
                <w:highlight w:val="white"/>
              </w:rPr>
              <w:t>.</w:t>
            </w:r>
          </w:p>
          <w:p w14:paraId="5963EBC9" w14:textId="0C5C93E8" w:rsidR="003F5BA7" w:rsidRPr="00731F70" w:rsidRDefault="008B3F79" w:rsidP="008B3F79">
            <w:pPr>
              <w:keepNext/>
              <w:keepLines/>
              <w:ind w:left="40" w:hanging="20"/>
              <w:jc w:val="both"/>
              <w:rPr>
                <w:b/>
                <w:color w:val="C00000"/>
              </w:rPr>
            </w:pPr>
            <w:proofErr w:type="spellStart"/>
            <w:r w:rsidRPr="00731F70">
              <w:rPr>
                <w:color w:val="000000"/>
              </w:rPr>
              <w:t>Кожен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учасник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має</w:t>
            </w:r>
            <w:proofErr w:type="spellEnd"/>
            <w:r w:rsidRPr="00731F70">
              <w:rPr>
                <w:color w:val="000000"/>
              </w:rPr>
              <w:t xml:space="preserve"> право подати </w:t>
            </w:r>
            <w:proofErr w:type="spellStart"/>
            <w:r w:rsidRPr="00731F70">
              <w:rPr>
                <w:color w:val="000000"/>
              </w:rPr>
              <w:t>тільки</w:t>
            </w:r>
            <w:proofErr w:type="spellEnd"/>
            <w:r w:rsidRPr="00731F70">
              <w:rPr>
                <w:color w:val="000000"/>
              </w:rPr>
              <w:t xml:space="preserve"> одну </w:t>
            </w:r>
            <w:proofErr w:type="spellStart"/>
            <w:r w:rsidRPr="00731F70">
              <w:rPr>
                <w:color w:val="000000"/>
              </w:rPr>
              <w:t>тендерну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пропозицію</w:t>
            </w:r>
            <w:proofErr w:type="spellEnd"/>
            <w:r w:rsidRPr="00731F70">
              <w:rPr>
                <w:b/>
                <w:color w:val="000000"/>
              </w:rPr>
              <w:t>.</w:t>
            </w:r>
          </w:p>
        </w:tc>
      </w:tr>
      <w:tr w:rsidR="003F5BA7" w:rsidRPr="00731F70" w14:paraId="16C3FEDD" w14:textId="77777777" w:rsidTr="00D83138">
        <w:trPr>
          <w:trHeight w:val="628"/>
          <w:jc w:val="center"/>
        </w:trPr>
        <w:tc>
          <w:tcPr>
            <w:tcW w:w="704" w:type="dxa"/>
          </w:tcPr>
          <w:p w14:paraId="22B1EE6D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</w:tcPr>
          <w:p w14:paraId="1F1484EC" w14:textId="77777777" w:rsidR="003F5BA7" w:rsidRPr="00731F70" w:rsidRDefault="003F5BA7" w:rsidP="003F5BA7">
            <w:bookmarkStart w:id="3" w:name="_1fob9te" w:colFirst="0" w:colLast="0"/>
            <w:bookmarkEnd w:id="3"/>
            <w:proofErr w:type="spellStart"/>
            <w:r w:rsidRPr="00731F70">
              <w:rPr>
                <w:b/>
                <w:color w:val="000000"/>
              </w:rPr>
              <w:t>Забезпечення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  <w:tc>
          <w:tcPr>
            <w:tcW w:w="6237" w:type="dxa"/>
            <w:vAlign w:val="center"/>
          </w:tcPr>
          <w:p w14:paraId="713C037C" w14:textId="77777777" w:rsidR="003F5BA7" w:rsidRPr="00731F70" w:rsidRDefault="003F5BA7" w:rsidP="003F5BA7">
            <w:pPr>
              <w:jc w:val="both"/>
            </w:pPr>
            <w:bookmarkStart w:id="4" w:name="_2et92p0" w:colFirst="0" w:colLast="0"/>
            <w:bookmarkEnd w:id="4"/>
            <w:r w:rsidRPr="00731F70">
              <w:t xml:space="preserve">Не </w:t>
            </w:r>
            <w:proofErr w:type="spellStart"/>
            <w:r w:rsidRPr="00731F70">
              <w:t>вимагається</w:t>
            </w:r>
            <w:proofErr w:type="spellEnd"/>
            <w:r w:rsidRPr="00731F70">
              <w:t xml:space="preserve"> </w:t>
            </w:r>
          </w:p>
          <w:p w14:paraId="265E9D44" w14:textId="77777777" w:rsidR="003F5BA7" w:rsidRPr="00731F70" w:rsidRDefault="003F5BA7" w:rsidP="003F5BA7">
            <w:pPr>
              <w:jc w:val="both"/>
            </w:pPr>
          </w:p>
        </w:tc>
      </w:tr>
      <w:tr w:rsidR="003F5BA7" w:rsidRPr="00731F70" w14:paraId="62BC6866" w14:textId="77777777" w:rsidTr="00D83138">
        <w:trPr>
          <w:trHeight w:val="1119"/>
          <w:jc w:val="center"/>
        </w:trPr>
        <w:tc>
          <w:tcPr>
            <w:tcW w:w="704" w:type="dxa"/>
          </w:tcPr>
          <w:p w14:paraId="781530DC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14:paraId="60005A30" w14:textId="77777777" w:rsidR="003F5BA7" w:rsidRPr="00731F70" w:rsidRDefault="003F5BA7" w:rsidP="003F5BA7">
            <w:proofErr w:type="spellStart"/>
            <w:r w:rsidRPr="00731F70">
              <w:rPr>
                <w:b/>
                <w:color w:val="000000"/>
              </w:rPr>
              <w:t>Умови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повернення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чи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неповернення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забезпечення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  <w:tc>
          <w:tcPr>
            <w:tcW w:w="6237" w:type="dxa"/>
            <w:vAlign w:val="center"/>
          </w:tcPr>
          <w:p w14:paraId="0890BD6E" w14:textId="77777777" w:rsidR="003F5BA7" w:rsidRPr="00731F70" w:rsidRDefault="003F5BA7" w:rsidP="003F5BA7">
            <w:pPr>
              <w:keepNext/>
              <w:keepLines/>
              <w:ind w:right="120"/>
              <w:jc w:val="both"/>
              <w:rPr>
                <w:lang w:eastAsia="uk-UA"/>
              </w:rPr>
            </w:pPr>
            <w:r w:rsidRPr="00731F70">
              <w:t xml:space="preserve">Не </w:t>
            </w:r>
            <w:proofErr w:type="spellStart"/>
            <w:r w:rsidRPr="00731F70">
              <w:t>передбачено</w:t>
            </w:r>
            <w:proofErr w:type="spellEnd"/>
            <w:r w:rsidRPr="00731F70">
              <w:t>.</w:t>
            </w:r>
          </w:p>
          <w:p w14:paraId="33BFDE35" w14:textId="77777777" w:rsidR="003F5BA7" w:rsidRPr="00731F70" w:rsidRDefault="003F5BA7" w:rsidP="003F5BA7">
            <w:pPr>
              <w:jc w:val="both"/>
            </w:pPr>
          </w:p>
        </w:tc>
      </w:tr>
      <w:tr w:rsidR="003F5BA7" w:rsidRPr="00731F70" w14:paraId="01D5388A" w14:textId="77777777" w:rsidTr="00D83138">
        <w:trPr>
          <w:trHeight w:val="560"/>
          <w:jc w:val="center"/>
        </w:trPr>
        <w:tc>
          <w:tcPr>
            <w:tcW w:w="704" w:type="dxa"/>
          </w:tcPr>
          <w:p w14:paraId="70FE0664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14:paraId="5C481566" w14:textId="77777777" w:rsidR="003F5BA7" w:rsidRPr="00731F70" w:rsidRDefault="003F5BA7" w:rsidP="003F5BA7">
            <w:r w:rsidRPr="00731F70">
              <w:rPr>
                <w:b/>
                <w:color w:val="000000"/>
              </w:rPr>
              <w:t xml:space="preserve">Строк, </w:t>
            </w:r>
            <w:proofErr w:type="spellStart"/>
            <w:r w:rsidRPr="00731F70">
              <w:rPr>
                <w:b/>
                <w:color w:val="000000"/>
              </w:rPr>
              <w:t>протягом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якого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  <w:r w:rsidRPr="00731F70">
              <w:rPr>
                <w:b/>
                <w:color w:val="000000"/>
              </w:rPr>
              <w:t xml:space="preserve"> є </w:t>
            </w:r>
            <w:proofErr w:type="spellStart"/>
            <w:r w:rsidRPr="00731F70">
              <w:rPr>
                <w:b/>
                <w:color w:val="000000"/>
              </w:rPr>
              <w:t>дійсними</w:t>
            </w:r>
            <w:proofErr w:type="spellEnd"/>
          </w:p>
        </w:tc>
        <w:tc>
          <w:tcPr>
            <w:tcW w:w="6237" w:type="dxa"/>
            <w:vAlign w:val="center"/>
          </w:tcPr>
          <w:p w14:paraId="5469D99F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Тендерні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вважаються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дійсними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rPr>
                <w:b/>
                <w:i/>
                <w:u w:val="single"/>
              </w:rPr>
              <w:t>протягом</w:t>
            </w:r>
            <w:proofErr w:type="spellEnd"/>
            <w:r w:rsidRPr="00731F70">
              <w:rPr>
                <w:b/>
                <w:i/>
                <w:u w:val="single"/>
              </w:rPr>
              <w:t xml:space="preserve"> 90 (</w:t>
            </w:r>
            <w:proofErr w:type="spellStart"/>
            <w:r w:rsidRPr="00731F70">
              <w:rPr>
                <w:b/>
                <w:i/>
                <w:u w:val="single"/>
              </w:rPr>
              <w:t>девʼяносто</w:t>
            </w:r>
            <w:proofErr w:type="spellEnd"/>
            <w:r w:rsidRPr="00731F70">
              <w:rPr>
                <w:b/>
                <w:i/>
                <w:u w:val="single"/>
              </w:rPr>
              <w:t xml:space="preserve">) </w:t>
            </w:r>
            <w:proofErr w:type="spellStart"/>
            <w:r w:rsidRPr="00731F70">
              <w:rPr>
                <w:b/>
                <w:i/>
                <w:u w:val="single"/>
              </w:rPr>
              <w:t>днів</w:t>
            </w:r>
            <w:proofErr w:type="spellEnd"/>
            <w:r w:rsidRPr="00731F70">
              <w:t xml:space="preserve"> з </w:t>
            </w:r>
            <w:proofErr w:type="spellStart"/>
            <w:r w:rsidRPr="00731F70">
              <w:t>дати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кінцевого</w:t>
            </w:r>
            <w:proofErr w:type="spellEnd"/>
            <w:r w:rsidRPr="00731F70">
              <w:t xml:space="preserve"> строку </w:t>
            </w:r>
            <w:proofErr w:type="spellStart"/>
            <w:r w:rsidRPr="00731F70">
              <w:t>подання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 xml:space="preserve">. До </w:t>
            </w:r>
            <w:proofErr w:type="spellStart"/>
            <w:r w:rsidRPr="00731F70">
              <w:t>закінчення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цього</w:t>
            </w:r>
            <w:proofErr w:type="spellEnd"/>
            <w:r w:rsidRPr="00731F70">
              <w:t xml:space="preserve"> строку </w:t>
            </w:r>
            <w:proofErr w:type="spellStart"/>
            <w:r w:rsidRPr="00731F70">
              <w:t>замовник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має</w:t>
            </w:r>
            <w:proofErr w:type="spellEnd"/>
            <w:r w:rsidRPr="00731F70">
              <w:t xml:space="preserve"> право </w:t>
            </w:r>
            <w:proofErr w:type="spellStart"/>
            <w:r w:rsidRPr="00731F70">
              <w:t>вимагати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учасників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процедури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закупівлі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продовження</w:t>
            </w:r>
            <w:proofErr w:type="spellEnd"/>
            <w:r w:rsidRPr="00731F70">
              <w:t xml:space="preserve"> строку </w:t>
            </w:r>
            <w:proofErr w:type="spellStart"/>
            <w:r w:rsidRPr="00731F70">
              <w:t>дії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>.</w:t>
            </w:r>
          </w:p>
          <w:p w14:paraId="7BCE945B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Учасник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процедури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закупівлі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rPr>
                <w:b/>
                <w:i/>
              </w:rPr>
              <w:t>має</w:t>
            </w:r>
            <w:proofErr w:type="spellEnd"/>
            <w:r w:rsidRPr="00731F70">
              <w:rPr>
                <w:b/>
                <w:i/>
              </w:rPr>
              <w:t xml:space="preserve"> право:</w:t>
            </w:r>
          </w:p>
          <w:p w14:paraId="3F1E60F8" w14:textId="77777777" w:rsidR="003F5BA7" w:rsidRPr="00731F70" w:rsidRDefault="003F5BA7" w:rsidP="003F5B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731F70">
              <w:rPr>
                <w:color w:val="000000"/>
              </w:rPr>
              <w:t>відхилити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таку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вимогу</w:t>
            </w:r>
            <w:proofErr w:type="spellEnd"/>
            <w:r w:rsidRPr="00731F70">
              <w:rPr>
                <w:color w:val="000000"/>
              </w:rPr>
              <w:t xml:space="preserve">, не </w:t>
            </w:r>
            <w:proofErr w:type="spellStart"/>
            <w:r w:rsidRPr="00731F70">
              <w:rPr>
                <w:color w:val="000000"/>
              </w:rPr>
              <w:t>втрачаючи</w:t>
            </w:r>
            <w:proofErr w:type="spellEnd"/>
            <w:r w:rsidRPr="00731F70">
              <w:rPr>
                <w:color w:val="000000"/>
              </w:rPr>
              <w:t xml:space="preserve"> при </w:t>
            </w:r>
            <w:proofErr w:type="spellStart"/>
            <w:r w:rsidRPr="00731F70">
              <w:rPr>
                <w:color w:val="000000"/>
              </w:rPr>
              <w:t>цьому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наданого</w:t>
            </w:r>
            <w:proofErr w:type="spellEnd"/>
            <w:r w:rsidRPr="00731F70">
              <w:rPr>
                <w:color w:val="000000"/>
              </w:rPr>
              <w:t xml:space="preserve"> ним </w:t>
            </w:r>
            <w:proofErr w:type="spellStart"/>
            <w:r w:rsidRPr="00731F70">
              <w:rPr>
                <w:color w:val="000000"/>
              </w:rPr>
              <w:t>забезпечення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тендерної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пропозиції</w:t>
            </w:r>
            <w:proofErr w:type="spellEnd"/>
            <w:r w:rsidRPr="00731F70">
              <w:rPr>
                <w:color w:val="000000"/>
              </w:rPr>
              <w:t>;</w:t>
            </w:r>
          </w:p>
          <w:p w14:paraId="0B7AD1F4" w14:textId="77777777" w:rsidR="003F5BA7" w:rsidRPr="00731F70" w:rsidRDefault="003F5BA7" w:rsidP="003F5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731F70">
              <w:rPr>
                <w:color w:val="000000"/>
              </w:rPr>
              <w:t>погодитися</w:t>
            </w:r>
            <w:proofErr w:type="spellEnd"/>
            <w:r w:rsidRPr="00731F70">
              <w:rPr>
                <w:color w:val="000000"/>
              </w:rPr>
              <w:t xml:space="preserve"> з </w:t>
            </w:r>
            <w:proofErr w:type="spellStart"/>
            <w:r w:rsidRPr="00731F70">
              <w:rPr>
                <w:color w:val="000000"/>
              </w:rPr>
              <w:t>вимогою</w:t>
            </w:r>
            <w:proofErr w:type="spellEnd"/>
            <w:r w:rsidRPr="00731F70">
              <w:rPr>
                <w:color w:val="000000"/>
              </w:rPr>
              <w:t xml:space="preserve"> та </w:t>
            </w:r>
            <w:proofErr w:type="spellStart"/>
            <w:r w:rsidRPr="00731F70">
              <w:rPr>
                <w:color w:val="000000"/>
              </w:rPr>
              <w:t>продовжити</w:t>
            </w:r>
            <w:proofErr w:type="spellEnd"/>
            <w:r w:rsidRPr="00731F70">
              <w:rPr>
                <w:color w:val="000000"/>
              </w:rPr>
              <w:t xml:space="preserve"> строк </w:t>
            </w:r>
            <w:proofErr w:type="spellStart"/>
            <w:r w:rsidRPr="00731F70">
              <w:rPr>
                <w:color w:val="000000"/>
              </w:rPr>
              <w:t>дії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поданої</w:t>
            </w:r>
            <w:proofErr w:type="spellEnd"/>
            <w:r w:rsidRPr="00731F70">
              <w:rPr>
                <w:color w:val="000000"/>
              </w:rPr>
              <w:t xml:space="preserve"> ним </w:t>
            </w:r>
            <w:proofErr w:type="spellStart"/>
            <w:r w:rsidRPr="00731F70">
              <w:rPr>
                <w:color w:val="000000"/>
              </w:rPr>
              <w:t>тендерної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пропозиції</w:t>
            </w:r>
            <w:proofErr w:type="spellEnd"/>
            <w:r w:rsidRPr="00731F70">
              <w:rPr>
                <w:color w:val="000000"/>
              </w:rPr>
              <w:t xml:space="preserve"> і </w:t>
            </w:r>
            <w:proofErr w:type="spellStart"/>
            <w:r w:rsidRPr="00731F70">
              <w:rPr>
                <w:color w:val="000000"/>
              </w:rPr>
              <w:t>наданого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забезпечення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тендерної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пропозиції</w:t>
            </w:r>
            <w:proofErr w:type="spellEnd"/>
            <w:r w:rsidRPr="00731F70">
              <w:rPr>
                <w:color w:val="000000"/>
              </w:rPr>
              <w:t xml:space="preserve"> (у </w:t>
            </w:r>
            <w:proofErr w:type="spellStart"/>
            <w:r w:rsidRPr="00731F70">
              <w:rPr>
                <w:color w:val="000000"/>
              </w:rPr>
              <w:t>разі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якщо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таке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вимагалося</w:t>
            </w:r>
            <w:proofErr w:type="spellEnd"/>
            <w:r w:rsidRPr="00731F70">
              <w:rPr>
                <w:color w:val="000000"/>
              </w:rPr>
              <w:t>).</w:t>
            </w:r>
          </w:p>
        </w:tc>
      </w:tr>
      <w:tr w:rsidR="003F5BA7" w:rsidRPr="000F0E9A" w14:paraId="282B53C7" w14:textId="77777777" w:rsidTr="00D83138">
        <w:trPr>
          <w:trHeight w:val="560"/>
          <w:jc w:val="center"/>
        </w:trPr>
        <w:tc>
          <w:tcPr>
            <w:tcW w:w="704" w:type="dxa"/>
          </w:tcPr>
          <w:p w14:paraId="6BE6B0C4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14:paraId="0C18369C" w14:textId="77777777" w:rsidR="003F5BA7" w:rsidRPr="00DE03C6" w:rsidRDefault="003F5BA7" w:rsidP="003F5BA7">
            <w:r w:rsidRPr="00DE03C6">
              <w:rPr>
                <w:b/>
                <w:color w:val="000000"/>
              </w:rPr>
              <w:t>Кваліфікаційні критерії до учасників та вимоги, установлені статтею 17 Закону</w:t>
            </w:r>
          </w:p>
        </w:tc>
        <w:tc>
          <w:tcPr>
            <w:tcW w:w="6237" w:type="dxa"/>
            <w:vAlign w:val="center"/>
          </w:tcPr>
          <w:p w14:paraId="697DE8C5" w14:textId="77777777" w:rsidR="008B3F79" w:rsidRPr="00F561C9" w:rsidRDefault="008B3F79" w:rsidP="008B3F79">
            <w:pPr>
              <w:pStyle w:val="TableParagraph"/>
              <w:ind w:right="99"/>
              <w:jc w:val="both"/>
              <w:rPr>
                <w:b/>
                <w:i/>
                <w:sz w:val="24"/>
                <w:szCs w:val="24"/>
              </w:rPr>
            </w:pPr>
            <w:r w:rsidRPr="00F561C9">
              <w:rPr>
                <w:b/>
                <w:i/>
                <w:sz w:val="24"/>
                <w:szCs w:val="24"/>
              </w:rPr>
              <w:t>На</w:t>
            </w:r>
            <w:r w:rsidRPr="00F561C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підтвердження</w:t>
            </w:r>
            <w:r w:rsidRPr="00F561C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кваліфікаційних</w:t>
            </w:r>
            <w:r w:rsidRPr="00F561C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критеріїв</w:t>
            </w:r>
            <w:r w:rsidRPr="00F561C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учасник</w:t>
            </w:r>
            <w:r w:rsidRPr="00F561C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повинен</w:t>
            </w:r>
            <w:r w:rsidRPr="00F561C9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F561C9">
              <w:rPr>
                <w:b/>
                <w:i/>
                <w:sz w:val="24"/>
                <w:szCs w:val="24"/>
              </w:rPr>
              <w:t>надати:</w:t>
            </w:r>
          </w:p>
          <w:p w14:paraId="24F4847D" w14:textId="2E993443" w:rsidR="008B3F79" w:rsidRPr="001F3850" w:rsidRDefault="008B3F79" w:rsidP="008B3F79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ind w:right="99" w:firstLine="0"/>
              <w:jc w:val="both"/>
              <w:rPr>
                <w:bCs/>
                <w:sz w:val="24"/>
                <w:szCs w:val="24"/>
              </w:rPr>
            </w:pPr>
            <w:r w:rsidRPr="001F3850">
              <w:rPr>
                <w:bCs/>
                <w:sz w:val="24"/>
                <w:szCs w:val="24"/>
              </w:rPr>
              <w:t>Наявність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документально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підтвердженого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досвіду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виконання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аналогічного</w:t>
            </w:r>
            <w:r w:rsidR="00D81B53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за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предметом</w:t>
            </w:r>
            <w:r w:rsidRPr="001F3850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закупівлі</w:t>
            </w:r>
            <w:r w:rsidRPr="001F385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F3850">
              <w:rPr>
                <w:bCs/>
                <w:sz w:val="24"/>
                <w:szCs w:val="24"/>
              </w:rPr>
              <w:t>договору</w:t>
            </w:r>
            <w:r w:rsidR="00D81B53">
              <w:rPr>
                <w:bCs/>
                <w:spacing w:val="-3"/>
                <w:sz w:val="24"/>
                <w:szCs w:val="24"/>
              </w:rPr>
              <w:t>.</w:t>
            </w:r>
          </w:p>
          <w:p w14:paraId="38CAFDA4" w14:textId="77F3D7ED" w:rsidR="00B54911" w:rsidRPr="00B54911" w:rsidRDefault="008B3F79" w:rsidP="008B3F79">
            <w:pPr>
              <w:pStyle w:val="TableParagraph"/>
              <w:numPr>
                <w:ilvl w:val="1"/>
                <w:numId w:val="14"/>
              </w:numPr>
              <w:tabs>
                <w:tab w:val="left" w:pos="553"/>
              </w:tabs>
              <w:ind w:right="99" w:firstLine="0"/>
              <w:jc w:val="both"/>
              <w:rPr>
                <w:i/>
                <w:sz w:val="24"/>
                <w:szCs w:val="24"/>
              </w:rPr>
            </w:pPr>
            <w:r w:rsidRPr="00B54911">
              <w:rPr>
                <w:sz w:val="24"/>
                <w:szCs w:val="24"/>
              </w:rPr>
              <w:t>Копі</w:t>
            </w:r>
            <w:r w:rsidR="00B54911">
              <w:rPr>
                <w:sz w:val="24"/>
                <w:szCs w:val="24"/>
              </w:rPr>
              <w:t>ю</w:t>
            </w:r>
            <w:r w:rsidRPr="00B54911">
              <w:rPr>
                <w:sz w:val="24"/>
                <w:szCs w:val="24"/>
              </w:rPr>
              <w:t xml:space="preserve"> викон</w:t>
            </w:r>
            <w:r w:rsidR="00D81B53" w:rsidRPr="00B54911">
              <w:rPr>
                <w:sz w:val="24"/>
                <w:szCs w:val="24"/>
              </w:rPr>
              <w:t>аного</w:t>
            </w:r>
            <w:r w:rsidRPr="00B54911">
              <w:rPr>
                <w:sz w:val="24"/>
                <w:szCs w:val="24"/>
              </w:rPr>
              <w:t xml:space="preserve"> аналогічн</w:t>
            </w:r>
            <w:r w:rsidR="00D81B53" w:rsidRPr="00B54911">
              <w:rPr>
                <w:sz w:val="24"/>
                <w:szCs w:val="24"/>
              </w:rPr>
              <w:t>ого</w:t>
            </w:r>
            <w:r w:rsidRPr="00B54911">
              <w:rPr>
                <w:sz w:val="24"/>
                <w:szCs w:val="24"/>
              </w:rPr>
              <w:t xml:space="preserve"> договор</w:t>
            </w:r>
            <w:r w:rsidR="00D81B53" w:rsidRPr="00B54911">
              <w:rPr>
                <w:sz w:val="24"/>
                <w:szCs w:val="24"/>
              </w:rPr>
              <w:t>у</w:t>
            </w:r>
            <w:r w:rsidRPr="00B54911">
              <w:rPr>
                <w:sz w:val="24"/>
                <w:szCs w:val="24"/>
              </w:rPr>
              <w:t xml:space="preserve"> (з усіма</w:t>
            </w:r>
            <w:r w:rsidRPr="00B54911">
              <w:rPr>
                <w:spacing w:val="1"/>
                <w:sz w:val="24"/>
                <w:szCs w:val="24"/>
              </w:rPr>
              <w:t xml:space="preserve"> </w:t>
            </w:r>
            <w:r w:rsidRPr="00B54911">
              <w:rPr>
                <w:sz w:val="24"/>
                <w:szCs w:val="24"/>
              </w:rPr>
              <w:t>наявними додатками та додатковими угодами (у разі</w:t>
            </w:r>
            <w:r w:rsidRPr="00B54911">
              <w:rPr>
                <w:spacing w:val="1"/>
                <w:sz w:val="24"/>
                <w:szCs w:val="24"/>
              </w:rPr>
              <w:t xml:space="preserve"> </w:t>
            </w:r>
            <w:r w:rsidRPr="00B54911">
              <w:rPr>
                <w:sz w:val="24"/>
                <w:szCs w:val="24"/>
              </w:rPr>
              <w:t>наявності)).</w:t>
            </w:r>
            <w:r w:rsidRPr="00B54911">
              <w:rPr>
                <w:spacing w:val="-10"/>
                <w:sz w:val="24"/>
                <w:szCs w:val="24"/>
              </w:rPr>
              <w:t xml:space="preserve"> </w:t>
            </w:r>
          </w:p>
          <w:p w14:paraId="27969688" w14:textId="30C6FBF7" w:rsidR="008B3F79" w:rsidRPr="00B54911" w:rsidRDefault="008B3F79" w:rsidP="00B54911">
            <w:pPr>
              <w:pStyle w:val="TableParagraph"/>
              <w:tabs>
                <w:tab w:val="left" w:pos="553"/>
              </w:tabs>
              <w:ind w:right="99"/>
              <w:jc w:val="both"/>
              <w:rPr>
                <w:i/>
                <w:sz w:val="24"/>
                <w:szCs w:val="24"/>
              </w:rPr>
            </w:pPr>
            <w:r w:rsidRPr="00B54911">
              <w:rPr>
                <w:sz w:val="24"/>
                <w:szCs w:val="24"/>
              </w:rPr>
              <w:t>*</w:t>
            </w:r>
            <w:r w:rsidRPr="00B54911">
              <w:rPr>
                <w:i/>
                <w:sz w:val="24"/>
                <w:szCs w:val="24"/>
              </w:rPr>
              <w:t>Аналогічним вважається договір - з аналогічним предметом</w:t>
            </w:r>
            <w:r w:rsidRPr="00B5491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4911">
              <w:rPr>
                <w:i/>
                <w:sz w:val="24"/>
                <w:szCs w:val="24"/>
              </w:rPr>
              <w:t>закупівлі</w:t>
            </w:r>
            <w:r w:rsidRPr="00B54911">
              <w:rPr>
                <w:i/>
                <w:spacing w:val="-2"/>
                <w:sz w:val="24"/>
                <w:szCs w:val="24"/>
              </w:rPr>
              <w:t xml:space="preserve"> </w:t>
            </w:r>
            <w:r w:rsidR="00EB3266">
              <w:rPr>
                <w:i/>
                <w:spacing w:val="-2"/>
                <w:sz w:val="24"/>
                <w:szCs w:val="24"/>
              </w:rPr>
              <w:t>– ремонт бетонних конструкцій або ремонт балконів.</w:t>
            </w:r>
          </w:p>
          <w:p w14:paraId="0F468A2F" w14:textId="47599A29" w:rsidR="008B3F79" w:rsidRPr="001F3850" w:rsidRDefault="008B3F79" w:rsidP="008B3F7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561C9">
              <w:rPr>
                <w:sz w:val="24"/>
                <w:szCs w:val="24"/>
              </w:rPr>
              <w:t>1.2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Копії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документів,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що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підтверджують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повне</w:t>
            </w:r>
            <w:r w:rsidRPr="00F561C9">
              <w:rPr>
                <w:spacing w:val="-57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виконання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аналогічного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договору,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а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F561C9">
              <w:rPr>
                <w:sz w:val="24"/>
                <w:szCs w:val="24"/>
              </w:rPr>
              <w:t>саме:</w:t>
            </w:r>
            <w:r w:rsidRPr="00F561C9">
              <w:rPr>
                <w:spacing w:val="1"/>
                <w:sz w:val="24"/>
                <w:szCs w:val="24"/>
              </w:rPr>
              <w:t xml:space="preserve"> </w:t>
            </w:r>
            <w:r w:rsidRPr="00EB3266">
              <w:rPr>
                <w:sz w:val="24"/>
                <w:szCs w:val="24"/>
              </w:rPr>
              <w:t>акт</w:t>
            </w:r>
            <w:r w:rsidR="005454D3" w:rsidRPr="00EB3266">
              <w:rPr>
                <w:sz w:val="24"/>
                <w:szCs w:val="24"/>
              </w:rPr>
              <w:t xml:space="preserve"> виконаних робіт</w:t>
            </w:r>
            <w:r w:rsidR="00EB3266">
              <w:rPr>
                <w:sz w:val="24"/>
                <w:szCs w:val="24"/>
              </w:rPr>
              <w:t>/наданих послуг.</w:t>
            </w:r>
          </w:p>
          <w:p w14:paraId="1EBB5893" w14:textId="1441C6D0" w:rsidR="00B54911" w:rsidRDefault="00B54911" w:rsidP="008B3F79">
            <w:pPr>
              <w:ind w:left="106" w:right="99"/>
              <w:jc w:val="both"/>
              <w:rPr>
                <w:lang w:val="uk-UA"/>
              </w:rPr>
            </w:pPr>
          </w:p>
          <w:p w14:paraId="7F51334F" w14:textId="77777777" w:rsidR="008B3F79" w:rsidRPr="008B3F79" w:rsidRDefault="008B3F79" w:rsidP="008B3F79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3F79">
              <w:rPr>
                <w:b/>
                <w:bCs/>
                <w:lang w:val="uk-UA"/>
              </w:rPr>
              <w:t>Учасник процедури закупівлі підтверджує відсутність підстав,</w:t>
            </w:r>
            <w:r w:rsidRPr="008B3F79">
              <w:rPr>
                <w:lang w:val="uk-UA"/>
              </w:rPr>
              <w:t xml:space="preserve"> зазначених в абзаці першому 44 пункту Особливостей, </w:t>
            </w:r>
            <w:r w:rsidRPr="008B3F79">
              <w:rPr>
                <w:b/>
                <w:bCs/>
                <w:lang w:val="uk-UA"/>
              </w:rPr>
              <w:t xml:space="preserve">шляхом самостійного декларування відсутності таких підстав в електронній системі </w:t>
            </w:r>
            <w:proofErr w:type="spellStart"/>
            <w:r w:rsidRPr="008B3F79">
              <w:rPr>
                <w:b/>
                <w:bCs/>
                <w:lang w:val="uk-UA"/>
              </w:rPr>
              <w:t>закупівель</w:t>
            </w:r>
            <w:proofErr w:type="spellEnd"/>
            <w:r w:rsidRPr="008B3F79">
              <w:rPr>
                <w:b/>
                <w:bCs/>
                <w:lang w:val="uk-UA"/>
              </w:rPr>
              <w:t xml:space="preserve"> під час подання тендерної пропозиції.</w:t>
            </w:r>
          </w:p>
          <w:p w14:paraId="692A56C8" w14:textId="77777777" w:rsidR="008B3F79" w:rsidRPr="008B3F79" w:rsidRDefault="008B3F79" w:rsidP="008B3F79">
            <w:pPr>
              <w:widowControl w:val="0"/>
              <w:jc w:val="both"/>
              <w:rPr>
                <w:lang w:val="uk-UA"/>
              </w:rPr>
            </w:pPr>
            <w:r w:rsidRPr="008B3F79">
              <w:rPr>
                <w:lang w:val="uk-UA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8B3F79">
              <w:rPr>
                <w:lang w:val="uk-UA"/>
              </w:rPr>
              <w:t>закупівель</w:t>
            </w:r>
            <w:proofErr w:type="spellEnd"/>
            <w:r w:rsidRPr="008B3F79">
              <w:rPr>
                <w:lang w:val="uk-UA"/>
              </w:rPr>
              <w:t xml:space="preserve">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      </w:r>
          </w:p>
          <w:p w14:paraId="185024E1" w14:textId="77777777" w:rsidR="008B3F79" w:rsidRPr="00F561C9" w:rsidRDefault="008B3F79" w:rsidP="008B3F79">
            <w:pPr>
              <w:widowControl w:val="0"/>
              <w:jc w:val="both"/>
            </w:pPr>
            <w:proofErr w:type="spellStart"/>
            <w:r w:rsidRPr="00F561C9">
              <w:lastRenderedPageBreak/>
              <w:t>Замовник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приймає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рішення</w:t>
            </w:r>
            <w:proofErr w:type="spellEnd"/>
            <w:r w:rsidRPr="00F561C9">
              <w:t xml:space="preserve"> про </w:t>
            </w:r>
            <w:proofErr w:type="spellStart"/>
            <w:r w:rsidRPr="00F561C9">
              <w:t>відмову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учаснику</w:t>
            </w:r>
            <w:proofErr w:type="spellEnd"/>
            <w:r w:rsidRPr="00F561C9">
              <w:t xml:space="preserve"> в </w:t>
            </w:r>
            <w:proofErr w:type="spellStart"/>
            <w:r w:rsidRPr="00F561C9">
              <w:t>участі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процедурі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зобов’язаний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відхилити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тендерну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пропозицію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в </w:t>
            </w:r>
            <w:proofErr w:type="spellStart"/>
            <w:r w:rsidRPr="00F561C9">
              <w:t>разі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якщо</w:t>
            </w:r>
            <w:proofErr w:type="spellEnd"/>
            <w:r w:rsidRPr="00F561C9">
              <w:t>:</w:t>
            </w:r>
          </w:p>
          <w:p w14:paraId="55A386A2" w14:textId="77777777" w:rsidR="008B3F79" w:rsidRPr="00F561C9" w:rsidRDefault="008B3F79" w:rsidP="008B3F79">
            <w:pPr>
              <w:widowControl w:val="0"/>
              <w:jc w:val="both"/>
            </w:pPr>
            <w:r w:rsidRPr="00F561C9">
              <w:t>1)</w:t>
            </w:r>
            <w:r w:rsidRPr="00F561C9">
              <w:tab/>
            </w:r>
            <w:proofErr w:type="spellStart"/>
            <w:r w:rsidRPr="00F561C9">
              <w:t>замовник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незаперечні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докази</w:t>
            </w:r>
            <w:proofErr w:type="spellEnd"/>
            <w:r w:rsidRPr="00F561C9">
              <w:t xml:space="preserve"> того, </w:t>
            </w:r>
            <w:proofErr w:type="spellStart"/>
            <w:r w:rsidRPr="00F561C9">
              <w:t>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пропонує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дає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погоджується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дати</w:t>
            </w:r>
            <w:proofErr w:type="spellEnd"/>
            <w:r w:rsidRPr="00F561C9">
              <w:t xml:space="preserve"> прямо </w:t>
            </w:r>
            <w:proofErr w:type="spellStart"/>
            <w:r w:rsidRPr="00F561C9">
              <w:t>чи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опосередковано</w:t>
            </w:r>
            <w:proofErr w:type="spellEnd"/>
            <w:r w:rsidRPr="00F561C9">
              <w:t xml:space="preserve"> будь-</w:t>
            </w:r>
            <w:proofErr w:type="spellStart"/>
            <w:r w:rsidRPr="00F561C9">
              <w:t>якій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службовій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посадовій</w:t>
            </w:r>
            <w:proofErr w:type="spellEnd"/>
            <w:r w:rsidRPr="00F561C9">
              <w:t xml:space="preserve">) </w:t>
            </w:r>
            <w:proofErr w:type="spellStart"/>
            <w:r w:rsidRPr="00F561C9">
              <w:t>особі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замовника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іншого</w:t>
            </w:r>
            <w:proofErr w:type="spellEnd"/>
            <w:r w:rsidRPr="00F561C9">
              <w:t xml:space="preserve"> державного органу </w:t>
            </w:r>
            <w:proofErr w:type="spellStart"/>
            <w:r w:rsidRPr="00F561C9">
              <w:t>винагороду</w:t>
            </w:r>
            <w:proofErr w:type="spellEnd"/>
            <w:r w:rsidRPr="00F561C9">
              <w:t xml:space="preserve"> </w:t>
            </w:r>
            <w:proofErr w:type="gramStart"/>
            <w:r w:rsidRPr="00F561C9">
              <w:t>в будь</w:t>
            </w:r>
            <w:proofErr w:type="gramEnd"/>
            <w:r w:rsidRPr="00F561C9">
              <w:t>-</w:t>
            </w:r>
            <w:proofErr w:type="spellStart"/>
            <w:r w:rsidRPr="00F561C9">
              <w:t>якій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формі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пропозиція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щодо</w:t>
            </w:r>
            <w:proofErr w:type="spellEnd"/>
            <w:r w:rsidRPr="00F561C9">
              <w:t xml:space="preserve"> найму на роботу, </w:t>
            </w:r>
            <w:proofErr w:type="spellStart"/>
            <w:r w:rsidRPr="00F561C9">
              <w:t>цінна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річ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послуга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тощо</w:t>
            </w:r>
            <w:proofErr w:type="spellEnd"/>
            <w:r w:rsidRPr="00F561C9">
              <w:t xml:space="preserve">) з метою </w:t>
            </w:r>
            <w:proofErr w:type="spellStart"/>
            <w:r w:rsidRPr="00F561C9">
              <w:t>вплинути</w:t>
            </w:r>
            <w:proofErr w:type="spellEnd"/>
            <w:r w:rsidRPr="00F561C9">
              <w:t xml:space="preserve"> на </w:t>
            </w:r>
            <w:proofErr w:type="spellStart"/>
            <w:r w:rsidRPr="00F561C9">
              <w:t>прийняття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рішення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щодо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визначення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переможця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застосування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замовником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певної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>;</w:t>
            </w:r>
          </w:p>
          <w:p w14:paraId="7D70C5D8" w14:textId="77777777" w:rsidR="008B3F79" w:rsidRPr="00F561C9" w:rsidRDefault="008B3F79" w:rsidP="008B3F79">
            <w:pPr>
              <w:widowControl w:val="0"/>
              <w:jc w:val="both"/>
            </w:pPr>
            <w:r w:rsidRPr="00F561C9">
              <w:t>2)</w:t>
            </w:r>
            <w:r w:rsidRPr="00F561C9">
              <w:tab/>
            </w:r>
            <w:proofErr w:type="spellStart"/>
            <w:r w:rsidRPr="00F561C9">
              <w:t>відомості</w:t>
            </w:r>
            <w:proofErr w:type="spellEnd"/>
            <w:r w:rsidRPr="00F561C9">
              <w:t xml:space="preserve"> про </w:t>
            </w:r>
            <w:proofErr w:type="spellStart"/>
            <w:r w:rsidRPr="00F561C9">
              <w:t>юридичну</w:t>
            </w:r>
            <w:proofErr w:type="spellEnd"/>
            <w:r w:rsidRPr="00F561C9">
              <w:t xml:space="preserve"> особу, яка є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внесено до </w:t>
            </w:r>
            <w:proofErr w:type="spellStart"/>
            <w:r w:rsidRPr="00F561C9">
              <w:t>Єдиного</w:t>
            </w:r>
            <w:proofErr w:type="spellEnd"/>
            <w:r w:rsidRPr="00F561C9">
              <w:t xml:space="preserve"> державного </w:t>
            </w:r>
            <w:proofErr w:type="spellStart"/>
            <w:r w:rsidRPr="00F561C9">
              <w:t>реєстру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осіб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які</w:t>
            </w:r>
            <w:proofErr w:type="spellEnd"/>
            <w:r w:rsidRPr="00F561C9">
              <w:t xml:space="preserve"> вчинили </w:t>
            </w:r>
            <w:proofErr w:type="spellStart"/>
            <w:r w:rsidRPr="00F561C9">
              <w:t>корупційні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пов’язані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корупцією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>;</w:t>
            </w:r>
          </w:p>
          <w:p w14:paraId="6A62FD3B" w14:textId="77777777" w:rsidR="008B3F79" w:rsidRPr="00F561C9" w:rsidRDefault="008B3F79" w:rsidP="008B3F79">
            <w:pPr>
              <w:widowControl w:val="0"/>
              <w:jc w:val="both"/>
            </w:pPr>
            <w:r w:rsidRPr="00F561C9">
              <w:t>3)</w:t>
            </w:r>
            <w:r w:rsidRPr="00F561C9">
              <w:tab/>
            </w:r>
            <w:proofErr w:type="spellStart"/>
            <w:r w:rsidRPr="00F561C9">
              <w:t>службову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посадову</w:t>
            </w:r>
            <w:proofErr w:type="spellEnd"/>
            <w:r w:rsidRPr="00F561C9">
              <w:t xml:space="preserve">) особу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яку </w:t>
            </w:r>
            <w:proofErr w:type="spellStart"/>
            <w:r w:rsidRPr="00F561C9">
              <w:t>уповноважено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представляти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його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інтереси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під</w:t>
            </w:r>
            <w:proofErr w:type="spellEnd"/>
            <w:r w:rsidRPr="00F561C9">
              <w:t xml:space="preserve"> час </w:t>
            </w:r>
            <w:proofErr w:type="spellStart"/>
            <w:r w:rsidRPr="00F561C9">
              <w:t>проведення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фізичну</w:t>
            </w:r>
            <w:proofErr w:type="spellEnd"/>
            <w:r w:rsidRPr="00F561C9">
              <w:t xml:space="preserve"> особу, яка є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було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притягнуто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згідно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із</w:t>
            </w:r>
            <w:proofErr w:type="spellEnd"/>
            <w:r w:rsidRPr="00F561C9">
              <w:t xml:space="preserve"> законом до </w:t>
            </w:r>
            <w:proofErr w:type="spellStart"/>
            <w:r w:rsidRPr="00F561C9">
              <w:t>відповідальності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вчинення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корупційного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пов’язаного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корупцією</w:t>
            </w:r>
            <w:proofErr w:type="spellEnd"/>
            <w:r w:rsidRPr="00F561C9">
              <w:t>;</w:t>
            </w:r>
          </w:p>
          <w:p w14:paraId="7299B3BF" w14:textId="77777777" w:rsidR="008B3F79" w:rsidRPr="00F561C9" w:rsidRDefault="008B3F79" w:rsidP="008B3F79">
            <w:pPr>
              <w:widowControl w:val="0"/>
              <w:jc w:val="both"/>
            </w:pPr>
            <w:r w:rsidRPr="00F561C9">
              <w:t>4)</w:t>
            </w:r>
            <w:r w:rsidRPr="00F561C9">
              <w:tab/>
            </w:r>
            <w:proofErr w:type="spellStart"/>
            <w:r w:rsidRPr="00F561C9">
              <w:t>суб’єкт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господарювання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) </w:t>
            </w:r>
            <w:proofErr w:type="spellStart"/>
            <w:r w:rsidRPr="00F561C9">
              <w:t>протягом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останніх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трьох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років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притягувався</w:t>
            </w:r>
            <w:proofErr w:type="spellEnd"/>
            <w:r w:rsidRPr="00F561C9">
              <w:t xml:space="preserve"> до </w:t>
            </w:r>
            <w:proofErr w:type="spellStart"/>
            <w:r w:rsidRPr="00F561C9">
              <w:t>відповідальності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порушення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передбачене</w:t>
            </w:r>
            <w:proofErr w:type="spellEnd"/>
            <w:r w:rsidRPr="00F561C9">
              <w:t xml:space="preserve"> пунктом 4 </w:t>
            </w:r>
            <w:proofErr w:type="spellStart"/>
            <w:r w:rsidRPr="00F561C9">
              <w:t>частини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другої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6, пунктом 1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50 Закону </w:t>
            </w:r>
            <w:proofErr w:type="spellStart"/>
            <w:r w:rsidRPr="00F561C9">
              <w:t>України</w:t>
            </w:r>
            <w:proofErr w:type="spellEnd"/>
            <w:r w:rsidRPr="00F561C9">
              <w:t xml:space="preserve"> "Про </w:t>
            </w:r>
            <w:proofErr w:type="spellStart"/>
            <w:r w:rsidRPr="00F561C9">
              <w:t>захист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економічної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конкуренції</w:t>
            </w:r>
            <w:proofErr w:type="spellEnd"/>
            <w:r w:rsidRPr="00F561C9">
              <w:t xml:space="preserve">", у </w:t>
            </w:r>
            <w:proofErr w:type="spellStart"/>
            <w:r w:rsidRPr="00F561C9">
              <w:t>вигляді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вчинення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антиконкурентних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узгоджених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дій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стосуються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спотворення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результатів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тендерів</w:t>
            </w:r>
            <w:proofErr w:type="spellEnd"/>
            <w:r w:rsidRPr="00F561C9">
              <w:t>;</w:t>
            </w:r>
          </w:p>
          <w:p w14:paraId="153137D9" w14:textId="77777777" w:rsidR="00580FE4" w:rsidRPr="00F561C9" w:rsidRDefault="008B3F79" w:rsidP="00580FE4">
            <w:pPr>
              <w:widowControl w:val="0"/>
              <w:jc w:val="both"/>
            </w:pPr>
            <w:r w:rsidRPr="00F561C9">
              <w:t xml:space="preserve">5)  </w:t>
            </w:r>
            <w:proofErr w:type="spellStart"/>
            <w:r w:rsidRPr="00F561C9">
              <w:t>фізична</w:t>
            </w:r>
            <w:proofErr w:type="spellEnd"/>
            <w:r w:rsidRPr="00F561C9">
              <w:t xml:space="preserve"> особа, яка є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була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засуджена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кримінальне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вчинене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корисливих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мотивів</w:t>
            </w:r>
            <w:proofErr w:type="spellEnd"/>
            <w:r w:rsidR="00580FE4">
              <w:rPr>
                <w:lang w:val="uk-UA"/>
              </w:rPr>
              <w:t xml:space="preserve"> </w:t>
            </w:r>
            <w:r w:rsidR="00580FE4" w:rsidRPr="00F561C9">
              <w:t>(</w:t>
            </w:r>
            <w:proofErr w:type="spellStart"/>
            <w:r w:rsidR="00580FE4" w:rsidRPr="00F561C9">
              <w:t>зокрема</w:t>
            </w:r>
            <w:proofErr w:type="spellEnd"/>
            <w:r w:rsidR="00580FE4" w:rsidRPr="00F561C9">
              <w:t xml:space="preserve">, </w:t>
            </w:r>
            <w:proofErr w:type="spellStart"/>
            <w:r w:rsidR="00580FE4" w:rsidRPr="00F561C9">
              <w:t>пов’язане</w:t>
            </w:r>
            <w:proofErr w:type="spellEnd"/>
            <w:r w:rsidR="00580FE4" w:rsidRPr="00F561C9">
              <w:t xml:space="preserve"> з </w:t>
            </w:r>
            <w:proofErr w:type="spellStart"/>
            <w:r w:rsidR="00580FE4" w:rsidRPr="00F561C9">
              <w:t>хабарництвом</w:t>
            </w:r>
            <w:proofErr w:type="spellEnd"/>
            <w:r w:rsidR="00580FE4" w:rsidRPr="00F561C9">
              <w:t xml:space="preserve"> та </w:t>
            </w:r>
            <w:proofErr w:type="spellStart"/>
            <w:r w:rsidR="00580FE4" w:rsidRPr="00F561C9">
              <w:t>відмиванням</w:t>
            </w:r>
            <w:proofErr w:type="spellEnd"/>
            <w:r w:rsidR="00580FE4" w:rsidRPr="00F561C9">
              <w:t xml:space="preserve"> </w:t>
            </w:r>
            <w:proofErr w:type="spellStart"/>
            <w:r w:rsidR="00580FE4" w:rsidRPr="00F561C9">
              <w:t>коштів</w:t>
            </w:r>
            <w:proofErr w:type="spellEnd"/>
            <w:r w:rsidR="00580FE4" w:rsidRPr="00F561C9">
              <w:t xml:space="preserve">), </w:t>
            </w:r>
            <w:proofErr w:type="spellStart"/>
            <w:r w:rsidR="00580FE4" w:rsidRPr="00F561C9">
              <w:t>судимість</w:t>
            </w:r>
            <w:proofErr w:type="spellEnd"/>
            <w:r w:rsidR="00580FE4" w:rsidRPr="00F561C9">
              <w:t xml:space="preserve"> з </w:t>
            </w:r>
            <w:proofErr w:type="spellStart"/>
            <w:r w:rsidR="00580FE4" w:rsidRPr="00F561C9">
              <w:t>якої</w:t>
            </w:r>
            <w:proofErr w:type="spellEnd"/>
            <w:r w:rsidR="00580FE4" w:rsidRPr="00F561C9">
              <w:t xml:space="preserve"> не </w:t>
            </w:r>
            <w:proofErr w:type="spellStart"/>
            <w:r w:rsidR="00580FE4" w:rsidRPr="00F561C9">
              <w:t>знято</w:t>
            </w:r>
            <w:proofErr w:type="spellEnd"/>
            <w:r w:rsidR="00580FE4" w:rsidRPr="00F561C9">
              <w:t xml:space="preserve"> </w:t>
            </w:r>
            <w:proofErr w:type="spellStart"/>
            <w:r w:rsidR="00580FE4" w:rsidRPr="00F561C9">
              <w:t>або</w:t>
            </w:r>
            <w:proofErr w:type="spellEnd"/>
            <w:r w:rsidR="00580FE4" w:rsidRPr="00F561C9">
              <w:t xml:space="preserve"> не погашено у </w:t>
            </w:r>
            <w:proofErr w:type="spellStart"/>
            <w:r w:rsidR="00580FE4" w:rsidRPr="00F561C9">
              <w:t>встановленому</w:t>
            </w:r>
            <w:proofErr w:type="spellEnd"/>
            <w:r w:rsidR="00580FE4" w:rsidRPr="00F561C9">
              <w:t xml:space="preserve"> законом порядку;</w:t>
            </w:r>
          </w:p>
          <w:p w14:paraId="668FA522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6)</w:t>
            </w:r>
            <w:r w:rsidRPr="00F561C9">
              <w:tab/>
            </w:r>
            <w:proofErr w:type="spellStart"/>
            <w:r w:rsidRPr="00F561C9">
              <w:t>службова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посадова</w:t>
            </w:r>
            <w:proofErr w:type="spellEnd"/>
            <w:r w:rsidRPr="00F561C9">
              <w:t xml:space="preserve">) особа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яка </w:t>
            </w:r>
            <w:proofErr w:type="spellStart"/>
            <w:r w:rsidRPr="00F561C9">
              <w:t>підписала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тендерну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пропозицію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була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засуджена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кримінальне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вчинене</w:t>
            </w:r>
            <w:proofErr w:type="spellEnd"/>
            <w:r w:rsidRPr="00F561C9">
              <w:t xml:space="preserve"> з</w:t>
            </w:r>
            <w:r>
              <w:rPr>
                <w:lang w:val="uk-UA"/>
              </w:rPr>
              <w:t xml:space="preserve"> </w:t>
            </w:r>
            <w:proofErr w:type="spellStart"/>
            <w:r w:rsidRPr="00F561C9">
              <w:t>корисливих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мотивів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зокрема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пов’язане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хабарництвом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шахрайством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відмиванням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коштів</w:t>
            </w:r>
            <w:proofErr w:type="spellEnd"/>
            <w:r w:rsidRPr="00F561C9">
              <w:t xml:space="preserve">), </w:t>
            </w:r>
            <w:proofErr w:type="spellStart"/>
            <w:r w:rsidRPr="00F561C9">
              <w:t>судимість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якої</w:t>
            </w:r>
            <w:proofErr w:type="spellEnd"/>
            <w:r w:rsidRPr="00F561C9">
              <w:t xml:space="preserve"> не </w:t>
            </w:r>
            <w:proofErr w:type="spellStart"/>
            <w:r w:rsidRPr="00F561C9">
              <w:t>знято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не погашено у </w:t>
            </w:r>
            <w:proofErr w:type="spellStart"/>
            <w:r w:rsidRPr="00F561C9">
              <w:t>встановленому</w:t>
            </w:r>
            <w:proofErr w:type="spellEnd"/>
            <w:r w:rsidRPr="00F561C9">
              <w:t xml:space="preserve"> законом порядку;</w:t>
            </w:r>
          </w:p>
          <w:p w14:paraId="2FBEEEF5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7)</w:t>
            </w:r>
            <w:r w:rsidRPr="00F561C9">
              <w:tab/>
            </w:r>
            <w:proofErr w:type="spellStart"/>
            <w:r w:rsidRPr="00F561C9">
              <w:t>тендерна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пропозиція</w:t>
            </w:r>
            <w:proofErr w:type="spellEnd"/>
            <w:r w:rsidRPr="00F561C9">
              <w:t xml:space="preserve"> подана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конкурентної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який</w:t>
            </w:r>
            <w:proofErr w:type="spellEnd"/>
            <w:r w:rsidRPr="00F561C9">
              <w:t xml:space="preserve"> є </w:t>
            </w:r>
            <w:proofErr w:type="spellStart"/>
            <w:r w:rsidRPr="00F561C9">
              <w:t>пов’язаною</w:t>
            </w:r>
            <w:proofErr w:type="spellEnd"/>
            <w:r w:rsidRPr="00F561C9">
              <w:t xml:space="preserve"> особою з </w:t>
            </w:r>
            <w:proofErr w:type="spellStart"/>
            <w:r w:rsidRPr="00F561C9">
              <w:t>іншими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учасниками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та/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уповноваженою</w:t>
            </w:r>
            <w:proofErr w:type="spellEnd"/>
            <w:r w:rsidRPr="00F561C9">
              <w:t xml:space="preserve"> особою (особами), та/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керівником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замовника</w:t>
            </w:r>
            <w:proofErr w:type="spellEnd"/>
            <w:r w:rsidRPr="00F561C9">
              <w:t>;</w:t>
            </w:r>
          </w:p>
          <w:p w14:paraId="4AE1EC2B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8)</w:t>
            </w:r>
            <w:r w:rsidRPr="00F561C9">
              <w:tab/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визнаний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встановленому</w:t>
            </w:r>
            <w:proofErr w:type="spellEnd"/>
            <w:r w:rsidRPr="00F561C9">
              <w:t xml:space="preserve"> законом порядку </w:t>
            </w:r>
            <w:proofErr w:type="spellStart"/>
            <w:r w:rsidRPr="00F561C9">
              <w:t>банкрутом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стосовно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нього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відкрита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ліквідаційна</w:t>
            </w:r>
            <w:proofErr w:type="spellEnd"/>
            <w:r w:rsidRPr="00F561C9">
              <w:t xml:space="preserve"> процедура;</w:t>
            </w:r>
          </w:p>
          <w:p w14:paraId="582E0C2E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9)</w:t>
            </w:r>
            <w:r w:rsidRPr="00F561C9">
              <w:tab/>
              <w:t xml:space="preserve">у </w:t>
            </w:r>
            <w:proofErr w:type="spellStart"/>
            <w:r w:rsidRPr="00F561C9">
              <w:t>Єдиному</w:t>
            </w:r>
            <w:proofErr w:type="spellEnd"/>
            <w:r w:rsidRPr="00F561C9">
              <w:t xml:space="preserve"> державному </w:t>
            </w:r>
            <w:proofErr w:type="spellStart"/>
            <w:r w:rsidRPr="00F561C9">
              <w:t>реєстрі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юридичних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осіб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фізичних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осіб</w:t>
            </w:r>
            <w:proofErr w:type="spellEnd"/>
            <w:r w:rsidRPr="00F561C9">
              <w:t xml:space="preserve"> - </w:t>
            </w:r>
            <w:proofErr w:type="spellStart"/>
            <w:r w:rsidRPr="00F561C9">
              <w:t>підприємців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громадських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формувань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відсутня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інформація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передбачена</w:t>
            </w:r>
            <w:proofErr w:type="spellEnd"/>
            <w:r w:rsidRPr="00F561C9">
              <w:t xml:space="preserve"> пунктом</w:t>
            </w:r>
          </w:p>
          <w:p w14:paraId="79962363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 xml:space="preserve">9 </w:t>
            </w:r>
            <w:proofErr w:type="spellStart"/>
            <w:r w:rsidRPr="00F561C9">
              <w:t>частини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другої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9 Закону </w:t>
            </w:r>
            <w:proofErr w:type="spellStart"/>
            <w:r w:rsidRPr="00F561C9">
              <w:t>України</w:t>
            </w:r>
            <w:proofErr w:type="spellEnd"/>
            <w:r w:rsidRPr="00F561C9">
              <w:t xml:space="preserve"> "Про </w:t>
            </w:r>
            <w:proofErr w:type="spellStart"/>
            <w:r w:rsidRPr="00F561C9">
              <w:t>державну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lastRenderedPageBreak/>
              <w:t>реєстрацію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юридичних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осіб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фізичних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осіб</w:t>
            </w:r>
            <w:proofErr w:type="spellEnd"/>
            <w:r w:rsidRPr="00F561C9">
              <w:t xml:space="preserve"> - </w:t>
            </w:r>
            <w:proofErr w:type="spellStart"/>
            <w:r w:rsidRPr="00F561C9">
              <w:t>підприємців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громадських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формувань</w:t>
            </w:r>
            <w:proofErr w:type="spellEnd"/>
            <w:r w:rsidRPr="00F561C9">
              <w:t>" (</w:t>
            </w:r>
            <w:proofErr w:type="spellStart"/>
            <w:r w:rsidRPr="00F561C9">
              <w:t>крім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нерезидентів</w:t>
            </w:r>
            <w:proofErr w:type="spellEnd"/>
            <w:r w:rsidRPr="00F561C9">
              <w:t>);</w:t>
            </w:r>
          </w:p>
          <w:p w14:paraId="0FD895A3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10)</w:t>
            </w:r>
            <w:r w:rsidRPr="00F561C9">
              <w:tab/>
            </w:r>
            <w:proofErr w:type="spellStart"/>
            <w:r w:rsidRPr="00F561C9">
              <w:t>юридична</w:t>
            </w:r>
            <w:proofErr w:type="spellEnd"/>
            <w:r w:rsidRPr="00F561C9">
              <w:t xml:space="preserve"> особа, яка є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крім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нерезидентів</w:t>
            </w:r>
            <w:proofErr w:type="spellEnd"/>
            <w:r w:rsidRPr="00F561C9">
              <w:t xml:space="preserve">), не </w:t>
            </w:r>
            <w:proofErr w:type="spellStart"/>
            <w:r w:rsidRPr="00F561C9">
              <w:t>має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антикорупційної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програми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чи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уповноваженого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реалізації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антикорупційної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програми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вартість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товару (</w:t>
            </w:r>
            <w:proofErr w:type="spellStart"/>
            <w:r w:rsidRPr="00F561C9">
              <w:t>товарів</w:t>
            </w:r>
            <w:proofErr w:type="spellEnd"/>
            <w:r w:rsidRPr="00F561C9">
              <w:t xml:space="preserve">), </w:t>
            </w:r>
            <w:proofErr w:type="spellStart"/>
            <w:r w:rsidRPr="00F561C9">
              <w:t>послуги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послуг</w:t>
            </w:r>
            <w:proofErr w:type="spellEnd"/>
            <w:r w:rsidRPr="00F561C9">
              <w:t xml:space="preserve">)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робіт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дорівнює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чи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перевищує</w:t>
            </w:r>
            <w:proofErr w:type="spellEnd"/>
            <w:r w:rsidRPr="00F561C9">
              <w:t xml:space="preserve"> 20 </w:t>
            </w:r>
            <w:proofErr w:type="spellStart"/>
            <w:r w:rsidRPr="00F561C9">
              <w:t>мільйонів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гривень</w:t>
            </w:r>
            <w:proofErr w:type="spellEnd"/>
            <w:r w:rsidRPr="00F561C9">
              <w:t xml:space="preserve"> (у тому </w:t>
            </w:r>
            <w:proofErr w:type="spellStart"/>
            <w:r w:rsidRPr="00F561C9">
              <w:t>числі</w:t>
            </w:r>
            <w:proofErr w:type="spellEnd"/>
            <w:r w:rsidRPr="00F561C9">
              <w:t xml:space="preserve"> за лотом);</w:t>
            </w:r>
          </w:p>
          <w:p w14:paraId="02F14DAF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11)</w:t>
            </w:r>
            <w:r w:rsidRPr="00F561C9">
              <w:tab/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є особою, до </w:t>
            </w:r>
            <w:proofErr w:type="spellStart"/>
            <w:r w:rsidRPr="00F561C9">
              <w:t>якої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застосовано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санкцію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виді</w:t>
            </w:r>
            <w:proofErr w:type="spellEnd"/>
            <w:r w:rsidRPr="00F561C9">
              <w:t xml:space="preserve"> заборони на </w:t>
            </w:r>
            <w:proofErr w:type="spellStart"/>
            <w:r w:rsidRPr="00F561C9">
              <w:t>здійснення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неї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публічних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закупівель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товарів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робіт</w:t>
            </w:r>
            <w:proofErr w:type="spellEnd"/>
            <w:r w:rsidRPr="00F561C9">
              <w:t xml:space="preserve"> і </w:t>
            </w:r>
            <w:proofErr w:type="spellStart"/>
            <w:r w:rsidRPr="00F561C9">
              <w:t>послуг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згідно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із</w:t>
            </w:r>
            <w:proofErr w:type="spellEnd"/>
            <w:r w:rsidRPr="00F561C9">
              <w:t xml:space="preserve"> Законом </w:t>
            </w:r>
            <w:proofErr w:type="spellStart"/>
            <w:r w:rsidRPr="00F561C9">
              <w:t>України</w:t>
            </w:r>
            <w:proofErr w:type="spellEnd"/>
            <w:r w:rsidRPr="00F561C9">
              <w:t xml:space="preserve"> "Про </w:t>
            </w:r>
            <w:proofErr w:type="spellStart"/>
            <w:r w:rsidRPr="00F561C9">
              <w:t>санкції</w:t>
            </w:r>
            <w:proofErr w:type="spellEnd"/>
            <w:r w:rsidRPr="00F561C9">
              <w:t>";</w:t>
            </w:r>
          </w:p>
          <w:p w14:paraId="7E3DE047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12)</w:t>
            </w:r>
            <w:r w:rsidRPr="00F561C9">
              <w:tab/>
            </w:r>
            <w:proofErr w:type="spellStart"/>
            <w:r w:rsidRPr="00F561C9">
              <w:t>службова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посадова</w:t>
            </w:r>
            <w:proofErr w:type="spellEnd"/>
            <w:r w:rsidRPr="00F561C9">
              <w:t xml:space="preserve">) особа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яку </w:t>
            </w:r>
            <w:proofErr w:type="spellStart"/>
            <w:r w:rsidRPr="00F561C9">
              <w:t>уповноважено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представляти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його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інтереси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під</w:t>
            </w:r>
            <w:proofErr w:type="spellEnd"/>
            <w:r w:rsidRPr="00F561C9">
              <w:t xml:space="preserve"> час </w:t>
            </w:r>
            <w:proofErr w:type="spellStart"/>
            <w:r w:rsidRPr="00F561C9">
              <w:t>проведення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фізичну</w:t>
            </w:r>
            <w:proofErr w:type="spellEnd"/>
            <w:r w:rsidRPr="00F561C9">
              <w:t xml:space="preserve"> особу, яка є </w:t>
            </w:r>
            <w:proofErr w:type="spellStart"/>
            <w:r w:rsidRPr="00F561C9">
              <w:t>учасником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було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притягнуто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згідно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із</w:t>
            </w:r>
            <w:proofErr w:type="spellEnd"/>
            <w:r w:rsidRPr="00F561C9">
              <w:t xml:space="preserve"> законом до </w:t>
            </w:r>
            <w:proofErr w:type="spellStart"/>
            <w:r w:rsidRPr="00F561C9">
              <w:t>відповідальності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вчинення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правопорушення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пов’язаного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використанням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дитячої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праці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чи</w:t>
            </w:r>
            <w:proofErr w:type="spellEnd"/>
            <w:r w:rsidRPr="00F561C9">
              <w:t xml:space="preserve"> будь-</w:t>
            </w:r>
            <w:proofErr w:type="spellStart"/>
            <w:r w:rsidRPr="00F561C9">
              <w:t>якими</w:t>
            </w:r>
            <w:proofErr w:type="spellEnd"/>
            <w:r w:rsidRPr="00F561C9">
              <w:t xml:space="preserve"> формами </w:t>
            </w:r>
            <w:proofErr w:type="spellStart"/>
            <w:r w:rsidRPr="00F561C9">
              <w:t>торгівлі</w:t>
            </w:r>
            <w:proofErr w:type="spellEnd"/>
            <w:r w:rsidRPr="00F561C9">
              <w:t xml:space="preserve"> людьми;</w:t>
            </w:r>
          </w:p>
          <w:p w14:paraId="37ACDF01" w14:textId="77777777" w:rsidR="00580FE4" w:rsidRPr="00F561C9" w:rsidRDefault="00580FE4" w:rsidP="00580FE4">
            <w:pPr>
              <w:widowControl w:val="0"/>
              <w:jc w:val="both"/>
              <w:rPr>
                <w:i/>
                <w:iCs/>
              </w:rPr>
            </w:pPr>
            <w:r w:rsidRPr="00F561C9">
              <w:t>13)</w:t>
            </w:r>
            <w:r w:rsidRPr="00F561C9">
              <w:tab/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заборгованість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із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сплати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податків</w:t>
            </w:r>
            <w:proofErr w:type="spellEnd"/>
            <w:r w:rsidRPr="00F561C9">
              <w:t xml:space="preserve"> і </w:t>
            </w:r>
            <w:proofErr w:type="spellStart"/>
            <w:r w:rsidRPr="00F561C9">
              <w:t>зборів</w:t>
            </w:r>
            <w:proofErr w:type="spellEnd"/>
            <w:r w:rsidRPr="00F561C9">
              <w:t xml:space="preserve"> (</w:t>
            </w:r>
            <w:proofErr w:type="spellStart"/>
            <w:r w:rsidRPr="00F561C9">
              <w:t>обов’язкових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платежів</w:t>
            </w:r>
            <w:proofErr w:type="spellEnd"/>
            <w:r w:rsidRPr="00F561C9">
              <w:t xml:space="preserve">), </w:t>
            </w:r>
            <w:proofErr w:type="spellStart"/>
            <w:r w:rsidRPr="00F561C9">
              <w:t>крім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випадку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такий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здійснив</w:t>
            </w:r>
            <w:proofErr w:type="spellEnd"/>
            <w:r w:rsidRPr="00F561C9">
              <w:t xml:space="preserve"> заходи </w:t>
            </w:r>
            <w:proofErr w:type="spellStart"/>
            <w:r w:rsidRPr="00F561C9">
              <w:t>щодо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розстрочення</w:t>
            </w:r>
            <w:proofErr w:type="spellEnd"/>
            <w:r w:rsidRPr="00F561C9">
              <w:t xml:space="preserve"> і </w:t>
            </w:r>
            <w:proofErr w:type="spellStart"/>
            <w:r w:rsidRPr="00F561C9">
              <w:t>відстрочення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такої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заборгованості</w:t>
            </w:r>
            <w:proofErr w:type="spellEnd"/>
            <w:r w:rsidRPr="00F561C9">
              <w:t xml:space="preserve"> </w:t>
            </w:r>
            <w:proofErr w:type="gramStart"/>
            <w:r w:rsidRPr="00F561C9">
              <w:t>у порядку</w:t>
            </w:r>
            <w:proofErr w:type="gramEnd"/>
            <w:r w:rsidRPr="00F561C9">
              <w:t xml:space="preserve"> та на </w:t>
            </w:r>
            <w:proofErr w:type="spellStart"/>
            <w:r w:rsidRPr="00F561C9">
              <w:t>умовах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визначених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законодавством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країни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реєстрації</w:t>
            </w:r>
            <w:proofErr w:type="spellEnd"/>
            <w:r w:rsidRPr="00F561C9">
              <w:t xml:space="preserve"> такого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</w:t>
            </w:r>
            <w:r w:rsidRPr="00F561C9">
              <w:rPr>
                <w:i/>
                <w:iCs/>
              </w:rPr>
              <w:t>(</w:t>
            </w:r>
            <w:proofErr w:type="spellStart"/>
            <w:r w:rsidRPr="00F561C9">
              <w:rPr>
                <w:i/>
                <w:iCs/>
              </w:rPr>
              <w:t>відповідно</w:t>
            </w:r>
            <w:proofErr w:type="spellEnd"/>
            <w:r w:rsidRPr="00F561C9">
              <w:rPr>
                <w:i/>
                <w:iCs/>
              </w:rPr>
              <w:t xml:space="preserve"> до </w:t>
            </w:r>
            <w:proofErr w:type="spellStart"/>
            <w:r w:rsidRPr="00F561C9">
              <w:rPr>
                <w:i/>
                <w:iCs/>
              </w:rPr>
              <w:t>Особливостей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Замовник</w:t>
            </w:r>
            <w:proofErr w:type="spellEnd"/>
            <w:r w:rsidRPr="00F561C9">
              <w:rPr>
                <w:i/>
                <w:iCs/>
              </w:rPr>
              <w:t xml:space="preserve"> не </w:t>
            </w:r>
            <w:proofErr w:type="spellStart"/>
            <w:r w:rsidRPr="00F561C9">
              <w:rPr>
                <w:i/>
                <w:iCs/>
              </w:rPr>
              <w:t>вимагає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від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учасника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процедури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закупівлі</w:t>
            </w:r>
            <w:proofErr w:type="spellEnd"/>
            <w:r>
              <w:rPr>
                <w:i/>
                <w:iCs/>
                <w:lang w:val="uk-UA"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підтвердження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відсутності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підстави</w:t>
            </w:r>
            <w:proofErr w:type="spellEnd"/>
            <w:r w:rsidRPr="00F561C9">
              <w:rPr>
                <w:i/>
                <w:iCs/>
              </w:rPr>
              <w:t xml:space="preserve">, </w:t>
            </w:r>
            <w:proofErr w:type="spellStart"/>
            <w:r w:rsidRPr="00F561C9">
              <w:rPr>
                <w:i/>
                <w:iCs/>
              </w:rPr>
              <w:t>визначеної</w:t>
            </w:r>
            <w:proofErr w:type="spellEnd"/>
            <w:r w:rsidRPr="00F561C9">
              <w:rPr>
                <w:i/>
                <w:iCs/>
              </w:rPr>
              <w:t xml:space="preserve"> пунктом 13 </w:t>
            </w:r>
            <w:proofErr w:type="spellStart"/>
            <w:r w:rsidRPr="00F561C9">
              <w:rPr>
                <w:i/>
                <w:iCs/>
              </w:rPr>
              <w:t>частини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першої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статті</w:t>
            </w:r>
            <w:proofErr w:type="spellEnd"/>
            <w:r w:rsidRPr="00F561C9">
              <w:rPr>
                <w:i/>
                <w:iCs/>
              </w:rPr>
              <w:t xml:space="preserve"> 17 Закону, </w:t>
            </w:r>
            <w:proofErr w:type="spellStart"/>
            <w:r w:rsidRPr="00F561C9">
              <w:rPr>
                <w:i/>
                <w:iCs/>
              </w:rPr>
              <w:t>крім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самостійного</w:t>
            </w:r>
            <w:proofErr w:type="spellEnd"/>
            <w:r w:rsidRPr="00F561C9">
              <w:rPr>
                <w:i/>
                <w:iCs/>
              </w:rPr>
              <w:t xml:space="preserve"> </w:t>
            </w:r>
            <w:proofErr w:type="spellStart"/>
            <w:r w:rsidRPr="00F561C9">
              <w:rPr>
                <w:i/>
                <w:iCs/>
              </w:rPr>
              <w:t>декларування</w:t>
            </w:r>
            <w:proofErr w:type="spellEnd"/>
            <w:r w:rsidRPr="00F561C9">
              <w:rPr>
                <w:i/>
                <w:iCs/>
              </w:rPr>
              <w:t>);</w:t>
            </w:r>
          </w:p>
          <w:p w14:paraId="251F852D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>14)</w:t>
            </w:r>
            <w:r w:rsidRPr="00F561C9">
              <w:tab/>
            </w:r>
            <w:proofErr w:type="spellStart"/>
            <w:r w:rsidRPr="00F561C9">
              <w:t>замовник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може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прийняти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рішення</w:t>
            </w:r>
            <w:proofErr w:type="spellEnd"/>
            <w:r w:rsidRPr="00F561C9">
              <w:t xml:space="preserve"> про </w:t>
            </w:r>
            <w:proofErr w:type="spellStart"/>
            <w:r w:rsidRPr="00F561C9">
              <w:t>відмову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учаснику</w:t>
            </w:r>
            <w:proofErr w:type="spellEnd"/>
            <w:r w:rsidRPr="00F561C9">
              <w:t xml:space="preserve"> в </w:t>
            </w:r>
            <w:proofErr w:type="spellStart"/>
            <w:r w:rsidRPr="00F561C9">
              <w:t>участі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процедурі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та </w:t>
            </w:r>
            <w:proofErr w:type="spellStart"/>
            <w:r w:rsidRPr="00F561C9">
              <w:t>може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відхилити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тендерну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пропозицію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в </w:t>
            </w:r>
            <w:proofErr w:type="spellStart"/>
            <w:r w:rsidRPr="00F561C9">
              <w:t>разі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якщо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не </w:t>
            </w:r>
            <w:proofErr w:type="spellStart"/>
            <w:r w:rsidRPr="00F561C9">
              <w:t>виконав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561C9">
              <w:t>зобов’язання</w:t>
            </w:r>
            <w:proofErr w:type="spellEnd"/>
            <w:r w:rsidRPr="00F561C9">
              <w:t xml:space="preserve"> за </w:t>
            </w:r>
            <w:proofErr w:type="spellStart"/>
            <w:r w:rsidRPr="00F561C9">
              <w:t>раніше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укладеним</w:t>
            </w:r>
            <w:proofErr w:type="spellEnd"/>
            <w:r w:rsidRPr="00F561C9">
              <w:t xml:space="preserve"> договором про </w:t>
            </w:r>
            <w:proofErr w:type="spellStart"/>
            <w:r w:rsidRPr="00F561C9">
              <w:t>закупівлю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цим</w:t>
            </w:r>
            <w:proofErr w:type="spellEnd"/>
            <w:r w:rsidRPr="00F561C9">
              <w:t xml:space="preserve"> самим </w:t>
            </w:r>
            <w:proofErr w:type="spellStart"/>
            <w:r w:rsidRPr="00F561C9">
              <w:t>замовником</w:t>
            </w:r>
            <w:proofErr w:type="spellEnd"/>
            <w:r w:rsidRPr="00F561C9">
              <w:t xml:space="preserve">, </w:t>
            </w:r>
            <w:proofErr w:type="spellStart"/>
            <w:r w:rsidRPr="00F561C9">
              <w:t>що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призвело</w:t>
            </w:r>
            <w:proofErr w:type="spellEnd"/>
            <w:r w:rsidRPr="00F561C9">
              <w:t xml:space="preserve"> до </w:t>
            </w:r>
            <w:proofErr w:type="spellStart"/>
            <w:r w:rsidRPr="00F561C9">
              <w:t>його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дострокового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розірвання</w:t>
            </w:r>
            <w:proofErr w:type="spellEnd"/>
            <w:r w:rsidRPr="00F561C9">
              <w:t xml:space="preserve">, і </w:t>
            </w:r>
            <w:proofErr w:type="spellStart"/>
            <w:r w:rsidRPr="00F561C9">
              <w:t>було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застосовано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санкції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вигляді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штрафів</w:t>
            </w:r>
            <w:proofErr w:type="spellEnd"/>
            <w:r w:rsidRPr="00F561C9">
              <w:t xml:space="preserve"> та/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відшкодування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збитків</w:t>
            </w:r>
            <w:proofErr w:type="spellEnd"/>
            <w:r w:rsidRPr="00F561C9">
              <w:t xml:space="preserve"> - </w:t>
            </w:r>
            <w:proofErr w:type="spellStart"/>
            <w:r w:rsidRPr="00F561C9">
              <w:t>протягом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трьох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років</w:t>
            </w:r>
            <w:proofErr w:type="spellEnd"/>
            <w:r w:rsidRPr="00F561C9">
              <w:t xml:space="preserve"> з </w:t>
            </w:r>
            <w:proofErr w:type="spellStart"/>
            <w:r w:rsidRPr="00F561C9">
              <w:t>дати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дострокового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розірвання</w:t>
            </w:r>
            <w:proofErr w:type="spellEnd"/>
            <w:r w:rsidRPr="00F561C9">
              <w:t xml:space="preserve"> такого договору.</w:t>
            </w:r>
          </w:p>
          <w:p w14:paraId="4544E43E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 xml:space="preserve">У </w:t>
            </w:r>
            <w:proofErr w:type="spellStart"/>
            <w:r w:rsidRPr="00F561C9">
              <w:t>разі</w:t>
            </w:r>
            <w:proofErr w:type="spellEnd"/>
            <w:r w:rsidRPr="00F561C9">
              <w:t xml:space="preserve"> коли </w:t>
            </w:r>
            <w:proofErr w:type="spellStart"/>
            <w:r w:rsidRPr="00F561C9">
              <w:t>учасник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має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намір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залучити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інших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суб’єктів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господарювання</w:t>
            </w:r>
            <w:proofErr w:type="spellEnd"/>
            <w:r w:rsidRPr="00F561C9">
              <w:t xml:space="preserve"> як </w:t>
            </w:r>
            <w:proofErr w:type="spellStart"/>
            <w:r w:rsidRPr="00F561C9">
              <w:t>субпідрядників</w:t>
            </w:r>
            <w:proofErr w:type="spellEnd"/>
            <w:r w:rsidRPr="00F561C9">
              <w:t xml:space="preserve">/ </w:t>
            </w:r>
            <w:proofErr w:type="spellStart"/>
            <w:r w:rsidRPr="00F561C9">
              <w:t>співвиконавців</w:t>
            </w:r>
            <w:proofErr w:type="spellEnd"/>
            <w:r w:rsidRPr="00F561C9">
              <w:t xml:space="preserve"> в </w:t>
            </w:r>
            <w:proofErr w:type="spellStart"/>
            <w:r w:rsidRPr="00F561C9">
              <w:t>обсязі</w:t>
            </w:r>
            <w:proofErr w:type="spellEnd"/>
            <w:r w:rsidRPr="00F561C9">
              <w:t xml:space="preserve"> не </w:t>
            </w:r>
            <w:proofErr w:type="spellStart"/>
            <w:r w:rsidRPr="00F561C9">
              <w:t>менше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ніж</w:t>
            </w:r>
            <w:proofErr w:type="spellEnd"/>
          </w:p>
          <w:p w14:paraId="7EF4F0A4" w14:textId="77777777" w:rsidR="00580FE4" w:rsidRPr="00F561C9" w:rsidRDefault="00580FE4" w:rsidP="00580FE4">
            <w:pPr>
              <w:widowControl w:val="0"/>
              <w:jc w:val="both"/>
            </w:pPr>
            <w:r w:rsidRPr="00F561C9">
              <w:t xml:space="preserve">20 </w:t>
            </w:r>
            <w:proofErr w:type="spellStart"/>
            <w:r w:rsidRPr="00F561C9">
              <w:t>відсотків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вартості</w:t>
            </w:r>
            <w:proofErr w:type="spellEnd"/>
            <w:r w:rsidRPr="00F561C9">
              <w:t xml:space="preserve"> договору про </w:t>
            </w:r>
            <w:proofErr w:type="spellStart"/>
            <w:r w:rsidRPr="00F561C9">
              <w:t>закупівлю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випадку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робіт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або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послуг</w:t>
            </w:r>
            <w:proofErr w:type="spellEnd"/>
            <w:r w:rsidRPr="00F561C9">
              <w:t xml:space="preserve"> для </w:t>
            </w:r>
            <w:proofErr w:type="spellStart"/>
            <w:r w:rsidRPr="00F561C9">
              <w:t>підтвердження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їх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відповідності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кваліфікаційним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критеріям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відповідно</w:t>
            </w:r>
            <w:proofErr w:type="spellEnd"/>
            <w:r w:rsidRPr="00F561C9">
              <w:t xml:space="preserve"> до </w:t>
            </w:r>
            <w:proofErr w:type="spellStart"/>
            <w:r w:rsidRPr="00F561C9">
              <w:t>частини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третьої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16 Закону, </w:t>
            </w:r>
            <w:proofErr w:type="spellStart"/>
            <w:r w:rsidRPr="00F561C9">
              <w:t>Замовник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перевіряє</w:t>
            </w:r>
            <w:proofErr w:type="spellEnd"/>
            <w:r w:rsidRPr="00F561C9">
              <w:t xml:space="preserve"> таких </w:t>
            </w:r>
            <w:proofErr w:type="spellStart"/>
            <w:r w:rsidRPr="00F561C9">
              <w:t>суб’єктів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господарювання</w:t>
            </w:r>
            <w:proofErr w:type="spellEnd"/>
            <w:r w:rsidRPr="00F561C9">
              <w:t xml:space="preserve"> на </w:t>
            </w:r>
            <w:proofErr w:type="spellStart"/>
            <w:r w:rsidRPr="00F561C9">
              <w:t>відсутність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підстав</w:t>
            </w:r>
            <w:proofErr w:type="spellEnd"/>
            <w:r w:rsidRPr="00F561C9">
              <w:t xml:space="preserve"> (у </w:t>
            </w:r>
            <w:proofErr w:type="spellStart"/>
            <w:r w:rsidRPr="00F561C9">
              <w:t>разі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застосування</w:t>
            </w:r>
            <w:proofErr w:type="spellEnd"/>
            <w:r w:rsidRPr="00F561C9">
              <w:t xml:space="preserve"> до </w:t>
            </w:r>
            <w:proofErr w:type="spellStart"/>
            <w:r w:rsidRPr="00F561C9">
              <w:t>учасника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процедури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закупівлі</w:t>
            </w:r>
            <w:proofErr w:type="spellEnd"/>
            <w:r w:rsidRPr="00F561C9">
              <w:t xml:space="preserve">), </w:t>
            </w:r>
            <w:proofErr w:type="spellStart"/>
            <w:r w:rsidRPr="00F561C9">
              <w:t>визначених</w:t>
            </w:r>
            <w:proofErr w:type="spellEnd"/>
            <w:r w:rsidRPr="00F561C9">
              <w:t xml:space="preserve"> у </w:t>
            </w:r>
            <w:proofErr w:type="spellStart"/>
            <w:r w:rsidRPr="00F561C9">
              <w:t>частині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першій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17 Закону (</w:t>
            </w:r>
            <w:proofErr w:type="spellStart"/>
            <w:r w:rsidRPr="00F561C9">
              <w:t>крім</w:t>
            </w:r>
            <w:proofErr w:type="spellEnd"/>
            <w:r w:rsidRPr="00F561C9">
              <w:t xml:space="preserve"> пункту 13 </w:t>
            </w:r>
            <w:proofErr w:type="spellStart"/>
            <w:r w:rsidRPr="00F561C9">
              <w:t>частини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першої</w:t>
            </w:r>
            <w:proofErr w:type="spellEnd"/>
            <w:r w:rsidRPr="00F561C9">
              <w:t xml:space="preserve"> </w:t>
            </w:r>
            <w:proofErr w:type="spellStart"/>
            <w:r w:rsidRPr="00F561C9">
              <w:t>статті</w:t>
            </w:r>
            <w:proofErr w:type="spellEnd"/>
            <w:r w:rsidRPr="00F561C9">
              <w:t xml:space="preserve"> 17 Закону).</w:t>
            </w:r>
          </w:p>
          <w:p w14:paraId="15C0C6C8" w14:textId="77777777" w:rsidR="00580FE4" w:rsidRPr="00F561C9" w:rsidRDefault="00580FE4" w:rsidP="00580FE4">
            <w:pPr>
              <w:widowControl w:val="0"/>
              <w:ind w:firstLine="720"/>
              <w:jc w:val="both"/>
            </w:pPr>
          </w:p>
          <w:p w14:paraId="1F969C3B" w14:textId="776AB8B3" w:rsidR="00580FE4" w:rsidRDefault="00580FE4" w:rsidP="000F0E9A">
            <w:pPr>
              <w:jc w:val="both"/>
              <w:rPr>
                <w:b/>
                <w:bCs/>
              </w:rPr>
            </w:pPr>
            <w:proofErr w:type="spellStart"/>
            <w:r w:rsidRPr="00F561C9">
              <w:rPr>
                <w:b/>
                <w:bCs/>
              </w:rPr>
              <w:t>Переможець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процедури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закупівлі</w:t>
            </w:r>
            <w:proofErr w:type="spellEnd"/>
            <w:r w:rsidRPr="00F561C9">
              <w:rPr>
                <w:b/>
                <w:bCs/>
              </w:rPr>
              <w:t xml:space="preserve"> у строк, </w:t>
            </w:r>
            <w:proofErr w:type="spellStart"/>
            <w:r w:rsidRPr="00F561C9">
              <w:rPr>
                <w:b/>
                <w:bCs/>
              </w:rPr>
              <w:t>що</w:t>
            </w:r>
            <w:proofErr w:type="spellEnd"/>
            <w:r w:rsidRPr="00F561C9">
              <w:rPr>
                <w:b/>
                <w:bCs/>
              </w:rPr>
              <w:t xml:space="preserve"> не </w:t>
            </w:r>
            <w:proofErr w:type="spellStart"/>
            <w:r w:rsidRPr="00F561C9">
              <w:rPr>
                <w:b/>
                <w:bCs/>
              </w:rPr>
              <w:t>перевищує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чотири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дні</w:t>
            </w:r>
            <w:proofErr w:type="spellEnd"/>
            <w:r w:rsidRPr="00F561C9">
              <w:rPr>
                <w:b/>
                <w:bCs/>
              </w:rPr>
              <w:t xml:space="preserve"> з </w:t>
            </w:r>
            <w:proofErr w:type="spellStart"/>
            <w:r w:rsidRPr="00F561C9">
              <w:rPr>
                <w:b/>
                <w:bCs/>
              </w:rPr>
              <w:t>дати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оприлюднення</w:t>
            </w:r>
            <w:proofErr w:type="spellEnd"/>
            <w:r w:rsidRPr="00F561C9">
              <w:rPr>
                <w:b/>
                <w:bCs/>
              </w:rPr>
              <w:t xml:space="preserve"> в </w:t>
            </w:r>
            <w:proofErr w:type="spellStart"/>
            <w:r w:rsidRPr="00F561C9">
              <w:rPr>
                <w:b/>
                <w:bCs/>
              </w:rPr>
              <w:lastRenderedPageBreak/>
              <w:t>електронній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системі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закупівель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повідомлення</w:t>
            </w:r>
            <w:proofErr w:type="spellEnd"/>
            <w:r w:rsidRPr="00F561C9">
              <w:rPr>
                <w:b/>
                <w:bCs/>
              </w:rPr>
              <w:t xml:space="preserve"> про </w:t>
            </w:r>
            <w:proofErr w:type="spellStart"/>
            <w:r w:rsidRPr="00F561C9">
              <w:rPr>
                <w:b/>
                <w:bCs/>
              </w:rPr>
              <w:t>намір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укласти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договір</w:t>
            </w:r>
            <w:proofErr w:type="spellEnd"/>
            <w:r w:rsidRPr="00F561C9">
              <w:rPr>
                <w:b/>
                <w:bCs/>
              </w:rPr>
              <w:t xml:space="preserve"> про </w:t>
            </w:r>
            <w:proofErr w:type="spellStart"/>
            <w:r w:rsidRPr="00F561C9">
              <w:rPr>
                <w:b/>
                <w:bCs/>
              </w:rPr>
              <w:t>закупівлю</w:t>
            </w:r>
            <w:proofErr w:type="spellEnd"/>
            <w:r w:rsidRPr="00F561C9">
              <w:rPr>
                <w:b/>
                <w:bCs/>
              </w:rPr>
              <w:t xml:space="preserve">, повинен </w:t>
            </w:r>
            <w:proofErr w:type="spellStart"/>
            <w:r w:rsidRPr="00F561C9">
              <w:rPr>
                <w:b/>
                <w:bCs/>
              </w:rPr>
              <w:t>надати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Замовнику</w:t>
            </w:r>
            <w:proofErr w:type="spellEnd"/>
            <w:r w:rsidRPr="00F561C9">
              <w:rPr>
                <w:b/>
                <w:bCs/>
              </w:rPr>
              <w:t xml:space="preserve"> шляхом </w:t>
            </w:r>
            <w:proofErr w:type="spellStart"/>
            <w:r w:rsidRPr="00F561C9">
              <w:rPr>
                <w:b/>
                <w:bCs/>
              </w:rPr>
              <w:t>оприлюднення</w:t>
            </w:r>
            <w:proofErr w:type="spellEnd"/>
            <w:r w:rsidRPr="00F561C9">
              <w:rPr>
                <w:b/>
                <w:bCs/>
              </w:rPr>
              <w:t xml:space="preserve"> в </w:t>
            </w:r>
            <w:proofErr w:type="spellStart"/>
            <w:r w:rsidRPr="00F561C9">
              <w:rPr>
                <w:b/>
                <w:bCs/>
              </w:rPr>
              <w:t>електронній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системі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закупівель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документи</w:t>
            </w:r>
            <w:proofErr w:type="spellEnd"/>
            <w:r w:rsidRPr="00F561C9">
              <w:rPr>
                <w:b/>
                <w:bCs/>
              </w:rPr>
              <w:t xml:space="preserve">, </w:t>
            </w:r>
            <w:proofErr w:type="spellStart"/>
            <w:r w:rsidRPr="00F561C9">
              <w:rPr>
                <w:b/>
                <w:bCs/>
              </w:rPr>
              <w:t>що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підтверджують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відсутність</w:t>
            </w:r>
            <w:proofErr w:type="spellEnd"/>
            <w:r w:rsidRPr="00F561C9">
              <w:rPr>
                <w:b/>
                <w:bCs/>
              </w:rPr>
              <w:t xml:space="preserve"> </w:t>
            </w:r>
            <w:proofErr w:type="spellStart"/>
            <w:r w:rsidRPr="00F561C9">
              <w:rPr>
                <w:b/>
                <w:bCs/>
              </w:rPr>
              <w:t>підстав</w:t>
            </w:r>
            <w:proofErr w:type="spellEnd"/>
            <w:r w:rsidRPr="00F561C9">
              <w:rPr>
                <w:b/>
                <w:bCs/>
              </w:rPr>
              <w:t xml:space="preserve">, </w:t>
            </w:r>
            <w:proofErr w:type="spellStart"/>
            <w:r w:rsidR="000F0E9A">
              <w:t>зазначених</w:t>
            </w:r>
            <w:proofErr w:type="spellEnd"/>
            <w:r w:rsidR="000F0E9A">
              <w:t xml:space="preserve"> у </w:t>
            </w:r>
            <w:proofErr w:type="spellStart"/>
            <w:r w:rsidR="000F0E9A">
              <w:t>підпунктах</w:t>
            </w:r>
            <w:proofErr w:type="spellEnd"/>
            <w:r w:rsidR="000F0E9A">
              <w:t xml:space="preserve"> 3, 5, 6 і 12 та в </w:t>
            </w:r>
            <w:proofErr w:type="spellStart"/>
            <w:r w:rsidR="000F0E9A">
              <w:t>абзаці</w:t>
            </w:r>
            <w:proofErr w:type="spellEnd"/>
            <w:r w:rsidR="000F0E9A">
              <w:t xml:space="preserve"> </w:t>
            </w:r>
            <w:proofErr w:type="spellStart"/>
            <w:r w:rsidR="000F0E9A">
              <w:t>чотирнадцятому</w:t>
            </w:r>
            <w:proofErr w:type="spellEnd"/>
            <w:r w:rsidR="000F0E9A">
              <w:t xml:space="preserve"> пункту 47 </w:t>
            </w:r>
            <w:proofErr w:type="spellStart"/>
            <w:r w:rsidR="000F0E9A">
              <w:t>особливостей</w:t>
            </w:r>
            <w:proofErr w:type="spellEnd"/>
            <w:r w:rsidRPr="00F561C9">
              <w:rPr>
                <w:b/>
                <w:bCs/>
              </w:rPr>
              <w:t>:</w:t>
            </w:r>
          </w:p>
          <w:p w14:paraId="6BBBBCD2" w14:textId="1C30C6A5" w:rsidR="000F0E9A" w:rsidRPr="000F0E9A" w:rsidRDefault="000F0E9A" w:rsidP="000F0E9A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bCs/>
                <w:lang w:val="uk-UA"/>
              </w:rPr>
            </w:pPr>
            <w:proofErr w:type="spellStart"/>
            <w:r w:rsidRPr="000F0E9A">
              <w:rPr>
                <w:i/>
                <w:iCs/>
              </w:rPr>
              <w:t>Підпункт</w:t>
            </w:r>
            <w:proofErr w:type="spellEnd"/>
            <w:r w:rsidRPr="000F0E9A">
              <w:rPr>
                <w:i/>
                <w:iCs/>
              </w:rPr>
              <w:t xml:space="preserve"> 3 пункту 47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процедури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є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до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br/>
            </w:r>
            <w:proofErr w:type="spellStart"/>
            <w:r>
              <w:t>корупційного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корупцією</w:t>
            </w:r>
            <w:proofErr w:type="spellEnd"/>
            <w:r>
              <w:rPr>
                <w:lang w:val="uk-UA"/>
              </w:rPr>
              <w:t xml:space="preserve"> - </w:t>
            </w:r>
            <w:r w:rsidRPr="000F0E9A">
              <w:rPr>
                <w:lang w:val="uk-UA"/>
              </w:rPr>
              <w:t>витяг з Єдиного державного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реєстру осіб, які вчинили корупційні або пов’язані з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корупцією правопорушення</w:t>
            </w:r>
            <w:r>
              <w:rPr>
                <w:lang w:val="uk-UA"/>
              </w:rPr>
              <w:t xml:space="preserve"> </w:t>
            </w:r>
            <w:hyperlink r:id="rId8" w:history="1">
              <w:r w:rsidRPr="00666C32">
                <w:rPr>
                  <w:rStyle w:val="a5"/>
                </w:rPr>
                <w:t>https</w:t>
              </w:r>
              <w:r w:rsidRPr="000F0E9A">
                <w:rPr>
                  <w:rStyle w:val="a5"/>
                  <w:lang w:val="uk-UA"/>
                </w:rPr>
                <w:t>://</w:t>
              </w:r>
              <w:r w:rsidRPr="00666C32">
                <w:rPr>
                  <w:rStyle w:val="a5"/>
                </w:rPr>
                <w:t>corruptinfo</w:t>
              </w:r>
              <w:r w:rsidRPr="000F0E9A">
                <w:rPr>
                  <w:rStyle w:val="a5"/>
                  <w:lang w:val="uk-UA"/>
                </w:rPr>
                <w:t>.</w:t>
              </w:r>
              <w:r w:rsidRPr="00666C32">
                <w:rPr>
                  <w:rStyle w:val="a5"/>
                </w:rPr>
                <w:t>nazk</w:t>
              </w:r>
              <w:r w:rsidRPr="000F0E9A">
                <w:rPr>
                  <w:rStyle w:val="a5"/>
                  <w:lang w:val="uk-UA"/>
                </w:rPr>
                <w:t>.</w:t>
              </w:r>
              <w:r w:rsidRPr="00666C32">
                <w:rPr>
                  <w:rStyle w:val="a5"/>
                </w:rPr>
                <w:t>gov</w:t>
              </w:r>
              <w:r w:rsidRPr="000F0E9A">
                <w:rPr>
                  <w:rStyle w:val="a5"/>
                  <w:lang w:val="uk-UA"/>
                </w:rPr>
                <w:t>.</w:t>
              </w:r>
              <w:r w:rsidRPr="00666C32">
                <w:rPr>
                  <w:rStyle w:val="a5"/>
                </w:rPr>
                <w:t>ua</w:t>
              </w:r>
              <w:r w:rsidRPr="000F0E9A">
                <w:rPr>
                  <w:rStyle w:val="a5"/>
                  <w:lang w:val="uk-UA"/>
                </w:rPr>
                <w:t>/</w:t>
              </w:r>
            </w:hyperlink>
          </w:p>
          <w:p w14:paraId="13DADD45" w14:textId="43FA5725" w:rsidR="000F0E9A" w:rsidRPr="000F0E9A" w:rsidRDefault="000F0E9A" w:rsidP="000F0E9A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bCs/>
                <w:lang w:val="uk-UA"/>
              </w:rPr>
            </w:pPr>
            <w:r w:rsidRPr="000F0E9A">
              <w:rPr>
                <w:i/>
                <w:iCs/>
                <w:lang w:val="uk-UA"/>
              </w:rPr>
              <w:t>Підпункт 5 пункту 47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фізична особа, яка є учасником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процедури закупівлі, була засуджена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 злочин, учинений з корисливих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мотивів (зокрема, пов’язаний з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хабарництвом та відмиванням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коштів), судимість з якої не знято або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не погашено у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встановленому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законом порядку</w:t>
            </w:r>
            <w:r>
              <w:rPr>
                <w:lang w:val="uk-UA"/>
              </w:rPr>
              <w:t xml:space="preserve"> - п</w:t>
            </w:r>
            <w:r w:rsidRPr="000F0E9A">
              <w:rPr>
                <w:lang w:val="uk-UA"/>
              </w:rPr>
              <w:t>овний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витяг з інформаційно-аналітичної системи «Облік</w:t>
            </w:r>
            <w:r>
              <w:rPr>
                <w:lang w:val="uk-UA"/>
              </w:rPr>
              <w:t xml:space="preserve">  </w:t>
            </w:r>
            <w:r w:rsidRPr="000F0E9A">
              <w:rPr>
                <w:lang w:val="uk-UA"/>
              </w:rPr>
              <w:t>відомостей про притягнення особи до кримінальної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відповідальності та наявності судимості»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сформований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у паперовій або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електронній формі, що містить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інформацію про відсутність судимості або обмежень,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передбачених кримінальним процесуальним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законодавством України щодо фізичної особи учасника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процедури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закупівлі, яка підписала тендерну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пропозицію. </w:t>
            </w:r>
            <w:r>
              <w:t xml:space="preserve">Документ повинен бути не </w:t>
            </w:r>
            <w:proofErr w:type="spellStart"/>
            <w:r>
              <w:t>більше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тридцятиденної</w:t>
            </w:r>
            <w:proofErr w:type="spellEnd"/>
            <w:r>
              <w:t xml:space="preserve"> </w:t>
            </w:r>
            <w:proofErr w:type="spellStart"/>
            <w:r>
              <w:t>давнини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документа.</w:t>
            </w:r>
          </w:p>
          <w:p w14:paraId="35C71664" w14:textId="1E0DA428" w:rsidR="000F0E9A" w:rsidRPr="000F0E9A" w:rsidRDefault="000F0E9A" w:rsidP="000F0E9A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bCs/>
                <w:lang w:val="uk-UA"/>
              </w:rPr>
            </w:pPr>
            <w:r w:rsidRPr="000F0E9A">
              <w:rPr>
                <w:i/>
                <w:iCs/>
                <w:lang w:val="uk-UA"/>
              </w:rPr>
              <w:t>Підпункт 6 пункту 47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керівник учасника процедури</w:t>
            </w:r>
            <w:r w:rsidRPr="000F0E9A">
              <w:rPr>
                <w:lang w:val="uk-UA"/>
              </w:rPr>
              <w:br/>
              <w:t>закупівлі був засуджений за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кримінальне правопорушення,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вчинене з корисливих мотивів</w:t>
            </w:r>
            <w:r w:rsidRPr="000F0E9A">
              <w:rPr>
                <w:lang w:val="uk-UA"/>
              </w:rPr>
              <w:br/>
              <w:t>(зокрема, пов’язане з хабарництвом,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шахрайством та відмиванням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коштів), судимість з якого не знято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або не погашено в установленому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законом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порядку</w:t>
            </w:r>
            <w:r>
              <w:rPr>
                <w:lang w:val="uk-UA"/>
              </w:rPr>
              <w:t xml:space="preserve"> - </w:t>
            </w:r>
            <w:r w:rsidRPr="000F0E9A">
              <w:rPr>
                <w:lang w:val="uk-UA"/>
              </w:rPr>
              <w:t>повний витяг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 інформаційно-аналітичної системи «Облік відомостей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про притягнення особи до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кримінальної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відповідальності та наявності судимості» сформований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у паперовій або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електронній формі, що містить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інформацію про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відсутність судимості або обмежень,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передбачених кримінальним процесуальним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законодавством України щодо службової (посадової)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особи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учасника процедури закупівлі, яка підписала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тендерну пропозицію. </w:t>
            </w:r>
            <w:r>
              <w:t>Документ повинен бути не</w:t>
            </w:r>
            <w:r>
              <w:br/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тридцятиденної</w:t>
            </w:r>
            <w:proofErr w:type="spellEnd"/>
            <w:r>
              <w:t xml:space="preserve"> </w:t>
            </w:r>
            <w:proofErr w:type="spellStart"/>
            <w:r>
              <w:t>давнини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rPr>
                <w:lang w:val="uk-UA"/>
              </w:rPr>
              <w:t xml:space="preserve"> документа.</w:t>
            </w:r>
          </w:p>
          <w:p w14:paraId="411E4918" w14:textId="1A282C40" w:rsidR="000F0E9A" w:rsidRPr="000F0E9A" w:rsidRDefault="000F0E9A" w:rsidP="000F0E9A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bCs/>
                <w:lang w:val="uk-UA"/>
              </w:rPr>
            </w:pPr>
            <w:r w:rsidRPr="000F0E9A">
              <w:rPr>
                <w:i/>
                <w:iCs/>
                <w:lang w:val="uk-UA"/>
              </w:rPr>
              <w:t>Підпункт 12 пункту 47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керівника учасника процедури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закупівлі, фізичну особу, яка є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lastRenderedPageBreak/>
              <w:t>учасником процедури закупівлі, було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притягнуто 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гідно із законом до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відповідальності за вчинення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правопорушення, пов’язаного з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використанням дитячої праці чи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будь-якими формами торгівлі</w:t>
            </w:r>
            <w:r>
              <w:rPr>
                <w:lang w:val="uk-UA"/>
              </w:rPr>
              <w:t xml:space="preserve"> - </w:t>
            </w:r>
            <w:r w:rsidRPr="000F0E9A">
              <w:rPr>
                <w:lang w:val="uk-UA"/>
              </w:rPr>
              <w:t>повний витяг з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інформаційно-аналітичної системи «Облік відомостей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про притягнення особи до кримінальної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відповідальності та наявності судимості» сформований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у паперовій або електронній формі, що містить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інформацію про відсутність судимості або обмежень,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передбачених кримінальним процесуальним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законодавством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України щодо службової (посадової)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особи 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часника процедури закупівлі, фізичної особи,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яка є 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 xml:space="preserve">часником процедури закупівлі. </w:t>
            </w:r>
            <w:r>
              <w:t>Документ</w:t>
            </w:r>
            <w:r>
              <w:rPr>
                <w:lang w:val="uk-UA"/>
              </w:rPr>
              <w:t xml:space="preserve"> </w:t>
            </w:r>
            <w:r>
              <w:t xml:space="preserve">повинен бути 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тридцятиденної</w:t>
            </w:r>
            <w:proofErr w:type="spellEnd"/>
            <w:r>
              <w:t xml:space="preserve"> </w:t>
            </w:r>
            <w:proofErr w:type="spellStart"/>
            <w:r>
              <w:t>давнини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br/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документа.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пересожець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br/>
            </w:r>
            <w:proofErr w:type="spellStart"/>
            <w:r>
              <w:t>довідку</w:t>
            </w:r>
            <w:proofErr w:type="spellEnd"/>
            <w:r>
              <w:t xml:space="preserve"> 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, яка </w:t>
            </w:r>
            <w:proofErr w:type="spellStart"/>
            <w:r>
              <w:t>підтверджує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br/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br/>
              <w:t xml:space="preserve">особу, яка є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>, не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було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до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за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дитячої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будь-</w:t>
            </w:r>
            <w:proofErr w:type="spellStart"/>
            <w:r>
              <w:t>якими</w:t>
            </w:r>
            <w:proofErr w:type="spellEnd"/>
            <w:r>
              <w:t xml:space="preserve"> формами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 людьми.</w:t>
            </w:r>
          </w:p>
          <w:p w14:paraId="73D4CDC8" w14:textId="77777777" w:rsidR="000F0E9A" w:rsidRPr="000F0E9A" w:rsidRDefault="000F0E9A" w:rsidP="000F0E9A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  <w:lang w:val="uk-UA"/>
              </w:rPr>
            </w:pPr>
            <w:r w:rsidRPr="000F0E9A">
              <w:rPr>
                <w:i/>
                <w:iCs/>
                <w:lang w:val="uk-UA"/>
              </w:rPr>
              <w:t>Абзац 14 пункту 47</w:t>
            </w:r>
            <w:r>
              <w:rPr>
                <w:i/>
                <w:iCs/>
                <w:lang w:val="uk-UA"/>
              </w:rPr>
              <w:t xml:space="preserve"> - </w:t>
            </w:r>
            <w:r w:rsidRPr="000F0E9A">
              <w:rPr>
                <w:lang w:val="uk-UA"/>
              </w:rPr>
              <w:t>інформаційну довідку про</w:t>
            </w:r>
            <w:r w:rsidRPr="000F0E9A">
              <w:rPr>
                <w:lang w:val="uk-UA"/>
              </w:rPr>
              <w:br/>
              <w:t>наявність або відсутність факту не виконання свої</w:t>
            </w:r>
            <w:r w:rsidRPr="000F0E9A">
              <w:rPr>
                <w:lang w:val="uk-UA"/>
              </w:rPr>
              <w:br/>
              <w:t>зобов’язання за раніше укладеним договором про</w:t>
            </w:r>
            <w:r w:rsidRPr="000F0E9A">
              <w:rPr>
                <w:lang w:val="uk-UA"/>
              </w:rPr>
              <w:br/>
              <w:t>закупівлю з цим самим замовником, що призвело до</w:t>
            </w:r>
            <w:r w:rsidRPr="000F0E9A">
              <w:rPr>
                <w:lang w:val="uk-UA"/>
              </w:rPr>
              <w:br/>
              <w:t>його дострокового розірвання, і було застосовано</w:t>
            </w:r>
            <w:r w:rsidRPr="000F0E9A">
              <w:rPr>
                <w:lang w:val="uk-UA"/>
              </w:rPr>
              <w:br/>
              <w:t>санкції у вигляді штрафів та/або відшкодування збитків</w:t>
            </w:r>
            <w:r w:rsidRPr="000F0E9A">
              <w:rPr>
                <w:lang w:val="uk-UA"/>
              </w:rPr>
              <w:br/>
              <w:t>- протягом трьох років з дати дострокового розірвання</w:t>
            </w:r>
            <w:r>
              <w:rPr>
                <w:lang w:val="uk-UA"/>
              </w:rPr>
              <w:t xml:space="preserve"> </w:t>
            </w:r>
            <w:r w:rsidRPr="000F0E9A">
              <w:rPr>
                <w:lang w:val="uk-UA"/>
              </w:rPr>
              <w:t>такого договору.</w:t>
            </w:r>
          </w:p>
          <w:p w14:paraId="0EFA01FF" w14:textId="7DC04D7C" w:rsidR="00580FE4" w:rsidRPr="00580FE4" w:rsidRDefault="000F0E9A" w:rsidP="000F0E9A">
            <w:pPr>
              <w:pStyle w:val="a7"/>
              <w:jc w:val="both"/>
              <w:rPr>
                <w:highlight w:val="yellow"/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зазначеного</w:t>
            </w:r>
            <w:proofErr w:type="spellEnd"/>
            <w:r>
              <w:t xml:space="preserve"> </w:t>
            </w:r>
            <w:proofErr w:type="spellStart"/>
            <w:r>
              <w:t>вище</w:t>
            </w:r>
            <w:proofErr w:type="spellEnd"/>
            <w:r>
              <w:t xml:space="preserve"> факту </w:t>
            </w:r>
            <w:proofErr w:type="spellStart"/>
            <w:r>
              <w:t>надає</w:t>
            </w:r>
            <w:proofErr w:type="spellEnd"/>
            <w:r>
              <w:br/>
            </w:r>
            <w:proofErr w:type="spellStart"/>
            <w:r>
              <w:t>пояснювальну</w:t>
            </w:r>
            <w:proofErr w:type="spellEnd"/>
            <w:r>
              <w:t xml:space="preserve"> записку та </w:t>
            </w:r>
            <w:proofErr w:type="spellStart"/>
            <w:r>
              <w:t>документальне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вжиття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для </w:t>
            </w:r>
            <w:proofErr w:type="spellStart"/>
            <w:r>
              <w:t>доведення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br/>
            </w:r>
            <w:proofErr w:type="spellStart"/>
            <w:r>
              <w:t>надійності</w:t>
            </w:r>
            <w:proofErr w:type="spellEnd"/>
            <w:r>
              <w:t xml:space="preserve"> (</w:t>
            </w:r>
            <w:proofErr w:type="spellStart"/>
            <w:r>
              <w:t>сканкопії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).</w:t>
            </w:r>
            <w:r>
              <w:br/>
              <w:t xml:space="preserve">Для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(</w:t>
            </w:r>
            <w:proofErr w:type="spellStart"/>
            <w:r>
              <w:t>суб’єкт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>) повинен</w:t>
            </w:r>
            <w:r>
              <w:rPr>
                <w:lang w:val="uk-UA"/>
              </w:rPr>
              <w:t xml:space="preserve"> </w:t>
            </w:r>
            <w:r>
              <w:t xml:space="preserve">довести,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сплатив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зобов’язався</w:t>
            </w:r>
            <w:proofErr w:type="spellEnd"/>
            <w:r>
              <w:t xml:space="preserve"> </w:t>
            </w:r>
            <w:proofErr w:type="spellStart"/>
            <w:r>
              <w:t>сплатити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та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завданих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збитків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3F5BA7" w:rsidRPr="000D71A9" w14:paraId="53DE420A" w14:textId="77777777" w:rsidTr="00D83138">
        <w:trPr>
          <w:trHeight w:val="560"/>
          <w:jc w:val="center"/>
        </w:trPr>
        <w:tc>
          <w:tcPr>
            <w:tcW w:w="704" w:type="dxa"/>
          </w:tcPr>
          <w:p w14:paraId="2139BF5A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lastRenderedPageBreak/>
              <w:t>6</w:t>
            </w:r>
          </w:p>
        </w:tc>
        <w:tc>
          <w:tcPr>
            <w:tcW w:w="2977" w:type="dxa"/>
          </w:tcPr>
          <w:p w14:paraId="3F6EB32A" w14:textId="77777777" w:rsidR="003F5BA7" w:rsidRPr="00731F70" w:rsidRDefault="003F5BA7" w:rsidP="003F5BA7">
            <w:r w:rsidRPr="00DE03C6">
              <w:rPr>
                <w:b/>
                <w:color w:val="000000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237" w:type="dxa"/>
            <w:vAlign w:val="center"/>
          </w:tcPr>
          <w:p w14:paraId="5F9435BB" w14:textId="6E8B8A4D" w:rsidR="003F5BA7" w:rsidRPr="00731F70" w:rsidRDefault="00580FE4" w:rsidP="003F5BA7">
            <w:pPr>
              <w:keepNext/>
              <w:keepLines/>
              <w:ind w:right="120"/>
              <w:jc w:val="both"/>
            </w:pPr>
            <w:r w:rsidRPr="00450F70">
              <w:rPr>
                <w:iCs/>
                <w:lang w:val="uk-UA"/>
              </w:rPr>
              <w:t>Учасник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 та кількісним характеристикам предмету закупівлі та іншим вимогам до предмета закупівлі, установленим замовником в Додатку 2 до цієї тендерної документації.</w:t>
            </w:r>
          </w:p>
        </w:tc>
      </w:tr>
      <w:tr w:rsidR="003F5BA7" w:rsidRPr="000D71A9" w14:paraId="4001BEC5" w14:textId="77777777" w:rsidTr="00D83138">
        <w:trPr>
          <w:trHeight w:val="560"/>
          <w:jc w:val="center"/>
        </w:trPr>
        <w:tc>
          <w:tcPr>
            <w:tcW w:w="704" w:type="dxa"/>
          </w:tcPr>
          <w:p w14:paraId="1098642F" w14:textId="77777777" w:rsidR="003F5BA7" w:rsidRPr="00731F70" w:rsidRDefault="003F5BA7" w:rsidP="003F5BA7">
            <w:pPr>
              <w:jc w:val="center"/>
            </w:pPr>
            <w:r w:rsidRPr="00731F70">
              <w:lastRenderedPageBreak/>
              <w:t>7</w:t>
            </w:r>
          </w:p>
        </w:tc>
        <w:tc>
          <w:tcPr>
            <w:tcW w:w="2977" w:type="dxa"/>
          </w:tcPr>
          <w:p w14:paraId="41481DCA" w14:textId="77777777" w:rsidR="003F5BA7" w:rsidRPr="00731F70" w:rsidRDefault="003F5BA7" w:rsidP="003F5BA7">
            <w:r w:rsidRPr="00731F70">
              <w:rPr>
                <w:b/>
                <w:color w:val="000000"/>
              </w:rPr>
              <w:t>Інформація про субпідрядника /співвиконавця (у випадку закупівлі робіт чи послуг)</w:t>
            </w:r>
          </w:p>
        </w:tc>
        <w:tc>
          <w:tcPr>
            <w:tcW w:w="6237" w:type="dxa"/>
            <w:vAlign w:val="center"/>
          </w:tcPr>
          <w:p w14:paraId="0292422F" w14:textId="4E21E189" w:rsidR="003F5BA7" w:rsidRPr="000F0E9A" w:rsidRDefault="000F0E9A" w:rsidP="003F5BA7">
            <w:pPr>
              <w:keepNext/>
              <w:keepLines/>
              <w:ind w:right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разі залучення субпідрядників </w:t>
            </w:r>
            <w:proofErr w:type="spellStart"/>
            <w:r>
              <w:t>Учасник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про </w:t>
            </w: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кожного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планує</w:t>
            </w:r>
            <w:proofErr w:type="spellEnd"/>
            <w:r>
              <w:t xml:space="preserve"> </w:t>
            </w:r>
            <w:proofErr w:type="spellStart"/>
            <w:r>
              <w:t>залучати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як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субпідрядника</w:t>
            </w:r>
            <w:proofErr w:type="spellEnd"/>
            <w:r>
              <w:t>/</w:t>
            </w:r>
            <w:proofErr w:type="spellStart"/>
            <w:r>
              <w:t>співвиконавця</w:t>
            </w:r>
            <w:proofErr w:type="spellEnd"/>
            <w:r>
              <w:t xml:space="preserve">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20 </w:t>
            </w:r>
            <w:proofErr w:type="spellStart"/>
            <w:r>
              <w:t>відсотків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договору про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закупівлю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F5BA7" w:rsidRPr="00237808" w14:paraId="69CE311D" w14:textId="77777777" w:rsidTr="00D83138">
        <w:trPr>
          <w:trHeight w:val="560"/>
          <w:jc w:val="center"/>
        </w:trPr>
        <w:tc>
          <w:tcPr>
            <w:tcW w:w="704" w:type="dxa"/>
          </w:tcPr>
          <w:p w14:paraId="1E00602A" w14:textId="77777777" w:rsidR="003F5BA7" w:rsidRPr="00731F70" w:rsidRDefault="003F5BA7" w:rsidP="003F5BA7">
            <w:pPr>
              <w:jc w:val="center"/>
            </w:pPr>
            <w:r w:rsidRPr="00731F70">
              <w:t>8</w:t>
            </w:r>
          </w:p>
        </w:tc>
        <w:tc>
          <w:tcPr>
            <w:tcW w:w="2977" w:type="dxa"/>
          </w:tcPr>
          <w:p w14:paraId="0F75F883" w14:textId="77777777" w:rsidR="003F5BA7" w:rsidRPr="00DE03C6" w:rsidRDefault="003F5BA7" w:rsidP="003F5BA7">
            <w:r w:rsidRPr="00DE03C6">
              <w:rPr>
                <w:b/>
                <w:color w:val="000000"/>
              </w:rPr>
              <w:t>Унесення змін або відкликання тендерної пропозиції учасником</w:t>
            </w:r>
          </w:p>
        </w:tc>
        <w:tc>
          <w:tcPr>
            <w:tcW w:w="6237" w:type="dxa"/>
            <w:vAlign w:val="center"/>
          </w:tcPr>
          <w:p w14:paraId="0CFD3B07" w14:textId="1E8E016E" w:rsidR="003F5BA7" w:rsidRPr="00731F70" w:rsidRDefault="00580FE4" w:rsidP="00580FE4">
            <w:pPr>
              <w:pStyle w:val="TableParagraph"/>
              <w:ind w:right="99"/>
              <w:jc w:val="both"/>
            </w:pPr>
            <w:r w:rsidRPr="00F561C9">
              <w:rPr>
                <w:sz w:val="24"/>
              </w:rPr>
              <w:t xml:space="preserve">Учасник процедури закупівлі має право </w:t>
            </w:r>
            <w:proofErr w:type="spellStart"/>
            <w:r w:rsidRPr="00F561C9">
              <w:rPr>
                <w:sz w:val="24"/>
              </w:rPr>
              <w:t>внести</w:t>
            </w:r>
            <w:proofErr w:type="spellEnd"/>
            <w:r w:rsidRPr="00F561C9">
              <w:rPr>
                <w:sz w:val="24"/>
              </w:rPr>
              <w:t xml:space="preserve"> 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своєї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відкликати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її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закінчення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кінцевого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її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без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втрати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свого забезпечення тендерної пропозиції. Такі 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заява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відкликання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враховуються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якщо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вони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отримані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електронною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системою</w:t>
            </w:r>
            <w:r w:rsidRPr="00F561C9">
              <w:rPr>
                <w:spacing w:val="32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33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33"/>
                <w:sz w:val="24"/>
              </w:rPr>
              <w:t xml:space="preserve"> </w:t>
            </w:r>
            <w:r w:rsidRPr="00F561C9">
              <w:rPr>
                <w:sz w:val="24"/>
              </w:rPr>
              <w:t>закінчення</w:t>
            </w:r>
            <w:r w:rsidRPr="00F561C9">
              <w:rPr>
                <w:spacing w:val="32"/>
                <w:sz w:val="24"/>
              </w:rPr>
              <w:t xml:space="preserve"> </w:t>
            </w:r>
            <w:r w:rsidRPr="00F561C9">
              <w:rPr>
                <w:sz w:val="24"/>
              </w:rPr>
              <w:t>кінцевого</w:t>
            </w:r>
            <w:r w:rsidRPr="00F561C9">
              <w:rPr>
                <w:spacing w:val="29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>
              <w:rPr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-5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тендерних</w:t>
            </w:r>
            <w:r w:rsidRPr="00F561C9">
              <w:rPr>
                <w:spacing w:val="-5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пропозицій.</w:t>
            </w:r>
          </w:p>
        </w:tc>
      </w:tr>
      <w:tr w:rsidR="003F5BA7" w:rsidRPr="00731F70" w14:paraId="5EDCBDBD" w14:textId="77777777" w:rsidTr="00D83138">
        <w:trPr>
          <w:trHeight w:val="442"/>
          <w:jc w:val="center"/>
        </w:trPr>
        <w:tc>
          <w:tcPr>
            <w:tcW w:w="9918" w:type="dxa"/>
            <w:gridSpan w:val="3"/>
            <w:vAlign w:val="center"/>
          </w:tcPr>
          <w:p w14:paraId="263F20DE" w14:textId="77777777" w:rsidR="003F5BA7" w:rsidRPr="00731F70" w:rsidRDefault="003F5BA7" w:rsidP="003F5BA7">
            <w:pPr>
              <w:jc w:val="center"/>
            </w:pPr>
            <w:proofErr w:type="spellStart"/>
            <w:r w:rsidRPr="00731F70">
              <w:rPr>
                <w:b/>
                <w:i/>
                <w:color w:val="000000"/>
              </w:rPr>
              <w:t>Розділ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4. Подання та розкриття тендерної пропозиції</w:t>
            </w:r>
          </w:p>
        </w:tc>
      </w:tr>
      <w:tr w:rsidR="003F5BA7" w:rsidRPr="000D71A9" w14:paraId="15B79F6E" w14:textId="77777777" w:rsidTr="00D83138">
        <w:trPr>
          <w:trHeight w:val="1119"/>
          <w:jc w:val="center"/>
        </w:trPr>
        <w:tc>
          <w:tcPr>
            <w:tcW w:w="704" w:type="dxa"/>
          </w:tcPr>
          <w:p w14:paraId="5567D460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14:paraId="0B4B431E" w14:textId="77777777" w:rsidR="003F5BA7" w:rsidRPr="00731F70" w:rsidRDefault="003F5BA7" w:rsidP="003F5BA7">
            <w:r w:rsidRPr="00731F70"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6237" w:type="dxa"/>
            <w:vAlign w:val="center"/>
          </w:tcPr>
          <w:p w14:paraId="7F97B5C4" w14:textId="604AB54E" w:rsidR="00580FE4" w:rsidRPr="00580FE4" w:rsidRDefault="003F5BA7" w:rsidP="00D81B53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 w:rsidRPr="00580FE4">
              <w:t xml:space="preserve">Кінцевий строк подання тендерних пропозицій  </w:t>
            </w:r>
            <w:r w:rsidR="00580FE4" w:rsidRPr="00580FE4">
              <w:t>з</w:t>
            </w:r>
            <w:r w:rsidR="00580FE4" w:rsidRPr="00580FE4">
              <w:rPr>
                <w:sz w:val="24"/>
              </w:rPr>
              <w:t>азначається в Оголошен</w:t>
            </w:r>
            <w:r w:rsidR="00580FE4">
              <w:rPr>
                <w:sz w:val="24"/>
              </w:rPr>
              <w:t>н</w:t>
            </w:r>
            <w:r w:rsidR="00580FE4" w:rsidRPr="00580FE4">
              <w:rPr>
                <w:sz w:val="24"/>
              </w:rPr>
              <w:t>і.</w:t>
            </w:r>
          </w:p>
          <w:p w14:paraId="6707B40E" w14:textId="7A251F0E" w:rsidR="003F5BA7" w:rsidRPr="00731F70" w:rsidRDefault="003F5BA7" w:rsidP="00D81B53">
            <w:pPr>
              <w:ind w:left="34"/>
              <w:jc w:val="both"/>
            </w:pPr>
            <w:proofErr w:type="spellStart"/>
            <w:r w:rsidRPr="00731F70">
              <w:t>Отримана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пропозиція</w:t>
            </w:r>
            <w:proofErr w:type="spellEnd"/>
            <w:r w:rsidRPr="00731F70">
              <w:t xml:space="preserve"> вноситься автоматично до реєстру отриманих тендерних пропозицій.</w:t>
            </w:r>
          </w:p>
          <w:p w14:paraId="7AE3378E" w14:textId="77777777" w:rsidR="00D81B53" w:rsidRPr="00F561C9" w:rsidRDefault="00D81B53" w:rsidP="00D81B53">
            <w:pPr>
              <w:pStyle w:val="TableParagraph"/>
              <w:tabs>
                <w:tab w:val="left" w:pos="1291"/>
                <w:tab w:val="left" w:pos="2619"/>
                <w:tab w:val="left" w:pos="3377"/>
                <w:tab w:val="left" w:pos="4710"/>
              </w:tabs>
              <w:spacing w:line="274" w:lineRule="exact"/>
              <w:ind w:left="34"/>
              <w:rPr>
                <w:sz w:val="24"/>
              </w:rPr>
            </w:pPr>
            <w:r w:rsidRPr="00F561C9">
              <w:rPr>
                <w:sz w:val="24"/>
              </w:rPr>
              <w:t>Тендерні</w:t>
            </w:r>
            <w:r w:rsidRPr="00F561C9">
              <w:rPr>
                <w:sz w:val="24"/>
              </w:rPr>
              <w:tab/>
              <w:t>пропозиції</w:t>
            </w:r>
            <w:r w:rsidRPr="00F561C9">
              <w:rPr>
                <w:sz w:val="24"/>
              </w:rPr>
              <w:tab/>
              <w:t>після</w:t>
            </w:r>
            <w:r w:rsidRPr="00F561C9">
              <w:rPr>
                <w:sz w:val="24"/>
              </w:rPr>
              <w:tab/>
              <w:t>закінчення</w:t>
            </w:r>
            <w:r w:rsidRPr="00F561C9">
              <w:rPr>
                <w:sz w:val="24"/>
              </w:rPr>
              <w:tab/>
              <w:t>кінцевого</w:t>
            </w:r>
          </w:p>
          <w:p w14:paraId="0E48B0E9" w14:textId="79D72A22" w:rsidR="003F5BA7" w:rsidRPr="00731F70" w:rsidRDefault="00D81B53" w:rsidP="00D81B53">
            <w:pPr>
              <w:ind w:left="34"/>
              <w:jc w:val="both"/>
            </w:pPr>
            <w:r w:rsidRPr="00F561C9">
              <w:rPr>
                <w:lang w:val="uk-UA"/>
              </w:rPr>
              <w:t>строку</w:t>
            </w:r>
            <w:r w:rsidRPr="00F561C9">
              <w:rPr>
                <w:spacing w:val="51"/>
                <w:lang w:val="uk-UA"/>
              </w:rPr>
              <w:t xml:space="preserve"> </w:t>
            </w:r>
            <w:r w:rsidRPr="00F561C9">
              <w:rPr>
                <w:lang w:val="uk-UA"/>
              </w:rPr>
              <w:t>їх</w:t>
            </w:r>
            <w:r w:rsidRPr="00F561C9">
              <w:rPr>
                <w:spacing w:val="59"/>
                <w:lang w:val="uk-UA"/>
              </w:rPr>
              <w:t xml:space="preserve"> </w:t>
            </w:r>
            <w:r w:rsidRPr="00F561C9">
              <w:rPr>
                <w:lang w:val="uk-UA"/>
              </w:rPr>
              <w:t>подання</w:t>
            </w:r>
            <w:r w:rsidRPr="00F561C9">
              <w:rPr>
                <w:spacing w:val="56"/>
                <w:lang w:val="uk-UA"/>
              </w:rPr>
              <w:t xml:space="preserve"> </w:t>
            </w:r>
            <w:r w:rsidRPr="00F561C9">
              <w:rPr>
                <w:lang w:val="uk-UA"/>
              </w:rPr>
              <w:t>не</w:t>
            </w:r>
            <w:r w:rsidRPr="00F561C9">
              <w:rPr>
                <w:spacing w:val="58"/>
                <w:lang w:val="uk-UA"/>
              </w:rPr>
              <w:t xml:space="preserve"> </w:t>
            </w:r>
            <w:r w:rsidRPr="00F561C9">
              <w:rPr>
                <w:lang w:val="uk-UA"/>
              </w:rPr>
              <w:t>приймаються</w:t>
            </w:r>
            <w:r w:rsidRPr="00F561C9">
              <w:rPr>
                <w:spacing w:val="56"/>
                <w:lang w:val="uk-UA"/>
              </w:rPr>
              <w:t xml:space="preserve"> </w:t>
            </w:r>
            <w:r w:rsidRPr="00F561C9">
              <w:rPr>
                <w:lang w:val="uk-UA"/>
              </w:rPr>
              <w:t>електронною</w:t>
            </w:r>
            <w:r w:rsidRPr="00F561C9">
              <w:rPr>
                <w:spacing w:val="-57"/>
                <w:lang w:val="uk-UA"/>
              </w:rPr>
              <w:t xml:space="preserve"> </w:t>
            </w:r>
            <w:r w:rsidRPr="00F561C9">
              <w:rPr>
                <w:lang w:val="uk-UA"/>
              </w:rPr>
              <w:t>системою</w:t>
            </w:r>
            <w:r w:rsidRPr="00F561C9">
              <w:rPr>
                <w:spacing w:val="-1"/>
                <w:lang w:val="uk-UA"/>
              </w:rPr>
              <w:t xml:space="preserve"> </w:t>
            </w:r>
            <w:proofErr w:type="spellStart"/>
            <w:r w:rsidRPr="00F561C9">
              <w:rPr>
                <w:lang w:val="uk-UA"/>
              </w:rPr>
              <w:t>закупівель</w:t>
            </w:r>
            <w:proofErr w:type="spellEnd"/>
            <w:r w:rsidRPr="00F561C9">
              <w:rPr>
                <w:lang w:val="uk-UA"/>
              </w:rPr>
              <w:t>.</w:t>
            </w:r>
          </w:p>
        </w:tc>
      </w:tr>
      <w:tr w:rsidR="003F5BA7" w:rsidRPr="00731F70" w14:paraId="6BE0253E" w14:textId="77777777" w:rsidTr="00D83138">
        <w:trPr>
          <w:trHeight w:val="1119"/>
          <w:jc w:val="center"/>
        </w:trPr>
        <w:tc>
          <w:tcPr>
            <w:tcW w:w="704" w:type="dxa"/>
          </w:tcPr>
          <w:p w14:paraId="406C0F0F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14:paraId="0C8A92F6" w14:textId="77777777" w:rsidR="003F5BA7" w:rsidRPr="00731F70" w:rsidRDefault="003F5BA7" w:rsidP="003F5BA7">
            <w:r w:rsidRPr="00731F70">
              <w:rPr>
                <w:b/>
                <w:color w:val="000000"/>
              </w:rPr>
              <w:t xml:space="preserve">Дата та час </w:t>
            </w:r>
            <w:proofErr w:type="spellStart"/>
            <w:r w:rsidRPr="00731F70">
              <w:rPr>
                <w:b/>
                <w:color w:val="000000"/>
              </w:rPr>
              <w:t>розкриття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  <w:tc>
          <w:tcPr>
            <w:tcW w:w="6237" w:type="dxa"/>
            <w:vAlign w:val="center"/>
          </w:tcPr>
          <w:p w14:paraId="0D907D29" w14:textId="77777777" w:rsidR="003F5BA7" w:rsidRDefault="003F5BA7" w:rsidP="003F5BA7">
            <w:pPr>
              <w:jc w:val="both"/>
              <w:rPr>
                <w:color w:val="000000"/>
              </w:rPr>
            </w:pPr>
            <w:r w:rsidRPr="00731F70">
              <w:rPr>
                <w:color w:val="000000"/>
              </w:rPr>
              <w:t xml:space="preserve">Дата і час </w:t>
            </w:r>
            <w:proofErr w:type="spellStart"/>
            <w:r w:rsidRPr="00731F70">
              <w:rPr>
                <w:color w:val="000000"/>
              </w:rPr>
              <w:t>розкриття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тендерних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пропозицій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визначаються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електронною</w:t>
            </w:r>
            <w:proofErr w:type="spellEnd"/>
            <w:r w:rsidRPr="00731F70">
              <w:rPr>
                <w:color w:val="000000"/>
              </w:rPr>
              <w:t xml:space="preserve"> системою </w:t>
            </w:r>
            <w:proofErr w:type="spellStart"/>
            <w:r w:rsidRPr="00731F70">
              <w:rPr>
                <w:color w:val="000000"/>
              </w:rPr>
              <w:t>закупівель</w:t>
            </w:r>
            <w:proofErr w:type="spellEnd"/>
            <w:r w:rsidRPr="00731F70">
              <w:rPr>
                <w:color w:val="000000"/>
              </w:rPr>
              <w:t xml:space="preserve"> автоматично </w:t>
            </w:r>
            <w:r w:rsidRPr="00731F70">
              <w:t xml:space="preserve">та </w:t>
            </w:r>
            <w:proofErr w:type="spellStart"/>
            <w:r w:rsidRPr="00731F70">
              <w:t>зазначаються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оголошенні</w:t>
            </w:r>
            <w:proofErr w:type="spellEnd"/>
            <w:r w:rsidRPr="00731F70">
              <w:t xml:space="preserve"> про </w:t>
            </w:r>
            <w:proofErr w:type="spellStart"/>
            <w:r w:rsidRPr="00731F70">
              <w:t>проведення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процедури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відкритих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торгів</w:t>
            </w:r>
            <w:proofErr w:type="spellEnd"/>
            <w:r w:rsidRPr="00731F70">
              <w:rPr>
                <w:color w:val="000000"/>
              </w:rPr>
              <w:t>.</w:t>
            </w:r>
          </w:p>
          <w:p w14:paraId="3B34990C" w14:textId="3CF491F7" w:rsidR="00D81B53" w:rsidRPr="00731F70" w:rsidRDefault="00D81B53" w:rsidP="003F5BA7">
            <w:pPr>
              <w:jc w:val="both"/>
            </w:pPr>
          </w:p>
        </w:tc>
      </w:tr>
      <w:tr w:rsidR="003F5BA7" w:rsidRPr="00731F70" w14:paraId="080D7D08" w14:textId="77777777" w:rsidTr="00D83138">
        <w:trPr>
          <w:trHeight w:val="512"/>
          <w:jc w:val="center"/>
        </w:trPr>
        <w:tc>
          <w:tcPr>
            <w:tcW w:w="9918" w:type="dxa"/>
            <w:gridSpan w:val="3"/>
            <w:vAlign w:val="center"/>
          </w:tcPr>
          <w:p w14:paraId="1101AB18" w14:textId="77777777" w:rsidR="003F5BA7" w:rsidRPr="00731F70" w:rsidRDefault="003F5BA7" w:rsidP="003F5BA7">
            <w:pPr>
              <w:jc w:val="center"/>
            </w:pPr>
            <w:proofErr w:type="spellStart"/>
            <w:r w:rsidRPr="00731F70">
              <w:rPr>
                <w:b/>
                <w:color w:val="000000"/>
              </w:rPr>
              <w:t>Розділ</w:t>
            </w:r>
            <w:proofErr w:type="spellEnd"/>
            <w:r w:rsidRPr="00731F70">
              <w:rPr>
                <w:b/>
                <w:color w:val="000000"/>
              </w:rPr>
              <w:t xml:space="preserve"> 5. </w:t>
            </w:r>
            <w:proofErr w:type="spellStart"/>
            <w:r w:rsidRPr="00731F70">
              <w:rPr>
                <w:b/>
                <w:color w:val="000000"/>
              </w:rPr>
              <w:t>Оцінка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</w:p>
        </w:tc>
      </w:tr>
      <w:tr w:rsidR="003F5BA7" w:rsidRPr="00731F70" w14:paraId="208CCBBE" w14:textId="77777777" w:rsidTr="00D83138">
        <w:trPr>
          <w:trHeight w:val="1119"/>
          <w:jc w:val="center"/>
        </w:trPr>
        <w:tc>
          <w:tcPr>
            <w:tcW w:w="704" w:type="dxa"/>
          </w:tcPr>
          <w:p w14:paraId="0882500F" w14:textId="77777777" w:rsidR="003F5BA7" w:rsidRPr="00731F70" w:rsidRDefault="003F5BA7" w:rsidP="003F5BA7">
            <w:pPr>
              <w:jc w:val="center"/>
            </w:pPr>
            <w:r w:rsidRPr="00731F70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14:paraId="0A46131D" w14:textId="77777777" w:rsidR="003F5BA7" w:rsidRPr="00731F70" w:rsidRDefault="003F5BA7" w:rsidP="003F5BA7">
            <w:proofErr w:type="spellStart"/>
            <w:r w:rsidRPr="00731F70">
              <w:rPr>
                <w:b/>
                <w:color w:val="000000"/>
              </w:rPr>
              <w:t>Перелік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критеріїв</w:t>
            </w:r>
            <w:proofErr w:type="spellEnd"/>
            <w:r w:rsidRPr="00731F70">
              <w:rPr>
                <w:b/>
                <w:color w:val="000000"/>
              </w:rPr>
              <w:t xml:space="preserve"> та методика </w:t>
            </w:r>
            <w:proofErr w:type="spellStart"/>
            <w:r w:rsidRPr="00731F70">
              <w:rPr>
                <w:b/>
                <w:color w:val="000000"/>
              </w:rPr>
              <w:t>оцінки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тендерної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пропозиції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із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зазначенням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питомої</w:t>
            </w:r>
            <w:proofErr w:type="spellEnd"/>
            <w:r w:rsidRPr="00731F70">
              <w:rPr>
                <w:b/>
                <w:color w:val="000000"/>
              </w:rPr>
              <w:t xml:space="preserve"> ваги </w:t>
            </w:r>
            <w:proofErr w:type="spellStart"/>
            <w:r w:rsidRPr="00731F70">
              <w:rPr>
                <w:b/>
                <w:color w:val="000000"/>
              </w:rPr>
              <w:t>критерію</w:t>
            </w:r>
            <w:proofErr w:type="spellEnd"/>
          </w:p>
        </w:tc>
        <w:tc>
          <w:tcPr>
            <w:tcW w:w="6237" w:type="dxa"/>
            <w:vAlign w:val="center"/>
          </w:tcPr>
          <w:p w14:paraId="3D57F3D6" w14:textId="77777777" w:rsidR="003F5BA7" w:rsidRPr="00731F70" w:rsidRDefault="003F5BA7" w:rsidP="003F5BA7">
            <w:pPr>
              <w:keepNext/>
              <w:keepLines/>
              <w:jc w:val="both"/>
            </w:pPr>
            <w:proofErr w:type="spellStart"/>
            <w:r w:rsidRPr="00DE03C6">
              <w:t>Критерії</w:t>
            </w:r>
            <w:proofErr w:type="spellEnd"/>
            <w:r w:rsidRPr="00DE03C6">
              <w:t xml:space="preserve"> та методика </w:t>
            </w:r>
            <w:proofErr w:type="spellStart"/>
            <w:r w:rsidRPr="00DE03C6">
              <w:t>оцінки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визначаються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відповідно</w:t>
            </w:r>
            <w:proofErr w:type="spellEnd"/>
            <w:r w:rsidRPr="00DE03C6">
              <w:t xml:space="preserve"> до </w:t>
            </w:r>
            <w:proofErr w:type="spellStart"/>
            <w:r w:rsidRPr="00DE03C6">
              <w:t>статті</w:t>
            </w:r>
            <w:proofErr w:type="spellEnd"/>
            <w:r w:rsidRPr="00DE03C6">
              <w:t xml:space="preserve"> 29 Закону.</w:t>
            </w:r>
          </w:p>
          <w:p w14:paraId="72322A56" w14:textId="77777777" w:rsidR="003F5BA7" w:rsidRPr="00731F70" w:rsidRDefault="003F5BA7" w:rsidP="003F5BA7">
            <w:pPr>
              <w:keepNext/>
              <w:keepLines/>
              <w:jc w:val="both"/>
            </w:pPr>
            <w:proofErr w:type="spellStart"/>
            <w:r w:rsidRPr="00DE03C6">
              <w:t>Оцінка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тендерних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пропозицій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здійснюється</w:t>
            </w:r>
            <w:proofErr w:type="spellEnd"/>
            <w:r w:rsidRPr="00DE03C6">
              <w:t xml:space="preserve"> на </w:t>
            </w:r>
            <w:proofErr w:type="spellStart"/>
            <w:r w:rsidRPr="00DE03C6">
              <w:t>основі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критерію</w:t>
            </w:r>
            <w:proofErr w:type="spellEnd"/>
            <w:r w:rsidRPr="00DE03C6">
              <w:t xml:space="preserve"> „</w:t>
            </w:r>
            <w:proofErr w:type="spellStart"/>
            <w:r w:rsidRPr="00DE03C6">
              <w:t>Ціна</w:t>
            </w:r>
            <w:proofErr w:type="spellEnd"/>
            <w:r w:rsidRPr="00DE03C6">
              <w:t xml:space="preserve">”. </w:t>
            </w:r>
            <w:proofErr w:type="spellStart"/>
            <w:r w:rsidRPr="00DE03C6">
              <w:t>Питома</w:t>
            </w:r>
            <w:proofErr w:type="spellEnd"/>
            <w:r w:rsidRPr="00DE03C6">
              <w:t xml:space="preserve"> вага – 100%.</w:t>
            </w:r>
          </w:p>
          <w:p w14:paraId="098F1E08" w14:textId="77777777" w:rsidR="003F5BA7" w:rsidRPr="00731F70" w:rsidRDefault="003F5BA7" w:rsidP="003F5BA7">
            <w:pPr>
              <w:keepNext/>
              <w:keepLines/>
              <w:jc w:val="both"/>
            </w:pPr>
            <w:proofErr w:type="spellStart"/>
            <w:r w:rsidRPr="00DE03C6">
              <w:t>Найбільш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економічною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вигідною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пропозицією</w:t>
            </w:r>
            <w:proofErr w:type="spellEnd"/>
            <w:r w:rsidRPr="00DE03C6">
              <w:t xml:space="preserve"> буде </w:t>
            </w:r>
            <w:proofErr w:type="spellStart"/>
            <w:r w:rsidRPr="00DE03C6">
              <w:t>вважатися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пропозиція</w:t>
            </w:r>
            <w:proofErr w:type="spellEnd"/>
            <w:r w:rsidRPr="00DE03C6">
              <w:t xml:space="preserve"> з </w:t>
            </w:r>
            <w:proofErr w:type="spellStart"/>
            <w:r w:rsidRPr="00DE03C6">
              <w:t>найнижчою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ціною</w:t>
            </w:r>
            <w:proofErr w:type="spellEnd"/>
            <w:r w:rsidRPr="00DE03C6">
              <w:t xml:space="preserve"> з </w:t>
            </w:r>
            <w:proofErr w:type="spellStart"/>
            <w:r w:rsidRPr="00DE03C6">
              <w:t>урахуванням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усіх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податків</w:t>
            </w:r>
            <w:proofErr w:type="spellEnd"/>
            <w:r w:rsidRPr="00DE03C6">
              <w:t xml:space="preserve"> та </w:t>
            </w:r>
            <w:proofErr w:type="spellStart"/>
            <w:r w:rsidRPr="00DE03C6">
              <w:t>зборів</w:t>
            </w:r>
            <w:proofErr w:type="spellEnd"/>
            <w:r w:rsidRPr="00DE03C6">
              <w:t xml:space="preserve"> (в тому </w:t>
            </w:r>
            <w:proofErr w:type="spellStart"/>
            <w:r w:rsidRPr="00DE03C6">
              <w:t>числі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податку</w:t>
            </w:r>
            <w:proofErr w:type="spellEnd"/>
            <w:r w:rsidRPr="00DE03C6">
              <w:t xml:space="preserve"> на </w:t>
            </w:r>
            <w:proofErr w:type="spellStart"/>
            <w:r w:rsidRPr="00DE03C6">
              <w:t>додану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вартість</w:t>
            </w:r>
            <w:proofErr w:type="spellEnd"/>
            <w:r w:rsidRPr="00DE03C6">
              <w:t xml:space="preserve"> (ПДВ), у </w:t>
            </w:r>
            <w:proofErr w:type="spellStart"/>
            <w:r w:rsidRPr="00DE03C6">
              <w:t>разі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якщо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учасник</w:t>
            </w:r>
            <w:proofErr w:type="spellEnd"/>
            <w:r w:rsidRPr="00DE03C6">
              <w:t xml:space="preserve"> є </w:t>
            </w:r>
            <w:proofErr w:type="spellStart"/>
            <w:r w:rsidRPr="00DE03C6">
              <w:t>платником</w:t>
            </w:r>
            <w:proofErr w:type="spellEnd"/>
            <w:r w:rsidRPr="00DE03C6">
              <w:t xml:space="preserve"> ПДВ </w:t>
            </w:r>
            <w:proofErr w:type="spellStart"/>
            <w:r w:rsidRPr="00DE03C6">
              <w:t>або</w:t>
            </w:r>
            <w:proofErr w:type="spellEnd"/>
            <w:r w:rsidRPr="00DE03C6">
              <w:t xml:space="preserve"> без ПДВ-у </w:t>
            </w:r>
            <w:proofErr w:type="spellStart"/>
            <w:r w:rsidRPr="00DE03C6">
              <w:t>разі</w:t>
            </w:r>
            <w:proofErr w:type="spellEnd"/>
            <w:r w:rsidRPr="00DE03C6">
              <w:t xml:space="preserve">, </w:t>
            </w:r>
            <w:proofErr w:type="spellStart"/>
            <w:r w:rsidRPr="00DE03C6">
              <w:t>якщо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Учасник</w:t>
            </w:r>
            <w:proofErr w:type="spellEnd"/>
            <w:r w:rsidRPr="00DE03C6">
              <w:t xml:space="preserve">  не є </w:t>
            </w:r>
            <w:proofErr w:type="spellStart"/>
            <w:r w:rsidRPr="00DE03C6">
              <w:t>платником</w:t>
            </w:r>
            <w:proofErr w:type="spellEnd"/>
            <w:r w:rsidRPr="00DE03C6">
              <w:t xml:space="preserve"> ПДВ.</w:t>
            </w:r>
          </w:p>
          <w:p w14:paraId="527FC4E3" w14:textId="77777777" w:rsidR="003F5BA7" w:rsidRPr="00DE03C6" w:rsidRDefault="003F5BA7" w:rsidP="003F5BA7">
            <w:pPr>
              <w:keepNext/>
              <w:keepLines/>
              <w:jc w:val="both"/>
            </w:pPr>
            <w:proofErr w:type="spellStart"/>
            <w:r w:rsidRPr="00DE03C6">
              <w:t>Оцінка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здійснюється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щодо</w:t>
            </w:r>
            <w:proofErr w:type="spellEnd"/>
            <w:r w:rsidRPr="00DE03C6">
              <w:t xml:space="preserve"> предмета </w:t>
            </w:r>
            <w:proofErr w:type="spellStart"/>
            <w:r w:rsidRPr="00DE03C6">
              <w:t>закупівлі</w:t>
            </w:r>
            <w:proofErr w:type="spellEnd"/>
            <w:r w:rsidRPr="00DE03C6">
              <w:t xml:space="preserve"> в </w:t>
            </w:r>
            <w:proofErr w:type="spellStart"/>
            <w:r w:rsidRPr="00DE03C6">
              <w:t>цілому</w:t>
            </w:r>
            <w:proofErr w:type="spellEnd"/>
            <w:r w:rsidRPr="00DE03C6">
              <w:t>.</w:t>
            </w:r>
          </w:p>
          <w:p w14:paraId="0AB12A36" w14:textId="77777777" w:rsidR="003F5BA7" w:rsidRPr="00DE03C6" w:rsidRDefault="003F5BA7" w:rsidP="003F5BA7">
            <w:pPr>
              <w:jc w:val="both"/>
            </w:pPr>
          </w:p>
          <w:p w14:paraId="49AD02C1" w14:textId="77777777" w:rsidR="003F5BA7" w:rsidRPr="00731F70" w:rsidRDefault="003F5BA7" w:rsidP="003F5BA7">
            <w:pPr>
              <w:jc w:val="both"/>
            </w:pPr>
            <w:r w:rsidRPr="00731F70">
              <w:t xml:space="preserve">До початку </w:t>
            </w:r>
            <w:proofErr w:type="spellStart"/>
            <w:r w:rsidRPr="00731F70">
              <w:t>проведення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електронного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аукціону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електронній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системі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закупівель</w:t>
            </w:r>
            <w:proofErr w:type="spellEnd"/>
            <w:r w:rsidRPr="00731F70">
              <w:t xml:space="preserve"> автоматично </w:t>
            </w:r>
            <w:proofErr w:type="spellStart"/>
            <w:r w:rsidRPr="00731F70">
              <w:t>розкривається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інформація</w:t>
            </w:r>
            <w:proofErr w:type="spellEnd"/>
            <w:r w:rsidRPr="00731F70">
              <w:t xml:space="preserve"> про </w:t>
            </w:r>
            <w:proofErr w:type="spellStart"/>
            <w:r w:rsidRPr="00731F70">
              <w:t>ціну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перелік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усіх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розташованих</w:t>
            </w:r>
            <w:proofErr w:type="spellEnd"/>
            <w:r w:rsidRPr="00731F70">
              <w:t xml:space="preserve"> у порядку </w:t>
            </w:r>
            <w:proofErr w:type="spellStart"/>
            <w:r w:rsidRPr="00731F70">
              <w:t>від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найнижчої</w:t>
            </w:r>
            <w:proofErr w:type="spellEnd"/>
            <w:r w:rsidRPr="00731F70">
              <w:t xml:space="preserve"> до </w:t>
            </w:r>
            <w:proofErr w:type="spellStart"/>
            <w:r w:rsidRPr="00731F70">
              <w:t>найвищої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без </w:t>
            </w:r>
            <w:proofErr w:type="spellStart"/>
            <w:r w:rsidRPr="00731F70">
              <w:t>зазначення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найменувань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інформації</w:t>
            </w:r>
            <w:proofErr w:type="spellEnd"/>
            <w:r w:rsidRPr="00731F70">
              <w:t xml:space="preserve"> про </w:t>
            </w:r>
            <w:proofErr w:type="spellStart"/>
            <w:r w:rsidRPr="00731F70">
              <w:t>учасників</w:t>
            </w:r>
            <w:proofErr w:type="spellEnd"/>
            <w:r w:rsidRPr="00731F70">
              <w:t>.</w:t>
            </w:r>
          </w:p>
          <w:p w14:paraId="0D4F753E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Під</w:t>
            </w:r>
            <w:proofErr w:type="spellEnd"/>
            <w:r w:rsidRPr="00731F70">
              <w:t xml:space="preserve"> час </w:t>
            </w:r>
            <w:proofErr w:type="spellStart"/>
            <w:r w:rsidRPr="00731F70">
              <w:t>проведення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електронного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аукціону</w:t>
            </w:r>
            <w:proofErr w:type="spellEnd"/>
            <w:r w:rsidRPr="00731F70">
              <w:t xml:space="preserve"> в </w:t>
            </w:r>
            <w:proofErr w:type="spellStart"/>
            <w:r w:rsidRPr="00731F70">
              <w:t>електронній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системі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закупівель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відображаються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значення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учасника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приведеної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>.</w:t>
            </w:r>
          </w:p>
          <w:p w14:paraId="3C5177CE" w14:textId="26FEB8A3" w:rsidR="003F5BA7" w:rsidRPr="00731F70" w:rsidRDefault="003F5BA7" w:rsidP="003F5BA7">
            <w:pPr>
              <w:jc w:val="both"/>
            </w:pPr>
            <w:proofErr w:type="spellStart"/>
            <w:r w:rsidRPr="00731F70">
              <w:t>Розмір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мінімального</w:t>
            </w:r>
            <w:proofErr w:type="spellEnd"/>
            <w:r w:rsidRPr="00731F70">
              <w:t xml:space="preserve"> кроку </w:t>
            </w:r>
            <w:proofErr w:type="spellStart"/>
            <w:r w:rsidRPr="00731F70">
              <w:t>пониження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під</w:t>
            </w:r>
            <w:proofErr w:type="spellEnd"/>
            <w:r w:rsidRPr="00731F70">
              <w:t xml:space="preserve"> час </w:t>
            </w:r>
            <w:proofErr w:type="spellStart"/>
            <w:r w:rsidRPr="00731F70">
              <w:t>електронного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аукціону</w:t>
            </w:r>
            <w:proofErr w:type="spellEnd"/>
            <w:r w:rsidRPr="00731F70">
              <w:t xml:space="preserve"> – </w:t>
            </w:r>
            <w:r w:rsidR="007A59C8" w:rsidRPr="007A59C8">
              <w:rPr>
                <w:lang w:val="uk-UA"/>
              </w:rPr>
              <w:t xml:space="preserve">1 </w:t>
            </w:r>
            <w:r w:rsidRPr="007A59C8">
              <w:t>%</w:t>
            </w:r>
            <w:r w:rsidR="007A59C8">
              <w:rPr>
                <w:lang w:val="uk-UA"/>
              </w:rPr>
              <w:t>.</w:t>
            </w:r>
            <w:r w:rsidRPr="00731F70">
              <w:t xml:space="preserve"> </w:t>
            </w:r>
          </w:p>
          <w:p w14:paraId="1C6E0117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lastRenderedPageBreak/>
              <w:t>Учасник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визначає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на товар,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він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пропонує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поставити</w:t>
            </w:r>
            <w:proofErr w:type="spellEnd"/>
            <w:r w:rsidRPr="00731F70">
              <w:t xml:space="preserve"> за Договором, з </w:t>
            </w:r>
            <w:proofErr w:type="spellStart"/>
            <w:r w:rsidRPr="00731F70">
              <w:t>урахуванням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податків</w:t>
            </w:r>
            <w:proofErr w:type="spellEnd"/>
            <w:r w:rsidRPr="00731F70">
              <w:t xml:space="preserve"> і </w:t>
            </w:r>
            <w:proofErr w:type="spellStart"/>
            <w:r w:rsidRPr="00731F70">
              <w:t>зборів</w:t>
            </w:r>
            <w:proofErr w:type="spellEnd"/>
            <w:r w:rsidRPr="00731F70">
              <w:t xml:space="preserve"> (в тому </w:t>
            </w:r>
            <w:proofErr w:type="spellStart"/>
            <w:r w:rsidRPr="00731F70">
              <w:t>числі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податку</w:t>
            </w:r>
            <w:proofErr w:type="spellEnd"/>
            <w:r w:rsidRPr="00731F70">
              <w:t xml:space="preserve"> на </w:t>
            </w:r>
            <w:proofErr w:type="spellStart"/>
            <w:r w:rsidRPr="00731F70">
              <w:t>додану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вартість</w:t>
            </w:r>
            <w:proofErr w:type="spellEnd"/>
            <w:r w:rsidRPr="00731F70">
              <w:t xml:space="preserve"> (ПДВ), 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якщо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</w:t>
            </w:r>
            <w:proofErr w:type="spellEnd"/>
            <w:r w:rsidRPr="00731F70">
              <w:t xml:space="preserve"> є </w:t>
            </w:r>
            <w:proofErr w:type="spellStart"/>
            <w:r w:rsidRPr="00731F70">
              <w:t>платником</w:t>
            </w:r>
            <w:proofErr w:type="spellEnd"/>
            <w:r w:rsidRPr="00731F70">
              <w:t xml:space="preserve"> ПДВ),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сплачуються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мають</w:t>
            </w:r>
            <w:proofErr w:type="spellEnd"/>
            <w:r w:rsidRPr="00731F70">
              <w:t xml:space="preserve"> бути </w:t>
            </w:r>
            <w:proofErr w:type="spellStart"/>
            <w:r w:rsidRPr="00731F70">
              <w:t>сплачені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усіх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інших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витрат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передбачених</w:t>
            </w:r>
            <w:proofErr w:type="spellEnd"/>
            <w:r w:rsidRPr="00731F70">
              <w:t xml:space="preserve"> для товару </w:t>
            </w:r>
            <w:proofErr w:type="spellStart"/>
            <w:r w:rsidRPr="00731F70">
              <w:t>даного</w:t>
            </w:r>
            <w:proofErr w:type="spellEnd"/>
            <w:r w:rsidRPr="00731F70">
              <w:t xml:space="preserve"> виду.</w:t>
            </w:r>
          </w:p>
          <w:p w14:paraId="432C8E5F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Після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оцінки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замовник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розглядає</w:t>
            </w:r>
            <w:proofErr w:type="spellEnd"/>
            <w:r w:rsidRPr="00731F70">
              <w:t xml:space="preserve"> на </w:t>
            </w:r>
            <w:proofErr w:type="spellStart"/>
            <w:r w:rsidRPr="00731F70">
              <w:t>відповідність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вимогам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документації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пропозицію</w:t>
            </w:r>
            <w:proofErr w:type="spellEnd"/>
            <w:r w:rsidRPr="00731F70">
              <w:t xml:space="preserve">, яка </w:t>
            </w:r>
            <w:proofErr w:type="spellStart"/>
            <w:r w:rsidRPr="00731F70">
              <w:t>визначена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вигідною</w:t>
            </w:r>
            <w:proofErr w:type="spellEnd"/>
            <w:r w:rsidRPr="00731F70">
              <w:t>.</w:t>
            </w:r>
          </w:p>
          <w:p w14:paraId="1F5EA323" w14:textId="3F290A7E" w:rsidR="003F5BA7" w:rsidRPr="00731F70" w:rsidRDefault="003F5BA7" w:rsidP="003F5BA7">
            <w:pPr>
              <w:jc w:val="both"/>
            </w:pPr>
            <w:r w:rsidRPr="00731F70">
              <w:t xml:space="preserve">Строк </w:t>
            </w:r>
            <w:proofErr w:type="spellStart"/>
            <w:r w:rsidRPr="00731F70">
              <w:t>розгляду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за результатами </w:t>
            </w:r>
            <w:proofErr w:type="spellStart"/>
            <w:r w:rsidRPr="00731F70">
              <w:t>оцінки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визначена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вигідною</w:t>
            </w:r>
            <w:proofErr w:type="spellEnd"/>
            <w:r w:rsidRPr="00731F70">
              <w:t xml:space="preserve">, </w:t>
            </w:r>
            <w:r w:rsidRPr="00DE03C6">
              <w:t xml:space="preserve">не повинен </w:t>
            </w:r>
            <w:proofErr w:type="spellStart"/>
            <w:r w:rsidRPr="00DE03C6">
              <w:t>перевищувати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п’яти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робочих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днів</w:t>
            </w:r>
            <w:proofErr w:type="spellEnd"/>
            <w:r w:rsidRPr="00DE03C6">
              <w:t xml:space="preserve"> з дн</w:t>
            </w:r>
            <w:r w:rsidRPr="00731F70">
              <w:t xml:space="preserve">я </w:t>
            </w:r>
            <w:proofErr w:type="spellStart"/>
            <w:r w:rsidRPr="00731F70">
              <w:t>визначення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. </w:t>
            </w:r>
          </w:p>
          <w:p w14:paraId="0CA53A47" w14:textId="77777777" w:rsidR="003F5BA7" w:rsidRPr="00731F70" w:rsidRDefault="003F5BA7" w:rsidP="003F5BA7">
            <w:pPr>
              <w:jc w:val="both"/>
            </w:pPr>
            <w:r w:rsidRPr="00731F70">
              <w:t xml:space="preserve">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відхилення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за результатами </w:t>
            </w:r>
            <w:proofErr w:type="spellStart"/>
            <w:r w:rsidRPr="00731F70">
              <w:t>оцінки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визначена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вигідною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замовник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розглядає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наступну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пропозицію</w:t>
            </w:r>
            <w:proofErr w:type="spellEnd"/>
            <w:r w:rsidRPr="00731F70">
              <w:t xml:space="preserve"> </w:t>
            </w:r>
            <w:proofErr w:type="gramStart"/>
            <w:r w:rsidRPr="00731F70">
              <w:t>у списку</w:t>
            </w:r>
            <w:proofErr w:type="gram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розташованих</w:t>
            </w:r>
            <w:proofErr w:type="spellEnd"/>
            <w:r w:rsidRPr="00731F70">
              <w:t xml:space="preserve"> за результатами </w:t>
            </w:r>
            <w:proofErr w:type="spellStart"/>
            <w:r w:rsidRPr="00731F70">
              <w:t>їх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оцінки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починаючи</w:t>
            </w:r>
            <w:proofErr w:type="spellEnd"/>
            <w:r w:rsidRPr="00731F70">
              <w:t xml:space="preserve"> з </w:t>
            </w:r>
            <w:proofErr w:type="spellStart"/>
            <w:r w:rsidRPr="00731F70">
              <w:t>найкращої</w:t>
            </w:r>
            <w:proofErr w:type="spellEnd"/>
            <w:r w:rsidRPr="00731F70">
              <w:t xml:space="preserve">, у порядку та строки, </w:t>
            </w:r>
            <w:proofErr w:type="spellStart"/>
            <w:r w:rsidRPr="00731F70">
              <w:t>визначені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статтею</w:t>
            </w:r>
            <w:proofErr w:type="spellEnd"/>
            <w:r w:rsidRPr="00731F70">
              <w:t xml:space="preserve"> 29 Закону.</w:t>
            </w:r>
          </w:p>
          <w:p w14:paraId="39B970FD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Замовник</w:t>
            </w:r>
            <w:proofErr w:type="spellEnd"/>
            <w:r w:rsidRPr="00731F70">
              <w:t xml:space="preserve"> та </w:t>
            </w:r>
            <w:proofErr w:type="spellStart"/>
            <w:r w:rsidRPr="00731F70">
              <w:t>учасники</w:t>
            </w:r>
            <w:proofErr w:type="spellEnd"/>
            <w:r w:rsidRPr="00731F70">
              <w:t xml:space="preserve"> не </w:t>
            </w:r>
            <w:proofErr w:type="spellStart"/>
            <w:r w:rsidRPr="00731F70">
              <w:t>можуть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ініціювати</w:t>
            </w:r>
            <w:proofErr w:type="spellEnd"/>
            <w:r w:rsidRPr="00731F70">
              <w:t xml:space="preserve"> будь-</w:t>
            </w:r>
            <w:proofErr w:type="spellStart"/>
            <w:r w:rsidRPr="00731F70">
              <w:t>які</w:t>
            </w:r>
            <w:proofErr w:type="spellEnd"/>
            <w:r w:rsidRPr="00731F70">
              <w:t xml:space="preserve"> переговори з </w:t>
            </w:r>
            <w:proofErr w:type="spellStart"/>
            <w:r w:rsidRPr="00731F70">
              <w:t>питань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внесення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змін</w:t>
            </w:r>
            <w:proofErr w:type="spellEnd"/>
            <w:r w:rsidRPr="00731F70">
              <w:t xml:space="preserve"> до </w:t>
            </w:r>
            <w:proofErr w:type="spellStart"/>
            <w:r w:rsidRPr="00731F70">
              <w:t>змісту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поданої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>.</w:t>
            </w:r>
          </w:p>
          <w:p w14:paraId="1A30606C" w14:textId="77777777" w:rsidR="003F5BA7" w:rsidRPr="00731F70" w:rsidRDefault="003F5BA7" w:rsidP="003F5BA7">
            <w:pPr>
              <w:jc w:val="both"/>
            </w:pPr>
            <w:r w:rsidRPr="00DE03C6">
              <w:t xml:space="preserve">Аномально </w:t>
            </w:r>
            <w:proofErr w:type="spellStart"/>
            <w:r w:rsidRPr="00DE03C6">
              <w:t>низька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ціна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тендерної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пропозиції</w:t>
            </w:r>
            <w:proofErr w:type="spellEnd"/>
            <w:r w:rsidRPr="00731F70">
              <w:t xml:space="preserve"> (</w:t>
            </w:r>
            <w:proofErr w:type="spellStart"/>
            <w:r w:rsidRPr="00731F70">
              <w:t>далі</w:t>
            </w:r>
            <w:proofErr w:type="spellEnd"/>
            <w:r w:rsidRPr="00731F70">
              <w:t xml:space="preserve"> - аномально </w:t>
            </w:r>
            <w:proofErr w:type="spellStart"/>
            <w:r w:rsidRPr="00731F70">
              <w:t>низька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ціна</w:t>
            </w:r>
            <w:proofErr w:type="spellEnd"/>
            <w:r w:rsidRPr="00731F70">
              <w:t xml:space="preserve">) - </w:t>
            </w:r>
            <w:proofErr w:type="spellStart"/>
            <w:r w:rsidRPr="00731F70">
              <w:t>ціна</w:t>
            </w:r>
            <w:proofErr w:type="spellEnd"/>
            <w:r w:rsidRPr="00731F70">
              <w:t xml:space="preserve">/приведена </w:t>
            </w:r>
            <w:proofErr w:type="spellStart"/>
            <w:r w:rsidRPr="00731F70">
              <w:t>ціна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за результатами </w:t>
            </w:r>
            <w:proofErr w:type="spellStart"/>
            <w:r w:rsidRPr="00731F70">
              <w:t>аукціону</w:t>
            </w:r>
            <w:proofErr w:type="spellEnd"/>
            <w:r w:rsidRPr="00731F70">
              <w:t xml:space="preserve">, яка є </w:t>
            </w:r>
            <w:proofErr w:type="spellStart"/>
            <w:r w:rsidRPr="00731F70">
              <w:t>меншою</w:t>
            </w:r>
            <w:proofErr w:type="spellEnd"/>
            <w:r w:rsidRPr="00731F70">
              <w:t xml:space="preserve"> на 40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більше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відсотків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середньоарифметичного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значення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>/</w:t>
            </w:r>
            <w:proofErr w:type="spellStart"/>
            <w:r w:rsidRPr="00731F70">
              <w:t>приведеної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інших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учасників</w:t>
            </w:r>
            <w:proofErr w:type="spellEnd"/>
            <w:r w:rsidRPr="00731F70">
              <w:t xml:space="preserve"> на початковому </w:t>
            </w:r>
            <w:proofErr w:type="spellStart"/>
            <w:r w:rsidRPr="00731F70">
              <w:t>етапі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аукціону</w:t>
            </w:r>
            <w:proofErr w:type="spellEnd"/>
            <w:r w:rsidRPr="00731F70">
              <w:t>, та/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є </w:t>
            </w:r>
            <w:proofErr w:type="spellStart"/>
            <w:r w:rsidRPr="00731F70">
              <w:t>меншою</w:t>
            </w:r>
            <w:proofErr w:type="spellEnd"/>
            <w:r w:rsidRPr="00731F70">
              <w:t xml:space="preserve"> на 30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більше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відсотків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наступної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>/</w:t>
            </w:r>
            <w:proofErr w:type="spellStart"/>
            <w:r w:rsidRPr="00731F70">
              <w:t>приведеної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за результатами </w:t>
            </w:r>
            <w:proofErr w:type="spellStart"/>
            <w:r w:rsidRPr="00731F70">
              <w:t>проведеного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електронного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аукціону</w:t>
            </w:r>
            <w:proofErr w:type="spellEnd"/>
            <w:r w:rsidRPr="00731F70">
              <w:t xml:space="preserve">. Аномально </w:t>
            </w:r>
            <w:proofErr w:type="spellStart"/>
            <w:r w:rsidRPr="00731F70">
              <w:t>низька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ціна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визначається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електронною</w:t>
            </w:r>
            <w:proofErr w:type="spellEnd"/>
            <w:r w:rsidRPr="00731F70">
              <w:t xml:space="preserve"> системою </w:t>
            </w:r>
            <w:proofErr w:type="spellStart"/>
            <w:r w:rsidRPr="00731F70">
              <w:t>закупівель</w:t>
            </w:r>
            <w:proofErr w:type="spellEnd"/>
            <w:r w:rsidRPr="00731F70">
              <w:t xml:space="preserve"> автоматично за </w:t>
            </w:r>
            <w:proofErr w:type="spellStart"/>
            <w:r w:rsidRPr="00731F70">
              <w:t>умови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наявності</w:t>
            </w:r>
            <w:proofErr w:type="spellEnd"/>
            <w:r w:rsidRPr="00731F70">
              <w:t xml:space="preserve"> не </w:t>
            </w:r>
            <w:proofErr w:type="spellStart"/>
            <w:r w:rsidRPr="00731F70">
              <w:t>менше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двох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учасників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які</w:t>
            </w:r>
            <w:proofErr w:type="spellEnd"/>
            <w:r w:rsidRPr="00731F70">
              <w:t xml:space="preserve"> подали </w:t>
            </w:r>
            <w:proofErr w:type="spellStart"/>
            <w:r w:rsidRPr="00731F70">
              <w:t>свої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щодо</w:t>
            </w:r>
            <w:proofErr w:type="spellEnd"/>
            <w:r w:rsidRPr="00731F70">
              <w:t xml:space="preserve"> предмета </w:t>
            </w:r>
            <w:proofErr w:type="spellStart"/>
            <w:r w:rsidRPr="00731F70">
              <w:t>закупівлі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його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частини</w:t>
            </w:r>
            <w:proofErr w:type="spellEnd"/>
            <w:r w:rsidRPr="00731F70">
              <w:t xml:space="preserve"> (лота) 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проведення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закупівлі</w:t>
            </w:r>
            <w:proofErr w:type="spellEnd"/>
            <w:r w:rsidRPr="00731F70">
              <w:t xml:space="preserve"> по лотам.</w:t>
            </w:r>
          </w:p>
          <w:p w14:paraId="4CEFBFCA" w14:textId="77777777" w:rsidR="003F5BA7" w:rsidRPr="00DE03C6" w:rsidRDefault="003F5BA7" w:rsidP="003F5BA7">
            <w:pPr>
              <w:jc w:val="both"/>
            </w:pPr>
            <w:proofErr w:type="spellStart"/>
            <w:r w:rsidRPr="00731F70">
              <w:t>Учасник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який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надав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найбільш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економічно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вигідну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пропозицію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що</w:t>
            </w:r>
            <w:proofErr w:type="spellEnd"/>
            <w:r w:rsidRPr="00731F70">
              <w:t xml:space="preserve"> є аномально </w:t>
            </w:r>
            <w:proofErr w:type="spellStart"/>
            <w:r w:rsidRPr="00731F70">
              <w:t>низькою</w:t>
            </w:r>
            <w:proofErr w:type="spellEnd"/>
            <w:r w:rsidRPr="00731F70">
              <w:t xml:space="preserve">, </w:t>
            </w:r>
            <w:r w:rsidRPr="00DE03C6">
              <w:t xml:space="preserve">повинен </w:t>
            </w:r>
            <w:proofErr w:type="spellStart"/>
            <w:r w:rsidRPr="00DE03C6">
              <w:t>надати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протягом</w:t>
            </w:r>
            <w:proofErr w:type="spellEnd"/>
            <w:r w:rsidRPr="00DE03C6">
              <w:t xml:space="preserve"> одного </w:t>
            </w:r>
            <w:proofErr w:type="spellStart"/>
            <w:r w:rsidRPr="00DE03C6">
              <w:t>робочого</w:t>
            </w:r>
            <w:proofErr w:type="spellEnd"/>
            <w:r w:rsidRPr="00DE03C6">
              <w:t xml:space="preserve"> дня з дня </w:t>
            </w:r>
            <w:proofErr w:type="spellStart"/>
            <w:r w:rsidRPr="00DE03C6">
              <w:t>визначення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найбільш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економічно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вигідної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тендерної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обґрунтування</w:t>
            </w:r>
            <w:proofErr w:type="spellEnd"/>
            <w:r w:rsidRPr="00DE03C6">
              <w:t xml:space="preserve"> в </w:t>
            </w:r>
            <w:proofErr w:type="spellStart"/>
            <w:r w:rsidRPr="00DE03C6">
              <w:t>довільній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формі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щодо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цін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або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вартості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відповідних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товарів</w:t>
            </w:r>
            <w:proofErr w:type="spellEnd"/>
            <w:r w:rsidRPr="00DE03C6">
              <w:t xml:space="preserve">, </w:t>
            </w:r>
            <w:proofErr w:type="spellStart"/>
            <w:r w:rsidRPr="00DE03C6">
              <w:t>робіт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чи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послуг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пропозиції</w:t>
            </w:r>
            <w:proofErr w:type="spellEnd"/>
            <w:r w:rsidRPr="00DE03C6">
              <w:t>.</w:t>
            </w:r>
          </w:p>
          <w:p w14:paraId="249D76D6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Замовник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може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відхилити</w:t>
            </w:r>
            <w:proofErr w:type="spellEnd"/>
            <w:r w:rsidRPr="00731F70">
              <w:t xml:space="preserve"> аномально </w:t>
            </w:r>
            <w:proofErr w:type="spellStart"/>
            <w:r w:rsidRPr="00731F70">
              <w:t>низьку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пропозицію</w:t>
            </w:r>
            <w:proofErr w:type="spellEnd"/>
            <w:r w:rsidRPr="00731F70">
              <w:t xml:space="preserve">, 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якщо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</w:t>
            </w:r>
            <w:proofErr w:type="spellEnd"/>
            <w:r w:rsidRPr="00731F70">
              <w:t xml:space="preserve"> не </w:t>
            </w:r>
            <w:proofErr w:type="spellStart"/>
            <w:r w:rsidRPr="00731F70">
              <w:t>надав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належного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обґрунтування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вказаної</w:t>
            </w:r>
            <w:proofErr w:type="spellEnd"/>
            <w:r w:rsidRPr="00731F70">
              <w:t xml:space="preserve"> у </w:t>
            </w:r>
            <w:proofErr w:type="spellStart"/>
            <w:r w:rsidRPr="00731F70">
              <w:t>ній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ціни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вартості</w:t>
            </w:r>
            <w:proofErr w:type="spellEnd"/>
            <w:r w:rsidRPr="00731F70">
              <w:t xml:space="preserve">, та </w:t>
            </w:r>
            <w:proofErr w:type="spellStart"/>
            <w:r w:rsidRPr="00731F70">
              <w:t>відхиляє</w:t>
            </w:r>
            <w:proofErr w:type="spellEnd"/>
            <w:r w:rsidRPr="00731F70">
              <w:t xml:space="preserve"> аномально </w:t>
            </w:r>
            <w:proofErr w:type="spellStart"/>
            <w:r w:rsidRPr="00731F70">
              <w:t>низьку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тендерну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пропозицію</w:t>
            </w:r>
            <w:proofErr w:type="spellEnd"/>
            <w:r w:rsidRPr="00731F70">
              <w:t xml:space="preserve"> у </w:t>
            </w:r>
            <w:proofErr w:type="spellStart"/>
            <w:r w:rsidRPr="00731F70">
              <w:t>разі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ненадходження</w:t>
            </w:r>
            <w:proofErr w:type="spellEnd"/>
            <w:r w:rsidRPr="00731F70">
              <w:t xml:space="preserve"> такого </w:t>
            </w:r>
            <w:proofErr w:type="spellStart"/>
            <w:r w:rsidRPr="00731F70">
              <w:t>обґрунтування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протягом</w:t>
            </w:r>
            <w:proofErr w:type="spellEnd"/>
            <w:r w:rsidRPr="00731F70">
              <w:t xml:space="preserve"> строку, </w:t>
            </w:r>
            <w:proofErr w:type="spellStart"/>
            <w:r w:rsidRPr="00731F70">
              <w:t>визначеного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абзацом</w:t>
            </w:r>
            <w:proofErr w:type="spellEnd"/>
            <w:r w:rsidRPr="00731F70">
              <w:t xml:space="preserve"> першим </w:t>
            </w:r>
            <w:proofErr w:type="spellStart"/>
            <w:r w:rsidRPr="00731F70">
              <w:t>цієї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частини</w:t>
            </w:r>
            <w:proofErr w:type="spellEnd"/>
            <w:r w:rsidRPr="00731F70">
              <w:t>.</w:t>
            </w:r>
          </w:p>
          <w:p w14:paraId="47E4AA09" w14:textId="77777777" w:rsidR="003F5BA7" w:rsidRPr="00DE03C6" w:rsidRDefault="003F5BA7" w:rsidP="003F5BA7">
            <w:pPr>
              <w:jc w:val="both"/>
            </w:pPr>
            <w:proofErr w:type="spellStart"/>
            <w:r w:rsidRPr="00DE03C6">
              <w:t>Обґрунтування</w:t>
            </w:r>
            <w:proofErr w:type="spellEnd"/>
            <w:r w:rsidRPr="00DE03C6">
              <w:t xml:space="preserve"> аномально </w:t>
            </w:r>
            <w:proofErr w:type="spellStart"/>
            <w:r w:rsidRPr="00DE03C6">
              <w:t>низької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тендерної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може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містити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інформацію</w:t>
            </w:r>
            <w:proofErr w:type="spellEnd"/>
            <w:r w:rsidRPr="00DE03C6">
              <w:t xml:space="preserve"> про:</w:t>
            </w:r>
          </w:p>
          <w:p w14:paraId="2A5C0140" w14:textId="77777777" w:rsidR="003F5BA7" w:rsidRPr="00DE03C6" w:rsidRDefault="003F5BA7" w:rsidP="003F5B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proofErr w:type="spellStart"/>
            <w:r w:rsidRPr="00DE03C6">
              <w:lastRenderedPageBreak/>
              <w:t>досягнення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економії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завдяки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застосованому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технологічному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процесу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виробництва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товарів</w:t>
            </w:r>
            <w:proofErr w:type="spellEnd"/>
            <w:r w:rsidRPr="00DE03C6">
              <w:t xml:space="preserve">, порядку </w:t>
            </w:r>
            <w:proofErr w:type="spellStart"/>
            <w:r w:rsidRPr="00DE03C6">
              <w:t>надання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послуг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чи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технології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будівництва</w:t>
            </w:r>
            <w:proofErr w:type="spellEnd"/>
            <w:r w:rsidRPr="00DE03C6">
              <w:t>;</w:t>
            </w:r>
          </w:p>
          <w:p w14:paraId="26A8AFE5" w14:textId="77777777" w:rsidR="003F5BA7" w:rsidRPr="00DE03C6" w:rsidRDefault="003F5BA7" w:rsidP="003F5B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proofErr w:type="spellStart"/>
            <w:r w:rsidRPr="00DE03C6">
              <w:t>сприятливі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умови</w:t>
            </w:r>
            <w:proofErr w:type="spellEnd"/>
            <w:r w:rsidRPr="00DE03C6">
              <w:t xml:space="preserve">, за </w:t>
            </w:r>
            <w:proofErr w:type="spellStart"/>
            <w:r w:rsidRPr="00DE03C6">
              <w:t>яких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учасник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може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поставити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товари</w:t>
            </w:r>
            <w:proofErr w:type="spellEnd"/>
            <w:r w:rsidRPr="00DE03C6">
              <w:t xml:space="preserve">, </w:t>
            </w:r>
            <w:proofErr w:type="spellStart"/>
            <w:r w:rsidRPr="00DE03C6">
              <w:t>надати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послуги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чи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виконати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роботи</w:t>
            </w:r>
            <w:proofErr w:type="spellEnd"/>
            <w:r w:rsidRPr="00DE03C6">
              <w:t xml:space="preserve">, </w:t>
            </w:r>
            <w:proofErr w:type="spellStart"/>
            <w:r w:rsidRPr="00DE03C6">
              <w:t>зокрема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спеціальна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цінова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пропозиція</w:t>
            </w:r>
            <w:proofErr w:type="spellEnd"/>
            <w:r w:rsidRPr="00DE03C6">
              <w:t xml:space="preserve"> (</w:t>
            </w:r>
            <w:proofErr w:type="spellStart"/>
            <w:r w:rsidRPr="00DE03C6">
              <w:t>знижка</w:t>
            </w:r>
            <w:proofErr w:type="spellEnd"/>
            <w:r w:rsidRPr="00DE03C6">
              <w:t xml:space="preserve">) </w:t>
            </w:r>
            <w:proofErr w:type="spellStart"/>
            <w:r w:rsidRPr="00DE03C6">
              <w:t>учасника</w:t>
            </w:r>
            <w:proofErr w:type="spellEnd"/>
            <w:r w:rsidRPr="00DE03C6">
              <w:t>;</w:t>
            </w:r>
          </w:p>
          <w:p w14:paraId="3070AE26" w14:textId="77777777" w:rsidR="003F5BA7" w:rsidRPr="00DE03C6" w:rsidRDefault="003F5BA7" w:rsidP="003F5B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DE03C6">
              <w:t>отримання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учасником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державної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допомоги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згідно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із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законодавством</w:t>
            </w:r>
            <w:proofErr w:type="spellEnd"/>
            <w:r w:rsidRPr="00DE03C6">
              <w:t>.</w:t>
            </w:r>
          </w:p>
          <w:p w14:paraId="6DD5A5FE" w14:textId="77777777" w:rsidR="003F5BA7" w:rsidRPr="00731F70" w:rsidRDefault="003F5BA7" w:rsidP="003F5BA7">
            <w:pPr>
              <w:keepNext/>
              <w:keepLines/>
              <w:shd w:val="clear" w:color="auto" w:fill="FFFFFF"/>
              <w:jc w:val="both"/>
            </w:pPr>
            <w:r w:rsidRPr="00DE03C6">
              <w:t xml:space="preserve">За результатами </w:t>
            </w:r>
            <w:proofErr w:type="spellStart"/>
            <w:r w:rsidRPr="00DE03C6">
              <w:t>розгляду</w:t>
            </w:r>
            <w:proofErr w:type="spellEnd"/>
            <w:r w:rsidRPr="00DE03C6">
              <w:t xml:space="preserve"> та </w:t>
            </w:r>
            <w:proofErr w:type="spellStart"/>
            <w:r w:rsidRPr="00DE03C6">
              <w:t>оцінки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тендерної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пропозиції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замовник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визначає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переможця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процедури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закупівлі</w:t>
            </w:r>
            <w:proofErr w:type="spellEnd"/>
            <w:r w:rsidRPr="00DE03C6">
              <w:t xml:space="preserve"> та </w:t>
            </w:r>
            <w:proofErr w:type="spellStart"/>
            <w:r w:rsidRPr="00DE03C6">
              <w:t>приймає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рішення</w:t>
            </w:r>
            <w:proofErr w:type="spellEnd"/>
            <w:r w:rsidRPr="00DE03C6">
              <w:t xml:space="preserve"> про </w:t>
            </w:r>
            <w:proofErr w:type="spellStart"/>
            <w:r w:rsidRPr="00DE03C6">
              <w:t>намір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укласти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договір</w:t>
            </w:r>
            <w:proofErr w:type="spellEnd"/>
            <w:r w:rsidRPr="00DE03C6">
              <w:t xml:space="preserve"> про </w:t>
            </w:r>
            <w:proofErr w:type="spellStart"/>
            <w:r w:rsidRPr="00DE03C6">
              <w:t>закупівлю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згідно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із</w:t>
            </w:r>
            <w:proofErr w:type="spellEnd"/>
            <w:r w:rsidRPr="00DE03C6">
              <w:t xml:space="preserve"> Законом.</w:t>
            </w:r>
          </w:p>
          <w:p w14:paraId="384DF856" w14:textId="77777777" w:rsidR="003F5BA7" w:rsidRPr="00731F70" w:rsidRDefault="003F5BA7" w:rsidP="003F5BA7">
            <w:pPr>
              <w:jc w:val="both"/>
            </w:pPr>
            <w:proofErr w:type="spellStart"/>
            <w:r w:rsidRPr="00731F70">
              <w:t>Замовник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має</w:t>
            </w:r>
            <w:proofErr w:type="spellEnd"/>
            <w:r w:rsidRPr="00731F70">
              <w:t xml:space="preserve"> право </w:t>
            </w:r>
            <w:proofErr w:type="spellStart"/>
            <w:r w:rsidRPr="00731F70">
              <w:t>звернутися</w:t>
            </w:r>
            <w:proofErr w:type="spellEnd"/>
            <w:r w:rsidRPr="00731F70">
              <w:t xml:space="preserve"> за </w:t>
            </w:r>
            <w:proofErr w:type="spellStart"/>
            <w:r w:rsidRPr="00731F70">
              <w:t>підтвердженням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інформації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наданої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учасником</w:t>
            </w:r>
            <w:proofErr w:type="spellEnd"/>
            <w:r w:rsidRPr="00731F70">
              <w:t xml:space="preserve">, до </w:t>
            </w:r>
            <w:proofErr w:type="spellStart"/>
            <w:r w:rsidRPr="00731F70">
              <w:t>органів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державної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влади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підприємств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установ</w:t>
            </w:r>
            <w:proofErr w:type="spellEnd"/>
            <w:r w:rsidRPr="00731F70">
              <w:t xml:space="preserve">, </w:t>
            </w:r>
            <w:proofErr w:type="spellStart"/>
            <w:r w:rsidRPr="00731F70">
              <w:t>організацій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відповідно</w:t>
            </w:r>
            <w:proofErr w:type="spellEnd"/>
            <w:r w:rsidRPr="00731F70">
              <w:t xml:space="preserve"> до </w:t>
            </w:r>
            <w:proofErr w:type="spellStart"/>
            <w:r w:rsidRPr="00731F70">
              <w:t>їх</w:t>
            </w:r>
            <w:proofErr w:type="spellEnd"/>
            <w:r w:rsidRPr="00731F70">
              <w:t xml:space="preserve"> </w:t>
            </w:r>
            <w:proofErr w:type="spellStart"/>
            <w:r w:rsidRPr="00731F70">
              <w:t>компетенції</w:t>
            </w:r>
            <w:proofErr w:type="spellEnd"/>
            <w:r w:rsidRPr="00731F70">
              <w:t>.</w:t>
            </w:r>
          </w:p>
          <w:p w14:paraId="6A7F9A19" w14:textId="77777777" w:rsidR="00FA6329" w:rsidRPr="00DE03C6" w:rsidRDefault="00FA6329" w:rsidP="00FA6329">
            <w:pPr>
              <w:pStyle w:val="rvps2"/>
              <w:jc w:val="both"/>
              <w:rPr>
                <w:lang w:val="ru-RU" w:eastAsia="ru-RU"/>
              </w:rPr>
            </w:pPr>
            <w:r w:rsidRPr="00DE03C6">
              <w:rPr>
                <w:lang w:val="ru-RU" w:eastAsia="ru-RU"/>
              </w:rPr>
              <w:t xml:space="preserve"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</w:t>
            </w:r>
            <w:proofErr w:type="spellStart"/>
            <w:r w:rsidRPr="00DE03C6">
              <w:rPr>
                <w:lang w:val="ru-RU" w:eastAsia="ru-RU"/>
              </w:rPr>
              <w:t>вимогою</w:t>
            </w:r>
            <w:proofErr w:type="spellEnd"/>
            <w:r w:rsidRPr="00DE03C6">
              <w:rPr>
                <w:lang w:val="ru-RU" w:eastAsia="ru-RU"/>
              </w:rPr>
              <w:t xml:space="preserve"> про </w:t>
            </w:r>
            <w:proofErr w:type="spellStart"/>
            <w:r w:rsidRPr="00DE03C6">
              <w:rPr>
                <w:lang w:val="ru-RU" w:eastAsia="ru-RU"/>
              </w:rPr>
              <w:t>усунення</w:t>
            </w:r>
            <w:proofErr w:type="spellEnd"/>
            <w:r w:rsidRPr="00DE03C6">
              <w:rPr>
                <w:lang w:val="ru-RU" w:eastAsia="ru-RU"/>
              </w:rPr>
              <w:t xml:space="preserve"> таких </w:t>
            </w:r>
            <w:proofErr w:type="spellStart"/>
            <w:r w:rsidRPr="00DE03C6">
              <w:rPr>
                <w:lang w:val="ru-RU" w:eastAsia="ru-RU"/>
              </w:rPr>
              <w:t>невідповідностей</w:t>
            </w:r>
            <w:proofErr w:type="spellEnd"/>
            <w:r w:rsidRPr="00DE03C6">
              <w:rPr>
                <w:lang w:val="ru-RU" w:eastAsia="ru-RU"/>
              </w:rPr>
              <w:t xml:space="preserve"> в </w:t>
            </w:r>
            <w:proofErr w:type="spellStart"/>
            <w:r w:rsidRPr="00DE03C6">
              <w:rPr>
                <w:lang w:val="ru-RU" w:eastAsia="ru-RU"/>
              </w:rPr>
              <w:t>електронній</w:t>
            </w:r>
            <w:proofErr w:type="spellEnd"/>
            <w:r w:rsidRPr="00DE03C6">
              <w:rPr>
                <w:lang w:val="ru-RU" w:eastAsia="ru-RU"/>
              </w:rPr>
              <w:t xml:space="preserve"> </w:t>
            </w:r>
            <w:proofErr w:type="spellStart"/>
            <w:r w:rsidRPr="00DE03C6">
              <w:rPr>
                <w:lang w:val="ru-RU" w:eastAsia="ru-RU"/>
              </w:rPr>
              <w:t>системі</w:t>
            </w:r>
            <w:proofErr w:type="spellEnd"/>
            <w:r w:rsidRPr="00DE03C6">
              <w:rPr>
                <w:lang w:val="ru-RU" w:eastAsia="ru-RU"/>
              </w:rPr>
              <w:t xml:space="preserve"> </w:t>
            </w:r>
            <w:proofErr w:type="spellStart"/>
            <w:r w:rsidRPr="00DE03C6">
              <w:rPr>
                <w:lang w:val="ru-RU" w:eastAsia="ru-RU"/>
              </w:rPr>
              <w:t>закупівель</w:t>
            </w:r>
            <w:proofErr w:type="spellEnd"/>
            <w:r w:rsidRPr="00DE03C6">
              <w:rPr>
                <w:lang w:val="ru-RU" w:eastAsia="ru-RU"/>
              </w:rPr>
              <w:t>.</w:t>
            </w:r>
          </w:p>
          <w:p w14:paraId="3C479C15" w14:textId="2D939603" w:rsidR="00FA6329" w:rsidRPr="00DE03C6" w:rsidRDefault="00FA6329" w:rsidP="00FA6329">
            <w:pPr>
              <w:pStyle w:val="rvps2"/>
              <w:jc w:val="both"/>
              <w:rPr>
                <w:lang w:val="ru-RU" w:eastAsia="ru-RU"/>
              </w:rPr>
            </w:pPr>
            <w:bookmarkStart w:id="5" w:name="n132"/>
            <w:bookmarkEnd w:id="5"/>
            <w:r w:rsidRPr="00DE03C6">
              <w:rPr>
                <w:lang w:val="ru-RU" w:eastAsia="ru-RU"/>
              </w:rPr>
              <w:t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14:paraId="2988FD39" w14:textId="77777777" w:rsidR="003F5BA7" w:rsidRPr="00DE03C6" w:rsidRDefault="003F5BA7" w:rsidP="003F5BA7">
            <w:pPr>
              <w:keepNext/>
              <w:keepLines/>
              <w:shd w:val="clear" w:color="auto" w:fill="FFFFFF"/>
              <w:jc w:val="both"/>
            </w:pPr>
            <w:bookmarkStart w:id="6" w:name="n133"/>
            <w:bookmarkEnd w:id="6"/>
            <w:r w:rsidRPr="00DE03C6">
              <w:lastRenderedPageBreak/>
              <w:t xml:space="preserve">Замовник не може розміщувати щодо одного й того ж учасника процедури закупівлі більш ніж один раз </w:t>
            </w:r>
            <w:proofErr w:type="spellStart"/>
            <w:r w:rsidRPr="00DE03C6">
              <w:t>повідомлення</w:t>
            </w:r>
            <w:proofErr w:type="spellEnd"/>
            <w:r w:rsidRPr="00DE03C6">
              <w:t xml:space="preserve"> з </w:t>
            </w:r>
            <w:proofErr w:type="spellStart"/>
            <w:r w:rsidRPr="00DE03C6">
              <w:t>вимогою</w:t>
            </w:r>
            <w:proofErr w:type="spellEnd"/>
            <w:r w:rsidRPr="00DE03C6">
              <w:t xml:space="preserve"> про </w:t>
            </w:r>
            <w:proofErr w:type="spellStart"/>
            <w:r w:rsidRPr="00DE03C6">
              <w:t>усунення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невідповідностей</w:t>
            </w:r>
            <w:proofErr w:type="spellEnd"/>
            <w:r w:rsidRPr="00DE03C6">
              <w:t xml:space="preserve"> в </w:t>
            </w:r>
            <w:proofErr w:type="spellStart"/>
            <w:r w:rsidRPr="00DE03C6">
              <w:t>інформації</w:t>
            </w:r>
            <w:proofErr w:type="spellEnd"/>
            <w:r w:rsidRPr="00DE03C6">
              <w:t xml:space="preserve"> та/</w:t>
            </w:r>
            <w:proofErr w:type="spellStart"/>
            <w:r w:rsidRPr="00DE03C6">
              <w:t>або</w:t>
            </w:r>
            <w:proofErr w:type="spellEnd"/>
            <w:r w:rsidRPr="00DE03C6">
              <w:t xml:space="preserve"> документах, </w:t>
            </w:r>
            <w:proofErr w:type="spellStart"/>
            <w:r w:rsidRPr="00DE03C6">
              <w:t>що</w:t>
            </w:r>
            <w:proofErr w:type="spellEnd"/>
            <w:r w:rsidRPr="00DE03C6">
              <w:t xml:space="preserve"> подані учасником у тендерній пропозиції, крім випадків, пов’язаних з виконанням рішення органу оскарження.</w:t>
            </w:r>
          </w:p>
          <w:p w14:paraId="076749F4" w14:textId="6932938C" w:rsidR="003F5BA7" w:rsidRPr="00731F70" w:rsidRDefault="00FA6329" w:rsidP="00FA6329">
            <w:pPr>
              <w:jc w:val="both"/>
            </w:pPr>
            <w:r w:rsidRPr="00DE03C6">
              <w:t xml:space="preserve">Замовник не приймає до розгляду тендерну пропозицію учасника, ціна якої є вищою, ніж очікувана вартість предмета закупівлі, що </w:t>
            </w:r>
            <w:proofErr w:type="spellStart"/>
            <w:r w:rsidRPr="00DE03C6">
              <w:t>визначена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Замовником</w:t>
            </w:r>
            <w:proofErr w:type="spellEnd"/>
            <w:r w:rsidRPr="00DE03C6">
              <w:t xml:space="preserve"> в </w:t>
            </w:r>
            <w:proofErr w:type="spellStart"/>
            <w:r w:rsidRPr="00DE03C6">
              <w:t>оголошенні</w:t>
            </w:r>
            <w:proofErr w:type="spellEnd"/>
            <w:r w:rsidRPr="00DE03C6">
              <w:t xml:space="preserve"> про </w:t>
            </w:r>
            <w:proofErr w:type="spellStart"/>
            <w:r w:rsidRPr="00DE03C6">
              <w:t>проведення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відкритих</w:t>
            </w:r>
            <w:proofErr w:type="spellEnd"/>
            <w:r w:rsidRPr="00DE03C6">
              <w:t xml:space="preserve"> </w:t>
            </w:r>
            <w:proofErr w:type="spellStart"/>
            <w:r w:rsidRPr="00DE03C6">
              <w:t>торгів</w:t>
            </w:r>
            <w:proofErr w:type="spellEnd"/>
            <w:r w:rsidRPr="00DE03C6">
              <w:t xml:space="preserve"> з </w:t>
            </w:r>
            <w:proofErr w:type="spellStart"/>
            <w:r w:rsidRPr="00DE03C6">
              <w:t>особливостями</w:t>
            </w:r>
            <w:proofErr w:type="spellEnd"/>
            <w:r w:rsidRPr="00DE03C6">
              <w:t>.</w:t>
            </w:r>
          </w:p>
        </w:tc>
      </w:tr>
      <w:tr w:rsidR="00FA6329" w:rsidRPr="00237808" w14:paraId="17B1932E" w14:textId="77777777" w:rsidTr="00D77DCA">
        <w:trPr>
          <w:trHeight w:val="1119"/>
          <w:jc w:val="center"/>
        </w:trPr>
        <w:tc>
          <w:tcPr>
            <w:tcW w:w="704" w:type="dxa"/>
          </w:tcPr>
          <w:p w14:paraId="5470F10B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</w:tcPr>
          <w:p w14:paraId="0BDC159B" w14:textId="77777777" w:rsidR="00FA6329" w:rsidRPr="00731F70" w:rsidRDefault="00FA6329" w:rsidP="00FA6329">
            <w:proofErr w:type="spellStart"/>
            <w:r w:rsidRPr="00731F70">
              <w:rPr>
                <w:b/>
                <w:color w:val="000000"/>
              </w:rPr>
              <w:t>Інша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інформація</w:t>
            </w:r>
            <w:proofErr w:type="spellEnd"/>
          </w:p>
        </w:tc>
        <w:tc>
          <w:tcPr>
            <w:tcW w:w="6237" w:type="dxa"/>
          </w:tcPr>
          <w:p w14:paraId="64623BE0" w14:textId="77777777" w:rsidR="00FA6329" w:rsidRPr="004330B5" w:rsidRDefault="00FA6329" w:rsidP="00FA6329">
            <w:pPr>
              <w:widowControl w:val="0"/>
              <w:tabs>
                <w:tab w:val="left" w:pos="1264"/>
              </w:tabs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 xml:space="preserve">Учасник у складі тендерної пропозиції має надати </w:t>
            </w:r>
            <w:r w:rsidRPr="004330B5">
              <w:rPr>
                <w:b/>
                <w:bCs/>
                <w:lang w:val="uk-UA"/>
              </w:rPr>
              <w:t>довідку в довільній формі</w:t>
            </w:r>
            <w:r w:rsidRPr="004330B5">
              <w:rPr>
                <w:lang w:val="uk-UA"/>
              </w:rPr>
              <w:t xml:space="preserve">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  <w:p w14:paraId="279FDA4A" w14:textId="77777777" w:rsidR="00FA6329" w:rsidRPr="004330B5" w:rsidRDefault="00FA6329" w:rsidP="00FA6329">
            <w:pPr>
              <w:widowControl w:val="0"/>
              <w:tabs>
                <w:tab w:val="left" w:pos="1264"/>
              </w:tabs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  <w:p w14:paraId="3A862186" w14:textId="77777777" w:rsidR="00FA6329" w:rsidRPr="004330B5" w:rsidRDefault="00FA6329" w:rsidP="00FA6329">
            <w:pPr>
              <w:widowControl w:val="0"/>
              <w:tabs>
                <w:tab w:val="left" w:pos="1264"/>
              </w:tabs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14:paraId="571FA4CC" w14:textId="77777777" w:rsidR="00FA6329" w:rsidRPr="004330B5" w:rsidRDefault="00FA6329" w:rsidP="00FA6329">
            <w:pPr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 xml:space="preserve">Замовник відхиляє тендерну пропозицію учасника, до яких застосовано санкції щодо здійснення державних </w:t>
            </w:r>
            <w:proofErr w:type="spellStart"/>
            <w:r w:rsidRPr="004330B5">
              <w:rPr>
                <w:lang w:val="uk-UA"/>
              </w:rPr>
              <w:t>закупівель</w:t>
            </w:r>
            <w:proofErr w:type="spellEnd"/>
            <w:r w:rsidRPr="004330B5">
              <w:rPr>
                <w:lang w:val="uk-UA"/>
              </w:rPr>
              <w:t xml:space="preserve">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учасників – юридичних осіб, кінцеві </w:t>
            </w:r>
            <w:proofErr w:type="spellStart"/>
            <w:r w:rsidRPr="004330B5">
              <w:rPr>
                <w:lang w:val="uk-UA"/>
              </w:rPr>
              <w:t>бенефіціарні</w:t>
            </w:r>
            <w:proofErr w:type="spellEnd"/>
            <w:r w:rsidRPr="004330B5">
              <w:rPr>
                <w:lang w:val="uk-UA"/>
              </w:rPr>
              <w:t xml:space="preserve"> власники яких є фізичними особами до яких застосовуються обмежувальні заходи (санкції), а також державних </w:t>
            </w:r>
            <w:proofErr w:type="spellStart"/>
            <w:r w:rsidRPr="004330B5">
              <w:rPr>
                <w:lang w:val="uk-UA"/>
              </w:rPr>
              <w:t>закупівель</w:t>
            </w:r>
            <w:proofErr w:type="spellEnd"/>
            <w:r w:rsidRPr="004330B5">
              <w:rPr>
                <w:lang w:val="uk-UA"/>
              </w:rPr>
              <w:t xml:space="preserve"> у інших суб’єктів господарювання, що здійснюють продаж товарів, робіт, послуг походженням з іноземної держави, до якої застосовано санкції згідно із положеннями Закону України від 14.08.2014 № 1644-VII «Про санкції»; Закону України від 14.10.2014 № 1702-VII «Про запобігання та протидію </w:t>
            </w:r>
            <w:r w:rsidRPr="004330B5">
              <w:rPr>
                <w:lang w:val="uk-UA"/>
              </w:rPr>
              <w:lastRenderedPageBreak/>
              <w:t>легалізації (відмиванню) доходів, одержаних злочинним шляхом, фінансуванню тероризму та фінансуванню розповсюдження зброї масового знищення»; Указ Президента України від 14.05.2018 №126/2018; Указ Президента України від 24.06.2021 №266/2021; розпорядження КМУ від 21.10.2022 № 938-р; розпорядження КМУ від 21.10.2022 № 939-р; розпорядження КМУ від21.10.2022 № 940-р.</w:t>
            </w:r>
          </w:p>
          <w:p w14:paraId="522BD572" w14:textId="77777777" w:rsidR="00FA6329" w:rsidRPr="004330B5" w:rsidRDefault="00FA6329" w:rsidP="00FA6329">
            <w:pPr>
              <w:widowControl w:val="0"/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 xml:space="preserve">Якщо замовником під час розгляду тендерної пропозиції учасника процедури закупівлі виявлено 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</w:t>
            </w:r>
            <w:r w:rsidRPr="004330B5">
              <w:rPr>
                <w:b/>
                <w:bCs/>
                <w:lang w:val="uk-UA"/>
              </w:rPr>
              <w:t>два робочі дні</w:t>
            </w:r>
            <w:r w:rsidRPr="004330B5">
              <w:rPr>
                <w:lang w:val="uk-UA"/>
              </w:rPr>
              <w:t xml:space="preserve"> до закінчення строку розгляду тендерних пропозицій, повідомлення з вимогою про усунення таких </w:t>
            </w:r>
            <w:proofErr w:type="spellStart"/>
            <w:r w:rsidRPr="004330B5">
              <w:rPr>
                <w:lang w:val="uk-UA"/>
              </w:rPr>
              <w:t>невідповідностей</w:t>
            </w:r>
            <w:proofErr w:type="spellEnd"/>
            <w:r w:rsidRPr="004330B5">
              <w:rPr>
                <w:lang w:val="uk-UA"/>
              </w:rPr>
              <w:t xml:space="preserve"> в електронній системі </w:t>
            </w:r>
            <w:proofErr w:type="spellStart"/>
            <w:r w:rsidRPr="004330B5">
              <w:rPr>
                <w:lang w:val="uk-UA"/>
              </w:rPr>
              <w:t>закупівель</w:t>
            </w:r>
            <w:proofErr w:type="spellEnd"/>
            <w:r w:rsidRPr="004330B5">
              <w:rPr>
                <w:lang w:val="uk-UA"/>
              </w:rPr>
              <w:t>.</w:t>
            </w:r>
          </w:p>
          <w:p w14:paraId="76A8508D" w14:textId="77777777" w:rsidR="00FA6329" w:rsidRPr="004330B5" w:rsidRDefault="00FA6329" w:rsidP="00FA6329">
            <w:pPr>
              <w:widowControl w:val="0"/>
              <w:jc w:val="both"/>
              <w:rPr>
                <w:lang w:val="uk-UA"/>
              </w:rPr>
            </w:pPr>
          </w:p>
          <w:p w14:paraId="32271EC5" w14:textId="77777777" w:rsidR="00FA6329" w:rsidRPr="004330B5" w:rsidRDefault="00FA6329" w:rsidP="00FA6329">
            <w:pPr>
              <w:widowControl w:val="0"/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технічні, якісні та кількісні характеристики предмета закупівлі, що пропонується учасником процедури в його тендерній пропозиції).</w:t>
            </w:r>
          </w:p>
          <w:p w14:paraId="21D434A0" w14:textId="77777777" w:rsidR="00FA6329" w:rsidRPr="004330B5" w:rsidRDefault="00FA6329" w:rsidP="00FA6329">
            <w:pPr>
              <w:widowControl w:val="0"/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>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14:paraId="64F3956C" w14:textId="77777777" w:rsidR="00FA6329" w:rsidRPr="004330B5" w:rsidRDefault="00FA6329" w:rsidP="00FA6329">
            <w:pPr>
              <w:widowControl w:val="0"/>
              <w:jc w:val="both"/>
              <w:rPr>
                <w:lang w:val="uk-UA"/>
              </w:rPr>
            </w:pPr>
            <w:r w:rsidRPr="004330B5">
              <w:rPr>
                <w:lang w:val="uk-UA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4330B5">
              <w:rPr>
                <w:lang w:val="uk-UA"/>
              </w:rPr>
              <w:t>невідповідностей</w:t>
            </w:r>
            <w:proofErr w:type="spellEnd"/>
            <w:r w:rsidRPr="004330B5">
              <w:rPr>
                <w:lang w:val="uk-UA"/>
              </w:rPr>
              <w:t xml:space="preserve">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      </w:r>
          </w:p>
          <w:p w14:paraId="75675194" w14:textId="6AD812B5" w:rsidR="00FA6329" w:rsidRPr="004330B5" w:rsidRDefault="00FA6329" w:rsidP="00A226D2">
            <w:pPr>
              <w:pStyle w:val="TableParagraph"/>
              <w:ind w:right="97"/>
              <w:jc w:val="both"/>
              <w:rPr>
                <w:sz w:val="24"/>
              </w:rPr>
            </w:pPr>
            <w:r w:rsidRPr="004330B5">
              <w:rPr>
                <w:sz w:val="24"/>
                <w:szCs w:val="24"/>
              </w:rPr>
      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1 статті 17 цього Закону, або факту зазначення у тендерній пропозиції будь-якої </w:t>
            </w:r>
            <w:r w:rsidRPr="004330B5">
              <w:rPr>
                <w:sz w:val="24"/>
                <w:szCs w:val="24"/>
              </w:rPr>
              <w:lastRenderedPageBreak/>
              <w:t>недостовірної інформації, що є суттєвою при</w:t>
            </w:r>
            <w:r w:rsidRPr="004330B5">
              <w:rPr>
                <w:sz w:val="24"/>
              </w:rPr>
              <w:t xml:space="preserve"> визначенні результатів процедури</w:t>
            </w:r>
            <w:r w:rsidRPr="004330B5">
              <w:t xml:space="preserve"> </w:t>
            </w:r>
            <w:r w:rsidR="00A226D2" w:rsidRPr="004330B5">
              <w:rPr>
                <w:sz w:val="24"/>
              </w:rPr>
              <w:t>закупівлі, Замовник</w:t>
            </w:r>
            <w:r w:rsidR="00A226D2" w:rsidRPr="004330B5">
              <w:rPr>
                <w:spacing w:val="-57"/>
                <w:sz w:val="24"/>
              </w:rPr>
              <w:t xml:space="preserve"> </w:t>
            </w:r>
            <w:r w:rsidR="00A226D2" w:rsidRPr="004330B5">
              <w:rPr>
                <w:sz w:val="24"/>
              </w:rPr>
              <w:t>відхиляє</w:t>
            </w:r>
            <w:r w:rsidR="00A226D2" w:rsidRPr="004330B5">
              <w:rPr>
                <w:spacing w:val="-3"/>
                <w:sz w:val="24"/>
              </w:rPr>
              <w:t xml:space="preserve"> </w:t>
            </w:r>
            <w:r w:rsidR="00A226D2" w:rsidRPr="004330B5">
              <w:rPr>
                <w:sz w:val="24"/>
              </w:rPr>
              <w:t>тендерну</w:t>
            </w:r>
            <w:r w:rsidR="00A226D2" w:rsidRPr="004330B5">
              <w:rPr>
                <w:spacing w:val="-8"/>
                <w:sz w:val="24"/>
              </w:rPr>
              <w:t xml:space="preserve"> </w:t>
            </w:r>
            <w:r w:rsidR="00A226D2" w:rsidRPr="004330B5">
              <w:rPr>
                <w:sz w:val="24"/>
              </w:rPr>
              <w:t>пропозицію такого учасника.</w:t>
            </w:r>
          </w:p>
        </w:tc>
      </w:tr>
      <w:tr w:rsidR="00FA6329" w:rsidRPr="00CD0EA0" w14:paraId="609C87AC" w14:textId="77777777" w:rsidTr="00D83138">
        <w:trPr>
          <w:trHeight w:val="1119"/>
          <w:jc w:val="center"/>
        </w:trPr>
        <w:tc>
          <w:tcPr>
            <w:tcW w:w="704" w:type="dxa"/>
          </w:tcPr>
          <w:p w14:paraId="1267FB4B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</w:tcPr>
          <w:p w14:paraId="3A202CD6" w14:textId="77777777" w:rsidR="00FA6329" w:rsidRPr="00731F70" w:rsidRDefault="00FA6329" w:rsidP="00FA6329">
            <w:proofErr w:type="spellStart"/>
            <w:r w:rsidRPr="00731F70">
              <w:rPr>
                <w:b/>
                <w:color w:val="000000"/>
              </w:rPr>
              <w:t>Відхилення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тендерних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пропозицій</w:t>
            </w:r>
            <w:proofErr w:type="spellEnd"/>
          </w:p>
        </w:tc>
        <w:tc>
          <w:tcPr>
            <w:tcW w:w="6237" w:type="dxa"/>
            <w:vAlign w:val="center"/>
          </w:tcPr>
          <w:p w14:paraId="2615F8FD" w14:textId="77777777" w:rsidR="0039208C" w:rsidRPr="00DB0583" w:rsidRDefault="0039208C" w:rsidP="0039208C">
            <w:pPr>
              <w:ind w:left="150" w:right="127"/>
              <w:jc w:val="both"/>
              <w:rPr>
                <w:b/>
                <w:i/>
                <w:highlight w:val="white"/>
              </w:rPr>
            </w:pPr>
            <w:proofErr w:type="spellStart"/>
            <w:r w:rsidRPr="00DB0583">
              <w:rPr>
                <w:b/>
                <w:i/>
                <w:highlight w:val="white"/>
              </w:rPr>
              <w:t>Замовник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відхиляє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тендерну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пропозицію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із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зазначенням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аргументації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в </w:t>
            </w:r>
            <w:proofErr w:type="spellStart"/>
            <w:r w:rsidRPr="00DB0583">
              <w:rPr>
                <w:b/>
                <w:i/>
                <w:highlight w:val="white"/>
              </w:rPr>
              <w:t>електронній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системі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DB0583">
              <w:rPr>
                <w:b/>
                <w:i/>
                <w:highlight w:val="white"/>
              </w:rPr>
              <w:t>закупівель</w:t>
            </w:r>
            <w:proofErr w:type="spellEnd"/>
            <w:r w:rsidRPr="00DB0583">
              <w:rPr>
                <w:b/>
                <w:i/>
                <w:highlight w:val="white"/>
              </w:rPr>
              <w:t xml:space="preserve"> у </w:t>
            </w:r>
            <w:proofErr w:type="spellStart"/>
            <w:r w:rsidRPr="00DB0583">
              <w:rPr>
                <w:b/>
                <w:i/>
                <w:highlight w:val="white"/>
              </w:rPr>
              <w:t>разі</w:t>
            </w:r>
            <w:proofErr w:type="spellEnd"/>
            <w:r w:rsidRPr="00DB0583">
              <w:rPr>
                <w:b/>
                <w:i/>
                <w:highlight w:val="white"/>
              </w:rPr>
              <w:t>, коли:</w:t>
            </w:r>
          </w:p>
          <w:p w14:paraId="33FDCBDE" w14:textId="77777777" w:rsidR="0039208C" w:rsidRPr="00DB0583" w:rsidRDefault="0039208C" w:rsidP="0039208C">
            <w:pPr>
              <w:shd w:val="clear" w:color="auto" w:fill="FFFFFF"/>
              <w:ind w:left="150" w:right="127"/>
              <w:jc w:val="both"/>
              <w:rPr>
                <w:highlight w:val="white"/>
              </w:rPr>
            </w:pPr>
            <w:r w:rsidRPr="00DB0583">
              <w:rPr>
                <w:highlight w:val="white"/>
              </w:rPr>
              <w:t>1) </w:t>
            </w:r>
            <w:proofErr w:type="spellStart"/>
            <w:r w:rsidRPr="00DB0583">
              <w:rPr>
                <w:highlight w:val="white"/>
              </w:rPr>
              <w:t>учасник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процедури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>:</w:t>
            </w:r>
          </w:p>
          <w:p w14:paraId="2A82C1D7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 </w:t>
            </w:r>
            <w:proofErr w:type="spellStart"/>
            <w:r w:rsidRPr="00DB0583">
              <w:rPr>
                <w:highlight w:val="white"/>
              </w:rPr>
              <w:t>підпадає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підстави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встановлені</w:t>
            </w:r>
            <w:proofErr w:type="spellEnd"/>
            <w:r w:rsidRPr="00DB0583">
              <w:rPr>
                <w:highlight w:val="white"/>
              </w:rPr>
              <w:t xml:space="preserve"> пунктом 47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755325CD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proofErr w:type="spellStart"/>
            <w:r w:rsidRPr="00DB0583">
              <w:rPr>
                <w:highlight w:val="white"/>
              </w:rPr>
              <w:t>зазначив</w:t>
            </w:r>
            <w:proofErr w:type="spellEnd"/>
            <w:r w:rsidRPr="00DB0583">
              <w:rPr>
                <w:highlight w:val="white"/>
              </w:rPr>
              <w:t xml:space="preserve"> у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недостовірну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інформацію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є </w:t>
            </w:r>
            <w:proofErr w:type="spellStart"/>
            <w:r w:rsidRPr="00DB0583">
              <w:rPr>
                <w:highlight w:val="white"/>
              </w:rPr>
              <w:t>суттєвою</w:t>
            </w:r>
            <w:proofErr w:type="spellEnd"/>
            <w:r w:rsidRPr="00DB0583">
              <w:rPr>
                <w:highlight w:val="white"/>
              </w:rPr>
              <w:t xml:space="preserve"> для </w:t>
            </w:r>
            <w:proofErr w:type="spellStart"/>
            <w:r w:rsidRPr="00DB0583">
              <w:rPr>
                <w:highlight w:val="white"/>
              </w:rPr>
              <w:t>визначення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результатів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відкритих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торгів</w:t>
            </w:r>
            <w:proofErr w:type="spellEnd"/>
            <w:r w:rsidRPr="00DB0583">
              <w:rPr>
                <w:highlight w:val="white"/>
              </w:rPr>
              <w:t xml:space="preserve">, яку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виявлено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згідно</w:t>
            </w:r>
            <w:proofErr w:type="spellEnd"/>
            <w:r w:rsidRPr="00DB0583">
              <w:rPr>
                <w:highlight w:val="white"/>
              </w:rPr>
              <w:t xml:space="preserve"> з </w:t>
            </w:r>
            <w:proofErr w:type="spellStart"/>
            <w:r w:rsidRPr="00DB0583">
              <w:rPr>
                <w:highlight w:val="white"/>
              </w:rPr>
              <w:t>абзацом</w:t>
            </w:r>
            <w:proofErr w:type="spellEnd"/>
            <w:r w:rsidRPr="00DB0583">
              <w:rPr>
                <w:highlight w:val="white"/>
              </w:rPr>
              <w:t xml:space="preserve"> першим пункту 42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11DE1B5E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надав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забезпечення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якщо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таке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забезпечення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вимагалося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10CC9C39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виправив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виявлені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після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розкриття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невідповідності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інформації</w:t>
            </w:r>
            <w:proofErr w:type="spellEnd"/>
            <w:r w:rsidRPr="00DB0583">
              <w:rPr>
                <w:highlight w:val="white"/>
              </w:rPr>
              <w:t xml:space="preserve"> та/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документах,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подані</w:t>
            </w:r>
            <w:proofErr w:type="spellEnd"/>
            <w:r w:rsidRPr="00DB0583">
              <w:rPr>
                <w:highlight w:val="white"/>
              </w:rPr>
              <w:t xml:space="preserve"> ним у </w:t>
            </w:r>
            <w:proofErr w:type="spellStart"/>
            <w:r w:rsidRPr="00DB0583">
              <w:rPr>
                <w:highlight w:val="white"/>
              </w:rPr>
              <w:t>складі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своєї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>, та/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змінив</w:t>
            </w:r>
            <w:proofErr w:type="spellEnd"/>
            <w:r w:rsidRPr="00DB0583">
              <w:rPr>
                <w:highlight w:val="white"/>
              </w:rPr>
              <w:t xml:space="preserve"> предмет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 (</w:t>
            </w:r>
            <w:proofErr w:type="spellStart"/>
            <w:r w:rsidRPr="00DB0583">
              <w:rPr>
                <w:highlight w:val="white"/>
              </w:rPr>
              <w:t>його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найменування</w:t>
            </w:r>
            <w:proofErr w:type="spellEnd"/>
            <w:r w:rsidRPr="00DB0583">
              <w:rPr>
                <w:highlight w:val="white"/>
              </w:rPr>
              <w:t xml:space="preserve">, марку, модель </w:t>
            </w:r>
            <w:proofErr w:type="spellStart"/>
            <w:r w:rsidRPr="00DB0583">
              <w:rPr>
                <w:highlight w:val="white"/>
              </w:rPr>
              <w:t>тощо</w:t>
            </w:r>
            <w:proofErr w:type="spellEnd"/>
            <w:r w:rsidRPr="00DB0583">
              <w:rPr>
                <w:highlight w:val="white"/>
              </w:rPr>
              <w:t xml:space="preserve">) </w:t>
            </w:r>
            <w:proofErr w:type="spellStart"/>
            <w:r w:rsidRPr="00DB0583">
              <w:rPr>
                <w:highlight w:val="white"/>
              </w:rPr>
              <w:t>під</w:t>
            </w:r>
            <w:proofErr w:type="spellEnd"/>
            <w:r w:rsidRPr="00DB0583">
              <w:rPr>
                <w:highlight w:val="white"/>
              </w:rPr>
              <w:t xml:space="preserve"> час </w:t>
            </w:r>
            <w:proofErr w:type="spellStart"/>
            <w:r w:rsidRPr="00DB0583">
              <w:rPr>
                <w:highlight w:val="white"/>
              </w:rPr>
              <w:t>виправлення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виявлених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невідповідностей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протягом</w:t>
            </w:r>
            <w:proofErr w:type="spellEnd"/>
            <w:r w:rsidRPr="00DB0583">
              <w:rPr>
                <w:highlight w:val="white"/>
              </w:rPr>
              <w:t xml:space="preserve"> 24 годин з моменту </w:t>
            </w:r>
            <w:proofErr w:type="spellStart"/>
            <w:r w:rsidRPr="00DB0583">
              <w:rPr>
                <w:highlight w:val="white"/>
              </w:rPr>
              <w:t>розміщення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електронній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системі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закупівель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повідомлення</w:t>
            </w:r>
            <w:proofErr w:type="spellEnd"/>
            <w:r w:rsidRPr="00DB0583">
              <w:rPr>
                <w:highlight w:val="white"/>
              </w:rPr>
              <w:t xml:space="preserve"> з </w:t>
            </w:r>
            <w:proofErr w:type="spellStart"/>
            <w:r w:rsidRPr="00DB0583">
              <w:rPr>
                <w:highlight w:val="white"/>
              </w:rPr>
              <w:t>вимогою</w:t>
            </w:r>
            <w:proofErr w:type="spellEnd"/>
            <w:r w:rsidRPr="00DB0583">
              <w:rPr>
                <w:highlight w:val="white"/>
              </w:rPr>
              <w:t xml:space="preserve"> про </w:t>
            </w:r>
            <w:proofErr w:type="spellStart"/>
            <w:r w:rsidRPr="00DB0583">
              <w:rPr>
                <w:highlight w:val="white"/>
              </w:rPr>
              <w:t>усунення</w:t>
            </w:r>
            <w:proofErr w:type="spellEnd"/>
            <w:r w:rsidRPr="00DB0583">
              <w:rPr>
                <w:highlight w:val="white"/>
              </w:rPr>
              <w:t xml:space="preserve"> таких </w:t>
            </w:r>
            <w:proofErr w:type="spellStart"/>
            <w:r w:rsidRPr="00DB0583">
              <w:rPr>
                <w:highlight w:val="white"/>
              </w:rPr>
              <w:t>невідповідностей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1491FD98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надав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обґрунтування</w:t>
            </w:r>
            <w:proofErr w:type="spellEnd"/>
            <w:r w:rsidRPr="00DB0583">
              <w:rPr>
                <w:highlight w:val="white"/>
              </w:rPr>
              <w:t xml:space="preserve"> аномально </w:t>
            </w:r>
            <w:proofErr w:type="spellStart"/>
            <w:r w:rsidRPr="00DB0583">
              <w:rPr>
                <w:highlight w:val="white"/>
              </w:rPr>
              <w:t>низької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ціни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протягом</w:t>
            </w:r>
            <w:proofErr w:type="spellEnd"/>
            <w:r w:rsidRPr="00DB0583">
              <w:rPr>
                <w:highlight w:val="white"/>
              </w:rPr>
              <w:t xml:space="preserve"> строку, </w:t>
            </w:r>
            <w:proofErr w:type="spellStart"/>
            <w:r w:rsidRPr="00DB0583">
              <w:rPr>
                <w:highlight w:val="white"/>
              </w:rPr>
              <w:t>визначеного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абзацом</w:t>
            </w:r>
            <w:proofErr w:type="spellEnd"/>
            <w:r w:rsidRPr="00DB0583">
              <w:rPr>
                <w:highlight w:val="white"/>
              </w:rPr>
              <w:t xml:space="preserve"> першим </w:t>
            </w:r>
            <w:proofErr w:type="spellStart"/>
            <w:r w:rsidRPr="00DB0583">
              <w:rPr>
                <w:highlight w:val="white"/>
              </w:rPr>
              <w:t>частини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чотирнадцятої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статті</w:t>
            </w:r>
            <w:proofErr w:type="spellEnd"/>
            <w:r w:rsidRPr="00DB0583">
              <w:rPr>
                <w:highlight w:val="white"/>
              </w:rPr>
              <w:t xml:space="preserve"> 29 Закону/</w:t>
            </w:r>
            <w:proofErr w:type="spellStart"/>
            <w:r w:rsidRPr="00DB0583">
              <w:rPr>
                <w:highlight w:val="white"/>
              </w:rPr>
              <w:t>абзацом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дев’ятим</w:t>
            </w:r>
            <w:proofErr w:type="spellEnd"/>
            <w:r w:rsidRPr="00DB0583">
              <w:rPr>
                <w:highlight w:val="white"/>
              </w:rPr>
              <w:t xml:space="preserve"> пункту 37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3FBA5D40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proofErr w:type="spellStart"/>
            <w:r w:rsidRPr="00DB0583">
              <w:rPr>
                <w:highlight w:val="white"/>
              </w:rPr>
              <w:t>визначив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конфіденційною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інформацію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не </w:t>
            </w:r>
            <w:proofErr w:type="spellStart"/>
            <w:r w:rsidRPr="00DB0583">
              <w:rPr>
                <w:highlight w:val="white"/>
              </w:rPr>
              <w:t>може</w:t>
            </w:r>
            <w:proofErr w:type="spellEnd"/>
            <w:r w:rsidRPr="00DB0583">
              <w:rPr>
                <w:highlight w:val="white"/>
              </w:rPr>
              <w:t xml:space="preserve"> бути </w:t>
            </w:r>
            <w:proofErr w:type="spellStart"/>
            <w:r w:rsidRPr="00DB0583">
              <w:rPr>
                <w:highlight w:val="white"/>
              </w:rPr>
              <w:t>визначена</w:t>
            </w:r>
            <w:proofErr w:type="spellEnd"/>
            <w:r w:rsidRPr="00DB0583">
              <w:rPr>
                <w:highlight w:val="white"/>
              </w:rPr>
              <w:t xml:space="preserve"> як </w:t>
            </w:r>
            <w:proofErr w:type="spellStart"/>
            <w:r w:rsidRPr="00DB0583">
              <w:rPr>
                <w:highlight w:val="white"/>
              </w:rPr>
              <w:t>конфіденційна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вимог</w:t>
            </w:r>
            <w:proofErr w:type="spellEnd"/>
            <w:r w:rsidRPr="00DB0583">
              <w:rPr>
                <w:highlight w:val="white"/>
              </w:rPr>
              <w:t xml:space="preserve"> пункту 40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6B984075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є </w:t>
            </w:r>
            <w:proofErr w:type="spellStart"/>
            <w:r w:rsidRPr="00DB0583">
              <w:rPr>
                <w:highlight w:val="white"/>
              </w:rPr>
              <w:t>громадянином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Російської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Федерації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 (</w:t>
            </w:r>
            <w:proofErr w:type="spellStart"/>
            <w:r w:rsidRPr="00DB0583">
              <w:rPr>
                <w:highlight w:val="white"/>
              </w:rPr>
              <w:t>крім</w:t>
            </w:r>
            <w:proofErr w:type="spellEnd"/>
            <w:r w:rsidRPr="00DB0583">
              <w:rPr>
                <w:highlight w:val="white"/>
              </w:rPr>
              <w:t xml:space="preserve"> того,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проживає</w:t>
            </w:r>
            <w:proofErr w:type="spellEnd"/>
            <w:r w:rsidRPr="00DB0583">
              <w:rPr>
                <w:highlight w:val="white"/>
              </w:rPr>
              <w:t xml:space="preserve"> на </w:t>
            </w:r>
            <w:proofErr w:type="spellStart"/>
            <w:r w:rsidRPr="00DB0583">
              <w:rPr>
                <w:highlight w:val="white"/>
              </w:rPr>
              <w:t>території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 xml:space="preserve"> на </w:t>
            </w:r>
            <w:proofErr w:type="spellStart"/>
            <w:r w:rsidRPr="00DB0583">
              <w:rPr>
                <w:highlight w:val="white"/>
              </w:rPr>
              <w:t>законних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підставах</w:t>
            </w:r>
            <w:proofErr w:type="spellEnd"/>
            <w:r w:rsidRPr="00DB0583">
              <w:rPr>
                <w:highlight w:val="white"/>
              </w:rPr>
              <w:t xml:space="preserve">); </w:t>
            </w:r>
            <w:proofErr w:type="spellStart"/>
            <w:r w:rsidRPr="00DB0583">
              <w:rPr>
                <w:highlight w:val="white"/>
              </w:rPr>
              <w:t>юридичною</w:t>
            </w:r>
            <w:proofErr w:type="spellEnd"/>
            <w:r w:rsidRPr="00DB0583">
              <w:rPr>
                <w:highlight w:val="white"/>
              </w:rPr>
              <w:t xml:space="preserve"> особою, </w:t>
            </w:r>
            <w:proofErr w:type="spellStart"/>
            <w:r w:rsidRPr="00DB0583">
              <w:rPr>
                <w:highlight w:val="white"/>
              </w:rPr>
              <w:t>утвореною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зареєстрованою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законодавства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Російської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Федерації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; </w:t>
            </w:r>
            <w:proofErr w:type="spellStart"/>
            <w:r w:rsidRPr="00DB0583">
              <w:rPr>
                <w:highlight w:val="white"/>
              </w:rPr>
              <w:t>юридичною</w:t>
            </w:r>
            <w:proofErr w:type="spellEnd"/>
            <w:r w:rsidRPr="00DB0583">
              <w:rPr>
                <w:highlight w:val="white"/>
              </w:rPr>
              <w:t xml:space="preserve"> особою, </w:t>
            </w:r>
            <w:proofErr w:type="spellStart"/>
            <w:r w:rsidRPr="00DB0583">
              <w:rPr>
                <w:highlight w:val="white"/>
              </w:rPr>
              <w:t>утвореною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зареєстрованою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законодавства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кінцевим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бенефіціарним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власником</w:t>
            </w:r>
            <w:proofErr w:type="spellEnd"/>
            <w:r w:rsidRPr="00DB0583">
              <w:rPr>
                <w:highlight w:val="white"/>
              </w:rPr>
              <w:t xml:space="preserve">, членом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учасником</w:t>
            </w:r>
            <w:proofErr w:type="spellEnd"/>
            <w:r w:rsidRPr="00DB0583">
              <w:rPr>
                <w:highlight w:val="white"/>
              </w:rPr>
              <w:t xml:space="preserve"> (</w:t>
            </w:r>
            <w:proofErr w:type="spellStart"/>
            <w:r w:rsidRPr="00DB0583">
              <w:rPr>
                <w:highlight w:val="white"/>
              </w:rPr>
              <w:t>акціонером</w:t>
            </w:r>
            <w:proofErr w:type="spellEnd"/>
            <w:r w:rsidRPr="00DB0583">
              <w:rPr>
                <w:highlight w:val="white"/>
              </w:rPr>
              <w:t xml:space="preserve">),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має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частку</w:t>
            </w:r>
            <w:proofErr w:type="spellEnd"/>
            <w:r w:rsidRPr="00DB0583">
              <w:rPr>
                <w:highlight w:val="white"/>
              </w:rPr>
              <w:t xml:space="preserve"> в статутному </w:t>
            </w:r>
            <w:proofErr w:type="spellStart"/>
            <w:r w:rsidRPr="00DB0583">
              <w:rPr>
                <w:highlight w:val="white"/>
              </w:rPr>
              <w:t>капіталі</w:t>
            </w:r>
            <w:proofErr w:type="spellEnd"/>
            <w:r w:rsidRPr="00DB0583">
              <w:rPr>
                <w:highlight w:val="white"/>
              </w:rPr>
              <w:t xml:space="preserve"> 10 і </w:t>
            </w:r>
            <w:proofErr w:type="spellStart"/>
            <w:r w:rsidRPr="00DB0583">
              <w:rPr>
                <w:highlight w:val="white"/>
              </w:rPr>
              <w:t>більше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відсотків</w:t>
            </w:r>
            <w:proofErr w:type="spellEnd"/>
            <w:r w:rsidRPr="00DB0583">
              <w:rPr>
                <w:highlight w:val="white"/>
              </w:rPr>
              <w:t xml:space="preserve"> (</w:t>
            </w:r>
            <w:proofErr w:type="spellStart"/>
            <w:r w:rsidRPr="00DB0583">
              <w:rPr>
                <w:highlight w:val="white"/>
              </w:rPr>
              <w:t>далі</w:t>
            </w:r>
            <w:proofErr w:type="spellEnd"/>
            <w:r w:rsidRPr="00DB0583">
              <w:rPr>
                <w:highlight w:val="white"/>
              </w:rPr>
              <w:t xml:space="preserve"> — </w:t>
            </w:r>
            <w:proofErr w:type="spellStart"/>
            <w:r w:rsidRPr="00DB0583">
              <w:rPr>
                <w:highlight w:val="white"/>
              </w:rPr>
              <w:t>активи</w:t>
            </w:r>
            <w:proofErr w:type="spellEnd"/>
            <w:r w:rsidRPr="00DB0583">
              <w:rPr>
                <w:highlight w:val="white"/>
              </w:rPr>
              <w:t xml:space="preserve">), </w:t>
            </w:r>
            <w:proofErr w:type="spellStart"/>
            <w:r w:rsidRPr="00DB0583">
              <w:rPr>
                <w:highlight w:val="white"/>
              </w:rPr>
              <w:t>якої</w:t>
            </w:r>
            <w:proofErr w:type="spellEnd"/>
            <w:r w:rsidRPr="00DB0583">
              <w:rPr>
                <w:highlight w:val="white"/>
              </w:rPr>
              <w:t xml:space="preserve"> є </w:t>
            </w:r>
            <w:proofErr w:type="spellStart"/>
            <w:r w:rsidRPr="00DB0583">
              <w:rPr>
                <w:highlight w:val="white"/>
              </w:rPr>
              <w:t>Російська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Федерація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громадянин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Російської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Федерації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 (</w:t>
            </w:r>
            <w:proofErr w:type="spellStart"/>
            <w:r w:rsidRPr="00DB0583">
              <w:rPr>
                <w:highlight w:val="white"/>
              </w:rPr>
              <w:t>крім</w:t>
            </w:r>
            <w:proofErr w:type="spellEnd"/>
            <w:r w:rsidRPr="00DB0583">
              <w:rPr>
                <w:highlight w:val="white"/>
              </w:rPr>
              <w:t xml:space="preserve"> того,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проживає</w:t>
            </w:r>
            <w:proofErr w:type="spellEnd"/>
            <w:r w:rsidRPr="00DB0583">
              <w:rPr>
                <w:highlight w:val="white"/>
              </w:rPr>
              <w:t xml:space="preserve"> на </w:t>
            </w:r>
            <w:proofErr w:type="spellStart"/>
            <w:r w:rsidRPr="00DB0583">
              <w:rPr>
                <w:highlight w:val="white"/>
              </w:rPr>
              <w:t>території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 xml:space="preserve"> на </w:t>
            </w:r>
            <w:proofErr w:type="spellStart"/>
            <w:r w:rsidRPr="00DB0583">
              <w:rPr>
                <w:highlight w:val="white"/>
              </w:rPr>
              <w:t>законних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підставах</w:t>
            </w:r>
            <w:proofErr w:type="spellEnd"/>
            <w:r w:rsidRPr="00DB0583">
              <w:rPr>
                <w:highlight w:val="white"/>
              </w:rPr>
              <w:t xml:space="preserve">),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юридичною</w:t>
            </w:r>
            <w:proofErr w:type="spellEnd"/>
            <w:r w:rsidRPr="00DB0583">
              <w:rPr>
                <w:highlight w:val="white"/>
              </w:rPr>
              <w:t xml:space="preserve"> особою, </w:t>
            </w:r>
            <w:proofErr w:type="spellStart"/>
            <w:r w:rsidRPr="00DB0583">
              <w:rPr>
                <w:highlight w:val="white"/>
              </w:rPr>
              <w:t>утвореною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зареєстрованою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законодавства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Російської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Федерації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крім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випадків</w:t>
            </w:r>
            <w:proofErr w:type="spellEnd"/>
            <w:r w:rsidRPr="00DB0583">
              <w:rPr>
                <w:highlight w:val="white"/>
              </w:rPr>
              <w:t xml:space="preserve"> коли </w:t>
            </w:r>
            <w:proofErr w:type="spellStart"/>
            <w:r w:rsidRPr="00DB0583">
              <w:rPr>
                <w:highlight w:val="white"/>
              </w:rPr>
              <w:t>активи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установленому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законодавством</w:t>
            </w:r>
            <w:proofErr w:type="spellEnd"/>
            <w:r w:rsidRPr="00DB0583">
              <w:rPr>
                <w:highlight w:val="white"/>
              </w:rPr>
              <w:t xml:space="preserve"> порядку </w:t>
            </w:r>
            <w:proofErr w:type="spellStart"/>
            <w:r w:rsidRPr="00DB0583">
              <w:rPr>
                <w:highlight w:val="white"/>
              </w:rPr>
              <w:t>передані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управління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Національному</w:t>
            </w:r>
            <w:proofErr w:type="spellEnd"/>
            <w:r w:rsidRPr="00DB0583">
              <w:rPr>
                <w:highlight w:val="white"/>
              </w:rPr>
              <w:t xml:space="preserve"> агентству з </w:t>
            </w:r>
            <w:proofErr w:type="spellStart"/>
            <w:r w:rsidRPr="00DB0583">
              <w:rPr>
                <w:highlight w:val="white"/>
              </w:rPr>
              <w:t>питань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виявлення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розшуку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управління</w:t>
            </w:r>
            <w:proofErr w:type="spellEnd"/>
            <w:r w:rsidRPr="00DB0583">
              <w:rPr>
                <w:highlight w:val="white"/>
              </w:rPr>
              <w:t xml:space="preserve"> активами, </w:t>
            </w:r>
            <w:proofErr w:type="spellStart"/>
            <w:r w:rsidRPr="00DB0583">
              <w:rPr>
                <w:highlight w:val="white"/>
              </w:rPr>
              <w:t>одержаними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корупційних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lastRenderedPageBreak/>
              <w:t>інших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злочинів</w:t>
            </w:r>
            <w:proofErr w:type="spellEnd"/>
            <w:r w:rsidRPr="00DB0583">
              <w:rPr>
                <w:highlight w:val="white"/>
              </w:rPr>
              <w:t xml:space="preserve">;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пропонує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товари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походженням</w:t>
            </w:r>
            <w:proofErr w:type="spellEnd"/>
            <w:r w:rsidRPr="00DB0583">
              <w:rPr>
                <w:highlight w:val="white"/>
              </w:rPr>
              <w:t xml:space="preserve"> з </w:t>
            </w:r>
            <w:proofErr w:type="spellStart"/>
            <w:r w:rsidRPr="00DB0583">
              <w:rPr>
                <w:highlight w:val="white"/>
              </w:rPr>
              <w:t>Російської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Федерації</w:t>
            </w:r>
            <w:proofErr w:type="spellEnd"/>
            <w:r w:rsidRPr="00DB0583">
              <w:rPr>
                <w:highlight w:val="white"/>
              </w:rPr>
              <w:t>/</w:t>
            </w:r>
            <w:proofErr w:type="spellStart"/>
            <w:r w:rsidRPr="00DB0583">
              <w:rPr>
                <w:highlight w:val="white"/>
              </w:rPr>
              <w:t>Республіки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Білорусь</w:t>
            </w:r>
            <w:proofErr w:type="spellEnd"/>
            <w:r w:rsidRPr="00DB0583">
              <w:rPr>
                <w:highlight w:val="white"/>
              </w:rPr>
              <w:t xml:space="preserve"> (за </w:t>
            </w:r>
            <w:proofErr w:type="spellStart"/>
            <w:r w:rsidRPr="00DB0583">
              <w:rPr>
                <w:highlight w:val="white"/>
              </w:rPr>
              <w:t>винятком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товарів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необхідних</w:t>
            </w:r>
            <w:proofErr w:type="spellEnd"/>
            <w:r w:rsidRPr="00DB0583">
              <w:rPr>
                <w:highlight w:val="white"/>
              </w:rPr>
              <w:t xml:space="preserve"> для ремонту та </w:t>
            </w:r>
            <w:proofErr w:type="spellStart"/>
            <w:r w:rsidRPr="00DB0583">
              <w:rPr>
                <w:highlight w:val="white"/>
              </w:rPr>
              <w:t>обслуговування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товарів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придбаних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набрання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чинності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постановою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Кабінету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Міністрів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</w:t>
            </w:r>
            <w:proofErr w:type="spellEnd"/>
            <w:r w:rsidRPr="00DB0583">
              <w:rPr>
                <w:highlight w:val="white"/>
              </w:rPr>
              <w:t xml:space="preserve"> 12 </w:t>
            </w:r>
            <w:proofErr w:type="spellStart"/>
            <w:r w:rsidRPr="00DB0583">
              <w:rPr>
                <w:highlight w:val="white"/>
              </w:rPr>
              <w:t>жовтня</w:t>
            </w:r>
            <w:proofErr w:type="spellEnd"/>
            <w:r w:rsidRPr="00DB0583">
              <w:rPr>
                <w:highlight w:val="white"/>
              </w:rPr>
              <w:t xml:space="preserve"> 2022 р.  № 1178 “Про </w:t>
            </w:r>
            <w:proofErr w:type="spellStart"/>
            <w:r w:rsidRPr="00DB0583">
              <w:rPr>
                <w:highlight w:val="white"/>
              </w:rPr>
              <w:t>затвердження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здійснення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публічних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закупівель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товарів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робіт</w:t>
            </w:r>
            <w:proofErr w:type="spellEnd"/>
            <w:r w:rsidRPr="00DB0583">
              <w:rPr>
                <w:highlight w:val="white"/>
              </w:rPr>
              <w:t xml:space="preserve"> і </w:t>
            </w:r>
            <w:proofErr w:type="spellStart"/>
            <w:r w:rsidRPr="00DB0583">
              <w:rPr>
                <w:highlight w:val="white"/>
              </w:rPr>
              <w:t>послуг</w:t>
            </w:r>
            <w:proofErr w:type="spellEnd"/>
            <w:r w:rsidRPr="00DB0583">
              <w:rPr>
                <w:highlight w:val="white"/>
              </w:rPr>
              <w:t xml:space="preserve"> для </w:t>
            </w:r>
            <w:proofErr w:type="spellStart"/>
            <w:r w:rsidRPr="00DB0583">
              <w:rPr>
                <w:highlight w:val="white"/>
              </w:rPr>
              <w:t>замовників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передбачених</w:t>
            </w:r>
            <w:proofErr w:type="spellEnd"/>
            <w:r w:rsidRPr="00DB0583">
              <w:rPr>
                <w:highlight w:val="white"/>
              </w:rPr>
              <w:t xml:space="preserve"> Законом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 xml:space="preserve"> “Про </w:t>
            </w:r>
            <w:proofErr w:type="spellStart"/>
            <w:r w:rsidRPr="00DB0583">
              <w:rPr>
                <w:highlight w:val="white"/>
              </w:rPr>
              <w:t>публічні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”, на </w:t>
            </w:r>
            <w:proofErr w:type="spellStart"/>
            <w:r w:rsidRPr="00DB0583">
              <w:rPr>
                <w:highlight w:val="white"/>
              </w:rPr>
              <w:t>період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дії</w:t>
            </w:r>
            <w:proofErr w:type="spellEnd"/>
            <w:r w:rsidRPr="00DB0583">
              <w:rPr>
                <w:highlight w:val="white"/>
              </w:rPr>
              <w:t xml:space="preserve"> правового режиму </w:t>
            </w:r>
            <w:proofErr w:type="spellStart"/>
            <w:r w:rsidRPr="00DB0583">
              <w:rPr>
                <w:highlight w:val="white"/>
              </w:rPr>
              <w:t>воєнного</w:t>
            </w:r>
            <w:proofErr w:type="spellEnd"/>
            <w:r w:rsidRPr="00DB0583">
              <w:rPr>
                <w:highlight w:val="white"/>
              </w:rPr>
              <w:t xml:space="preserve"> стану в </w:t>
            </w:r>
            <w:proofErr w:type="spellStart"/>
            <w:r w:rsidRPr="00DB0583">
              <w:rPr>
                <w:highlight w:val="white"/>
              </w:rPr>
              <w:t>Україні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протягом</w:t>
            </w:r>
            <w:proofErr w:type="spellEnd"/>
            <w:r w:rsidRPr="00DB0583">
              <w:rPr>
                <w:highlight w:val="white"/>
              </w:rPr>
              <w:t xml:space="preserve"> 90 </w:t>
            </w:r>
            <w:proofErr w:type="spellStart"/>
            <w:r w:rsidRPr="00DB0583">
              <w:rPr>
                <w:highlight w:val="white"/>
              </w:rPr>
              <w:t>днів</w:t>
            </w:r>
            <w:proofErr w:type="spellEnd"/>
            <w:r w:rsidRPr="00DB0583">
              <w:rPr>
                <w:highlight w:val="white"/>
              </w:rPr>
              <w:t xml:space="preserve"> з дня </w:t>
            </w:r>
            <w:proofErr w:type="spellStart"/>
            <w:r w:rsidRPr="00DB0583">
              <w:rPr>
                <w:highlight w:val="white"/>
              </w:rPr>
              <w:t>його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припинення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скасування</w:t>
            </w:r>
            <w:proofErr w:type="spellEnd"/>
            <w:r w:rsidRPr="00DB0583">
              <w:rPr>
                <w:highlight w:val="white"/>
              </w:rPr>
              <w:t>” (</w:t>
            </w:r>
            <w:proofErr w:type="spellStart"/>
            <w:r w:rsidRPr="00DB0583">
              <w:rPr>
                <w:highlight w:val="white"/>
              </w:rPr>
              <w:t>Офіційний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вісник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України</w:t>
            </w:r>
            <w:proofErr w:type="spellEnd"/>
            <w:r w:rsidRPr="00DB0583">
              <w:rPr>
                <w:highlight w:val="white"/>
              </w:rPr>
              <w:t>, 2022 р., № 84, ст. 5176);</w:t>
            </w:r>
          </w:p>
          <w:p w14:paraId="4AEDAB09" w14:textId="77777777" w:rsidR="0039208C" w:rsidRPr="00DB0583" w:rsidRDefault="0039208C" w:rsidP="0039208C">
            <w:pPr>
              <w:shd w:val="clear" w:color="auto" w:fill="FFFFFF"/>
              <w:ind w:left="150" w:right="127"/>
              <w:jc w:val="both"/>
              <w:rPr>
                <w:highlight w:val="white"/>
              </w:rPr>
            </w:pPr>
            <w:r w:rsidRPr="00DB0583">
              <w:rPr>
                <w:highlight w:val="white"/>
              </w:rPr>
              <w:t xml:space="preserve">2) </w:t>
            </w:r>
            <w:proofErr w:type="spellStart"/>
            <w:r w:rsidRPr="00DB0583">
              <w:rPr>
                <w:highlight w:val="white"/>
              </w:rPr>
              <w:t>тендерна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пропозиція</w:t>
            </w:r>
            <w:proofErr w:type="spellEnd"/>
            <w:r w:rsidRPr="00DB0583">
              <w:rPr>
                <w:highlight w:val="white"/>
              </w:rPr>
              <w:t>:</w:t>
            </w:r>
          </w:p>
          <w:p w14:paraId="1AC74CB7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відповідає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умовам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технічної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специфікації</w:t>
            </w:r>
            <w:proofErr w:type="spellEnd"/>
            <w:r w:rsidRPr="00DB0583">
              <w:rPr>
                <w:highlight w:val="white"/>
              </w:rPr>
              <w:t xml:space="preserve"> та </w:t>
            </w:r>
            <w:proofErr w:type="spellStart"/>
            <w:r w:rsidRPr="00DB0583">
              <w:rPr>
                <w:highlight w:val="white"/>
              </w:rPr>
              <w:t>іншим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вимогам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щодо</w:t>
            </w:r>
            <w:proofErr w:type="spellEnd"/>
            <w:r w:rsidRPr="00DB0583">
              <w:rPr>
                <w:highlight w:val="white"/>
              </w:rPr>
              <w:t xml:space="preserve"> предмета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крім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невідповідності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інформації</w:t>
            </w:r>
            <w:proofErr w:type="spellEnd"/>
            <w:r w:rsidRPr="00DB0583">
              <w:rPr>
                <w:highlight w:val="white"/>
              </w:rPr>
              <w:t xml:space="preserve"> та/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документах,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може</w:t>
            </w:r>
            <w:proofErr w:type="spellEnd"/>
            <w:r w:rsidRPr="00DB0583">
              <w:rPr>
                <w:highlight w:val="white"/>
              </w:rPr>
              <w:t xml:space="preserve"> бути </w:t>
            </w:r>
            <w:proofErr w:type="spellStart"/>
            <w:r w:rsidRPr="00DB0583">
              <w:rPr>
                <w:highlight w:val="white"/>
              </w:rPr>
              <w:t>усунена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учасником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процедури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hyperlink r:id="rId9" w:anchor="n131">
              <w:r w:rsidRPr="00DB0583">
                <w:rPr>
                  <w:highlight w:val="white"/>
                </w:rPr>
                <w:t>пункту 4</w:t>
              </w:r>
            </w:hyperlink>
            <w:r w:rsidRPr="00DB0583">
              <w:rPr>
                <w:highlight w:val="white"/>
              </w:rPr>
              <w:t xml:space="preserve">3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6AD6D727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є такою, строк </w:t>
            </w:r>
            <w:proofErr w:type="spellStart"/>
            <w:r w:rsidRPr="00DB0583">
              <w:rPr>
                <w:highlight w:val="white"/>
              </w:rPr>
              <w:t>дії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якої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закінчився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4F08E8BB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є такою, </w:t>
            </w:r>
            <w:proofErr w:type="spellStart"/>
            <w:r w:rsidRPr="00DB0583">
              <w:rPr>
                <w:highlight w:val="white"/>
              </w:rPr>
              <w:t>ціна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якої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перевищує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очікувану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вартість</w:t>
            </w:r>
            <w:proofErr w:type="spellEnd"/>
            <w:r w:rsidRPr="00DB0583">
              <w:rPr>
                <w:highlight w:val="white"/>
              </w:rPr>
              <w:t xml:space="preserve"> предмета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визначену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оголошенні</w:t>
            </w:r>
            <w:proofErr w:type="spellEnd"/>
            <w:r w:rsidRPr="00DB0583">
              <w:rPr>
                <w:highlight w:val="white"/>
              </w:rPr>
              <w:t xml:space="preserve"> про </w:t>
            </w:r>
            <w:proofErr w:type="spellStart"/>
            <w:r w:rsidRPr="00DB0583">
              <w:rPr>
                <w:highlight w:val="white"/>
              </w:rPr>
              <w:t>проведення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відкритих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торгів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якщо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</w:t>
            </w:r>
            <w:proofErr w:type="spellEnd"/>
            <w:r w:rsidRPr="00DB0583">
              <w:rPr>
                <w:highlight w:val="white"/>
              </w:rPr>
              <w:t xml:space="preserve"> у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 xml:space="preserve"> не </w:t>
            </w:r>
            <w:proofErr w:type="spellStart"/>
            <w:r w:rsidRPr="00DB0583">
              <w:rPr>
                <w:highlight w:val="white"/>
              </w:rPr>
              <w:t>зазначив</w:t>
            </w:r>
            <w:proofErr w:type="spellEnd"/>
            <w:r w:rsidRPr="00DB0583">
              <w:rPr>
                <w:highlight w:val="white"/>
              </w:rPr>
              <w:t xml:space="preserve"> про </w:t>
            </w:r>
            <w:proofErr w:type="spellStart"/>
            <w:r w:rsidRPr="00DB0583">
              <w:rPr>
                <w:highlight w:val="white"/>
              </w:rPr>
              <w:t>прийняття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розгляду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пропозиції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ціна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якої</w:t>
            </w:r>
            <w:proofErr w:type="spellEnd"/>
            <w:r w:rsidRPr="00DB0583">
              <w:rPr>
                <w:highlight w:val="white"/>
              </w:rPr>
              <w:t xml:space="preserve"> є </w:t>
            </w:r>
            <w:proofErr w:type="spellStart"/>
            <w:r w:rsidRPr="00DB0583">
              <w:rPr>
                <w:highlight w:val="white"/>
              </w:rPr>
              <w:t>вищою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ніж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очікувана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вартість</w:t>
            </w:r>
            <w:proofErr w:type="spellEnd"/>
            <w:r w:rsidRPr="00DB0583">
              <w:rPr>
                <w:highlight w:val="white"/>
              </w:rPr>
              <w:t xml:space="preserve"> предмета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визначена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оголошенні</w:t>
            </w:r>
            <w:proofErr w:type="spellEnd"/>
            <w:r w:rsidRPr="00DB0583">
              <w:rPr>
                <w:highlight w:val="white"/>
              </w:rPr>
              <w:t xml:space="preserve"> про </w:t>
            </w:r>
            <w:proofErr w:type="spellStart"/>
            <w:r w:rsidRPr="00DB0583">
              <w:rPr>
                <w:highlight w:val="white"/>
              </w:rPr>
              <w:t>проведення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відкритих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торгів</w:t>
            </w:r>
            <w:proofErr w:type="spellEnd"/>
            <w:r w:rsidRPr="00DB0583">
              <w:rPr>
                <w:highlight w:val="white"/>
              </w:rPr>
              <w:t>, та/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не </w:t>
            </w:r>
            <w:proofErr w:type="spellStart"/>
            <w:r w:rsidRPr="00DB0583">
              <w:rPr>
                <w:highlight w:val="white"/>
              </w:rPr>
              <w:t>зазначив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прийнятний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відсоток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перевищення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відсоток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перевищення</w:t>
            </w:r>
            <w:proofErr w:type="spellEnd"/>
            <w:r w:rsidRPr="00DB0583">
              <w:rPr>
                <w:highlight w:val="white"/>
              </w:rPr>
              <w:t xml:space="preserve"> є </w:t>
            </w:r>
            <w:proofErr w:type="spellStart"/>
            <w:r w:rsidRPr="00DB0583">
              <w:rPr>
                <w:highlight w:val="white"/>
              </w:rPr>
              <w:t>більшим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ніж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зазначений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23D527A0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відповідає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вимогам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установленим</w:t>
            </w:r>
            <w:proofErr w:type="spellEnd"/>
            <w:r w:rsidRPr="00DB0583">
              <w:rPr>
                <w:highlight w:val="white"/>
              </w:rPr>
              <w:t xml:space="preserve"> у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абзацу </w:t>
            </w:r>
            <w:proofErr w:type="spellStart"/>
            <w:r w:rsidRPr="00DB0583">
              <w:rPr>
                <w:highlight w:val="white"/>
              </w:rPr>
              <w:t>першого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частини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третьої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статті</w:t>
            </w:r>
            <w:proofErr w:type="spellEnd"/>
            <w:r w:rsidRPr="00DB0583">
              <w:rPr>
                <w:highlight w:val="white"/>
              </w:rPr>
              <w:t xml:space="preserve"> 22 Закону;</w:t>
            </w:r>
          </w:p>
          <w:p w14:paraId="435DE8DC" w14:textId="77777777" w:rsidR="0039208C" w:rsidRPr="00DB0583" w:rsidRDefault="0039208C" w:rsidP="0039208C">
            <w:pPr>
              <w:shd w:val="clear" w:color="auto" w:fill="FFFFFF"/>
              <w:ind w:left="150" w:right="127"/>
              <w:jc w:val="both"/>
              <w:rPr>
                <w:highlight w:val="white"/>
              </w:rPr>
            </w:pPr>
            <w:r w:rsidRPr="00DB0583">
              <w:rPr>
                <w:highlight w:val="white"/>
              </w:rPr>
              <w:t xml:space="preserve">3) </w:t>
            </w:r>
            <w:proofErr w:type="spellStart"/>
            <w:r w:rsidRPr="00DB0583">
              <w:rPr>
                <w:highlight w:val="white"/>
              </w:rPr>
              <w:t>переможець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процедури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>:</w:t>
            </w:r>
          </w:p>
          <w:p w14:paraId="04BB218F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proofErr w:type="spellStart"/>
            <w:r w:rsidRPr="00DB0583">
              <w:rPr>
                <w:highlight w:val="white"/>
              </w:rPr>
              <w:t>відмовився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підписання</w:t>
            </w:r>
            <w:proofErr w:type="spellEnd"/>
            <w:r w:rsidRPr="00DB0583">
              <w:rPr>
                <w:highlight w:val="white"/>
              </w:rPr>
              <w:t xml:space="preserve"> договору про </w:t>
            </w:r>
            <w:proofErr w:type="spellStart"/>
            <w:r w:rsidRPr="00DB0583">
              <w:rPr>
                <w:highlight w:val="white"/>
              </w:rPr>
              <w:t>закупівлю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відповідно</w:t>
            </w:r>
            <w:proofErr w:type="spellEnd"/>
            <w:r w:rsidRPr="00DB0583">
              <w:rPr>
                <w:highlight w:val="white"/>
              </w:rPr>
              <w:t xml:space="preserve"> до </w:t>
            </w:r>
            <w:proofErr w:type="spellStart"/>
            <w:r w:rsidRPr="00DB0583">
              <w:rPr>
                <w:highlight w:val="white"/>
              </w:rPr>
              <w:t>вимог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тендерної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або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укладення</w:t>
            </w:r>
            <w:proofErr w:type="spellEnd"/>
            <w:r w:rsidRPr="00DB0583">
              <w:rPr>
                <w:highlight w:val="white"/>
              </w:rPr>
              <w:t xml:space="preserve"> договору про </w:t>
            </w:r>
            <w:proofErr w:type="spellStart"/>
            <w:r w:rsidRPr="00DB0583">
              <w:rPr>
                <w:highlight w:val="white"/>
              </w:rPr>
              <w:t>закупівлю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1A031210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надав</w:t>
            </w:r>
            <w:proofErr w:type="spellEnd"/>
            <w:r w:rsidRPr="00DB0583">
              <w:rPr>
                <w:highlight w:val="white"/>
              </w:rPr>
              <w:t xml:space="preserve"> у </w:t>
            </w:r>
            <w:proofErr w:type="spellStart"/>
            <w:r w:rsidRPr="00DB0583">
              <w:rPr>
                <w:highlight w:val="white"/>
              </w:rPr>
              <w:t>спосіб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зазначений</w:t>
            </w:r>
            <w:proofErr w:type="spellEnd"/>
            <w:r w:rsidRPr="00DB0583">
              <w:rPr>
                <w:highlight w:val="white"/>
              </w:rPr>
              <w:t xml:space="preserve"> в </w:t>
            </w:r>
            <w:proofErr w:type="spellStart"/>
            <w:r w:rsidRPr="00DB0583">
              <w:rPr>
                <w:highlight w:val="white"/>
              </w:rPr>
              <w:t>тендерній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документації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документи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підтверджують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відсутність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підстав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визначених</w:t>
            </w:r>
            <w:proofErr w:type="spellEnd"/>
            <w:r w:rsidRPr="00DB0583">
              <w:rPr>
                <w:highlight w:val="white"/>
              </w:rPr>
              <w:t xml:space="preserve"> у </w:t>
            </w:r>
            <w:proofErr w:type="spellStart"/>
            <w:r w:rsidRPr="00DB0583">
              <w:rPr>
                <w:highlight w:val="white"/>
              </w:rPr>
              <w:t>підпунктах</w:t>
            </w:r>
            <w:proofErr w:type="spellEnd"/>
            <w:r w:rsidRPr="00DB0583">
              <w:rPr>
                <w:highlight w:val="white"/>
              </w:rPr>
              <w:t xml:space="preserve"> 3, 5, 6 і 12 та в </w:t>
            </w:r>
            <w:proofErr w:type="spellStart"/>
            <w:r w:rsidRPr="00DB0583">
              <w:rPr>
                <w:highlight w:val="white"/>
              </w:rPr>
              <w:t>абзаці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чотирнадцятому</w:t>
            </w:r>
            <w:proofErr w:type="spellEnd"/>
            <w:r w:rsidRPr="00DB0583">
              <w:rPr>
                <w:highlight w:val="white"/>
              </w:rPr>
              <w:t xml:space="preserve"> пункту 47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02D8C29D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r w:rsidRPr="00DB0583">
              <w:rPr>
                <w:highlight w:val="white"/>
              </w:rPr>
              <w:t xml:space="preserve">не </w:t>
            </w:r>
            <w:proofErr w:type="spellStart"/>
            <w:r w:rsidRPr="00DB0583">
              <w:rPr>
                <w:highlight w:val="white"/>
              </w:rPr>
              <w:t>надав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забезпечення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виконання</w:t>
            </w:r>
            <w:proofErr w:type="spellEnd"/>
            <w:r w:rsidRPr="00DB0583">
              <w:rPr>
                <w:highlight w:val="white"/>
              </w:rPr>
              <w:t xml:space="preserve"> договору про </w:t>
            </w:r>
            <w:proofErr w:type="spellStart"/>
            <w:r w:rsidRPr="00DB0583">
              <w:rPr>
                <w:highlight w:val="white"/>
              </w:rPr>
              <w:t>закупівлю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якщо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таке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забезпечення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вимагалося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>;</w:t>
            </w:r>
          </w:p>
          <w:p w14:paraId="50AEA97F" w14:textId="77777777" w:rsidR="0039208C" w:rsidRPr="00DB0583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highlight w:val="white"/>
              </w:rPr>
            </w:pPr>
            <w:r w:rsidRPr="00DB0583">
              <w:rPr>
                <w:highlight w:val="white"/>
                <w:lang w:val="uk-UA"/>
              </w:rPr>
              <w:t xml:space="preserve">- </w:t>
            </w:r>
            <w:proofErr w:type="spellStart"/>
            <w:r w:rsidRPr="00DB0583">
              <w:rPr>
                <w:highlight w:val="white"/>
              </w:rPr>
              <w:t>надав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недостовірну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інформацію</w:t>
            </w:r>
            <w:proofErr w:type="spellEnd"/>
            <w:r w:rsidRPr="00DB0583">
              <w:rPr>
                <w:highlight w:val="white"/>
              </w:rPr>
              <w:t xml:space="preserve">, </w:t>
            </w:r>
            <w:proofErr w:type="spellStart"/>
            <w:r w:rsidRPr="00DB0583">
              <w:rPr>
                <w:highlight w:val="white"/>
              </w:rPr>
              <w:t>що</w:t>
            </w:r>
            <w:proofErr w:type="spellEnd"/>
            <w:r w:rsidRPr="00DB0583">
              <w:rPr>
                <w:highlight w:val="white"/>
              </w:rPr>
              <w:t xml:space="preserve"> є </w:t>
            </w:r>
            <w:proofErr w:type="spellStart"/>
            <w:r w:rsidRPr="00DB0583">
              <w:rPr>
                <w:highlight w:val="white"/>
              </w:rPr>
              <w:t>суттєвою</w:t>
            </w:r>
            <w:proofErr w:type="spellEnd"/>
            <w:r w:rsidRPr="00DB0583">
              <w:rPr>
                <w:highlight w:val="white"/>
              </w:rPr>
              <w:t xml:space="preserve"> для </w:t>
            </w:r>
            <w:proofErr w:type="spellStart"/>
            <w:r w:rsidRPr="00DB0583">
              <w:rPr>
                <w:highlight w:val="white"/>
              </w:rPr>
              <w:t>визначення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результатів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процедури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закупівлі</w:t>
            </w:r>
            <w:proofErr w:type="spellEnd"/>
            <w:r w:rsidRPr="00DB0583">
              <w:rPr>
                <w:highlight w:val="white"/>
              </w:rPr>
              <w:t xml:space="preserve">, яку </w:t>
            </w:r>
            <w:proofErr w:type="spellStart"/>
            <w:r w:rsidRPr="00DB0583">
              <w:rPr>
                <w:highlight w:val="white"/>
              </w:rPr>
              <w:t>замовником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виявлено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згідно</w:t>
            </w:r>
            <w:proofErr w:type="spellEnd"/>
            <w:r w:rsidRPr="00DB0583">
              <w:rPr>
                <w:highlight w:val="white"/>
              </w:rPr>
              <w:t xml:space="preserve"> з </w:t>
            </w:r>
            <w:proofErr w:type="spellStart"/>
            <w:r w:rsidRPr="00DB0583">
              <w:rPr>
                <w:highlight w:val="white"/>
              </w:rPr>
              <w:t>абзацом</w:t>
            </w:r>
            <w:proofErr w:type="spellEnd"/>
            <w:r w:rsidRPr="00DB0583">
              <w:rPr>
                <w:highlight w:val="white"/>
              </w:rPr>
              <w:t xml:space="preserve"> першим пункту 42 </w:t>
            </w:r>
            <w:proofErr w:type="spellStart"/>
            <w:r w:rsidRPr="00DB0583">
              <w:rPr>
                <w:highlight w:val="white"/>
              </w:rPr>
              <w:t>цих</w:t>
            </w:r>
            <w:proofErr w:type="spellEnd"/>
            <w:r w:rsidRPr="00DB0583">
              <w:rPr>
                <w:highlight w:val="white"/>
              </w:rPr>
              <w:t xml:space="preserve"> </w:t>
            </w:r>
            <w:proofErr w:type="spellStart"/>
            <w:r w:rsidRPr="00DB0583">
              <w:rPr>
                <w:highlight w:val="white"/>
              </w:rPr>
              <w:t>особливостей</w:t>
            </w:r>
            <w:proofErr w:type="spellEnd"/>
            <w:r w:rsidRPr="00DB0583">
              <w:rPr>
                <w:highlight w:val="white"/>
              </w:rPr>
              <w:t>.</w:t>
            </w:r>
          </w:p>
          <w:p w14:paraId="57A94A46" w14:textId="77777777" w:rsidR="0039208C" w:rsidRDefault="0039208C" w:rsidP="0039208C">
            <w:pPr>
              <w:shd w:val="clear" w:color="auto" w:fill="FFFFFF"/>
              <w:ind w:left="150" w:right="127" w:firstLine="567"/>
              <w:jc w:val="both"/>
              <w:rPr>
                <w:b/>
                <w:i/>
                <w:highlight w:val="white"/>
              </w:rPr>
            </w:pPr>
            <w:proofErr w:type="spellStart"/>
            <w:r>
              <w:rPr>
                <w:b/>
                <w:i/>
                <w:highlight w:val="white"/>
              </w:rPr>
              <w:lastRenderedPageBreak/>
              <w:t>Замовник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може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відхилити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із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зазначенням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аргументації</w:t>
            </w:r>
            <w:proofErr w:type="spellEnd"/>
            <w:r>
              <w:rPr>
                <w:b/>
                <w:i/>
                <w:highlight w:val="white"/>
              </w:rPr>
              <w:t xml:space="preserve"> в </w:t>
            </w:r>
            <w:proofErr w:type="spellStart"/>
            <w:r>
              <w:rPr>
                <w:b/>
                <w:i/>
                <w:highlight w:val="white"/>
              </w:rPr>
              <w:t>електронній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системі</w:t>
            </w:r>
            <w:proofErr w:type="spellEnd"/>
            <w:r>
              <w:rPr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highlight w:val="white"/>
              </w:rPr>
              <w:t>закупівель</w:t>
            </w:r>
            <w:proofErr w:type="spellEnd"/>
            <w:r>
              <w:rPr>
                <w:b/>
                <w:i/>
                <w:highlight w:val="white"/>
              </w:rPr>
              <w:t xml:space="preserve"> у </w:t>
            </w:r>
            <w:proofErr w:type="spellStart"/>
            <w:r>
              <w:rPr>
                <w:b/>
                <w:i/>
                <w:highlight w:val="white"/>
              </w:rPr>
              <w:t>разі</w:t>
            </w:r>
            <w:proofErr w:type="spellEnd"/>
            <w:r>
              <w:rPr>
                <w:b/>
                <w:i/>
                <w:highlight w:val="white"/>
              </w:rPr>
              <w:t>, коли:</w:t>
            </w:r>
          </w:p>
          <w:p w14:paraId="149347CF" w14:textId="77777777" w:rsidR="0039208C" w:rsidRDefault="0039208C" w:rsidP="0039208C">
            <w:pPr>
              <w:ind w:left="150" w:right="127" w:firstLine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1) </w:t>
            </w:r>
            <w:proofErr w:type="spellStart"/>
            <w:r>
              <w:rPr>
                <w:highlight w:val="white"/>
              </w:rPr>
              <w:t>учасник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надав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неналежне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обґрунтування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щодо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ціни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вартості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відповідних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товарів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робіт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чи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послуг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тендерної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пропозиції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що</w:t>
            </w:r>
            <w:proofErr w:type="spellEnd"/>
            <w:r>
              <w:rPr>
                <w:highlight w:val="white"/>
              </w:rPr>
              <w:t xml:space="preserve"> є аномально </w:t>
            </w:r>
            <w:proofErr w:type="spellStart"/>
            <w:r>
              <w:rPr>
                <w:highlight w:val="white"/>
              </w:rPr>
              <w:t>низькою</w:t>
            </w:r>
            <w:proofErr w:type="spellEnd"/>
            <w:r>
              <w:rPr>
                <w:highlight w:val="white"/>
              </w:rPr>
              <w:t>;</w:t>
            </w:r>
          </w:p>
          <w:p w14:paraId="713684A5" w14:textId="77777777" w:rsidR="0039208C" w:rsidRDefault="0039208C" w:rsidP="0039208C">
            <w:pPr>
              <w:ind w:left="150" w:right="127" w:firstLine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2) </w:t>
            </w:r>
            <w:proofErr w:type="spellStart"/>
            <w:r>
              <w:rPr>
                <w:highlight w:val="white"/>
              </w:rPr>
              <w:t>учасник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 xml:space="preserve"> не </w:t>
            </w:r>
            <w:proofErr w:type="spellStart"/>
            <w:r>
              <w:rPr>
                <w:highlight w:val="white"/>
              </w:rPr>
              <w:t>виконав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свої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зобов’язання</w:t>
            </w:r>
            <w:proofErr w:type="spellEnd"/>
            <w:r>
              <w:rPr>
                <w:highlight w:val="white"/>
              </w:rPr>
              <w:t xml:space="preserve"> за </w:t>
            </w:r>
            <w:proofErr w:type="spellStart"/>
            <w:r>
              <w:rPr>
                <w:highlight w:val="white"/>
              </w:rPr>
              <w:t>раніше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укладеним</w:t>
            </w:r>
            <w:proofErr w:type="spellEnd"/>
            <w:r>
              <w:rPr>
                <w:highlight w:val="white"/>
              </w:rPr>
              <w:t xml:space="preserve"> договором про </w:t>
            </w:r>
            <w:proofErr w:type="spellStart"/>
            <w:r>
              <w:rPr>
                <w:highlight w:val="white"/>
              </w:rPr>
              <w:t>закупівлю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color w:val="00B050"/>
                <w:highlight w:val="white"/>
              </w:rPr>
              <w:t>з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тим</w:t>
            </w:r>
            <w:proofErr w:type="spellEnd"/>
            <w:r>
              <w:rPr>
                <w:highlight w:val="white"/>
              </w:rPr>
              <w:t xml:space="preserve"> самим </w:t>
            </w:r>
            <w:proofErr w:type="spellStart"/>
            <w:r>
              <w:rPr>
                <w:highlight w:val="white"/>
              </w:rPr>
              <w:t>замовником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що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призвело</w:t>
            </w:r>
            <w:proofErr w:type="spellEnd"/>
            <w:r>
              <w:rPr>
                <w:highlight w:val="white"/>
              </w:rPr>
              <w:t xml:space="preserve"> до </w:t>
            </w:r>
            <w:proofErr w:type="spellStart"/>
            <w:r>
              <w:rPr>
                <w:highlight w:val="white"/>
              </w:rPr>
              <w:t>застосування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санкції</w:t>
            </w:r>
            <w:proofErr w:type="spellEnd"/>
            <w:r>
              <w:rPr>
                <w:highlight w:val="white"/>
              </w:rPr>
              <w:t xml:space="preserve"> у </w:t>
            </w:r>
            <w:proofErr w:type="spellStart"/>
            <w:r>
              <w:rPr>
                <w:highlight w:val="white"/>
              </w:rPr>
              <w:t>вигляді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штрафів</w:t>
            </w:r>
            <w:proofErr w:type="spellEnd"/>
            <w:r>
              <w:rPr>
                <w:highlight w:val="white"/>
              </w:rPr>
              <w:t xml:space="preserve"> та/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відшкодування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збитків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протягом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трьох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років</w:t>
            </w:r>
            <w:proofErr w:type="spellEnd"/>
            <w:r>
              <w:rPr>
                <w:highlight w:val="white"/>
              </w:rPr>
              <w:t xml:space="preserve"> з </w:t>
            </w:r>
            <w:proofErr w:type="spellStart"/>
            <w:r>
              <w:rPr>
                <w:highlight w:val="white"/>
              </w:rPr>
              <w:t>дати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їх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застосування</w:t>
            </w:r>
            <w:proofErr w:type="spellEnd"/>
            <w:r>
              <w:rPr>
                <w:highlight w:val="white"/>
              </w:rPr>
              <w:t xml:space="preserve">, з </w:t>
            </w:r>
            <w:proofErr w:type="spellStart"/>
            <w:r>
              <w:rPr>
                <w:highlight w:val="white"/>
              </w:rPr>
              <w:t>наданням</w:t>
            </w:r>
            <w:proofErr w:type="spellEnd"/>
            <w:r>
              <w:rPr>
                <w:highlight w:val="white"/>
              </w:rPr>
              <w:t xml:space="preserve"> документального </w:t>
            </w:r>
            <w:proofErr w:type="spellStart"/>
            <w:r>
              <w:rPr>
                <w:highlight w:val="white"/>
              </w:rPr>
              <w:t>підтвердження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застосування</w:t>
            </w:r>
            <w:proofErr w:type="spellEnd"/>
            <w:r>
              <w:rPr>
                <w:highlight w:val="white"/>
              </w:rPr>
              <w:t xml:space="preserve"> до такого </w:t>
            </w:r>
            <w:proofErr w:type="spellStart"/>
            <w:r>
              <w:rPr>
                <w:highlight w:val="white"/>
              </w:rPr>
              <w:t>учасника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санкції</w:t>
            </w:r>
            <w:proofErr w:type="spellEnd"/>
            <w:r>
              <w:rPr>
                <w:highlight w:val="white"/>
              </w:rPr>
              <w:t xml:space="preserve"> (</w:t>
            </w:r>
            <w:proofErr w:type="spellStart"/>
            <w:r>
              <w:rPr>
                <w:highlight w:val="white"/>
              </w:rPr>
              <w:t>рішення</w:t>
            </w:r>
            <w:proofErr w:type="spellEnd"/>
            <w:r>
              <w:rPr>
                <w:highlight w:val="white"/>
              </w:rPr>
              <w:t xml:space="preserve"> суду 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факт </w:t>
            </w:r>
            <w:proofErr w:type="spellStart"/>
            <w:r>
              <w:rPr>
                <w:highlight w:val="white"/>
              </w:rPr>
              <w:t>добровільної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сплати</w:t>
            </w:r>
            <w:proofErr w:type="spellEnd"/>
            <w:r>
              <w:rPr>
                <w:highlight w:val="white"/>
              </w:rPr>
              <w:t xml:space="preserve"> штрафу, 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відшкодування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збитків</w:t>
            </w:r>
            <w:proofErr w:type="spellEnd"/>
            <w:r>
              <w:rPr>
                <w:highlight w:val="white"/>
              </w:rPr>
              <w:t>).</w:t>
            </w:r>
          </w:p>
          <w:p w14:paraId="538BB3D6" w14:textId="77777777" w:rsidR="0039208C" w:rsidRDefault="0039208C" w:rsidP="0039208C">
            <w:pPr>
              <w:ind w:left="150" w:right="127"/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Інформація</w:t>
            </w:r>
            <w:proofErr w:type="spellEnd"/>
            <w:r>
              <w:rPr>
                <w:highlight w:val="white"/>
              </w:rPr>
              <w:t xml:space="preserve"> про </w:t>
            </w:r>
            <w:proofErr w:type="spellStart"/>
            <w:r>
              <w:rPr>
                <w:highlight w:val="white"/>
              </w:rPr>
              <w:t>відхилення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тендерної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пропозиції</w:t>
            </w:r>
            <w:proofErr w:type="spellEnd"/>
            <w:r>
              <w:rPr>
                <w:highlight w:val="white"/>
              </w:rPr>
              <w:t xml:space="preserve">, у тому </w:t>
            </w:r>
            <w:proofErr w:type="spellStart"/>
            <w:r>
              <w:rPr>
                <w:highlight w:val="white"/>
              </w:rPr>
              <w:t>числі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підстави</w:t>
            </w:r>
            <w:proofErr w:type="spellEnd"/>
            <w:r>
              <w:rPr>
                <w:highlight w:val="white"/>
              </w:rPr>
              <w:t xml:space="preserve"> такого </w:t>
            </w:r>
            <w:proofErr w:type="spellStart"/>
            <w:r>
              <w:rPr>
                <w:highlight w:val="white"/>
              </w:rPr>
              <w:t>відхилення</w:t>
            </w:r>
            <w:proofErr w:type="spellEnd"/>
            <w:r>
              <w:rPr>
                <w:highlight w:val="white"/>
              </w:rPr>
              <w:t xml:space="preserve"> (з </w:t>
            </w:r>
            <w:proofErr w:type="spellStart"/>
            <w:r>
              <w:rPr>
                <w:highlight w:val="white"/>
              </w:rPr>
              <w:t>посиланням</w:t>
            </w:r>
            <w:proofErr w:type="spellEnd"/>
            <w:r>
              <w:rPr>
                <w:highlight w:val="white"/>
              </w:rPr>
              <w:t xml:space="preserve"> на </w:t>
            </w:r>
            <w:proofErr w:type="spellStart"/>
            <w:r>
              <w:rPr>
                <w:highlight w:val="white"/>
              </w:rPr>
              <w:t>відповідні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положення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цих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особливостей</w:t>
            </w:r>
            <w:proofErr w:type="spellEnd"/>
            <w:r>
              <w:rPr>
                <w:highlight w:val="white"/>
              </w:rPr>
              <w:t xml:space="preserve"> та </w:t>
            </w:r>
            <w:proofErr w:type="spellStart"/>
            <w:r>
              <w:rPr>
                <w:highlight w:val="white"/>
              </w:rPr>
              <w:t>умови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тендерної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документації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яким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така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тендерна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пропозиція</w:t>
            </w:r>
            <w:proofErr w:type="spellEnd"/>
            <w:r>
              <w:rPr>
                <w:highlight w:val="white"/>
              </w:rPr>
              <w:t xml:space="preserve"> та/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учасник</w:t>
            </w:r>
            <w:proofErr w:type="spellEnd"/>
            <w:r>
              <w:rPr>
                <w:highlight w:val="white"/>
              </w:rPr>
              <w:t xml:space="preserve"> не </w:t>
            </w:r>
            <w:proofErr w:type="spellStart"/>
            <w:r>
              <w:rPr>
                <w:highlight w:val="white"/>
              </w:rPr>
              <w:t>відповідають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із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зазначенням</w:t>
            </w:r>
            <w:proofErr w:type="spellEnd"/>
            <w:r>
              <w:rPr>
                <w:highlight w:val="white"/>
              </w:rPr>
              <w:t xml:space="preserve">, у </w:t>
            </w:r>
            <w:proofErr w:type="spellStart"/>
            <w:r>
              <w:rPr>
                <w:highlight w:val="white"/>
              </w:rPr>
              <w:t>чому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саме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полягає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така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невідповідність</w:t>
            </w:r>
            <w:proofErr w:type="spellEnd"/>
            <w:r>
              <w:rPr>
                <w:highlight w:val="white"/>
              </w:rPr>
              <w:t xml:space="preserve">), </w:t>
            </w:r>
            <w:proofErr w:type="spellStart"/>
            <w:r>
              <w:rPr>
                <w:highlight w:val="white"/>
              </w:rPr>
              <w:t>протягом</w:t>
            </w:r>
            <w:proofErr w:type="spellEnd"/>
            <w:r>
              <w:rPr>
                <w:highlight w:val="white"/>
              </w:rPr>
              <w:t xml:space="preserve"> одного дня з </w:t>
            </w:r>
            <w:proofErr w:type="spellStart"/>
            <w:r>
              <w:rPr>
                <w:highlight w:val="white"/>
              </w:rPr>
              <w:t>дати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ухвалення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рішення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оприлюднюється</w:t>
            </w:r>
            <w:proofErr w:type="spellEnd"/>
            <w:r>
              <w:rPr>
                <w:highlight w:val="white"/>
              </w:rPr>
              <w:t xml:space="preserve"> в </w:t>
            </w:r>
            <w:proofErr w:type="spellStart"/>
            <w:r>
              <w:rPr>
                <w:highlight w:val="white"/>
              </w:rPr>
              <w:t>електронній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системі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закупівель</w:t>
            </w:r>
            <w:proofErr w:type="spellEnd"/>
            <w:r>
              <w:rPr>
                <w:highlight w:val="white"/>
              </w:rPr>
              <w:t xml:space="preserve"> та автоматично </w:t>
            </w:r>
            <w:proofErr w:type="spellStart"/>
            <w:r>
              <w:rPr>
                <w:highlight w:val="white"/>
              </w:rPr>
              <w:t>надсилається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учаснику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переможцю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тендерна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якого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відхилена</w:t>
            </w:r>
            <w:proofErr w:type="spellEnd"/>
            <w:r>
              <w:rPr>
                <w:highlight w:val="white"/>
              </w:rPr>
              <w:t xml:space="preserve">, через </w:t>
            </w:r>
            <w:proofErr w:type="spellStart"/>
            <w:r>
              <w:rPr>
                <w:highlight w:val="white"/>
              </w:rPr>
              <w:t>електронну</w:t>
            </w:r>
            <w:proofErr w:type="spellEnd"/>
            <w:r>
              <w:rPr>
                <w:highlight w:val="white"/>
              </w:rPr>
              <w:t xml:space="preserve"> систему </w:t>
            </w:r>
            <w:proofErr w:type="spellStart"/>
            <w:r>
              <w:rPr>
                <w:highlight w:val="white"/>
              </w:rPr>
              <w:t>закупівель</w:t>
            </w:r>
            <w:proofErr w:type="spellEnd"/>
            <w:r>
              <w:rPr>
                <w:highlight w:val="white"/>
              </w:rPr>
              <w:t>.</w:t>
            </w:r>
          </w:p>
          <w:p w14:paraId="47068802" w14:textId="317F095C" w:rsidR="00FA6329" w:rsidRPr="004330B5" w:rsidRDefault="0039208C" w:rsidP="0039208C">
            <w:pPr>
              <w:keepNext/>
              <w:keepLines/>
              <w:jc w:val="both"/>
              <w:rPr>
                <w:color w:val="000000"/>
                <w:lang w:val="uk-UA"/>
              </w:rPr>
            </w:pPr>
            <w:r>
              <w:rPr>
                <w:highlight w:val="white"/>
              </w:rPr>
              <w:t xml:space="preserve">У </w:t>
            </w:r>
            <w:proofErr w:type="spellStart"/>
            <w:r>
              <w:rPr>
                <w:highlight w:val="white"/>
              </w:rPr>
              <w:t>разі</w:t>
            </w:r>
            <w:proofErr w:type="spellEnd"/>
            <w:r>
              <w:rPr>
                <w:highlight w:val="white"/>
              </w:rPr>
              <w:t xml:space="preserve"> коли </w:t>
            </w:r>
            <w:proofErr w:type="spellStart"/>
            <w:r>
              <w:rPr>
                <w:highlight w:val="white"/>
              </w:rPr>
              <w:t>учасник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тендерна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якого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відхилена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вважає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недостатньою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аргументацію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зазначену</w:t>
            </w:r>
            <w:proofErr w:type="spellEnd"/>
            <w:r>
              <w:rPr>
                <w:highlight w:val="white"/>
              </w:rPr>
              <w:t xml:space="preserve"> в </w:t>
            </w:r>
            <w:proofErr w:type="spellStart"/>
            <w:r>
              <w:rPr>
                <w:highlight w:val="white"/>
              </w:rPr>
              <w:t>повідомленні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такий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учасник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може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звернутися</w:t>
            </w:r>
            <w:proofErr w:type="spellEnd"/>
            <w:r>
              <w:rPr>
                <w:highlight w:val="white"/>
              </w:rPr>
              <w:t xml:space="preserve"> до </w:t>
            </w:r>
            <w:proofErr w:type="spellStart"/>
            <w:r>
              <w:rPr>
                <w:highlight w:val="white"/>
              </w:rPr>
              <w:t>замовника</w:t>
            </w:r>
            <w:proofErr w:type="spellEnd"/>
            <w:r>
              <w:rPr>
                <w:highlight w:val="white"/>
              </w:rPr>
              <w:t xml:space="preserve"> з </w:t>
            </w:r>
            <w:proofErr w:type="spellStart"/>
            <w:r>
              <w:rPr>
                <w:highlight w:val="white"/>
              </w:rPr>
              <w:t>вимогою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надати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додаткову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інформацію</w:t>
            </w:r>
            <w:proofErr w:type="spellEnd"/>
            <w:r>
              <w:rPr>
                <w:highlight w:val="white"/>
              </w:rPr>
              <w:t xml:space="preserve"> про причини </w:t>
            </w:r>
            <w:proofErr w:type="spellStart"/>
            <w:r>
              <w:rPr>
                <w:highlight w:val="white"/>
              </w:rPr>
              <w:t>невідповідності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його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пропозиції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умовам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тендерної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документації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зокрема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технічній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специфікації</w:t>
            </w:r>
            <w:proofErr w:type="spellEnd"/>
            <w:r>
              <w:rPr>
                <w:highlight w:val="white"/>
              </w:rPr>
              <w:t>, та/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його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невідповідності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кваліфікаційним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критеріям</w:t>
            </w:r>
            <w:proofErr w:type="spellEnd"/>
            <w:r>
              <w:rPr>
                <w:highlight w:val="white"/>
              </w:rPr>
              <w:t xml:space="preserve">, а </w:t>
            </w:r>
            <w:proofErr w:type="spellStart"/>
            <w:r>
              <w:rPr>
                <w:highlight w:val="white"/>
              </w:rPr>
              <w:t>замовник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зобов’язаний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надати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йому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відповідь</w:t>
            </w:r>
            <w:proofErr w:type="spellEnd"/>
            <w:r>
              <w:rPr>
                <w:highlight w:val="white"/>
              </w:rPr>
              <w:t xml:space="preserve"> з такою </w:t>
            </w:r>
            <w:proofErr w:type="spellStart"/>
            <w:r>
              <w:rPr>
                <w:highlight w:val="white"/>
              </w:rPr>
              <w:t>інформацією</w:t>
            </w:r>
            <w:proofErr w:type="spellEnd"/>
            <w:r>
              <w:rPr>
                <w:highlight w:val="white"/>
              </w:rPr>
              <w:t xml:space="preserve"> не </w:t>
            </w:r>
            <w:proofErr w:type="spellStart"/>
            <w:r>
              <w:rPr>
                <w:highlight w:val="white"/>
              </w:rPr>
              <w:t>пізніш</w:t>
            </w:r>
            <w:proofErr w:type="spellEnd"/>
            <w:r>
              <w:rPr>
                <w:highlight w:val="white"/>
              </w:rPr>
              <w:t xml:space="preserve"> як через </w:t>
            </w:r>
            <w:proofErr w:type="spellStart"/>
            <w:r>
              <w:rPr>
                <w:highlight w:val="white"/>
              </w:rPr>
              <w:t>чотири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дні</w:t>
            </w:r>
            <w:proofErr w:type="spellEnd"/>
            <w:r>
              <w:rPr>
                <w:highlight w:val="white"/>
              </w:rPr>
              <w:t xml:space="preserve"> з </w:t>
            </w:r>
            <w:proofErr w:type="spellStart"/>
            <w:r>
              <w:rPr>
                <w:highlight w:val="white"/>
              </w:rPr>
              <w:t>дати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надходження</w:t>
            </w:r>
            <w:proofErr w:type="spellEnd"/>
            <w:r>
              <w:rPr>
                <w:highlight w:val="white"/>
              </w:rPr>
              <w:t xml:space="preserve"> такого </w:t>
            </w:r>
            <w:proofErr w:type="spellStart"/>
            <w:r>
              <w:rPr>
                <w:highlight w:val="white"/>
              </w:rPr>
              <w:t>звернення</w:t>
            </w:r>
            <w:proofErr w:type="spellEnd"/>
            <w:r>
              <w:rPr>
                <w:highlight w:val="white"/>
              </w:rPr>
              <w:t xml:space="preserve"> через </w:t>
            </w:r>
            <w:proofErr w:type="spellStart"/>
            <w:r>
              <w:rPr>
                <w:highlight w:val="white"/>
              </w:rPr>
              <w:t>електронну</w:t>
            </w:r>
            <w:proofErr w:type="spellEnd"/>
            <w:r>
              <w:rPr>
                <w:highlight w:val="white"/>
              </w:rPr>
              <w:t xml:space="preserve"> систему </w:t>
            </w:r>
            <w:proofErr w:type="spellStart"/>
            <w:r>
              <w:rPr>
                <w:highlight w:val="white"/>
              </w:rPr>
              <w:t>закупівель</w:t>
            </w:r>
            <w:proofErr w:type="spellEnd"/>
            <w:r>
              <w:rPr>
                <w:highlight w:val="white"/>
              </w:rPr>
              <w:t xml:space="preserve">, але до моменту </w:t>
            </w:r>
            <w:proofErr w:type="spellStart"/>
            <w:r>
              <w:rPr>
                <w:highlight w:val="white"/>
              </w:rPr>
              <w:t>оприлюднення</w:t>
            </w:r>
            <w:proofErr w:type="spellEnd"/>
            <w:r>
              <w:rPr>
                <w:highlight w:val="white"/>
              </w:rPr>
              <w:t xml:space="preserve"> договору про </w:t>
            </w:r>
            <w:proofErr w:type="spellStart"/>
            <w:r>
              <w:rPr>
                <w:highlight w:val="white"/>
              </w:rPr>
              <w:t>закупівлю</w:t>
            </w:r>
            <w:proofErr w:type="spellEnd"/>
            <w:r>
              <w:rPr>
                <w:highlight w:val="white"/>
              </w:rPr>
              <w:t xml:space="preserve"> в </w:t>
            </w:r>
            <w:proofErr w:type="spellStart"/>
            <w:r>
              <w:rPr>
                <w:highlight w:val="white"/>
              </w:rPr>
              <w:t>електронній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системі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закупівель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відповідно</w:t>
            </w:r>
            <w:proofErr w:type="spellEnd"/>
            <w:r>
              <w:rPr>
                <w:highlight w:val="white"/>
              </w:rPr>
              <w:t xml:space="preserve"> до </w:t>
            </w:r>
            <w:proofErr w:type="spellStart"/>
            <w:r>
              <w:rPr>
                <w:highlight w:val="white"/>
              </w:rPr>
              <w:t>статті</w:t>
            </w:r>
            <w:proofErr w:type="spellEnd"/>
            <w:r>
              <w:rPr>
                <w:highlight w:val="white"/>
              </w:rPr>
              <w:t xml:space="preserve"> 10 Закону.</w:t>
            </w:r>
          </w:p>
        </w:tc>
      </w:tr>
      <w:tr w:rsidR="00FA6329" w:rsidRPr="00731F70" w14:paraId="57E27BC8" w14:textId="77777777" w:rsidTr="00D83138">
        <w:trPr>
          <w:trHeight w:val="472"/>
          <w:jc w:val="center"/>
        </w:trPr>
        <w:tc>
          <w:tcPr>
            <w:tcW w:w="9918" w:type="dxa"/>
            <w:gridSpan w:val="3"/>
            <w:vAlign w:val="center"/>
          </w:tcPr>
          <w:p w14:paraId="700DAE3E" w14:textId="77777777" w:rsidR="00FA6329" w:rsidRPr="00731F70" w:rsidRDefault="00FA6329" w:rsidP="00FA6329">
            <w:pPr>
              <w:jc w:val="center"/>
            </w:pPr>
            <w:proofErr w:type="spellStart"/>
            <w:r w:rsidRPr="00731F70">
              <w:rPr>
                <w:b/>
                <w:i/>
                <w:color w:val="000000"/>
              </w:rPr>
              <w:lastRenderedPageBreak/>
              <w:t>Розділ</w:t>
            </w:r>
            <w:proofErr w:type="spellEnd"/>
            <w:r w:rsidRPr="00731F70">
              <w:rPr>
                <w:b/>
                <w:i/>
                <w:color w:val="000000"/>
              </w:rPr>
              <w:t xml:space="preserve"> 6. Результати торгів та укладання договору про закупівлю</w:t>
            </w:r>
          </w:p>
        </w:tc>
      </w:tr>
      <w:tr w:rsidR="00FA6329" w:rsidRPr="00731F70" w14:paraId="623F43E6" w14:textId="77777777" w:rsidTr="00D83138">
        <w:trPr>
          <w:trHeight w:val="1119"/>
          <w:jc w:val="center"/>
        </w:trPr>
        <w:tc>
          <w:tcPr>
            <w:tcW w:w="704" w:type="dxa"/>
          </w:tcPr>
          <w:p w14:paraId="26B379DB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14:paraId="4E568400" w14:textId="77777777" w:rsidR="00FA6329" w:rsidRPr="00731F70" w:rsidRDefault="00FA6329" w:rsidP="00FA6329">
            <w:pPr>
              <w:rPr>
                <w:b/>
              </w:rPr>
            </w:pPr>
            <w:r w:rsidRPr="00DE03C6">
              <w:rPr>
                <w:b/>
              </w:rPr>
              <w:t>Відміна тендеру чи визнання тендеру таким, що не відбувся</w:t>
            </w:r>
          </w:p>
        </w:tc>
        <w:tc>
          <w:tcPr>
            <w:tcW w:w="6237" w:type="dxa"/>
            <w:vAlign w:val="center"/>
          </w:tcPr>
          <w:p w14:paraId="6812CBBD" w14:textId="77777777" w:rsidR="00FA6329" w:rsidRPr="00731F70" w:rsidRDefault="00FA6329" w:rsidP="00284329">
            <w:pPr>
              <w:jc w:val="both"/>
            </w:pPr>
            <w:r w:rsidRPr="00731F70">
              <w:t xml:space="preserve">Замовник </w:t>
            </w:r>
            <w:r w:rsidRPr="00731F70">
              <w:rPr>
                <w:b/>
                <w:i/>
              </w:rPr>
              <w:t>відміняє</w:t>
            </w:r>
            <w:r w:rsidRPr="00731F70">
              <w:t xml:space="preserve"> тендер у разі:</w:t>
            </w:r>
          </w:p>
          <w:p w14:paraId="03D3A325" w14:textId="7073073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r>
              <w:t>1) відсутності подальшої потреби в закупівлі товарів, робіт чи послуг;</w:t>
            </w:r>
          </w:p>
          <w:p w14:paraId="69268666" w14:textId="7777777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7" w:name="n175"/>
            <w:bookmarkEnd w:id="7"/>
            <w: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>
              <w:t>закупівель</w:t>
            </w:r>
            <w:proofErr w:type="spellEnd"/>
            <w:r>
              <w:t>, з описом таких порушень;</w:t>
            </w:r>
          </w:p>
          <w:p w14:paraId="05FEED98" w14:textId="7777777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8" w:name="n176"/>
            <w:bookmarkEnd w:id="8"/>
            <w:r>
              <w:t>3) скорочення обсягу видатків на здійснення закупівлі товарів, робіт чи послуг;</w:t>
            </w:r>
          </w:p>
          <w:p w14:paraId="1FEDA155" w14:textId="7777777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9" w:name="n177"/>
            <w:bookmarkEnd w:id="9"/>
            <w:r>
              <w:t>4) коли здійснення закупівлі стало неможливим внаслідок дії обставин непереборної сили.</w:t>
            </w:r>
          </w:p>
          <w:p w14:paraId="7A530DCC" w14:textId="7777777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10" w:name="n178"/>
            <w:bookmarkEnd w:id="10"/>
            <w:r>
              <w:lastRenderedPageBreak/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>
              <w:t>закупівель</w:t>
            </w:r>
            <w:proofErr w:type="spellEnd"/>
            <w:r>
              <w:t xml:space="preserve"> підстави прийняття такого рішення. </w:t>
            </w:r>
          </w:p>
          <w:p w14:paraId="332AC2CB" w14:textId="77777777" w:rsidR="00284329" w:rsidRDefault="00FA6329" w:rsidP="00284329">
            <w:pPr>
              <w:pStyle w:val="rvps2"/>
              <w:spacing w:before="0" w:beforeAutospacing="0" w:after="0" w:afterAutospacing="0"/>
              <w:jc w:val="both"/>
            </w:pPr>
            <w:r w:rsidRPr="00731F70">
              <w:t xml:space="preserve">Тендер </w:t>
            </w:r>
            <w:r w:rsidRPr="00731F70">
              <w:rPr>
                <w:b/>
                <w:i/>
              </w:rPr>
              <w:t>автоматично</w:t>
            </w:r>
            <w:r w:rsidRPr="00731F70">
              <w:rPr>
                <w:b/>
              </w:rPr>
              <w:t xml:space="preserve"> </w:t>
            </w:r>
            <w:r w:rsidRPr="00731F70">
              <w:t xml:space="preserve">відміняється електронною системою </w:t>
            </w:r>
            <w:proofErr w:type="spellStart"/>
            <w:r w:rsidRPr="00731F70">
              <w:t>закупівель</w:t>
            </w:r>
            <w:proofErr w:type="spellEnd"/>
            <w:r w:rsidRPr="00731F70">
              <w:t xml:space="preserve"> у разі:</w:t>
            </w:r>
            <w:bookmarkStart w:id="11" w:name="n180"/>
            <w:bookmarkEnd w:id="11"/>
            <w:r w:rsidR="00284329">
              <w:t xml:space="preserve"> </w:t>
            </w:r>
          </w:p>
          <w:p w14:paraId="3BBEB73F" w14:textId="3D34F1BD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r>
              <w:t>1) 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14:paraId="1E88B82B" w14:textId="77777777" w:rsid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12" w:name="n181"/>
            <w:bookmarkEnd w:id="12"/>
            <w:r>
              <w:t>2) 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14:paraId="3B73BDA5" w14:textId="296B65AA" w:rsidR="00FA6329" w:rsidRPr="00284329" w:rsidRDefault="00284329" w:rsidP="00284329">
            <w:pPr>
              <w:pStyle w:val="rvps2"/>
              <w:spacing w:before="0" w:beforeAutospacing="0" w:after="0" w:afterAutospacing="0"/>
              <w:jc w:val="both"/>
            </w:pPr>
            <w:bookmarkStart w:id="13" w:name="n182"/>
            <w:bookmarkEnd w:id="13"/>
            <w:r>
              <w:t xml:space="preserve">Електронною системою </w:t>
            </w:r>
            <w:proofErr w:type="spellStart"/>
            <w:r>
              <w:t>закупівель</w:t>
            </w:r>
            <w:proofErr w:type="spellEnd"/>
            <w: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</w:tc>
      </w:tr>
      <w:tr w:rsidR="00FA6329" w:rsidRPr="00731F70" w14:paraId="45FDC686" w14:textId="77777777" w:rsidTr="00D83138">
        <w:trPr>
          <w:trHeight w:val="1119"/>
          <w:jc w:val="center"/>
        </w:trPr>
        <w:tc>
          <w:tcPr>
            <w:tcW w:w="704" w:type="dxa"/>
          </w:tcPr>
          <w:p w14:paraId="301CAA0B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</w:tcPr>
          <w:p w14:paraId="56B43984" w14:textId="77777777" w:rsidR="00FA6329" w:rsidRPr="00731F70" w:rsidRDefault="00FA6329" w:rsidP="00FA6329">
            <w:r w:rsidRPr="00DE03C6">
              <w:rPr>
                <w:b/>
                <w:color w:val="000000"/>
              </w:rPr>
              <w:t>Строк укладання договору</w:t>
            </w:r>
          </w:p>
        </w:tc>
        <w:tc>
          <w:tcPr>
            <w:tcW w:w="6237" w:type="dxa"/>
            <w:vAlign w:val="center"/>
          </w:tcPr>
          <w:p w14:paraId="737314F3" w14:textId="77777777" w:rsidR="00FA6329" w:rsidRPr="00F561C9" w:rsidRDefault="00FA6329" w:rsidP="00FA6329">
            <w:pPr>
              <w:pStyle w:val="TableParagraph"/>
              <w:ind w:right="99"/>
              <w:jc w:val="both"/>
              <w:rPr>
                <w:sz w:val="24"/>
              </w:rPr>
            </w:pP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метою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забезпечення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права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оскарження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рішень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органу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оскарження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 не може бути укладено раніше ніж через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pacing w:val="-1"/>
                <w:sz w:val="24"/>
              </w:rPr>
              <w:t>п’ять</w:t>
            </w:r>
            <w:r w:rsidRPr="00F561C9">
              <w:rPr>
                <w:b/>
                <w:i/>
                <w:spacing w:val="-14"/>
                <w:sz w:val="24"/>
              </w:rPr>
              <w:t xml:space="preserve"> </w:t>
            </w:r>
            <w:r w:rsidRPr="00F561C9">
              <w:rPr>
                <w:b/>
                <w:i/>
                <w:spacing w:val="-1"/>
                <w:sz w:val="24"/>
              </w:rPr>
              <w:t>днів</w:t>
            </w:r>
            <w:r w:rsidRPr="00F561C9">
              <w:rPr>
                <w:b/>
                <w:i/>
                <w:spacing w:val="-10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з</w:t>
            </w:r>
            <w:r w:rsidRPr="00F561C9">
              <w:rPr>
                <w:spacing w:val="-14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дати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z w:val="24"/>
              </w:rPr>
              <w:t>оприлюднення</w:t>
            </w:r>
            <w:r w:rsidRPr="00F561C9">
              <w:rPr>
                <w:spacing w:val="-15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електронній</w:t>
            </w:r>
            <w:r w:rsidRPr="00F561C9">
              <w:rPr>
                <w:spacing w:val="-14"/>
                <w:sz w:val="24"/>
              </w:rPr>
              <w:t xml:space="preserve"> </w:t>
            </w:r>
            <w:r w:rsidRPr="00F561C9">
              <w:rPr>
                <w:sz w:val="24"/>
              </w:rPr>
              <w:t>системі</w:t>
            </w:r>
            <w:r w:rsidRPr="00F561C9">
              <w:rPr>
                <w:spacing w:val="-58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повідомлення про намір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укласти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закупівлю.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укладає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 з учасником, який визнаний переможцем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протягом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його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не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пізніше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ніж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через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15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днів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з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дати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прийняття рішення про намір укласти договір про</w:t>
            </w:r>
            <w:r w:rsidRPr="00F561C9">
              <w:rPr>
                <w:b/>
                <w:i/>
                <w:spacing w:val="1"/>
                <w:sz w:val="24"/>
              </w:rPr>
              <w:t xml:space="preserve"> </w:t>
            </w:r>
            <w:r w:rsidRPr="00F561C9">
              <w:rPr>
                <w:b/>
                <w:i/>
                <w:sz w:val="24"/>
              </w:rPr>
              <w:t>закупівлю</w:t>
            </w:r>
            <w:r w:rsidRPr="00F561C9">
              <w:rPr>
                <w:b/>
                <w:i/>
                <w:spacing w:val="-12"/>
                <w:sz w:val="24"/>
              </w:rPr>
              <w:t xml:space="preserve"> </w:t>
            </w:r>
            <w:r w:rsidRPr="00F561C9">
              <w:rPr>
                <w:sz w:val="24"/>
              </w:rPr>
              <w:t>відповідно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вимог</w:t>
            </w:r>
            <w:r w:rsidRPr="00F561C9">
              <w:rPr>
                <w:spacing w:val="-12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-58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переможця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закупівлі.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випадку</w:t>
            </w:r>
            <w:r w:rsidRPr="00F561C9">
              <w:rPr>
                <w:spacing w:val="-12"/>
                <w:sz w:val="24"/>
              </w:rPr>
              <w:t xml:space="preserve"> </w:t>
            </w:r>
            <w:r w:rsidRPr="00F561C9">
              <w:rPr>
                <w:sz w:val="24"/>
              </w:rPr>
              <w:t>обґрунтованої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необхідності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строк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для</w:t>
            </w:r>
            <w:r w:rsidRPr="00F561C9">
              <w:rPr>
                <w:spacing w:val="-6"/>
                <w:sz w:val="24"/>
              </w:rPr>
              <w:t xml:space="preserve"> </w:t>
            </w:r>
            <w:r w:rsidRPr="00F561C9">
              <w:rPr>
                <w:sz w:val="24"/>
              </w:rPr>
              <w:t>укладення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договору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z w:val="24"/>
              </w:rPr>
              <w:t>може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бути</w:t>
            </w:r>
            <w:r w:rsidRPr="00F561C9">
              <w:rPr>
                <w:spacing w:val="-7"/>
                <w:sz w:val="24"/>
              </w:rPr>
              <w:t xml:space="preserve"> </w:t>
            </w:r>
            <w:r w:rsidRPr="00F561C9">
              <w:rPr>
                <w:sz w:val="24"/>
              </w:rPr>
              <w:t>продовжений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60</w:t>
            </w:r>
            <w:r w:rsidRPr="00F561C9">
              <w:rPr>
                <w:spacing w:val="-58"/>
                <w:sz w:val="24"/>
              </w:rPr>
              <w:t xml:space="preserve"> </w:t>
            </w:r>
            <w:r w:rsidRPr="00F561C9">
              <w:rPr>
                <w:sz w:val="24"/>
              </w:rPr>
              <w:t>днів.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скарги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органу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оскарження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після оприлюднення в електронній системі </w:t>
            </w:r>
            <w:proofErr w:type="spellStart"/>
            <w:r w:rsidRPr="00F561C9">
              <w:rPr>
                <w:sz w:val="24"/>
              </w:rPr>
              <w:t>закупівель</w:t>
            </w:r>
            <w:proofErr w:type="spellEnd"/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повідомлення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намір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укласти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 перебіг строку для укладення договору про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зупиняється.</w:t>
            </w:r>
          </w:p>
          <w:p w14:paraId="386CEE46" w14:textId="2151915F" w:rsidR="00FA6329" w:rsidRPr="00731F70" w:rsidRDefault="00FA6329" w:rsidP="00DE03C6">
            <w:pPr>
              <w:pStyle w:val="TableParagraph"/>
              <w:ind w:right="97"/>
              <w:jc w:val="both"/>
            </w:pP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відхилення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підстави,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підпунктом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3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пункту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41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Особливостей,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визначає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переможця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серед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учасників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(строк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якої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минув)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якого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відповідає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критеріям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умовам,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Тендерній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документації,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z w:val="24"/>
              </w:rPr>
              <w:t>і</w:t>
            </w:r>
            <w:r w:rsidRPr="00F561C9">
              <w:rPr>
                <w:spacing w:val="-12"/>
                <w:sz w:val="24"/>
              </w:rPr>
              <w:t xml:space="preserve"> </w:t>
            </w:r>
            <w:r w:rsidRPr="00F561C9">
              <w:rPr>
                <w:sz w:val="24"/>
              </w:rPr>
              <w:t>може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бути</w:t>
            </w:r>
            <w:r w:rsidRPr="00F561C9">
              <w:rPr>
                <w:spacing w:val="-10"/>
                <w:sz w:val="24"/>
              </w:rPr>
              <w:t xml:space="preserve"> </w:t>
            </w:r>
            <w:r w:rsidRPr="00F561C9">
              <w:rPr>
                <w:sz w:val="24"/>
              </w:rPr>
              <w:t>визнана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найбільш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економічно вигідною відповідно до вимог Закону 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Особливостей, та приймає рішення про намір укласти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порядку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умовах,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визначених</w:t>
            </w:r>
            <w:r w:rsidRPr="00F561C9">
              <w:rPr>
                <w:spacing w:val="44"/>
                <w:sz w:val="24"/>
              </w:rPr>
              <w:t xml:space="preserve"> </w:t>
            </w:r>
            <w:r w:rsidRPr="00F561C9">
              <w:rPr>
                <w:sz w:val="24"/>
              </w:rPr>
              <w:t>статтею</w:t>
            </w:r>
            <w:r w:rsidRPr="00F561C9">
              <w:rPr>
                <w:spacing w:val="40"/>
                <w:sz w:val="24"/>
              </w:rPr>
              <w:t xml:space="preserve"> </w:t>
            </w:r>
            <w:r w:rsidRPr="00F561C9">
              <w:rPr>
                <w:sz w:val="24"/>
              </w:rPr>
              <w:t>33</w:t>
            </w:r>
            <w:r w:rsidRPr="00F561C9">
              <w:rPr>
                <w:spacing w:val="41"/>
                <w:sz w:val="24"/>
              </w:rPr>
              <w:t xml:space="preserve"> </w:t>
            </w:r>
            <w:r w:rsidRPr="00F561C9">
              <w:rPr>
                <w:sz w:val="24"/>
              </w:rPr>
              <w:t>Закону</w:t>
            </w:r>
            <w:r w:rsidRPr="00F561C9">
              <w:rPr>
                <w:spacing w:val="37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41"/>
                <w:sz w:val="24"/>
              </w:rPr>
              <w:t xml:space="preserve"> </w:t>
            </w:r>
            <w:r w:rsidRPr="00F561C9">
              <w:rPr>
                <w:sz w:val="24"/>
              </w:rPr>
              <w:t>пунктом</w:t>
            </w:r>
            <w:r w:rsidRPr="00F561C9">
              <w:rPr>
                <w:spacing w:val="41"/>
                <w:sz w:val="24"/>
              </w:rPr>
              <w:t xml:space="preserve"> </w:t>
            </w:r>
            <w:r w:rsidRPr="00F561C9">
              <w:rPr>
                <w:sz w:val="24"/>
              </w:rPr>
              <w:t>46</w:t>
            </w:r>
            <w:r w:rsidR="00DE03C6">
              <w:rPr>
                <w:sz w:val="24"/>
              </w:rPr>
              <w:t xml:space="preserve"> </w:t>
            </w:r>
            <w:r w:rsidRPr="00F561C9">
              <w:t>Особливостей.</w:t>
            </w:r>
          </w:p>
        </w:tc>
      </w:tr>
      <w:tr w:rsidR="00FA6329" w:rsidRPr="00C36095" w14:paraId="3F2F4B04" w14:textId="77777777" w:rsidTr="00D83138">
        <w:trPr>
          <w:trHeight w:val="1119"/>
          <w:jc w:val="center"/>
        </w:trPr>
        <w:tc>
          <w:tcPr>
            <w:tcW w:w="704" w:type="dxa"/>
          </w:tcPr>
          <w:p w14:paraId="33B5ED61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</w:tcPr>
          <w:p w14:paraId="65606EE3" w14:textId="77777777" w:rsidR="00FA6329" w:rsidRPr="00731F70" w:rsidRDefault="00FA6329" w:rsidP="00FA6329">
            <w:r w:rsidRPr="00DE03C6">
              <w:rPr>
                <w:b/>
                <w:color w:val="000000"/>
              </w:rPr>
              <w:t>Проект договору про закупівлю</w:t>
            </w:r>
          </w:p>
        </w:tc>
        <w:tc>
          <w:tcPr>
            <w:tcW w:w="6237" w:type="dxa"/>
            <w:vAlign w:val="center"/>
          </w:tcPr>
          <w:p w14:paraId="3F8AF3B3" w14:textId="27B15AF1" w:rsidR="00FA6329" w:rsidRPr="00731F70" w:rsidRDefault="00FA6329" w:rsidP="00FA6329">
            <w:pPr>
              <w:keepNext/>
              <w:keepLines/>
              <w:ind w:right="120"/>
              <w:jc w:val="both"/>
              <w:rPr>
                <w:color w:val="000000"/>
              </w:rPr>
            </w:pPr>
            <w:r w:rsidRPr="00731F70">
              <w:rPr>
                <w:color w:val="000000"/>
              </w:rPr>
              <w:t xml:space="preserve">Проект Договору про закупівлю та порядок змін умов Договору про </w:t>
            </w:r>
            <w:proofErr w:type="spellStart"/>
            <w:r w:rsidRPr="00731F70">
              <w:rPr>
                <w:color w:val="000000"/>
              </w:rPr>
              <w:t>закупівлю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викладено</w:t>
            </w:r>
            <w:proofErr w:type="spellEnd"/>
            <w:r w:rsidRPr="00731F70">
              <w:rPr>
                <w:color w:val="000000"/>
              </w:rPr>
              <w:t xml:space="preserve"> в </w:t>
            </w:r>
            <w:proofErr w:type="spellStart"/>
            <w:r w:rsidRPr="004A5A1D"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  <w:lang w:val="uk-UA"/>
              </w:rPr>
              <w:t xml:space="preserve"> №</w:t>
            </w:r>
            <w:r w:rsidRPr="004A5A1D">
              <w:rPr>
                <w:color w:val="000000"/>
              </w:rPr>
              <w:t xml:space="preserve"> </w:t>
            </w:r>
            <w:r w:rsidR="00C077BD">
              <w:rPr>
                <w:color w:val="000000"/>
                <w:lang w:val="uk-UA"/>
              </w:rPr>
              <w:t>3</w:t>
            </w:r>
            <w:bookmarkStart w:id="14" w:name="_GoBack"/>
            <w:bookmarkEnd w:id="14"/>
            <w:r w:rsidRPr="00731F70">
              <w:rPr>
                <w:color w:val="000000"/>
              </w:rPr>
              <w:t xml:space="preserve"> до </w:t>
            </w:r>
            <w:proofErr w:type="spellStart"/>
            <w:r w:rsidRPr="00731F70">
              <w:rPr>
                <w:color w:val="000000"/>
              </w:rPr>
              <w:t>цієї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тендерної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документації</w:t>
            </w:r>
            <w:proofErr w:type="spellEnd"/>
            <w:r w:rsidRPr="00731F70">
              <w:rPr>
                <w:color w:val="000000"/>
              </w:rPr>
              <w:t>.</w:t>
            </w:r>
          </w:p>
          <w:p w14:paraId="50B3EFD2" w14:textId="77777777" w:rsidR="00FA6329" w:rsidRPr="00731F70" w:rsidRDefault="00FA6329" w:rsidP="00FA6329">
            <w:pPr>
              <w:keepNext/>
              <w:keepLines/>
              <w:ind w:right="120"/>
              <w:jc w:val="both"/>
              <w:rPr>
                <w:color w:val="000000"/>
              </w:rPr>
            </w:pPr>
            <w:r w:rsidRPr="00731F70">
              <w:rPr>
                <w:color w:val="000000"/>
              </w:rPr>
              <w:t>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документа.</w:t>
            </w:r>
          </w:p>
          <w:p w14:paraId="2204244E" w14:textId="77777777" w:rsidR="00FA6329" w:rsidRPr="00731F70" w:rsidRDefault="00FA6329" w:rsidP="00FA6329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731F70">
              <w:rPr>
                <w:b/>
                <w:i/>
                <w:color w:val="000000"/>
              </w:rPr>
              <w:t>Переможець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процедури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закупівлі</w:t>
            </w:r>
            <w:proofErr w:type="spellEnd"/>
            <w:r w:rsidRPr="00731F70">
              <w:rPr>
                <w:color w:val="000000"/>
              </w:rPr>
              <w:t xml:space="preserve"> </w:t>
            </w:r>
            <w:proofErr w:type="spellStart"/>
            <w:r w:rsidRPr="00731F70">
              <w:rPr>
                <w:color w:val="000000"/>
              </w:rPr>
              <w:t>під</w:t>
            </w:r>
            <w:proofErr w:type="spellEnd"/>
            <w:r w:rsidRPr="00731F70">
              <w:rPr>
                <w:color w:val="000000"/>
              </w:rPr>
              <w:t xml:space="preserve"> час укладення договору про закупівлю повинен надати:</w:t>
            </w:r>
          </w:p>
          <w:p w14:paraId="361783FD" w14:textId="6FDD4A13" w:rsidR="00FA6329" w:rsidRPr="00731F70" w:rsidRDefault="00FA6329" w:rsidP="00F178D4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</w:rPr>
            </w:pPr>
            <w:r w:rsidRPr="00731F70">
              <w:rPr>
                <w:color w:val="000000"/>
              </w:rPr>
              <w:t xml:space="preserve">інформацію про право </w:t>
            </w:r>
            <w:proofErr w:type="spellStart"/>
            <w:r w:rsidRPr="00731F70">
              <w:rPr>
                <w:color w:val="000000"/>
              </w:rPr>
              <w:t>підписання</w:t>
            </w:r>
            <w:proofErr w:type="spellEnd"/>
            <w:r w:rsidRPr="00731F70">
              <w:rPr>
                <w:color w:val="000000"/>
              </w:rPr>
              <w:t xml:space="preserve"> договору про </w:t>
            </w:r>
            <w:proofErr w:type="spellStart"/>
            <w:r w:rsidRPr="00731F70">
              <w:rPr>
                <w:color w:val="000000"/>
              </w:rPr>
              <w:t>закупівлю</w:t>
            </w:r>
            <w:proofErr w:type="spellEnd"/>
            <w:r w:rsidR="00F178D4">
              <w:rPr>
                <w:color w:val="000000"/>
                <w:lang w:val="uk-UA"/>
              </w:rPr>
              <w:t>.</w:t>
            </w:r>
          </w:p>
        </w:tc>
      </w:tr>
      <w:tr w:rsidR="00FA6329" w:rsidRPr="00C36095" w14:paraId="2D751667" w14:textId="77777777" w:rsidTr="00EC4251">
        <w:trPr>
          <w:trHeight w:val="1119"/>
          <w:jc w:val="center"/>
        </w:trPr>
        <w:tc>
          <w:tcPr>
            <w:tcW w:w="704" w:type="dxa"/>
          </w:tcPr>
          <w:p w14:paraId="145DA495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14:paraId="677FB095" w14:textId="77777777" w:rsidR="00FA6329" w:rsidRPr="00731F70" w:rsidRDefault="00FA6329" w:rsidP="00FA6329">
            <w:proofErr w:type="spellStart"/>
            <w:r w:rsidRPr="00731F70">
              <w:rPr>
                <w:b/>
                <w:color w:val="000000"/>
              </w:rPr>
              <w:t>Істотні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731F70">
              <w:rPr>
                <w:b/>
                <w:color w:val="000000"/>
              </w:rPr>
              <w:t>умови</w:t>
            </w:r>
            <w:proofErr w:type="spellEnd"/>
            <w:r w:rsidRPr="00731F70">
              <w:rPr>
                <w:b/>
                <w:color w:val="000000"/>
              </w:rPr>
              <w:t xml:space="preserve">, </w:t>
            </w:r>
            <w:proofErr w:type="spellStart"/>
            <w:r w:rsidRPr="00731F70">
              <w:rPr>
                <w:b/>
                <w:color w:val="000000"/>
              </w:rPr>
              <w:t>що</w:t>
            </w:r>
            <w:proofErr w:type="spellEnd"/>
            <w:r w:rsidRPr="00731F70">
              <w:rPr>
                <w:b/>
                <w:color w:val="000000"/>
              </w:rPr>
              <w:t xml:space="preserve"> </w:t>
            </w:r>
            <w:proofErr w:type="spellStart"/>
            <w:r w:rsidRPr="00DE03C6">
              <w:rPr>
                <w:b/>
                <w:color w:val="000000"/>
              </w:rPr>
              <w:t>обов’язково</w:t>
            </w:r>
            <w:proofErr w:type="spellEnd"/>
            <w:r w:rsidRPr="00DE03C6">
              <w:rPr>
                <w:b/>
                <w:color w:val="000000"/>
              </w:rPr>
              <w:t xml:space="preserve"> включаються </w:t>
            </w:r>
            <w:proofErr w:type="gramStart"/>
            <w:r w:rsidRPr="00DE03C6">
              <w:rPr>
                <w:b/>
                <w:color w:val="000000"/>
              </w:rPr>
              <w:t>до договору</w:t>
            </w:r>
            <w:proofErr w:type="gramEnd"/>
            <w:r w:rsidRPr="00DE03C6">
              <w:rPr>
                <w:b/>
                <w:color w:val="000000"/>
              </w:rPr>
              <w:t xml:space="preserve"> про </w:t>
            </w:r>
            <w:proofErr w:type="spellStart"/>
            <w:r w:rsidRPr="00DE03C6">
              <w:rPr>
                <w:b/>
                <w:color w:val="000000"/>
              </w:rPr>
              <w:t>закупівлю</w:t>
            </w:r>
            <w:proofErr w:type="spellEnd"/>
          </w:p>
        </w:tc>
        <w:tc>
          <w:tcPr>
            <w:tcW w:w="6237" w:type="dxa"/>
          </w:tcPr>
          <w:p w14:paraId="61697F3E" w14:textId="77777777" w:rsidR="00FA6329" w:rsidRPr="00F561C9" w:rsidRDefault="00FA6329" w:rsidP="00FA6329">
            <w:pPr>
              <w:pStyle w:val="TableParagraph"/>
              <w:ind w:right="98"/>
              <w:jc w:val="both"/>
              <w:rPr>
                <w:sz w:val="24"/>
              </w:rPr>
            </w:pPr>
            <w:r w:rsidRPr="00F561C9">
              <w:rPr>
                <w:sz w:val="24"/>
              </w:rPr>
              <w:t>Істотні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можуть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змінюватися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після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його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підписання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виконання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зобов’язань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сторонами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повному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обсязі,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крім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випадків:</w:t>
            </w:r>
          </w:p>
          <w:p w14:paraId="274354A0" w14:textId="77777777" w:rsidR="00FA6329" w:rsidRPr="00F561C9" w:rsidRDefault="00FA6329" w:rsidP="00FA6329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right="102" w:firstLine="0"/>
              <w:jc w:val="both"/>
              <w:rPr>
                <w:sz w:val="24"/>
              </w:rPr>
            </w:pPr>
            <w:r w:rsidRPr="00F561C9">
              <w:rPr>
                <w:spacing w:val="-1"/>
                <w:sz w:val="24"/>
              </w:rPr>
              <w:t>зменшення</w:t>
            </w:r>
            <w:r w:rsidRPr="00F561C9">
              <w:rPr>
                <w:spacing w:val="-14"/>
                <w:sz w:val="24"/>
              </w:rPr>
              <w:t xml:space="preserve"> </w:t>
            </w:r>
            <w:r w:rsidRPr="00F561C9">
              <w:rPr>
                <w:sz w:val="24"/>
              </w:rPr>
              <w:t>обсягів</w:t>
            </w:r>
            <w:r w:rsidRPr="00F561C9">
              <w:rPr>
                <w:spacing w:val="-14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закупівлі,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зокрема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урахуванням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фактичного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обсягу</w:t>
            </w:r>
            <w:r w:rsidRPr="00F561C9">
              <w:rPr>
                <w:spacing w:val="-8"/>
                <w:sz w:val="24"/>
              </w:rPr>
              <w:t xml:space="preserve"> </w:t>
            </w:r>
            <w:r w:rsidRPr="00F561C9">
              <w:rPr>
                <w:sz w:val="24"/>
              </w:rPr>
              <w:t>видатків замовника;</w:t>
            </w:r>
          </w:p>
          <w:p w14:paraId="5D125591" w14:textId="77777777" w:rsidR="00FA6329" w:rsidRPr="00CD32B4" w:rsidRDefault="00FA6329" w:rsidP="00FA6329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ind w:right="97" w:firstLine="0"/>
              <w:jc w:val="both"/>
              <w:rPr>
                <w:sz w:val="24"/>
              </w:rPr>
            </w:pPr>
            <w:r w:rsidRPr="00CD32B4">
              <w:rPr>
                <w:sz w:val="24"/>
              </w:rPr>
              <w:t>погодження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зміни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ціни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за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одиницю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товару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в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договорі про закупівлю у разі коливання ціни такого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товару на ринку, що відбулося з моменту укладення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договору про закупівлю або останнього внесення змін</w:t>
            </w:r>
            <w:r w:rsidRPr="00CD32B4">
              <w:rPr>
                <w:spacing w:val="-57"/>
                <w:sz w:val="24"/>
              </w:rPr>
              <w:t xml:space="preserve"> </w:t>
            </w:r>
            <w:r w:rsidRPr="00CD32B4">
              <w:rPr>
                <w:sz w:val="24"/>
              </w:rPr>
              <w:t>до договору про закупівлю в частині зміни ціни за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одиницю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товару.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Зміна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ціни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за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одиницю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товару</w:t>
            </w:r>
            <w:r w:rsidRPr="00CD32B4">
              <w:rPr>
                <w:spacing w:val="-58"/>
                <w:sz w:val="24"/>
              </w:rPr>
              <w:t xml:space="preserve"> </w:t>
            </w:r>
            <w:r w:rsidRPr="00CD32B4">
              <w:rPr>
                <w:sz w:val="24"/>
              </w:rPr>
              <w:t>здійснюється</w:t>
            </w:r>
            <w:r w:rsidRPr="00CD32B4">
              <w:rPr>
                <w:spacing w:val="1"/>
                <w:sz w:val="24"/>
              </w:rPr>
              <w:t xml:space="preserve"> </w:t>
            </w:r>
            <w:proofErr w:type="spellStart"/>
            <w:r w:rsidRPr="00CD32B4">
              <w:rPr>
                <w:sz w:val="24"/>
              </w:rPr>
              <w:t>пропорційно</w:t>
            </w:r>
            <w:proofErr w:type="spellEnd"/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коливанню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ціни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такого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товару</w:t>
            </w:r>
            <w:r w:rsidRPr="00CD32B4">
              <w:rPr>
                <w:spacing w:val="-15"/>
                <w:sz w:val="24"/>
              </w:rPr>
              <w:t xml:space="preserve"> </w:t>
            </w:r>
            <w:r w:rsidRPr="00CD32B4">
              <w:rPr>
                <w:sz w:val="24"/>
              </w:rPr>
              <w:t>на</w:t>
            </w:r>
            <w:r w:rsidRPr="00CD32B4">
              <w:rPr>
                <w:spacing w:val="-11"/>
                <w:sz w:val="24"/>
              </w:rPr>
              <w:t xml:space="preserve"> </w:t>
            </w:r>
            <w:r w:rsidRPr="00CD32B4">
              <w:rPr>
                <w:sz w:val="24"/>
              </w:rPr>
              <w:t>ринку</w:t>
            </w:r>
            <w:r w:rsidRPr="00CD32B4">
              <w:rPr>
                <w:spacing w:val="-15"/>
                <w:sz w:val="24"/>
              </w:rPr>
              <w:t xml:space="preserve"> </w:t>
            </w:r>
            <w:r w:rsidRPr="00CD32B4">
              <w:rPr>
                <w:sz w:val="24"/>
              </w:rPr>
              <w:t>(відсоток</w:t>
            </w:r>
            <w:r w:rsidRPr="00CD32B4">
              <w:rPr>
                <w:spacing w:val="-9"/>
                <w:sz w:val="24"/>
              </w:rPr>
              <w:t xml:space="preserve"> </w:t>
            </w:r>
            <w:r w:rsidRPr="00CD32B4">
              <w:rPr>
                <w:sz w:val="24"/>
              </w:rPr>
              <w:t>збільшення</w:t>
            </w:r>
            <w:r w:rsidRPr="00CD32B4">
              <w:rPr>
                <w:spacing w:val="-10"/>
                <w:sz w:val="24"/>
              </w:rPr>
              <w:t xml:space="preserve"> </w:t>
            </w:r>
            <w:r w:rsidRPr="00CD32B4">
              <w:rPr>
                <w:sz w:val="24"/>
              </w:rPr>
              <w:t>ціни</w:t>
            </w:r>
            <w:r w:rsidRPr="00CD32B4">
              <w:rPr>
                <w:spacing w:val="-12"/>
                <w:sz w:val="24"/>
              </w:rPr>
              <w:t xml:space="preserve"> </w:t>
            </w:r>
            <w:r w:rsidRPr="00CD32B4">
              <w:rPr>
                <w:sz w:val="24"/>
              </w:rPr>
              <w:t>за</w:t>
            </w:r>
            <w:r w:rsidRPr="00CD32B4">
              <w:rPr>
                <w:spacing w:val="-11"/>
                <w:sz w:val="24"/>
              </w:rPr>
              <w:t xml:space="preserve"> </w:t>
            </w:r>
            <w:r w:rsidRPr="00CD32B4">
              <w:rPr>
                <w:sz w:val="24"/>
              </w:rPr>
              <w:t>одиницю</w:t>
            </w:r>
            <w:r w:rsidRPr="00CD32B4">
              <w:rPr>
                <w:spacing w:val="-57"/>
                <w:sz w:val="24"/>
              </w:rPr>
              <w:t xml:space="preserve"> </w:t>
            </w:r>
            <w:r w:rsidRPr="00CD32B4">
              <w:rPr>
                <w:sz w:val="24"/>
              </w:rPr>
              <w:t>товару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не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може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перевищувати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відсоток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коливання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(збільшення) ціни такого товару на ринку) за умови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документального підтвердження такого коливання та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не повинна призвести до збільшення суми, визначеної</w:t>
            </w:r>
            <w:r w:rsidRPr="00CD32B4">
              <w:rPr>
                <w:spacing w:val="-57"/>
                <w:sz w:val="24"/>
              </w:rPr>
              <w:t xml:space="preserve"> </w:t>
            </w:r>
            <w:r w:rsidRPr="00CD32B4">
              <w:rPr>
                <w:sz w:val="24"/>
              </w:rPr>
              <w:t>в</w:t>
            </w:r>
            <w:r w:rsidRPr="00CD32B4">
              <w:rPr>
                <w:spacing w:val="-3"/>
                <w:sz w:val="24"/>
              </w:rPr>
              <w:t xml:space="preserve"> </w:t>
            </w:r>
            <w:r w:rsidRPr="00CD32B4">
              <w:rPr>
                <w:sz w:val="24"/>
              </w:rPr>
              <w:t>договорі</w:t>
            </w:r>
            <w:r w:rsidRPr="00CD32B4">
              <w:rPr>
                <w:spacing w:val="-1"/>
                <w:sz w:val="24"/>
              </w:rPr>
              <w:t xml:space="preserve"> </w:t>
            </w:r>
            <w:r w:rsidRPr="00CD32B4">
              <w:rPr>
                <w:sz w:val="24"/>
              </w:rPr>
              <w:t>про</w:t>
            </w:r>
            <w:r w:rsidRPr="00CD32B4">
              <w:rPr>
                <w:spacing w:val="-1"/>
                <w:sz w:val="24"/>
              </w:rPr>
              <w:t xml:space="preserve"> </w:t>
            </w:r>
            <w:r w:rsidRPr="00CD32B4">
              <w:rPr>
                <w:sz w:val="24"/>
              </w:rPr>
              <w:t>закупівлю</w:t>
            </w:r>
            <w:r w:rsidRPr="00CD32B4">
              <w:rPr>
                <w:spacing w:val="-1"/>
                <w:sz w:val="24"/>
              </w:rPr>
              <w:t xml:space="preserve"> </w:t>
            </w:r>
            <w:r w:rsidRPr="00CD32B4">
              <w:rPr>
                <w:sz w:val="24"/>
              </w:rPr>
              <w:t>на</w:t>
            </w:r>
            <w:r w:rsidRPr="00CD32B4">
              <w:rPr>
                <w:spacing w:val="-3"/>
                <w:sz w:val="24"/>
              </w:rPr>
              <w:t xml:space="preserve"> </w:t>
            </w:r>
            <w:r w:rsidRPr="00CD32B4">
              <w:rPr>
                <w:sz w:val="24"/>
              </w:rPr>
              <w:t>момент</w:t>
            </w:r>
            <w:r w:rsidRPr="00CD32B4">
              <w:rPr>
                <w:spacing w:val="-1"/>
                <w:sz w:val="24"/>
              </w:rPr>
              <w:t xml:space="preserve"> </w:t>
            </w:r>
            <w:r w:rsidRPr="00CD32B4">
              <w:rPr>
                <w:sz w:val="24"/>
              </w:rPr>
              <w:t>його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укладення;</w:t>
            </w:r>
          </w:p>
          <w:p w14:paraId="2369748B" w14:textId="77777777" w:rsidR="00FA6329" w:rsidRPr="00F561C9" w:rsidRDefault="00FA6329" w:rsidP="00FA6329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101" w:firstLine="0"/>
              <w:jc w:val="both"/>
              <w:rPr>
                <w:sz w:val="24"/>
              </w:rPr>
            </w:pPr>
            <w:r w:rsidRPr="00CD32B4">
              <w:rPr>
                <w:sz w:val="24"/>
              </w:rPr>
              <w:t>покращення якості предмета закупівлі за умови, що</w:t>
            </w:r>
            <w:r w:rsidRPr="00CD32B4">
              <w:rPr>
                <w:spacing w:val="-57"/>
                <w:sz w:val="24"/>
              </w:rPr>
              <w:t xml:space="preserve"> </w:t>
            </w:r>
            <w:r w:rsidRPr="00CD32B4">
              <w:rPr>
                <w:sz w:val="24"/>
              </w:rPr>
              <w:t>таке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покращення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не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CD32B4">
              <w:rPr>
                <w:sz w:val="24"/>
              </w:rPr>
              <w:t>призведе</w:t>
            </w:r>
            <w:r w:rsidRPr="00CD32B4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збільшення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суми,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визначеної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договорі про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закупівлю;</w:t>
            </w:r>
          </w:p>
          <w:p w14:paraId="42EFFD3D" w14:textId="0398A0F8" w:rsidR="00FA6329" w:rsidRPr="00F561C9" w:rsidRDefault="00FA6329" w:rsidP="00FA6329">
            <w:pPr>
              <w:pStyle w:val="TableParagraph"/>
              <w:numPr>
                <w:ilvl w:val="0"/>
                <w:numId w:val="12"/>
              </w:numPr>
              <w:ind w:right="98" w:firstLine="69"/>
              <w:jc w:val="both"/>
              <w:rPr>
                <w:sz w:val="24"/>
              </w:rPr>
            </w:pPr>
            <w:r w:rsidRPr="00F561C9">
              <w:rPr>
                <w:sz w:val="24"/>
              </w:rPr>
              <w:t>продовження строку дії договору про закупівлю 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строку</w:t>
            </w:r>
            <w:r w:rsidRPr="00F561C9">
              <w:rPr>
                <w:spacing w:val="25"/>
                <w:sz w:val="24"/>
              </w:rPr>
              <w:t xml:space="preserve"> </w:t>
            </w:r>
            <w:r w:rsidRPr="00F561C9">
              <w:rPr>
                <w:sz w:val="24"/>
              </w:rPr>
              <w:t>виконання</w:t>
            </w:r>
            <w:r w:rsidRPr="00F561C9">
              <w:rPr>
                <w:spacing w:val="27"/>
                <w:sz w:val="24"/>
              </w:rPr>
              <w:t xml:space="preserve"> </w:t>
            </w:r>
            <w:r w:rsidRPr="00F561C9">
              <w:rPr>
                <w:sz w:val="24"/>
              </w:rPr>
              <w:t>зобов’язань</w:t>
            </w:r>
            <w:r w:rsidRPr="00F561C9">
              <w:rPr>
                <w:spacing w:val="32"/>
                <w:sz w:val="24"/>
              </w:rPr>
              <w:t xml:space="preserve"> </w:t>
            </w:r>
            <w:r w:rsidRPr="00F561C9">
              <w:rPr>
                <w:sz w:val="24"/>
              </w:rPr>
              <w:t>щодо</w:t>
            </w:r>
            <w:r w:rsidRPr="00F561C9">
              <w:rPr>
                <w:spacing w:val="28"/>
                <w:sz w:val="24"/>
              </w:rPr>
              <w:t xml:space="preserve"> </w:t>
            </w:r>
            <w:r w:rsidRPr="00F561C9">
              <w:rPr>
                <w:sz w:val="24"/>
              </w:rPr>
              <w:t>передачі</w:t>
            </w:r>
            <w:r w:rsidRPr="00F561C9">
              <w:rPr>
                <w:spacing w:val="30"/>
                <w:sz w:val="24"/>
              </w:rPr>
              <w:t xml:space="preserve"> </w:t>
            </w:r>
            <w:r w:rsidRPr="00F561C9">
              <w:rPr>
                <w:sz w:val="24"/>
              </w:rPr>
              <w:t>товару,</w:t>
            </w:r>
            <w:r>
              <w:t xml:space="preserve"> </w:t>
            </w:r>
            <w:r w:rsidRPr="00F561C9">
              <w:rPr>
                <w:sz w:val="24"/>
              </w:rPr>
              <w:t>виконання робіт, надання послуг у разі виникнення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документально підтверджених об’єктивних обставин,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спричинили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таке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продовження,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тому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числі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обставин непереборної сили, затримки фінансування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витрат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замовника,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такі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призведуть до збільшення суми, визначеної в договорі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закупівлю;</w:t>
            </w:r>
          </w:p>
          <w:p w14:paraId="0BD2F5D7" w14:textId="77777777" w:rsidR="00FA6329" w:rsidRPr="00F561C9" w:rsidRDefault="00FA6329" w:rsidP="00FA6329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right="97" w:firstLine="0"/>
              <w:jc w:val="both"/>
              <w:rPr>
                <w:sz w:val="24"/>
              </w:rPr>
            </w:pPr>
            <w:r w:rsidRPr="00F561C9">
              <w:rPr>
                <w:sz w:val="24"/>
              </w:rPr>
              <w:t>погодження зміни ціни в договорі про закупівлю 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бік зменшення (без зміни кількості (обсягу) та якості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товарів,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робіт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 послуг);</w:t>
            </w:r>
          </w:p>
          <w:p w14:paraId="372DE311" w14:textId="77777777" w:rsidR="00FA6329" w:rsidRPr="00F561C9" w:rsidRDefault="00FA6329" w:rsidP="00FA6329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ind w:right="97" w:firstLine="0"/>
              <w:jc w:val="both"/>
              <w:rPr>
                <w:sz w:val="24"/>
              </w:rPr>
            </w:pPr>
            <w:r w:rsidRPr="00F561C9">
              <w:rPr>
                <w:sz w:val="24"/>
              </w:rPr>
              <w:t>зміни ціни в договорі про закупівлю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 зв’язку 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зміною ставок податків і зборів та/або зміною умов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 xml:space="preserve">щодо надання пільг з оподаткування - </w:t>
            </w:r>
            <w:proofErr w:type="spellStart"/>
            <w:r w:rsidRPr="00F561C9">
              <w:rPr>
                <w:sz w:val="24"/>
              </w:rPr>
              <w:t>пропорційно</w:t>
            </w:r>
            <w:proofErr w:type="spellEnd"/>
            <w:r w:rsidRPr="00F561C9">
              <w:rPr>
                <w:sz w:val="24"/>
              </w:rPr>
              <w:t xml:space="preserve"> до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таких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ставок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та/або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пільг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оподаткування,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також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зв’язку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зміною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оподаткування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пропорційно</w:t>
            </w:r>
            <w:proofErr w:type="spellEnd"/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податкового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навантаження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внаслідок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системи оподаткування;</w:t>
            </w:r>
          </w:p>
          <w:p w14:paraId="766CD239" w14:textId="77777777" w:rsidR="00FA6329" w:rsidRPr="00F561C9" w:rsidRDefault="00FA6329" w:rsidP="00FA6329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99" w:firstLine="0"/>
              <w:jc w:val="both"/>
              <w:rPr>
                <w:sz w:val="24"/>
              </w:rPr>
            </w:pP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встановленого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згідно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законодавством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органами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державної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статистики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індексу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споживчих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цін,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lastRenderedPageBreak/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курсу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іноземної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валюти,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біржових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котирувань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показників</w:t>
            </w:r>
            <w:r w:rsidRPr="00F561C9">
              <w:rPr>
                <w:spacing w:val="1"/>
                <w:sz w:val="24"/>
              </w:rPr>
              <w:t xml:space="preserve"> </w:t>
            </w:r>
            <w:proofErr w:type="spellStart"/>
            <w:r w:rsidRPr="00F561C9">
              <w:rPr>
                <w:sz w:val="24"/>
              </w:rPr>
              <w:t>Platts</w:t>
            </w:r>
            <w:proofErr w:type="spellEnd"/>
            <w:r w:rsidRPr="00F561C9">
              <w:rPr>
                <w:sz w:val="24"/>
              </w:rPr>
              <w:t>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ARGUS,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регульованих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цін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(тарифів),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нормативів,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середньозважених цін на електроенергію на ринку “на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добу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наперед”,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застосовуються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встановлення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-1"/>
                <w:sz w:val="24"/>
              </w:rPr>
              <w:t xml:space="preserve"> </w:t>
            </w:r>
            <w:r w:rsidRPr="00F561C9">
              <w:rPr>
                <w:sz w:val="24"/>
              </w:rPr>
              <w:t>порядку</w:t>
            </w:r>
            <w:r w:rsidRPr="00F561C9">
              <w:rPr>
                <w:spacing w:val="-5"/>
                <w:sz w:val="24"/>
              </w:rPr>
              <w:t xml:space="preserve"> </w:t>
            </w:r>
            <w:r w:rsidRPr="00F561C9">
              <w:rPr>
                <w:sz w:val="24"/>
              </w:rPr>
              <w:t>зміни ціни;</w:t>
            </w:r>
          </w:p>
          <w:p w14:paraId="47C9C6BF" w14:textId="77777777" w:rsidR="00FA6329" w:rsidRPr="00F561C9" w:rsidRDefault="00FA6329" w:rsidP="00FA632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102" w:firstLine="0"/>
              <w:jc w:val="both"/>
              <w:rPr>
                <w:sz w:val="24"/>
              </w:rPr>
            </w:pPr>
            <w:r w:rsidRPr="00F561C9">
              <w:rPr>
                <w:sz w:val="24"/>
              </w:rPr>
              <w:t>зміни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 зв’язку із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застосуванням положень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частини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шостої статті 41 Закону.</w:t>
            </w:r>
          </w:p>
          <w:p w14:paraId="0B8FF9F6" w14:textId="22DA78E9" w:rsidR="00FA6329" w:rsidRPr="00731F70" w:rsidRDefault="00FA6329" w:rsidP="00FA6329">
            <w:pPr>
              <w:jc w:val="both"/>
            </w:pPr>
            <w:r w:rsidRPr="00F561C9">
              <w:rPr>
                <w:lang w:val="uk-UA"/>
              </w:rPr>
              <w:t>У разі внесення змін до істотних умов договору про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закупівлю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у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випадках,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передбачених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пунктом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19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Особливостей,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Замовник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обов’язково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оприлюднює</w:t>
            </w:r>
            <w:r w:rsidRPr="00F561C9">
              <w:rPr>
                <w:spacing w:val="-57"/>
                <w:lang w:val="uk-UA"/>
              </w:rPr>
              <w:t xml:space="preserve"> </w:t>
            </w:r>
            <w:r w:rsidRPr="00F561C9">
              <w:rPr>
                <w:lang w:val="uk-UA"/>
              </w:rPr>
              <w:t>повідомлення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про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внесення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змін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до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договору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про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закупівлю відповідно до вимог Закону з урахуванням</w:t>
            </w:r>
            <w:r w:rsidRPr="00F561C9">
              <w:rPr>
                <w:spacing w:val="1"/>
                <w:lang w:val="uk-UA"/>
              </w:rPr>
              <w:t xml:space="preserve"> </w:t>
            </w:r>
            <w:r w:rsidRPr="00F561C9">
              <w:rPr>
                <w:lang w:val="uk-UA"/>
              </w:rPr>
              <w:t>Особливостей.</w:t>
            </w:r>
          </w:p>
        </w:tc>
      </w:tr>
      <w:tr w:rsidR="00FA6329" w:rsidRPr="002C2624" w14:paraId="7217A854" w14:textId="77777777" w:rsidTr="00EC4251">
        <w:trPr>
          <w:trHeight w:val="1119"/>
          <w:jc w:val="center"/>
        </w:trPr>
        <w:tc>
          <w:tcPr>
            <w:tcW w:w="704" w:type="dxa"/>
          </w:tcPr>
          <w:p w14:paraId="7FE9448E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lastRenderedPageBreak/>
              <w:t>5</w:t>
            </w:r>
          </w:p>
        </w:tc>
        <w:tc>
          <w:tcPr>
            <w:tcW w:w="2977" w:type="dxa"/>
          </w:tcPr>
          <w:p w14:paraId="32F8054E" w14:textId="77777777" w:rsidR="00FA6329" w:rsidRPr="00DE03C6" w:rsidRDefault="00FA6329" w:rsidP="00FA6329">
            <w:r w:rsidRPr="00DE03C6">
              <w:rPr>
                <w:b/>
                <w:color w:val="000000"/>
              </w:rPr>
              <w:t>Дії замовника при відмові переможця торгів підписати договір про закупівлю</w:t>
            </w:r>
          </w:p>
        </w:tc>
        <w:tc>
          <w:tcPr>
            <w:tcW w:w="6237" w:type="dxa"/>
          </w:tcPr>
          <w:p w14:paraId="6FF055C7" w14:textId="18280007" w:rsidR="00FA6329" w:rsidRPr="00284329" w:rsidRDefault="00FA6329" w:rsidP="00284329">
            <w:pPr>
              <w:pStyle w:val="TableParagraph"/>
              <w:ind w:right="97"/>
              <w:jc w:val="both"/>
              <w:rPr>
                <w:sz w:val="24"/>
              </w:rPr>
            </w:pPr>
            <w:r w:rsidRPr="00F561C9">
              <w:rPr>
                <w:sz w:val="24"/>
              </w:rPr>
              <w:t>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разі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відмови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переможця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підписання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договору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відповідно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вимог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документації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Особливостей,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укладення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договору</w:t>
            </w:r>
            <w:r w:rsidRPr="00F561C9">
              <w:rPr>
                <w:spacing w:val="-19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про</w:t>
            </w:r>
            <w:r w:rsidRPr="00F561C9">
              <w:rPr>
                <w:spacing w:val="-12"/>
                <w:sz w:val="24"/>
              </w:rPr>
              <w:t xml:space="preserve"> </w:t>
            </w:r>
            <w:r w:rsidRPr="00F561C9">
              <w:rPr>
                <w:spacing w:val="-1"/>
                <w:sz w:val="24"/>
              </w:rPr>
              <w:t>закупівлю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z w:val="24"/>
              </w:rPr>
              <w:t>з</w:t>
            </w:r>
            <w:r w:rsidRPr="00F561C9">
              <w:rPr>
                <w:spacing w:val="-13"/>
                <w:sz w:val="24"/>
              </w:rPr>
              <w:t xml:space="preserve"> </w:t>
            </w:r>
            <w:r w:rsidRPr="00F561C9">
              <w:rPr>
                <w:sz w:val="24"/>
              </w:rPr>
              <w:t>вини</w:t>
            </w:r>
            <w:r w:rsidRPr="00F561C9">
              <w:rPr>
                <w:spacing w:val="-11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учасника</w:t>
            </w:r>
            <w:r w:rsidRPr="00F561C9">
              <w:rPr>
                <w:spacing w:val="-15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-58"/>
                <w:sz w:val="24"/>
              </w:rPr>
              <w:t xml:space="preserve"> </w:t>
            </w:r>
            <w:r w:rsidRPr="00F561C9">
              <w:rPr>
                <w:sz w:val="24"/>
              </w:rPr>
              <w:t>ненадання Замовнику підписаного договору у строк,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визначений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Особливостями,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або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ненадання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переможцем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документів,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що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підтверджують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відсутність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підстав,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установлених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статтею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17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Закону,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Замовник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відхиляє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тендерну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пропозицію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такого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учасника,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визначає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переможця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процедури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закупівлі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серед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тих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учасників,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строк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дії</w:t>
            </w:r>
            <w:r w:rsidRPr="00F561C9">
              <w:rPr>
                <w:spacing w:val="-57"/>
                <w:sz w:val="24"/>
              </w:rPr>
              <w:t xml:space="preserve"> </w:t>
            </w:r>
            <w:r w:rsidRPr="00F561C9">
              <w:rPr>
                <w:sz w:val="24"/>
              </w:rPr>
              <w:t>тендерної пропозиції яких ще не минув, та приймає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рішення</w:t>
            </w:r>
            <w:r w:rsidRPr="00F561C9">
              <w:rPr>
                <w:spacing w:val="37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40"/>
                <w:sz w:val="24"/>
              </w:rPr>
              <w:t xml:space="preserve"> </w:t>
            </w:r>
            <w:r w:rsidRPr="00F561C9">
              <w:rPr>
                <w:sz w:val="24"/>
              </w:rPr>
              <w:t>намір</w:t>
            </w:r>
            <w:r w:rsidRPr="00F561C9">
              <w:rPr>
                <w:spacing w:val="42"/>
                <w:sz w:val="24"/>
              </w:rPr>
              <w:t xml:space="preserve"> </w:t>
            </w:r>
            <w:r w:rsidRPr="00F561C9">
              <w:rPr>
                <w:sz w:val="24"/>
              </w:rPr>
              <w:t>укласти</w:t>
            </w:r>
            <w:r w:rsidRPr="00F561C9">
              <w:rPr>
                <w:spacing w:val="42"/>
                <w:sz w:val="24"/>
              </w:rPr>
              <w:t xml:space="preserve"> </w:t>
            </w:r>
            <w:r w:rsidRPr="00F561C9">
              <w:rPr>
                <w:sz w:val="24"/>
              </w:rPr>
              <w:t>договір</w:t>
            </w:r>
            <w:r w:rsidRPr="00F561C9">
              <w:rPr>
                <w:spacing w:val="40"/>
                <w:sz w:val="24"/>
              </w:rPr>
              <w:t xml:space="preserve"> </w:t>
            </w:r>
            <w:r w:rsidRPr="00F561C9">
              <w:rPr>
                <w:sz w:val="24"/>
              </w:rPr>
              <w:t>про</w:t>
            </w:r>
            <w:r w:rsidRPr="00F561C9">
              <w:rPr>
                <w:spacing w:val="38"/>
                <w:sz w:val="24"/>
              </w:rPr>
              <w:t xml:space="preserve"> </w:t>
            </w:r>
            <w:r w:rsidRPr="00F561C9">
              <w:rPr>
                <w:sz w:val="24"/>
              </w:rPr>
              <w:t>закупівлю</w:t>
            </w:r>
            <w:r w:rsidRPr="00F561C9">
              <w:rPr>
                <w:spacing w:val="45"/>
                <w:sz w:val="24"/>
              </w:rPr>
              <w:t xml:space="preserve"> </w:t>
            </w:r>
            <w:r w:rsidRPr="00F561C9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Pr="00F561C9">
              <w:rPr>
                <w:sz w:val="24"/>
              </w:rPr>
              <w:t>порядку</w:t>
            </w:r>
            <w:r w:rsidRPr="00F561C9">
              <w:rPr>
                <w:spacing w:val="-9"/>
                <w:sz w:val="24"/>
              </w:rPr>
              <w:t xml:space="preserve"> </w:t>
            </w:r>
            <w:r w:rsidRPr="00F561C9">
              <w:rPr>
                <w:sz w:val="24"/>
              </w:rPr>
              <w:t>та</w:t>
            </w:r>
            <w:r w:rsidRPr="00F561C9">
              <w:rPr>
                <w:spacing w:val="-2"/>
                <w:sz w:val="24"/>
              </w:rPr>
              <w:t xml:space="preserve"> </w:t>
            </w:r>
            <w:r w:rsidRPr="00F561C9">
              <w:rPr>
                <w:sz w:val="24"/>
              </w:rPr>
              <w:t>на</w:t>
            </w:r>
            <w:r w:rsidRPr="00F561C9">
              <w:rPr>
                <w:spacing w:val="1"/>
                <w:sz w:val="24"/>
              </w:rPr>
              <w:t xml:space="preserve"> </w:t>
            </w:r>
            <w:r w:rsidRPr="00F561C9">
              <w:rPr>
                <w:sz w:val="24"/>
              </w:rPr>
              <w:t>умовах,</w:t>
            </w:r>
            <w:r w:rsidRPr="00F561C9">
              <w:rPr>
                <w:spacing w:val="-2"/>
                <w:sz w:val="24"/>
              </w:rPr>
              <w:t xml:space="preserve"> </w:t>
            </w:r>
            <w:r w:rsidRPr="00F561C9">
              <w:rPr>
                <w:sz w:val="24"/>
              </w:rPr>
              <w:t>визначених Особливостями.</w:t>
            </w:r>
          </w:p>
        </w:tc>
      </w:tr>
      <w:tr w:rsidR="00FA6329" w:rsidRPr="00731F70" w14:paraId="1179738A" w14:textId="77777777" w:rsidTr="00D83138">
        <w:trPr>
          <w:trHeight w:val="707"/>
          <w:jc w:val="center"/>
        </w:trPr>
        <w:tc>
          <w:tcPr>
            <w:tcW w:w="704" w:type="dxa"/>
          </w:tcPr>
          <w:p w14:paraId="10A1943B" w14:textId="77777777" w:rsidR="00FA6329" w:rsidRPr="00731F70" w:rsidRDefault="00FA6329" w:rsidP="00FA6329">
            <w:pPr>
              <w:jc w:val="center"/>
            </w:pPr>
            <w:r w:rsidRPr="00731F70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14:paraId="21C05CB3" w14:textId="77777777" w:rsidR="00FA6329" w:rsidRPr="00DE03C6" w:rsidRDefault="00FA6329" w:rsidP="00FA6329">
            <w:r w:rsidRPr="00DE03C6">
              <w:rPr>
                <w:b/>
                <w:color w:val="000000"/>
              </w:rPr>
              <w:t>Забезпечення виконання договору про закупівлю</w:t>
            </w:r>
          </w:p>
        </w:tc>
        <w:tc>
          <w:tcPr>
            <w:tcW w:w="6237" w:type="dxa"/>
            <w:vAlign w:val="center"/>
          </w:tcPr>
          <w:p w14:paraId="6BB0FA85" w14:textId="77777777" w:rsidR="00FA6329" w:rsidRPr="00731F70" w:rsidRDefault="00FA6329" w:rsidP="00FA6329">
            <w:pPr>
              <w:keepNext/>
              <w:keepLines/>
              <w:ind w:right="120"/>
              <w:jc w:val="both"/>
            </w:pPr>
            <w:r w:rsidRPr="00731F70">
              <w:rPr>
                <w:color w:val="000000"/>
              </w:rPr>
              <w:t>Забезпечення виконання договору про закупівлю не вимагається.</w:t>
            </w:r>
          </w:p>
          <w:p w14:paraId="7F87A2B2" w14:textId="77777777" w:rsidR="00FA6329" w:rsidRPr="00731F70" w:rsidRDefault="00FA6329" w:rsidP="00FA6329">
            <w:pPr>
              <w:jc w:val="both"/>
            </w:pPr>
          </w:p>
        </w:tc>
      </w:tr>
    </w:tbl>
    <w:p w14:paraId="7B5225C2" w14:textId="77777777" w:rsidR="00055CA7" w:rsidRPr="00C36095" w:rsidRDefault="00055CA7" w:rsidP="00055CA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F7F43" w14:textId="77777777" w:rsidR="00965613" w:rsidRPr="000D71A9" w:rsidRDefault="00965613">
      <w:pPr>
        <w:rPr>
          <w:lang w:val="uk-UA"/>
        </w:rPr>
      </w:pPr>
    </w:p>
    <w:sectPr w:rsidR="00965613" w:rsidRPr="000D71A9" w:rsidSect="003F5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ADE"/>
    <w:multiLevelType w:val="multilevel"/>
    <w:tmpl w:val="7E6C7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C6B"/>
    <w:multiLevelType w:val="multilevel"/>
    <w:tmpl w:val="EF66A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AB7"/>
    <w:multiLevelType w:val="multilevel"/>
    <w:tmpl w:val="6BCE51A6"/>
    <w:lvl w:ilvl="0">
      <w:start w:val="1"/>
      <w:numFmt w:val="decimal"/>
      <w:lvlText w:val="%1."/>
      <w:lvlJc w:val="left"/>
      <w:pPr>
        <w:ind w:left="106" w:hanging="31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242" w:hanging="4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3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84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55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26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7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68" w:hanging="447"/>
      </w:pPr>
      <w:rPr>
        <w:rFonts w:hint="default"/>
        <w:lang w:val="uk-UA" w:eastAsia="en-US" w:bidi="ar-SA"/>
      </w:rPr>
    </w:lvl>
  </w:abstractNum>
  <w:abstractNum w:abstractNumId="3" w15:restartNumberingAfterBreak="0">
    <w:nsid w:val="19DF26F8"/>
    <w:multiLevelType w:val="multilevel"/>
    <w:tmpl w:val="802C9B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FC5E8D"/>
    <w:multiLevelType w:val="hybridMultilevel"/>
    <w:tmpl w:val="EBFCCD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634B"/>
    <w:multiLevelType w:val="multilevel"/>
    <w:tmpl w:val="06762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725A"/>
    <w:multiLevelType w:val="hybridMultilevel"/>
    <w:tmpl w:val="F8768D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5EE0"/>
    <w:multiLevelType w:val="hybridMultilevel"/>
    <w:tmpl w:val="196E031E"/>
    <w:lvl w:ilvl="0" w:tplc="DC16D97C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74FA92">
      <w:numFmt w:val="bullet"/>
      <w:lvlText w:val="•"/>
      <w:lvlJc w:val="left"/>
      <w:pPr>
        <w:ind w:left="671" w:hanging="248"/>
      </w:pPr>
      <w:rPr>
        <w:rFonts w:hint="default"/>
        <w:lang w:val="uk-UA" w:eastAsia="en-US" w:bidi="ar-SA"/>
      </w:rPr>
    </w:lvl>
    <w:lvl w:ilvl="2" w:tplc="705870F8">
      <w:numFmt w:val="bullet"/>
      <w:lvlText w:val="•"/>
      <w:lvlJc w:val="left"/>
      <w:pPr>
        <w:ind w:left="1242" w:hanging="248"/>
      </w:pPr>
      <w:rPr>
        <w:rFonts w:hint="default"/>
        <w:lang w:val="uk-UA" w:eastAsia="en-US" w:bidi="ar-SA"/>
      </w:rPr>
    </w:lvl>
    <w:lvl w:ilvl="3" w:tplc="6602EEF2">
      <w:numFmt w:val="bullet"/>
      <w:lvlText w:val="•"/>
      <w:lvlJc w:val="left"/>
      <w:pPr>
        <w:ind w:left="1813" w:hanging="248"/>
      </w:pPr>
      <w:rPr>
        <w:rFonts w:hint="default"/>
        <w:lang w:val="uk-UA" w:eastAsia="en-US" w:bidi="ar-SA"/>
      </w:rPr>
    </w:lvl>
    <w:lvl w:ilvl="4" w:tplc="52D4F12E">
      <w:numFmt w:val="bullet"/>
      <w:lvlText w:val="•"/>
      <w:lvlJc w:val="left"/>
      <w:pPr>
        <w:ind w:left="2384" w:hanging="248"/>
      </w:pPr>
      <w:rPr>
        <w:rFonts w:hint="default"/>
        <w:lang w:val="uk-UA" w:eastAsia="en-US" w:bidi="ar-SA"/>
      </w:rPr>
    </w:lvl>
    <w:lvl w:ilvl="5" w:tplc="FCCCA7A2">
      <w:numFmt w:val="bullet"/>
      <w:lvlText w:val="•"/>
      <w:lvlJc w:val="left"/>
      <w:pPr>
        <w:ind w:left="2955" w:hanging="248"/>
      </w:pPr>
      <w:rPr>
        <w:rFonts w:hint="default"/>
        <w:lang w:val="uk-UA" w:eastAsia="en-US" w:bidi="ar-SA"/>
      </w:rPr>
    </w:lvl>
    <w:lvl w:ilvl="6" w:tplc="737E3DAE">
      <w:numFmt w:val="bullet"/>
      <w:lvlText w:val="•"/>
      <w:lvlJc w:val="left"/>
      <w:pPr>
        <w:ind w:left="3526" w:hanging="248"/>
      </w:pPr>
      <w:rPr>
        <w:rFonts w:hint="default"/>
        <w:lang w:val="uk-UA" w:eastAsia="en-US" w:bidi="ar-SA"/>
      </w:rPr>
    </w:lvl>
    <w:lvl w:ilvl="7" w:tplc="B218BA04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8" w:tplc="A454B188">
      <w:numFmt w:val="bullet"/>
      <w:lvlText w:val="•"/>
      <w:lvlJc w:val="left"/>
      <w:pPr>
        <w:ind w:left="4668" w:hanging="248"/>
      </w:pPr>
      <w:rPr>
        <w:rFonts w:hint="default"/>
        <w:lang w:val="uk-UA" w:eastAsia="en-US" w:bidi="ar-SA"/>
      </w:rPr>
    </w:lvl>
  </w:abstractNum>
  <w:abstractNum w:abstractNumId="8" w15:restartNumberingAfterBreak="0">
    <w:nsid w:val="3920303C"/>
    <w:multiLevelType w:val="hybridMultilevel"/>
    <w:tmpl w:val="6CC09028"/>
    <w:lvl w:ilvl="0" w:tplc="E682C480">
      <w:numFmt w:val="bullet"/>
      <w:lvlText w:val="-"/>
      <w:lvlJc w:val="left"/>
      <w:pPr>
        <w:ind w:left="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663836">
      <w:numFmt w:val="bullet"/>
      <w:lvlText w:val="•"/>
      <w:lvlJc w:val="left"/>
      <w:pPr>
        <w:ind w:left="671" w:hanging="286"/>
      </w:pPr>
      <w:rPr>
        <w:rFonts w:hint="default"/>
        <w:lang w:val="uk-UA" w:eastAsia="en-US" w:bidi="ar-SA"/>
      </w:rPr>
    </w:lvl>
    <w:lvl w:ilvl="2" w:tplc="E0628E10">
      <w:numFmt w:val="bullet"/>
      <w:lvlText w:val="•"/>
      <w:lvlJc w:val="left"/>
      <w:pPr>
        <w:ind w:left="1242" w:hanging="286"/>
      </w:pPr>
      <w:rPr>
        <w:rFonts w:hint="default"/>
        <w:lang w:val="uk-UA" w:eastAsia="en-US" w:bidi="ar-SA"/>
      </w:rPr>
    </w:lvl>
    <w:lvl w:ilvl="3" w:tplc="A3EC3E4C">
      <w:numFmt w:val="bullet"/>
      <w:lvlText w:val="•"/>
      <w:lvlJc w:val="left"/>
      <w:pPr>
        <w:ind w:left="1813" w:hanging="286"/>
      </w:pPr>
      <w:rPr>
        <w:rFonts w:hint="default"/>
        <w:lang w:val="uk-UA" w:eastAsia="en-US" w:bidi="ar-SA"/>
      </w:rPr>
    </w:lvl>
    <w:lvl w:ilvl="4" w:tplc="7178AB28">
      <w:numFmt w:val="bullet"/>
      <w:lvlText w:val="•"/>
      <w:lvlJc w:val="left"/>
      <w:pPr>
        <w:ind w:left="2384" w:hanging="286"/>
      </w:pPr>
      <w:rPr>
        <w:rFonts w:hint="default"/>
        <w:lang w:val="uk-UA" w:eastAsia="en-US" w:bidi="ar-SA"/>
      </w:rPr>
    </w:lvl>
    <w:lvl w:ilvl="5" w:tplc="974A729E">
      <w:numFmt w:val="bullet"/>
      <w:lvlText w:val="•"/>
      <w:lvlJc w:val="left"/>
      <w:pPr>
        <w:ind w:left="2955" w:hanging="286"/>
      </w:pPr>
      <w:rPr>
        <w:rFonts w:hint="default"/>
        <w:lang w:val="uk-UA" w:eastAsia="en-US" w:bidi="ar-SA"/>
      </w:rPr>
    </w:lvl>
    <w:lvl w:ilvl="6" w:tplc="8BFA9740">
      <w:numFmt w:val="bullet"/>
      <w:lvlText w:val="•"/>
      <w:lvlJc w:val="left"/>
      <w:pPr>
        <w:ind w:left="3526" w:hanging="286"/>
      </w:pPr>
      <w:rPr>
        <w:rFonts w:hint="default"/>
        <w:lang w:val="uk-UA" w:eastAsia="en-US" w:bidi="ar-SA"/>
      </w:rPr>
    </w:lvl>
    <w:lvl w:ilvl="7" w:tplc="01A43A4A">
      <w:numFmt w:val="bullet"/>
      <w:lvlText w:val="•"/>
      <w:lvlJc w:val="left"/>
      <w:pPr>
        <w:ind w:left="4097" w:hanging="286"/>
      </w:pPr>
      <w:rPr>
        <w:rFonts w:hint="default"/>
        <w:lang w:val="uk-UA" w:eastAsia="en-US" w:bidi="ar-SA"/>
      </w:rPr>
    </w:lvl>
    <w:lvl w:ilvl="8" w:tplc="73CA90DA">
      <w:numFmt w:val="bullet"/>
      <w:lvlText w:val="•"/>
      <w:lvlJc w:val="left"/>
      <w:pPr>
        <w:ind w:left="4668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AFC2711"/>
    <w:multiLevelType w:val="multilevel"/>
    <w:tmpl w:val="DE48F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636B9"/>
    <w:multiLevelType w:val="multilevel"/>
    <w:tmpl w:val="4970A9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776E6D"/>
    <w:multiLevelType w:val="multilevel"/>
    <w:tmpl w:val="48B84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color w:val="000000"/>
      </w:rPr>
    </w:lvl>
  </w:abstractNum>
  <w:abstractNum w:abstractNumId="12" w15:restartNumberingAfterBreak="0">
    <w:nsid w:val="57727139"/>
    <w:multiLevelType w:val="hybridMultilevel"/>
    <w:tmpl w:val="E7D0D982"/>
    <w:lvl w:ilvl="0" w:tplc="D67AC7C6">
      <w:start w:val="6"/>
      <w:numFmt w:val="decimal"/>
      <w:lvlText w:val="%1.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564CDA">
      <w:numFmt w:val="bullet"/>
      <w:lvlText w:val="•"/>
      <w:lvlJc w:val="left"/>
      <w:pPr>
        <w:ind w:left="671" w:hanging="243"/>
      </w:pPr>
      <w:rPr>
        <w:rFonts w:hint="default"/>
        <w:lang w:val="uk-UA" w:eastAsia="en-US" w:bidi="ar-SA"/>
      </w:rPr>
    </w:lvl>
    <w:lvl w:ilvl="2" w:tplc="C846C90C">
      <w:numFmt w:val="bullet"/>
      <w:lvlText w:val="•"/>
      <w:lvlJc w:val="left"/>
      <w:pPr>
        <w:ind w:left="1242" w:hanging="243"/>
      </w:pPr>
      <w:rPr>
        <w:rFonts w:hint="default"/>
        <w:lang w:val="uk-UA" w:eastAsia="en-US" w:bidi="ar-SA"/>
      </w:rPr>
    </w:lvl>
    <w:lvl w:ilvl="3" w:tplc="690E9D9E">
      <w:numFmt w:val="bullet"/>
      <w:lvlText w:val="•"/>
      <w:lvlJc w:val="left"/>
      <w:pPr>
        <w:ind w:left="1813" w:hanging="243"/>
      </w:pPr>
      <w:rPr>
        <w:rFonts w:hint="default"/>
        <w:lang w:val="uk-UA" w:eastAsia="en-US" w:bidi="ar-SA"/>
      </w:rPr>
    </w:lvl>
    <w:lvl w:ilvl="4" w:tplc="29AAEDBE">
      <w:numFmt w:val="bullet"/>
      <w:lvlText w:val="•"/>
      <w:lvlJc w:val="left"/>
      <w:pPr>
        <w:ind w:left="2384" w:hanging="243"/>
      </w:pPr>
      <w:rPr>
        <w:rFonts w:hint="default"/>
        <w:lang w:val="uk-UA" w:eastAsia="en-US" w:bidi="ar-SA"/>
      </w:rPr>
    </w:lvl>
    <w:lvl w:ilvl="5" w:tplc="51E88CF2">
      <w:numFmt w:val="bullet"/>
      <w:lvlText w:val="•"/>
      <w:lvlJc w:val="left"/>
      <w:pPr>
        <w:ind w:left="2955" w:hanging="243"/>
      </w:pPr>
      <w:rPr>
        <w:rFonts w:hint="default"/>
        <w:lang w:val="uk-UA" w:eastAsia="en-US" w:bidi="ar-SA"/>
      </w:rPr>
    </w:lvl>
    <w:lvl w:ilvl="6" w:tplc="985A2706">
      <w:numFmt w:val="bullet"/>
      <w:lvlText w:val="•"/>
      <w:lvlJc w:val="left"/>
      <w:pPr>
        <w:ind w:left="3526" w:hanging="243"/>
      </w:pPr>
      <w:rPr>
        <w:rFonts w:hint="default"/>
        <w:lang w:val="uk-UA" w:eastAsia="en-US" w:bidi="ar-SA"/>
      </w:rPr>
    </w:lvl>
    <w:lvl w:ilvl="7" w:tplc="7D8002F0">
      <w:numFmt w:val="bullet"/>
      <w:lvlText w:val="•"/>
      <w:lvlJc w:val="left"/>
      <w:pPr>
        <w:ind w:left="4097" w:hanging="243"/>
      </w:pPr>
      <w:rPr>
        <w:rFonts w:hint="default"/>
        <w:lang w:val="uk-UA" w:eastAsia="en-US" w:bidi="ar-SA"/>
      </w:rPr>
    </w:lvl>
    <w:lvl w:ilvl="8" w:tplc="17A8038A">
      <w:numFmt w:val="bullet"/>
      <w:lvlText w:val="•"/>
      <w:lvlJc w:val="left"/>
      <w:pPr>
        <w:ind w:left="4668" w:hanging="243"/>
      </w:pPr>
      <w:rPr>
        <w:rFonts w:hint="default"/>
        <w:lang w:val="uk-UA" w:eastAsia="en-US" w:bidi="ar-SA"/>
      </w:rPr>
    </w:lvl>
  </w:abstractNum>
  <w:abstractNum w:abstractNumId="13" w15:restartNumberingAfterBreak="0">
    <w:nsid w:val="5D4E3280"/>
    <w:multiLevelType w:val="multilevel"/>
    <w:tmpl w:val="27160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E911FDB"/>
    <w:multiLevelType w:val="multilevel"/>
    <w:tmpl w:val="9A24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380B"/>
    <w:multiLevelType w:val="hybridMultilevel"/>
    <w:tmpl w:val="A3BCF676"/>
    <w:lvl w:ilvl="0" w:tplc="16B6A4C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79DE"/>
    <w:multiLevelType w:val="hybridMultilevel"/>
    <w:tmpl w:val="7624B99E"/>
    <w:lvl w:ilvl="0" w:tplc="FDF8D87C">
      <w:start w:val="4"/>
      <w:numFmt w:val="decimal"/>
      <w:lvlText w:val="%1)"/>
      <w:lvlJc w:val="left"/>
      <w:pPr>
        <w:ind w:left="10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A05500">
      <w:numFmt w:val="bullet"/>
      <w:lvlText w:val="•"/>
      <w:lvlJc w:val="left"/>
      <w:pPr>
        <w:ind w:left="671" w:hanging="279"/>
      </w:pPr>
      <w:rPr>
        <w:rFonts w:hint="default"/>
        <w:lang w:val="uk-UA" w:eastAsia="en-US" w:bidi="ar-SA"/>
      </w:rPr>
    </w:lvl>
    <w:lvl w:ilvl="2" w:tplc="6910EE36">
      <w:numFmt w:val="bullet"/>
      <w:lvlText w:val="•"/>
      <w:lvlJc w:val="left"/>
      <w:pPr>
        <w:ind w:left="1242" w:hanging="279"/>
      </w:pPr>
      <w:rPr>
        <w:rFonts w:hint="default"/>
        <w:lang w:val="uk-UA" w:eastAsia="en-US" w:bidi="ar-SA"/>
      </w:rPr>
    </w:lvl>
    <w:lvl w:ilvl="3" w:tplc="146CCDE4">
      <w:numFmt w:val="bullet"/>
      <w:lvlText w:val="•"/>
      <w:lvlJc w:val="left"/>
      <w:pPr>
        <w:ind w:left="1813" w:hanging="279"/>
      </w:pPr>
      <w:rPr>
        <w:rFonts w:hint="default"/>
        <w:lang w:val="uk-UA" w:eastAsia="en-US" w:bidi="ar-SA"/>
      </w:rPr>
    </w:lvl>
    <w:lvl w:ilvl="4" w:tplc="1DC8E9F4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5" w:tplc="D27C644A">
      <w:numFmt w:val="bullet"/>
      <w:lvlText w:val="•"/>
      <w:lvlJc w:val="left"/>
      <w:pPr>
        <w:ind w:left="2955" w:hanging="279"/>
      </w:pPr>
      <w:rPr>
        <w:rFonts w:hint="default"/>
        <w:lang w:val="uk-UA" w:eastAsia="en-US" w:bidi="ar-SA"/>
      </w:rPr>
    </w:lvl>
    <w:lvl w:ilvl="6" w:tplc="F8AC78E6">
      <w:numFmt w:val="bullet"/>
      <w:lvlText w:val="•"/>
      <w:lvlJc w:val="left"/>
      <w:pPr>
        <w:ind w:left="3526" w:hanging="279"/>
      </w:pPr>
      <w:rPr>
        <w:rFonts w:hint="default"/>
        <w:lang w:val="uk-UA" w:eastAsia="en-US" w:bidi="ar-SA"/>
      </w:rPr>
    </w:lvl>
    <w:lvl w:ilvl="7" w:tplc="B1CEBA30">
      <w:numFmt w:val="bullet"/>
      <w:lvlText w:val="•"/>
      <w:lvlJc w:val="left"/>
      <w:pPr>
        <w:ind w:left="4097" w:hanging="279"/>
      </w:pPr>
      <w:rPr>
        <w:rFonts w:hint="default"/>
        <w:lang w:val="uk-UA" w:eastAsia="en-US" w:bidi="ar-SA"/>
      </w:rPr>
    </w:lvl>
    <w:lvl w:ilvl="8" w:tplc="407428C0">
      <w:numFmt w:val="bullet"/>
      <w:lvlText w:val="•"/>
      <w:lvlJc w:val="left"/>
      <w:pPr>
        <w:ind w:left="4668" w:hanging="279"/>
      </w:pPr>
      <w:rPr>
        <w:rFonts w:hint="default"/>
        <w:lang w:val="uk-UA" w:eastAsia="en-US" w:bidi="ar-SA"/>
      </w:rPr>
    </w:lvl>
  </w:abstractNum>
  <w:abstractNum w:abstractNumId="17" w15:restartNumberingAfterBreak="0">
    <w:nsid w:val="7003705F"/>
    <w:multiLevelType w:val="multilevel"/>
    <w:tmpl w:val="8C60D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7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A7"/>
    <w:rsid w:val="00021020"/>
    <w:rsid w:val="00055CA7"/>
    <w:rsid w:val="00057A5B"/>
    <w:rsid w:val="000935AF"/>
    <w:rsid w:val="000D71A9"/>
    <w:rsid w:val="000E1F24"/>
    <w:rsid w:val="000E6EC0"/>
    <w:rsid w:val="000F0E9A"/>
    <w:rsid w:val="00185914"/>
    <w:rsid w:val="00237808"/>
    <w:rsid w:val="00284329"/>
    <w:rsid w:val="002C2624"/>
    <w:rsid w:val="003357A1"/>
    <w:rsid w:val="0039208C"/>
    <w:rsid w:val="003B7779"/>
    <w:rsid w:val="003F469E"/>
    <w:rsid w:val="003F5BA7"/>
    <w:rsid w:val="00431689"/>
    <w:rsid w:val="004330B5"/>
    <w:rsid w:val="00475CB8"/>
    <w:rsid w:val="004A5A1D"/>
    <w:rsid w:val="004C142C"/>
    <w:rsid w:val="005454D3"/>
    <w:rsid w:val="00571884"/>
    <w:rsid w:val="00580FE4"/>
    <w:rsid w:val="005A0DB0"/>
    <w:rsid w:val="005B0C3F"/>
    <w:rsid w:val="005D62E1"/>
    <w:rsid w:val="00780EB3"/>
    <w:rsid w:val="007A59C8"/>
    <w:rsid w:val="007E0B14"/>
    <w:rsid w:val="008678C7"/>
    <w:rsid w:val="008B13DA"/>
    <w:rsid w:val="008B3F79"/>
    <w:rsid w:val="008E1C94"/>
    <w:rsid w:val="00931526"/>
    <w:rsid w:val="00947A66"/>
    <w:rsid w:val="00965613"/>
    <w:rsid w:val="00A226D2"/>
    <w:rsid w:val="00AA5136"/>
    <w:rsid w:val="00B54911"/>
    <w:rsid w:val="00C077BD"/>
    <w:rsid w:val="00C36095"/>
    <w:rsid w:val="00C74540"/>
    <w:rsid w:val="00C81D3D"/>
    <w:rsid w:val="00CB6984"/>
    <w:rsid w:val="00CD0EA0"/>
    <w:rsid w:val="00D03DB2"/>
    <w:rsid w:val="00D81B53"/>
    <w:rsid w:val="00D84C88"/>
    <w:rsid w:val="00DE03C6"/>
    <w:rsid w:val="00E207D3"/>
    <w:rsid w:val="00EB3266"/>
    <w:rsid w:val="00EE40D6"/>
    <w:rsid w:val="00F178D4"/>
    <w:rsid w:val="00F4649A"/>
    <w:rsid w:val="00FA6329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FEF1"/>
  <w15:chartTrackingRefBased/>
  <w15:docId w15:val="{987248DA-59E5-4921-A132-A039105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rsid w:val="00055CA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1"/>
    <w:basedOn w:val="a"/>
    <w:link w:val="HTML0"/>
    <w:rsid w:val="0005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1 Знак"/>
    <w:basedOn w:val="a0"/>
    <w:link w:val="HTML"/>
    <w:rsid w:val="00055CA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harChar">
    <w:name w:val="Char Char"/>
    <w:basedOn w:val="a"/>
    <w:rsid w:val="00055CA7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55CA7"/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a3">
    <w:name w:val="No Spacing"/>
    <w:uiPriority w:val="99"/>
    <w:qFormat/>
    <w:rsid w:val="00055CA7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39"/>
    <w:rsid w:val="0005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055CA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55CA7"/>
    <w:rPr>
      <w:color w:val="0563C1" w:themeColor="hyperlink"/>
      <w:u w:val="single"/>
    </w:rPr>
  </w:style>
  <w:style w:type="paragraph" w:customStyle="1" w:styleId="18">
    <w:name w:val="Знак18 Знак"/>
    <w:aliases w:val="Знак17 Знак1,Обычный (Web),Обычный (веб) Знак"/>
    <w:basedOn w:val="a"/>
    <w:next w:val="a6"/>
    <w:link w:val="10"/>
    <w:rsid w:val="000D71A9"/>
    <w:pPr>
      <w:spacing w:before="100" w:beforeAutospacing="1" w:after="100" w:afterAutospacing="1"/>
    </w:pPr>
  </w:style>
  <w:style w:type="character" w:customStyle="1" w:styleId="10">
    <w:name w:val="Обычный (веб) Знак1"/>
    <w:aliases w:val="Обычный (веб) Знак Знак,Знак18 Знак Знак,Знак17 Знак1 Знак,Обычный (Web) Знак"/>
    <w:link w:val="18"/>
    <w:locked/>
    <w:rsid w:val="0005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55CA7"/>
  </w:style>
  <w:style w:type="paragraph" w:styleId="a7">
    <w:name w:val="List Paragraph"/>
    <w:basedOn w:val="a"/>
    <w:uiPriority w:val="34"/>
    <w:qFormat/>
    <w:rsid w:val="000D71A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4649A"/>
    <w:pPr>
      <w:widowControl w:val="0"/>
      <w:autoSpaceDE w:val="0"/>
      <w:autoSpaceDN w:val="0"/>
      <w:ind w:left="106"/>
    </w:pPr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FA6329"/>
    <w:pPr>
      <w:spacing w:before="100" w:beforeAutospacing="1" w:after="100" w:afterAutospacing="1"/>
    </w:pPr>
    <w:rPr>
      <w:lang w:val="uk-UA" w:eastAsia="uk-UA"/>
    </w:rPr>
  </w:style>
  <w:style w:type="character" w:styleId="a8">
    <w:name w:val="Unresolved Mention"/>
    <w:basedOn w:val="a0"/>
    <w:uiPriority w:val="99"/>
    <w:semiHidden/>
    <w:unhideWhenUsed/>
    <w:rsid w:val="000F0E9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077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kp210077?ed=2021_02_03&amp;an=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eo_l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A8D3-01BC-4B45-811B-B9484FC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2021-01-25T17:34:00Z</cp:lastPrinted>
  <dcterms:created xsi:type="dcterms:W3CDTF">2023-05-31T16:58:00Z</dcterms:created>
  <dcterms:modified xsi:type="dcterms:W3CDTF">2023-06-06T19:01:00Z</dcterms:modified>
</cp:coreProperties>
</file>