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0E6" w:rsidRPr="003F5C94" w:rsidRDefault="006170E6" w:rsidP="006170E6">
      <w:pPr>
        <w:shd w:val="clear" w:color="auto" w:fill="FFFFFF"/>
        <w:ind w:firstLine="567"/>
        <w:jc w:val="right"/>
        <w:rPr>
          <w:b/>
          <w:bCs/>
          <w:spacing w:val="-2"/>
          <w:szCs w:val="24"/>
        </w:rPr>
      </w:pPr>
      <w:r w:rsidRPr="003F5C94">
        <w:rPr>
          <w:b/>
          <w:bCs/>
          <w:spacing w:val="-2"/>
          <w:szCs w:val="24"/>
        </w:rPr>
        <w:t xml:space="preserve">Додаток 4 </w:t>
      </w:r>
    </w:p>
    <w:p w:rsidR="006170E6" w:rsidRPr="003F5C94" w:rsidRDefault="006170E6" w:rsidP="006170E6">
      <w:pPr>
        <w:shd w:val="clear" w:color="auto" w:fill="FFFFFF"/>
        <w:ind w:firstLine="567"/>
        <w:jc w:val="right"/>
        <w:rPr>
          <w:b/>
          <w:bCs/>
          <w:spacing w:val="-2"/>
          <w:szCs w:val="24"/>
        </w:rPr>
      </w:pPr>
      <w:r w:rsidRPr="003F5C94">
        <w:rPr>
          <w:b/>
          <w:bCs/>
          <w:spacing w:val="-2"/>
          <w:szCs w:val="24"/>
        </w:rPr>
        <w:t>ПРОЄКТ ДОГОВОРУ</w:t>
      </w:r>
    </w:p>
    <w:p w:rsidR="006170E6" w:rsidRPr="003F5C94" w:rsidRDefault="006170E6" w:rsidP="00617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center"/>
        <w:rPr>
          <w:b/>
          <w:bCs/>
          <w:szCs w:val="24"/>
        </w:rPr>
      </w:pPr>
      <w:r w:rsidRPr="003F5C94">
        <w:rPr>
          <w:b/>
          <w:bCs/>
          <w:szCs w:val="24"/>
        </w:rPr>
        <w:t>ДОГОВІР № __</w:t>
      </w:r>
    </w:p>
    <w:p w:rsidR="006170E6" w:rsidRPr="003F5C94" w:rsidRDefault="006170E6" w:rsidP="006170E6">
      <w:pPr>
        <w:tabs>
          <w:tab w:val="left" w:pos="10992"/>
          <w:tab w:val="left" w:pos="11908"/>
          <w:tab w:val="left" w:pos="12824"/>
          <w:tab w:val="left" w:pos="13740"/>
          <w:tab w:val="left" w:pos="14656"/>
        </w:tabs>
        <w:spacing w:line="20" w:lineRule="atLeast"/>
        <w:jc w:val="center"/>
        <w:rPr>
          <w:b/>
          <w:bCs/>
          <w:szCs w:val="24"/>
        </w:rPr>
      </w:pPr>
      <w:r w:rsidRPr="003F5C94">
        <w:rPr>
          <w:b/>
          <w:szCs w:val="24"/>
        </w:rPr>
        <w:t>м. Київ                                                                   « __» ________________ 202</w:t>
      </w:r>
      <w:r w:rsidR="0062543F">
        <w:rPr>
          <w:b/>
          <w:szCs w:val="24"/>
        </w:rPr>
        <w:t>4</w:t>
      </w:r>
      <w:r w:rsidRPr="003F5C94">
        <w:rPr>
          <w:b/>
          <w:szCs w:val="24"/>
        </w:rPr>
        <w:t xml:space="preserve"> року </w:t>
      </w:r>
    </w:p>
    <w:p w:rsidR="006170E6" w:rsidRPr="003F5C94" w:rsidRDefault="006170E6" w:rsidP="006170E6">
      <w:pPr>
        <w:spacing w:line="20" w:lineRule="atLeast"/>
        <w:ind w:firstLine="426"/>
        <w:rPr>
          <w:spacing w:val="1"/>
          <w:szCs w:val="24"/>
        </w:rPr>
      </w:pPr>
      <w:r w:rsidRPr="003F5C94">
        <w:rPr>
          <w:szCs w:val="24"/>
          <w:shd w:val="clear" w:color="auto" w:fill="FFFFFF"/>
        </w:rPr>
        <w:t>Комунальне підприємство «</w:t>
      </w:r>
      <w:r w:rsidRPr="003F5C94">
        <w:rPr>
          <w:szCs w:val="24"/>
        </w:rPr>
        <w:t>Шляхово-експлуатаційне управління по ремонту та утриманню автомобільних шляхів та споруд на них «Магістраль», що є платником податку на прибуток на загальних підставах, в подальшому «Замовник», в особі начальника Малова Олександра Олександровича, що діє на підставі Статуту підприємства, з однієї сторони, та</w:t>
      </w:r>
      <w:bookmarkStart w:id="0" w:name="18"/>
      <w:bookmarkEnd w:id="0"/>
      <w:r w:rsidRPr="003F5C94">
        <w:rPr>
          <w:szCs w:val="24"/>
        </w:rPr>
        <w:t xml:space="preserve"> _____________, в подальшому «Виконавець» в особі ____________________, що діє на підставі_________, з іншої сторони, разом – Сторони, а окремо Сторона керуючись, постановою Кабінету Міністрів України від 12 жовтня 2022 року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Указом Президента України від 24 лютого 2022 року № 64/2022 «Про введення воєнного стану в Україні» (зі змінами),</w:t>
      </w:r>
      <w:r w:rsidRPr="003F5C94">
        <w:rPr>
          <w:bCs/>
          <w:szCs w:val="24"/>
        </w:rPr>
        <w:t xml:space="preserve"> згідно постанови Кабінету Міністрів України від 9 червня 2021 р. № 590 (із змінами)</w:t>
      </w:r>
      <w:r w:rsidRPr="003F5C94">
        <w:rPr>
          <w:szCs w:val="24"/>
        </w:rPr>
        <w:t xml:space="preserve"> </w:t>
      </w:r>
      <w:r w:rsidRPr="003F5C94">
        <w:rPr>
          <w:spacing w:val="1"/>
          <w:szCs w:val="24"/>
        </w:rPr>
        <w:t xml:space="preserve">уклали </w:t>
      </w:r>
      <w:r w:rsidRPr="003F5C94">
        <w:rPr>
          <w:szCs w:val="24"/>
        </w:rPr>
        <w:t xml:space="preserve">Договір про закупівлю послуг (надалі - Договір) </w:t>
      </w:r>
      <w:r w:rsidRPr="003F5C94">
        <w:rPr>
          <w:spacing w:val="1"/>
          <w:szCs w:val="24"/>
        </w:rPr>
        <w:t xml:space="preserve"> про наступне:</w:t>
      </w:r>
    </w:p>
    <w:p w:rsidR="00BD1452" w:rsidRPr="003F5C94" w:rsidRDefault="00BD1452" w:rsidP="00BD1452">
      <w:pPr>
        <w:autoSpaceDE w:val="0"/>
        <w:autoSpaceDN w:val="0"/>
        <w:adjustRightInd w:val="0"/>
        <w:spacing w:after="0"/>
        <w:ind w:firstLine="567"/>
        <w:jc w:val="center"/>
        <w:rPr>
          <w:b/>
          <w:szCs w:val="24"/>
        </w:rPr>
      </w:pPr>
      <w:r w:rsidRPr="003F5C94">
        <w:rPr>
          <w:b/>
          <w:szCs w:val="24"/>
        </w:rPr>
        <w:t>1. ПРЕДМЕТ ДОГОВОРУ</w:t>
      </w:r>
    </w:p>
    <w:p w:rsidR="0097424D" w:rsidRPr="003F5C94" w:rsidRDefault="0097424D" w:rsidP="0097424D">
      <w:pPr>
        <w:ind w:firstLine="709"/>
      </w:pPr>
      <w:r w:rsidRPr="003F5C94">
        <w:t xml:space="preserve">1.1. Предметом договору є надання послуг з експлуатаційного утримання вулично-дорожньої мережі балансових об’єктів ШЕУ «Магістраль» </w:t>
      </w:r>
      <w:r w:rsidRPr="003F5C94">
        <w:rPr>
          <w:b/>
        </w:rPr>
        <w:t>(</w:t>
      </w:r>
      <w:r w:rsidRPr="003F5C94">
        <w:t>Послуги з нанесення горизонтальної дорожньої розмітки з застосуванням фарби),</w:t>
      </w:r>
      <w:r w:rsidRPr="003F5C94">
        <w:rPr>
          <w:b/>
        </w:rPr>
        <w:t xml:space="preserve"> </w:t>
      </w:r>
      <w:r w:rsidRPr="003F5C94">
        <w:t>код</w:t>
      </w:r>
      <w:r w:rsidRPr="003F5C94">
        <w:rPr>
          <w:b/>
        </w:rPr>
        <w:t xml:space="preserve"> ДК 021:2015–45230000-8- Будівництво трубопроводів, ліній зв’язку та електропередач, шосе, доріг, аеродромів і залізничних доріг; вирівнювання поверхонь </w:t>
      </w:r>
      <w:r w:rsidRPr="003F5C94">
        <w:t xml:space="preserve">(далі - Послуги). </w:t>
      </w:r>
    </w:p>
    <w:p w:rsidR="0097424D" w:rsidRPr="003F5C94" w:rsidRDefault="0097424D" w:rsidP="0097424D">
      <w:pPr>
        <w:widowControl w:val="0"/>
        <w:ind w:right="-1" w:firstLine="709"/>
        <w:rPr>
          <w:lang w:eastAsia="en-US"/>
        </w:rPr>
      </w:pPr>
      <w:r w:rsidRPr="003F5C94">
        <w:rPr>
          <w:lang w:eastAsia="en-US"/>
        </w:rPr>
        <w:t>1.2. У порядку та на умовах, визначених цим Договором, Виконавець бере на себе зобов'язання надати Послуги, зазначені в пункті 1.1 цього Договору, а Замовник зобов’язується прийняти та оплатити надані Послуги, за умови, що вони надані якісно та в обумовлений Сторонами строк.</w:t>
      </w:r>
      <w:r w:rsidRPr="003F5C94">
        <w:rPr>
          <w:lang w:eastAsia="en-US"/>
        </w:rPr>
        <w:tab/>
      </w:r>
    </w:p>
    <w:p w:rsidR="0097424D" w:rsidRPr="003F5C94" w:rsidRDefault="0097424D" w:rsidP="0097424D">
      <w:pPr>
        <w:ind w:firstLine="720"/>
      </w:pPr>
      <w:r w:rsidRPr="003F5C94">
        <w:t>1.3. Обсяг та склад Послуг, що передбачені цим Договором, можуть бути зменшені Замовником залежно від реального фінансування видатків, у зв’язку з чим Сторонами укладається відповідна додаткова угода до цього Договору, яка є його невід’ємною частиною.</w:t>
      </w:r>
    </w:p>
    <w:p w:rsidR="0097424D" w:rsidRPr="003F5C94" w:rsidRDefault="0097424D" w:rsidP="0097424D">
      <w:pPr>
        <w:ind w:firstLine="720"/>
      </w:pPr>
      <w:r w:rsidRPr="003F5C94">
        <w:t>1.4. Виконавець гарантує, що має досвід, технічні можливості для надання всього обсягу Послуг, вказаних у цьому Договорі, і має всі необхідні та чинні (на момент укладання цього Договору) документи, які підтверджують право і можливість Виконавця, згідно з вимогами чинного законодавства України, надавати весь обсяг Послуг, вказаних у цьому Договорі. Виконавець також гарантує чинність або продовження чинності відповідних дозвільних документів (у разі їх необхідності при наданні Послуг, визначених цим Договором) впродовж дії цього Договору.</w:t>
      </w:r>
    </w:p>
    <w:p w:rsidR="00BD1452" w:rsidRPr="003F5C94" w:rsidRDefault="00BD1452" w:rsidP="00BD1452">
      <w:pPr>
        <w:autoSpaceDE w:val="0"/>
        <w:autoSpaceDN w:val="0"/>
        <w:adjustRightInd w:val="0"/>
        <w:spacing w:after="0"/>
        <w:ind w:firstLine="567"/>
        <w:jc w:val="center"/>
        <w:rPr>
          <w:b/>
          <w:szCs w:val="24"/>
        </w:rPr>
      </w:pPr>
      <w:r w:rsidRPr="003F5C94">
        <w:rPr>
          <w:b/>
          <w:szCs w:val="24"/>
        </w:rPr>
        <w:t>2. ЯКІСТЬ НАДАНИХ ПОСЛУГ</w:t>
      </w:r>
    </w:p>
    <w:p w:rsidR="00BD1452" w:rsidRPr="003F5C94" w:rsidRDefault="00BD1452" w:rsidP="00BD1452">
      <w:pPr>
        <w:autoSpaceDE w:val="0"/>
        <w:autoSpaceDN w:val="0"/>
        <w:adjustRightInd w:val="0"/>
        <w:spacing w:after="0"/>
        <w:ind w:firstLine="567"/>
        <w:rPr>
          <w:szCs w:val="24"/>
        </w:rPr>
      </w:pPr>
      <w:r w:rsidRPr="003F5C94">
        <w:rPr>
          <w:szCs w:val="24"/>
        </w:rPr>
        <w:t xml:space="preserve">2.1.Виконавець повинен надати послуги Замовнику, якість яких відповідає умовам: </w:t>
      </w:r>
      <w:r w:rsidRPr="000861B3">
        <w:rPr>
          <w:szCs w:val="24"/>
        </w:rPr>
        <w:t>ДСТУ</w:t>
      </w:r>
      <w:r w:rsidR="000024FF" w:rsidRPr="000861B3">
        <w:rPr>
          <w:szCs w:val="24"/>
        </w:rPr>
        <w:t xml:space="preserve"> </w:t>
      </w:r>
      <w:r w:rsidR="000861B3" w:rsidRPr="003F5C94">
        <w:rPr>
          <w:bCs/>
        </w:rPr>
        <w:t>2587:2021</w:t>
      </w:r>
      <w:r w:rsidRPr="003F5C94">
        <w:rPr>
          <w:szCs w:val="24"/>
        </w:rPr>
        <w:t>, діючим в Україні для даних видів послуг.</w:t>
      </w:r>
    </w:p>
    <w:p w:rsidR="00BD1452" w:rsidRPr="003F5C94" w:rsidRDefault="00BD1452" w:rsidP="00BD1452">
      <w:pPr>
        <w:autoSpaceDE w:val="0"/>
        <w:autoSpaceDN w:val="0"/>
        <w:adjustRightInd w:val="0"/>
        <w:spacing w:after="0"/>
        <w:ind w:firstLine="567"/>
        <w:rPr>
          <w:szCs w:val="24"/>
        </w:rPr>
      </w:pPr>
      <w:r w:rsidRPr="003F5C94">
        <w:rPr>
          <w:szCs w:val="24"/>
        </w:rPr>
        <w:t>2.2. Виконавець в місцях надання послуг забезпечує належну організацію дорожнього руху. Дотримується правил санітарної та протипожежної безпеки, правил охорони праці, експлуатації техніки, а також техніки безпеки під час надання послуг, необхідних природоохоронних заходів.</w:t>
      </w:r>
    </w:p>
    <w:p w:rsidR="00BD1452" w:rsidRPr="003F5C94" w:rsidRDefault="00BD1452" w:rsidP="00BD1452">
      <w:pPr>
        <w:autoSpaceDE w:val="0"/>
        <w:autoSpaceDN w:val="0"/>
        <w:adjustRightInd w:val="0"/>
        <w:spacing w:after="0"/>
        <w:ind w:firstLine="567"/>
        <w:rPr>
          <w:szCs w:val="24"/>
        </w:rPr>
      </w:pPr>
      <w:r w:rsidRPr="003F5C94">
        <w:rPr>
          <w:szCs w:val="24"/>
        </w:rPr>
        <w:t>Гарантійний строк експлуатації нанесеної дорожньої розмітки становить не менше 6 місяців. Початком гарантійного терміну вважається день підписання двостороннього «Акту приймання наданих  послуг». При прийманні наданих послуг, в разі виявлення прихованих недоліків або недоліків</w:t>
      </w:r>
      <w:r w:rsidR="00CC1521" w:rsidRPr="003F5C94">
        <w:rPr>
          <w:szCs w:val="24"/>
        </w:rPr>
        <w:t>,</w:t>
      </w:r>
      <w:r w:rsidRPr="003F5C94">
        <w:rPr>
          <w:szCs w:val="24"/>
        </w:rPr>
        <w:t xml:space="preserve"> які могли бути помічені Замовником</w:t>
      </w:r>
      <w:r w:rsidR="00CC1521" w:rsidRPr="003F5C94">
        <w:rPr>
          <w:szCs w:val="24"/>
        </w:rPr>
        <w:t>,</w:t>
      </w:r>
      <w:r w:rsidRPr="003F5C94">
        <w:rPr>
          <w:szCs w:val="24"/>
        </w:rPr>
        <w:t xml:space="preserve"> Виконавець зобов’язаний</w:t>
      </w:r>
      <w:r w:rsidR="00CC1521" w:rsidRPr="003F5C94">
        <w:rPr>
          <w:szCs w:val="24"/>
        </w:rPr>
        <w:t xml:space="preserve"> усунути їх за свій рахунок, своїми силами,</w:t>
      </w:r>
      <w:r w:rsidRPr="003F5C94">
        <w:rPr>
          <w:szCs w:val="24"/>
        </w:rPr>
        <w:t xml:space="preserve"> у термін, узгоджений Сторонами. Протягом гарантійного строку експлуатації, розмітка повинна відповідати </w:t>
      </w:r>
      <w:r w:rsidRPr="000861B3">
        <w:rPr>
          <w:szCs w:val="24"/>
        </w:rPr>
        <w:t>ДСТУ</w:t>
      </w:r>
      <w:r w:rsidRPr="002F35AC">
        <w:rPr>
          <w:color w:val="FF0000"/>
          <w:szCs w:val="24"/>
        </w:rPr>
        <w:t xml:space="preserve"> </w:t>
      </w:r>
      <w:r w:rsidR="000861B3" w:rsidRPr="003F5C94">
        <w:rPr>
          <w:bCs/>
        </w:rPr>
        <w:t>2587:2021</w:t>
      </w:r>
      <w:r w:rsidRPr="003F5C94">
        <w:rPr>
          <w:szCs w:val="24"/>
        </w:rPr>
        <w:t xml:space="preserve">. </w:t>
      </w:r>
      <w:r w:rsidR="000024FF" w:rsidRPr="003F5C94">
        <w:rPr>
          <w:szCs w:val="24"/>
        </w:rPr>
        <w:t xml:space="preserve">Кожен випадок неякісно наданої послуги  оформляється двостороннім актом. </w:t>
      </w:r>
      <w:r w:rsidRPr="003F5C94">
        <w:rPr>
          <w:szCs w:val="24"/>
        </w:rPr>
        <w:t>У разі</w:t>
      </w:r>
      <w:r w:rsidR="00CC1521" w:rsidRPr="003F5C94">
        <w:rPr>
          <w:szCs w:val="24"/>
        </w:rPr>
        <w:t xml:space="preserve"> виявлення </w:t>
      </w:r>
      <w:r w:rsidRPr="003F5C94">
        <w:rPr>
          <w:szCs w:val="24"/>
        </w:rPr>
        <w:lastRenderedPageBreak/>
        <w:t>невідповідності розмітки ДСТУ</w:t>
      </w:r>
      <w:r w:rsidR="0088725A" w:rsidRPr="003F5C94">
        <w:rPr>
          <w:szCs w:val="24"/>
        </w:rPr>
        <w:t xml:space="preserve"> </w:t>
      </w:r>
      <w:r w:rsidR="000861B3" w:rsidRPr="003F5C94">
        <w:rPr>
          <w:bCs/>
        </w:rPr>
        <w:t xml:space="preserve">2587:2021 </w:t>
      </w:r>
      <w:r w:rsidRPr="003F5C94">
        <w:rPr>
          <w:szCs w:val="24"/>
        </w:rPr>
        <w:t xml:space="preserve">протягом гарантійного строку експлуатації, </w:t>
      </w:r>
      <w:r w:rsidR="00CC1521" w:rsidRPr="003F5C94">
        <w:rPr>
          <w:szCs w:val="24"/>
        </w:rPr>
        <w:t>В</w:t>
      </w:r>
      <w:r w:rsidRPr="003F5C94">
        <w:rPr>
          <w:szCs w:val="24"/>
        </w:rPr>
        <w:t xml:space="preserve">иконавець зобов’язаний в </w:t>
      </w:r>
      <w:r w:rsidR="00CC1521" w:rsidRPr="003F5C94">
        <w:rPr>
          <w:szCs w:val="24"/>
        </w:rPr>
        <w:t>найкоротш</w:t>
      </w:r>
      <w:r w:rsidRPr="003F5C94">
        <w:rPr>
          <w:szCs w:val="24"/>
        </w:rPr>
        <w:t>ий т</w:t>
      </w:r>
      <w:r w:rsidR="000024FF" w:rsidRPr="003F5C94">
        <w:rPr>
          <w:szCs w:val="24"/>
        </w:rPr>
        <w:t>ермін</w:t>
      </w:r>
      <w:r w:rsidR="00CC1521" w:rsidRPr="003F5C94">
        <w:rPr>
          <w:szCs w:val="24"/>
        </w:rPr>
        <w:t>,</w:t>
      </w:r>
      <w:r w:rsidR="000024FF" w:rsidRPr="003F5C94">
        <w:rPr>
          <w:szCs w:val="24"/>
        </w:rPr>
        <w:t xml:space="preserve"> за свій рахунок</w:t>
      </w:r>
      <w:r w:rsidR="00CC1521" w:rsidRPr="003F5C94">
        <w:rPr>
          <w:szCs w:val="24"/>
        </w:rPr>
        <w:t>,</w:t>
      </w:r>
      <w:r w:rsidR="000024FF" w:rsidRPr="003F5C94">
        <w:rPr>
          <w:szCs w:val="24"/>
        </w:rPr>
        <w:t xml:space="preserve"> переробити відповідні ділянки, вказані в акті.</w:t>
      </w:r>
    </w:p>
    <w:p w:rsidR="00BD1452" w:rsidRPr="003F5C94" w:rsidRDefault="00BD1452" w:rsidP="00BD1452">
      <w:pPr>
        <w:autoSpaceDE w:val="0"/>
        <w:autoSpaceDN w:val="0"/>
        <w:adjustRightInd w:val="0"/>
        <w:spacing w:after="0"/>
        <w:ind w:firstLine="567"/>
        <w:jc w:val="center"/>
        <w:rPr>
          <w:b/>
          <w:szCs w:val="24"/>
        </w:rPr>
      </w:pPr>
      <w:r w:rsidRPr="003F5C94">
        <w:rPr>
          <w:b/>
          <w:szCs w:val="24"/>
        </w:rPr>
        <w:t>3. ЦІНА ДОГОВОРУ</w:t>
      </w:r>
    </w:p>
    <w:p w:rsidR="006170E6" w:rsidRPr="003F5C94" w:rsidRDefault="006170E6" w:rsidP="006170E6">
      <w:pPr>
        <w:pStyle w:val="21"/>
        <w:widowControl w:val="0"/>
        <w:suppressAutoHyphens w:val="0"/>
        <w:spacing w:line="0" w:lineRule="atLeast"/>
        <w:rPr>
          <w:rFonts w:ascii="Times New Roman" w:hAnsi="Times New Roman"/>
          <w:sz w:val="24"/>
          <w:szCs w:val="24"/>
          <w:bdr w:val="none" w:sz="0" w:space="0" w:color="auto" w:frame="1"/>
          <w:lang w:val="uk-UA"/>
        </w:rPr>
      </w:pPr>
      <w:r w:rsidRPr="003F5C94">
        <w:rPr>
          <w:rFonts w:ascii="Times New Roman" w:eastAsia="Times New Roman" w:hAnsi="Times New Roman" w:cs="Times New Roman"/>
          <w:sz w:val="24"/>
          <w:szCs w:val="24"/>
          <w:lang w:val="uk-UA"/>
        </w:rPr>
        <w:t xml:space="preserve">          3.1. Ціна цього Договору становить ________ грн. </w:t>
      </w:r>
      <w:r w:rsidRPr="003F5C94">
        <w:rPr>
          <w:rFonts w:ascii="Times New Roman" w:hAnsi="Times New Roman"/>
          <w:b/>
          <w:sz w:val="24"/>
          <w:szCs w:val="24"/>
          <w:bdr w:val="none" w:sz="0" w:space="0" w:color="auto" w:frame="1"/>
          <w:lang w:val="uk-UA"/>
        </w:rPr>
        <w:t xml:space="preserve">(_______________грн. __ коп.), </w:t>
      </w:r>
      <w:r w:rsidRPr="003F5C94">
        <w:rPr>
          <w:rFonts w:ascii="Times New Roman" w:hAnsi="Times New Roman"/>
          <w:sz w:val="24"/>
          <w:szCs w:val="24"/>
          <w:bdr w:val="none" w:sz="0" w:space="0" w:color="auto" w:frame="1"/>
          <w:lang w:val="uk-UA"/>
        </w:rPr>
        <w:t>у тому числі ПДВ – __________ грн. ___ коп.</w:t>
      </w:r>
    </w:p>
    <w:p w:rsidR="006170E6" w:rsidRPr="003F5C94" w:rsidRDefault="006170E6" w:rsidP="006170E6">
      <w:pPr>
        <w:pStyle w:val="21"/>
        <w:widowControl w:val="0"/>
        <w:suppressAutoHyphens w:val="0"/>
        <w:spacing w:line="0" w:lineRule="atLeast"/>
        <w:rPr>
          <w:rFonts w:ascii="Times New Roman" w:eastAsia="Times New Roman" w:hAnsi="Times New Roman" w:cs="Times New Roman"/>
          <w:sz w:val="24"/>
          <w:szCs w:val="24"/>
          <w:lang w:val="uk-UA"/>
        </w:rPr>
      </w:pPr>
      <w:r w:rsidRPr="003F5C94">
        <w:rPr>
          <w:rFonts w:ascii="Times New Roman" w:eastAsia="Times New Roman" w:hAnsi="Times New Roman" w:cs="Times New Roman"/>
          <w:sz w:val="24"/>
          <w:szCs w:val="24"/>
          <w:lang w:val="uk-UA"/>
        </w:rPr>
        <w:t>Оплата здійснюється за рахунок: ___________________</w:t>
      </w:r>
    </w:p>
    <w:p w:rsidR="000024FF" w:rsidRPr="003F5C94" w:rsidRDefault="000024FF" w:rsidP="000024FF">
      <w:pPr>
        <w:ind w:firstLine="0"/>
        <w:rPr>
          <w:szCs w:val="24"/>
          <w:lang w:eastAsia="uk-UA"/>
        </w:rPr>
      </w:pPr>
      <w:r w:rsidRPr="003F5C94">
        <w:rPr>
          <w:szCs w:val="24"/>
          <w:lang w:eastAsia="uk-UA"/>
        </w:rPr>
        <w:t xml:space="preserve">          3.2. Основний перелік робіт вказаний в Договірній ціні та Локальному Кошторисі, який являється невід’ємною частиною Договору, складеному Виконавцем та погодженому Замовником (додатки </w:t>
      </w:r>
      <w:r w:rsidR="00CF33C9" w:rsidRPr="003F5C94">
        <w:rPr>
          <w:szCs w:val="24"/>
          <w:lang w:eastAsia="uk-UA"/>
        </w:rPr>
        <w:t>1</w:t>
      </w:r>
      <w:r w:rsidRPr="003F5C94">
        <w:rPr>
          <w:szCs w:val="24"/>
          <w:lang w:eastAsia="uk-UA"/>
        </w:rPr>
        <w:t xml:space="preserve"> до договору).</w:t>
      </w:r>
    </w:p>
    <w:p w:rsidR="00833C93" w:rsidRPr="003F5C94" w:rsidRDefault="00833C93" w:rsidP="00833C93">
      <w:pPr>
        <w:ind w:firstLine="0"/>
        <w:rPr>
          <w:szCs w:val="24"/>
          <w:lang w:eastAsia="uk-UA"/>
        </w:rPr>
      </w:pPr>
      <w:r w:rsidRPr="003F5C94">
        <w:rPr>
          <w:szCs w:val="24"/>
          <w:lang w:eastAsia="uk-UA"/>
        </w:rPr>
        <w:t xml:space="preserve">          3.3. Розрахунок договірної ціни Виконавцем здійснено з урахуванням Ресурсних елементних кошторисних норм утримання об’єктів вулично-дорожньої мережі населених пунктів, затверджених наказом Мінжитлокомунгоспу України від 05.07.2007 № 76. Розрахунки в частині демаркування здійснено з урахуванням СОУ 42.1-37641918-071:2018 «Автомобільні дороги. Ресурсні елементні кошторисні норми на роботи з експлуатаційного утримання» зі змінами.</w:t>
      </w:r>
    </w:p>
    <w:p w:rsidR="00833C93" w:rsidRPr="003F5C94" w:rsidRDefault="00833C93" w:rsidP="00833C93">
      <w:pPr>
        <w:ind w:firstLine="0"/>
        <w:rPr>
          <w:szCs w:val="24"/>
          <w:lang w:eastAsia="uk-UA"/>
        </w:rPr>
      </w:pPr>
      <w:r w:rsidRPr="003F5C94">
        <w:rPr>
          <w:szCs w:val="24"/>
          <w:lang w:eastAsia="uk-UA"/>
        </w:rPr>
        <w:t xml:space="preserve">          3.4. Визначення норм витрат розмічальної фарби здійснено відповідно до нормативного документу СОУ 42.1-37641918-095:2012 «Норми витрат матеріалів для виконання робіт по дорожній горизонтальній розмітці автомобільних доріг».</w:t>
      </w:r>
    </w:p>
    <w:p w:rsidR="00833C93" w:rsidRPr="003F5C94" w:rsidRDefault="00833C93" w:rsidP="00833C93">
      <w:pPr>
        <w:ind w:firstLine="0"/>
        <w:rPr>
          <w:szCs w:val="24"/>
          <w:lang w:eastAsia="uk-UA"/>
        </w:rPr>
      </w:pPr>
      <w:r w:rsidRPr="003F5C94">
        <w:rPr>
          <w:szCs w:val="24"/>
          <w:lang w:eastAsia="uk-UA"/>
        </w:rPr>
        <w:t xml:space="preserve">          3.5. Сторони мають право відкоригувати ціну Договору, визначену у пункті 3.1. цього Договору, у разі зменшення реального фінансування видатків та фактичних потреб Замовника, шляхом укладання додаткової угоди до Договору.</w:t>
      </w:r>
    </w:p>
    <w:p w:rsidR="00833C93" w:rsidRPr="003F5C94" w:rsidRDefault="00833C93" w:rsidP="00833C93">
      <w:pPr>
        <w:autoSpaceDE w:val="0"/>
        <w:autoSpaceDN w:val="0"/>
        <w:adjustRightInd w:val="0"/>
        <w:spacing w:after="0"/>
        <w:ind w:firstLine="567"/>
        <w:rPr>
          <w:szCs w:val="24"/>
          <w:lang w:eastAsia="uk-UA"/>
        </w:rPr>
      </w:pPr>
      <w:r w:rsidRPr="003F5C94">
        <w:rPr>
          <w:szCs w:val="24"/>
        </w:rPr>
        <w:t>3</w:t>
      </w:r>
      <w:r w:rsidRPr="003F5C94">
        <w:rPr>
          <w:szCs w:val="24"/>
          <w:lang w:eastAsia="uk-UA"/>
        </w:rPr>
        <w:t>.6. Розрахунки Замовника з Виконавцем здійснюються виключно у національній валюті України. Оплата за цим Договором проводиться шляхом перерахування коштів на розрахунковий рахунок Виконавця на підставі підписаних актів приймання-передачі робіт за формою КБ2В.</w:t>
      </w:r>
    </w:p>
    <w:p w:rsidR="00BD1452" w:rsidRPr="003F5C94" w:rsidRDefault="00BD1452" w:rsidP="00BD1452">
      <w:pPr>
        <w:autoSpaceDE w:val="0"/>
        <w:autoSpaceDN w:val="0"/>
        <w:adjustRightInd w:val="0"/>
        <w:spacing w:after="0"/>
        <w:ind w:firstLine="567"/>
        <w:jc w:val="center"/>
        <w:rPr>
          <w:b/>
          <w:szCs w:val="24"/>
        </w:rPr>
      </w:pPr>
      <w:r w:rsidRPr="003F5C94">
        <w:rPr>
          <w:b/>
          <w:szCs w:val="24"/>
        </w:rPr>
        <w:t>4. НАДАННЯ ПОСЛУГ</w:t>
      </w:r>
    </w:p>
    <w:p w:rsidR="00BD1452" w:rsidRPr="003F5C94" w:rsidRDefault="00BD1452" w:rsidP="00BD1452">
      <w:pPr>
        <w:autoSpaceDE w:val="0"/>
        <w:autoSpaceDN w:val="0"/>
        <w:adjustRightInd w:val="0"/>
        <w:spacing w:after="0"/>
        <w:ind w:firstLine="567"/>
        <w:rPr>
          <w:szCs w:val="24"/>
        </w:rPr>
      </w:pPr>
      <w:r w:rsidRPr="003F5C94">
        <w:rPr>
          <w:szCs w:val="24"/>
        </w:rPr>
        <w:t xml:space="preserve">4.1. </w:t>
      </w:r>
      <w:r w:rsidR="00BA21B9" w:rsidRPr="003F5C94">
        <w:rPr>
          <w:szCs w:val="24"/>
        </w:rPr>
        <w:t>Період</w:t>
      </w:r>
      <w:r w:rsidR="006170E6" w:rsidRPr="003F5C94">
        <w:rPr>
          <w:szCs w:val="24"/>
        </w:rPr>
        <w:t xml:space="preserve"> надання послуг: протягом 202</w:t>
      </w:r>
      <w:r w:rsidR="0062543F">
        <w:rPr>
          <w:szCs w:val="24"/>
        </w:rPr>
        <w:t>4</w:t>
      </w:r>
      <w:r w:rsidRPr="003F5C94">
        <w:rPr>
          <w:szCs w:val="24"/>
        </w:rPr>
        <w:t xml:space="preserve"> р. </w:t>
      </w:r>
    </w:p>
    <w:p w:rsidR="00BD1452" w:rsidRPr="003F5C94" w:rsidRDefault="00BD1452" w:rsidP="00BD1452">
      <w:pPr>
        <w:autoSpaceDE w:val="0"/>
        <w:autoSpaceDN w:val="0"/>
        <w:adjustRightInd w:val="0"/>
        <w:spacing w:after="0"/>
        <w:ind w:firstLine="567"/>
        <w:rPr>
          <w:szCs w:val="24"/>
        </w:rPr>
      </w:pPr>
      <w:r w:rsidRPr="003F5C94">
        <w:rPr>
          <w:szCs w:val="24"/>
        </w:rPr>
        <w:t xml:space="preserve">4.2. </w:t>
      </w:r>
      <w:r w:rsidR="00CF33C9" w:rsidRPr="003F5C94">
        <w:rPr>
          <w:szCs w:val="24"/>
        </w:rPr>
        <w:t>Послуги надаються за окремими заявками Замовника</w:t>
      </w:r>
      <w:r w:rsidR="005E3245" w:rsidRPr="003F5C94">
        <w:rPr>
          <w:szCs w:val="24"/>
        </w:rPr>
        <w:t>. Строк надання послуг –             7 (сім)</w:t>
      </w:r>
      <w:r w:rsidRPr="003F5C94">
        <w:rPr>
          <w:szCs w:val="24"/>
        </w:rPr>
        <w:t xml:space="preserve"> календа</w:t>
      </w:r>
      <w:r w:rsidR="00CF33C9" w:rsidRPr="003F5C94">
        <w:rPr>
          <w:szCs w:val="24"/>
        </w:rPr>
        <w:t>рних днів з дня надання заявки</w:t>
      </w:r>
      <w:r w:rsidRPr="003F5C94">
        <w:rPr>
          <w:szCs w:val="24"/>
        </w:rPr>
        <w:t>. За порушення терміну надання послуг за цим Договором, Виконавець  несе відповідальність на умовах</w:t>
      </w:r>
      <w:r w:rsidR="00CC1521" w:rsidRPr="003F5C94">
        <w:rPr>
          <w:szCs w:val="24"/>
        </w:rPr>
        <w:t>,</w:t>
      </w:r>
      <w:r w:rsidRPr="003F5C94">
        <w:rPr>
          <w:szCs w:val="24"/>
        </w:rPr>
        <w:t xml:space="preserve"> передбачених цим Договором.   </w:t>
      </w:r>
    </w:p>
    <w:p w:rsidR="00BD1452" w:rsidRPr="003F5C94" w:rsidRDefault="00BD1452" w:rsidP="00BD1452">
      <w:pPr>
        <w:autoSpaceDE w:val="0"/>
        <w:autoSpaceDN w:val="0"/>
        <w:adjustRightInd w:val="0"/>
        <w:spacing w:after="0"/>
        <w:ind w:firstLine="567"/>
        <w:rPr>
          <w:szCs w:val="24"/>
        </w:rPr>
      </w:pPr>
      <w:r w:rsidRPr="003F5C94">
        <w:rPr>
          <w:szCs w:val="24"/>
        </w:rPr>
        <w:t xml:space="preserve">Заявка (Додаток № </w:t>
      </w:r>
      <w:r w:rsidRPr="003F5C94">
        <w:rPr>
          <w:szCs w:val="24"/>
          <w:lang w:val="ru-RU"/>
        </w:rPr>
        <w:t>2</w:t>
      </w:r>
      <w:r w:rsidRPr="003F5C94">
        <w:rPr>
          <w:szCs w:val="24"/>
        </w:rPr>
        <w:t>) Замовника на послуги, передається Виконавцю засобами електронного зв’язку (</w:t>
      </w:r>
      <w:proofErr w:type="spellStart"/>
      <w:r w:rsidR="00DA0FB9">
        <w:rPr>
          <w:szCs w:val="24"/>
        </w:rPr>
        <w:t>Т</w:t>
      </w:r>
      <w:r w:rsidRPr="003F5C94">
        <w:rPr>
          <w:szCs w:val="24"/>
        </w:rPr>
        <w:t>ел</w:t>
      </w:r>
      <w:proofErr w:type="spellEnd"/>
      <w:r w:rsidRPr="003F5C94">
        <w:rPr>
          <w:szCs w:val="24"/>
        </w:rPr>
        <w:t>.</w:t>
      </w:r>
      <w:r w:rsidR="00CC1521" w:rsidRPr="003F5C94">
        <w:rPr>
          <w:szCs w:val="24"/>
        </w:rPr>
        <w:t xml:space="preserve"> </w:t>
      </w:r>
      <w:r w:rsidRPr="003F5C94">
        <w:rPr>
          <w:szCs w:val="24"/>
        </w:rPr>
        <w:t>адреса Виконавця</w:t>
      </w:r>
      <w:r w:rsidR="00CC1521" w:rsidRPr="003F5C94">
        <w:rPr>
          <w:szCs w:val="24"/>
        </w:rPr>
        <w:t xml:space="preserve"> </w:t>
      </w:r>
      <w:r w:rsidRPr="003F5C94">
        <w:rPr>
          <w:szCs w:val="24"/>
        </w:rPr>
        <w:t>__________________)</w:t>
      </w:r>
    </w:p>
    <w:p w:rsidR="00BD1452" w:rsidRPr="003F5C94" w:rsidRDefault="000024FF" w:rsidP="00BD1452">
      <w:pPr>
        <w:autoSpaceDE w:val="0"/>
        <w:autoSpaceDN w:val="0"/>
        <w:adjustRightInd w:val="0"/>
        <w:spacing w:after="0"/>
        <w:ind w:firstLine="567"/>
        <w:rPr>
          <w:szCs w:val="24"/>
        </w:rPr>
      </w:pPr>
      <w:r w:rsidRPr="003F5C94">
        <w:rPr>
          <w:szCs w:val="24"/>
        </w:rPr>
        <w:t>4.3</w:t>
      </w:r>
      <w:r w:rsidR="00BD1452" w:rsidRPr="003F5C94">
        <w:rPr>
          <w:szCs w:val="24"/>
        </w:rPr>
        <w:t>.</w:t>
      </w:r>
      <w:r w:rsidR="001740D3" w:rsidRPr="003F5C94">
        <w:rPr>
          <w:szCs w:val="24"/>
        </w:rPr>
        <w:t xml:space="preserve"> </w:t>
      </w:r>
      <w:r w:rsidR="00BD1452" w:rsidRPr="003F5C94">
        <w:rPr>
          <w:szCs w:val="24"/>
        </w:rPr>
        <w:t>Виконавець зобов'язаний вчасно приступити до надання послуг і завершити в строк та</w:t>
      </w:r>
      <w:r w:rsidR="00BD1452" w:rsidRPr="003F5C94">
        <w:rPr>
          <w:bCs/>
          <w:szCs w:val="24"/>
        </w:rPr>
        <w:t xml:space="preserve"> </w:t>
      </w:r>
      <w:r w:rsidR="007D47EE" w:rsidRPr="003F5C94">
        <w:rPr>
          <w:bCs/>
          <w:szCs w:val="24"/>
        </w:rPr>
        <w:t>забезпечити</w:t>
      </w:r>
      <w:r w:rsidR="00BD1452" w:rsidRPr="003F5C94">
        <w:rPr>
          <w:bCs/>
          <w:szCs w:val="24"/>
        </w:rPr>
        <w:t xml:space="preserve"> надання послуг цілодобово, в т.ч. в святкові та вихідні дні.</w:t>
      </w:r>
      <w:r w:rsidR="00BD1452" w:rsidRPr="003F5C94">
        <w:rPr>
          <w:szCs w:val="24"/>
        </w:rPr>
        <w:t xml:space="preserve"> </w:t>
      </w:r>
    </w:p>
    <w:p w:rsidR="0097424D" w:rsidRPr="003F5C94" w:rsidRDefault="000024FF" w:rsidP="00BD1452">
      <w:pPr>
        <w:autoSpaceDE w:val="0"/>
        <w:autoSpaceDN w:val="0"/>
        <w:adjustRightInd w:val="0"/>
        <w:spacing w:after="0"/>
        <w:ind w:firstLine="567"/>
        <w:rPr>
          <w:szCs w:val="24"/>
        </w:rPr>
      </w:pPr>
      <w:r w:rsidRPr="003F5C94">
        <w:rPr>
          <w:szCs w:val="24"/>
        </w:rPr>
        <w:t>4.4</w:t>
      </w:r>
      <w:r w:rsidR="00BD1452" w:rsidRPr="003F5C94">
        <w:rPr>
          <w:szCs w:val="24"/>
        </w:rPr>
        <w:t xml:space="preserve">. Місце надання послуг - </w:t>
      </w:r>
      <w:r w:rsidR="00E10787" w:rsidRPr="003F5C94">
        <w:rPr>
          <w:szCs w:val="24"/>
        </w:rPr>
        <w:t>балансові об’єкти ШЕУ «Магістраль»</w:t>
      </w:r>
      <w:r w:rsidR="00924E11" w:rsidRPr="003F5C94">
        <w:rPr>
          <w:szCs w:val="24"/>
        </w:rPr>
        <w:t xml:space="preserve"> </w:t>
      </w:r>
    </w:p>
    <w:p w:rsidR="00BD1452" w:rsidRPr="003F5C94" w:rsidRDefault="000024FF" w:rsidP="00BD1452">
      <w:pPr>
        <w:autoSpaceDE w:val="0"/>
        <w:autoSpaceDN w:val="0"/>
        <w:adjustRightInd w:val="0"/>
        <w:spacing w:after="0"/>
        <w:ind w:firstLine="567"/>
        <w:rPr>
          <w:szCs w:val="24"/>
        </w:rPr>
      </w:pPr>
      <w:r w:rsidRPr="003F5C94">
        <w:rPr>
          <w:szCs w:val="24"/>
        </w:rPr>
        <w:t>4.5</w:t>
      </w:r>
      <w:r w:rsidR="00BD1452" w:rsidRPr="003F5C94">
        <w:rPr>
          <w:szCs w:val="24"/>
        </w:rPr>
        <w:t>. Строки надання послуг можуть бути зміненими, у тому числі продовженими, в порядку встановленому цим Договором, у разі:</w:t>
      </w:r>
    </w:p>
    <w:p w:rsidR="00BD1452" w:rsidRPr="003F5C94" w:rsidRDefault="000024FF" w:rsidP="00BD1452">
      <w:pPr>
        <w:autoSpaceDE w:val="0"/>
        <w:autoSpaceDN w:val="0"/>
        <w:adjustRightInd w:val="0"/>
        <w:spacing w:after="0"/>
        <w:ind w:firstLine="567"/>
        <w:rPr>
          <w:szCs w:val="24"/>
        </w:rPr>
      </w:pPr>
      <w:r w:rsidRPr="003F5C94">
        <w:rPr>
          <w:szCs w:val="24"/>
        </w:rPr>
        <w:t>4.5</w:t>
      </w:r>
      <w:r w:rsidR="00BD1452" w:rsidRPr="003F5C94">
        <w:rPr>
          <w:szCs w:val="24"/>
        </w:rPr>
        <w:t>.1. виникнення обставин непереборної сили, передбачених розділом 10 цього Договору;</w:t>
      </w:r>
    </w:p>
    <w:p w:rsidR="00BD1452" w:rsidRPr="003F5C94" w:rsidRDefault="000024FF" w:rsidP="00BD1452">
      <w:pPr>
        <w:autoSpaceDE w:val="0"/>
        <w:autoSpaceDN w:val="0"/>
        <w:adjustRightInd w:val="0"/>
        <w:spacing w:after="0"/>
        <w:ind w:firstLine="567"/>
        <w:rPr>
          <w:szCs w:val="24"/>
        </w:rPr>
      </w:pPr>
      <w:r w:rsidRPr="003F5C94">
        <w:rPr>
          <w:szCs w:val="24"/>
        </w:rPr>
        <w:t>4.5</w:t>
      </w:r>
      <w:r w:rsidR="00BD1452" w:rsidRPr="003F5C94">
        <w:rPr>
          <w:szCs w:val="24"/>
        </w:rPr>
        <w:t>.2. настання погодних умов, за яких не можуть надаватися такі послуги згідно норм;</w:t>
      </w:r>
    </w:p>
    <w:p w:rsidR="00BD1452" w:rsidRPr="003F5C94" w:rsidRDefault="000024FF" w:rsidP="00BD1452">
      <w:pPr>
        <w:autoSpaceDE w:val="0"/>
        <w:autoSpaceDN w:val="0"/>
        <w:adjustRightInd w:val="0"/>
        <w:spacing w:after="0"/>
        <w:ind w:firstLine="567"/>
        <w:rPr>
          <w:szCs w:val="24"/>
        </w:rPr>
      </w:pPr>
      <w:r w:rsidRPr="003F5C94">
        <w:rPr>
          <w:szCs w:val="24"/>
        </w:rPr>
        <w:t>4.5</w:t>
      </w:r>
      <w:r w:rsidR="00BD1452" w:rsidRPr="003F5C94">
        <w:rPr>
          <w:szCs w:val="24"/>
        </w:rPr>
        <w:t>.3. відсутності фінансування, затримка у платежах, тощо;</w:t>
      </w:r>
    </w:p>
    <w:p w:rsidR="00BD1452" w:rsidRPr="003F5C94" w:rsidRDefault="000024FF" w:rsidP="00BD1452">
      <w:pPr>
        <w:autoSpaceDE w:val="0"/>
        <w:autoSpaceDN w:val="0"/>
        <w:adjustRightInd w:val="0"/>
        <w:spacing w:after="0"/>
        <w:ind w:firstLine="567"/>
        <w:rPr>
          <w:szCs w:val="24"/>
        </w:rPr>
      </w:pPr>
      <w:r w:rsidRPr="003F5C94">
        <w:rPr>
          <w:szCs w:val="24"/>
        </w:rPr>
        <w:t>4.5</w:t>
      </w:r>
      <w:r w:rsidR="00BD1452" w:rsidRPr="003F5C94">
        <w:rPr>
          <w:szCs w:val="24"/>
        </w:rPr>
        <w:t>.5. внесення змін до кошторисної документації.</w:t>
      </w:r>
    </w:p>
    <w:p w:rsidR="00BD1452" w:rsidRPr="003F5C94" w:rsidRDefault="000024FF" w:rsidP="00BD1452">
      <w:pPr>
        <w:autoSpaceDE w:val="0"/>
        <w:autoSpaceDN w:val="0"/>
        <w:adjustRightInd w:val="0"/>
        <w:spacing w:after="0"/>
        <w:ind w:firstLine="567"/>
        <w:rPr>
          <w:szCs w:val="24"/>
        </w:rPr>
      </w:pPr>
      <w:r w:rsidRPr="003F5C94">
        <w:rPr>
          <w:szCs w:val="24"/>
        </w:rPr>
        <w:t>4.6</w:t>
      </w:r>
      <w:r w:rsidR="00BD1452" w:rsidRPr="003F5C94">
        <w:rPr>
          <w:szCs w:val="24"/>
        </w:rPr>
        <w:t xml:space="preserve">. У разі зміни строків надання послуг Сторони укладають </w:t>
      </w:r>
      <w:r w:rsidRPr="003F5C94">
        <w:rPr>
          <w:szCs w:val="24"/>
        </w:rPr>
        <w:t>додаткову угоду до цього Договор</w:t>
      </w:r>
      <w:r w:rsidR="00BD1452" w:rsidRPr="003F5C94">
        <w:rPr>
          <w:szCs w:val="24"/>
        </w:rPr>
        <w:t>у.</w:t>
      </w:r>
    </w:p>
    <w:p w:rsidR="00BD1452" w:rsidRPr="003F5C94" w:rsidRDefault="00BD1452" w:rsidP="00BD1452">
      <w:pPr>
        <w:autoSpaceDE w:val="0"/>
        <w:autoSpaceDN w:val="0"/>
        <w:adjustRightInd w:val="0"/>
        <w:spacing w:after="0"/>
        <w:ind w:firstLine="567"/>
        <w:rPr>
          <w:szCs w:val="24"/>
        </w:rPr>
      </w:pPr>
      <w:r w:rsidRPr="003F5C94">
        <w:rPr>
          <w:szCs w:val="24"/>
        </w:rPr>
        <w:t>4.</w:t>
      </w:r>
      <w:r w:rsidR="000024FF" w:rsidRPr="003F5C94">
        <w:rPr>
          <w:szCs w:val="24"/>
        </w:rPr>
        <w:t>7</w:t>
      </w:r>
      <w:r w:rsidRPr="003F5C94">
        <w:rPr>
          <w:szCs w:val="24"/>
        </w:rPr>
        <w:t>. Послуги вважаються якісними та повністю завершеними після підписання сторонами відповідного акту приймання наданих послуг.</w:t>
      </w:r>
    </w:p>
    <w:p w:rsidR="00980675" w:rsidRDefault="00980675" w:rsidP="00980675">
      <w:pPr>
        <w:autoSpaceDE w:val="0"/>
        <w:autoSpaceDN w:val="0"/>
        <w:adjustRightInd w:val="0"/>
        <w:spacing w:after="0"/>
        <w:ind w:firstLine="567"/>
        <w:rPr>
          <w:szCs w:val="24"/>
        </w:rPr>
      </w:pPr>
      <w:r w:rsidRPr="00980675">
        <w:rPr>
          <w:szCs w:val="24"/>
        </w:rPr>
        <w:t xml:space="preserve">4.8. В обов’язковому порядку до акту приймання наданих послуг додається експертний висновок (Акт проведення обстеження стану нанесення горизонтальної дорожньої розмітки), який складається сторонньою (незалежною) експертною організацією вибірково на окремих </w:t>
      </w:r>
      <w:r w:rsidRPr="00980675">
        <w:rPr>
          <w:szCs w:val="24"/>
        </w:rPr>
        <w:lastRenderedPageBreak/>
        <w:t>ділянках вулиць, де наносилась розмітка. В додаток до цього акту повинні бути визначені значення коефіцієнтів яскравості і зчеплення, відхилення форми, лінійних розмірів елементів розмітки від допустимих значень, згідно ДСТУ 2587:2021 (подовжньої і поперечної).</w:t>
      </w:r>
    </w:p>
    <w:p w:rsidR="00BD1452" w:rsidRPr="003F5C94" w:rsidRDefault="00980675" w:rsidP="00980675">
      <w:pPr>
        <w:autoSpaceDE w:val="0"/>
        <w:autoSpaceDN w:val="0"/>
        <w:adjustRightInd w:val="0"/>
        <w:spacing w:after="0"/>
        <w:ind w:firstLine="567"/>
        <w:rPr>
          <w:b/>
          <w:szCs w:val="24"/>
        </w:rPr>
      </w:pPr>
      <w:r>
        <w:rPr>
          <w:b/>
          <w:szCs w:val="24"/>
        </w:rPr>
        <w:t xml:space="preserve">                             </w:t>
      </w:r>
      <w:r w:rsidR="00BD1452" w:rsidRPr="003F5C94">
        <w:rPr>
          <w:b/>
          <w:szCs w:val="24"/>
        </w:rPr>
        <w:t>5.</w:t>
      </w:r>
      <w:r>
        <w:rPr>
          <w:b/>
          <w:szCs w:val="24"/>
        </w:rPr>
        <w:t xml:space="preserve"> </w:t>
      </w:r>
      <w:r w:rsidR="00BD1452" w:rsidRPr="003F5C94">
        <w:rPr>
          <w:b/>
          <w:szCs w:val="24"/>
        </w:rPr>
        <w:t>ПОРЯДОК ЗДІЙСНЕННЯ ОПЛАТИ</w:t>
      </w:r>
    </w:p>
    <w:p w:rsidR="00BD1452" w:rsidRPr="003F5C94" w:rsidRDefault="00833C93" w:rsidP="00833C9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szCs w:val="24"/>
        </w:rPr>
      </w:pPr>
      <w:r w:rsidRPr="003F5C94">
        <w:rPr>
          <w:szCs w:val="24"/>
        </w:rPr>
        <w:t xml:space="preserve">         </w:t>
      </w:r>
      <w:r w:rsidR="00BD1452" w:rsidRPr="003F5C94">
        <w:rPr>
          <w:szCs w:val="24"/>
        </w:rPr>
        <w:t>5.1. Підставою для здійснення розрахунків є підписані Сторонами Акти приймання</w:t>
      </w:r>
      <w:r w:rsidR="00CF33C9" w:rsidRPr="003F5C94">
        <w:rPr>
          <w:szCs w:val="24"/>
        </w:rPr>
        <w:t xml:space="preserve"> передачі виконаних робіт (послуг)</w:t>
      </w:r>
      <w:r w:rsidR="00BD1452" w:rsidRPr="003F5C94">
        <w:rPr>
          <w:szCs w:val="24"/>
        </w:rPr>
        <w:t xml:space="preserve"> (ф. КБ-2в) та Довідки про вартість виконаних робіт та витрати (ф. КБ-3), які складаються Виконавцем та подаються для підписання Замовнику.</w:t>
      </w:r>
    </w:p>
    <w:p w:rsidR="00BD1452" w:rsidRPr="003F5C94" w:rsidRDefault="00833C93" w:rsidP="00833C93">
      <w:pPr>
        <w:tabs>
          <w:tab w:val="left" w:pos="916"/>
          <w:tab w:val="left" w:pos="1832"/>
        </w:tabs>
        <w:spacing w:after="0"/>
        <w:ind w:firstLine="0"/>
        <w:rPr>
          <w:szCs w:val="24"/>
        </w:rPr>
      </w:pPr>
      <w:r w:rsidRPr="003F5C94">
        <w:rPr>
          <w:szCs w:val="24"/>
        </w:rPr>
        <w:t xml:space="preserve">         </w:t>
      </w:r>
      <w:r w:rsidR="00BD1452" w:rsidRPr="003F5C94">
        <w:rPr>
          <w:szCs w:val="24"/>
        </w:rPr>
        <w:t>5.2. Коригування суми Договору та розподілу коштів Замовника здійснюється Додатковими Угодами залежно від фінансування відповідно до КПКВ, які оформлюються належним чином та підписуються кожною Стороною і є невід'ємними частинами Договору.</w:t>
      </w:r>
    </w:p>
    <w:p w:rsidR="00BD1452" w:rsidRPr="003F5C94" w:rsidRDefault="00833C93" w:rsidP="00833C93">
      <w:pPr>
        <w:tabs>
          <w:tab w:val="left" w:pos="916"/>
          <w:tab w:val="left" w:pos="1832"/>
        </w:tabs>
        <w:spacing w:after="0"/>
        <w:ind w:firstLine="0"/>
        <w:rPr>
          <w:szCs w:val="24"/>
        </w:rPr>
      </w:pPr>
      <w:r w:rsidRPr="003F5C94">
        <w:rPr>
          <w:szCs w:val="24"/>
        </w:rPr>
        <w:t xml:space="preserve">         </w:t>
      </w:r>
      <w:r w:rsidR="00BD1452" w:rsidRPr="003F5C94">
        <w:rPr>
          <w:szCs w:val="24"/>
        </w:rPr>
        <w:t>5.3. Сума цього Договору може бути зменшена за взаємною згодою Сторін.</w:t>
      </w:r>
    </w:p>
    <w:p w:rsidR="00BD1452" w:rsidRPr="003F5C94" w:rsidRDefault="00833C93" w:rsidP="00833C93">
      <w:pPr>
        <w:tabs>
          <w:tab w:val="left" w:pos="916"/>
          <w:tab w:val="left" w:pos="1832"/>
        </w:tabs>
        <w:spacing w:after="0"/>
        <w:ind w:firstLine="0"/>
        <w:rPr>
          <w:szCs w:val="24"/>
        </w:rPr>
      </w:pPr>
      <w:r w:rsidRPr="003F5C94">
        <w:rPr>
          <w:szCs w:val="24"/>
        </w:rPr>
        <w:t xml:space="preserve">         </w:t>
      </w:r>
      <w:r w:rsidR="00BD1452" w:rsidRPr="003F5C94">
        <w:rPr>
          <w:szCs w:val="24"/>
        </w:rPr>
        <w:t>5.4. Бюджетні зобов’язання за договором виникають у разі наявності та в межах відповідних бюджетних асигнувань.</w:t>
      </w:r>
    </w:p>
    <w:p w:rsidR="00BD1452" w:rsidRPr="003F5C94" w:rsidRDefault="00833C93" w:rsidP="00833C93">
      <w:pPr>
        <w:tabs>
          <w:tab w:val="left" w:pos="916"/>
          <w:tab w:val="left" w:pos="1832"/>
        </w:tabs>
        <w:spacing w:after="0"/>
        <w:ind w:firstLine="0"/>
        <w:rPr>
          <w:szCs w:val="24"/>
        </w:rPr>
      </w:pPr>
      <w:r w:rsidRPr="003F5C94">
        <w:rPr>
          <w:szCs w:val="24"/>
        </w:rPr>
        <w:t xml:space="preserve">         </w:t>
      </w:r>
      <w:r w:rsidR="00BD1452" w:rsidRPr="003F5C94">
        <w:rPr>
          <w:szCs w:val="24"/>
        </w:rPr>
        <w:t>5.5. Розрахунки проводяться шляхом</w:t>
      </w:r>
      <w:bookmarkStart w:id="1" w:name="46"/>
      <w:bookmarkEnd w:id="1"/>
      <w:r w:rsidR="00BD1452" w:rsidRPr="003F5C94">
        <w:rPr>
          <w:szCs w:val="24"/>
        </w:rPr>
        <w:t xml:space="preserve"> перерахування коштів Замовником на поточний рахунок Виконавця </w:t>
      </w:r>
      <w:r w:rsidR="00BD1452" w:rsidRPr="003F5C94">
        <w:rPr>
          <w:spacing w:val="-6"/>
          <w:szCs w:val="24"/>
        </w:rPr>
        <w:t xml:space="preserve">протягом </w:t>
      </w:r>
      <w:r w:rsidR="00E10787" w:rsidRPr="003F5C94">
        <w:rPr>
          <w:spacing w:val="-6"/>
          <w:szCs w:val="24"/>
        </w:rPr>
        <w:t>6</w:t>
      </w:r>
      <w:r w:rsidR="00BD1452" w:rsidRPr="003F5C94">
        <w:rPr>
          <w:spacing w:val="-6"/>
          <w:szCs w:val="24"/>
        </w:rPr>
        <w:t>0 (</w:t>
      </w:r>
      <w:r w:rsidR="00C04240" w:rsidRPr="003F5C94">
        <w:rPr>
          <w:spacing w:val="-6"/>
          <w:szCs w:val="24"/>
        </w:rPr>
        <w:t>шестидесяти</w:t>
      </w:r>
      <w:r w:rsidR="00BD1452" w:rsidRPr="003F5C94">
        <w:rPr>
          <w:spacing w:val="-6"/>
          <w:szCs w:val="24"/>
        </w:rPr>
        <w:t>) банківських днів з моменту підписання документів</w:t>
      </w:r>
      <w:r w:rsidR="00BD1452" w:rsidRPr="003F5C94">
        <w:rPr>
          <w:szCs w:val="24"/>
        </w:rPr>
        <w:t>, визначених пунктом 5.1. цього Договору, за умови наявності бюджетного фінансування:</w:t>
      </w:r>
    </w:p>
    <w:p w:rsidR="00BD1452" w:rsidRPr="003F5C94" w:rsidRDefault="00BD1452" w:rsidP="00BD1452">
      <w:pPr>
        <w:autoSpaceDE w:val="0"/>
        <w:autoSpaceDN w:val="0"/>
        <w:adjustRightInd w:val="0"/>
        <w:spacing w:after="0"/>
        <w:ind w:firstLine="567"/>
        <w:jc w:val="center"/>
        <w:rPr>
          <w:b/>
          <w:szCs w:val="24"/>
        </w:rPr>
      </w:pPr>
      <w:r w:rsidRPr="003F5C94">
        <w:rPr>
          <w:b/>
          <w:szCs w:val="24"/>
        </w:rPr>
        <w:t>6. ПРАВА ТА ОБОВ'ЯЗКИ СТОРІН</w:t>
      </w:r>
    </w:p>
    <w:p w:rsidR="00BD1452" w:rsidRPr="003F5C94" w:rsidRDefault="00BD1452" w:rsidP="00BD1452">
      <w:pPr>
        <w:autoSpaceDE w:val="0"/>
        <w:autoSpaceDN w:val="0"/>
        <w:adjustRightInd w:val="0"/>
        <w:spacing w:after="0"/>
        <w:ind w:firstLine="567"/>
        <w:rPr>
          <w:szCs w:val="24"/>
        </w:rPr>
      </w:pPr>
      <w:r w:rsidRPr="003F5C94">
        <w:rPr>
          <w:szCs w:val="24"/>
        </w:rPr>
        <w:t>6.1. Замовник має право:</w:t>
      </w:r>
    </w:p>
    <w:p w:rsidR="00BD1452" w:rsidRPr="003F5C94" w:rsidRDefault="00BD1452" w:rsidP="00BD1452">
      <w:pPr>
        <w:autoSpaceDE w:val="0"/>
        <w:autoSpaceDN w:val="0"/>
        <w:adjustRightInd w:val="0"/>
        <w:spacing w:after="0"/>
        <w:ind w:firstLine="567"/>
        <w:rPr>
          <w:szCs w:val="24"/>
        </w:rPr>
      </w:pPr>
      <w:r w:rsidRPr="003F5C94">
        <w:rPr>
          <w:szCs w:val="24"/>
        </w:rPr>
        <w:t>6.1.1. Здійснювати у будь-який час нагляд і контроль за ходом, якістю, вартістю та обсягами надання послуг;</w:t>
      </w:r>
    </w:p>
    <w:p w:rsidR="00BD1452" w:rsidRPr="003F5C94" w:rsidRDefault="00BD1452" w:rsidP="00BD1452">
      <w:pPr>
        <w:autoSpaceDE w:val="0"/>
        <w:autoSpaceDN w:val="0"/>
        <w:adjustRightInd w:val="0"/>
        <w:spacing w:after="0"/>
        <w:ind w:firstLine="567"/>
        <w:rPr>
          <w:szCs w:val="24"/>
        </w:rPr>
      </w:pPr>
      <w:r w:rsidRPr="003F5C94">
        <w:rPr>
          <w:szCs w:val="24"/>
        </w:rPr>
        <w:t>6.1.2. Вносити в ході надання послуг зміни і доповнення до кошторисної документації щодо складу і обсягів надання послуг.</w:t>
      </w:r>
    </w:p>
    <w:p w:rsidR="00BD1452" w:rsidRPr="003F5C94" w:rsidRDefault="00BD1452" w:rsidP="00BD1452">
      <w:pPr>
        <w:autoSpaceDE w:val="0"/>
        <w:autoSpaceDN w:val="0"/>
        <w:adjustRightInd w:val="0"/>
        <w:spacing w:after="0"/>
        <w:ind w:firstLine="567"/>
        <w:rPr>
          <w:szCs w:val="24"/>
        </w:rPr>
      </w:pPr>
      <w:r w:rsidRPr="003F5C94">
        <w:rPr>
          <w:szCs w:val="24"/>
        </w:rPr>
        <w:t>6.1.3. Контролювати хід надання послуг, у тому числі, дати початку та закінчення.</w:t>
      </w:r>
    </w:p>
    <w:p w:rsidR="00BD1452" w:rsidRPr="003F5C94" w:rsidRDefault="00BD1452" w:rsidP="00BD1452">
      <w:pPr>
        <w:autoSpaceDE w:val="0"/>
        <w:autoSpaceDN w:val="0"/>
        <w:adjustRightInd w:val="0"/>
        <w:spacing w:after="0"/>
        <w:ind w:firstLine="567"/>
        <w:rPr>
          <w:szCs w:val="24"/>
        </w:rPr>
      </w:pPr>
      <w:r w:rsidRPr="003F5C94">
        <w:rPr>
          <w:szCs w:val="24"/>
        </w:rPr>
        <w:t>6.1.4. Приймати рішення про уповільнення темпів надання послуг їх призупинення або прискорення.</w:t>
      </w:r>
    </w:p>
    <w:p w:rsidR="00BD1452" w:rsidRPr="003F5C94" w:rsidRDefault="00BD1452" w:rsidP="00BD1452">
      <w:pPr>
        <w:autoSpaceDE w:val="0"/>
        <w:autoSpaceDN w:val="0"/>
        <w:adjustRightInd w:val="0"/>
        <w:spacing w:after="0"/>
        <w:ind w:firstLine="567"/>
        <w:rPr>
          <w:szCs w:val="24"/>
        </w:rPr>
      </w:pPr>
      <w:r w:rsidRPr="003F5C94">
        <w:rPr>
          <w:szCs w:val="24"/>
        </w:rPr>
        <w:t>6.1.5. Відмовитися від прийняття надання послуг у разі виявлення недоліків, які виключають можливість їх використання відповідно до мети, зазначеної у кошторисній документації та цьому Договорі, і не можуть бути усунені Виконавцем.</w:t>
      </w:r>
    </w:p>
    <w:p w:rsidR="00C35CE1" w:rsidRPr="003F5C94" w:rsidRDefault="00BD1452" w:rsidP="003F5C94">
      <w:pPr>
        <w:autoSpaceDE w:val="0"/>
        <w:autoSpaceDN w:val="0"/>
        <w:adjustRightInd w:val="0"/>
        <w:spacing w:after="0"/>
        <w:ind w:firstLine="567"/>
      </w:pPr>
      <w:r w:rsidRPr="003F5C94">
        <w:rPr>
          <w:szCs w:val="24"/>
        </w:rPr>
        <w:t>6.1.6. Вимагати безоплатного виправлення недоліків, що виникли внаслідо</w:t>
      </w:r>
      <w:r w:rsidR="003F5C94" w:rsidRPr="003F5C94">
        <w:rPr>
          <w:szCs w:val="24"/>
        </w:rPr>
        <w:t>к допущених Виконавцем порушень, а саме, в</w:t>
      </w:r>
      <w:r w:rsidR="00C35CE1" w:rsidRPr="003F5C94">
        <w:t xml:space="preserve">имагати від Виконавця повторного нанесення горизонтальної розмітки, у разі якщо нанесена розмітка не відповідає </w:t>
      </w:r>
      <w:r w:rsidR="00C35CE1" w:rsidRPr="003F5C94">
        <w:rPr>
          <w:bCs/>
        </w:rPr>
        <w:t xml:space="preserve">ДСТУ </w:t>
      </w:r>
      <w:bookmarkStart w:id="2" w:name="_Hlk161063536"/>
      <w:r w:rsidR="00C35CE1" w:rsidRPr="003F5C94">
        <w:rPr>
          <w:bCs/>
        </w:rPr>
        <w:t xml:space="preserve">2587:2021 </w:t>
      </w:r>
      <w:bookmarkEnd w:id="2"/>
      <w:r w:rsidR="00C35CE1" w:rsidRPr="003F5C94">
        <w:rPr>
          <w:bCs/>
        </w:rPr>
        <w:t>«Безпека дорожнього руху. Розмітка дорожня. Загальні технічні умови»</w:t>
      </w:r>
      <w:r w:rsidR="00C35CE1" w:rsidRPr="003F5C94">
        <w:rPr>
          <w:spacing w:val="-7"/>
        </w:rPr>
        <w:t xml:space="preserve">. </w:t>
      </w:r>
      <w:r w:rsidR="00C35CE1" w:rsidRPr="003F5C94">
        <w:t>Виконавець зобов’язаний за власний рахунок усунути виявлені недоліки у 3 (три) денний термін, у тому числі виконати демаркувальні роботи.</w:t>
      </w:r>
    </w:p>
    <w:p w:rsidR="00C35CE1" w:rsidRPr="003F5C94" w:rsidRDefault="00C35CE1" w:rsidP="00C35CE1">
      <w:pPr>
        <w:ind w:firstLine="709"/>
        <w:rPr>
          <w:spacing w:val="-7"/>
        </w:rPr>
      </w:pPr>
      <w:r w:rsidRPr="003F5C94">
        <w:rPr>
          <w:spacing w:val="-7"/>
        </w:rPr>
        <w:t>У разі потреби щодо зміни організації дорожнього руху, роботи з демаркування існуючої дорожньої розмітки проводяться Виконавцем.</w:t>
      </w:r>
    </w:p>
    <w:p w:rsidR="00BD1452" w:rsidRPr="003F5C94" w:rsidRDefault="00BD1452" w:rsidP="00BD1452">
      <w:pPr>
        <w:autoSpaceDE w:val="0"/>
        <w:autoSpaceDN w:val="0"/>
        <w:adjustRightInd w:val="0"/>
        <w:spacing w:after="0"/>
        <w:ind w:firstLine="567"/>
        <w:rPr>
          <w:szCs w:val="24"/>
        </w:rPr>
      </w:pPr>
      <w:r w:rsidRPr="003F5C94">
        <w:rPr>
          <w:szCs w:val="24"/>
        </w:rPr>
        <w:t>6.1.7. Вносити зміни до цього Договору та вимагати повернення сплачених коштів, у випадках передбачених цим Договором.</w:t>
      </w:r>
    </w:p>
    <w:p w:rsidR="00BD1452" w:rsidRPr="003F5C94" w:rsidRDefault="00BD1452" w:rsidP="00BD1452">
      <w:pPr>
        <w:autoSpaceDE w:val="0"/>
        <w:autoSpaceDN w:val="0"/>
        <w:adjustRightInd w:val="0"/>
        <w:spacing w:after="0"/>
        <w:ind w:firstLine="567"/>
        <w:rPr>
          <w:szCs w:val="24"/>
        </w:rPr>
      </w:pPr>
      <w:r w:rsidRPr="003F5C94">
        <w:rPr>
          <w:szCs w:val="24"/>
        </w:rPr>
        <w:t>6.1.8. Вимагати від Виконавця відшкодування завданих йому збитків, сплати штрафних санкцій (неустойки, пені) зумовлених порушенням Виконавцем умов цього Договору.</w:t>
      </w:r>
    </w:p>
    <w:p w:rsidR="00BD1452" w:rsidRPr="003F5C94" w:rsidRDefault="00BD1452" w:rsidP="00BD1452">
      <w:pPr>
        <w:autoSpaceDE w:val="0"/>
        <w:autoSpaceDN w:val="0"/>
        <w:adjustRightInd w:val="0"/>
        <w:spacing w:after="0"/>
        <w:ind w:firstLine="567"/>
        <w:rPr>
          <w:szCs w:val="24"/>
        </w:rPr>
      </w:pPr>
      <w:r w:rsidRPr="003F5C94">
        <w:rPr>
          <w:szCs w:val="24"/>
        </w:rPr>
        <w:t xml:space="preserve">6.1.9. Достроково розірвати цей Договір в односторонньому порядку в разі невиконання зобов'язань </w:t>
      </w:r>
      <w:r w:rsidR="007D47EE" w:rsidRPr="003F5C94">
        <w:rPr>
          <w:szCs w:val="24"/>
        </w:rPr>
        <w:t>Виконавцем</w:t>
      </w:r>
      <w:r w:rsidRPr="003F5C94">
        <w:rPr>
          <w:szCs w:val="24"/>
        </w:rPr>
        <w:t xml:space="preserve">, повідомивши про це його у строк </w:t>
      </w:r>
      <w:r w:rsidR="00CF33C9" w:rsidRPr="003F5C94">
        <w:rPr>
          <w:szCs w:val="24"/>
        </w:rPr>
        <w:t>14</w:t>
      </w:r>
      <w:r w:rsidRPr="003F5C94">
        <w:rPr>
          <w:szCs w:val="24"/>
        </w:rPr>
        <w:t xml:space="preserve"> календарних днів до моменту розірвання договору.</w:t>
      </w:r>
    </w:p>
    <w:p w:rsidR="00BD1452" w:rsidRPr="003F5C94" w:rsidRDefault="00BD1452" w:rsidP="00BD1452">
      <w:pPr>
        <w:autoSpaceDE w:val="0"/>
        <w:autoSpaceDN w:val="0"/>
        <w:adjustRightInd w:val="0"/>
        <w:spacing w:after="0"/>
        <w:ind w:firstLine="567"/>
        <w:rPr>
          <w:szCs w:val="24"/>
        </w:rPr>
      </w:pPr>
      <w:r w:rsidRPr="003F5C94">
        <w:rPr>
          <w:szCs w:val="24"/>
        </w:rPr>
        <w:t>6.2. Замовник зобов'язаний:</w:t>
      </w:r>
    </w:p>
    <w:p w:rsidR="00BD1452" w:rsidRPr="003F5C94" w:rsidRDefault="00BD1452" w:rsidP="00BD1452">
      <w:pPr>
        <w:autoSpaceDE w:val="0"/>
        <w:autoSpaceDN w:val="0"/>
        <w:adjustRightInd w:val="0"/>
        <w:spacing w:after="0"/>
        <w:ind w:firstLine="567"/>
        <w:rPr>
          <w:szCs w:val="24"/>
        </w:rPr>
      </w:pPr>
      <w:r w:rsidRPr="003F5C94">
        <w:rPr>
          <w:szCs w:val="24"/>
        </w:rPr>
        <w:t>6.2.1. Сприяти Виконавцю в порядку, встановленому цим Договором, у наданні послуг.</w:t>
      </w:r>
    </w:p>
    <w:p w:rsidR="00BD1452" w:rsidRPr="003F5C94" w:rsidRDefault="00BD1452" w:rsidP="00BD1452">
      <w:pPr>
        <w:autoSpaceDE w:val="0"/>
        <w:autoSpaceDN w:val="0"/>
        <w:adjustRightInd w:val="0"/>
        <w:spacing w:after="0"/>
        <w:ind w:firstLine="567"/>
        <w:rPr>
          <w:szCs w:val="24"/>
        </w:rPr>
      </w:pPr>
      <w:r w:rsidRPr="003F5C94">
        <w:rPr>
          <w:szCs w:val="24"/>
        </w:rPr>
        <w:t>6.2.2. Повідомляти Виконавця про виявлені недоліки при наданні послуг.</w:t>
      </w:r>
    </w:p>
    <w:p w:rsidR="00BD1452" w:rsidRPr="003F5C94" w:rsidRDefault="00BD1452" w:rsidP="00BD1452">
      <w:pPr>
        <w:autoSpaceDE w:val="0"/>
        <w:autoSpaceDN w:val="0"/>
        <w:adjustRightInd w:val="0"/>
        <w:spacing w:after="0"/>
        <w:ind w:firstLine="567"/>
        <w:rPr>
          <w:szCs w:val="24"/>
        </w:rPr>
      </w:pPr>
      <w:r w:rsidRPr="003F5C94">
        <w:rPr>
          <w:szCs w:val="24"/>
        </w:rPr>
        <w:t>6.2.3. Оплатити Виконавцю прийняті послуги на умовах передбачених цим Договором.</w:t>
      </w:r>
    </w:p>
    <w:p w:rsidR="00BD1452" w:rsidRPr="003F5C94" w:rsidRDefault="00BD1452" w:rsidP="00BD1452">
      <w:pPr>
        <w:autoSpaceDE w:val="0"/>
        <w:autoSpaceDN w:val="0"/>
        <w:adjustRightInd w:val="0"/>
        <w:spacing w:after="0"/>
        <w:ind w:firstLine="567"/>
        <w:rPr>
          <w:szCs w:val="24"/>
        </w:rPr>
      </w:pPr>
      <w:r w:rsidRPr="003F5C94">
        <w:rPr>
          <w:szCs w:val="24"/>
        </w:rPr>
        <w:t>6.2.4. Виконувати належним чином інші зобов'язання, передбачені цим Договором, Господарським і Цивільним кодексами України та іншими актами законодавства.</w:t>
      </w:r>
    </w:p>
    <w:p w:rsidR="00BD1452" w:rsidRPr="003F5C94" w:rsidRDefault="00BD1452" w:rsidP="00BD1452">
      <w:pPr>
        <w:autoSpaceDE w:val="0"/>
        <w:autoSpaceDN w:val="0"/>
        <w:adjustRightInd w:val="0"/>
        <w:spacing w:after="0"/>
        <w:ind w:firstLine="567"/>
        <w:rPr>
          <w:szCs w:val="24"/>
        </w:rPr>
      </w:pPr>
      <w:r w:rsidRPr="003F5C94">
        <w:rPr>
          <w:szCs w:val="24"/>
        </w:rPr>
        <w:lastRenderedPageBreak/>
        <w:t>6.3. Виконавець має право:</w:t>
      </w:r>
    </w:p>
    <w:p w:rsidR="00BD1452" w:rsidRPr="003F5C94" w:rsidRDefault="00BD1452" w:rsidP="00BD1452">
      <w:pPr>
        <w:autoSpaceDE w:val="0"/>
        <w:autoSpaceDN w:val="0"/>
        <w:adjustRightInd w:val="0"/>
        <w:spacing w:after="0"/>
        <w:ind w:firstLine="567"/>
        <w:rPr>
          <w:szCs w:val="24"/>
        </w:rPr>
      </w:pPr>
      <w:r w:rsidRPr="003F5C94">
        <w:rPr>
          <w:szCs w:val="24"/>
        </w:rPr>
        <w:t>6.3.1. Вимагати від Замовника оплати наданих послуг у порядку та в строки передбачені цим Договором.</w:t>
      </w:r>
    </w:p>
    <w:p w:rsidR="00BD1452" w:rsidRPr="003F5C94" w:rsidRDefault="00BD1452" w:rsidP="00BD1452">
      <w:pPr>
        <w:autoSpaceDE w:val="0"/>
        <w:autoSpaceDN w:val="0"/>
        <w:adjustRightInd w:val="0"/>
        <w:spacing w:after="0"/>
        <w:ind w:firstLine="567"/>
        <w:rPr>
          <w:szCs w:val="24"/>
        </w:rPr>
      </w:pPr>
      <w:r w:rsidRPr="003F5C94">
        <w:rPr>
          <w:szCs w:val="24"/>
        </w:rPr>
        <w:t>6.4. Виконавець зобов'язаний:</w:t>
      </w:r>
    </w:p>
    <w:p w:rsidR="00BD1452" w:rsidRPr="003F5C94" w:rsidRDefault="00BD1452" w:rsidP="00BD1452">
      <w:pPr>
        <w:autoSpaceDE w:val="0"/>
        <w:autoSpaceDN w:val="0"/>
        <w:adjustRightInd w:val="0"/>
        <w:spacing w:after="0"/>
        <w:ind w:firstLine="567"/>
        <w:rPr>
          <w:szCs w:val="24"/>
        </w:rPr>
      </w:pPr>
      <w:r w:rsidRPr="003F5C94">
        <w:rPr>
          <w:szCs w:val="24"/>
        </w:rPr>
        <w:t>6.4.1. Надати послуги відповідно до кошторисної документації та у встановлені розділом 4 цього Договору строки;</w:t>
      </w:r>
    </w:p>
    <w:p w:rsidR="00BD1452" w:rsidRPr="003F5C94" w:rsidRDefault="00BD1452" w:rsidP="00BD1452">
      <w:pPr>
        <w:autoSpaceDE w:val="0"/>
        <w:autoSpaceDN w:val="0"/>
        <w:adjustRightInd w:val="0"/>
        <w:spacing w:after="0"/>
        <w:ind w:firstLine="567"/>
        <w:rPr>
          <w:szCs w:val="24"/>
        </w:rPr>
      </w:pPr>
      <w:r w:rsidRPr="003F5C94">
        <w:rPr>
          <w:szCs w:val="24"/>
        </w:rPr>
        <w:t>6.4.2. Дотримуватися під час надання послуг природоохоронного законодавства, заходів пожежної безпеки, правил техніки безпеки виконання робіт та охорони праці, з урахуванням вимог встановлених чинним законодавством та цим Договором.</w:t>
      </w:r>
    </w:p>
    <w:p w:rsidR="00BD1452" w:rsidRPr="003F5C94" w:rsidRDefault="00BD1452" w:rsidP="00BD1452">
      <w:pPr>
        <w:autoSpaceDE w:val="0"/>
        <w:autoSpaceDN w:val="0"/>
        <w:adjustRightInd w:val="0"/>
        <w:spacing w:after="0"/>
        <w:ind w:firstLine="567"/>
        <w:rPr>
          <w:szCs w:val="24"/>
        </w:rPr>
      </w:pPr>
      <w:r w:rsidRPr="003F5C94">
        <w:rPr>
          <w:szCs w:val="24"/>
        </w:rPr>
        <w:t>6.4.3. Забезпечити на об'єкті дотримання правил, норм та стандартів, що стосуються забезпечення безпеки дорожнього руху транспортних засобів та пішоходів, забезпечити наявність та справність засобів колективного захисту (огороджень, тимчасових дорожніх знаків, сигнальних ліхтарів та інше).</w:t>
      </w:r>
    </w:p>
    <w:p w:rsidR="00BD1452" w:rsidRPr="003F5C94" w:rsidRDefault="00BD1452" w:rsidP="00BD1452">
      <w:pPr>
        <w:autoSpaceDE w:val="0"/>
        <w:autoSpaceDN w:val="0"/>
        <w:adjustRightInd w:val="0"/>
        <w:spacing w:after="0"/>
        <w:ind w:firstLine="567"/>
        <w:rPr>
          <w:szCs w:val="24"/>
        </w:rPr>
      </w:pPr>
      <w:r w:rsidRPr="003F5C94">
        <w:rPr>
          <w:szCs w:val="24"/>
        </w:rPr>
        <w:t>6.4.4. Не допускати накопичення на об'єкті виконання робіт будівельного сміття.</w:t>
      </w:r>
    </w:p>
    <w:p w:rsidR="00BD1452" w:rsidRPr="003F5C94" w:rsidRDefault="00BD1452" w:rsidP="00BD1452">
      <w:pPr>
        <w:autoSpaceDE w:val="0"/>
        <w:autoSpaceDN w:val="0"/>
        <w:adjustRightInd w:val="0"/>
        <w:spacing w:after="0"/>
        <w:ind w:firstLine="567"/>
        <w:rPr>
          <w:szCs w:val="24"/>
        </w:rPr>
      </w:pPr>
      <w:r w:rsidRPr="003F5C94">
        <w:rPr>
          <w:szCs w:val="24"/>
        </w:rPr>
        <w:t>6.4.5. Забезпечити чистоту транспортних засобів та будівельних машин, наявність на механізмах проблискових маячків, не допускати винесення бруду на дорогу та тротуари.</w:t>
      </w:r>
    </w:p>
    <w:p w:rsidR="00BD1452" w:rsidRPr="003F5C94" w:rsidRDefault="00BD1452" w:rsidP="00BD1452">
      <w:pPr>
        <w:autoSpaceDE w:val="0"/>
        <w:autoSpaceDN w:val="0"/>
        <w:adjustRightInd w:val="0"/>
        <w:spacing w:after="0"/>
        <w:ind w:firstLine="567"/>
        <w:rPr>
          <w:szCs w:val="24"/>
        </w:rPr>
      </w:pPr>
      <w:r w:rsidRPr="003F5C94">
        <w:rPr>
          <w:szCs w:val="24"/>
        </w:rPr>
        <w:t>6.4.6. За свій рахунок та власними силами забезпечити замовлення, постачання, розвантаження, складування, зберігання, охорону та подачу на об'єкт матеріалів, конструкцій, виробів тощо.</w:t>
      </w:r>
    </w:p>
    <w:p w:rsidR="00BD1452" w:rsidRPr="003F5C94" w:rsidRDefault="00BD1452" w:rsidP="00BD1452">
      <w:pPr>
        <w:autoSpaceDE w:val="0"/>
        <w:autoSpaceDN w:val="0"/>
        <w:adjustRightInd w:val="0"/>
        <w:spacing w:after="0"/>
        <w:ind w:firstLine="567"/>
        <w:rPr>
          <w:szCs w:val="24"/>
        </w:rPr>
      </w:pPr>
      <w:r w:rsidRPr="003F5C94">
        <w:rPr>
          <w:szCs w:val="24"/>
        </w:rPr>
        <w:t>6.4.7. Забезпечити відповідність якості матеріалів державним стандартам, технічним умовам, а також наявність сертифікатів технічних паспортів, інших документів, що засвідчують їх характеристики і якість.</w:t>
      </w:r>
    </w:p>
    <w:p w:rsidR="00BD1452" w:rsidRPr="003F5C94" w:rsidRDefault="00BD1452" w:rsidP="00BD1452">
      <w:pPr>
        <w:autoSpaceDE w:val="0"/>
        <w:autoSpaceDN w:val="0"/>
        <w:adjustRightInd w:val="0"/>
        <w:spacing w:after="0"/>
        <w:ind w:firstLine="567"/>
        <w:rPr>
          <w:szCs w:val="24"/>
        </w:rPr>
      </w:pPr>
      <w:r w:rsidRPr="003F5C94">
        <w:rPr>
          <w:szCs w:val="24"/>
        </w:rPr>
        <w:t>6.4.8. Забезпечити ведення та передачу Замовнику в установленому порядку документів про виконання цього Договору.</w:t>
      </w:r>
    </w:p>
    <w:p w:rsidR="00BD1452" w:rsidRPr="003F5C94" w:rsidRDefault="00BD1452" w:rsidP="00BD1452">
      <w:pPr>
        <w:autoSpaceDE w:val="0"/>
        <w:autoSpaceDN w:val="0"/>
        <w:adjustRightInd w:val="0"/>
        <w:spacing w:after="0"/>
        <w:ind w:firstLine="567"/>
        <w:rPr>
          <w:szCs w:val="24"/>
        </w:rPr>
      </w:pPr>
      <w:r w:rsidRPr="003F5C94">
        <w:rPr>
          <w:szCs w:val="24"/>
        </w:rPr>
        <w:t>6.4.9. Інформувати Замовника про хід виконання зобов'язань за цим Договором, про обставини, що перешкоджають його виконанню, а також про заходи, необхідні для їх усунення.</w:t>
      </w:r>
    </w:p>
    <w:p w:rsidR="00B2437B" w:rsidRPr="003F5C94" w:rsidRDefault="00FC44FA" w:rsidP="00FC44FA">
      <w:pPr>
        <w:ind w:firstLine="0"/>
      </w:pPr>
      <w:r w:rsidRPr="003F5C94">
        <w:t xml:space="preserve">         </w:t>
      </w:r>
      <w:r w:rsidR="00B2437B" w:rsidRPr="003F5C94">
        <w:t>6.4.1</w:t>
      </w:r>
      <w:r w:rsidRPr="003F5C94">
        <w:t>0</w:t>
      </w:r>
      <w:r w:rsidR="00B2437B" w:rsidRPr="003F5C94">
        <w:t>. Призупинити надання Послуг з нанесення дорожньої розмітки попередивши про це Замовника у випадку невідповідності погодних умов (температура повітря менше +5</w:t>
      </w:r>
      <w:r w:rsidR="00B2437B" w:rsidRPr="003F5C94">
        <w:rPr>
          <w:vertAlign w:val="superscript"/>
        </w:rPr>
        <w:t>о</w:t>
      </w:r>
      <w:r w:rsidR="00B2437B" w:rsidRPr="003F5C94">
        <w:rPr>
          <w:lang w:val="en-US"/>
        </w:rPr>
        <w:t>C</w:t>
      </w:r>
      <w:r w:rsidR="00B2437B" w:rsidRPr="003F5C94">
        <w:t xml:space="preserve"> та вологість повітря більше 80%) визначених в пункті 12.3 СОУ 42.1-37641918-116:2014 «Фарба для горизонтальної розмітки автомобільних доріг. Технічні вимоги та методи випробовування».</w:t>
      </w:r>
    </w:p>
    <w:p w:rsidR="00B2437B" w:rsidRPr="003F5C94" w:rsidRDefault="00FC44FA" w:rsidP="00FC44FA">
      <w:pPr>
        <w:ind w:firstLine="0"/>
      </w:pPr>
      <w:r w:rsidRPr="003F5C94">
        <w:t xml:space="preserve">         </w:t>
      </w:r>
      <w:r w:rsidR="00B2437B" w:rsidRPr="003F5C94">
        <w:t>6.4.1</w:t>
      </w:r>
      <w:r w:rsidRPr="003F5C94">
        <w:t>1</w:t>
      </w:r>
      <w:r w:rsidR="00B2437B" w:rsidRPr="003F5C94">
        <w:t>. Відновити надання Послуг при відповідності погодних умов згідно з пунктом 12.3 СОУ 42.1-37641918-116:2014 «Фарба для горизонтальної розмітки автомобільних доріг. Технічні вимоги та методи випробовування».</w:t>
      </w:r>
    </w:p>
    <w:p w:rsidR="00BD1452" w:rsidRPr="003F5C94" w:rsidRDefault="00BD1452" w:rsidP="00BD1452">
      <w:pPr>
        <w:autoSpaceDE w:val="0"/>
        <w:autoSpaceDN w:val="0"/>
        <w:adjustRightInd w:val="0"/>
        <w:spacing w:after="0"/>
        <w:ind w:firstLine="567"/>
        <w:rPr>
          <w:szCs w:val="24"/>
        </w:rPr>
      </w:pPr>
      <w:r w:rsidRPr="003F5C94">
        <w:rPr>
          <w:szCs w:val="24"/>
        </w:rPr>
        <w:t>6.4.1</w:t>
      </w:r>
      <w:r w:rsidR="00FC44FA" w:rsidRPr="003F5C94">
        <w:rPr>
          <w:szCs w:val="24"/>
        </w:rPr>
        <w:t>2</w:t>
      </w:r>
      <w:r w:rsidRPr="003F5C94">
        <w:rPr>
          <w:szCs w:val="24"/>
        </w:rPr>
        <w:t>. Передати Замовнику</w:t>
      </w:r>
      <w:r w:rsidR="00CF33C9" w:rsidRPr="003F5C94">
        <w:rPr>
          <w:szCs w:val="24"/>
        </w:rPr>
        <w:t xml:space="preserve"> надані послуги</w:t>
      </w:r>
      <w:r w:rsidRPr="003F5C94">
        <w:rPr>
          <w:szCs w:val="24"/>
        </w:rPr>
        <w:t xml:space="preserve"> у порядку, передбаченому законодавством та цим Договором, надані послуги.</w:t>
      </w:r>
    </w:p>
    <w:p w:rsidR="00BD1452" w:rsidRPr="003F5C94" w:rsidRDefault="00FC44FA" w:rsidP="00BD1452">
      <w:pPr>
        <w:autoSpaceDE w:val="0"/>
        <w:autoSpaceDN w:val="0"/>
        <w:adjustRightInd w:val="0"/>
        <w:spacing w:after="0"/>
        <w:ind w:firstLine="567"/>
        <w:rPr>
          <w:szCs w:val="24"/>
        </w:rPr>
      </w:pPr>
      <w:r w:rsidRPr="003F5C94">
        <w:rPr>
          <w:szCs w:val="24"/>
        </w:rPr>
        <w:t>6.4.13</w:t>
      </w:r>
      <w:r w:rsidR="00BD1452" w:rsidRPr="003F5C94">
        <w:rPr>
          <w:szCs w:val="24"/>
        </w:rPr>
        <w:t>. За свій рахунок усунути дефекти та недоліки у наданих послугах, які виникли з його вини.</w:t>
      </w:r>
    </w:p>
    <w:p w:rsidR="00BD1452" w:rsidRPr="003F5C94" w:rsidRDefault="00FC44FA" w:rsidP="00BD1452">
      <w:pPr>
        <w:autoSpaceDE w:val="0"/>
        <w:autoSpaceDN w:val="0"/>
        <w:adjustRightInd w:val="0"/>
        <w:spacing w:after="0"/>
        <w:ind w:firstLine="567"/>
        <w:rPr>
          <w:szCs w:val="24"/>
        </w:rPr>
      </w:pPr>
      <w:r w:rsidRPr="003F5C94">
        <w:rPr>
          <w:szCs w:val="24"/>
        </w:rPr>
        <w:t>6.4.14</w:t>
      </w:r>
      <w:r w:rsidR="00BD1452" w:rsidRPr="003F5C94">
        <w:rPr>
          <w:szCs w:val="24"/>
        </w:rPr>
        <w:t>. Відшкодувати Замовнику завдані збитки, а також сплатити штрафні санкції (неустойку, пеню), передбачені цим Договором, у разі порушення його умов.</w:t>
      </w:r>
    </w:p>
    <w:p w:rsidR="00BD1452" w:rsidRPr="003F5C94" w:rsidRDefault="00FC44FA" w:rsidP="00BD1452">
      <w:pPr>
        <w:autoSpaceDE w:val="0"/>
        <w:autoSpaceDN w:val="0"/>
        <w:adjustRightInd w:val="0"/>
        <w:spacing w:after="0"/>
        <w:ind w:firstLine="567"/>
        <w:rPr>
          <w:szCs w:val="24"/>
        </w:rPr>
      </w:pPr>
      <w:r w:rsidRPr="003F5C94">
        <w:rPr>
          <w:szCs w:val="24"/>
        </w:rPr>
        <w:t>6.4.15</w:t>
      </w:r>
      <w:r w:rsidR="00BD1452" w:rsidRPr="003F5C94">
        <w:rPr>
          <w:szCs w:val="24"/>
        </w:rPr>
        <w:t>. Виконувати належним чином інші зобов'язання, передбачені цим Договором, Господарським і Цивільним кодексами України та іншими актами законодавства.</w:t>
      </w:r>
    </w:p>
    <w:p w:rsidR="00BD1452" w:rsidRPr="003F5C94" w:rsidRDefault="00BD1452" w:rsidP="00BD1452">
      <w:pPr>
        <w:autoSpaceDE w:val="0"/>
        <w:autoSpaceDN w:val="0"/>
        <w:adjustRightInd w:val="0"/>
        <w:spacing w:after="0"/>
        <w:ind w:firstLine="567"/>
        <w:jc w:val="center"/>
        <w:rPr>
          <w:b/>
          <w:szCs w:val="24"/>
        </w:rPr>
      </w:pPr>
      <w:r w:rsidRPr="003F5C94">
        <w:rPr>
          <w:b/>
          <w:szCs w:val="24"/>
        </w:rPr>
        <w:t>7. ЗДАЧА І ПРИЙМАННЯ НАДАНИХ ПОСЛУГ</w:t>
      </w:r>
    </w:p>
    <w:p w:rsidR="00BD1452" w:rsidRPr="003F5C94" w:rsidRDefault="00BD1452" w:rsidP="00BD1452">
      <w:pPr>
        <w:autoSpaceDE w:val="0"/>
        <w:autoSpaceDN w:val="0"/>
        <w:adjustRightInd w:val="0"/>
        <w:spacing w:after="0"/>
        <w:ind w:firstLine="567"/>
        <w:rPr>
          <w:szCs w:val="24"/>
        </w:rPr>
      </w:pPr>
      <w:r w:rsidRPr="003F5C94">
        <w:rPr>
          <w:szCs w:val="24"/>
        </w:rPr>
        <w:t xml:space="preserve">7.1. Передача наданих послуг Виконавцем та приймання їх Замовником оформлюється </w:t>
      </w:r>
      <w:r w:rsidR="00CF33C9" w:rsidRPr="003F5C94">
        <w:rPr>
          <w:szCs w:val="24"/>
        </w:rPr>
        <w:t xml:space="preserve">Актами приймання передачі виконаних робіт (послуг) </w:t>
      </w:r>
      <w:r w:rsidRPr="003F5C94">
        <w:rPr>
          <w:szCs w:val="24"/>
        </w:rPr>
        <w:t>(ф. КБ-2в) та Довідками про вартість виконаних робіт та витрати (ф. КБ-3).</w:t>
      </w:r>
    </w:p>
    <w:p w:rsidR="00BD1452" w:rsidRPr="003F5C94" w:rsidRDefault="00BD1452" w:rsidP="00BD1452">
      <w:pPr>
        <w:autoSpaceDE w:val="0"/>
        <w:autoSpaceDN w:val="0"/>
        <w:adjustRightInd w:val="0"/>
        <w:spacing w:after="0"/>
        <w:ind w:firstLine="567"/>
        <w:rPr>
          <w:szCs w:val="24"/>
        </w:rPr>
      </w:pPr>
      <w:r w:rsidRPr="003F5C94">
        <w:rPr>
          <w:szCs w:val="24"/>
        </w:rPr>
        <w:t>7.2. Замовник перевіряє подані Виконавцем документи і підписує їх в частині фактично виконаних обсягів наданих послуг або обґрунтовує причини відмови в їх підписанні протягом п'яти робочих днів з дня одержання.</w:t>
      </w:r>
    </w:p>
    <w:p w:rsidR="00BD1452" w:rsidRPr="003F5C94" w:rsidRDefault="00BD1452" w:rsidP="00BD1452">
      <w:pPr>
        <w:autoSpaceDE w:val="0"/>
        <w:autoSpaceDN w:val="0"/>
        <w:adjustRightInd w:val="0"/>
        <w:spacing w:after="0"/>
        <w:ind w:firstLine="567"/>
        <w:rPr>
          <w:szCs w:val="24"/>
        </w:rPr>
      </w:pPr>
      <w:r w:rsidRPr="003F5C94">
        <w:rPr>
          <w:szCs w:val="24"/>
        </w:rPr>
        <w:lastRenderedPageBreak/>
        <w:t>7.3. У разі виявлення в процесі приймання-передачі закінчених робіт недоліків, допущених з вини Виконавця (невідповідності виконаних робіт вимогам державних стандартів, будівельних норм, кошторисної документації та інше), Виконавець зобов'язаний у визначений Замовником строк усунути їх і повторно повідомити Замовника про готовність до передачі закінчених робіт.</w:t>
      </w:r>
    </w:p>
    <w:p w:rsidR="00BD1452" w:rsidRPr="003F5C94" w:rsidRDefault="00BD1452" w:rsidP="00BD1452">
      <w:pPr>
        <w:autoSpaceDE w:val="0"/>
        <w:autoSpaceDN w:val="0"/>
        <w:adjustRightInd w:val="0"/>
        <w:spacing w:after="0"/>
        <w:ind w:firstLine="567"/>
        <w:rPr>
          <w:szCs w:val="24"/>
        </w:rPr>
      </w:pPr>
      <w:r w:rsidRPr="003F5C94">
        <w:rPr>
          <w:szCs w:val="24"/>
        </w:rPr>
        <w:t>7.4. Якщо виявлені недоліки не можуть бути усунуті Виконавцем, Замовником або третьою особою, Замовник має право відмовитися від прийняття таких послуг та вимагати відшкодування завданих збитків та повернення сплачених коштів.</w:t>
      </w:r>
    </w:p>
    <w:p w:rsidR="00BD1452" w:rsidRPr="003F5C94" w:rsidRDefault="00BD1452" w:rsidP="00BD1452">
      <w:pPr>
        <w:autoSpaceDE w:val="0"/>
        <w:autoSpaceDN w:val="0"/>
        <w:adjustRightInd w:val="0"/>
        <w:spacing w:after="0"/>
        <w:ind w:firstLine="567"/>
        <w:jc w:val="center"/>
        <w:rPr>
          <w:b/>
          <w:szCs w:val="24"/>
        </w:rPr>
      </w:pPr>
      <w:r w:rsidRPr="003F5C94">
        <w:rPr>
          <w:b/>
          <w:szCs w:val="24"/>
        </w:rPr>
        <w:t xml:space="preserve">8. ЗАБЕЗПЕЧЕННЯ ОХОРОНИ ПРАЦІ </w:t>
      </w:r>
    </w:p>
    <w:p w:rsidR="00BD1452" w:rsidRPr="003F5C94" w:rsidRDefault="00BD1452" w:rsidP="00BD1452">
      <w:pPr>
        <w:autoSpaceDE w:val="0"/>
        <w:autoSpaceDN w:val="0"/>
        <w:adjustRightInd w:val="0"/>
        <w:spacing w:after="0"/>
        <w:ind w:firstLine="567"/>
        <w:jc w:val="center"/>
        <w:rPr>
          <w:b/>
          <w:szCs w:val="24"/>
        </w:rPr>
      </w:pPr>
      <w:r w:rsidRPr="003F5C94">
        <w:rPr>
          <w:b/>
          <w:szCs w:val="24"/>
        </w:rPr>
        <w:t>ТА БЕЗПЕКИ ДОРОЖНЬОГО РУХУ</w:t>
      </w:r>
    </w:p>
    <w:p w:rsidR="00BD1452" w:rsidRPr="003F5C94" w:rsidRDefault="00BD1452" w:rsidP="00BD1452">
      <w:pPr>
        <w:autoSpaceDE w:val="0"/>
        <w:autoSpaceDN w:val="0"/>
        <w:adjustRightInd w:val="0"/>
        <w:spacing w:after="0"/>
        <w:ind w:firstLine="567"/>
        <w:rPr>
          <w:szCs w:val="24"/>
        </w:rPr>
      </w:pPr>
      <w:r w:rsidRPr="003F5C94">
        <w:rPr>
          <w:szCs w:val="24"/>
        </w:rPr>
        <w:t>8.1. Виконавець забезпечує дотримання працівниками на ділянці надання послуг правил безпеки дорожнього руху, охорони праці, гігієни праці, та норм пожежної безпеки. Виконавець створює необхідні для цього умови, визначає розпорядчим актом відповідального за проведення інструктажу працівників з цих питань і здійснення контролю.</w:t>
      </w:r>
    </w:p>
    <w:p w:rsidR="00BD1452" w:rsidRPr="003F5C94" w:rsidRDefault="00BD1452" w:rsidP="00BD1452">
      <w:pPr>
        <w:autoSpaceDE w:val="0"/>
        <w:autoSpaceDN w:val="0"/>
        <w:adjustRightInd w:val="0"/>
        <w:spacing w:after="0"/>
        <w:ind w:firstLine="567"/>
        <w:rPr>
          <w:szCs w:val="24"/>
        </w:rPr>
      </w:pPr>
      <w:r w:rsidRPr="003F5C94">
        <w:rPr>
          <w:szCs w:val="24"/>
        </w:rPr>
        <w:t>Виконавець в обов'язковому порядку забезпечує працівників засобами індивідуального та колективного захисту, засобами надання першої долікарської допомоги; особливу увагу приділяє належному санітарному та технічному стану техніки та працівників, задіяних при наданні послуг.</w:t>
      </w:r>
    </w:p>
    <w:p w:rsidR="00BD1452" w:rsidRPr="003F5C94" w:rsidRDefault="00BD1452" w:rsidP="00BD1452">
      <w:pPr>
        <w:autoSpaceDE w:val="0"/>
        <w:autoSpaceDN w:val="0"/>
        <w:adjustRightInd w:val="0"/>
        <w:spacing w:after="0"/>
        <w:ind w:firstLine="567"/>
        <w:rPr>
          <w:szCs w:val="24"/>
        </w:rPr>
      </w:pPr>
      <w:r w:rsidRPr="003F5C94">
        <w:rPr>
          <w:szCs w:val="24"/>
        </w:rPr>
        <w:t>8.2. Виконавець несе відповідальність за дотримання його персоналом вимог законодавства з охорони праці, безпеки виконання робіт, організації дорожнього руху, гігієни праці, правил техніки безпеки, охорони навколишнього природного середовища, вимог пожежної безпеки, за наявність та стан спецодягу, спецвзуття та інших засобів індивідуального захисту, за наявність у повному обсязі та стан засобів колективного захисту, стану техніки, а також правил благоустрою при виконанні робіт. До нього застосовуються всі види відповідальності за порушення вимог законодавства з охорони праці.</w:t>
      </w:r>
    </w:p>
    <w:p w:rsidR="00BD1452" w:rsidRPr="003F5C94" w:rsidRDefault="00BD1452" w:rsidP="00BD1452">
      <w:pPr>
        <w:autoSpaceDE w:val="0"/>
        <w:autoSpaceDN w:val="0"/>
        <w:adjustRightInd w:val="0"/>
        <w:spacing w:after="0"/>
        <w:ind w:firstLine="567"/>
        <w:rPr>
          <w:szCs w:val="24"/>
        </w:rPr>
      </w:pPr>
      <w:r w:rsidRPr="003F5C94">
        <w:rPr>
          <w:szCs w:val="24"/>
        </w:rPr>
        <w:t>8.3. У разі виявлення порушень правил безпеки дорожнього руху, організації дорожнього руху, охорони праці, гігієни праці та норм пожежної безпеки з боку Виконавця, Замовник звертається до Виконавця з вимогою про усунення допущених недоліків, а за необхідності – про призупинення надання послуг.</w:t>
      </w:r>
    </w:p>
    <w:p w:rsidR="00BD1452" w:rsidRPr="003F5C94" w:rsidRDefault="00BD1452" w:rsidP="00BD1452">
      <w:pPr>
        <w:autoSpaceDE w:val="0"/>
        <w:autoSpaceDN w:val="0"/>
        <w:adjustRightInd w:val="0"/>
        <w:spacing w:after="0"/>
        <w:ind w:firstLine="567"/>
        <w:rPr>
          <w:szCs w:val="24"/>
        </w:rPr>
      </w:pPr>
      <w:r w:rsidRPr="003F5C94">
        <w:rPr>
          <w:szCs w:val="24"/>
        </w:rPr>
        <w:t>Виконавець зобов'язаний за власний рахунок усунути виявлені недоліки у термін, зазначений у вимозі Замовника.</w:t>
      </w:r>
    </w:p>
    <w:p w:rsidR="00BD1452" w:rsidRPr="003F5C94" w:rsidRDefault="00BD1452" w:rsidP="00BD1452">
      <w:pPr>
        <w:autoSpaceDE w:val="0"/>
        <w:autoSpaceDN w:val="0"/>
        <w:adjustRightInd w:val="0"/>
        <w:spacing w:after="0"/>
        <w:ind w:firstLine="567"/>
        <w:rPr>
          <w:szCs w:val="24"/>
        </w:rPr>
      </w:pPr>
      <w:r w:rsidRPr="003F5C94">
        <w:rPr>
          <w:szCs w:val="24"/>
        </w:rPr>
        <w:t>8.4. Виконавець несе відповідальність за незабезпечення безпеки дорожнього руху на об'єкті, якщо ці порушення виникли з вини працівників та техніки Виконавця та призвели до дорожньо-транспортної пригоди (далі - ДТП) або нещасного випадку.</w:t>
      </w:r>
    </w:p>
    <w:p w:rsidR="00BD1452" w:rsidRPr="003F5C94" w:rsidRDefault="00BD1452" w:rsidP="00BD1452">
      <w:pPr>
        <w:autoSpaceDE w:val="0"/>
        <w:autoSpaceDN w:val="0"/>
        <w:adjustRightInd w:val="0"/>
        <w:spacing w:after="0"/>
        <w:ind w:firstLine="567"/>
        <w:rPr>
          <w:szCs w:val="24"/>
        </w:rPr>
      </w:pPr>
      <w:r w:rsidRPr="003F5C94">
        <w:rPr>
          <w:szCs w:val="24"/>
        </w:rPr>
        <w:t>Виконавець несе відповідальність за відшкодування збитків, заподіяних фізичним або юридичним особам у результаті дорожньо-транспортних пригод та нещасних випадків, що сталися внаслідок недотримання Виконавцем вимог правил безпеки дорожнього руху, організації дорожнього руху, охорони праці, захисту природного середовища та норм пожежної безпеки, визначених чинним законодавством України.</w:t>
      </w:r>
    </w:p>
    <w:p w:rsidR="00BD1452" w:rsidRPr="003F5C94" w:rsidRDefault="00BD1452" w:rsidP="00BD1452">
      <w:pPr>
        <w:autoSpaceDE w:val="0"/>
        <w:autoSpaceDN w:val="0"/>
        <w:adjustRightInd w:val="0"/>
        <w:spacing w:after="0"/>
        <w:ind w:firstLine="567"/>
        <w:rPr>
          <w:szCs w:val="24"/>
        </w:rPr>
      </w:pPr>
      <w:r w:rsidRPr="003F5C94">
        <w:rPr>
          <w:szCs w:val="24"/>
        </w:rPr>
        <w:t>Виконавець бере на себе зобов'язання щодо врегулювання спорів при виникненні ДТП, настанні нещасних випадків, інших подій, що сталися з вини працівників та/або за участі техніки Виконавця, участі в установленому порядку під час розглядів відповідних справ у судах України.</w:t>
      </w:r>
    </w:p>
    <w:p w:rsidR="00E80FA8" w:rsidRPr="003F5C94" w:rsidRDefault="003F5C94" w:rsidP="003F5C94">
      <w:pPr>
        <w:autoSpaceDE w:val="0"/>
        <w:autoSpaceDN w:val="0"/>
        <w:adjustRightInd w:val="0"/>
        <w:spacing w:after="0"/>
        <w:ind w:firstLine="567"/>
        <w:jc w:val="center"/>
        <w:rPr>
          <w:b/>
          <w:szCs w:val="24"/>
        </w:rPr>
      </w:pPr>
      <w:r>
        <w:rPr>
          <w:b/>
          <w:szCs w:val="24"/>
        </w:rPr>
        <w:t>9</w:t>
      </w:r>
      <w:r w:rsidR="00E80FA8" w:rsidRPr="003F5C94">
        <w:rPr>
          <w:b/>
          <w:szCs w:val="24"/>
        </w:rPr>
        <w:t>. П</w:t>
      </w:r>
      <w:r>
        <w:rPr>
          <w:b/>
          <w:szCs w:val="24"/>
        </w:rPr>
        <w:t>ОРЯДОК ЗДІЙСНЕННЯ</w:t>
      </w:r>
      <w:r w:rsidR="00E80FA8" w:rsidRPr="003F5C94">
        <w:rPr>
          <w:b/>
          <w:szCs w:val="24"/>
        </w:rPr>
        <w:t xml:space="preserve"> </w:t>
      </w:r>
      <w:r>
        <w:rPr>
          <w:b/>
          <w:szCs w:val="24"/>
        </w:rPr>
        <w:t>КОНТРОЛЮ</w:t>
      </w:r>
      <w:r w:rsidR="00E80FA8" w:rsidRPr="003F5C94">
        <w:rPr>
          <w:b/>
          <w:szCs w:val="24"/>
        </w:rPr>
        <w:t xml:space="preserve"> </w:t>
      </w:r>
      <w:r>
        <w:rPr>
          <w:b/>
          <w:szCs w:val="24"/>
        </w:rPr>
        <w:t>ЗА</w:t>
      </w:r>
      <w:r w:rsidR="00E80FA8" w:rsidRPr="003F5C94">
        <w:rPr>
          <w:b/>
          <w:szCs w:val="24"/>
        </w:rPr>
        <w:t xml:space="preserve"> </w:t>
      </w:r>
      <w:r>
        <w:rPr>
          <w:b/>
          <w:szCs w:val="24"/>
        </w:rPr>
        <w:t>ЯКІСТЮ</w:t>
      </w:r>
      <w:r w:rsidR="00E80FA8" w:rsidRPr="003F5C94">
        <w:rPr>
          <w:b/>
          <w:szCs w:val="24"/>
        </w:rPr>
        <w:t xml:space="preserve"> </w:t>
      </w:r>
      <w:r>
        <w:rPr>
          <w:b/>
          <w:szCs w:val="24"/>
        </w:rPr>
        <w:t>НАНЕСЕННЯ</w:t>
      </w:r>
      <w:r w:rsidR="00E80FA8" w:rsidRPr="003F5C94">
        <w:rPr>
          <w:b/>
          <w:szCs w:val="24"/>
        </w:rPr>
        <w:t xml:space="preserve"> </w:t>
      </w:r>
      <w:r>
        <w:rPr>
          <w:b/>
          <w:szCs w:val="24"/>
        </w:rPr>
        <w:t>РОЗМІТКИ</w:t>
      </w:r>
      <w:r w:rsidR="00E80FA8" w:rsidRPr="003F5C94">
        <w:rPr>
          <w:b/>
          <w:szCs w:val="24"/>
        </w:rPr>
        <w:t xml:space="preserve">, </w:t>
      </w:r>
      <w:r>
        <w:rPr>
          <w:b/>
          <w:szCs w:val="24"/>
        </w:rPr>
        <w:t>МАТЕРІАЛІВ ТА</w:t>
      </w:r>
      <w:r w:rsidR="00E80FA8" w:rsidRPr="003F5C94">
        <w:rPr>
          <w:b/>
          <w:szCs w:val="24"/>
        </w:rPr>
        <w:t xml:space="preserve"> </w:t>
      </w:r>
      <w:r>
        <w:rPr>
          <w:b/>
          <w:szCs w:val="24"/>
        </w:rPr>
        <w:t>УСТАТКУВАННЯ</w:t>
      </w:r>
    </w:p>
    <w:p w:rsidR="00E80FA8" w:rsidRPr="003F5C94" w:rsidRDefault="003F5C94" w:rsidP="00E80FA8">
      <w:pPr>
        <w:ind w:firstLine="709"/>
        <w:rPr>
          <w:bCs/>
        </w:rPr>
      </w:pPr>
      <w:r>
        <w:t>9</w:t>
      </w:r>
      <w:r w:rsidR="00E80FA8" w:rsidRPr="003F5C94">
        <w:t xml:space="preserve">.1. У процесі надання Послуг з нанесення горизонтальної розмітки, вибір матеріалу, що використовується, має бути узгоджений із Замовником. До застосування при нанесенні розмітки на вулично-дорожній мережі м. Києва Замовником допускаються матеріали, якість яких підтверджена сертифікатом відповідності, виданим </w:t>
      </w:r>
      <w:r w:rsidR="00E80FA8" w:rsidRPr="003F5C94">
        <w:rPr>
          <w:bCs/>
        </w:rPr>
        <w:t>закладом, який має акредитацію (ліцензію) на право надавати відповідні документи і висновки.</w:t>
      </w:r>
    </w:p>
    <w:p w:rsidR="00E80FA8" w:rsidRPr="003F5C94" w:rsidRDefault="003F5C94" w:rsidP="00E80FA8">
      <w:pPr>
        <w:ind w:firstLine="709"/>
      </w:pPr>
      <w:r>
        <w:lastRenderedPageBreak/>
        <w:t>9</w:t>
      </w:r>
      <w:r w:rsidR="00E80FA8" w:rsidRPr="003F5C94">
        <w:t>.2. Виконавець протягом строку надання Послуг здійснює вхідний контроль якості розмічальних матеріалів, операційний контроль якості розмічальних робіт та бере участь у приймальному контролі якості нанесеної розмітки. Замовник здійснює нагляд за якістю надання Послуг і поточний контроль за їх виконанням та має право на вибіркову перевірку матеріалу. Відбір матеріалу здійснюється за місцем надання Послуг у присутності представників Сторін, про що складається Акт, який підписується представниками Замовника та Виконавця (у разі, якщо представник Виконавця відмовився від підпису, про це зазначається в Акті). Відібраний матеріал передається до незалежної лабораторії для проведення експертного дослідження. Роботу незалежної лабораторії оплачує Виконавець за власний рахунок. У разі отримання від лабораторії систематичних (три і більше) негативних експертних висновків, Замовник має право в односторонньому порядку розірвати Договір, при цьому кошти, внесені в якості забезпечення виконання договору не повертаються Виконавцю.</w:t>
      </w:r>
    </w:p>
    <w:p w:rsidR="00E80FA8" w:rsidRPr="003F5C94" w:rsidRDefault="003F5C94" w:rsidP="00E80FA8">
      <w:pPr>
        <w:ind w:firstLine="709"/>
        <w:rPr>
          <w:spacing w:val="-6"/>
        </w:rPr>
      </w:pPr>
      <w:r>
        <w:t>9</w:t>
      </w:r>
      <w:r w:rsidR="00E80FA8" w:rsidRPr="003F5C94">
        <w:t>.3. Виконавець</w:t>
      </w:r>
      <w:r w:rsidR="00E80FA8" w:rsidRPr="003F5C94">
        <w:rPr>
          <w:spacing w:val="-4"/>
        </w:rPr>
        <w:t xml:space="preserve"> гарантує надання Послуг з додержанням технічних умов </w:t>
      </w:r>
      <w:r w:rsidR="00E80FA8" w:rsidRPr="003F5C94">
        <w:rPr>
          <w:spacing w:val="-6"/>
        </w:rPr>
        <w:t>постачальника (виробника) маркувальних матеріалів для нанесення дорожньої розмітки.</w:t>
      </w:r>
    </w:p>
    <w:p w:rsidR="00E80FA8" w:rsidRPr="003F5C94" w:rsidRDefault="003F5C94" w:rsidP="00E80FA8">
      <w:pPr>
        <w:ind w:firstLine="709"/>
      </w:pPr>
      <w:r>
        <w:rPr>
          <w:spacing w:val="-6"/>
        </w:rPr>
        <w:t>9</w:t>
      </w:r>
      <w:r w:rsidR="00E80FA8" w:rsidRPr="003F5C94">
        <w:rPr>
          <w:spacing w:val="-6"/>
        </w:rPr>
        <w:t xml:space="preserve">.4. </w:t>
      </w:r>
      <w:r w:rsidR="00E80FA8" w:rsidRPr="003F5C94">
        <w:rPr>
          <w:iCs/>
        </w:rPr>
        <w:t xml:space="preserve">При здійсненні вхідного, операційного та приймального контролю Виконавець дотримується вимог </w:t>
      </w:r>
      <w:r w:rsidR="00E80FA8" w:rsidRPr="003F5C94">
        <w:rPr>
          <w:bCs/>
        </w:rPr>
        <w:t xml:space="preserve">ДСТУ-Н Б В.2.3-37:2016 «Настанова з влаштування горизонтальної дорожньої розмітки» в частині розділу 7 «Контроль виконання робіт» та </w:t>
      </w:r>
      <w:r w:rsidR="00E80FA8" w:rsidRPr="003F5C94">
        <w:rPr>
          <w:iCs/>
        </w:rPr>
        <w:t xml:space="preserve">зобов’язаний мати у своєму розпорядженні метрологічно повірені в установленому порядку вимірювальні прилади та обладнання згідно </w:t>
      </w:r>
      <w:r w:rsidR="00E80FA8" w:rsidRPr="003F5C94">
        <w:rPr>
          <w:shd w:val="clear" w:color="auto" w:fill="FFFFFF"/>
        </w:rPr>
        <w:t>пунктів 7.3.4 та 7.4.6 зазначеної Настанови.</w:t>
      </w:r>
    </w:p>
    <w:p w:rsidR="00E80FA8" w:rsidRPr="003F5C94" w:rsidRDefault="003F5C94" w:rsidP="00E80FA8">
      <w:pPr>
        <w:ind w:firstLine="709"/>
        <w:rPr>
          <w:bCs/>
        </w:rPr>
      </w:pPr>
      <w:r>
        <w:t>9</w:t>
      </w:r>
      <w:r w:rsidR="00E80FA8" w:rsidRPr="003F5C94">
        <w:t>.5. Для забезпечення контролю якості нанесеної розмітки (вимірювання коефіцієнтів світлоповертання, яскравості та коефіцієнту зчеплення) Виконавець зобов’язаний мати у своєму розпорядженні лабораторію, укомплектовану відповідними приладами (зареєстрованими та атестованими в органах стандартизації), або забезпечувати такий контроль на підставі договору з сторонньою фаховою організацією.</w:t>
      </w:r>
    </w:p>
    <w:p w:rsidR="00E80FA8" w:rsidRPr="003F5C94" w:rsidRDefault="003F5C94" w:rsidP="00E80FA8">
      <w:pPr>
        <w:ind w:right="-5" w:firstLine="709"/>
        <w:rPr>
          <w:bCs/>
        </w:rPr>
      </w:pPr>
      <w:r>
        <w:rPr>
          <w:bCs/>
        </w:rPr>
        <w:t>9</w:t>
      </w:r>
      <w:r w:rsidR="00FC44FA" w:rsidRPr="003F5C94">
        <w:rPr>
          <w:bCs/>
        </w:rPr>
        <w:t>.6</w:t>
      </w:r>
      <w:r w:rsidR="00E80FA8" w:rsidRPr="003F5C94">
        <w:rPr>
          <w:bCs/>
        </w:rPr>
        <w:t xml:space="preserve">. Виконавець повинен використовувати при нанесенні розмітки матеріали, які відповідають діючим санітарно-гігієнічним нормам, забезпечують додержання вимог </w:t>
      </w:r>
      <w:bookmarkStart w:id="3" w:name="_Toc163360566"/>
      <w:r w:rsidR="00E80FA8" w:rsidRPr="003F5C94">
        <w:rPr>
          <w:bCs/>
        </w:rPr>
        <w:t xml:space="preserve">пункту 5.12.2.1 та пункту 5.12.2.2 </w:t>
      </w:r>
      <w:bookmarkEnd w:id="3"/>
      <w:r w:rsidR="00E80FA8" w:rsidRPr="003F5C94">
        <w:t>ДСТУ 3587:2022 «Безпека дорожнього руху. Автомобільні дороги. Вимоги до експлуатаційного стану»</w:t>
      </w:r>
      <w:r w:rsidR="00E80FA8" w:rsidRPr="003F5C94">
        <w:rPr>
          <w:bCs/>
        </w:rPr>
        <w:t>, пунктів 6.4.1 та 6.4.2 ДСТУ 2587:2021 «</w:t>
      </w:r>
      <w:r w:rsidR="00E80FA8" w:rsidRPr="003F5C94">
        <w:rPr>
          <w:spacing w:val="3"/>
        </w:rPr>
        <w:t xml:space="preserve">Безпека дорожнього руху. </w:t>
      </w:r>
      <w:r w:rsidR="00E80FA8" w:rsidRPr="003F5C94">
        <w:rPr>
          <w:bCs/>
        </w:rPr>
        <w:t>Розмітка дорожня. Загальні технічні умови».</w:t>
      </w:r>
    </w:p>
    <w:p w:rsidR="00E80FA8" w:rsidRPr="003F5C94" w:rsidRDefault="003F5C94" w:rsidP="00E80FA8">
      <w:pPr>
        <w:autoSpaceDE w:val="0"/>
        <w:autoSpaceDN w:val="0"/>
        <w:adjustRightInd w:val="0"/>
        <w:spacing w:after="0"/>
        <w:ind w:firstLine="567"/>
        <w:rPr>
          <w:szCs w:val="24"/>
        </w:rPr>
      </w:pPr>
      <w:r>
        <w:rPr>
          <w:bCs/>
        </w:rPr>
        <w:t xml:space="preserve"> 9</w:t>
      </w:r>
      <w:r w:rsidR="00FC44FA" w:rsidRPr="003F5C94">
        <w:rPr>
          <w:bCs/>
        </w:rPr>
        <w:t>.7</w:t>
      </w:r>
      <w:r w:rsidR="00E80FA8" w:rsidRPr="003F5C94">
        <w:rPr>
          <w:bCs/>
        </w:rPr>
        <w:t xml:space="preserve">. Фарби, які передбачаються Виконавцем для застосування під час нанесення розмітки, мають відповідати за всіма показниками вимогам </w:t>
      </w:r>
      <w:r w:rsidR="00E80FA8" w:rsidRPr="003F5C94">
        <w:t>СОУ 42.1-37641918-116:2014 «Фарба для горизонтальної розмітки автомобільних доріг. Технічні вимоги та методи випробовування».</w:t>
      </w:r>
    </w:p>
    <w:p w:rsidR="00BD1452" w:rsidRPr="003F5C94" w:rsidRDefault="003F5C94" w:rsidP="00BD1452">
      <w:pPr>
        <w:autoSpaceDE w:val="0"/>
        <w:autoSpaceDN w:val="0"/>
        <w:adjustRightInd w:val="0"/>
        <w:spacing w:after="0"/>
        <w:ind w:firstLine="567"/>
        <w:jc w:val="center"/>
        <w:rPr>
          <w:b/>
          <w:szCs w:val="24"/>
        </w:rPr>
      </w:pPr>
      <w:r>
        <w:rPr>
          <w:b/>
          <w:szCs w:val="24"/>
        </w:rPr>
        <w:t>10</w:t>
      </w:r>
      <w:r w:rsidR="00BD1452" w:rsidRPr="003F5C94">
        <w:rPr>
          <w:b/>
          <w:szCs w:val="24"/>
        </w:rPr>
        <w:t>. ВІДПОВІДАЛЬНІСТЬ СТОРІН</w:t>
      </w:r>
    </w:p>
    <w:p w:rsidR="00CF33C9" w:rsidRPr="003F5C94" w:rsidRDefault="003F5C94" w:rsidP="001740D3">
      <w:pPr>
        <w:tabs>
          <w:tab w:val="num" w:pos="1440"/>
        </w:tabs>
        <w:ind w:firstLine="680"/>
        <w:rPr>
          <w:szCs w:val="24"/>
        </w:rPr>
      </w:pPr>
      <w:r>
        <w:rPr>
          <w:szCs w:val="24"/>
        </w:rPr>
        <w:t>10</w:t>
      </w:r>
      <w:r w:rsidR="00CF33C9" w:rsidRPr="003F5C94">
        <w:rPr>
          <w:szCs w:val="24"/>
        </w:rPr>
        <w:t>.1. У випадках не передбачених цим Договором, Сторони несуть відповідальність, передбачену чинним законодавством України.</w:t>
      </w:r>
    </w:p>
    <w:p w:rsidR="00CF33C9" w:rsidRPr="003F5C94" w:rsidRDefault="003F5C94" w:rsidP="001740D3">
      <w:pPr>
        <w:tabs>
          <w:tab w:val="num" w:pos="1440"/>
        </w:tabs>
        <w:ind w:firstLine="680"/>
        <w:rPr>
          <w:szCs w:val="24"/>
        </w:rPr>
      </w:pPr>
      <w:r>
        <w:rPr>
          <w:szCs w:val="24"/>
        </w:rPr>
        <w:t>10</w:t>
      </w:r>
      <w:r w:rsidR="001740D3" w:rsidRPr="003F5C94">
        <w:rPr>
          <w:szCs w:val="24"/>
        </w:rPr>
        <w:t>.</w:t>
      </w:r>
      <w:r w:rsidR="00CF33C9" w:rsidRPr="003F5C94">
        <w:rPr>
          <w:szCs w:val="24"/>
        </w:rPr>
        <w:t>2. У разі ненадання або несвоєчасного надання послуг Виконавець сплачує Замовнику пеню в розмірі облікової ставки НБУ, що діяла в період, за який нараховується пеня, від суми несвоєчасно наданих послуг.</w:t>
      </w:r>
    </w:p>
    <w:p w:rsidR="00CF33C9" w:rsidRPr="003F5C94" w:rsidRDefault="003F5C94" w:rsidP="004258D6">
      <w:pPr>
        <w:tabs>
          <w:tab w:val="num" w:pos="1440"/>
        </w:tabs>
        <w:ind w:firstLine="680"/>
        <w:rPr>
          <w:szCs w:val="24"/>
        </w:rPr>
      </w:pPr>
      <w:r>
        <w:rPr>
          <w:szCs w:val="24"/>
        </w:rPr>
        <w:t>10</w:t>
      </w:r>
      <w:r w:rsidR="004258D6" w:rsidRPr="003F5C94">
        <w:rPr>
          <w:szCs w:val="24"/>
        </w:rPr>
        <w:t>.</w:t>
      </w:r>
      <w:r w:rsidR="00CF33C9" w:rsidRPr="003F5C94">
        <w:rPr>
          <w:szCs w:val="24"/>
        </w:rPr>
        <w:t>3. У разі несвоєчасної оплати Замовником за надані послуги, Замовник сплачує Виконавцю пеню в розмірі облікової ставки НБУ, що діяла в період, за який нараховується пеня, від суми заборгованості, за кожен день прострочення.</w:t>
      </w:r>
    </w:p>
    <w:p w:rsidR="00CF33C9" w:rsidRPr="003F5C94" w:rsidRDefault="003F5C94" w:rsidP="004258D6">
      <w:pPr>
        <w:tabs>
          <w:tab w:val="num" w:pos="1440"/>
        </w:tabs>
        <w:ind w:firstLine="680"/>
        <w:rPr>
          <w:szCs w:val="24"/>
        </w:rPr>
      </w:pPr>
      <w:r>
        <w:rPr>
          <w:szCs w:val="24"/>
        </w:rPr>
        <w:t>10</w:t>
      </w:r>
      <w:r w:rsidR="004258D6" w:rsidRPr="003F5C94">
        <w:rPr>
          <w:szCs w:val="24"/>
        </w:rPr>
        <w:t>.</w:t>
      </w:r>
      <w:r w:rsidR="00CF33C9" w:rsidRPr="003F5C94">
        <w:rPr>
          <w:szCs w:val="24"/>
        </w:rPr>
        <w:t>4.У разі затримки бюджетного фінансування  Замовник звільняється від сплати штрафних санкцій на період затримки бюджетного фінансування.</w:t>
      </w:r>
    </w:p>
    <w:p w:rsidR="00CF33C9" w:rsidRPr="003F5C94" w:rsidRDefault="003F5C94" w:rsidP="004258D6">
      <w:pPr>
        <w:tabs>
          <w:tab w:val="num" w:pos="1440"/>
        </w:tabs>
        <w:ind w:firstLine="680"/>
        <w:rPr>
          <w:szCs w:val="24"/>
        </w:rPr>
      </w:pPr>
      <w:r>
        <w:rPr>
          <w:szCs w:val="24"/>
        </w:rPr>
        <w:t>10</w:t>
      </w:r>
      <w:r w:rsidR="004258D6" w:rsidRPr="003F5C94">
        <w:rPr>
          <w:szCs w:val="24"/>
        </w:rPr>
        <w:t>.</w:t>
      </w:r>
      <w:r w:rsidR="00CF33C9" w:rsidRPr="003F5C94">
        <w:rPr>
          <w:szCs w:val="24"/>
        </w:rPr>
        <w:t>5. Сплата штрафних санкцій не звільняє Сторони від виконання прийнятих на себе зобов’язань по договору.</w:t>
      </w:r>
    </w:p>
    <w:p w:rsidR="00BD1452" w:rsidRPr="003F5C94" w:rsidRDefault="003F5C94" w:rsidP="004258D6">
      <w:pPr>
        <w:tabs>
          <w:tab w:val="num" w:pos="1440"/>
        </w:tabs>
        <w:ind w:firstLine="680"/>
        <w:rPr>
          <w:szCs w:val="24"/>
        </w:rPr>
      </w:pPr>
      <w:r>
        <w:rPr>
          <w:szCs w:val="24"/>
        </w:rPr>
        <w:t>10</w:t>
      </w:r>
      <w:r w:rsidR="004258D6" w:rsidRPr="003F5C94">
        <w:rPr>
          <w:szCs w:val="24"/>
        </w:rPr>
        <w:t>.</w:t>
      </w:r>
      <w:r w:rsidR="00866D65" w:rsidRPr="003F5C94">
        <w:rPr>
          <w:szCs w:val="24"/>
        </w:rPr>
        <w:t>6</w:t>
      </w:r>
      <w:r w:rsidR="00BD1452" w:rsidRPr="003F5C94">
        <w:rPr>
          <w:szCs w:val="24"/>
        </w:rPr>
        <w:t xml:space="preserve">. Виконавець зобов'язується протягом трьох років з дня закінчення дії договору, у разі виявлення органами Державної аудиторської служби України, Департаментом внутрішнього фінансового контролю та аудиту виконавчого органу Київської міської ради (Київської міської державної адміністрації), та іншими контролюючими органами, </w:t>
      </w:r>
      <w:r w:rsidR="00BD1452" w:rsidRPr="003F5C94">
        <w:rPr>
          <w:szCs w:val="24"/>
        </w:rPr>
        <w:lastRenderedPageBreak/>
        <w:t>необґрунтованості в документах обсягів робіт, невідповідності їх кошторисній документації, будівельним нормам і правилам, неправильного застосування цін і розцінок, допущення будь-яких помилок, упущень, які стосуються раніше підписаних документів та інше, що призвело до завищень вартості та обсягів наданих послуг (виконаних робіт), безумовно повернути Замовнику кошти, зазначені в акті перевірки (ревізії), протягом п'яти банківських днів з моменту отримання від Замовника відповідної вимоги, а у випадку оскарження вимоги контролюючого органу протягом п'яти банківських днів з моменту вступу в силу відповідного рішення суду. У разі не повернення коштів у встановлені строки Виконавець сплачує Замовнику одноразово штраф у розмірі 5 % від неповернених коштів та пеню в розмірі подвійної облікової ставки НБУ, що діяла у період, за який нараховується пеня, від суми неповернених коштів, за кожний день несвоєчасного повернення таких коштів.</w:t>
      </w:r>
    </w:p>
    <w:p w:rsidR="00BD1452" w:rsidRPr="003F5C94" w:rsidRDefault="003F5C94" w:rsidP="00BD1452">
      <w:pPr>
        <w:autoSpaceDE w:val="0"/>
        <w:autoSpaceDN w:val="0"/>
        <w:adjustRightInd w:val="0"/>
        <w:spacing w:after="0"/>
        <w:ind w:firstLine="567"/>
        <w:jc w:val="center"/>
        <w:rPr>
          <w:b/>
          <w:szCs w:val="24"/>
        </w:rPr>
      </w:pPr>
      <w:r>
        <w:rPr>
          <w:b/>
          <w:szCs w:val="24"/>
        </w:rPr>
        <w:t>11</w:t>
      </w:r>
      <w:r w:rsidR="00BD1452" w:rsidRPr="003F5C94">
        <w:rPr>
          <w:b/>
          <w:szCs w:val="24"/>
        </w:rPr>
        <w:t>. ОБСТАВИНИ НЕПЕРЕБОРНОЇ СИЛИ</w:t>
      </w:r>
    </w:p>
    <w:p w:rsidR="00BD1452" w:rsidRPr="003F5C94" w:rsidRDefault="003F5C94" w:rsidP="00BD1452">
      <w:pPr>
        <w:autoSpaceDE w:val="0"/>
        <w:autoSpaceDN w:val="0"/>
        <w:adjustRightInd w:val="0"/>
        <w:spacing w:after="0"/>
        <w:ind w:firstLine="567"/>
        <w:rPr>
          <w:szCs w:val="24"/>
        </w:rPr>
      </w:pPr>
      <w:r>
        <w:rPr>
          <w:szCs w:val="24"/>
        </w:rPr>
        <w:t>11</w:t>
      </w:r>
      <w:r w:rsidR="00BD1452" w:rsidRPr="003F5C94">
        <w:rPr>
          <w:szCs w:val="24"/>
        </w:rPr>
        <w:t>.1. Сторони звільняються від матеріальної відповідальності за порушення договірних зобов'язань, якщо вони зумовлені форс-мажорними обставинами (дією непереборної сили), до яких належать: війна, воєнні дії, пожежі, повені, інші стихійні лиха чи сезонні природні явища, прийняття нормативних актів, що унеможливлюють виконання Сторонами своїх зобов'язань та інших обставин, які не залежать від волі Сторін.</w:t>
      </w:r>
    </w:p>
    <w:p w:rsidR="00BD1452" w:rsidRPr="003F5C94" w:rsidRDefault="003F5C94" w:rsidP="00BD1452">
      <w:pPr>
        <w:autoSpaceDE w:val="0"/>
        <w:autoSpaceDN w:val="0"/>
        <w:adjustRightInd w:val="0"/>
        <w:spacing w:after="0"/>
        <w:ind w:firstLine="567"/>
        <w:rPr>
          <w:szCs w:val="24"/>
        </w:rPr>
      </w:pPr>
      <w:r>
        <w:rPr>
          <w:szCs w:val="24"/>
        </w:rPr>
        <w:t>11</w:t>
      </w:r>
      <w:r w:rsidR="00BD1452" w:rsidRPr="003F5C94">
        <w:rPr>
          <w:szCs w:val="24"/>
        </w:rPr>
        <w:t>.2. Факт настання та тривалість форс-мажорних обставин повинні підтверджуватись довідкою Торгово-промислової палати України.</w:t>
      </w:r>
    </w:p>
    <w:p w:rsidR="00BD1452" w:rsidRPr="003F5C94" w:rsidRDefault="003F5C94" w:rsidP="00BD1452">
      <w:pPr>
        <w:autoSpaceDE w:val="0"/>
        <w:autoSpaceDN w:val="0"/>
        <w:adjustRightInd w:val="0"/>
        <w:spacing w:after="0"/>
        <w:ind w:firstLine="567"/>
        <w:rPr>
          <w:szCs w:val="24"/>
        </w:rPr>
      </w:pPr>
      <w:r>
        <w:rPr>
          <w:szCs w:val="24"/>
        </w:rPr>
        <w:t>11</w:t>
      </w:r>
      <w:r w:rsidR="00BD1452" w:rsidRPr="003F5C94">
        <w:rPr>
          <w:szCs w:val="24"/>
        </w:rPr>
        <w:t>.3. Сторона, яка не має можливості виконувати свої зобов'язання через форс-мажорні обставини, повинна повідомити про це іншу Сторону протягом 10 календарних днів з дати їх настання. Несвоєчасність повідомлення про форс-мажорні обставини позбавляє цю Сторону права посилатись на них надалі, як на підставу невиконання або неналежного виконання своїх зобов'язань за цим договором.</w:t>
      </w:r>
    </w:p>
    <w:p w:rsidR="00BD1452" w:rsidRPr="003F5C94" w:rsidRDefault="003F5C94" w:rsidP="00BD1452">
      <w:pPr>
        <w:autoSpaceDE w:val="0"/>
        <w:autoSpaceDN w:val="0"/>
        <w:adjustRightInd w:val="0"/>
        <w:spacing w:after="0"/>
        <w:ind w:firstLine="567"/>
        <w:rPr>
          <w:szCs w:val="24"/>
        </w:rPr>
      </w:pPr>
      <w:r>
        <w:rPr>
          <w:szCs w:val="24"/>
        </w:rPr>
        <w:t>11</w:t>
      </w:r>
      <w:r w:rsidR="00BD1452" w:rsidRPr="003F5C94">
        <w:rPr>
          <w:szCs w:val="24"/>
        </w:rPr>
        <w:t>.4. Якщо форс-мажорні обставини діють протягом трьох місяців підряд, то кожна із Сторін матиме право в односторонньому порядку розірвати цей Договір, письмово попередивши іншу Сторону не менш як за 10 календарних днів до розірвання. У такому разі жодна із Сторін не матиме права на відшкодування іншою Стороною можливих збитків</w:t>
      </w:r>
      <w:r w:rsidR="00924E11" w:rsidRPr="003F5C94">
        <w:rPr>
          <w:szCs w:val="24"/>
        </w:rPr>
        <w:t>.</w:t>
      </w:r>
    </w:p>
    <w:p w:rsidR="00BD1452" w:rsidRPr="003F5C94" w:rsidRDefault="00BD1452" w:rsidP="00BD1452">
      <w:pPr>
        <w:autoSpaceDE w:val="0"/>
        <w:autoSpaceDN w:val="0"/>
        <w:adjustRightInd w:val="0"/>
        <w:spacing w:after="0"/>
        <w:ind w:firstLine="567"/>
        <w:jc w:val="center"/>
        <w:rPr>
          <w:b/>
          <w:szCs w:val="24"/>
        </w:rPr>
      </w:pPr>
      <w:r w:rsidRPr="003F5C94">
        <w:rPr>
          <w:b/>
          <w:szCs w:val="24"/>
        </w:rPr>
        <w:t>1</w:t>
      </w:r>
      <w:r w:rsidR="003F5C94">
        <w:rPr>
          <w:b/>
          <w:szCs w:val="24"/>
        </w:rPr>
        <w:t>2</w:t>
      </w:r>
      <w:r w:rsidRPr="003F5C94">
        <w:rPr>
          <w:b/>
          <w:szCs w:val="24"/>
        </w:rPr>
        <w:t>. ПОРЯДОК ВИРІШЕННЯ СПОРІВ</w:t>
      </w:r>
    </w:p>
    <w:p w:rsidR="00BD1452" w:rsidRPr="003F5C94" w:rsidRDefault="003F5C94" w:rsidP="00BD1452">
      <w:pPr>
        <w:autoSpaceDE w:val="0"/>
        <w:autoSpaceDN w:val="0"/>
        <w:adjustRightInd w:val="0"/>
        <w:spacing w:after="0"/>
        <w:ind w:firstLine="567"/>
        <w:rPr>
          <w:szCs w:val="24"/>
        </w:rPr>
      </w:pPr>
      <w:r>
        <w:rPr>
          <w:szCs w:val="24"/>
        </w:rPr>
        <w:t>12</w:t>
      </w:r>
      <w:r w:rsidR="00BD1452" w:rsidRPr="003F5C94">
        <w:rPr>
          <w:szCs w:val="24"/>
        </w:rPr>
        <w:t xml:space="preserve">.1. Усі спори або розбіжності, що виникають між Сторонами за цим Договором або в зв'язку з ним, вирішуються шляхом переговорів. Сторони дійшли згоди, що претензійний порядок є обов'язковим. </w:t>
      </w:r>
    </w:p>
    <w:p w:rsidR="00BD1452" w:rsidRPr="003F5C94" w:rsidRDefault="003F5C94" w:rsidP="00BD1452">
      <w:pPr>
        <w:autoSpaceDE w:val="0"/>
        <w:autoSpaceDN w:val="0"/>
        <w:adjustRightInd w:val="0"/>
        <w:spacing w:after="0"/>
        <w:ind w:firstLine="567"/>
        <w:rPr>
          <w:szCs w:val="24"/>
        </w:rPr>
      </w:pPr>
      <w:r>
        <w:rPr>
          <w:szCs w:val="24"/>
        </w:rPr>
        <w:t>12</w:t>
      </w:r>
      <w:r w:rsidR="00BD1452" w:rsidRPr="003F5C94">
        <w:rPr>
          <w:szCs w:val="24"/>
        </w:rPr>
        <w:t xml:space="preserve">.2. У разі недосягнення взаємної згоди між Сторонами, спори підлягають розгляду в судовому порядку </w:t>
      </w:r>
      <w:r w:rsidR="00C04240" w:rsidRPr="003F5C94">
        <w:rPr>
          <w:szCs w:val="24"/>
        </w:rPr>
        <w:t>у Господарському суді м. Києва.</w:t>
      </w:r>
    </w:p>
    <w:p w:rsidR="00BD1452" w:rsidRPr="003F5C94" w:rsidRDefault="003F5C94" w:rsidP="00503684">
      <w:pPr>
        <w:autoSpaceDE w:val="0"/>
        <w:autoSpaceDN w:val="0"/>
        <w:adjustRightInd w:val="0"/>
        <w:spacing w:after="0"/>
        <w:ind w:firstLine="0"/>
        <w:jc w:val="center"/>
        <w:rPr>
          <w:b/>
          <w:szCs w:val="24"/>
        </w:rPr>
      </w:pPr>
      <w:r>
        <w:rPr>
          <w:b/>
          <w:szCs w:val="24"/>
        </w:rPr>
        <w:t>13</w:t>
      </w:r>
      <w:r w:rsidR="00BD1452" w:rsidRPr="003F5C94">
        <w:rPr>
          <w:b/>
          <w:szCs w:val="24"/>
        </w:rPr>
        <w:t>. ТЕРМІН ДІЇ ДОГОВОРУ</w:t>
      </w:r>
    </w:p>
    <w:p w:rsidR="00BD1452" w:rsidRPr="003F5C94" w:rsidRDefault="003F5C94" w:rsidP="00BD1452">
      <w:pPr>
        <w:autoSpaceDE w:val="0"/>
        <w:autoSpaceDN w:val="0"/>
        <w:adjustRightInd w:val="0"/>
        <w:spacing w:after="0"/>
        <w:ind w:firstLine="567"/>
        <w:rPr>
          <w:szCs w:val="24"/>
        </w:rPr>
      </w:pPr>
      <w:r>
        <w:rPr>
          <w:szCs w:val="24"/>
        </w:rPr>
        <w:t>13</w:t>
      </w:r>
      <w:r w:rsidR="00BD1452" w:rsidRPr="003F5C94">
        <w:rPr>
          <w:szCs w:val="24"/>
        </w:rPr>
        <w:t>.1. Цей Договір набуває чинності з моменту його під</w:t>
      </w:r>
      <w:r w:rsidR="004B22D9" w:rsidRPr="003F5C94">
        <w:rPr>
          <w:szCs w:val="24"/>
        </w:rPr>
        <w:t>писання та діє до 31 грудня 202</w:t>
      </w:r>
      <w:r w:rsidR="0062543F">
        <w:rPr>
          <w:szCs w:val="24"/>
        </w:rPr>
        <w:t>4</w:t>
      </w:r>
      <w:r w:rsidR="00BD1452" w:rsidRPr="003F5C94">
        <w:rPr>
          <w:szCs w:val="24"/>
        </w:rPr>
        <w:t xml:space="preserve"> року, але в будь-якому випадку до повного виконання Сторонами своїх зобов'язань за цим Договором.</w:t>
      </w:r>
    </w:p>
    <w:p w:rsidR="00BD1452" w:rsidRPr="003F5C94" w:rsidRDefault="003F5C94" w:rsidP="00BD1452">
      <w:pPr>
        <w:autoSpaceDE w:val="0"/>
        <w:autoSpaceDN w:val="0"/>
        <w:adjustRightInd w:val="0"/>
        <w:spacing w:after="0"/>
        <w:ind w:firstLine="567"/>
        <w:rPr>
          <w:szCs w:val="24"/>
        </w:rPr>
      </w:pPr>
      <w:r>
        <w:rPr>
          <w:szCs w:val="24"/>
        </w:rPr>
        <w:t>13</w:t>
      </w:r>
      <w:r w:rsidR="00BD1452" w:rsidRPr="003F5C94">
        <w:rPr>
          <w:szCs w:val="24"/>
        </w:rPr>
        <w:t>.2. В частині виконання гарантійних зобов'язань та відповідальності за їх невиконання умови Договору залишаються дійсними впродовж гарантійних строків.</w:t>
      </w:r>
    </w:p>
    <w:p w:rsidR="00BD1452" w:rsidRPr="003F5C94" w:rsidRDefault="003F5C94" w:rsidP="00503684">
      <w:pPr>
        <w:autoSpaceDE w:val="0"/>
        <w:autoSpaceDN w:val="0"/>
        <w:adjustRightInd w:val="0"/>
        <w:spacing w:after="0"/>
        <w:ind w:firstLine="0"/>
        <w:jc w:val="center"/>
        <w:rPr>
          <w:b/>
          <w:szCs w:val="24"/>
        </w:rPr>
      </w:pPr>
      <w:r>
        <w:rPr>
          <w:b/>
          <w:szCs w:val="24"/>
        </w:rPr>
        <w:t>14</w:t>
      </w:r>
      <w:r w:rsidR="00BD1452" w:rsidRPr="003F5C94">
        <w:rPr>
          <w:b/>
          <w:szCs w:val="24"/>
        </w:rPr>
        <w:t>. ІНШІ УМОВИ</w:t>
      </w:r>
    </w:p>
    <w:p w:rsidR="00BD1452" w:rsidRPr="003F5C94" w:rsidRDefault="003F5C94" w:rsidP="00BD1452">
      <w:pPr>
        <w:autoSpaceDE w:val="0"/>
        <w:autoSpaceDN w:val="0"/>
        <w:adjustRightInd w:val="0"/>
        <w:spacing w:after="0"/>
        <w:ind w:firstLine="567"/>
        <w:rPr>
          <w:szCs w:val="24"/>
        </w:rPr>
      </w:pPr>
      <w:r>
        <w:rPr>
          <w:szCs w:val="24"/>
        </w:rPr>
        <w:t>14</w:t>
      </w:r>
      <w:r w:rsidR="00BD1452" w:rsidRPr="003F5C94">
        <w:rPr>
          <w:szCs w:val="24"/>
        </w:rPr>
        <w:t>.1. Внесення змін або доповнень до цього Договору здійснюється за взаємною згодою Сторін і оформляється додатковими угодами до цього Договору, що підписуються Сторонами та скріплюються їх печатками. Сторона ініціює внесення змін до цього Договору та укладання додаткової угоди шляхом направлення листа із відповідним обґрунтуванням та проханням іншій Стороні.</w:t>
      </w:r>
    </w:p>
    <w:p w:rsidR="00BD1452" w:rsidRPr="003F5C94" w:rsidRDefault="003F5C94" w:rsidP="00BD1452">
      <w:pPr>
        <w:autoSpaceDE w:val="0"/>
        <w:autoSpaceDN w:val="0"/>
        <w:adjustRightInd w:val="0"/>
        <w:spacing w:after="0"/>
        <w:ind w:firstLine="567"/>
        <w:rPr>
          <w:szCs w:val="24"/>
        </w:rPr>
      </w:pPr>
      <w:r>
        <w:rPr>
          <w:szCs w:val="24"/>
        </w:rPr>
        <w:t>14</w:t>
      </w:r>
      <w:r w:rsidR="00BD1452" w:rsidRPr="003F5C94">
        <w:rPr>
          <w:szCs w:val="24"/>
        </w:rPr>
        <w:t>.2. Додаткові угоди до цього Договору, додатки до нього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BD1452" w:rsidRPr="003F5C94" w:rsidRDefault="003F5C94" w:rsidP="00BD1452">
      <w:pPr>
        <w:autoSpaceDE w:val="0"/>
        <w:autoSpaceDN w:val="0"/>
        <w:adjustRightInd w:val="0"/>
        <w:spacing w:after="0"/>
        <w:ind w:firstLine="567"/>
        <w:rPr>
          <w:szCs w:val="24"/>
        </w:rPr>
      </w:pPr>
      <w:r>
        <w:rPr>
          <w:szCs w:val="24"/>
        </w:rPr>
        <w:t>14</w:t>
      </w:r>
      <w:r w:rsidR="00BD1452" w:rsidRPr="003F5C94">
        <w:rPr>
          <w:szCs w:val="24"/>
        </w:rPr>
        <w:t xml:space="preserve">.3. Умови цього Договору не повинні відрізнятися від змісту тендерної пропозиції переможця процедури закупівлі. Істотні умови цього Договору не можуть змінюватися після </w:t>
      </w:r>
      <w:r w:rsidR="00BD1452" w:rsidRPr="003F5C94">
        <w:rPr>
          <w:szCs w:val="24"/>
        </w:rPr>
        <w:lastRenderedPageBreak/>
        <w:t>його підписання до виконання зобов'язань Сторонами у повному обсязі, крім випадків, передбачених законодавством.</w:t>
      </w:r>
    </w:p>
    <w:p w:rsidR="00BD1452" w:rsidRPr="003F5C94" w:rsidRDefault="003F5C94" w:rsidP="00BD1452">
      <w:pPr>
        <w:autoSpaceDE w:val="0"/>
        <w:autoSpaceDN w:val="0"/>
        <w:adjustRightInd w:val="0"/>
        <w:spacing w:after="0"/>
        <w:ind w:firstLine="567"/>
        <w:rPr>
          <w:szCs w:val="24"/>
        </w:rPr>
      </w:pPr>
      <w:r>
        <w:rPr>
          <w:szCs w:val="24"/>
        </w:rPr>
        <w:t>14</w:t>
      </w:r>
      <w:r w:rsidR="00BD1452" w:rsidRPr="003F5C94">
        <w:rPr>
          <w:szCs w:val="24"/>
        </w:rPr>
        <w:t xml:space="preserve">.4. Сторони несуть повну відповідальність за правильність вказаних ними у цьому Договорі реквізитів. Сторони зобов'язуються у термін </w:t>
      </w:r>
      <w:r w:rsidR="00866D65" w:rsidRPr="003F5C94">
        <w:rPr>
          <w:szCs w:val="24"/>
        </w:rPr>
        <w:t>трьох</w:t>
      </w:r>
      <w:r w:rsidR="00BD1452" w:rsidRPr="003F5C94">
        <w:rPr>
          <w:szCs w:val="24"/>
        </w:rPr>
        <w:t xml:space="preserve"> робочих днів повідомити іншу Сторону про зміни юридичної і фактичної адреси, зміни у банківських реквізитах, заплановану реорганізацію або ліквідацію. У випадку реорганізації, Сторона у термін п'ять робочих днів зобов'язується підписати з іншою Стороною додаткову угоду, в якій визначити подальший порядок взаємин між Сторонами.</w:t>
      </w:r>
    </w:p>
    <w:p w:rsidR="00BD1452" w:rsidRPr="003F5C94" w:rsidRDefault="00590B6E" w:rsidP="00BD1452">
      <w:pPr>
        <w:autoSpaceDE w:val="0"/>
        <w:autoSpaceDN w:val="0"/>
        <w:adjustRightInd w:val="0"/>
        <w:spacing w:after="0"/>
        <w:ind w:firstLine="567"/>
        <w:rPr>
          <w:szCs w:val="24"/>
        </w:rPr>
      </w:pPr>
      <w:r>
        <w:rPr>
          <w:szCs w:val="24"/>
        </w:rPr>
        <w:t>14</w:t>
      </w:r>
      <w:r w:rsidR="00BD1452" w:rsidRPr="003F5C94">
        <w:rPr>
          <w:szCs w:val="24"/>
        </w:rPr>
        <w:t>.5. Права і обов'язки за цим Договором не можуть бути передані (відступлені) Стороною третім особам без письмової згоди іншої Сторони.</w:t>
      </w:r>
    </w:p>
    <w:p w:rsidR="00BD1452" w:rsidRPr="003F5C94" w:rsidRDefault="00590B6E" w:rsidP="00BD1452">
      <w:pPr>
        <w:autoSpaceDE w:val="0"/>
        <w:autoSpaceDN w:val="0"/>
        <w:adjustRightInd w:val="0"/>
        <w:spacing w:after="0"/>
        <w:ind w:firstLine="567"/>
        <w:rPr>
          <w:szCs w:val="24"/>
        </w:rPr>
      </w:pPr>
      <w:r>
        <w:rPr>
          <w:szCs w:val="24"/>
        </w:rPr>
        <w:t>14</w:t>
      </w:r>
      <w:r w:rsidR="00BD1452" w:rsidRPr="003F5C94">
        <w:rPr>
          <w:szCs w:val="24"/>
        </w:rPr>
        <w:t>.6. Одностороння відмова від виконання умов цього Договору та одностороннє розірвання цього Договору не допускаються, крім випадків, передбачених чинним законодавством України та цим Договором.</w:t>
      </w:r>
    </w:p>
    <w:p w:rsidR="00BD1452" w:rsidRPr="003F5C94" w:rsidRDefault="00590B6E" w:rsidP="00BD1452">
      <w:pPr>
        <w:autoSpaceDE w:val="0"/>
        <w:autoSpaceDN w:val="0"/>
        <w:adjustRightInd w:val="0"/>
        <w:spacing w:after="0"/>
        <w:ind w:firstLine="567"/>
        <w:rPr>
          <w:szCs w:val="24"/>
        </w:rPr>
      </w:pPr>
      <w:r>
        <w:rPr>
          <w:szCs w:val="24"/>
        </w:rPr>
        <w:t>14</w:t>
      </w:r>
      <w:r w:rsidR="00BD1452" w:rsidRPr="003F5C94">
        <w:rPr>
          <w:szCs w:val="24"/>
        </w:rPr>
        <w:t>.7. У всьому іншому, не передбаченому умовами цього Договору, Сторони керуються нормами чинного законодавства України.</w:t>
      </w:r>
    </w:p>
    <w:p w:rsidR="00BD1452" w:rsidRPr="003F5C94" w:rsidRDefault="00590B6E" w:rsidP="00BD1452">
      <w:pPr>
        <w:autoSpaceDE w:val="0"/>
        <w:autoSpaceDN w:val="0"/>
        <w:adjustRightInd w:val="0"/>
        <w:spacing w:after="0"/>
        <w:ind w:firstLine="567"/>
        <w:rPr>
          <w:szCs w:val="24"/>
        </w:rPr>
      </w:pPr>
      <w:r>
        <w:rPr>
          <w:szCs w:val="24"/>
        </w:rPr>
        <w:t>14</w:t>
      </w:r>
      <w:r w:rsidR="00BD1452" w:rsidRPr="003F5C94">
        <w:rPr>
          <w:szCs w:val="24"/>
        </w:rPr>
        <w:t>.8.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зі Сторін.</w:t>
      </w:r>
    </w:p>
    <w:p w:rsidR="00BD1452" w:rsidRDefault="00590B6E" w:rsidP="00BD1452">
      <w:pPr>
        <w:autoSpaceDE w:val="0"/>
        <w:autoSpaceDN w:val="0"/>
        <w:adjustRightInd w:val="0"/>
        <w:spacing w:after="0"/>
        <w:ind w:firstLine="567"/>
        <w:rPr>
          <w:szCs w:val="24"/>
        </w:rPr>
      </w:pPr>
      <w:r>
        <w:rPr>
          <w:szCs w:val="24"/>
        </w:rPr>
        <w:t>14</w:t>
      </w:r>
      <w:r w:rsidR="00BD1452" w:rsidRPr="003F5C94">
        <w:rPr>
          <w:szCs w:val="24"/>
        </w:rPr>
        <w:t>.</w:t>
      </w:r>
      <w:r w:rsidR="005E3245" w:rsidRPr="003F5C94">
        <w:rPr>
          <w:szCs w:val="24"/>
        </w:rPr>
        <w:t>9</w:t>
      </w:r>
      <w:r w:rsidR="00BD1452" w:rsidRPr="003F5C94">
        <w:rPr>
          <w:szCs w:val="24"/>
        </w:rPr>
        <w:t>. У випадку виникнення з боку третіх осіб та/ або державних (контролюючих) органів будь-яких вимог, претензій, протестів тощо стосовно виконання цього Договору Виконавцем (у тому числі сплати ним всіх необхідних податків, зборів, інших платежів), Виконавець зобов'язується усунути (вирішити) такі вимоги, претензії, протести тощо своїми силами та за власний рахунок без залучення Замовника.</w:t>
      </w:r>
    </w:p>
    <w:p w:rsidR="00DA0FB9" w:rsidRPr="00941750" w:rsidRDefault="00DA0FB9" w:rsidP="00DA0FB9">
      <w:pPr>
        <w:tabs>
          <w:tab w:val="left" w:pos="708"/>
        </w:tabs>
        <w:suppressAutoHyphens/>
        <w:spacing w:after="0"/>
        <w:jc w:val="center"/>
        <w:rPr>
          <w:b/>
          <w:szCs w:val="24"/>
          <w:lang w:eastAsia="zh-CN"/>
        </w:rPr>
      </w:pPr>
      <w:r w:rsidRPr="00941750">
        <w:rPr>
          <w:b/>
          <w:szCs w:val="24"/>
          <w:lang w:eastAsia="zh-CN"/>
        </w:rPr>
        <w:t>1</w:t>
      </w:r>
      <w:r>
        <w:rPr>
          <w:b/>
          <w:szCs w:val="24"/>
          <w:lang w:eastAsia="zh-CN"/>
        </w:rPr>
        <w:t>5</w:t>
      </w:r>
      <w:r w:rsidRPr="00941750">
        <w:rPr>
          <w:b/>
          <w:szCs w:val="24"/>
          <w:lang w:eastAsia="zh-CN"/>
        </w:rPr>
        <w:t>. П</w:t>
      </w:r>
      <w:r>
        <w:rPr>
          <w:b/>
          <w:szCs w:val="24"/>
          <w:lang w:eastAsia="zh-CN"/>
        </w:rPr>
        <w:t>ОДАТКОВЕ ЗАСТЕРЕЖЕННЯ</w:t>
      </w:r>
    </w:p>
    <w:p w:rsidR="00DA0FB9" w:rsidRPr="00941750" w:rsidRDefault="00DA0FB9" w:rsidP="00DA0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after="0"/>
        <w:rPr>
          <w:szCs w:val="24"/>
          <w:lang w:eastAsia="zh-CN"/>
        </w:rPr>
      </w:pPr>
      <w:r w:rsidRPr="00941750">
        <w:rPr>
          <w:szCs w:val="24"/>
          <w:lang w:eastAsia="zh-CN"/>
        </w:rPr>
        <w:t>1</w:t>
      </w:r>
      <w:r>
        <w:rPr>
          <w:szCs w:val="24"/>
          <w:lang w:eastAsia="zh-CN"/>
        </w:rPr>
        <w:t>5</w:t>
      </w:r>
      <w:r w:rsidRPr="00941750">
        <w:rPr>
          <w:szCs w:val="24"/>
          <w:lang w:eastAsia="zh-CN"/>
        </w:rPr>
        <w:t>.1.  Податки:</w:t>
      </w:r>
    </w:p>
    <w:p w:rsidR="00DA0FB9" w:rsidRPr="00941750" w:rsidRDefault="00DA0FB9" w:rsidP="00DA0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after="0"/>
        <w:rPr>
          <w:szCs w:val="24"/>
          <w:lang w:eastAsia="zh-CN"/>
        </w:rPr>
      </w:pPr>
      <w:r w:rsidRPr="00941750">
        <w:rPr>
          <w:szCs w:val="24"/>
          <w:lang w:eastAsia="zh-CN"/>
        </w:rPr>
        <w:t>1</w:t>
      </w:r>
      <w:r>
        <w:rPr>
          <w:szCs w:val="24"/>
          <w:lang w:eastAsia="zh-CN"/>
        </w:rPr>
        <w:t>5</w:t>
      </w:r>
      <w:r w:rsidRPr="00941750">
        <w:rPr>
          <w:szCs w:val="24"/>
          <w:lang w:eastAsia="zh-CN"/>
        </w:rPr>
        <w:t>.1.1. Постачальник зобов’язаний надати Покупцеві належно оформлену податкову накладну (відповідно до вимог Податкового кодексу України та інших підзаконних нормативно-правових актів), складену в електронній формі в день виникнення податкових зобов’язань з дотриманням умови щодо реєстрації у порядку, визначеному законодавством, з електронним підписом уповноваженої платником особи, та зареєстровану в Єдиному реєстрі податкових накладних, відповідно до вимог чинного законодавства,  в момент її складання Постачальником;</w:t>
      </w:r>
    </w:p>
    <w:p w:rsidR="00DA0FB9" w:rsidRPr="00941750" w:rsidRDefault="00DA0FB9" w:rsidP="00DA0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after="0"/>
        <w:rPr>
          <w:szCs w:val="24"/>
          <w:lang w:eastAsia="zh-CN"/>
        </w:rPr>
      </w:pPr>
      <w:r w:rsidRPr="00941750">
        <w:rPr>
          <w:szCs w:val="24"/>
          <w:lang w:eastAsia="zh-CN"/>
        </w:rPr>
        <w:t>1</w:t>
      </w:r>
      <w:r>
        <w:rPr>
          <w:szCs w:val="24"/>
          <w:lang w:eastAsia="zh-CN"/>
        </w:rPr>
        <w:t>5</w:t>
      </w:r>
      <w:r w:rsidRPr="00941750">
        <w:rPr>
          <w:szCs w:val="24"/>
          <w:lang w:eastAsia="zh-CN"/>
        </w:rPr>
        <w:t>.1.2. Постачальник повідомить Покупця негайно, але не пізніше наступного робочого дня з моменту отримання відповідного повідомлення від державного контролюючого органу про проведення перевірки, що будь-яким чином може стосуватись Договору, про початок проведення перевірки, та після завершення перевірки про результати проведення перевірки в частині, що стосується Договору.</w:t>
      </w:r>
    </w:p>
    <w:p w:rsidR="00DA0FB9" w:rsidRPr="00941750" w:rsidRDefault="00DA0FB9" w:rsidP="00DA0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after="0"/>
        <w:rPr>
          <w:szCs w:val="24"/>
          <w:lang w:eastAsia="zh-CN"/>
        </w:rPr>
      </w:pPr>
      <w:r w:rsidRPr="00941750">
        <w:rPr>
          <w:szCs w:val="24"/>
          <w:lang w:eastAsia="zh-CN"/>
        </w:rPr>
        <w:t>1</w:t>
      </w:r>
      <w:r>
        <w:rPr>
          <w:szCs w:val="24"/>
          <w:lang w:eastAsia="zh-CN"/>
        </w:rPr>
        <w:t>5</w:t>
      </w:r>
      <w:r w:rsidRPr="00941750">
        <w:rPr>
          <w:szCs w:val="24"/>
          <w:lang w:eastAsia="zh-CN"/>
        </w:rPr>
        <w:t>.2. Заяви щодо податкового статусу Сторін:</w:t>
      </w:r>
    </w:p>
    <w:p w:rsidR="00DA0FB9" w:rsidRPr="00941750" w:rsidRDefault="00DA0FB9" w:rsidP="00DA0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after="0"/>
        <w:rPr>
          <w:szCs w:val="24"/>
          <w:lang w:eastAsia="zh-CN"/>
        </w:rPr>
      </w:pPr>
      <w:r w:rsidRPr="00941750">
        <w:rPr>
          <w:szCs w:val="24"/>
          <w:lang w:eastAsia="zh-CN"/>
        </w:rPr>
        <w:t>1</w:t>
      </w:r>
      <w:r>
        <w:rPr>
          <w:szCs w:val="24"/>
          <w:lang w:eastAsia="zh-CN"/>
        </w:rPr>
        <w:t>5</w:t>
      </w:r>
      <w:r w:rsidRPr="00941750">
        <w:rPr>
          <w:szCs w:val="24"/>
          <w:lang w:eastAsia="zh-CN"/>
        </w:rPr>
        <w:t>.2.1. Постачальник заявляє, що станом на Дату укладення Договору він є платником податку на прибуток підприємств за загальною ставкою та платником податку на додану вартість згідно Податкового кодексу України.</w:t>
      </w:r>
    </w:p>
    <w:p w:rsidR="00DA0FB9" w:rsidRPr="00941750" w:rsidRDefault="00DA0FB9" w:rsidP="00DA0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after="0"/>
        <w:rPr>
          <w:szCs w:val="24"/>
          <w:lang w:eastAsia="zh-CN"/>
        </w:rPr>
      </w:pPr>
      <w:r w:rsidRPr="00941750">
        <w:rPr>
          <w:szCs w:val="24"/>
          <w:lang w:eastAsia="zh-CN"/>
        </w:rPr>
        <w:t>1</w:t>
      </w:r>
      <w:r>
        <w:rPr>
          <w:szCs w:val="24"/>
          <w:lang w:eastAsia="zh-CN"/>
        </w:rPr>
        <w:t>5</w:t>
      </w:r>
      <w:r w:rsidRPr="00941750">
        <w:rPr>
          <w:szCs w:val="24"/>
          <w:lang w:eastAsia="zh-CN"/>
        </w:rPr>
        <w:t>.2.2. Постачальник заявляє, що станом на Дату укладення Договору він є платником податку на прибуток на загальних підставах та платником податку на додану вартість згідно Податкового кодексу України.</w:t>
      </w:r>
    </w:p>
    <w:p w:rsidR="00DA0FB9" w:rsidRPr="00941750" w:rsidRDefault="00DA0FB9" w:rsidP="00DA0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after="0"/>
        <w:rPr>
          <w:szCs w:val="24"/>
          <w:lang w:eastAsia="zh-CN"/>
        </w:rPr>
      </w:pPr>
      <w:r w:rsidRPr="00941750">
        <w:rPr>
          <w:szCs w:val="24"/>
          <w:lang w:eastAsia="zh-CN"/>
        </w:rPr>
        <w:t>1</w:t>
      </w:r>
      <w:r>
        <w:rPr>
          <w:szCs w:val="24"/>
          <w:lang w:eastAsia="zh-CN"/>
        </w:rPr>
        <w:t>5</w:t>
      </w:r>
      <w:r w:rsidRPr="00941750">
        <w:rPr>
          <w:szCs w:val="24"/>
          <w:lang w:eastAsia="zh-CN"/>
        </w:rPr>
        <w:t>.2.3. У випадку, якщо протягом Строку дії Договору у Сторони відбулися зміни статусу платника будь-якого Податку, така Сторона зобов’язана протягом 5 (п’яти) робочих днів з дати таких змін письмово повідомити іншу Сторону про такі зміни.</w:t>
      </w:r>
    </w:p>
    <w:p w:rsidR="00DA0FB9" w:rsidRPr="00941750" w:rsidRDefault="00DA0FB9" w:rsidP="00DA0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54" w:lineRule="auto"/>
        <w:rPr>
          <w:szCs w:val="24"/>
          <w:lang w:eastAsia="zh-CN"/>
        </w:rPr>
      </w:pPr>
      <w:r w:rsidRPr="00941750">
        <w:rPr>
          <w:szCs w:val="24"/>
          <w:lang w:eastAsia="zh-CN"/>
        </w:rPr>
        <w:t>1</w:t>
      </w:r>
      <w:r>
        <w:rPr>
          <w:szCs w:val="24"/>
          <w:lang w:eastAsia="zh-CN"/>
        </w:rPr>
        <w:t>5</w:t>
      </w:r>
      <w:r w:rsidRPr="00941750">
        <w:rPr>
          <w:szCs w:val="24"/>
          <w:lang w:eastAsia="zh-CN"/>
        </w:rPr>
        <w:t>.2.4. У випадку зміни у Постачальника податкового статусу платника будь-якого Податку, Покупець має право припинити дію Договору в будь-який час шляхом направлення відповідного повідомлення за 10 днів до бажаної дати припинення Договору.</w:t>
      </w:r>
    </w:p>
    <w:p w:rsidR="00DA0FB9" w:rsidRPr="00941750" w:rsidRDefault="00DA0FB9" w:rsidP="00DA0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szCs w:val="24"/>
          <w:lang w:eastAsia="zh-CN"/>
        </w:rPr>
      </w:pPr>
      <w:r w:rsidRPr="00941750">
        <w:rPr>
          <w:szCs w:val="24"/>
          <w:lang w:eastAsia="zh-CN"/>
        </w:rPr>
        <w:t>1</w:t>
      </w:r>
      <w:r>
        <w:rPr>
          <w:szCs w:val="24"/>
          <w:lang w:eastAsia="zh-CN"/>
        </w:rPr>
        <w:t>5</w:t>
      </w:r>
      <w:r w:rsidRPr="00941750">
        <w:rPr>
          <w:szCs w:val="24"/>
          <w:lang w:eastAsia="zh-CN"/>
        </w:rPr>
        <w:t xml:space="preserve">.3. Опереативно-господарські санкції: </w:t>
      </w:r>
    </w:p>
    <w:p w:rsidR="00DA0FB9" w:rsidRPr="00941750" w:rsidRDefault="00DA0FB9" w:rsidP="00DA0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szCs w:val="24"/>
        </w:rPr>
      </w:pPr>
      <w:r w:rsidRPr="00941750">
        <w:rPr>
          <w:szCs w:val="24"/>
        </w:rPr>
        <w:lastRenderedPageBreak/>
        <w:t>1</w:t>
      </w:r>
      <w:r>
        <w:rPr>
          <w:szCs w:val="24"/>
        </w:rPr>
        <w:t>5</w:t>
      </w:r>
      <w:r w:rsidRPr="00941750">
        <w:rPr>
          <w:szCs w:val="24"/>
        </w:rPr>
        <w:t>.3.1. Покупець має право застосувати оперативно</w:t>
      </w:r>
      <w:bookmarkStart w:id="4" w:name="_GoBack"/>
      <w:bookmarkEnd w:id="4"/>
      <w:r w:rsidRPr="00941750">
        <w:rPr>
          <w:szCs w:val="24"/>
        </w:rPr>
        <w:t>-господарську санкцію у разі порушення Постачальником порядку складання та/або порядку реєстрації ПН/РК в ЄРПН, відмови Постачальника від реєстрації ПН/РК, а також у разі допущення ним помилок у заповненні  ПН/РК</w:t>
      </w:r>
      <w:r w:rsidRPr="00941750">
        <w:rPr>
          <w:szCs w:val="24"/>
          <w:lang w:eastAsia="zh-CN"/>
        </w:rPr>
        <w:t>, внаслідок чого податкова накладна не була зареєстрована в Єдиному реєстрі податкових накладних протягом 15 (п’ятнадцять) днів з дня виникнення податкових зобов’язань</w:t>
      </w:r>
      <w:r w:rsidRPr="00941750">
        <w:rPr>
          <w:szCs w:val="24"/>
        </w:rPr>
        <w:t>.</w:t>
      </w:r>
    </w:p>
    <w:p w:rsidR="00DA0FB9" w:rsidRPr="00941750" w:rsidRDefault="00DA0FB9" w:rsidP="00DA0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szCs w:val="24"/>
          <w:lang w:eastAsia="zh-CN"/>
        </w:rPr>
      </w:pPr>
      <w:r w:rsidRPr="00941750">
        <w:rPr>
          <w:szCs w:val="24"/>
        </w:rPr>
        <w:t>1</w:t>
      </w:r>
      <w:r>
        <w:rPr>
          <w:szCs w:val="24"/>
        </w:rPr>
        <w:t>5</w:t>
      </w:r>
      <w:r w:rsidRPr="00941750">
        <w:rPr>
          <w:szCs w:val="24"/>
        </w:rPr>
        <w:t>.3.2. Оперативно-господарська санкція полягає в праві Покупця затримати оплату товарів, робіт (послуг) на суму ПДВ у незареєстрованій або складеній із порушенням встановленого порядку заповнення ПН (РК), до моменту надання Постачальником належним чином оформленої та зареєстрованої ПН (РК).</w:t>
      </w:r>
    </w:p>
    <w:p w:rsidR="00DA0FB9" w:rsidRPr="00941750" w:rsidRDefault="00DA0FB9" w:rsidP="00DA0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after="0"/>
        <w:rPr>
          <w:szCs w:val="24"/>
          <w:lang w:eastAsia="zh-CN"/>
        </w:rPr>
      </w:pPr>
      <w:r w:rsidRPr="00941750">
        <w:rPr>
          <w:szCs w:val="24"/>
          <w:lang w:eastAsia="zh-CN"/>
        </w:rPr>
        <w:t>1</w:t>
      </w:r>
      <w:r>
        <w:rPr>
          <w:szCs w:val="24"/>
          <w:lang w:eastAsia="zh-CN"/>
        </w:rPr>
        <w:t>5</w:t>
      </w:r>
      <w:r w:rsidRPr="00941750">
        <w:rPr>
          <w:szCs w:val="24"/>
          <w:lang w:eastAsia="zh-CN"/>
        </w:rPr>
        <w:t>.4. Відповідальність:</w:t>
      </w:r>
    </w:p>
    <w:p w:rsidR="00DA0FB9" w:rsidRPr="00941750" w:rsidRDefault="00DA0FB9" w:rsidP="00DA0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after="0"/>
        <w:rPr>
          <w:szCs w:val="24"/>
          <w:lang w:eastAsia="zh-CN"/>
        </w:rPr>
      </w:pPr>
      <w:r w:rsidRPr="00941750">
        <w:rPr>
          <w:szCs w:val="24"/>
          <w:lang w:eastAsia="zh-CN"/>
        </w:rPr>
        <w:t>1</w:t>
      </w:r>
      <w:r>
        <w:rPr>
          <w:szCs w:val="24"/>
          <w:lang w:eastAsia="zh-CN"/>
        </w:rPr>
        <w:t>5</w:t>
      </w:r>
      <w:r w:rsidRPr="00941750">
        <w:rPr>
          <w:szCs w:val="24"/>
          <w:lang w:eastAsia="zh-CN"/>
        </w:rPr>
        <w:t>.4.1. За кожен факт не складення, ненадання, не реєстрації, порушення оформлення чи порушення реєстрації податкової накладної в Єдиному реєстрі податкових накладних, внаслідок чого податкова накладна не була зареєстрована в Єдиному реєстрі податкових накладних протягом 15 (п’ятнадцять) днів з дня виникнення податкових зобов’язань, Покупець має право стягнути з Постачальника штраф у розмірі 20 (двадцять) відсотків від вартості операції по Договору. При цьому право на стягнення штрафу виникає у Покупця на 16 день від дня виникнення податкових зобов’язань з податку на додану вартість по даній операції.</w:t>
      </w:r>
    </w:p>
    <w:p w:rsidR="00DA0FB9" w:rsidRPr="00941750" w:rsidRDefault="00DA0FB9" w:rsidP="00DA0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after="0"/>
        <w:rPr>
          <w:szCs w:val="24"/>
          <w:lang w:eastAsia="zh-CN"/>
        </w:rPr>
      </w:pPr>
      <w:r w:rsidRPr="00941750">
        <w:rPr>
          <w:szCs w:val="24"/>
          <w:lang w:eastAsia="zh-CN"/>
        </w:rPr>
        <w:t>1</w:t>
      </w:r>
      <w:r>
        <w:rPr>
          <w:szCs w:val="24"/>
          <w:lang w:eastAsia="zh-CN"/>
        </w:rPr>
        <w:t>5</w:t>
      </w:r>
      <w:r w:rsidRPr="00941750">
        <w:rPr>
          <w:szCs w:val="24"/>
          <w:lang w:eastAsia="zh-CN"/>
        </w:rPr>
        <w:t>.4.2. У випадку, якщо Постачальник  заявив недостовірну інформацію або не повідомив Покупця про зміни згідно п. 11.2.3. цього Договору,  він зобов'язаний відшкодувати Покупцеві Збитки, завдані таким наданням недостовірної інформації або неповідомленням про зміни.</w:t>
      </w:r>
    </w:p>
    <w:p w:rsidR="00DA0FB9" w:rsidRPr="00941750" w:rsidRDefault="00DA0FB9" w:rsidP="00DA0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after="0"/>
        <w:rPr>
          <w:szCs w:val="24"/>
          <w:lang w:eastAsia="zh-CN"/>
        </w:rPr>
      </w:pPr>
      <w:r w:rsidRPr="00941750">
        <w:rPr>
          <w:szCs w:val="24"/>
          <w:lang w:eastAsia="zh-CN"/>
        </w:rPr>
        <w:t>1</w:t>
      </w:r>
      <w:r>
        <w:rPr>
          <w:szCs w:val="24"/>
          <w:lang w:eastAsia="zh-CN"/>
        </w:rPr>
        <w:t>5</w:t>
      </w:r>
      <w:r w:rsidRPr="00941750">
        <w:rPr>
          <w:szCs w:val="24"/>
          <w:lang w:eastAsia="zh-CN"/>
        </w:rPr>
        <w:t>.4.3. У випадку, якщо внаслідок порушення Постачальником зобов’язань передбачених пунктом 11.1.1 цього Договору або інших умов Договору, Покупцеві буде завдано Збитків, Постачальник зобов'язаний відшкодувати Покупцеві Збитки, завдані таким порушенням.</w:t>
      </w:r>
    </w:p>
    <w:p w:rsidR="00DA0FB9" w:rsidRPr="00941750" w:rsidRDefault="00DA0FB9" w:rsidP="00DA0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after="0"/>
        <w:rPr>
          <w:szCs w:val="24"/>
          <w:lang w:eastAsia="zh-CN"/>
        </w:rPr>
      </w:pPr>
      <w:r w:rsidRPr="00941750">
        <w:rPr>
          <w:szCs w:val="24"/>
          <w:lang w:eastAsia="zh-CN"/>
        </w:rPr>
        <w:t>1</w:t>
      </w:r>
      <w:r>
        <w:rPr>
          <w:szCs w:val="24"/>
          <w:lang w:eastAsia="zh-CN"/>
        </w:rPr>
        <w:t>5</w:t>
      </w:r>
      <w:r w:rsidRPr="00941750">
        <w:rPr>
          <w:szCs w:val="24"/>
          <w:lang w:eastAsia="zh-CN"/>
        </w:rPr>
        <w:t>.4.4. Розмір Збитків визначається, як сума:</w:t>
      </w:r>
    </w:p>
    <w:p w:rsidR="00DA0FB9" w:rsidRPr="00941750" w:rsidRDefault="00DA0FB9" w:rsidP="00DA0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after="0"/>
        <w:ind w:firstLine="540"/>
        <w:rPr>
          <w:szCs w:val="24"/>
          <w:lang w:eastAsia="zh-CN"/>
        </w:rPr>
      </w:pPr>
      <w:r w:rsidRPr="00941750">
        <w:rPr>
          <w:szCs w:val="24"/>
          <w:lang w:eastAsia="zh-CN"/>
        </w:rPr>
        <w:t>- збільшення податкових зобов’язань щодо будь-якого Податку;</w:t>
      </w:r>
    </w:p>
    <w:p w:rsidR="00DA0FB9" w:rsidRPr="00941750" w:rsidRDefault="00DA0FB9" w:rsidP="00DA0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after="0"/>
        <w:ind w:firstLine="540"/>
        <w:rPr>
          <w:szCs w:val="24"/>
          <w:lang w:eastAsia="zh-CN"/>
        </w:rPr>
      </w:pPr>
      <w:r w:rsidRPr="00941750">
        <w:rPr>
          <w:szCs w:val="24"/>
          <w:lang w:eastAsia="zh-CN"/>
        </w:rPr>
        <w:t>- зменшення від'ємного значення об’єкту оподаткування Податком;</w:t>
      </w:r>
    </w:p>
    <w:p w:rsidR="00DA0FB9" w:rsidRPr="00941750" w:rsidRDefault="00DA0FB9" w:rsidP="00DA0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after="0"/>
        <w:ind w:firstLine="540"/>
        <w:rPr>
          <w:szCs w:val="24"/>
          <w:lang w:eastAsia="zh-CN"/>
        </w:rPr>
      </w:pPr>
      <w:r w:rsidRPr="00941750">
        <w:rPr>
          <w:szCs w:val="24"/>
          <w:lang w:eastAsia="zh-CN"/>
        </w:rPr>
        <w:t>- нарахованих штрафів та пені у зв’язку з таким;</w:t>
      </w:r>
    </w:p>
    <w:p w:rsidR="00DA0FB9" w:rsidRPr="00941750" w:rsidRDefault="00DA0FB9" w:rsidP="00DA0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after="0"/>
        <w:rPr>
          <w:szCs w:val="24"/>
          <w:lang w:eastAsia="zh-CN"/>
        </w:rPr>
      </w:pPr>
      <w:r w:rsidRPr="00941750">
        <w:rPr>
          <w:szCs w:val="24"/>
          <w:lang w:eastAsia="zh-CN"/>
        </w:rPr>
        <w:t>1</w:t>
      </w:r>
      <w:r>
        <w:rPr>
          <w:szCs w:val="24"/>
          <w:lang w:eastAsia="zh-CN"/>
        </w:rPr>
        <w:t>5</w:t>
      </w:r>
      <w:r w:rsidRPr="00941750">
        <w:rPr>
          <w:szCs w:val="24"/>
          <w:lang w:eastAsia="zh-CN"/>
        </w:rPr>
        <w:t>.4.5. Належним підтвердженням завдання Збитків Стороні, зокрема, є:</w:t>
      </w:r>
    </w:p>
    <w:p w:rsidR="00DA0FB9" w:rsidRPr="00941750" w:rsidRDefault="00DA0FB9" w:rsidP="00DA0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after="0"/>
        <w:ind w:firstLine="540"/>
        <w:rPr>
          <w:szCs w:val="24"/>
          <w:lang w:eastAsia="zh-CN"/>
        </w:rPr>
      </w:pPr>
      <w:r w:rsidRPr="00941750">
        <w:rPr>
          <w:szCs w:val="24"/>
          <w:lang w:eastAsia="zh-CN"/>
        </w:rPr>
        <w:t>1. У випадку зменшення від'ємного значення будь-якого Податку:</w:t>
      </w:r>
    </w:p>
    <w:p w:rsidR="00DA0FB9" w:rsidRPr="00941750" w:rsidRDefault="00DA0FB9" w:rsidP="00DA0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after="0"/>
        <w:ind w:firstLine="540"/>
        <w:rPr>
          <w:szCs w:val="24"/>
          <w:lang w:eastAsia="zh-CN"/>
        </w:rPr>
      </w:pPr>
      <w:r w:rsidRPr="00941750">
        <w:rPr>
          <w:szCs w:val="24"/>
          <w:lang w:eastAsia="zh-CN"/>
        </w:rPr>
        <w:t>- акт про результати планової виїзної перевірки відповідного податкового органу;</w:t>
      </w:r>
    </w:p>
    <w:p w:rsidR="00DA0FB9" w:rsidRPr="00941750" w:rsidRDefault="00DA0FB9" w:rsidP="00DA0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after="0"/>
        <w:ind w:firstLine="540"/>
        <w:rPr>
          <w:szCs w:val="24"/>
          <w:lang w:eastAsia="zh-CN"/>
        </w:rPr>
      </w:pPr>
      <w:r w:rsidRPr="00941750">
        <w:rPr>
          <w:szCs w:val="24"/>
          <w:lang w:eastAsia="zh-CN"/>
        </w:rPr>
        <w:t>- акт про результати позапланової виїзної перевірки відповідного податкового органу;</w:t>
      </w:r>
    </w:p>
    <w:p w:rsidR="00DA0FB9" w:rsidRPr="00941750" w:rsidRDefault="00DA0FB9" w:rsidP="00DA0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after="0"/>
        <w:ind w:firstLine="540"/>
        <w:rPr>
          <w:szCs w:val="24"/>
          <w:lang w:eastAsia="zh-CN"/>
        </w:rPr>
      </w:pPr>
      <w:r w:rsidRPr="00941750">
        <w:rPr>
          <w:szCs w:val="24"/>
          <w:lang w:eastAsia="zh-CN"/>
        </w:rPr>
        <w:t>- акт камеральної перевірки податкової звітності відповідного податкового органу;</w:t>
      </w:r>
    </w:p>
    <w:p w:rsidR="00DA0FB9" w:rsidRPr="00941750" w:rsidRDefault="00DA0FB9" w:rsidP="00DA0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after="0"/>
        <w:ind w:firstLine="540"/>
        <w:rPr>
          <w:szCs w:val="24"/>
          <w:lang w:eastAsia="zh-CN"/>
        </w:rPr>
      </w:pPr>
      <w:r w:rsidRPr="00941750">
        <w:rPr>
          <w:szCs w:val="24"/>
          <w:lang w:eastAsia="zh-CN"/>
        </w:rPr>
        <w:t>- повідомлення-рішення податкового органу;</w:t>
      </w:r>
    </w:p>
    <w:p w:rsidR="00DA0FB9" w:rsidRPr="00941750" w:rsidRDefault="00DA0FB9" w:rsidP="00DA0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after="0"/>
        <w:ind w:firstLine="540"/>
        <w:rPr>
          <w:szCs w:val="24"/>
          <w:lang w:eastAsia="zh-CN"/>
        </w:rPr>
      </w:pPr>
      <w:r w:rsidRPr="00941750">
        <w:rPr>
          <w:szCs w:val="24"/>
          <w:lang w:eastAsia="zh-CN"/>
        </w:rPr>
        <w:t>2. У випадку збільшення податкових зобов’язань щодо будь-якого Податку та нарахування штрафів, пені:</w:t>
      </w:r>
    </w:p>
    <w:p w:rsidR="00DA0FB9" w:rsidRPr="00941750" w:rsidRDefault="00DA0FB9" w:rsidP="00DA0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after="0"/>
        <w:ind w:firstLine="540"/>
        <w:rPr>
          <w:szCs w:val="24"/>
          <w:lang w:eastAsia="zh-CN"/>
        </w:rPr>
      </w:pPr>
      <w:r w:rsidRPr="00941750">
        <w:rPr>
          <w:szCs w:val="24"/>
          <w:lang w:eastAsia="zh-CN"/>
        </w:rPr>
        <w:t>- акт про результати планової виїзної перевірки відповідного податкового органу;</w:t>
      </w:r>
    </w:p>
    <w:p w:rsidR="00DA0FB9" w:rsidRPr="00941750" w:rsidRDefault="00DA0FB9" w:rsidP="00DA0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after="0"/>
        <w:ind w:firstLine="540"/>
        <w:rPr>
          <w:szCs w:val="24"/>
          <w:lang w:eastAsia="zh-CN"/>
        </w:rPr>
      </w:pPr>
      <w:r w:rsidRPr="00941750">
        <w:rPr>
          <w:szCs w:val="24"/>
          <w:lang w:eastAsia="zh-CN"/>
        </w:rPr>
        <w:t>- акт про результати позапланової виїзної перевірки відповідного податкового органу;</w:t>
      </w:r>
    </w:p>
    <w:p w:rsidR="00DA0FB9" w:rsidRPr="00941750" w:rsidRDefault="00DA0FB9" w:rsidP="00DA0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after="0"/>
        <w:ind w:firstLine="540"/>
        <w:rPr>
          <w:szCs w:val="24"/>
          <w:lang w:eastAsia="zh-CN"/>
        </w:rPr>
      </w:pPr>
      <w:r w:rsidRPr="00941750">
        <w:rPr>
          <w:szCs w:val="24"/>
          <w:lang w:eastAsia="zh-CN"/>
        </w:rPr>
        <w:t>- акт камеральної перевірки податкової звітності відповідного податкового органу;</w:t>
      </w:r>
    </w:p>
    <w:p w:rsidR="00DA0FB9" w:rsidRPr="00941750" w:rsidRDefault="00DA0FB9" w:rsidP="00DA0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after="0"/>
        <w:ind w:firstLine="540"/>
        <w:rPr>
          <w:szCs w:val="24"/>
          <w:lang w:eastAsia="zh-CN"/>
        </w:rPr>
      </w:pPr>
      <w:r w:rsidRPr="00941750">
        <w:rPr>
          <w:szCs w:val="24"/>
          <w:lang w:eastAsia="zh-CN"/>
        </w:rPr>
        <w:t>- повідомлення-рішення податкового органу;</w:t>
      </w:r>
    </w:p>
    <w:p w:rsidR="00DA0FB9" w:rsidRPr="00941750" w:rsidRDefault="00DA0FB9" w:rsidP="00DA0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after="0"/>
        <w:ind w:firstLine="540"/>
        <w:rPr>
          <w:szCs w:val="24"/>
          <w:lang w:eastAsia="zh-CN"/>
        </w:rPr>
      </w:pPr>
      <w:r w:rsidRPr="00941750">
        <w:rPr>
          <w:szCs w:val="24"/>
          <w:lang w:eastAsia="zh-CN"/>
        </w:rPr>
        <w:t>- платіжне доручення з відміткою банку про сплату, який підтверджує сплату Збитків;</w:t>
      </w:r>
    </w:p>
    <w:p w:rsidR="00DA0FB9" w:rsidRPr="00941750" w:rsidRDefault="00DA0FB9" w:rsidP="00DA0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after="0"/>
        <w:ind w:firstLine="540"/>
        <w:rPr>
          <w:szCs w:val="24"/>
          <w:lang w:eastAsia="zh-CN"/>
        </w:rPr>
      </w:pPr>
      <w:r w:rsidRPr="00941750">
        <w:rPr>
          <w:szCs w:val="24"/>
          <w:lang w:eastAsia="zh-CN"/>
        </w:rPr>
        <w:t>3. В інших випадках відповідні документи, що підтверджують завдані Збитки.</w:t>
      </w:r>
    </w:p>
    <w:p w:rsidR="00DA0FB9" w:rsidRPr="00941750" w:rsidRDefault="00DA0FB9" w:rsidP="00DA0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spacing w:after="0"/>
        <w:rPr>
          <w:szCs w:val="24"/>
          <w:lang w:eastAsia="zh-CN"/>
        </w:rPr>
      </w:pPr>
      <w:r w:rsidRPr="00941750">
        <w:rPr>
          <w:szCs w:val="24"/>
          <w:lang w:eastAsia="zh-CN"/>
        </w:rPr>
        <w:t>1</w:t>
      </w:r>
      <w:r>
        <w:rPr>
          <w:szCs w:val="24"/>
          <w:lang w:eastAsia="zh-CN"/>
        </w:rPr>
        <w:t>5</w:t>
      </w:r>
      <w:r w:rsidRPr="00941750">
        <w:rPr>
          <w:szCs w:val="24"/>
          <w:lang w:eastAsia="zh-CN"/>
        </w:rPr>
        <w:t>.4.6. У випадку якщо Покупець зазнав Збитків, він направляє Постачальнику відповідну вимогу (претензію) про відшкодування та додає докази, що підтверджують їх розмір. Постачальник зобов’язаний її розглянути та сплатити протягом 10 (десяти) робочих днів з дати її отримання або надати заперечення у письмовій формі з відповідними поясненнями протягом 7 (семи)  робочих днів з дати її отримання;</w:t>
      </w:r>
    </w:p>
    <w:p w:rsidR="004B22D9" w:rsidRPr="003F5C94" w:rsidRDefault="004B22D9" w:rsidP="004B22D9">
      <w:pPr>
        <w:spacing w:line="20" w:lineRule="atLeast"/>
        <w:ind w:right="-127" w:firstLine="426"/>
        <w:jc w:val="center"/>
        <w:rPr>
          <w:b/>
          <w:szCs w:val="24"/>
        </w:rPr>
      </w:pPr>
      <w:r w:rsidRPr="003F5C94">
        <w:rPr>
          <w:b/>
          <w:szCs w:val="24"/>
        </w:rPr>
        <w:lastRenderedPageBreak/>
        <w:t>1</w:t>
      </w:r>
      <w:r w:rsidR="00DA0FB9">
        <w:rPr>
          <w:b/>
          <w:szCs w:val="24"/>
        </w:rPr>
        <w:t>6</w:t>
      </w:r>
      <w:r w:rsidRPr="003F5C94">
        <w:rPr>
          <w:b/>
          <w:szCs w:val="24"/>
        </w:rPr>
        <w:t>. ГАРАНТІЙНИЙ ТЕРМІН ТА ДОДАТКИ ДО ДОГОВОРУ</w:t>
      </w:r>
    </w:p>
    <w:p w:rsidR="004B22D9" w:rsidRPr="003F5C94" w:rsidRDefault="00590B6E" w:rsidP="004B22D9">
      <w:pPr>
        <w:spacing w:line="20" w:lineRule="atLeast"/>
        <w:ind w:right="-127" w:firstLine="426"/>
        <w:rPr>
          <w:szCs w:val="24"/>
        </w:rPr>
      </w:pPr>
      <w:r>
        <w:rPr>
          <w:szCs w:val="24"/>
        </w:rPr>
        <w:t>1</w:t>
      </w:r>
      <w:r w:rsidR="00DA0FB9">
        <w:rPr>
          <w:szCs w:val="24"/>
        </w:rPr>
        <w:t>6</w:t>
      </w:r>
      <w:r w:rsidR="004B22D9" w:rsidRPr="003F5C94">
        <w:rPr>
          <w:szCs w:val="24"/>
        </w:rPr>
        <w:t xml:space="preserve">.1. Гарантійний термін на надані Виконавцем за цим Договором Послуги встановлюються з моменту підписання Сторонами документів визначених пунктом 5.1. Договору та погоджених у відповідності до розділу 5 Договору і становить 6 (шість) місяців. </w:t>
      </w:r>
    </w:p>
    <w:p w:rsidR="004B22D9" w:rsidRPr="003F5C94" w:rsidRDefault="00590B6E" w:rsidP="004B22D9">
      <w:pPr>
        <w:spacing w:line="20" w:lineRule="atLeast"/>
        <w:ind w:right="-127" w:firstLine="426"/>
        <w:rPr>
          <w:szCs w:val="24"/>
        </w:rPr>
      </w:pPr>
      <w:r>
        <w:rPr>
          <w:szCs w:val="24"/>
        </w:rPr>
        <w:t>1</w:t>
      </w:r>
      <w:r w:rsidR="00DA0FB9">
        <w:rPr>
          <w:szCs w:val="24"/>
        </w:rPr>
        <w:t>6</w:t>
      </w:r>
      <w:r w:rsidR="004B22D9" w:rsidRPr="003F5C94">
        <w:rPr>
          <w:szCs w:val="24"/>
        </w:rPr>
        <w:t xml:space="preserve">.2.Виконавець з метою дотримання ним гарантійних строків, передбачених пунктом 12.1 цього Договору, зобов’язаний в момент укладення цього Договору надати Замовнику гарантійний лист, форма якого наведена в Додатку № 5 до Договору. У разі відмови Виконавця надати гарантійний лист, це буде вважатися відмовою Виконавця від підписання цього Договору. </w:t>
      </w:r>
    </w:p>
    <w:p w:rsidR="004B22D9" w:rsidRPr="003F5C94" w:rsidRDefault="00590B6E" w:rsidP="004B22D9">
      <w:pPr>
        <w:spacing w:line="20" w:lineRule="atLeast"/>
        <w:ind w:right="-127" w:firstLine="426"/>
        <w:rPr>
          <w:szCs w:val="24"/>
        </w:rPr>
      </w:pPr>
      <w:r>
        <w:rPr>
          <w:szCs w:val="24"/>
        </w:rPr>
        <w:t>1</w:t>
      </w:r>
      <w:r w:rsidR="00DA0FB9">
        <w:rPr>
          <w:szCs w:val="24"/>
        </w:rPr>
        <w:t>6</w:t>
      </w:r>
      <w:r w:rsidR="004B22D9" w:rsidRPr="003F5C94">
        <w:rPr>
          <w:szCs w:val="24"/>
        </w:rPr>
        <w:t>.3. У разі виявлення впродовж гарантійного строку недоліків та дефектів, Замовник створює комісію і викликає Виконавця (його представника за довіреністю). Комісія складає відповідний акт про виявлені недоліки та дефекти, встановлює строки на їх виправлення. На підставі такого акту Замовник готує відповідну вимогу і надсилає її разом з копією акту виявлених недоліків та дефектів засобами поштового зв’язку Виконавцю.</w:t>
      </w:r>
    </w:p>
    <w:p w:rsidR="004B22D9" w:rsidRPr="003F5C94" w:rsidRDefault="00590B6E" w:rsidP="004B22D9">
      <w:pPr>
        <w:spacing w:line="20" w:lineRule="atLeast"/>
        <w:ind w:right="-127" w:firstLine="426"/>
        <w:rPr>
          <w:szCs w:val="24"/>
        </w:rPr>
      </w:pPr>
      <w:r>
        <w:rPr>
          <w:szCs w:val="24"/>
        </w:rPr>
        <w:t>1</w:t>
      </w:r>
      <w:r w:rsidR="00DA0FB9">
        <w:rPr>
          <w:szCs w:val="24"/>
        </w:rPr>
        <w:t>6</w:t>
      </w:r>
      <w:r w:rsidR="004B22D9" w:rsidRPr="003F5C94">
        <w:rPr>
          <w:szCs w:val="24"/>
        </w:rPr>
        <w:t xml:space="preserve">.4. Виконавець зобов’язаний за власний рахунок усунути недоліки та дефекти, що були виявлені протягом гарантійного строку, в строки, визначені у відповідному акті (вимозі). </w:t>
      </w:r>
    </w:p>
    <w:p w:rsidR="004B22D9" w:rsidRPr="003F5C94" w:rsidRDefault="00590B6E" w:rsidP="004B22D9">
      <w:pPr>
        <w:spacing w:line="20" w:lineRule="atLeast"/>
        <w:ind w:right="-127" w:firstLine="426"/>
        <w:rPr>
          <w:szCs w:val="24"/>
        </w:rPr>
      </w:pPr>
      <w:r>
        <w:rPr>
          <w:szCs w:val="24"/>
        </w:rPr>
        <w:t>1</w:t>
      </w:r>
      <w:r w:rsidR="00DA0FB9">
        <w:rPr>
          <w:szCs w:val="24"/>
        </w:rPr>
        <w:t>6</w:t>
      </w:r>
      <w:r w:rsidR="004B22D9" w:rsidRPr="003F5C94">
        <w:rPr>
          <w:szCs w:val="24"/>
        </w:rPr>
        <w:t>.5. Перебіг гарантійних строків, визначених пунктом 14.1. цього Договору, призупиняється на час усунення Виконавцем виявлених дефектів та недоліків. Після усунення виявлених дефектів та недоліків гарантійні строки продовжують свій перебіг до їх повного закінчення. При цьому гарантійні строки, передбачені пунктом 14.1. цього Договору продовжуються відповідно до часу на який вони призупинялись.</w:t>
      </w:r>
    </w:p>
    <w:p w:rsidR="00503684" w:rsidRPr="003F5C94" w:rsidRDefault="00590B6E" w:rsidP="004B22D9">
      <w:pPr>
        <w:spacing w:line="20" w:lineRule="atLeast"/>
        <w:ind w:right="-127" w:firstLine="426"/>
        <w:rPr>
          <w:szCs w:val="24"/>
        </w:rPr>
      </w:pPr>
      <w:r>
        <w:rPr>
          <w:szCs w:val="24"/>
        </w:rPr>
        <w:t>1</w:t>
      </w:r>
      <w:r w:rsidR="00DA0FB9">
        <w:rPr>
          <w:szCs w:val="24"/>
        </w:rPr>
        <w:t>6</w:t>
      </w:r>
      <w:r w:rsidR="004B22D9" w:rsidRPr="003F5C94">
        <w:rPr>
          <w:szCs w:val="24"/>
        </w:rPr>
        <w:t xml:space="preserve">.6. Невід’ємною частиною цього Договору є: </w:t>
      </w:r>
    </w:p>
    <w:p w:rsidR="00503684" w:rsidRPr="003F5C94" w:rsidRDefault="004B22D9" w:rsidP="004B22D9">
      <w:pPr>
        <w:spacing w:line="20" w:lineRule="atLeast"/>
        <w:ind w:right="-127" w:firstLine="426"/>
        <w:rPr>
          <w:szCs w:val="24"/>
        </w:rPr>
      </w:pPr>
      <w:r w:rsidRPr="003F5C94">
        <w:rPr>
          <w:szCs w:val="24"/>
        </w:rPr>
        <w:t xml:space="preserve">Додаток №1 (Калькуляція), </w:t>
      </w:r>
    </w:p>
    <w:p w:rsidR="00503684" w:rsidRPr="003F5C94" w:rsidRDefault="004B22D9" w:rsidP="004B22D9">
      <w:pPr>
        <w:spacing w:line="20" w:lineRule="atLeast"/>
        <w:ind w:right="-127" w:firstLine="426"/>
        <w:rPr>
          <w:szCs w:val="24"/>
        </w:rPr>
      </w:pPr>
      <w:r w:rsidRPr="003F5C94">
        <w:rPr>
          <w:szCs w:val="24"/>
        </w:rPr>
        <w:t xml:space="preserve">Додаток 2 (Договірна ціна), </w:t>
      </w:r>
    </w:p>
    <w:p w:rsidR="00503684" w:rsidRPr="003F5C94" w:rsidRDefault="004B22D9" w:rsidP="004B22D9">
      <w:pPr>
        <w:spacing w:line="20" w:lineRule="atLeast"/>
        <w:ind w:right="-127" w:firstLine="426"/>
        <w:rPr>
          <w:szCs w:val="24"/>
        </w:rPr>
      </w:pPr>
      <w:r w:rsidRPr="003F5C94">
        <w:rPr>
          <w:szCs w:val="24"/>
        </w:rPr>
        <w:t xml:space="preserve">Додаток 3 (Локальний кошторис), </w:t>
      </w:r>
    </w:p>
    <w:p w:rsidR="00503684" w:rsidRPr="003F5C94" w:rsidRDefault="004B22D9" w:rsidP="004B22D9">
      <w:pPr>
        <w:spacing w:line="20" w:lineRule="atLeast"/>
        <w:ind w:right="-127" w:firstLine="426"/>
        <w:rPr>
          <w:szCs w:val="24"/>
        </w:rPr>
      </w:pPr>
      <w:r w:rsidRPr="003F5C94">
        <w:rPr>
          <w:szCs w:val="24"/>
        </w:rPr>
        <w:t xml:space="preserve">Додаток 4 (Заявка на виконання послуг), </w:t>
      </w:r>
    </w:p>
    <w:p w:rsidR="004B22D9" w:rsidRPr="003F5C94" w:rsidRDefault="004B22D9" w:rsidP="004B22D9">
      <w:pPr>
        <w:spacing w:line="20" w:lineRule="atLeast"/>
        <w:ind w:right="-127" w:firstLine="426"/>
        <w:rPr>
          <w:szCs w:val="24"/>
        </w:rPr>
      </w:pPr>
      <w:r w:rsidRPr="003F5C94">
        <w:rPr>
          <w:szCs w:val="24"/>
        </w:rPr>
        <w:t>Додаток 5 (Г</w:t>
      </w:r>
      <w:r w:rsidR="00367F6C" w:rsidRPr="003F5C94">
        <w:rPr>
          <w:szCs w:val="24"/>
        </w:rPr>
        <w:t>арантійний лист</w:t>
      </w:r>
      <w:r w:rsidRPr="003F5C94">
        <w:rPr>
          <w:szCs w:val="24"/>
        </w:rPr>
        <w:t>).</w:t>
      </w:r>
    </w:p>
    <w:p w:rsidR="004B22D9" w:rsidRPr="003F5C94" w:rsidRDefault="00590B6E" w:rsidP="004B22D9">
      <w:pPr>
        <w:spacing w:line="20" w:lineRule="atLeast"/>
        <w:ind w:firstLine="426"/>
        <w:jc w:val="center"/>
        <w:rPr>
          <w:b/>
          <w:szCs w:val="24"/>
        </w:rPr>
      </w:pPr>
      <w:r>
        <w:rPr>
          <w:b/>
          <w:szCs w:val="24"/>
        </w:rPr>
        <w:t>1</w:t>
      </w:r>
      <w:r w:rsidR="00DA0FB9">
        <w:rPr>
          <w:b/>
          <w:szCs w:val="24"/>
        </w:rPr>
        <w:t>7</w:t>
      </w:r>
      <w:r w:rsidR="004B22D9" w:rsidRPr="003F5C94">
        <w:rPr>
          <w:b/>
          <w:szCs w:val="24"/>
        </w:rPr>
        <w:t>. МІСЦЕ ЗНАХОДЖЕННЯ ТА БАНКІВСЬКІ РЕКВІЗИТИ СТОРІН:</w:t>
      </w:r>
    </w:p>
    <w:tbl>
      <w:tblPr>
        <w:tblW w:w="10307" w:type="dxa"/>
        <w:tblInd w:w="7" w:type="dxa"/>
        <w:tblLayout w:type="fixed"/>
        <w:tblLook w:val="0000" w:firstRow="0" w:lastRow="0" w:firstColumn="0" w:lastColumn="0" w:noHBand="0" w:noVBand="0"/>
      </w:tblPr>
      <w:tblGrid>
        <w:gridCol w:w="3962"/>
        <w:gridCol w:w="6345"/>
      </w:tblGrid>
      <w:tr w:rsidR="003F5C94" w:rsidRPr="003F5C94" w:rsidTr="0062543F">
        <w:trPr>
          <w:trHeight w:val="380"/>
        </w:trPr>
        <w:tc>
          <w:tcPr>
            <w:tcW w:w="3962" w:type="dxa"/>
            <w:shd w:val="clear" w:color="auto" w:fill="auto"/>
          </w:tcPr>
          <w:p w:rsidR="004B22D9" w:rsidRPr="003F5C94" w:rsidRDefault="004B22D9" w:rsidP="00D11C65">
            <w:pPr>
              <w:spacing w:line="20" w:lineRule="atLeast"/>
              <w:rPr>
                <w:b/>
                <w:caps/>
                <w:szCs w:val="24"/>
              </w:rPr>
            </w:pPr>
            <w:r w:rsidRPr="003F5C94">
              <w:rPr>
                <w:b/>
                <w:caps/>
                <w:szCs w:val="24"/>
              </w:rPr>
              <w:t>Виконавець:</w:t>
            </w:r>
          </w:p>
        </w:tc>
        <w:tc>
          <w:tcPr>
            <w:tcW w:w="6345" w:type="dxa"/>
            <w:shd w:val="clear" w:color="auto" w:fill="auto"/>
          </w:tcPr>
          <w:p w:rsidR="004B22D9" w:rsidRPr="003F5C94" w:rsidRDefault="004B22D9" w:rsidP="00D11C65">
            <w:pPr>
              <w:spacing w:line="20" w:lineRule="atLeast"/>
              <w:rPr>
                <w:b/>
                <w:caps/>
                <w:szCs w:val="24"/>
              </w:rPr>
            </w:pPr>
            <w:r w:rsidRPr="003F5C94">
              <w:rPr>
                <w:b/>
                <w:caps/>
                <w:szCs w:val="24"/>
              </w:rPr>
              <w:t>ЗАМОВНИК:</w:t>
            </w:r>
          </w:p>
        </w:tc>
      </w:tr>
      <w:tr w:rsidR="003F5C94" w:rsidRPr="003F5C94" w:rsidTr="0062543F">
        <w:trPr>
          <w:trHeight w:val="380"/>
        </w:trPr>
        <w:tc>
          <w:tcPr>
            <w:tcW w:w="3962" w:type="dxa"/>
            <w:shd w:val="clear" w:color="auto" w:fill="auto"/>
          </w:tcPr>
          <w:p w:rsidR="004B22D9" w:rsidRPr="003F5C94" w:rsidRDefault="004B22D9" w:rsidP="00D11C65">
            <w:pPr>
              <w:snapToGrid w:val="0"/>
              <w:spacing w:line="20" w:lineRule="atLeast"/>
              <w:contextualSpacing/>
              <w:outlineLvl w:val="2"/>
              <w:rPr>
                <w:b/>
                <w:szCs w:val="24"/>
              </w:rPr>
            </w:pPr>
          </w:p>
        </w:tc>
        <w:tc>
          <w:tcPr>
            <w:tcW w:w="6345" w:type="dxa"/>
            <w:shd w:val="clear" w:color="auto" w:fill="auto"/>
          </w:tcPr>
          <w:p w:rsidR="004B22D9" w:rsidRPr="003F5C94" w:rsidRDefault="004B22D9" w:rsidP="00D11C65">
            <w:pPr>
              <w:snapToGrid w:val="0"/>
              <w:spacing w:line="20" w:lineRule="atLeast"/>
              <w:contextualSpacing/>
              <w:outlineLvl w:val="2"/>
              <w:rPr>
                <w:b/>
                <w:szCs w:val="24"/>
              </w:rPr>
            </w:pPr>
            <w:r w:rsidRPr="003F5C94">
              <w:rPr>
                <w:b/>
                <w:szCs w:val="24"/>
              </w:rPr>
              <w:t>ШЕУ «МАГІСТРАЛЬ»</w:t>
            </w:r>
          </w:p>
        </w:tc>
      </w:tr>
      <w:tr w:rsidR="003F5C94" w:rsidRPr="003F5C94" w:rsidTr="0062543F">
        <w:trPr>
          <w:trHeight w:val="380"/>
        </w:trPr>
        <w:tc>
          <w:tcPr>
            <w:tcW w:w="3962" w:type="dxa"/>
            <w:shd w:val="clear" w:color="auto" w:fill="auto"/>
          </w:tcPr>
          <w:p w:rsidR="004B22D9" w:rsidRPr="003F5C94" w:rsidRDefault="004B22D9" w:rsidP="00D11C65">
            <w:pPr>
              <w:spacing w:line="20" w:lineRule="atLeast"/>
              <w:ind w:left="838" w:hanging="838"/>
              <w:rPr>
                <w:szCs w:val="24"/>
              </w:rPr>
            </w:pPr>
            <w:r w:rsidRPr="003F5C94">
              <w:rPr>
                <w:szCs w:val="24"/>
              </w:rPr>
              <w:t xml:space="preserve">Адреса:_____________________ </w:t>
            </w:r>
          </w:p>
          <w:p w:rsidR="004B22D9" w:rsidRPr="003F5C94" w:rsidRDefault="004B22D9" w:rsidP="00D11C65">
            <w:pPr>
              <w:spacing w:line="20" w:lineRule="atLeast"/>
              <w:ind w:left="838" w:hanging="838"/>
              <w:rPr>
                <w:szCs w:val="24"/>
              </w:rPr>
            </w:pPr>
            <w:proofErr w:type="spellStart"/>
            <w:r w:rsidRPr="003F5C94">
              <w:rPr>
                <w:szCs w:val="24"/>
              </w:rPr>
              <w:t>тел</w:t>
            </w:r>
            <w:proofErr w:type="spellEnd"/>
            <w:r w:rsidRPr="003F5C94">
              <w:rPr>
                <w:szCs w:val="24"/>
              </w:rPr>
              <w:t>./факс ___________________</w:t>
            </w:r>
          </w:p>
          <w:p w:rsidR="004B22D9" w:rsidRPr="003F5C94" w:rsidRDefault="004B22D9" w:rsidP="00D11C65">
            <w:pPr>
              <w:spacing w:line="20" w:lineRule="atLeast"/>
              <w:ind w:left="838" w:hanging="838"/>
              <w:rPr>
                <w:szCs w:val="24"/>
              </w:rPr>
            </w:pPr>
            <w:r w:rsidRPr="003F5C94">
              <w:rPr>
                <w:szCs w:val="24"/>
              </w:rPr>
              <w:t>UA _________________________</w:t>
            </w:r>
          </w:p>
          <w:p w:rsidR="004B22D9" w:rsidRPr="003F5C94" w:rsidRDefault="004B22D9" w:rsidP="00D11C65">
            <w:pPr>
              <w:spacing w:line="20" w:lineRule="atLeast"/>
              <w:ind w:left="838" w:hanging="838"/>
              <w:rPr>
                <w:szCs w:val="24"/>
              </w:rPr>
            </w:pPr>
            <w:r w:rsidRPr="003F5C94">
              <w:rPr>
                <w:szCs w:val="24"/>
              </w:rPr>
              <w:t>в ___________________________</w:t>
            </w:r>
          </w:p>
          <w:p w:rsidR="004B22D9" w:rsidRPr="003F5C94" w:rsidRDefault="004B22D9" w:rsidP="00D11C65">
            <w:pPr>
              <w:spacing w:line="20" w:lineRule="atLeast"/>
              <w:ind w:left="838" w:hanging="838"/>
              <w:rPr>
                <w:szCs w:val="24"/>
              </w:rPr>
            </w:pPr>
            <w:r w:rsidRPr="003F5C94">
              <w:rPr>
                <w:szCs w:val="24"/>
              </w:rPr>
              <w:t>Код ЄДРПОУ ________________</w:t>
            </w:r>
          </w:p>
          <w:p w:rsidR="004B22D9" w:rsidRPr="003F5C94" w:rsidRDefault="004B22D9" w:rsidP="00D11C65">
            <w:pPr>
              <w:spacing w:line="20" w:lineRule="atLeast"/>
              <w:ind w:left="838" w:hanging="838"/>
              <w:rPr>
                <w:szCs w:val="24"/>
              </w:rPr>
            </w:pPr>
            <w:r w:rsidRPr="003F5C94">
              <w:rPr>
                <w:szCs w:val="24"/>
              </w:rPr>
              <w:t>ІПН ________________________</w:t>
            </w:r>
          </w:p>
          <w:p w:rsidR="004B22D9" w:rsidRPr="003F5C94" w:rsidRDefault="004B22D9" w:rsidP="00D11C65">
            <w:pPr>
              <w:spacing w:line="20" w:lineRule="atLeast"/>
              <w:ind w:left="838" w:hanging="838"/>
              <w:rPr>
                <w:szCs w:val="24"/>
              </w:rPr>
            </w:pPr>
            <w:proofErr w:type="spellStart"/>
            <w:r w:rsidRPr="003F5C94">
              <w:rPr>
                <w:szCs w:val="24"/>
              </w:rPr>
              <w:t>Св</w:t>
            </w:r>
            <w:proofErr w:type="spellEnd"/>
            <w:r w:rsidRPr="003F5C94">
              <w:rPr>
                <w:szCs w:val="24"/>
              </w:rPr>
              <w:t>. платника ПДВ ____________</w:t>
            </w:r>
          </w:p>
          <w:p w:rsidR="004B22D9" w:rsidRPr="003F5C94" w:rsidRDefault="004B22D9" w:rsidP="004B22D9">
            <w:pPr>
              <w:spacing w:line="20" w:lineRule="atLeast"/>
              <w:ind w:firstLine="0"/>
              <w:rPr>
                <w:szCs w:val="24"/>
              </w:rPr>
            </w:pPr>
            <w:r w:rsidRPr="003F5C94">
              <w:rPr>
                <w:szCs w:val="24"/>
              </w:rPr>
              <w:t>Е-</w:t>
            </w:r>
            <w:proofErr w:type="spellStart"/>
            <w:r w:rsidRPr="003F5C94">
              <w:rPr>
                <w:szCs w:val="24"/>
              </w:rPr>
              <w:t>mail</w:t>
            </w:r>
            <w:proofErr w:type="spellEnd"/>
            <w:r w:rsidRPr="003F5C94">
              <w:rPr>
                <w:szCs w:val="24"/>
              </w:rPr>
              <w:t>:________________________</w:t>
            </w:r>
          </w:p>
          <w:p w:rsidR="004B22D9" w:rsidRPr="003F5C94" w:rsidRDefault="004B22D9" w:rsidP="00D11C65">
            <w:pPr>
              <w:spacing w:line="20" w:lineRule="atLeast"/>
              <w:rPr>
                <w:szCs w:val="24"/>
              </w:rPr>
            </w:pPr>
          </w:p>
        </w:tc>
        <w:tc>
          <w:tcPr>
            <w:tcW w:w="6345" w:type="dxa"/>
            <w:shd w:val="clear" w:color="auto" w:fill="auto"/>
          </w:tcPr>
          <w:p w:rsidR="004B22D9" w:rsidRPr="003F5C94" w:rsidRDefault="004B22D9" w:rsidP="00D11C65">
            <w:pPr>
              <w:tabs>
                <w:tab w:val="left" w:pos="0"/>
              </w:tabs>
              <w:spacing w:line="20" w:lineRule="atLeast"/>
              <w:rPr>
                <w:szCs w:val="24"/>
              </w:rPr>
            </w:pPr>
            <w:r w:rsidRPr="003F5C94">
              <w:rPr>
                <w:szCs w:val="24"/>
              </w:rPr>
              <w:t>Адреса: 03131, м. Київ, вул. Лютнева, 58</w:t>
            </w:r>
          </w:p>
          <w:p w:rsidR="004B22D9" w:rsidRPr="003F5C94" w:rsidRDefault="004B22D9" w:rsidP="00D11C65">
            <w:pPr>
              <w:spacing w:line="20" w:lineRule="atLeast"/>
              <w:rPr>
                <w:szCs w:val="24"/>
              </w:rPr>
            </w:pPr>
            <w:r w:rsidRPr="003F5C94">
              <w:rPr>
                <w:szCs w:val="24"/>
              </w:rPr>
              <w:t>UA578201720344360001000054703 ЗФ</w:t>
            </w:r>
          </w:p>
          <w:p w:rsidR="004B22D9" w:rsidRPr="003F5C94" w:rsidRDefault="0062543F" w:rsidP="00D11C65">
            <w:pPr>
              <w:spacing w:line="20" w:lineRule="atLeast"/>
              <w:rPr>
                <w:szCs w:val="24"/>
              </w:rPr>
            </w:pPr>
            <w:r w:rsidRPr="0062543F">
              <w:rPr>
                <w:szCs w:val="24"/>
              </w:rPr>
              <w:t>UA278201720344391006100054703</w:t>
            </w:r>
            <w:r w:rsidR="004B22D9" w:rsidRPr="003F5C94">
              <w:rPr>
                <w:szCs w:val="24"/>
              </w:rPr>
              <w:t xml:space="preserve"> СФ</w:t>
            </w:r>
          </w:p>
          <w:p w:rsidR="004B22D9" w:rsidRPr="003F5C94" w:rsidRDefault="004B22D9" w:rsidP="00D11C65">
            <w:pPr>
              <w:spacing w:line="20" w:lineRule="atLeast"/>
              <w:rPr>
                <w:szCs w:val="24"/>
              </w:rPr>
            </w:pPr>
            <w:r w:rsidRPr="003F5C94">
              <w:rPr>
                <w:szCs w:val="24"/>
              </w:rPr>
              <w:t xml:space="preserve">Держказначейська служба України, </w:t>
            </w:r>
          </w:p>
          <w:p w:rsidR="004B22D9" w:rsidRPr="003F5C94" w:rsidRDefault="004B22D9" w:rsidP="00D11C65">
            <w:pPr>
              <w:spacing w:line="20" w:lineRule="atLeast"/>
              <w:rPr>
                <w:szCs w:val="24"/>
              </w:rPr>
            </w:pPr>
            <w:r w:rsidRPr="003F5C94">
              <w:rPr>
                <w:szCs w:val="24"/>
              </w:rPr>
              <w:t>м. Київ УДКСУ у Голосіївському р-ні м. Києва</w:t>
            </w:r>
          </w:p>
          <w:p w:rsidR="004B22D9" w:rsidRPr="003F5C94" w:rsidRDefault="004B22D9" w:rsidP="00D11C65">
            <w:pPr>
              <w:spacing w:line="20" w:lineRule="atLeast"/>
              <w:rPr>
                <w:szCs w:val="24"/>
              </w:rPr>
            </w:pPr>
            <w:r w:rsidRPr="003F5C94">
              <w:rPr>
                <w:szCs w:val="24"/>
              </w:rPr>
              <w:t>UA693226690000026009300966451</w:t>
            </w:r>
          </w:p>
          <w:p w:rsidR="004B22D9" w:rsidRPr="003F5C94" w:rsidRDefault="004B22D9" w:rsidP="00D11C65">
            <w:pPr>
              <w:spacing w:line="20" w:lineRule="atLeast"/>
              <w:rPr>
                <w:szCs w:val="24"/>
              </w:rPr>
            </w:pPr>
            <w:r w:rsidRPr="003F5C94">
              <w:rPr>
                <w:szCs w:val="24"/>
              </w:rPr>
              <w:t>ГУ по м. Києву та Київській обл.</w:t>
            </w:r>
          </w:p>
          <w:p w:rsidR="004B22D9" w:rsidRPr="003F5C94" w:rsidRDefault="004B22D9" w:rsidP="00D11C65">
            <w:pPr>
              <w:spacing w:line="20" w:lineRule="atLeast"/>
              <w:rPr>
                <w:szCs w:val="24"/>
              </w:rPr>
            </w:pPr>
            <w:r w:rsidRPr="003F5C94">
              <w:rPr>
                <w:szCs w:val="24"/>
              </w:rPr>
              <w:t>АТ «ОЩАДБАНК»</w:t>
            </w:r>
          </w:p>
          <w:p w:rsidR="004B22D9" w:rsidRPr="003F5C94" w:rsidRDefault="004B22D9" w:rsidP="00D11C65">
            <w:pPr>
              <w:spacing w:line="20" w:lineRule="atLeast"/>
              <w:rPr>
                <w:szCs w:val="24"/>
              </w:rPr>
            </w:pPr>
            <w:r w:rsidRPr="003F5C94">
              <w:rPr>
                <w:szCs w:val="24"/>
              </w:rPr>
              <w:t xml:space="preserve">Код ЄДРПОУ 05445534 </w:t>
            </w:r>
          </w:p>
          <w:p w:rsidR="004B22D9" w:rsidRPr="003F5C94" w:rsidRDefault="004B22D9" w:rsidP="00D11C65">
            <w:pPr>
              <w:spacing w:line="20" w:lineRule="atLeast"/>
              <w:rPr>
                <w:szCs w:val="24"/>
              </w:rPr>
            </w:pPr>
            <w:r w:rsidRPr="003F5C94">
              <w:rPr>
                <w:szCs w:val="24"/>
              </w:rPr>
              <w:t>ІПН   054455326508</w:t>
            </w:r>
          </w:p>
          <w:p w:rsidR="004B22D9" w:rsidRPr="003F5C94" w:rsidRDefault="004B22D9" w:rsidP="00D11C65">
            <w:pPr>
              <w:spacing w:line="20" w:lineRule="atLeast"/>
              <w:rPr>
                <w:szCs w:val="24"/>
              </w:rPr>
            </w:pPr>
            <w:r w:rsidRPr="003F5C94">
              <w:rPr>
                <w:szCs w:val="24"/>
              </w:rPr>
              <w:t>Витяг з реєстру платника ПДВ 2026504500345</w:t>
            </w:r>
          </w:p>
          <w:p w:rsidR="004B22D9" w:rsidRPr="003F5C94" w:rsidRDefault="004B22D9" w:rsidP="00D11C65">
            <w:pPr>
              <w:spacing w:line="20" w:lineRule="atLeast"/>
              <w:rPr>
                <w:szCs w:val="24"/>
              </w:rPr>
            </w:pPr>
            <w:r w:rsidRPr="003F5C94">
              <w:rPr>
                <w:szCs w:val="24"/>
              </w:rPr>
              <w:t>E-</w:t>
            </w:r>
            <w:proofErr w:type="spellStart"/>
            <w:r w:rsidRPr="003F5C94">
              <w:rPr>
                <w:szCs w:val="24"/>
              </w:rPr>
              <w:t>mail</w:t>
            </w:r>
            <w:proofErr w:type="spellEnd"/>
            <w:r w:rsidRPr="003F5C94">
              <w:rPr>
                <w:szCs w:val="24"/>
              </w:rPr>
              <w:t>: kpsheu1978@gmail.com</w:t>
            </w:r>
          </w:p>
          <w:p w:rsidR="004B22D9" w:rsidRPr="003F5C94" w:rsidRDefault="004B22D9" w:rsidP="00D11C65">
            <w:pPr>
              <w:tabs>
                <w:tab w:val="left" w:pos="0"/>
              </w:tabs>
              <w:spacing w:line="20" w:lineRule="atLeast"/>
              <w:rPr>
                <w:szCs w:val="24"/>
              </w:rPr>
            </w:pPr>
          </w:p>
        </w:tc>
      </w:tr>
      <w:tr w:rsidR="004B22D9" w:rsidRPr="003F5C94" w:rsidTr="0062543F">
        <w:trPr>
          <w:trHeight w:val="380"/>
        </w:trPr>
        <w:tc>
          <w:tcPr>
            <w:tcW w:w="3962" w:type="dxa"/>
            <w:shd w:val="clear" w:color="auto" w:fill="auto"/>
          </w:tcPr>
          <w:p w:rsidR="004B22D9" w:rsidRPr="0062543F" w:rsidRDefault="004B22D9" w:rsidP="00D11C65">
            <w:pPr>
              <w:pStyle w:val="a3"/>
              <w:spacing w:line="20" w:lineRule="atLeast"/>
              <w:rPr>
                <w:b/>
                <w:sz w:val="24"/>
                <w:szCs w:val="24"/>
                <w:lang w:val="uk-UA"/>
              </w:rPr>
            </w:pPr>
            <w:r w:rsidRPr="0062543F">
              <w:rPr>
                <w:b/>
                <w:sz w:val="24"/>
                <w:szCs w:val="24"/>
                <w:lang w:val="uk-UA"/>
              </w:rPr>
              <w:t>_______________</w:t>
            </w:r>
          </w:p>
          <w:p w:rsidR="004B22D9" w:rsidRPr="0062543F" w:rsidRDefault="004B22D9" w:rsidP="00D11C65">
            <w:pPr>
              <w:pStyle w:val="a3"/>
              <w:spacing w:line="20" w:lineRule="atLeast"/>
              <w:rPr>
                <w:b/>
                <w:sz w:val="24"/>
                <w:szCs w:val="24"/>
                <w:lang w:val="uk-UA"/>
              </w:rPr>
            </w:pPr>
          </w:p>
          <w:p w:rsidR="004B22D9" w:rsidRPr="0062543F" w:rsidRDefault="004B22D9" w:rsidP="0062543F">
            <w:pPr>
              <w:spacing w:line="20" w:lineRule="atLeast"/>
              <w:ind w:firstLine="0"/>
              <w:rPr>
                <w:b/>
                <w:szCs w:val="24"/>
              </w:rPr>
            </w:pPr>
            <w:r w:rsidRPr="0062543F">
              <w:rPr>
                <w:b/>
                <w:szCs w:val="24"/>
              </w:rPr>
              <w:t>_______________  /____________/</w:t>
            </w:r>
          </w:p>
          <w:p w:rsidR="004B22D9" w:rsidRPr="0062543F" w:rsidRDefault="004B22D9" w:rsidP="00D11C65">
            <w:pPr>
              <w:snapToGrid w:val="0"/>
              <w:spacing w:line="20" w:lineRule="atLeast"/>
              <w:contextualSpacing/>
              <w:outlineLvl w:val="2"/>
              <w:rPr>
                <w:b/>
                <w:szCs w:val="24"/>
              </w:rPr>
            </w:pPr>
            <w:proofErr w:type="spellStart"/>
            <w:r w:rsidRPr="0062543F">
              <w:rPr>
                <w:b/>
                <w:szCs w:val="24"/>
              </w:rPr>
              <w:t>м.п</w:t>
            </w:r>
            <w:proofErr w:type="spellEnd"/>
            <w:r w:rsidRPr="0062543F">
              <w:rPr>
                <w:b/>
                <w:szCs w:val="24"/>
              </w:rPr>
              <w:t>.</w:t>
            </w:r>
          </w:p>
        </w:tc>
        <w:tc>
          <w:tcPr>
            <w:tcW w:w="6345" w:type="dxa"/>
            <w:shd w:val="clear" w:color="auto" w:fill="auto"/>
          </w:tcPr>
          <w:p w:rsidR="004B22D9" w:rsidRPr="0062543F" w:rsidRDefault="0062543F" w:rsidP="00D11C65">
            <w:pPr>
              <w:snapToGrid w:val="0"/>
              <w:spacing w:line="20" w:lineRule="atLeast"/>
              <w:contextualSpacing/>
              <w:outlineLvl w:val="2"/>
              <w:rPr>
                <w:b/>
                <w:szCs w:val="24"/>
              </w:rPr>
            </w:pPr>
            <w:r w:rsidRPr="0062543F">
              <w:rPr>
                <w:b/>
                <w:szCs w:val="24"/>
              </w:rPr>
              <w:t>Н</w:t>
            </w:r>
            <w:r w:rsidR="004B22D9" w:rsidRPr="0062543F">
              <w:rPr>
                <w:b/>
                <w:szCs w:val="24"/>
              </w:rPr>
              <w:t>ачальник</w:t>
            </w:r>
          </w:p>
          <w:p w:rsidR="004B22D9" w:rsidRPr="0062543F" w:rsidRDefault="004B22D9" w:rsidP="00D11C65">
            <w:pPr>
              <w:snapToGrid w:val="0"/>
              <w:spacing w:line="20" w:lineRule="atLeast"/>
              <w:contextualSpacing/>
              <w:outlineLvl w:val="2"/>
              <w:rPr>
                <w:b/>
                <w:szCs w:val="24"/>
              </w:rPr>
            </w:pPr>
          </w:p>
          <w:p w:rsidR="004B22D9" w:rsidRPr="0062543F" w:rsidRDefault="004B22D9" w:rsidP="00D11C65">
            <w:pPr>
              <w:spacing w:line="20" w:lineRule="atLeast"/>
              <w:rPr>
                <w:b/>
                <w:szCs w:val="24"/>
              </w:rPr>
            </w:pPr>
            <w:r w:rsidRPr="0062543F">
              <w:rPr>
                <w:b/>
                <w:szCs w:val="24"/>
              </w:rPr>
              <w:t>__________________ О.О.Малов</w:t>
            </w:r>
          </w:p>
          <w:p w:rsidR="004B22D9" w:rsidRPr="0062543F" w:rsidRDefault="004B22D9" w:rsidP="00D11C65">
            <w:pPr>
              <w:snapToGrid w:val="0"/>
              <w:spacing w:line="20" w:lineRule="atLeast"/>
              <w:contextualSpacing/>
              <w:outlineLvl w:val="2"/>
              <w:rPr>
                <w:b/>
                <w:szCs w:val="24"/>
              </w:rPr>
            </w:pPr>
            <w:proofErr w:type="spellStart"/>
            <w:r w:rsidRPr="0062543F">
              <w:rPr>
                <w:b/>
                <w:szCs w:val="24"/>
              </w:rPr>
              <w:t>м.п</w:t>
            </w:r>
            <w:proofErr w:type="spellEnd"/>
            <w:r w:rsidRPr="0062543F">
              <w:rPr>
                <w:b/>
                <w:szCs w:val="24"/>
              </w:rPr>
              <w:t>.</w:t>
            </w:r>
          </w:p>
          <w:p w:rsidR="004B22D9" w:rsidRPr="0062543F" w:rsidRDefault="004B22D9" w:rsidP="00D11C65">
            <w:pPr>
              <w:snapToGrid w:val="0"/>
              <w:spacing w:line="20" w:lineRule="atLeast"/>
              <w:contextualSpacing/>
              <w:outlineLvl w:val="2"/>
              <w:rPr>
                <w:b/>
                <w:szCs w:val="24"/>
              </w:rPr>
            </w:pPr>
          </w:p>
        </w:tc>
      </w:tr>
    </w:tbl>
    <w:p w:rsidR="004B22D9" w:rsidRPr="003F5C94" w:rsidRDefault="004B22D9" w:rsidP="00BD1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
          <w:szCs w:val="24"/>
        </w:rPr>
      </w:pPr>
    </w:p>
    <w:p w:rsidR="004B22D9" w:rsidRPr="003F5C94" w:rsidRDefault="004B22D9" w:rsidP="004B22D9">
      <w:pPr>
        <w:ind w:left="5387"/>
        <w:rPr>
          <w:rFonts w:eastAsia="Impact"/>
          <w:b/>
          <w:szCs w:val="24"/>
        </w:rPr>
      </w:pPr>
      <w:r w:rsidRPr="003F5C94">
        <w:rPr>
          <w:rFonts w:eastAsia="Impact"/>
          <w:b/>
          <w:szCs w:val="24"/>
        </w:rPr>
        <w:lastRenderedPageBreak/>
        <w:t xml:space="preserve">Додаток 1 </w:t>
      </w:r>
    </w:p>
    <w:p w:rsidR="004B22D9" w:rsidRPr="003F5C94" w:rsidRDefault="004B22D9" w:rsidP="00503684">
      <w:pPr>
        <w:ind w:left="5387" w:firstLine="0"/>
        <w:rPr>
          <w:rFonts w:eastAsia="Impact"/>
          <w:b/>
          <w:szCs w:val="24"/>
        </w:rPr>
      </w:pPr>
      <w:r w:rsidRPr="003F5C94">
        <w:rPr>
          <w:rFonts w:eastAsia="Impact"/>
          <w:b/>
          <w:szCs w:val="24"/>
        </w:rPr>
        <w:t>до договору ____від _____202</w:t>
      </w:r>
      <w:r w:rsidR="0062543F">
        <w:rPr>
          <w:rFonts w:eastAsia="Impact"/>
          <w:b/>
          <w:szCs w:val="24"/>
        </w:rPr>
        <w:t>4</w:t>
      </w:r>
      <w:r w:rsidRPr="003F5C94">
        <w:rPr>
          <w:rFonts w:eastAsia="Impact"/>
          <w:b/>
          <w:szCs w:val="24"/>
        </w:rPr>
        <w:t xml:space="preserve"> року</w:t>
      </w:r>
    </w:p>
    <w:p w:rsidR="004B22D9" w:rsidRPr="003F5C94" w:rsidRDefault="004B22D9" w:rsidP="000D5105">
      <w:pPr>
        <w:tabs>
          <w:tab w:val="left" w:pos="0"/>
        </w:tabs>
        <w:ind w:firstLine="0"/>
        <w:jc w:val="center"/>
        <w:rPr>
          <w:szCs w:val="24"/>
        </w:rPr>
      </w:pPr>
      <w:r w:rsidRPr="003F5C94">
        <w:rPr>
          <w:szCs w:val="24"/>
        </w:rPr>
        <w:t>Калькуляція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4"/>
        <w:gridCol w:w="1136"/>
        <w:gridCol w:w="1177"/>
        <w:gridCol w:w="1888"/>
        <w:gridCol w:w="1300"/>
      </w:tblGrid>
      <w:tr w:rsidR="003F5C94" w:rsidRPr="003F5C94" w:rsidTr="0062543F">
        <w:tc>
          <w:tcPr>
            <w:tcW w:w="4014" w:type="dxa"/>
          </w:tcPr>
          <w:p w:rsidR="004B22D9" w:rsidRPr="003F5C94" w:rsidRDefault="004B22D9" w:rsidP="00D11C65">
            <w:pPr>
              <w:tabs>
                <w:tab w:val="left" w:pos="0"/>
              </w:tabs>
              <w:rPr>
                <w:szCs w:val="24"/>
              </w:rPr>
            </w:pPr>
            <w:r w:rsidRPr="003F5C94">
              <w:rPr>
                <w:szCs w:val="24"/>
              </w:rPr>
              <w:t>Найменування послуг</w:t>
            </w:r>
          </w:p>
        </w:tc>
        <w:tc>
          <w:tcPr>
            <w:tcW w:w="1136" w:type="dxa"/>
          </w:tcPr>
          <w:p w:rsidR="004B22D9" w:rsidRPr="003F5C94" w:rsidRDefault="004B22D9" w:rsidP="003D6D7C">
            <w:pPr>
              <w:tabs>
                <w:tab w:val="left" w:pos="0"/>
              </w:tabs>
              <w:ind w:firstLine="0"/>
              <w:rPr>
                <w:szCs w:val="24"/>
              </w:rPr>
            </w:pPr>
            <w:r w:rsidRPr="003F5C94">
              <w:rPr>
                <w:szCs w:val="24"/>
              </w:rPr>
              <w:t>Одиниця виміру</w:t>
            </w:r>
          </w:p>
        </w:tc>
        <w:tc>
          <w:tcPr>
            <w:tcW w:w="1177" w:type="dxa"/>
          </w:tcPr>
          <w:p w:rsidR="004B22D9" w:rsidRPr="003F5C94" w:rsidRDefault="004B22D9" w:rsidP="003D6D7C">
            <w:pPr>
              <w:tabs>
                <w:tab w:val="left" w:pos="0"/>
              </w:tabs>
              <w:ind w:firstLine="0"/>
              <w:rPr>
                <w:szCs w:val="24"/>
              </w:rPr>
            </w:pPr>
            <w:r w:rsidRPr="003F5C94">
              <w:rPr>
                <w:szCs w:val="24"/>
              </w:rPr>
              <w:t>Кількість</w:t>
            </w:r>
          </w:p>
        </w:tc>
        <w:tc>
          <w:tcPr>
            <w:tcW w:w="1888" w:type="dxa"/>
          </w:tcPr>
          <w:p w:rsidR="004B22D9" w:rsidRPr="003F5C94" w:rsidRDefault="004B22D9" w:rsidP="003D6D7C">
            <w:pPr>
              <w:tabs>
                <w:tab w:val="left" w:pos="0"/>
              </w:tabs>
              <w:ind w:firstLine="0"/>
              <w:rPr>
                <w:szCs w:val="24"/>
              </w:rPr>
            </w:pPr>
            <w:r w:rsidRPr="003F5C94">
              <w:rPr>
                <w:szCs w:val="24"/>
              </w:rPr>
              <w:t>Ціна за одиницю в грн. з ПДВ</w:t>
            </w:r>
          </w:p>
        </w:tc>
        <w:tc>
          <w:tcPr>
            <w:tcW w:w="1300" w:type="dxa"/>
          </w:tcPr>
          <w:p w:rsidR="004B22D9" w:rsidRPr="003F5C94" w:rsidRDefault="004B22D9" w:rsidP="003D6D7C">
            <w:pPr>
              <w:tabs>
                <w:tab w:val="left" w:pos="0"/>
              </w:tabs>
              <w:ind w:firstLine="0"/>
              <w:rPr>
                <w:szCs w:val="24"/>
              </w:rPr>
            </w:pPr>
            <w:r w:rsidRPr="003F5C94">
              <w:rPr>
                <w:szCs w:val="24"/>
              </w:rPr>
              <w:t>Загальна вартість в грн. з ПДВ</w:t>
            </w:r>
          </w:p>
        </w:tc>
      </w:tr>
      <w:tr w:rsidR="003F5C94" w:rsidRPr="003F5C94" w:rsidTr="0062543F">
        <w:trPr>
          <w:trHeight w:val="377"/>
        </w:trPr>
        <w:tc>
          <w:tcPr>
            <w:tcW w:w="4014" w:type="dxa"/>
          </w:tcPr>
          <w:p w:rsidR="004B22D9" w:rsidRPr="003F5C94" w:rsidRDefault="004B22D9" w:rsidP="00D11C65">
            <w:pPr>
              <w:tabs>
                <w:tab w:val="left" w:pos="0"/>
              </w:tabs>
              <w:rPr>
                <w:szCs w:val="24"/>
              </w:rPr>
            </w:pPr>
          </w:p>
        </w:tc>
        <w:tc>
          <w:tcPr>
            <w:tcW w:w="1136" w:type="dxa"/>
          </w:tcPr>
          <w:p w:rsidR="004B22D9" w:rsidRPr="003F5C94" w:rsidRDefault="004B22D9" w:rsidP="00D11C65">
            <w:pPr>
              <w:tabs>
                <w:tab w:val="left" w:pos="0"/>
              </w:tabs>
              <w:rPr>
                <w:szCs w:val="24"/>
              </w:rPr>
            </w:pPr>
          </w:p>
        </w:tc>
        <w:tc>
          <w:tcPr>
            <w:tcW w:w="1177" w:type="dxa"/>
          </w:tcPr>
          <w:p w:rsidR="004B22D9" w:rsidRPr="003F5C94" w:rsidRDefault="004B22D9" w:rsidP="00D11C65">
            <w:pPr>
              <w:tabs>
                <w:tab w:val="left" w:pos="0"/>
              </w:tabs>
              <w:rPr>
                <w:szCs w:val="24"/>
              </w:rPr>
            </w:pPr>
          </w:p>
        </w:tc>
        <w:tc>
          <w:tcPr>
            <w:tcW w:w="1888" w:type="dxa"/>
          </w:tcPr>
          <w:p w:rsidR="004B22D9" w:rsidRPr="003F5C94" w:rsidRDefault="004B22D9" w:rsidP="00D11C65">
            <w:pPr>
              <w:tabs>
                <w:tab w:val="left" w:pos="0"/>
              </w:tabs>
              <w:rPr>
                <w:szCs w:val="24"/>
              </w:rPr>
            </w:pPr>
          </w:p>
        </w:tc>
        <w:tc>
          <w:tcPr>
            <w:tcW w:w="1300" w:type="dxa"/>
          </w:tcPr>
          <w:p w:rsidR="004B22D9" w:rsidRPr="003F5C94" w:rsidRDefault="004B22D9" w:rsidP="00D11C65">
            <w:pPr>
              <w:tabs>
                <w:tab w:val="left" w:pos="0"/>
              </w:tabs>
              <w:rPr>
                <w:szCs w:val="24"/>
              </w:rPr>
            </w:pPr>
          </w:p>
        </w:tc>
      </w:tr>
      <w:tr w:rsidR="003F5C94" w:rsidRPr="003F5C94" w:rsidTr="0062543F">
        <w:trPr>
          <w:trHeight w:val="304"/>
        </w:trPr>
        <w:tc>
          <w:tcPr>
            <w:tcW w:w="4014" w:type="dxa"/>
          </w:tcPr>
          <w:p w:rsidR="004B22D9" w:rsidRPr="003F5C94" w:rsidRDefault="004B22D9" w:rsidP="00D11C65">
            <w:pPr>
              <w:tabs>
                <w:tab w:val="left" w:pos="0"/>
              </w:tabs>
              <w:rPr>
                <w:szCs w:val="24"/>
              </w:rPr>
            </w:pPr>
          </w:p>
        </w:tc>
        <w:tc>
          <w:tcPr>
            <w:tcW w:w="1136" w:type="dxa"/>
          </w:tcPr>
          <w:p w:rsidR="004B22D9" w:rsidRPr="003F5C94" w:rsidRDefault="004B22D9" w:rsidP="00D11C65">
            <w:pPr>
              <w:tabs>
                <w:tab w:val="left" w:pos="0"/>
              </w:tabs>
              <w:rPr>
                <w:szCs w:val="24"/>
              </w:rPr>
            </w:pPr>
          </w:p>
        </w:tc>
        <w:tc>
          <w:tcPr>
            <w:tcW w:w="1177" w:type="dxa"/>
          </w:tcPr>
          <w:p w:rsidR="004B22D9" w:rsidRPr="003F5C94" w:rsidRDefault="004B22D9" w:rsidP="00D11C65">
            <w:pPr>
              <w:tabs>
                <w:tab w:val="left" w:pos="0"/>
              </w:tabs>
              <w:rPr>
                <w:szCs w:val="24"/>
              </w:rPr>
            </w:pPr>
          </w:p>
        </w:tc>
        <w:tc>
          <w:tcPr>
            <w:tcW w:w="1888" w:type="dxa"/>
          </w:tcPr>
          <w:p w:rsidR="004B22D9" w:rsidRPr="003F5C94" w:rsidRDefault="004B22D9" w:rsidP="00D11C65">
            <w:pPr>
              <w:tabs>
                <w:tab w:val="left" w:pos="0"/>
              </w:tabs>
              <w:rPr>
                <w:szCs w:val="24"/>
              </w:rPr>
            </w:pPr>
          </w:p>
        </w:tc>
        <w:tc>
          <w:tcPr>
            <w:tcW w:w="1300" w:type="dxa"/>
          </w:tcPr>
          <w:p w:rsidR="004B22D9" w:rsidRPr="003F5C94" w:rsidRDefault="004B22D9" w:rsidP="00D11C65">
            <w:pPr>
              <w:tabs>
                <w:tab w:val="left" w:pos="0"/>
              </w:tabs>
              <w:rPr>
                <w:szCs w:val="24"/>
              </w:rPr>
            </w:pPr>
          </w:p>
        </w:tc>
      </w:tr>
      <w:tr w:rsidR="003F5C94" w:rsidRPr="003F5C94" w:rsidTr="0062543F">
        <w:tc>
          <w:tcPr>
            <w:tcW w:w="4014" w:type="dxa"/>
          </w:tcPr>
          <w:p w:rsidR="004B22D9" w:rsidRPr="003F5C94" w:rsidRDefault="004B22D9" w:rsidP="00D11C65">
            <w:pPr>
              <w:tabs>
                <w:tab w:val="left" w:pos="0"/>
              </w:tabs>
              <w:rPr>
                <w:szCs w:val="24"/>
              </w:rPr>
            </w:pPr>
          </w:p>
        </w:tc>
        <w:tc>
          <w:tcPr>
            <w:tcW w:w="1136" w:type="dxa"/>
          </w:tcPr>
          <w:p w:rsidR="004B22D9" w:rsidRPr="003F5C94" w:rsidRDefault="004B22D9" w:rsidP="00D11C65">
            <w:pPr>
              <w:tabs>
                <w:tab w:val="left" w:pos="0"/>
              </w:tabs>
              <w:rPr>
                <w:szCs w:val="24"/>
              </w:rPr>
            </w:pPr>
          </w:p>
        </w:tc>
        <w:tc>
          <w:tcPr>
            <w:tcW w:w="1177" w:type="dxa"/>
          </w:tcPr>
          <w:p w:rsidR="004B22D9" w:rsidRPr="003F5C94" w:rsidRDefault="004B22D9" w:rsidP="00D11C65">
            <w:pPr>
              <w:tabs>
                <w:tab w:val="left" w:pos="0"/>
              </w:tabs>
              <w:rPr>
                <w:szCs w:val="24"/>
              </w:rPr>
            </w:pPr>
          </w:p>
        </w:tc>
        <w:tc>
          <w:tcPr>
            <w:tcW w:w="1888" w:type="dxa"/>
          </w:tcPr>
          <w:p w:rsidR="004B22D9" w:rsidRPr="003F5C94" w:rsidRDefault="004B22D9" w:rsidP="00D11C65">
            <w:pPr>
              <w:tabs>
                <w:tab w:val="left" w:pos="0"/>
              </w:tabs>
              <w:rPr>
                <w:szCs w:val="24"/>
              </w:rPr>
            </w:pPr>
          </w:p>
        </w:tc>
        <w:tc>
          <w:tcPr>
            <w:tcW w:w="1300" w:type="dxa"/>
          </w:tcPr>
          <w:p w:rsidR="004B22D9" w:rsidRPr="003F5C94" w:rsidRDefault="004B22D9" w:rsidP="00D11C65">
            <w:pPr>
              <w:tabs>
                <w:tab w:val="left" w:pos="0"/>
              </w:tabs>
              <w:rPr>
                <w:szCs w:val="24"/>
              </w:rPr>
            </w:pPr>
          </w:p>
        </w:tc>
      </w:tr>
      <w:tr w:rsidR="003F5C94" w:rsidRPr="003F5C94" w:rsidTr="0062543F">
        <w:tc>
          <w:tcPr>
            <w:tcW w:w="4014" w:type="dxa"/>
          </w:tcPr>
          <w:p w:rsidR="004B22D9" w:rsidRPr="003F5C94" w:rsidRDefault="004B22D9" w:rsidP="00D11C65">
            <w:pPr>
              <w:tabs>
                <w:tab w:val="left" w:pos="0"/>
              </w:tabs>
              <w:rPr>
                <w:szCs w:val="24"/>
              </w:rPr>
            </w:pPr>
          </w:p>
        </w:tc>
        <w:tc>
          <w:tcPr>
            <w:tcW w:w="1136" w:type="dxa"/>
          </w:tcPr>
          <w:p w:rsidR="004B22D9" w:rsidRPr="003F5C94" w:rsidRDefault="004B22D9" w:rsidP="00D11C65">
            <w:pPr>
              <w:tabs>
                <w:tab w:val="left" w:pos="0"/>
              </w:tabs>
              <w:rPr>
                <w:szCs w:val="24"/>
              </w:rPr>
            </w:pPr>
          </w:p>
        </w:tc>
        <w:tc>
          <w:tcPr>
            <w:tcW w:w="1177" w:type="dxa"/>
          </w:tcPr>
          <w:p w:rsidR="004B22D9" w:rsidRPr="003F5C94" w:rsidRDefault="004B22D9" w:rsidP="00D11C65">
            <w:pPr>
              <w:tabs>
                <w:tab w:val="left" w:pos="0"/>
              </w:tabs>
              <w:rPr>
                <w:szCs w:val="24"/>
              </w:rPr>
            </w:pPr>
          </w:p>
        </w:tc>
        <w:tc>
          <w:tcPr>
            <w:tcW w:w="1888" w:type="dxa"/>
          </w:tcPr>
          <w:p w:rsidR="004B22D9" w:rsidRPr="003F5C94" w:rsidRDefault="004B22D9" w:rsidP="00D11C65">
            <w:pPr>
              <w:tabs>
                <w:tab w:val="left" w:pos="0"/>
              </w:tabs>
              <w:rPr>
                <w:szCs w:val="24"/>
              </w:rPr>
            </w:pPr>
          </w:p>
        </w:tc>
        <w:tc>
          <w:tcPr>
            <w:tcW w:w="1300" w:type="dxa"/>
          </w:tcPr>
          <w:p w:rsidR="004B22D9" w:rsidRPr="003F5C94" w:rsidRDefault="004B22D9" w:rsidP="00D11C65">
            <w:pPr>
              <w:tabs>
                <w:tab w:val="left" w:pos="0"/>
              </w:tabs>
              <w:rPr>
                <w:szCs w:val="24"/>
              </w:rPr>
            </w:pPr>
          </w:p>
        </w:tc>
      </w:tr>
      <w:tr w:rsidR="003F5C94" w:rsidRPr="003F5C94" w:rsidTr="0062543F">
        <w:tc>
          <w:tcPr>
            <w:tcW w:w="4014" w:type="dxa"/>
          </w:tcPr>
          <w:p w:rsidR="004B22D9" w:rsidRPr="003F5C94" w:rsidRDefault="004B22D9" w:rsidP="00D11C65">
            <w:pPr>
              <w:tabs>
                <w:tab w:val="left" w:pos="0"/>
              </w:tabs>
              <w:rPr>
                <w:szCs w:val="24"/>
              </w:rPr>
            </w:pPr>
          </w:p>
        </w:tc>
        <w:tc>
          <w:tcPr>
            <w:tcW w:w="1136" w:type="dxa"/>
          </w:tcPr>
          <w:p w:rsidR="004B22D9" w:rsidRPr="003F5C94" w:rsidRDefault="004B22D9" w:rsidP="00D11C65">
            <w:pPr>
              <w:tabs>
                <w:tab w:val="left" w:pos="0"/>
              </w:tabs>
              <w:rPr>
                <w:szCs w:val="24"/>
              </w:rPr>
            </w:pPr>
          </w:p>
        </w:tc>
        <w:tc>
          <w:tcPr>
            <w:tcW w:w="1177" w:type="dxa"/>
          </w:tcPr>
          <w:p w:rsidR="004B22D9" w:rsidRPr="003F5C94" w:rsidRDefault="004B22D9" w:rsidP="00D11C65">
            <w:pPr>
              <w:tabs>
                <w:tab w:val="left" w:pos="0"/>
              </w:tabs>
              <w:rPr>
                <w:szCs w:val="24"/>
              </w:rPr>
            </w:pPr>
          </w:p>
        </w:tc>
        <w:tc>
          <w:tcPr>
            <w:tcW w:w="1888" w:type="dxa"/>
          </w:tcPr>
          <w:p w:rsidR="004B22D9" w:rsidRPr="003F5C94" w:rsidRDefault="004B22D9" w:rsidP="00D11C65">
            <w:pPr>
              <w:tabs>
                <w:tab w:val="left" w:pos="0"/>
              </w:tabs>
              <w:rPr>
                <w:szCs w:val="24"/>
              </w:rPr>
            </w:pPr>
          </w:p>
        </w:tc>
        <w:tc>
          <w:tcPr>
            <w:tcW w:w="1300" w:type="dxa"/>
          </w:tcPr>
          <w:p w:rsidR="004B22D9" w:rsidRPr="003F5C94" w:rsidRDefault="004B22D9" w:rsidP="00D11C65">
            <w:pPr>
              <w:tabs>
                <w:tab w:val="left" w:pos="0"/>
              </w:tabs>
              <w:rPr>
                <w:szCs w:val="24"/>
              </w:rPr>
            </w:pPr>
          </w:p>
        </w:tc>
      </w:tr>
      <w:tr w:rsidR="004B22D9" w:rsidRPr="003F5C94" w:rsidTr="0062543F">
        <w:trPr>
          <w:trHeight w:val="239"/>
        </w:trPr>
        <w:tc>
          <w:tcPr>
            <w:tcW w:w="8215" w:type="dxa"/>
            <w:gridSpan w:val="4"/>
          </w:tcPr>
          <w:p w:rsidR="004B22D9" w:rsidRPr="003F5C94" w:rsidRDefault="004B22D9" w:rsidP="00D11C65">
            <w:pPr>
              <w:tabs>
                <w:tab w:val="left" w:pos="0"/>
              </w:tabs>
              <w:rPr>
                <w:szCs w:val="24"/>
              </w:rPr>
            </w:pPr>
            <w:r w:rsidRPr="003F5C94">
              <w:rPr>
                <w:szCs w:val="24"/>
              </w:rPr>
              <w:t>Разом в грн. з ПДВ</w:t>
            </w:r>
          </w:p>
        </w:tc>
        <w:tc>
          <w:tcPr>
            <w:tcW w:w="1300" w:type="dxa"/>
          </w:tcPr>
          <w:p w:rsidR="004B22D9" w:rsidRPr="003F5C94" w:rsidRDefault="004B22D9" w:rsidP="00D11C65">
            <w:pPr>
              <w:tabs>
                <w:tab w:val="left" w:pos="0"/>
              </w:tabs>
              <w:rPr>
                <w:szCs w:val="24"/>
              </w:rPr>
            </w:pPr>
          </w:p>
        </w:tc>
      </w:tr>
      <w:tr w:rsidR="0062543F" w:rsidRPr="003F5C94" w:rsidTr="0062543F">
        <w:trPr>
          <w:trHeight w:val="330"/>
        </w:trPr>
        <w:tc>
          <w:tcPr>
            <w:tcW w:w="8215" w:type="dxa"/>
            <w:gridSpan w:val="4"/>
          </w:tcPr>
          <w:p w:rsidR="0062543F" w:rsidRPr="003F5C94" w:rsidRDefault="0062543F" w:rsidP="00D11C65">
            <w:pPr>
              <w:tabs>
                <w:tab w:val="left" w:pos="0"/>
              </w:tabs>
              <w:rPr>
                <w:szCs w:val="24"/>
              </w:rPr>
            </w:pPr>
            <w:r>
              <w:rPr>
                <w:szCs w:val="24"/>
              </w:rPr>
              <w:t>Втому числі ПДВ</w:t>
            </w:r>
          </w:p>
        </w:tc>
        <w:tc>
          <w:tcPr>
            <w:tcW w:w="1300" w:type="dxa"/>
          </w:tcPr>
          <w:p w:rsidR="0062543F" w:rsidRPr="003F5C94" w:rsidRDefault="0062543F" w:rsidP="00D11C65">
            <w:pPr>
              <w:tabs>
                <w:tab w:val="left" w:pos="0"/>
              </w:tabs>
              <w:rPr>
                <w:szCs w:val="24"/>
              </w:rPr>
            </w:pPr>
          </w:p>
        </w:tc>
      </w:tr>
      <w:tr w:rsidR="0062543F" w:rsidRPr="003F5C94" w:rsidTr="0062543F">
        <w:trPr>
          <w:trHeight w:val="277"/>
        </w:trPr>
        <w:tc>
          <w:tcPr>
            <w:tcW w:w="8215" w:type="dxa"/>
            <w:gridSpan w:val="4"/>
          </w:tcPr>
          <w:p w:rsidR="0062543F" w:rsidRPr="003F5C94" w:rsidRDefault="0062543F" w:rsidP="00D11C65">
            <w:pPr>
              <w:tabs>
                <w:tab w:val="left" w:pos="0"/>
              </w:tabs>
              <w:rPr>
                <w:szCs w:val="24"/>
              </w:rPr>
            </w:pPr>
            <w:r>
              <w:rPr>
                <w:szCs w:val="24"/>
              </w:rPr>
              <w:t>Сума без ПДВ</w:t>
            </w:r>
          </w:p>
        </w:tc>
        <w:tc>
          <w:tcPr>
            <w:tcW w:w="1300" w:type="dxa"/>
          </w:tcPr>
          <w:p w:rsidR="0062543F" w:rsidRPr="003F5C94" w:rsidRDefault="0062543F" w:rsidP="00D11C65">
            <w:pPr>
              <w:tabs>
                <w:tab w:val="left" w:pos="0"/>
              </w:tabs>
              <w:rPr>
                <w:szCs w:val="24"/>
              </w:rPr>
            </w:pPr>
          </w:p>
        </w:tc>
      </w:tr>
    </w:tbl>
    <w:p w:rsidR="000D5105" w:rsidRPr="003F5C94" w:rsidRDefault="000D5105" w:rsidP="004B2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4"/>
        </w:rPr>
      </w:pPr>
    </w:p>
    <w:tbl>
      <w:tblPr>
        <w:tblW w:w="10307" w:type="dxa"/>
        <w:tblInd w:w="7" w:type="dxa"/>
        <w:tblLayout w:type="fixed"/>
        <w:tblLook w:val="0000" w:firstRow="0" w:lastRow="0" w:firstColumn="0" w:lastColumn="0" w:noHBand="0" w:noVBand="0"/>
      </w:tblPr>
      <w:tblGrid>
        <w:gridCol w:w="3679"/>
        <w:gridCol w:w="6628"/>
      </w:tblGrid>
      <w:tr w:rsidR="003F5C94" w:rsidRPr="003F5C94" w:rsidTr="0062543F">
        <w:trPr>
          <w:trHeight w:val="380"/>
        </w:trPr>
        <w:tc>
          <w:tcPr>
            <w:tcW w:w="3679" w:type="dxa"/>
            <w:shd w:val="clear" w:color="auto" w:fill="auto"/>
          </w:tcPr>
          <w:p w:rsidR="004B22D9" w:rsidRPr="003F5C94" w:rsidRDefault="004B22D9" w:rsidP="00D11C65">
            <w:pPr>
              <w:rPr>
                <w:b/>
                <w:caps/>
                <w:szCs w:val="24"/>
              </w:rPr>
            </w:pPr>
            <w:r w:rsidRPr="003F5C94">
              <w:rPr>
                <w:b/>
                <w:caps/>
                <w:szCs w:val="24"/>
              </w:rPr>
              <w:t>Виконавець:</w:t>
            </w:r>
          </w:p>
        </w:tc>
        <w:tc>
          <w:tcPr>
            <w:tcW w:w="6628" w:type="dxa"/>
            <w:shd w:val="clear" w:color="auto" w:fill="auto"/>
          </w:tcPr>
          <w:p w:rsidR="004B22D9" w:rsidRPr="003F5C94" w:rsidRDefault="004B22D9" w:rsidP="00D11C65">
            <w:pPr>
              <w:rPr>
                <w:b/>
                <w:caps/>
                <w:szCs w:val="24"/>
              </w:rPr>
            </w:pPr>
            <w:r w:rsidRPr="003F5C94">
              <w:rPr>
                <w:b/>
                <w:caps/>
                <w:szCs w:val="24"/>
              </w:rPr>
              <w:t>ЗАМОВНИК:</w:t>
            </w:r>
          </w:p>
        </w:tc>
      </w:tr>
      <w:tr w:rsidR="003F5C94" w:rsidRPr="003F5C94" w:rsidTr="0062543F">
        <w:trPr>
          <w:trHeight w:val="380"/>
        </w:trPr>
        <w:tc>
          <w:tcPr>
            <w:tcW w:w="3679" w:type="dxa"/>
            <w:shd w:val="clear" w:color="auto" w:fill="auto"/>
          </w:tcPr>
          <w:p w:rsidR="004B22D9" w:rsidRPr="003F5C94" w:rsidRDefault="004B22D9" w:rsidP="00D11C65">
            <w:pPr>
              <w:snapToGrid w:val="0"/>
              <w:contextualSpacing/>
              <w:outlineLvl w:val="2"/>
              <w:rPr>
                <w:b/>
                <w:szCs w:val="24"/>
              </w:rPr>
            </w:pPr>
          </w:p>
        </w:tc>
        <w:tc>
          <w:tcPr>
            <w:tcW w:w="6628" w:type="dxa"/>
            <w:shd w:val="clear" w:color="auto" w:fill="auto"/>
          </w:tcPr>
          <w:p w:rsidR="004B22D9" w:rsidRPr="003F5C94" w:rsidRDefault="004B22D9" w:rsidP="00D11C65">
            <w:pPr>
              <w:snapToGrid w:val="0"/>
              <w:contextualSpacing/>
              <w:outlineLvl w:val="2"/>
              <w:rPr>
                <w:b/>
                <w:szCs w:val="24"/>
              </w:rPr>
            </w:pPr>
            <w:r w:rsidRPr="003F5C94">
              <w:rPr>
                <w:b/>
                <w:szCs w:val="24"/>
              </w:rPr>
              <w:t>ШЕУ «МАГІСТРАЛЬ»</w:t>
            </w:r>
          </w:p>
        </w:tc>
      </w:tr>
      <w:tr w:rsidR="003F5C94" w:rsidRPr="003F5C94" w:rsidTr="0062543F">
        <w:trPr>
          <w:trHeight w:val="380"/>
        </w:trPr>
        <w:tc>
          <w:tcPr>
            <w:tcW w:w="3679" w:type="dxa"/>
            <w:shd w:val="clear" w:color="auto" w:fill="auto"/>
          </w:tcPr>
          <w:p w:rsidR="004B22D9" w:rsidRPr="003F5C94" w:rsidRDefault="004B22D9" w:rsidP="00D11C65">
            <w:pPr>
              <w:ind w:left="838" w:hanging="838"/>
              <w:rPr>
                <w:szCs w:val="24"/>
                <w:lang w:eastAsia="uk-UA"/>
              </w:rPr>
            </w:pPr>
            <w:r w:rsidRPr="003F5C94">
              <w:rPr>
                <w:szCs w:val="24"/>
                <w:lang w:eastAsia="uk-UA"/>
              </w:rPr>
              <w:t xml:space="preserve">Адреса:_____________________ </w:t>
            </w:r>
          </w:p>
          <w:p w:rsidR="004B22D9" w:rsidRPr="003F5C94" w:rsidRDefault="004B22D9" w:rsidP="00D11C65">
            <w:pPr>
              <w:ind w:left="838" w:hanging="838"/>
              <w:rPr>
                <w:szCs w:val="24"/>
                <w:lang w:eastAsia="uk-UA"/>
              </w:rPr>
            </w:pPr>
            <w:proofErr w:type="spellStart"/>
            <w:r w:rsidRPr="003F5C94">
              <w:rPr>
                <w:szCs w:val="24"/>
                <w:lang w:eastAsia="uk-UA"/>
              </w:rPr>
              <w:t>тел</w:t>
            </w:r>
            <w:proofErr w:type="spellEnd"/>
            <w:r w:rsidRPr="003F5C94">
              <w:rPr>
                <w:szCs w:val="24"/>
                <w:lang w:eastAsia="uk-UA"/>
              </w:rPr>
              <w:t>./факс ___________________</w:t>
            </w:r>
          </w:p>
          <w:p w:rsidR="004B22D9" w:rsidRPr="003F5C94" w:rsidRDefault="004B22D9" w:rsidP="00D11C65">
            <w:pPr>
              <w:ind w:left="838" w:hanging="838"/>
              <w:rPr>
                <w:szCs w:val="24"/>
                <w:lang w:eastAsia="uk-UA"/>
              </w:rPr>
            </w:pPr>
            <w:r w:rsidRPr="003F5C94">
              <w:rPr>
                <w:szCs w:val="24"/>
                <w:lang w:eastAsia="uk-UA"/>
              </w:rPr>
              <w:t>UA _________________________</w:t>
            </w:r>
          </w:p>
          <w:p w:rsidR="004B22D9" w:rsidRPr="003F5C94" w:rsidRDefault="004B22D9" w:rsidP="00D11C65">
            <w:pPr>
              <w:ind w:left="838" w:hanging="838"/>
              <w:rPr>
                <w:szCs w:val="24"/>
                <w:lang w:eastAsia="uk-UA"/>
              </w:rPr>
            </w:pPr>
            <w:r w:rsidRPr="003F5C94">
              <w:rPr>
                <w:szCs w:val="24"/>
                <w:lang w:eastAsia="uk-UA"/>
              </w:rPr>
              <w:t>в ___________________________</w:t>
            </w:r>
          </w:p>
          <w:p w:rsidR="004B22D9" w:rsidRPr="003F5C94" w:rsidRDefault="004B22D9" w:rsidP="00D11C65">
            <w:pPr>
              <w:ind w:left="838" w:hanging="838"/>
              <w:rPr>
                <w:szCs w:val="24"/>
                <w:lang w:eastAsia="uk-UA"/>
              </w:rPr>
            </w:pPr>
            <w:r w:rsidRPr="003F5C94">
              <w:rPr>
                <w:szCs w:val="24"/>
                <w:lang w:eastAsia="uk-UA"/>
              </w:rPr>
              <w:t>Код ЄДРПОУ ________________</w:t>
            </w:r>
          </w:p>
          <w:p w:rsidR="004B22D9" w:rsidRPr="003F5C94" w:rsidRDefault="004B22D9" w:rsidP="00D11C65">
            <w:pPr>
              <w:ind w:left="838" w:hanging="838"/>
              <w:rPr>
                <w:szCs w:val="24"/>
                <w:lang w:eastAsia="uk-UA"/>
              </w:rPr>
            </w:pPr>
            <w:r w:rsidRPr="003F5C94">
              <w:rPr>
                <w:szCs w:val="24"/>
                <w:lang w:eastAsia="uk-UA"/>
              </w:rPr>
              <w:t>ІПН ________________________</w:t>
            </w:r>
          </w:p>
          <w:p w:rsidR="004B22D9" w:rsidRPr="003F5C94" w:rsidRDefault="004B22D9" w:rsidP="00D11C65">
            <w:pPr>
              <w:ind w:left="838" w:hanging="838"/>
              <w:rPr>
                <w:szCs w:val="24"/>
                <w:lang w:eastAsia="uk-UA"/>
              </w:rPr>
            </w:pPr>
            <w:proofErr w:type="spellStart"/>
            <w:r w:rsidRPr="003F5C94">
              <w:rPr>
                <w:szCs w:val="24"/>
                <w:lang w:eastAsia="uk-UA"/>
              </w:rPr>
              <w:t>Св</w:t>
            </w:r>
            <w:proofErr w:type="spellEnd"/>
            <w:r w:rsidRPr="003F5C94">
              <w:rPr>
                <w:szCs w:val="24"/>
                <w:lang w:eastAsia="uk-UA"/>
              </w:rPr>
              <w:t>. платника ПДВ ____________</w:t>
            </w:r>
          </w:p>
          <w:p w:rsidR="004B22D9" w:rsidRPr="003F5C94" w:rsidRDefault="004B22D9" w:rsidP="004B22D9">
            <w:pPr>
              <w:ind w:firstLine="0"/>
              <w:rPr>
                <w:szCs w:val="24"/>
              </w:rPr>
            </w:pPr>
            <w:r w:rsidRPr="003F5C94">
              <w:rPr>
                <w:szCs w:val="24"/>
                <w:lang w:eastAsia="uk-UA"/>
              </w:rPr>
              <w:t>Е-</w:t>
            </w:r>
            <w:proofErr w:type="spellStart"/>
            <w:r w:rsidRPr="003F5C94">
              <w:rPr>
                <w:szCs w:val="24"/>
                <w:lang w:eastAsia="uk-UA"/>
              </w:rPr>
              <w:t>mail</w:t>
            </w:r>
            <w:proofErr w:type="spellEnd"/>
            <w:r w:rsidRPr="003F5C94">
              <w:rPr>
                <w:szCs w:val="24"/>
                <w:lang w:eastAsia="uk-UA"/>
              </w:rPr>
              <w:t>:_____________________</w:t>
            </w:r>
          </w:p>
        </w:tc>
        <w:tc>
          <w:tcPr>
            <w:tcW w:w="6628" w:type="dxa"/>
            <w:shd w:val="clear" w:color="auto" w:fill="auto"/>
          </w:tcPr>
          <w:p w:rsidR="004B22D9" w:rsidRPr="003F5C94" w:rsidRDefault="004B22D9" w:rsidP="00D11C65">
            <w:pPr>
              <w:tabs>
                <w:tab w:val="left" w:pos="0"/>
              </w:tabs>
              <w:rPr>
                <w:szCs w:val="24"/>
              </w:rPr>
            </w:pPr>
            <w:r w:rsidRPr="003F5C94">
              <w:rPr>
                <w:szCs w:val="24"/>
              </w:rPr>
              <w:t>Адреса: 03131, м. Київ, вул. Лютнева, 58</w:t>
            </w:r>
          </w:p>
          <w:p w:rsidR="004B22D9" w:rsidRPr="003F5C94" w:rsidRDefault="004B22D9" w:rsidP="00D11C65">
            <w:pPr>
              <w:rPr>
                <w:szCs w:val="24"/>
                <w:lang w:eastAsia="uk-UA"/>
              </w:rPr>
            </w:pPr>
            <w:r w:rsidRPr="003F5C94">
              <w:rPr>
                <w:szCs w:val="24"/>
                <w:lang w:eastAsia="uk-UA"/>
              </w:rPr>
              <w:t>UA578201720344360001000054703 ЗФ</w:t>
            </w:r>
          </w:p>
          <w:p w:rsidR="004B22D9" w:rsidRPr="003F5C94" w:rsidRDefault="0062543F" w:rsidP="00D11C65">
            <w:pPr>
              <w:rPr>
                <w:szCs w:val="24"/>
                <w:lang w:eastAsia="uk-UA"/>
              </w:rPr>
            </w:pPr>
            <w:r w:rsidRPr="0062543F">
              <w:rPr>
                <w:szCs w:val="24"/>
                <w:lang w:eastAsia="uk-UA"/>
              </w:rPr>
              <w:t>UA278201720344391006100054703</w:t>
            </w:r>
            <w:r w:rsidR="004B22D9" w:rsidRPr="003F5C94">
              <w:rPr>
                <w:szCs w:val="24"/>
                <w:lang w:eastAsia="uk-UA"/>
              </w:rPr>
              <w:t xml:space="preserve"> СФ</w:t>
            </w:r>
          </w:p>
          <w:p w:rsidR="004B22D9" w:rsidRPr="003F5C94" w:rsidRDefault="004B22D9" w:rsidP="00D11C65">
            <w:pPr>
              <w:rPr>
                <w:szCs w:val="24"/>
              </w:rPr>
            </w:pPr>
            <w:r w:rsidRPr="003F5C94">
              <w:rPr>
                <w:szCs w:val="24"/>
              </w:rPr>
              <w:t xml:space="preserve">Держказначейська служба України, </w:t>
            </w:r>
          </w:p>
          <w:p w:rsidR="004B22D9" w:rsidRPr="003F5C94" w:rsidRDefault="004B22D9" w:rsidP="00D11C65">
            <w:pPr>
              <w:rPr>
                <w:szCs w:val="24"/>
              </w:rPr>
            </w:pPr>
            <w:r w:rsidRPr="003F5C94">
              <w:rPr>
                <w:szCs w:val="24"/>
              </w:rPr>
              <w:t>м. Київ УДКСУ у Голосіївському р-ні м. Києва</w:t>
            </w:r>
          </w:p>
          <w:p w:rsidR="004B22D9" w:rsidRPr="003F5C94" w:rsidRDefault="004B22D9" w:rsidP="00D11C65">
            <w:pPr>
              <w:rPr>
                <w:szCs w:val="24"/>
              </w:rPr>
            </w:pPr>
            <w:r w:rsidRPr="003F5C94">
              <w:rPr>
                <w:szCs w:val="24"/>
              </w:rPr>
              <w:t>UA693226690000026009300966451</w:t>
            </w:r>
          </w:p>
          <w:p w:rsidR="004B22D9" w:rsidRPr="003F5C94" w:rsidRDefault="004B22D9" w:rsidP="00D11C65">
            <w:pPr>
              <w:rPr>
                <w:szCs w:val="24"/>
              </w:rPr>
            </w:pPr>
            <w:r w:rsidRPr="003F5C94">
              <w:rPr>
                <w:szCs w:val="24"/>
              </w:rPr>
              <w:t>ГУ по м. Києву та Київській обл.</w:t>
            </w:r>
          </w:p>
          <w:p w:rsidR="004B22D9" w:rsidRPr="003F5C94" w:rsidRDefault="004B22D9" w:rsidP="00D11C65">
            <w:pPr>
              <w:rPr>
                <w:szCs w:val="24"/>
              </w:rPr>
            </w:pPr>
            <w:r w:rsidRPr="003F5C94">
              <w:rPr>
                <w:szCs w:val="24"/>
              </w:rPr>
              <w:t>АТ «ОЩАДБАНК»</w:t>
            </w:r>
          </w:p>
          <w:p w:rsidR="004B22D9" w:rsidRPr="003F5C94" w:rsidRDefault="004B22D9" w:rsidP="00D11C65">
            <w:pPr>
              <w:rPr>
                <w:szCs w:val="24"/>
              </w:rPr>
            </w:pPr>
            <w:r w:rsidRPr="003F5C94">
              <w:rPr>
                <w:szCs w:val="24"/>
              </w:rPr>
              <w:t xml:space="preserve">Код ЄДРПОУ 05445534 </w:t>
            </w:r>
          </w:p>
          <w:p w:rsidR="004B22D9" w:rsidRPr="003F5C94" w:rsidRDefault="004B22D9" w:rsidP="00D11C65">
            <w:pPr>
              <w:rPr>
                <w:szCs w:val="24"/>
              </w:rPr>
            </w:pPr>
            <w:r w:rsidRPr="003F5C94">
              <w:rPr>
                <w:szCs w:val="24"/>
              </w:rPr>
              <w:t>ІПН   054455326508</w:t>
            </w:r>
          </w:p>
          <w:p w:rsidR="004B22D9" w:rsidRPr="003F5C94" w:rsidRDefault="004B22D9" w:rsidP="00D11C65">
            <w:pPr>
              <w:rPr>
                <w:szCs w:val="24"/>
              </w:rPr>
            </w:pPr>
            <w:r w:rsidRPr="003F5C94">
              <w:rPr>
                <w:szCs w:val="24"/>
              </w:rPr>
              <w:t>Витяг з реєстру платника ПДВ 2026504500345</w:t>
            </w:r>
          </w:p>
          <w:p w:rsidR="004B22D9" w:rsidRPr="003F5C94" w:rsidRDefault="004B22D9" w:rsidP="00D11C65">
            <w:pPr>
              <w:rPr>
                <w:szCs w:val="24"/>
              </w:rPr>
            </w:pPr>
            <w:r w:rsidRPr="003F5C94">
              <w:rPr>
                <w:szCs w:val="24"/>
              </w:rPr>
              <w:t>E-</w:t>
            </w:r>
            <w:proofErr w:type="spellStart"/>
            <w:r w:rsidRPr="003F5C94">
              <w:rPr>
                <w:szCs w:val="24"/>
              </w:rPr>
              <w:t>mail</w:t>
            </w:r>
            <w:proofErr w:type="spellEnd"/>
            <w:r w:rsidRPr="003F5C94">
              <w:rPr>
                <w:szCs w:val="24"/>
              </w:rPr>
              <w:t>: kpsheu1978@gmail.com</w:t>
            </w:r>
          </w:p>
        </w:tc>
      </w:tr>
      <w:tr w:rsidR="004B22D9" w:rsidRPr="003F5C94" w:rsidTr="0062543F">
        <w:trPr>
          <w:trHeight w:val="380"/>
        </w:trPr>
        <w:tc>
          <w:tcPr>
            <w:tcW w:w="3679" w:type="dxa"/>
            <w:shd w:val="clear" w:color="auto" w:fill="auto"/>
          </w:tcPr>
          <w:p w:rsidR="004B22D9" w:rsidRPr="003F5C94" w:rsidRDefault="004B22D9" w:rsidP="00D11C65">
            <w:pPr>
              <w:pStyle w:val="a3"/>
              <w:rPr>
                <w:b/>
                <w:sz w:val="24"/>
                <w:szCs w:val="24"/>
                <w:lang w:val="uk-UA" w:eastAsia="en-US"/>
              </w:rPr>
            </w:pPr>
            <w:r w:rsidRPr="003F5C94">
              <w:rPr>
                <w:b/>
                <w:sz w:val="24"/>
                <w:szCs w:val="24"/>
                <w:lang w:val="uk-UA" w:eastAsia="en-US"/>
              </w:rPr>
              <w:t>_______________</w:t>
            </w:r>
          </w:p>
          <w:p w:rsidR="003D6D7C" w:rsidRPr="003F5C94" w:rsidRDefault="003D6D7C" w:rsidP="003D6D7C">
            <w:pPr>
              <w:ind w:firstLine="0"/>
              <w:rPr>
                <w:rFonts w:ascii="Calibri" w:hAnsi="Calibri" w:cs="Calibri"/>
                <w:b/>
                <w:snapToGrid/>
                <w:szCs w:val="24"/>
                <w:lang w:eastAsia="en-US"/>
              </w:rPr>
            </w:pPr>
          </w:p>
          <w:p w:rsidR="004B22D9" w:rsidRPr="0062543F" w:rsidRDefault="004B22D9" w:rsidP="003D6D7C">
            <w:pPr>
              <w:ind w:firstLine="0"/>
              <w:rPr>
                <w:b/>
                <w:spacing w:val="-7"/>
                <w:szCs w:val="24"/>
              </w:rPr>
            </w:pPr>
            <w:r w:rsidRPr="0062543F">
              <w:rPr>
                <w:b/>
                <w:spacing w:val="-7"/>
                <w:szCs w:val="24"/>
              </w:rPr>
              <w:t>______________  /_____________/</w:t>
            </w:r>
          </w:p>
          <w:p w:rsidR="004B22D9" w:rsidRPr="003F5C94" w:rsidRDefault="004B22D9" w:rsidP="00D11C65">
            <w:pPr>
              <w:snapToGrid w:val="0"/>
              <w:contextualSpacing/>
              <w:outlineLvl w:val="2"/>
              <w:rPr>
                <w:b/>
                <w:szCs w:val="24"/>
              </w:rPr>
            </w:pPr>
            <w:proofErr w:type="spellStart"/>
            <w:r w:rsidRPr="003F5C94">
              <w:rPr>
                <w:szCs w:val="24"/>
              </w:rPr>
              <w:t>м.п</w:t>
            </w:r>
            <w:proofErr w:type="spellEnd"/>
            <w:r w:rsidRPr="003F5C94">
              <w:rPr>
                <w:szCs w:val="24"/>
              </w:rPr>
              <w:t>.</w:t>
            </w:r>
          </w:p>
        </w:tc>
        <w:tc>
          <w:tcPr>
            <w:tcW w:w="6628" w:type="dxa"/>
            <w:shd w:val="clear" w:color="auto" w:fill="auto"/>
          </w:tcPr>
          <w:p w:rsidR="004B22D9" w:rsidRPr="0062543F" w:rsidRDefault="0062543F" w:rsidP="00D11C65">
            <w:pPr>
              <w:snapToGrid w:val="0"/>
              <w:spacing w:line="20" w:lineRule="atLeast"/>
              <w:contextualSpacing/>
              <w:outlineLvl w:val="2"/>
              <w:rPr>
                <w:b/>
                <w:szCs w:val="24"/>
              </w:rPr>
            </w:pPr>
            <w:r w:rsidRPr="0062543F">
              <w:rPr>
                <w:b/>
                <w:szCs w:val="24"/>
              </w:rPr>
              <w:t>Н</w:t>
            </w:r>
            <w:r w:rsidR="004B22D9" w:rsidRPr="0062543F">
              <w:rPr>
                <w:b/>
                <w:szCs w:val="24"/>
              </w:rPr>
              <w:t>ачальник</w:t>
            </w:r>
          </w:p>
          <w:p w:rsidR="004B22D9" w:rsidRPr="003F5C94" w:rsidRDefault="004B22D9" w:rsidP="00D11C65">
            <w:pPr>
              <w:snapToGrid w:val="0"/>
              <w:spacing w:line="20" w:lineRule="atLeast"/>
              <w:contextualSpacing/>
              <w:outlineLvl w:val="2"/>
              <w:rPr>
                <w:szCs w:val="24"/>
              </w:rPr>
            </w:pPr>
          </w:p>
          <w:p w:rsidR="004B22D9" w:rsidRPr="0062543F" w:rsidRDefault="004B22D9" w:rsidP="00D11C65">
            <w:pPr>
              <w:spacing w:line="20" w:lineRule="atLeast"/>
              <w:rPr>
                <w:b/>
                <w:szCs w:val="24"/>
              </w:rPr>
            </w:pPr>
            <w:r w:rsidRPr="0062543F">
              <w:rPr>
                <w:b/>
                <w:szCs w:val="24"/>
              </w:rPr>
              <w:t>__________________ О.О.Малов</w:t>
            </w:r>
          </w:p>
          <w:p w:rsidR="004B22D9" w:rsidRPr="003F5C94" w:rsidRDefault="004B22D9" w:rsidP="00D11C65">
            <w:pPr>
              <w:snapToGrid w:val="0"/>
              <w:spacing w:line="20" w:lineRule="atLeast"/>
              <w:contextualSpacing/>
              <w:outlineLvl w:val="2"/>
              <w:rPr>
                <w:szCs w:val="24"/>
              </w:rPr>
            </w:pPr>
            <w:proofErr w:type="spellStart"/>
            <w:r w:rsidRPr="003F5C94">
              <w:rPr>
                <w:szCs w:val="24"/>
              </w:rPr>
              <w:t>м.п</w:t>
            </w:r>
            <w:proofErr w:type="spellEnd"/>
            <w:r w:rsidRPr="003F5C94">
              <w:rPr>
                <w:szCs w:val="24"/>
              </w:rPr>
              <w:t>.</w:t>
            </w:r>
          </w:p>
          <w:p w:rsidR="004B22D9" w:rsidRPr="003F5C94" w:rsidRDefault="004B22D9" w:rsidP="00D11C65">
            <w:pPr>
              <w:snapToGrid w:val="0"/>
              <w:contextualSpacing/>
              <w:outlineLvl w:val="2"/>
              <w:rPr>
                <w:b/>
                <w:szCs w:val="24"/>
              </w:rPr>
            </w:pPr>
          </w:p>
          <w:p w:rsidR="004B22D9" w:rsidRPr="003F5C94" w:rsidRDefault="004B22D9" w:rsidP="00D11C65">
            <w:pPr>
              <w:snapToGrid w:val="0"/>
              <w:contextualSpacing/>
              <w:outlineLvl w:val="2"/>
              <w:rPr>
                <w:b/>
                <w:szCs w:val="24"/>
              </w:rPr>
            </w:pPr>
          </w:p>
        </w:tc>
      </w:tr>
    </w:tbl>
    <w:p w:rsidR="004B22D9" w:rsidRPr="003F5C94" w:rsidRDefault="004B22D9" w:rsidP="004B22D9">
      <w:pPr>
        <w:ind w:left="5387"/>
        <w:rPr>
          <w:rFonts w:eastAsia="Impact"/>
          <w:b/>
          <w:szCs w:val="24"/>
        </w:rPr>
      </w:pPr>
    </w:p>
    <w:p w:rsidR="004B22D9" w:rsidRPr="003F5C94" w:rsidRDefault="004B22D9" w:rsidP="004B22D9">
      <w:pPr>
        <w:ind w:left="5387"/>
        <w:rPr>
          <w:rFonts w:eastAsia="Impact"/>
          <w:b/>
          <w:szCs w:val="24"/>
        </w:rPr>
      </w:pPr>
    </w:p>
    <w:p w:rsidR="004B22D9" w:rsidRPr="003F5C94" w:rsidRDefault="004B22D9" w:rsidP="004B22D9">
      <w:pPr>
        <w:ind w:left="5387"/>
        <w:rPr>
          <w:rFonts w:eastAsia="Impact"/>
          <w:b/>
          <w:szCs w:val="24"/>
        </w:rPr>
      </w:pPr>
    </w:p>
    <w:p w:rsidR="003D6D7C" w:rsidRPr="003F5C94" w:rsidRDefault="003D6D7C" w:rsidP="004B22D9">
      <w:pPr>
        <w:ind w:left="5387"/>
        <w:rPr>
          <w:rFonts w:eastAsia="Impact"/>
          <w:b/>
          <w:szCs w:val="24"/>
        </w:rPr>
      </w:pPr>
    </w:p>
    <w:p w:rsidR="003D6D7C" w:rsidRPr="003F5C94" w:rsidRDefault="003D6D7C" w:rsidP="004B22D9">
      <w:pPr>
        <w:ind w:left="5387"/>
        <w:rPr>
          <w:rFonts w:eastAsia="Impact"/>
          <w:b/>
          <w:szCs w:val="24"/>
        </w:rPr>
      </w:pPr>
    </w:p>
    <w:p w:rsidR="0062543F" w:rsidRDefault="0062543F" w:rsidP="004B22D9">
      <w:pPr>
        <w:ind w:left="5387"/>
        <w:rPr>
          <w:rFonts w:eastAsia="Impact"/>
          <w:b/>
          <w:szCs w:val="24"/>
        </w:rPr>
      </w:pPr>
    </w:p>
    <w:p w:rsidR="0062543F" w:rsidRDefault="0062543F" w:rsidP="004B22D9">
      <w:pPr>
        <w:ind w:left="5387"/>
        <w:rPr>
          <w:rFonts w:eastAsia="Impact"/>
          <w:b/>
          <w:szCs w:val="24"/>
        </w:rPr>
      </w:pPr>
    </w:p>
    <w:p w:rsidR="0062543F" w:rsidRDefault="0062543F" w:rsidP="004B22D9">
      <w:pPr>
        <w:ind w:left="5387"/>
        <w:rPr>
          <w:rFonts w:eastAsia="Impact"/>
          <w:b/>
          <w:szCs w:val="24"/>
        </w:rPr>
      </w:pPr>
    </w:p>
    <w:p w:rsidR="0062543F" w:rsidRDefault="0062543F" w:rsidP="004B22D9">
      <w:pPr>
        <w:ind w:left="5387"/>
        <w:rPr>
          <w:rFonts w:eastAsia="Impact"/>
          <w:b/>
          <w:szCs w:val="24"/>
        </w:rPr>
      </w:pPr>
    </w:p>
    <w:p w:rsidR="0062543F" w:rsidRDefault="0062543F" w:rsidP="004B22D9">
      <w:pPr>
        <w:ind w:left="5387"/>
        <w:rPr>
          <w:rFonts w:eastAsia="Impact"/>
          <w:b/>
          <w:szCs w:val="24"/>
        </w:rPr>
      </w:pPr>
    </w:p>
    <w:p w:rsidR="00E21F11" w:rsidRDefault="00E21F11" w:rsidP="004B22D9">
      <w:pPr>
        <w:ind w:left="5387"/>
        <w:rPr>
          <w:rFonts w:eastAsia="Impact"/>
          <w:b/>
          <w:szCs w:val="24"/>
        </w:rPr>
      </w:pPr>
    </w:p>
    <w:p w:rsidR="004B22D9" w:rsidRPr="003F5C94" w:rsidRDefault="004B22D9" w:rsidP="004B22D9">
      <w:pPr>
        <w:ind w:left="5387"/>
        <w:rPr>
          <w:rFonts w:eastAsia="Impact"/>
          <w:b/>
          <w:szCs w:val="24"/>
        </w:rPr>
      </w:pPr>
      <w:r w:rsidRPr="003F5C94">
        <w:rPr>
          <w:rFonts w:eastAsia="Impact"/>
          <w:b/>
          <w:szCs w:val="24"/>
        </w:rPr>
        <w:lastRenderedPageBreak/>
        <w:t>Додаток 2</w:t>
      </w:r>
    </w:p>
    <w:p w:rsidR="004B22D9" w:rsidRPr="003F5C94" w:rsidRDefault="004B22D9" w:rsidP="00503684">
      <w:pPr>
        <w:ind w:left="5387" w:firstLine="0"/>
        <w:rPr>
          <w:rFonts w:eastAsia="Impact"/>
          <w:b/>
          <w:szCs w:val="24"/>
        </w:rPr>
      </w:pPr>
      <w:r w:rsidRPr="003F5C94">
        <w:rPr>
          <w:rFonts w:eastAsia="Impact"/>
          <w:b/>
          <w:szCs w:val="24"/>
        </w:rPr>
        <w:t>до договору ____від _____202</w:t>
      </w:r>
      <w:r w:rsidR="0062543F">
        <w:rPr>
          <w:rFonts w:eastAsia="Impact"/>
          <w:b/>
          <w:szCs w:val="24"/>
        </w:rPr>
        <w:t>4</w:t>
      </w:r>
      <w:r w:rsidRPr="003F5C94">
        <w:rPr>
          <w:rFonts w:eastAsia="Impact"/>
          <w:b/>
          <w:szCs w:val="24"/>
        </w:rPr>
        <w:t xml:space="preserve"> року</w:t>
      </w:r>
    </w:p>
    <w:p w:rsidR="004B22D9" w:rsidRPr="003F5C94" w:rsidRDefault="004B22D9" w:rsidP="004B22D9">
      <w:pPr>
        <w:ind w:left="5387"/>
        <w:rPr>
          <w:rFonts w:eastAsia="Impact"/>
          <w:b/>
          <w:szCs w:val="24"/>
        </w:rPr>
      </w:pPr>
    </w:p>
    <w:p w:rsidR="004B22D9" w:rsidRPr="003F5C94" w:rsidRDefault="004B22D9" w:rsidP="004B22D9">
      <w:pPr>
        <w:jc w:val="center"/>
        <w:rPr>
          <w:rFonts w:eastAsia="Calibri"/>
          <w:b/>
          <w:szCs w:val="24"/>
        </w:rPr>
      </w:pPr>
      <w:r w:rsidRPr="003F5C94">
        <w:rPr>
          <w:b/>
          <w:szCs w:val="24"/>
        </w:rPr>
        <w:t>Договірна ціна</w:t>
      </w:r>
    </w:p>
    <w:p w:rsidR="004B22D9" w:rsidRPr="003F5C94" w:rsidRDefault="004B22D9" w:rsidP="004B22D9">
      <w:pPr>
        <w:rPr>
          <w:rFonts w:eastAsia="Calibri"/>
          <w:szCs w:val="24"/>
        </w:rPr>
      </w:pPr>
    </w:p>
    <w:p w:rsidR="004B22D9" w:rsidRPr="003F5C94" w:rsidRDefault="004B22D9" w:rsidP="004B22D9">
      <w:pPr>
        <w:ind w:left="5387"/>
        <w:rPr>
          <w:rFonts w:eastAsia="Impact"/>
          <w:b/>
          <w:szCs w:val="24"/>
        </w:rPr>
      </w:pPr>
      <w:r w:rsidRPr="003F5C94">
        <w:rPr>
          <w:rFonts w:eastAsia="Impact"/>
          <w:b/>
          <w:szCs w:val="24"/>
        </w:rPr>
        <w:t>Додаток 3</w:t>
      </w:r>
    </w:p>
    <w:p w:rsidR="004B22D9" w:rsidRPr="003F5C94" w:rsidRDefault="004B22D9" w:rsidP="00503684">
      <w:pPr>
        <w:ind w:left="5387" w:firstLine="0"/>
        <w:rPr>
          <w:rFonts w:eastAsia="Impact"/>
          <w:b/>
          <w:szCs w:val="24"/>
        </w:rPr>
      </w:pPr>
      <w:r w:rsidRPr="003F5C94">
        <w:rPr>
          <w:rFonts w:eastAsia="Impact"/>
          <w:b/>
          <w:szCs w:val="24"/>
        </w:rPr>
        <w:t>до договору ____від _____202</w:t>
      </w:r>
      <w:r w:rsidR="0062543F">
        <w:rPr>
          <w:rFonts w:eastAsia="Impact"/>
          <w:b/>
          <w:szCs w:val="24"/>
        </w:rPr>
        <w:t>4</w:t>
      </w:r>
      <w:r w:rsidRPr="003F5C94">
        <w:rPr>
          <w:rFonts w:eastAsia="Impact"/>
          <w:b/>
          <w:szCs w:val="24"/>
        </w:rPr>
        <w:t xml:space="preserve"> року</w:t>
      </w:r>
    </w:p>
    <w:p w:rsidR="004B22D9" w:rsidRPr="003F5C94" w:rsidRDefault="004B22D9" w:rsidP="004B22D9">
      <w:pPr>
        <w:ind w:left="5387"/>
        <w:rPr>
          <w:rFonts w:eastAsia="Impact"/>
          <w:b/>
          <w:szCs w:val="24"/>
        </w:rPr>
      </w:pPr>
    </w:p>
    <w:p w:rsidR="004B22D9" w:rsidRPr="003F5C94" w:rsidRDefault="004B22D9" w:rsidP="004B22D9">
      <w:pPr>
        <w:tabs>
          <w:tab w:val="left" w:pos="708"/>
        </w:tabs>
        <w:jc w:val="center"/>
        <w:rPr>
          <w:b/>
          <w:szCs w:val="24"/>
          <w:lang w:eastAsia="uk-UA"/>
        </w:rPr>
      </w:pPr>
      <w:r w:rsidRPr="003F5C94">
        <w:rPr>
          <w:b/>
          <w:szCs w:val="24"/>
          <w:lang w:eastAsia="uk-UA"/>
        </w:rPr>
        <w:t>Локальний кошторис</w:t>
      </w:r>
    </w:p>
    <w:p w:rsidR="004B22D9" w:rsidRPr="003F5C94" w:rsidRDefault="004B22D9" w:rsidP="004B22D9">
      <w:pPr>
        <w:tabs>
          <w:tab w:val="left" w:pos="708"/>
        </w:tabs>
        <w:rPr>
          <w:b/>
          <w:szCs w:val="24"/>
          <w:lang w:eastAsia="uk-UA"/>
        </w:rPr>
      </w:pPr>
    </w:p>
    <w:p w:rsidR="004B22D9" w:rsidRPr="003F5C94" w:rsidRDefault="004B22D9" w:rsidP="004B22D9">
      <w:pPr>
        <w:ind w:left="5387"/>
        <w:rPr>
          <w:rFonts w:eastAsia="Impact"/>
          <w:b/>
          <w:szCs w:val="24"/>
        </w:rPr>
      </w:pPr>
      <w:r w:rsidRPr="003F5C94">
        <w:rPr>
          <w:rFonts w:eastAsia="Impact"/>
          <w:b/>
          <w:szCs w:val="24"/>
        </w:rPr>
        <w:t>Додаток 4</w:t>
      </w:r>
    </w:p>
    <w:p w:rsidR="004B22D9" w:rsidRPr="003F5C94" w:rsidRDefault="004B22D9" w:rsidP="00503684">
      <w:pPr>
        <w:ind w:left="5387" w:firstLine="0"/>
        <w:rPr>
          <w:rFonts w:eastAsia="Impact"/>
          <w:b/>
          <w:szCs w:val="24"/>
        </w:rPr>
      </w:pPr>
      <w:r w:rsidRPr="003F5C94">
        <w:rPr>
          <w:rFonts w:eastAsia="Impact"/>
          <w:b/>
          <w:szCs w:val="24"/>
        </w:rPr>
        <w:t>до договору ____від _____2023 року</w:t>
      </w:r>
    </w:p>
    <w:p w:rsidR="004B22D9" w:rsidRPr="003F5C94" w:rsidRDefault="004B22D9" w:rsidP="004B22D9">
      <w:pPr>
        <w:tabs>
          <w:tab w:val="left" w:pos="708"/>
        </w:tabs>
        <w:jc w:val="center"/>
        <w:rPr>
          <w:szCs w:val="24"/>
          <w:lang w:eastAsia="uk-UA"/>
        </w:rPr>
      </w:pPr>
    </w:p>
    <w:p w:rsidR="004B22D9" w:rsidRPr="003F5C94" w:rsidRDefault="004B22D9" w:rsidP="004B22D9">
      <w:pPr>
        <w:tabs>
          <w:tab w:val="left" w:pos="708"/>
        </w:tabs>
        <w:jc w:val="center"/>
        <w:rPr>
          <w:szCs w:val="24"/>
          <w:lang w:eastAsia="uk-UA"/>
        </w:rPr>
      </w:pPr>
      <w:r w:rsidRPr="003F5C94">
        <w:rPr>
          <w:szCs w:val="24"/>
          <w:lang w:eastAsia="uk-UA"/>
        </w:rPr>
        <w:t xml:space="preserve">Заявка на виконання послуг </w:t>
      </w:r>
    </w:p>
    <w:p w:rsidR="004B22D9" w:rsidRPr="003F5C94" w:rsidRDefault="004B22D9" w:rsidP="004B22D9">
      <w:pPr>
        <w:tabs>
          <w:tab w:val="left" w:pos="708"/>
        </w:tabs>
        <w:jc w:val="center"/>
        <w:rPr>
          <w:szCs w:val="24"/>
          <w:lang w:eastAsia="uk-UA"/>
        </w:rPr>
      </w:pPr>
      <w:r w:rsidRPr="003F5C94">
        <w:rPr>
          <w:szCs w:val="24"/>
          <w:lang w:eastAsia="uk-UA"/>
        </w:rPr>
        <w:t>№ _________ від ______________202</w:t>
      </w:r>
      <w:r w:rsidR="0062543F">
        <w:rPr>
          <w:szCs w:val="24"/>
          <w:lang w:eastAsia="uk-UA"/>
        </w:rPr>
        <w:t xml:space="preserve">4 </w:t>
      </w:r>
      <w:r w:rsidRPr="003F5C94">
        <w:rPr>
          <w:szCs w:val="24"/>
          <w:lang w:eastAsia="uk-UA"/>
        </w:rPr>
        <w:t>р.</w:t>
      </w:r>
    </w:p>
    <w:p w:rsidR="004B22D9" w:rsidRPr="003F5C94" w:rsidRDefault="004B22D9" w:rsidP="004B22D9">
      <w:pPr>
        <w:tabs>
          <w:tab w:val="left" w:pos="708"/>
        </w:tabs>
        <w:jc w:val="center"/>
        <w:rPr>
          <w:szCs w:val="24"/>
          <w:lang w:eastAsia="uk-UA"/>
        </w:rPr>
      </w:pPr>
    </w:p>
    <w:p w:rsidR="004B22D9" w:rsidRPr="003F5C94" w:rsidRDefault="004B22D9" w:rsidP="004B22D9">
      <w:pPr>
        <w:tabs>
          <w:tab w:val="left" w:pos="708"/>
        </w:tabs>
        <w:jc w:val="center"/>
        <w:rPr>
          <w:szCs w:val="24"/>
          <w:lang w:eastAsia="uk-UA"/>
        </w:rPr>
      </w:pPr>
    </w:p>
    <w:p w:rsidR="004B22D9" w:rsidRPr="003F5C94" w:rsidRDefault="004B22D9" w:rsidP="004B22D9">
      <w:pPr>
        <w:tabs>
          <w:tab w:val="left" w:pos="708"/>
        </w:tabs>
        <w:rPr>
          <w:szCs w:val="24"/>
          <w:lang w:eastAsia="uk-UA"/>
        </w:rPr>
      </w:pPr>
      <w:r w:rsidRPr="003F5C94">
        <w:rPr>
          <w:szCs w:val="24"/>
          <w:lang w:eastAsia="uk-UA"/>
        </w:rPr>
        <w:t>Відповідно до п. ______ договору №_________від «____»___________202</w:t>
      </w:r>
      <w:r w:rsidR="0062543F">
        <w:rPr>
          <w:szCs w:val="24"/>
          <w:lang w:eastAsia="uk-UA"/>
        </w:rPr>
        <w:t xml:space="preserve">4 </w:t>
      </w:r>
      <w:r w:rsidRPr="003F5C94">
        <w:rPr>
          <w:szCs w:val="24"/>
          <w:lang w:eastAsia="uk-UA"/>
        </w:rPr>
        <w:t>р.</w:t>
      </w:r>
    </w:p>
    <w:p w:rsidR="004B22D9" w:rsidRPr="003F5C94" w:rsidRDefault="004B22D9" w:rsidP="004B22D9">
      <w:pPr>
        <w:tabs>
          <w:tab w:val="left" w:pos="708"/>
        </w:tabs>
        <w:rPr>
          <w:szCs w:val="24"/>
          <w:lang w:eastAsia="uk-UA"/>
        </w:rPr>
      </w:pPr>
      <w:r w:rsidRPr="003F5C94">
        <w:rPr>
          <w:szCs w:val="24"/>
          <w:lang w:eastAsia="uk-UA"/>
        </w:rPr>
        <w:t>Надаємо заявку на виконання послуг:</w:t>
      </w:r>
    </w:p>
    <w:p w:rsidR="004B22D9" w:rsidRPr="003F5C94" w:rsidRDefault="004B22D9" w:rsidP="004B22D9">
      <w:pPr>
        <w:tabs>
          <w:tab w:val="left" w:pos="708"/>
        </w:tabs>
        <w:suppressAutoHyphens/>
        <w:spacing w:line="240" w:lineRule="atLeast"/>
        <w:rPr>
          <w:szCs w:val="24"/>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1548"/>
        <w:gridCol w:w="3346"/>
        <w:gridCol w:w="1808"/>
        <w:gridCol w:w="1812"/>
      </w:tblGrid>
      <w:tr w:rsidR="003F5C94" w:rsidRPr="003F5C94" w:rsidTr="00D11C65">
        <w:tc>
          <w:tcPr>
            <w:tcW w:w="830" w:type="dxa"/>
            <w:tcBorders>
              <w:top w:val="single" w:sz="4" w:space="0" w:color="auto"/>
              <w:left w:val="single" w:sz="4" w:space="0" w:color="auto"/>
              <w:bottom w:val="single" w:sz="4" w:space="0" w:color="auto"/>
              <w:right w:val="single" w:sz="4" w:space="0" w:color="auto"/>
            </w:tcBorders>
            <w:hideMark/>
          </w:tcPr>
          <w:p w:rsidR="004B22D9" w:rsidRPr="003F5C94" w:rsidRDefault="004B22D9" w:rsidP="008C64CB">
            <w:pPr>
              <w:pStyle w:val="21"/>
              <w:jc w:val="center"/>
              <w:rPr>
                <w:rFonts w:ascii="Times New Roman" w:hAnsi="Times New Roman" w:cs="Times New Roman"/>
              </w:rPr>
            </w:pPr>
            <w:r w:rsidRPr="003F5C94">
              <w:rPr>
                <w:rFonts w:ascii="Times New Roman" w:hAnsi="Times New Roman" w:cs="Times New Roman"/>
              </w:rPr>
              <w:t>№</w:t>
            </w:r>
          </w:p>
          <w:p w:rsidR="004B22D9" w:rsidRPr="003F5C94" w:rsidRDefault="004B22D9" w:rsidP="008C64CB">
            <w:pPr>
              <w:pStyle w:val="21"/>
              <w:jc w:val="center"/>
              <w:rPr>
                <w:rFonts w:ascii="Times New Roman" w:hAnsi="Times New Roman" w:cs="Times New Roman"/>
              </w:rPr>
            </w:pPr>
            <w:r w:rsidRPr="003F5C94">
              <w:rPr>
                <w:rFonts w:ascii="Times New Roman" w:hAnsi="Times New Roman" w:cs="Times New Roman"/>
              </w:rPr>
              <w:t>п/п</w:t>
            </w:r>
          </w:p>
        </w:tc>
        <w:tc>
          <w:tcPr>
            <w:tcW w:w="1548" w:type="dxa"/>
            <w:tcBorders>
              <w:top w:val="single" w:sz="4" w:space="0" w:color="auto"/>
              <w:left w:val="single" w:sz="4" w:space="0" w:color="auto"/>
              <w:bottom w:val="single" w:sz="4" w:space="0" w:color="auto"/>
              <w:right w:val="single" w:sz="4" w:space="0" w:color="auto"/>
            </w:tcBorders>
            <w:hideMark/>
          </w:tcPr>
          <w:p w:rsidR="004B22D9" w:rsidRPr="003F5C94" w:rsidRDefault="004B22D9" w:rsidP="008C64CB">
            <w:pPr>
              <w:pStyle w:val="21"/>
              <w:jc w:val="center"/>
              <w:rPr>
                <w:rFonts w:ascii="Times New Roman" w:hAnsi="Times New Roman" w:cs="Times New Roman"/>
              </w:rPr>
            </w:pPr>
            <w:r w:rsidRPr="003F5C94">
              <w:rPr>
                <w:rFonts w:ascii="Times New Roman" w:hAnsi="Times New Roman" w:cs="Times New Roman"/>
              </w:rPr>
              <w:t>Дата поставки</w:t>
            </w:r>
          </w:p>
        </w:tc>
        <w:tc>
          <w:tcPr>
            <w:tcW w:w="3346" w:type="dxa"/>
            <w:tcBorders>
              <w:top w:val="single" w:sz="4" w:space="0" w:color="auto"/>
              <w:left w:val="single" w:sz="4" w:space="0" w:color="auto"/>
              <w:bottom w:val="single" w:sz="4" w:space="0" w:color="auto"/>
              <w:right w:val="single" w:sz="4" w:space="0" w:color="auto"/>
            </w:tcBorders>
            <w:hideMark/>
          </w:tcPr>
          <w:p w:rsidR="004B22D9" w:rsidRPr="003F5C94" w:rsidRDefault="004B22D9" w:rsidP="008C64CB">
            <w:pPr>
              <w:pStyle w:val="21"/>
              <w:jc w:val="center"/>
              <w:rPr>
                <w:rFonts w:ascii="Times New Roman" w:hAnsi="Times New Roman" w:cs="Times New Roman"/>
              </w:rPr>
            </w:pPr>
            <w:r w:rsidRPr="003F5C94">
              <w:rPr>
                <w:rFonts w:ascii="Times New Roman" w:hAnsi="Times New Roman" w:cs="Times New Roman"/>
              </w:rPr>
              <w:t>Найменування послуг</w:t>
            </w:r>
          </w:p>
        </w:tc>
        <w:tc>
          <w:tcPr>
            <w:tcW w:w="1808" w:type="dxa"/>
            <w:tcBorders>
              <w:top w:val="single" w:sz="4" w:space="0" w:color="auto"/>
              <w:left w:val="single" w:sz="4" w:space="0" w:color="auto"/>
              <w:bottom w:val="single" w:sz="4" w:space="0" w:color="auto"/>
              <w:right w:val="single" w:sz="4" w:space="0" w:color="auto"/>
            </w:tcBorders>
            <w:hideMark/>
          </w:tcPr>
          <w:p w:rsidR="004B22D9" w:rsidRPr="003F5C94" w:rsidRDefault="004B22D9" w:rsidP="008C64CB">
            <w:pPr>
              <w:pStyle w:val="21"/>
              <w:jc w:val="center"/>
              <w:rPr>
                <w:rFonts w:ascii="Times New Roman" w:hAnsi="Times New Roman" w:cs="Times New Roman"/>
              </w:rPr>
            </w:pPr>
            <w:r w:rsidRPr="003F5C94">
              <w:rPr>
                <w:rFonts w:ascii="Times New Roman" w:hAnsi="Times New Roman" w:cs="Times New Roman"/>
              </w:rPr>
              <w:t>Одиниця</w:t>
            </w:r>
          </w:p>
          <w:p w:rsidR="004B22D9" w:rsidRPr="003F5C94" w:rsidRDefault="004B22D9" w:rsidP="008C64CB">
            <w:pPr>
              <w:pStyle w:val="21"/>
              <w:jc w:val="center"/>
              <w:rPr>
                <w:rFonts w:ascii="Times New Roman" w:hAnsi="Times New Roman" w:cs="Times New Roman"/>
              </w:rPr>
            </w:pPr>
            <w:r w:rsidRPr="003F5C94">
              <w:rPr>
                <w:rFonts w:ascii="Times New Roman" w:hAnsi="Times New Roman" w:cs="Times New Roman"/>
              </w:rPr>
              <w:t>виміру</w:t>
            </w:r>
          </w:p>
        </w:tc>
        <w:tc>
          <w:tcPr>
            <w:tcW w:w="1812" w:type="dxa"/>
            <w:tcBorders>
              <w:top w:val="single" w:sz="4" w:space="0" w:color="auto"/>
              <w:left w:val="single" w:sz="4" w:space="0" w:color="auto"/>
              <w:bottom w:val="single" w:sz="4" w:space="0" w:color="auto"/>
              <w:right w:val="single" w:sz="4" w:space="0" w:color="auto"/>
            </w:tcBorders>
            <w:hideMark/>
          </w:tcPr>
          <w:p w:rsidR="004B22D9" w:rsidRPr="003F5C94" w:rsidRDefault="004B22D9" w:rsidP="008C64CB">
            <w:pPr>
              <w:pStyle w:val="21"/>
              <w:jc w:val="center"/>
              <w:rPr>
                <w:rFonts w:ascii="Times New Roman" w:hAnsi="Times New Roman" w:cs="Times New Roman"/>
              </w:rPr>
            </w:pPr>
            <w:r w:rsidRPr="003F5C94">
              <w:rPr>
                <w:rFonts w:ascii="Times New Roman" w:hAnsi="Times New Roman" w:cs="Times New Roman"/>
              </w:rPr>
              <w:t>Кількість</w:t>
            </w:r>
          </w:p>
        </w:tc>
      </w:tr>
      <w:tr w:rsidR="003F5C94" w:rsidRPr="003F5C94" w:rsidTr="00D11C65">
        <w:tc>
          <w:tcPr>
            <w:tcW w:w="830" w:type="dxa"/>
            <w:tcBorders>
              <w:top w:val="single" w:sz="4" w:space="0" w:color="auto"/>
              <w:left w:val="single" w:sz="4" w:space="0" w:color="auto"/>
              <w:bottom w:val="single" w:sz="4" w:space="0" w:color="auto"/>
              <w:right w:val="single" w:sz="4" w:space="0" w:color="auto"/>
            </w:tcBorders>
          </w:tcPr>
          <w:p w:rsidR="004B22D9" w:rsidRPr="003F5C94" w:rsidRDefault="004B22D9" w:rsidP="00D11C65">
            <w:pPr>
              <w:suppressAutoHyphens/>
              <w:spacing w:line="240" w:lineRule="atLeast"/>
              <w:jc w:val="center"/>
              <w:rPr>
                <w:szCs w:val="24"/>
                <w:lang w:eastAsia="uk-UA"/>
              </w:rPr>
            </w:pPr>
          </w:p>
        </w:tc>
        <w:tc>
          <w:tcPr>
            <w:tcW w:w="1548" w:type="dxa"/>
            <w:tcBorders>
              <w:top w:val="single" w:sz="4" w:space="0" w:color="auto"/>
              <w:left w:val="single" w:sz="4" w:space="0" w:color="auto"/>
              <w:bottom w:val="single" w:sz="4" w:space="0" w:color="auto"/>
              <w:right w:val="single" w:sz="4" w:space="0" w:color="auto"/>
            </w:tcBorders>
          </w:tcPr>
          <w:p w:rsidR="004B22D9" w:rsidRPr="003F5C94" w:rsidRDefault="004B22D9" w:rsidP="00D11C65">
            <w:pPr>
              <w:suppressAutoHyphens/>
              <w:spacing w:line="240" w:lineRule="atLeast"/>
              <w:ind w:left="-55"/>
              <w:jc w:val="center"/>
              <w:rPr>
                <w:szCs w:val="24"/>
                <w:lang w:eastAsia="uk-UA"/>
              </w:rPr>
            </w:pPr>
          </w:p>
        </w:tc>
        <w:tc>
          <w:tcPr>
            <w:tcW w:w="3346" w:type="dxa"/>
            <w:tcBorders>
              <w:top w:val="single" w:sz="4" w:space="0" w:color="auto"/>
              <w:left w:val="single" w:sz="4" w:space="0" w:color="auto"/>
              <w:bottom w:val="single" w:sz="4" w:space="0" w:color="auto"/>
              <w:right w:val="single" w:sz="4" w:space="0" w:color="auto"/>
            </w:tcBorders>
          </w:tcPr>
          <w:p w:rsidR="004B22D9" w:rsidRPr="003F5C94" w:rsidRDefault="004B22D9" w:rsidP="00D11C65">
            <w:pPr>
              <w:suppressAutoHyphens/>
              <w:spacing w:line="240" w:lineRule="atLeast"/>
              <w:ind w:left="3"/>
              <w:jc w:val="center"/>
              <w:rPr>
                <w:szCs w:val="24"/>
                <w:lang w:eastAsia="uk-UA"/>
              </w:rPr>
            </w:pPr>
          </w:p>
        </w:tc>
        <w:tc>
          <w:tcPr>
            <w:tcW w:w="1808" w:type="dxa"/>
            <w:tcBorders>
              <w:top w:val="single" w:sz="4" w:space="0" w:color="auto"/>
              <w:left w:val="single" w:sz="4" w:space="0" w:color="auto"/>
              <w:bottom w:val="single" w:sz="4" w:space="0" w:color="auto"/>
              <w:right w:val="single" w:sz="4" w:space="0" w:color="auto"/>
            </w:tcBorders>
          </w:tcPr>
          <w:p w:rsidR="004B22D9" w:rsidRPr="003F5C94" w:rsidRDefault="004B22D9" w:rsidP="00D11C65">
            <w:pPr>
              <w:suppressAutoHyphens/>
              <w:spacing w:line="240" w:lineRule="atLeast"/>
              <w:ind w:left="44"/>
              <w:jc w:val="center"/>
              <w:rPr>
                <w:szCs w:val="24"/>
                <w:lang w:eastAsia="uk-UA"/>
              </w:rPr>
            </w:pPr>
          </w:p>
        </w:tc>
        <w:tc>
          <w:tcPr>
            <w:tcW w:w="1812" w:type="dxa"/>
            <w:tcBorders>
              <w:top w:val="single" w:sz="4" w:space="0" w:color="auto"/>
              <w:left w:val="single" w:sz="4" w:space="0" w:color="auto"/>
              <w:bottom w:val="single" w:sz="4" w:space="0" w:color="auto"/>
              <w:right w:val="single" w:sz="4" w:space="0" w:color="auto"/>
            </w:tcBorders>
          </w:tcPr>
          <w:p w:rsidR="004B22D9" w:rsidRPr="003F5C94" w:rsidRDefault="004B22D9" w:rsidP="00D11C65">
            <w:pPr>
              <w:suppressAutoHyphens/>
              <w:spacing w:line="240" w:lineRule="atLeast"/>
              <w:jc w:val="center"/>
              <w:rPr>
                <w:szCs w:val="24"/>
                <w:lang w:eastAsia="uk-UA"/>
              </w:rPr>
            </w:pPr>
          </w:p>
        </w:tc>
      </w:tr>
      <w:tr w:rsidR="003F5C94" w:rsidRPr="003F5C94" w:rsidTr="00D11C65">
        <w:tc>
          <w:tcPr>
            <w:tcW w:w="830" w:type="dxa"/>
            <w:tcBorders>
              <w:top w:val="single" w:sz="4" w:space="0" w:color="auto"/>
              <w:left w:val="single" w:sz="4" w:space="0" w:color="auto"/>
              <w:bottom w:val="single" w:sz="4" w:space="0" w:color="auto"/>
              <w:right w:val="single" w:sz="4" w:space="0" w:color="auto"/>
            </w:tcBorders>
          </w:tcPr>
          <w:p w:rsidR="004B22D9" w:rsidRPr="003F5C94" w:rsidRDefault="004B22D9" w:rsidP="00D11C65">
            <w:pPr>
              <w:suppressAutoHyphens/>
              <w:spacing w:line="240" w:lineRule="atLeast"/>
              <w:jc w:val="center"/>
              <w:rPr>
                <w:szCs w:val="24"/>
                <w:lang w:eastAsia="uk-UA"/>
              </w:rPr>
            </w:pPr>
          </w:p>
        </w:tc>
        <w:tc>
          <w:tcPr>
            <w:tcW w:w="1548" w:type="dxa"/>
            <w:tcBorders>
              <w:top w:val="single" w:sz="4" w:space="0" w:color="auto"/>
              <w:left w:val="single" w:sz="4" w:space="0" w:color="auto"/>
              <w:bottom w:val="single" w:sz="4" w:space="0" w:color="auto"/>
              <w:right w:val="single" w:sz="4" w:space="0" w:color="auto"/>
            </w:tcBorders>
          </w:tcPr>
          <w:p w:rsidR="004B22D9" w:rsidRPr="003F5C94" w:rsidRDefault="004B22D9" w:rsidP="00D11C65">
            <w:pPr>
              <w:suppressAutoHyphens/>
              <w:spacing w:line="240" w:lineRule="atLeast"/>
              <w:ind w:left="-55"/>
              <w:jc w:val="center"/>
              <w:rPr>
                <w:szCs w:val="24"/>
                <w:lang w:eastAsia="uk-UA"/>
              </w:rPr>
            </w:pPr>
          </w:p>
        </w:tc>
        <w:tc>
          <w:tcPr>
            <w:tcW w:w="3346" w:type="dxa"/>
            <w:tcBorders>
              <w:top w:val="single" w:sz="4" w:space="0" w:color="auto"/>
              <w:left w:val="single" w:sz="4" w:space="0" w:color="auto"/>
              <w:bottom w:val="single" w:sz="4" w:space="0" w:color="auto"/>
              <w:right w:val="single" w:sz="4" w:space="0" w:color="auto"/>
            </w:tcBorders>
          </w:tcPr>
          <w:p w:rsidR="004B22D9" w:rsidRPr="003F5C94" w:rsidRDefault="004B22D9" w:rsidP="00D11C65">
            <w:pPr>
              <w:suppressAutoHyphens/>
              <w:spacing w:line="240" w:lineRule="atLeast"/>
              <w:ind w:left="3"/>
              <w:jc w:val="center"/>
              <w:rPr>
                <w:szCs w:val="24"/>
                <w:lang w:eastAsia="uk-UA"/>
              </w:rPr>
            </w:pPr>
          </w:p>
        </w:tc>
        <w:tc>
          <w:tcPr>
            <w:tcW w:w="1808" w:type="dxa"/>
            <w:tcBorders>
              <w:top w:val="single" w:sz="4" w:space="0" w:color="auto"/>
              <w:left w:val="single" w:sz="4" w:space="0" w:color="auto"/>
              <w:bottom w:val="single" w:sz="4" w:space="0" w:color="auto"/>
              <w:right w:val="single" w:sz="4" w:space="0" w:color="auto"/>
            </w:tcBorders>
          </w:tcPr>
          <w:p w:rsidR="004B22D9" w:rsidRPr="003F5C94" w:rsidRDefault="004B22D9" w:rsidP="00D11C65">
            <w:pPr>
              <w:suppressAutoHyphens/>
              <w:spacing w:line="240" w:lineRule="atLeast"/>
              <w:ind w:left="44"/>
              <w:jc w:val="center"/>
              <w:rPr>
                <w:szCs w:val="24"/>
                <w:lang w:eastAsia="uk-UA"/>
              </w:rPr>
            </w:pPr>
          </w:p>
        </w:tc>
        <w:tc>
          <w:tcPr>
            <w:tcW w:w="1812" w:type="dxa"/>
            <w:tcBorders>
              <w:top w:val="single" w:sz="4" w:space="0" w:color="auto"/>
              <w:left w:val="single" w:sz="4" w:space="0" w:color="auto"/>
              <w:bottom w:val="single" w:sz="4" w:space="0" w:color="auto"/>
              <w:right w:val="single" w:sz="4" w:space="0" w:color="auto"/>
            </w:tcBorders>
          </w:tcPr>
          <w:p w:rsidR="004B22D9" w:rsidRPr="003F5C94" w:rsidRDefault="004B22D9" w:rsidP="00D11C65">
            <w:pPr>
              <w:suppressAutoHyphens/>
              <w:spacing w:line="240" w:lineRule="atLeast"/>
              <w:jc w:val="center"/>
              <w:rPr>
                <w:szCs w:val="24"/>
                <w:lang w:eastAsia="uk-UA"/>
              </w:rPr>
            </w:pPr>
          </w:p>
        </w:tc>
      </w:tr>
      <w:tr w:rsidR="004B22D9" w:rsidRPr="003F5C94" w:rsidTr="00D11C65">
        <w:tc>
          <w:tcPr>
            <w:tcW w:w="830" w:type="dxa"/>
            <w:tcBorders>
              <w:top w:val="single" w:sz="4" w:space="0" w:color="auto"/>
              <w:left w:val="single" w:sz="4" w:space="0" w:color="auto"/>
              <w:bottom w:val="single" w:sz="4" w:space="0" w:color="auto"/>
              <w:right w:val="single" w:sz="4" w:space="0" w:color="auto"/>
            </w:tcBorders>
          </w:tcPr>
          <w:p w:rsidR="004B22D9" w:rsidRPr="003F5C94" w:rsidRDefault="004B22D9" w:rsidP="00D11C65">
            <w:pPr>
              <w:suppressAutoHyphens/>
              <w:spacing w:line="240" w:lineRule="atLeast"/>
              <w:jc w:val="center"/>
              <w:rPr>
                <w:szCs w:val="24"/>
                <w:lang w:eastAsia="uk-UA"/>
              </w:rPr>
            </w:pPr>
          </w:p>
        </w:tc>
        <w:tc>
          <w:tcPr>
            <w:tcW w:w="1548" w:type="dxa"/>
            <w:tcBorders>
              <w:top w:val="single" w:sz="4" w:space="0" w:color="auto"/>
              <w:left w:val="single" w:sz="4" w:space="0" w:color="auto"/>
              <w:bottom w:val="single" w:sz="4" w:space="0" w:color="auto"/>
              <w:right w:val="single" w:sz="4" w:space="0" w:color="auto"/>
            </w:tcBorders>
          </w:tcPr>
          <w:p w:rsidR="004B22D9" w:rsidRPr="003F5C94" w:rsidRDefault="004B22D9" w:rsidP="00D11C65">
            <w:pPr>
              <w:suppressAutoHyphens/>
              <w:spacing w:line="240" w:lineRule="atLeast"/>
              <w:ind w:left="-55"/>
              <w:jc w:val="center"/>
              <w:rPr>
                <w:szCs w:val="24"/>
                <w:lang w:eastAsia="uk-UA"/>
              </w:rPr>
            </w:pPr>
          </w:p>
        </w:tc>
        <w:tc>
          <w:tcPr>
            <w:tcW w:w="3346" w:type="dxa"/>
            <w:tcBorders>
              <w:top w:val="single" w:sz="4" w:space="0" w:color="auto"/>
              <w:left w:val="single" w:sz="4" w:space="0" w:color="auto"/>
              <w:bottom w:val="single" w:sz="4" w:space="0" w:color="auto"/>
              <w:right w:val="single" w:sz="4" w:space="0" w:color="auto"/>
            </w:tcBorders>
          </w:tcPr>
          <w:p w:rsidR="004B22D9" w:rsidRPr="003F5C94" w:rsidRDefault="004B22D9" w:rsidP="00D11C65">
            <w:pPr>
              <w:suppressAutoHyphens/>
              <w:spacing w:line="240" w:lineRule="atLeast"/>
              <w:ind w:left="3"/>
              <w:jc w:val="center"/>
              <w:rPr>
                <w:szCs w:val="24"/>
                <w:lang w:eastAsia="uk-UA"/>
              </w:rPr>
            </w:pPr>
          </w:p>
        </w:tc>
        <w:tc>
          <w:tcPr>
            <w:tcW w:w="1808" w:type="dxa"/>
            <w:tcBorders>
              <w:top w:val="single" w:sz="4" w:space="0" w:color="auto"/>
              <w:left w:val="single" w:sz="4" w:space="0" w:color="auto"/>
              <w:bottom w:val="single" w:sz="4" w:space="0" w:color="auto"/>
              <w:right w:val="single" w:sz="4" w:space="0" w:color="auto"/>
            </w:tcBorders>
          </w:tcPr>
          <w:p w:rsidR="004B22D9" w:rsidRPr="003F5C94" w:rsidRDefault="004B22D9" w:rsidP="00D11C65">
            <w:pPr>
              <w:suppressAutoHyphens/>
              <w:spacing w:line="240" w:lineRule="atLeast"/>
              <w:ind w:left="44"/>
              <w:jc w:val="center"/>
              <w:rPr>
                <w:szCs w:val="24"/>
                <w:lang w:eastAsia="uk-UA"/>
              </w:rPr>
            </w:pPr>
          </w:p>
        </w:tc>
        <w:tc>
          <w:tcPr>
            <w:tcW w:w="1812" w:type="dxa"/>
            <w:tcBorders>
              <w:top w:val="single" w:sz="4" w:space="0" w:color="auto"/>
              <w:left w:val="single" w:sz="4" w:space="0" w:color="auto"/>
              <w:bottom w:val="single" w:sz="4" w:space="0" w:color="auto"/>
              <w:right w:val="single" w:sz="4" w:space="0" w:color="auto"/>
            </w:tcBorders>
          </w:tcPr>
          <w:p w:rsidR="004B22D9" w:rsidRPr="003F5C94" w:rsidRDefault="004B22D9" w:rsidP="00D11C65">
            <w:pPr>
              <w:suppressAutoHyphens/>
              <w:spacing w:line="240" w:lineRule="atLeast"/>
              <w:jc w:val="center"/>
              <w:rPr>
                <w:szCs w:val="24"/>
                <w:lang w:eastAsia="uk-UA"/>
              </w:rPr>
            </w:pPr>
          </w:p>
        </w:tc>
      </w:tr>
    </w:tbl>
    <w:p w:rsidR="004B22D9" w:rsidRPr="003F5C94" w:rsidRDefault="004B22D9" w:rsidP="004B22D9">
      <w:pPr>
        <w:rPr>
          <w:szCs w:val="24"/>
          <w:lang w:eastAsia="uk-UA"/>
        </w:rPr>
      </w:pPr>
    </w:p>
    <w:p w:rsidR="004B22D9" w:rsidRPr="003F5C94" w:rsidRDefault="004B22D9" w:rsidP="004B22D9">
      <w:pPr>
        <w:rPr>
          <w:szCs w:val="24"/>
          <w:lang w:eastAsia="uk-UA"/>
        </w:rPr>
      </w:pPr>
    </w:p>
    <w:tbl>
      <w:tblPr>
        <w:tblW w:w="0" w:type="auto"/>
        <w:tblLook w:val="04A0" w:firstRow="1" w:lastRow="0" w:firstColumn="1" w:lastColumn="0" w:noHBand="0" w:noVBand="1"/>
      </w:tblPr>
      <w:tblGrid>
        <w:gridCol w:w="4672"/>
        <w:gridCol w:w="4673"/>
      </w:tblGrid>
      <w:tr w:rsidR="004B22D9" w:rsidRPr="003F5C94" w:rsidTr="00D11C65">
        <w:tc>
          <w:tcPr>
            <w:tcW w:w="4672" w:type="dxa"/>
            <w:shd w:val="clear" w:color="auto" w:fill="auto"/>
          </w:tcPr>
          <w:p w:rsidR="004B22D9" w:rsidRPr="003F5C94" w:rsidRDefault="004B22D9" w:rsidP="00D1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3F5C94">
              <w:rPr>
                <w:b/>
                <w:szCs w:val="24"/>
              </w:rPr>
              <w:t>Замовник:</w:t>
            </w:r>
          </w:p>
        </w:tc>
        <w:tc>
          <w:tcPr>
            <w:tcW w:w="4673" w:type="dxa"/>
            <w:shd w:val="clear" w:color="auto" w:fill="auto"/>
          </w:tcPr>
          <w:p w:rsidR="004B22D9" w:rsidRPr="003F5C94" w:rsidRDefault="004B22D9" w:rsidP="00D1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3F5C94">
              <w:rPr>
                <w:b/>
                <w:szCs w:val="24"/>
              </w:rPr>
              <w:t>Виконавець:</w:t>
            </w:r>
          </w:p>
        </w:tc>
      </w:tr>
    </w:tbl>
    <w:p w:rsidR="004B22D9" w:rsidRPr="003F5C94" w:rsidRDefault="004B22D9" w:rsidP="004B22D9">
      <w:pPr>
        <w:rPr>
          <w:szCs w:val="24"/>
        </w:rPr>
      </w:pPr>
    </w:p>
    <w:p w:rsidR="004B22D9" w:rsidRPr="003F5C94" w:rsidRDefault="004B22D9" w:rsidP="004B22D9">
      <w:pPr>
        <w:rPr>
          <w:szCs w:val="24"/>
        </w:rPr>
      </w:pPr>
    </w:p>
    <w:p w:rsidR="00E21F11" w:rsidRDefault="00E21F11" w:rsidP="004B22D9">
      <w:pPr>
        <w:ind w:left="6096"/>
        <w:jc w:val="right"/>
        <w:rPr>
          <w:rFonts w:eastAsia="Impact"/>
          <w:b/>
          <w:szCs w:val="24"/>
        </w:rPr>
      </w:pPr>
    </w:p>
    <w:p w:rsidR="00E21F11" w:rsidRDefault="00E21F11" w:rsidP="004B22D9">
      <w:pPr>
        <w:ind w:left="6096"/>
        <w:jc w:val="right"/>
        <w:rPr>
          <w:rFonts w:eastAsia="Impact"/>
          <w:b/>
          <w:szCs w:val="24"/>
        </w:rPr>
      </w:pPr>
    </w:p>
    <w:p w:rsidR="00E21F11" w:rsidRDefault="00E21F11" w:rsidP="004B22D9">
      <w:pPr>
        <w:ind w:left="6096"/>
        <w:jc w:val="right"/>
        <w:rPr>
          <w:rFonts w:eastAsia="Impact"/>
          <w:b/>
          <w:szCs w:val="24"/>
        </w:rPr>
      </w:pPr>
    </w:p>
    <w:p w:rsidR="00E21F11" w:rsidRDefault="00E21F11" w:rsidP="004B22D9">
      <w:pPr>
        <w:ind w:left="6096"/>
        <w:jc w:val="right"/>
        <w:rPr>
          <w:rFonts w:eastAsia="Impact"/>
          <w:b/>
          <w:szCs w:val="24"/>
        </w:rPr>
      </w:pPr>
    </w:p>
    <w:p w:rsidR="00E21F11" w:rsidRDefault="00E21F11" w:rsidP="004B22D9">
      <w:pPr>
        <w:ind w:left="6096"/>
        <w:jc w:val="right"/>
        <w:rPr>
          <w:rFonts w:eastAsia="Impact"/>
          <w:b/>
          <w:szCs w:val="24"/>
        </w:rPr>
      </w:pPr>
    </w:p>
    <w:p w:rsidR="00E21F11" w:rsidRDefault="00E21F11" w:rsidP="004B22D9">
      <w:pPr>
        <w:ind w:left="6096"/>
        <w:jc w:val="right"/>
        <w:rPr>
          <w:rFonts w:eastAsia="Impact"/>
          <w:b/>
          <w:szCs w:val="24"/>
        </w:rPr>
      </w:pPr>
    </w:p>
    <w:p w:rsidR="00E21F11" w:rsidRDefault="00E21F11" w:rsidP="004B22D9">
      <w:pPr>
        <w:ind w:left="6096"/>
        <w:jc w:val="right"/>
        <w:rPr>
          <w:rFonts w:eastAsia="Impact"/>
          <w:b/>
          <w:szCs w:val="24"/>
        </w:rPr>
      </w:pPr>
    </w:p>
    <w:p w:rsidR="00E21F11" w:rsidRDefault="00E21F11" w:rsidP="004B22D9">
      <w:pPr>
        <w:ind w:left="6096"/>
        <w:jc w:val="right"/>
        <w:rPr>
          <w:rFonts w:eastAsia="Impact"/>
          <w:b/>
          <w:szCs w:val="24"/>
        </w:rPr>
      </w:pPr>
    </w:p>
    <w:p w:rsidR="00E21F11" w:rsidRDefault="00E21F11" w:rsidP="004B22D9">
      <w:pPr>
        <w:ind w:left="6096"/>
        <w:jc w:val="right"/>
        <w:rPr>
          <w:rFonts w:eastAsia="Impact"/>
          <w:b/>
          <w:szCs w:val="24"/>
        </w:rPr>
      </w:pPr>
    </w:p>
    <w:p w:rsidR="00E21F11" w:rsidRDefault="00E21F11" w:rsidP="004B22D9">
      <w:pPr>
        <w:ind w:left="6096"/>
        <w:jc w:val="right"/>
        <w:rPr>
          <w:rFonts w:eastAsia="Impact"/>
          <w:b/>
          <w:szCs w:val="24"/>
        </w:rPr>
      </w:pPr>
    </w:p>
    <w:p w:rsidR="00E21F11" w:rsidRDefault="00E21F11" w:rsidP="004B22D9">
      <w:pPr>
        <w:ind w:left="6096"/>
        <w:jc w:val="right"/>
        <w:rPr>
          <w:rFonts w:eastAsia="Impact"/>
          <w:b/>
          <w:szCs w:val="24"/>
        </w:rPr>
      </w:pPr>
    </w:p>
    <w:p w:rsidR="00E21F11" w:rsidRDefault="00E21F11" w:rsidP="004B22D9">
      <w:pPr>
        <w:ind w:left="6096"/>
        <w:jc w:val="right"/>
        <w:rPr>
          <w:rFonts w:eastAsia="Impact"/>
          <w:b/>
          <w:szCs w:val="24"/>
        </w:rPr>
      </w:pPr>
    </w:p>
    <w:p w:rsidR="00E21F11" w:rsidRDefault="00E21F11" w:rsidP="004B22D9">
      <w:pPr>
        <w:ind w:left="6096"/>
        <w:jc w:val="right"/>
        <w:rPr>
          <w:rFonts w:eastAsia="Impact"/>
          <w:b/>
          <w:szCs w:val="24"/>
        </w:rPr>
      </w:pPr>
    </w:p>
    <w:p w:rsidR="00E21F11" w:rsidRDefault="00E21F11" w:rsidP="004B22D9">
      <w:pPr>
        <w:ind w:left="6096"/>
        <w:jc w:val="right"/>
        <w:rPr>
          <w:rFonts w:eastAsia="Impact"/>
          <w:b/>
          <w:szCs w:val="24"/>
        </w:rPr>
      </w:pPr>
    </w:p>
    <w:p w:rsidR="00E21F11" w:rsidRDefault="00E21F11" w:rsidP="004B22D9">
      <w:pPr>
        <w:ind w:left="6096"/>
        <w:jc w:val="right"/>
        <w:rPr>
          <w:rFonts w:eastAsia="Impact"/>
          <w:b/>
          <w:szCs w:val="24"/>
        </w:rPr>
      </w:pPr>
    </w:p>
    <w:p w:rsidR="00E21F11" w:rsidRDefault="00E21F11" w:rsidP="004B22D9">
      <w:pPr>
        <w:ind w:left="6096"/>
        <w:jc w:val="right"/>
        <w:rPr>
          <w:rFonts w:eastAsia="Impact"/>
          <w:b/>
          <w:szCs w:val="24"/>
        </w:rPr>
      </w:pPr>
    </w:p>
    <w:p w:rsidR="00E21F11" w:rsidRDefault="00E21F11" w:rsidP="004B22D9">
      <w:pPr>
        <w:ind w:left="6096"/>
        <w:jc w:val="right"/>
        <w:rPr>
          <w:rFonts w:eastAsia="Impact"/>
          <w:b/>
          <w:szCs w:val="24"/>
        </w:rPr>
      </w:pPr>
    </w:p>
    <w:p w:rsidR="00E21F11" w:rsidRDefault="00E21F11" w:rsidP="004B22D9">
      <w:pPr>
        <w:ind w:left="6096"/>
        <w:jc w:val="right"/>
        <w:rPr>
          <w:rFonts w:eastAsia="Impact"/>
          <w:b/>
          <w:szCs w:val="24"/>
        </w:rPr>
      </w:pPr>
    </w:p>
    <w:p w:rsidR="004B22D9" w:rsidRPr="003F5C94" w:rsidRDefault="004B22D9" w:rsidP="004B22D9">
      <w:pPr>
        <w:ind w:left="6096"/>
        <w:jc w:val="right"/>
        <w:rPr>
          <w:rFonts w:eastAsia="Impact"/>
          <w:b/>
          <w:szCs w:val="24"/>
        </w:rPr>
      </w:pPr>
      <w:r w:rsidRPr="003F5C94">
        <w:rPr>
          <w:rFonts w:eastAsia="Impact"/>
          <w:b/>
          <w:szCs w:val="24"/>
        </w:rPr>
        <w:lastRenderedPageBreak/>
        <w:t>Додаток 5</w:t>
      </w:r>
    </w:p>
    <w:p w:rsidR="004B22D9" w:rsidRPr="003F5C94" w:rsidRDefault="004B22D9" w:rsidP="004B22D9">
      <w:pPr>
        <w:ind w:left="6096"/>
        <w:jc w:val="right"/>
        <w:rPr>
          <w:rFonts w:eastAsia="Impact"/>
          <w:b/>
          <w:szCs w:val="24"/>
        </w:rPr>
      </w:pPr>
      <w:r w:rsidRPr="003F5C94">
        <w:rPr>
          <w:rFonts w:eastAsia="Impact"/>
          <w:b/>
          <w:szCs w:val="24"/>
        </w:rPr>
        <w:t>до договору____</w:t>
      </w:r>
    </w:p>
    <w:p w:rsidR="004B22D9" w:rsidRPr="003F5C94" w:rsidRDefault="004B22D9" w:rsidP="004B22D9">
      <w:pPr>
        <w:ind w:left="6096"/>
        <w:jc w:val="right"/>
        <w:rPr>
          <w:szCs w:val="24"/>
        </w:rPr>
      </w:pPr>
      <w:r w:rsidRPr="003F5C94">
        <w:rPr>
          <w:rFonts w:eastAsia="Impact"/>
          <w:b/>
          <w:szCs w:val="24"/>
        </w:rPr>
        <w:t>від _____202</w:t>
      </w:r>
      <w:r w:rsidR="0062543F">
        <w:rPr>
          <w:rFonts w:eastAsia="Impact"/>
          <w:b/>
          <w:szCs w:val="24"/>
        </w:rPr>
        <w:t>4</w:t>
      </w:r>
      <w:r w:rsidRPr="003F5C94">
        <w:rPr>
          <w:rFonts w:eastAsia="Impact"/>
          <w:b/>
          <w:szCs w:val="24"/>
        </w:rPr>
        <w:t xml:space="preserve"> року</w:t>
      </w:r>
    </w:p>
    <w:p w:rsidR="004B22D9" w:rsidRPr="003F5C94" w:rsidRDefault="004B22D9" w:rsidP="004B22D9">
      <w:pPr>
        <w:tabs>
          <w:tab w:val="left" w:pos="708"/>
        </w:tabs>
        <w:jc w:val="right"/>
        <w:rPr>
          <w:b/>
          <w:spacing w:val="-8"/>
          <w:szCs w:val="24"/>
        </w:rPr>
      </w:pPr>
    </w:p>
    <w:p w:rsidR="004B22D9" w:rsidRPr="003F5C94" w:rsidRDefault="004B22D9" w:rsidP="004B22D9">
      <w:pPr>
        <w:widowControl w:val="0"/>
        <w:jc w:val="center"/>
        <w:rPr>
          <w:b/>
          <w:szCs w:val="24"/>
        </w:rPr>
      </w:pPr>
      <w:r w:rsidRPr="003F5C94">
        <w:rPr>
          <w:b/>
          <w:szCs w:val="24"/>
        </w:rPr>
        <w:t>ГАРАНТІЙНИЙ ЛИСТ</w:t>
      </w:r>
    </w:p>
    <w:p w:rsidR="004B22D9" w:rsidRPr="003F5C94" w:rsidRDefault="004B22D9" w:rsidP="004B2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rPr>
      </w:pPr>
      <w:r w:rsidRPr="003F5C94">
        <w:rPr>
          <w:b/>
          <w:szCs w:val="24"/>
        </w:rPr>
        <w:t xml:space="preserve">                               До Договору від ___________ № _____________  </w:t>
      </w:r>
    </w:p>
    <w:p w:rsidR="004B22D9" w:rsidRPr="003F5C94" w:rsidRDefault="004B22D9" w:rsidP="004B22D9">
      <w:pPr>
        <w:widowControl w:val="0"/>
        <w:ind w:firstLine="426"/>
        <w:rPr>
          <w:szCs w:val="24"/>
        </w:rPr>
      </w:pPr>
    </w:p>
    <w:p w:rsidR="004B22D9" w:rsidRPr="003F5C94" w:rsidRDefault="004B22D9" w:rsidP="004B22D9">
      <w:pPr>
        <w:jc w:val="center"/>
        <w:rPr>
          <w:bCs/>
          <w:spacing w:val="-1"/>
          <w:szCs w:val="24"/>
        </w:rPr>
      </w:pPr>
      <w:r w:rsidRPr="003F5C94">
        <w:rPr>
          <w:bCs/>
          <w:spacing w:val="-1"/>
          <w:szCs w:val="24"/>
        </w:rPr>
        <w:t>____________________________________________________________________, (назва підприємства)</w:t>
      </w:r>
    </w:p>
    <w:p w:rsidR="004B22D9" w:rsidRPr="003F5C94" w:rsidRDefault="004B22D9" w:rsidP="004B22D9">
      <w:pPr>
        <w:rPr>
          <w:bCs/>
          <w:spacing w:val="-1"/>
          <w:szCs w:val="24"/>
        </w:rPr>
      </w:pPr>
      <w:r w:rsidRPr="003F5C94">
        <w:rPr>
          <w:bCs/>
          <w:spacing w:val="-1"/>
          <w:szCs w:val="24"/>
        </w:rPr>
        <w:t xml:space="preserve">код ЄДРПОУ - ____________ (далі – Виконавець) відповідно до умов Договору про закупівлю від ______________ № ______________  (далі – Договір), укладений з </w:t>
      </w:r>
      <w:r w:rsidRPr="003F5C94">
        <w:rPr>
          <w:b/>
          <w:szCs w:val="24"/>
        </w:rPr>
        <w:t>Комунальним підприємством «Шляхово-експлуатаційне управління  по ремонту та утриманню автомобільних шляхів та споруд на них «Магістраль»</w:t>
      </w:r>
      <w:r w:rsidRPr="003F5C94">
        <w:rPr>
          <w:bCs/>
          <w:spacing w:val="-1"/>
          <w:szCs w:val="24"/>
        </w:rPr>
        <w:t xml:space="preserve"> (далі – Замовник), як виконавець робіт на об’єкті </w:t>
      </w:r>
    </w:p>
    <w:p w:rsidR="004B22D9" w:rsidRPr="003F5C94" w:rsidRDefault="004B22D9" w:rsidP="004B22D9">
      <w:pPr>
        <w:jc w:val="center"/>
        <w:rPr>
          <w:b/>
          <w:bCs/>
          <w:spacing w:val="-1"/>
          <w:szCs w:val="24"/>
        </w:rPr>
      </w:pPr>
      <w:r w:rsidRPr="003F5C94">
        <w:rPr>
          <w:b/>
          <w:bCs/>
          <w:spacing w:val="-1"/>
          <w:szCs w:val="24"/>
        </w:rPr>
        <w:t>ГАРАНТУЄ:</w:t>
      </w:r>
    </w:p>
    <w:p w:rsidR="004B22D9" w:rsidRPr="003F5C94" w:rsidRDefault="004B22D9" w:rsidP="004B22D9">
      <w:pPr>
        <w:numPr>
          <w:ilvl w:val="0"/>
          <w:numId w:val="1"/>
        </w:numPr>
        <w:tabs>
          <w:tab w:val="left" w:pos="851"/>
        </w:tabs>
        <w:spacing w:after="0"/>
        <w:ind w:left="426" w:hanging="437"/>
        <w:contextualSpacing/>
        <w:rPr>
          <w:szCs w:val="24"/>
        </w:rPr>
      </w:pPr>
      <w:r w:rsidRPr="003F5C94">
        <w:rPr>
          <w:szCs w:val="24"/>
        </w:rPr>
        <w:t>За власний рахунок усунути недоліки та дефекти, що були виявлені протягом гарантійного строку, в терміни, визначені у відповідному акті (вимозі);</w:t>
      </w:r>
    </w:p>
    <w:p w:rsidR="004B22D9" w:rsidRPr="003F5C94" w:rsidRDefault="004B22D9" w:rsidP="004B22D9">
      <w:pPr>
        <w:numPr>
          <w:ilvl w:val="0"/>
          <w:numId w:val="1"/>
        </w:numPr>
        <w:tabs>
          <w:tab w:val="left" w:pos="851"/>
        </w:tabs>
        <w:spacing w:after="0"/>
        <w:ind w:left="426" w:hanging="426"/>
        <w:contextualSpacing/>
        <w:rPr>
          <w:szCs w:val="24"/>
        </w:rPr>
      </w:pPr>
      <w:r w:rsidRPr="003F5C94">
        <w:rPr>
          <w:szCs w:val="24"/>
        </w:rPr>
        <w:t xml:space="preserve">Гарантійні строки розповсюджуються на </w:t>
      </w:r>
    </w:p>
    <w:p w:rsidR="003D6D7C" w:rsidRPr="003F5C94" w:rsidRDefault="003D6D7C" w:rsidP="004B22D9">
      <w:pPr>
        <w:widowControl w:val="0"/>
        <w:autoSpaceDE w:val="0"/>
        <w:rPr>
          <w:b/>
          <w:bCs/>
          <w:noProof/>
          <w:szCs w:val="24"/>
        </w:rPr>
      </w:pPr>
      <w:r w:rsidRPr="003F5C94">
        <w:rPr>
          <w:b/>
          <w:bCs/>
          <w:szCs w:val="24"/>
        </w:rPr>
        <w:t xml:space="preserve">Послуги </w:t>
      </w:r>
      <w:r w:rsidRPr="003F5C94">
        <w:rPr>
          <w:b/>
          <w:bCs/>
          <w:noProof/>
          <w:szCs w:val="24"/>
        </w:rPr>
        <w:t>з</w:t>
      </w:r>
      <w:r w:rsidRPr="003F5C94">
        <w:rPr>
          <w:b/>
          <w:bCs/>
          <w:szCs w:val="24"/>
          <w:lang w:eastAsia="x-none"/>
        </w:rPr>
        <w:t xml:space="preserve"> нанесення дорожньої розмітки на дорожнє покриття шляхової мережі ШЕУ «Магістраль»</w:t>
      </w:r>
      <w:r w:rsidRPr="003F5C94">
        <w:rPr>
          <w:b/>
          <w:bCs/>
          <w:szCs w:val="24"/>
        </w:rPr>
        <w:t xml:space="preserve"> </w:t>
      </w:r>
      <w:r w:rsidR="004B22D9" w:rsidRPr="003F5C94">
        <w:rPr>
          <w:b/>
          <w:szCs w:val="24"/>
        </w:rPr>
        <w:t>(Код ДК 021:2015–</w:t>
      </w:r>
      <w:r w:rsidR="004B22D9" w:rsidRPr="003F5C94">
        <w:rPr>
          <w:b/>
          <w:bCs/>
          <w:noProof/>
          <w:szCs w:val="24"/>
        </w:rPr>
        <w:t xml:space="preserve">45230000-8 Будівництво трубопроводів, ліній зв’язку та електропередач, шосе, доріг, аеродромів і залізничних доріг; вирівнювання поверхонь) </w:t>
      </w:r>
    </w:p>
    <w:p w:rsidR="004B22D9" w:rsidRPr="003F5C94" w:rsidRDefault="003D6D7C" w:rsidP="004B22D9">
      <w:pPr>
        <w:widowControl w:val="0"/>
        <w:autoSpaceDE w:val="0"/>
        <w:rPr>
          <w:b/>
          <w:spacing w:val="-3"/>
          <w:szCs w:val="24"/>
        </w:rPr>
      </w:pPr>
      <w:r w:rsidRPr="003F5C94">
        <w:rPr>
          <w:b/>
          <w:bCs/>
          <w:noProof/>
          <w:szCs w:val="24"/>
        </w:rPr>
        <w:t xml:space="preserve">Термін гарантійного строку </w:t>
      </w:r>
      <w:r w:rsidR="004B22D9" w:rsidRPr="003F5C94">
        <w:rPr>
          <w:b/>
          <w:bCs/>
          <w:noProof/>
          <w:szCs w:val="24"/>
        </w:rPr>
        <w:t>–</w:t>
      </w:r>
      <w:r w:rsidRPr="003F5C94">
        <w:rPr>
          <w:b/>
          <w:bCs/>
          <w:noProof/>
          <w:szCs w:val="24"/>
        </w:rPr>
        <w:t>6</w:t>
      </w:r>
      <w:r w:rsidR="004B22D9" w:rsidRPr="003F5C94">
        <w:rPr>
          <w:b/>
          <w:bCs/>
          <w:noProof/>
          <w:szCs w:val="24"/>
        </w:rPr>
        <w:t xml:space="preserve"> місяців.</w:t>
      </w:r>
    </w:p>
    <w:p w:rsidR="004B22D9" w:rsidRPr="003F5C94" w:rsidRDefault="004B22D9" w:rsidP="004B22D9">
      <w:pPr>
        <w:widowControl w:val="0"/>
        <w:autoSpaceDE w:val="0"/>
        <w:rPr>
          <w:szCs w:val="24"/>
        </w:rPr>
      </w:pPr>
      <w:r w:rsidRPr="003F5C94">
        <w:rPr>
          <w:szCs w:val="24"/>
        </w:rPr>
        <w:t>Що при усуненні недоліків, дефектів, тощо будуть:</w:t>
      </w:r>
    </w:p>
    <w:p w:rsidR="004B22D9" w:rsidRPr="003F5C94" w:rsidRDefault="004B22D9" w:rsidP="004B22D9">
      <w:pPr>
        <w:tabs>
          <w:tab w:val="left" w:pos="851"/>
        </w:tabs>
        <w:ind w:firstLine="709"/>
        <w:contextualSpacing/>
        <w:rPr>
          <w:szCs w:val="24"/>
        </w:rPr>
      </w:pPr>
      <w:r w:rsidRPr="003F5C94">
        <w:rPr>
          <w:szCs w:val="24"/>
        </w:rPr>
        <w:t>- використані матеріали, які були передбачені кошторисною документацією, або їх аналоги (при попередньому погодженні таких аналогів із Замовником);</w:t>
      </w:r>
    </w:p>
    <w:p w:rsidR="004B22D9" w:rsidRPr="003F5C94" w:rsidRDefault="004B22D9" w:rsidP="004B22D9">
      <w:pPr>
        <w:tabs>
          <w:tab w:val="left" w:pos="851"/>
        </w:tabs>
        <w:ind w:firstLine="567"/>
        <w:contextualSpacing/>
        <w:rPr>
          <w:szCs w:val="24"/>
        </w:rPr>
      </w:pPr>
      <w:r w:rsidRPr="003F5C94">
        <w:rPr>
          <w:szCs w:val="24"/>
        </w:rPr>
        <w:t>- дотримуватись усіх вимог природоохоронного законодавства, заходів пожежної безпеки, правил техніки безпеки виконання робіт та охорони праці;</w:t>
      </w:r>
    </w:p>
    <w:p w:rsidR="004B22D9" w:rsidRPr="003F5C94" w:rsidRDefault="004B22D9" w:rsidP="004B22D9">
      <w:pPr>
        <w:tabs>
          <w:tab w:val="left" w:pos="851"/>
        </w:tabs>
        <w:ind w:firstLine="567"/>
        <w:contextualSpacing/>
        <w:rPr>
          <w:szCs w:val="24"/>
        </w:rPr>
      </w:pPr>
      <w:r w:rsidRPr="003F5C94">
        <w:rPr>
          <w:szCs w:val="24"/>
        </w:rPr>
        <w:t>- дотримуватись правила, норми та стандарти, що стосуються забезпечення безпеки дорожнього руху транспортних засобів та пішоходів, забезпечити наявність та справність засобів колективного захисту (огороджень, тимчасових дорожніх знаків, сигнальних ліхтарів та інше);</w:t>
      </w:r>
    </w:p>
    <w:p w:rsidR="004B22D9" w:rsidRPr="003F5C94" w:rsidRDefault="004B22D9" w:rsidP="004B22D9">
      <w:pPr>
        <w:numPr>
          <w:ilvl w:val="0"/>
          <w:numId w:val="1"/>
        </w:numPr>
        <w:tabs>
          <w:tab w:val="left" w:pos="851"/>
        </w:tabs>
        <w:spacing w:after="0"/>
        <w:ind w:hanging="578"/>
        <w:contextualSpacing/>
        <w:rPr>
          <w:szCs w:val="24"/>
        </w:rPr>
      </w:pPr>
      <w:r w:rsidRPr="003F5C94">
        <w:rPr>
          <w:szCs w:val="24"/>
        </w:rPr>
        <w:t>Всі ризики при усуненні недоліків, дефектів, тощо бере на себе Виконавець.</w:t>
      </w:r>
    </w:p>
    <w:p w:rsidR="004B22D9" w:rsidRPr="003F5C94" w:rsidRDefault="004B22D9" w:rsidP="004B22D9">
      <w:pPr>
        <w:tabs>
          <w:tab w:val="left" w:pos="851"/>
        </w:tabs>
        <w:ind w:left="567"/>
        <w:contextualSpacing/>
        <w:rPr>
          <w:szCs w:val="24"/>
        </w:rPr>
      </w:pPr>
    </w:p>
    <w:p w:rsidR="004B22D9" w:rsidRPr="003F5C94" w:rsidRDefault="004B22D9" w:rsidP="004B22D9">
      <w:pPr>
        <w:rPr>
          <w:szCs w:val="24"/>
        </w:rPr>
      </w:pPr>
      <w:r w:rsidRPr="003F5C94">
        <w:rPr>
          <w:szCs w:val="24"/>
        </w:rPr>
        <w:t xml:space="preserve">______________________________    </w:t>
      </w:r>
      <w:r w:rsidRPr="003F5C94">
        <w:rPr>
          <w:szCs w:val="24"/>
        </w:rPr>
        <w:tab/>
      </w:r>
      <w:r w:rsidRPr="003F5C94">
        <w:rPr>
          <w:szCs w:val="24"/>
        </w:rPr>
        <w:tab/>
        <w:t xml:space="preserve">          _______________________                                    </w:t>
      </w:r>
    </w:p>
    <w:p w:rsidR="004B22D9" w:rsidRPr="003F5C94" w:rsidRDefault="004B22D9" w:rsidP="004B22D9">
      <w:pPr>
        <w:rPr>
          <w:szCs w:val="24"/>
        </w:rPr>
      </w:pPr>
      <w:r w:rsidRPr="003F5C94">
        <w:rPr>
          <w:szCs w:val="24"/>
        </w:rPr>
        <w:t xml:space="preserve">               (посада)</w:t>
      </w:r>
      <w:r w:rsidRPr="003F5C94">
        <w:rPr>
          <w:szCs w:val="24"/>
        </w:rPr>
        <w:tab/>
      </w:r>
      <w:r w:rsidRPr="003F5C94">
        <w:rPr>
          <w:szCs w:val="24"/>
        </w:rPr>
        <w:tab/>
      </w:r>
      <w:r w:rsidRPr="003F5C94">
        <w:rPr>
          <w:szCs w:val="24"/>
        </w:rPr>
        <w:tab/>
      </w:r>
      <w:r w:rsidRPr="003F5C94">
        <w:rPr>
          <w:szCs w:val="24"/>
        </w:rPr>
        <w:tab/>
      </w:r>
      <w:r w:rsidRPr="003F5C94">
        <w:rPr>
          <w:szCs w:val="24"/>
        </w:rPr>
        <w:tab/>
      </w:r>
      <w:r w:rsidRPr="003F5C94">
        <w:rPr>
          <w:szCs w:val="24"/>
        </w:rPr>
        <w:tab/>
        <w:t xml:space="preserve">      (прізвище, ініціали)</w:t>
      </w:r>
    </w:p>
    <w:p w:rsidR="004B22D9" w:rsidRPr="003F5C94" w:rsidRDefault="004B22D9" w:rsidP="004B22D9">
      <w:pPr>
        <w:rPr>
          <w:szCs w:val="24"/>
        </w:rPr>
      </w:pPr>
    </w:p>
    <w:p w:rsidR="00D13364" w:rsidRPr="003F5C94" w:rsidRDefault="00D13364" w:rsidP="00D13364">
      <w:pPr>
        <w:rPr>
          <w:szCs w:val="24"/>
        </w:rPr>
      </w:pPr>
      <w:r w:rsidRPr="003F5C94">
        <w:rPr>
          <w:szCs w:val="24"/>
        </w:rPr>
        <w:t xml:space="preserve">_____________________________    </w:t>
      </w:r>
      <w:r w:rsidRPr="003F5C94">
        <w:rPr>
          <w:szCs w:val="24"/>
        </w:rPr>
        <w:tab/>
      </w:r>
      <w:r w:rsidRPr="003F5C94">
        <w:rPr>
          <w:szCs w:val="24"/>
        </w:rPr>
        <w:tab/>
        <w:t xml:space="preserve">                                              </w:t>
      </w:r>
    </w:p>
    <w:p w:rsidR="00D13364" w:rsidRPr="003F5C94" w:rsidRDefault="00D13364" w:rsidP="00D13364">
      <w:pPr>
        <w:rPr>
          <w:szCs w:val="24"/>
        </w:rPr>
      </w:pPr>
      <w:r w:rsidRPr="003F5C94">
        <w:rPr>
          <w:szCs w:val="24"/>
        </w:rPr>
        <w:t xml:space="preserve">               (дата)</w:t>
      </w:r>
      <w:r w:rsidRPr="003F5C94">
        <w:rPr>
          <w:szCs w:val="24"/>
        </w:rPr>
        <w:tab/>
      </w:r>
      <w:r w:rsidRPr="003F5C94">
        <w:rPr>
          <w:szCs w:val="24"/>
        </w:rPr>
        <w:tab/>
      </w:r>
      <w:r w:rsidRPr="003F5C94">
        <w:rPr>
          <w:szCs w:val="24"/>
        </w:rPr>
        <w:tab/>
      </w:r>
      <w:r w:rsidRPr="003F5C94">
        <w:rPr>
          <w:szCs w:val="24"/>
        </w:rPr>
        <w:tab/>
      </w:r>
      <w:r w:rsidRPr="003F5C94">
        <w:rPr>
          <w:szCs w:val="24"/>
        </w:rPr>
        <w:tab/>
      </w:r>
      <w:r w:rsidRPr="003F5C94">
        <w:rPr>
          <w:szCs w:val="24"/>
        </w:rPr>
        <w:tab/>
        <w:t xml:space="preserve">      </w:t>
      </w:r>
    </w:p>
    <w:p w:rsidR="004B22D9" w:rsidRPr="003F5C94" w:rsidRDefault="004B22D9" w:rsidP="00BD1452">
      <w:pPr>
        <w:tabs>
          <w:tab w:val="left" w:pos="708"/>
        </w:tabs>
        <w:spacing w:after="0"/>
        <w:jc w:val="right"/>
        <w:rPr>
          <w:b/>
          <w:spacing w:val="-8"/>
          <w:szCs w:val="24"/>
        </w:rPr>
      </w:pPr>
    </w:p>
    <w:p w:rsidR="004B22D9" w:rsidRPr="003F5C94" w:rsidRDefault="004B22D9" w:rsidP="00BD1452">
      <w:pPr>
        <w:tabs>
          <w:tab w:val="left" w:pos="708"/>
        </w:tabs>
        <w:spacing w:after="0"/>
        <w:jc w:val="right"/>
        <w:rPr>
          <w:b/>
          <w:spacing w:val="-8"/>
          <w:szCs w:val="24"/>
        </w:rPr>
      </w:pPr>
    </w:p>
    <w:p w:rsidR="004B22D9" w:rsidRPr="003F5C94" w:rsidRDefault="004B22D9" w:rsidP="00BD1452">
      <w:pPr>
        <w:tabs>
          <w:tab w:val="left" w:pos="708"/>
        </w:tabs>
        <w:spacing w:after="0"/>
        <w:jc w:val="right"/>
        <w:rPr>
          <w:b/>
          <w:spacing w:val="-8"/>
          <w:szCs w:val="24"/>
        </w:rPr>
      </w:pPr>
    </w:p>
    <w:p w:rsidR="004B22D9" w:rsidRPr="003F5C94" w:rsidRDefault="004B22D9" w:rsidP="00BD1452">
      <w:pPr>
        <w:tabs>
          <w:tab w:val="left" w:pos="708"/>
        </w:tabs>
        <w:spacing w:after="0"/>
        <w:jc w:val="right"/>
        <w:rPr>
          <w:b/>
          <w:spacing w:val="-8"/>
          <w:szCs w:val="24"/>
        </w:rPr>
      </w:pPr>
    </w:p>
    <w:p w:rsidR="004B22D9" w:rsidRPr="003F5C94" w:rsidRDefault="004B22D9" w:rsidP="00BD1452">
      <w:pPr>
        <w:tabs>
          <w:tab w:val="left" w:pos="708"/>
        </w:tabs>
        <w:spacing w:after="0"/>
        <w:jc w:val="right"/>
        <w:rPr>
          <w:b/>
          <w:spacing w:val="-8"/>
          <w:szCs w:val="24"/>
        </w:rPr>
      </w:pPr>
    </w:p>
    <w:p w:rsidR="004B22D9" w:rsidRPr="003F5C94" w:rsidRDefault="004B22D9" w:rsidP="00BD1452">
      <w:pPr>
        <w:tabs>
          <w:tab w:val="left" w:pos="708"/>
        </w:tabs>
        <w:spacing w:after="0"/>
        <w:jc w:val="right"/>
        <w:rPr>
          <w:b/>
          <w:spacing w:val="-8"/>
          <w:szCs w:val="24"/>
        </w:rPr>
      </w:pPr>
    </w:p>
    <w:p w:rsidR="004B22D9" w:rsidRPr="003F5C94" w:rsidRDefault="004B22D9" w:rsidP="00BD1452">
      <w:pPr>
        <w:tabs>
          <w:tab w:val="left" w:pos="708"/>
        </w:tabs>
        <w:spacing w:after="0"/>
        <w:jc w:val="right"/>
        <w:rPr>
          <w:b/>
          <w:spacing w:val="-8"/>
          <w:szCs w:val="24"/>
        </w:rPr>
      </w:pPr>
    </w:p>
    <w:p w:rsidR="004B22D9" w:rsidRPr="003F5C94" w:rsidRDefault="004B22D9" w:rsidP="00BD1452">
      <w:pPr>
        <w:tabs>
          <w:tab w:val="left" w:pos="708"/>
        </w:tabs>
        <w:spacing w:after="0"/>
        <w:jc w:val="right"/>
        <w:rPr>
          <w:b/>
          <w:spacing w:val="-8"/>
          <w:szCs w:val="24"/>
        </w:rPr>
      </w:pPr>
    </w:p>
    <w:sectPr w:rsidR="004B22D9" w:rsidRPr="003F5C94" w:rsidSect="00503684">
      <w:pgSz w:w="11906" w:h="16838"/>
      <w:pgMar w:top="1134" w:right="680" w:bottom="124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E04F4"/>
    <w:multiLevelType w:val="hybridMultilevel"/>
    <w:tmpl w:val="7B5AB4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452"/>
    <w:rsid w:val="000024FF"/>
    <w:rsid w:val="000861B3"/>
    <w:rsid w:val="00093BDC"/>
    <w:rsid w:val="000D5105"/>
    <w:rsid w:val="00101108"/>
    <w:rsid w:val="00154F11"/>
    <w:rsid w:val="001740D3"/>
    <w:rsid w:val="002B36DF"/>
    <w:rsid w:val="002F35AC"/>
    <w:rsid w:val="0033065A"/>
    <w:rsid w:val="0035524F"/>
    <w:rsid w:val="00367F6C"/>
    <w:rsid w:val="003A4AEC"/>
    <w:rsid w:val="003C7286"/>
    <w:rsid w:val="003D6D7C"/>
    <w:rsid w:val="003F5C94"/>
    <w:rsid w:val="004258D6"/>
    <w:rsid w:val="004B22D9"/>
    <w:rsid w:val="00503684"/>
    <w:rsid w:val="00590B6E"/>
    <w:rsid w:val="005934B0"/>
    <w:rsid w:val="005E3245"/>
    <w:rsid w:val="006170E6"/>
    <w:rsid w:val="0062543F"/>
    <w:rsid w:val="006E0BC4"/>
    <w:rsid w:val="00725FD7"/>
    <w:rsid w:val="007D47EE"/>
    <w:rsid w:val="007E2A18"/>
    <w:rsid w:val="00833C93"/>
    <w:rsid w:val="00853979"/>
    <w:rsid w:val="00866D65"/>
    <w:rsid w:val="008715D1"/>
    <w:rsid w:val="0088725A"/>
    <w:rsid w:val="008C64CB"/>
    <w:rsid w:val="008D653F"/>
    <w:rsid w:val="00906C91"/>
    <w:rsid w:val="00924E11"/>
    <w:rsid w:val="0097424D"/>
    <w:rsid w:val="00980675"/>
    <w:rsid w:val="00A64F49"/>
    <w:rsid w:val="00A86B34"/>
    <w:rsid w:val="00AB1BD0"/>
    <w:rsid w:val="00AF5134"/>
    <w:rsid w:val="00B2437B"/>
    <w:rsid w:val="00BA21B9"/>
    <w:rsid w:val="00BD1452"/>
    <w:rsid w:val="00C04240"/>
    <w:rsid w:val="00C35CE1"/>
    <w:rsid w:val="00CC1521"/>
    <w:rsid w:val="00CF33C9"/>
    <w:rsid w:val="00D13364"/>
    <w:rsid w:val="00DA0FB9"/>
    <w:rsid w:val="00E10787"/>
    <w:rsid w:val="00E21F11"/>
    <w:rsid w:val="00E80FA8"/>
    <w:rsid w:val="00EA330A"/>
    <w:rsid w:val="00EB6458"/>
    <w:rsid w:val="00F55A23"/>
    <w:rsid w:val="00FC44FA"/>
    <w:rsid w:val="00FC7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C0FE13-DA73-44F5-9056-7541B9572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1452"/>
    <w:pPr>
      <w:spacing w:before="20" w:after="20" w:line="240" w:lineRule="auto"/>
      <w:ind w:firstLine="737"/>
      <w:jc w:val="both"/>
    </w:pPr>
    <w:rPr>
      <w:rFonts w:ascii="Times New Roman" w:eastAsia="Times New Roman" w:hAnsi="Times New Roman" w:cs="Times New Roman"/>
      <w:snapToGrid w:val="0"/>
      <w:sz w:val="24"/>
      <w:szCs w:val="20"/>
      <w:lang w:val="uk-UA" w:eastAsia="ru-RU"/>
    </w:rPr>
  </w:style>
  <w:style w:type="paragraph" w:styleId="5">
    <w:name w:val="heading 5"/>
    <w:basedOn w:val="a"/>
    <w:next w:val="a"/>
    <w:link w:val="50"/>
    <w:uiPriority w:val="9"/>
    <w:semiHidden/>
    <w:unhideWhenUsed/>
    <w:qFormat/>
    <w:rsid w:val="00E10787"/>
    <w:pPr>
      <w:spacing w:before="240" w:after="60"/>
      <w:ind w:firstLine="0"/>
      <w:jc w:val="left"/>
      <w:outlineLvl w:val="4"/>
    </w:pPr>
    <w:rPr>
      <w:rFonts w:ascii="Calibri" w:hAnsi="Calibri"/>
      <w:b/>
      <w:bCs/>
      <w:i/>
      <w:iCs/>
      <w:snapToGri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E10787"/>
    <w:rPr>
      <w:rFonts w:ascii="Calibri" w:eastAsia="Times New Roman" w:hAnsi="Calibri" w:cs="Times New Roman"/>
      <w:b/>
      <w:bCs/>
      <w:i/>
      <w:iCs/>
      <w:sz w:val="26"/>
      <w:szCs w:val="26"/>
      <w:lang w:val="uk-UA" w:eastAsia="ru-RU"/>
    </w:rPr>
  </w:style>
  <w:style w:type="paragraph" w:styleId="2">
    <w:name w:val="Body Text 2"/>
    <w:basedOn w:val="a"/>
    <w:link w:val="20"/>
    <w:uiPriority w:val="99"/>
    <w:semiHidden/>
    <w:unhideWhenUsed/>
    <w:rsid w:val="00E10787"/>
    <w:pPr>
      <w:widowControl w:val="0"/>
      <w:spacing w:before="0" w:after="120" w:line="480" w:lineRule="auto"/>
      <w:ind w:left="40" w:firstLine="0"/>
      <w:jc w:val="left"/>
    </w:pPr>
    <w:rPr>
      <w:snapToGrid/>
      <w:sz w:val="20"/>
      <w:lang w:val="ru-RU"/>
    </w:rPr>
  </w:style>
  <w:style w:type="character" w:customStyle="1" w:styleId="20">
    <w:name w:val="Основний текст 2 Знак"/>
    <w:basedOn w:val="a0"/>
    <w:link w:val="2"/>
    <w:uiPriority w:val="99"/>
    <w:semiHidden/>
    <w:rsid w:val="00E10787"/>
    <w:rPr>
      <w:rFonts w:ascii="Times New Roman" w:eastAsia="Times New Roman" w:hAnsi="Times New Roman" w:cs="Times New Roman"/>
      <w:sz w:val="20"/>
      <w:szCs w:val="20"/>
      <w:lang w:eastAsia="ru-RU"/>
    </w:rPr>
  </w:style>
  <w:style w:type="paragraph" w:customStyle="1" w:styleId="21">
    <w:name w:val="Без інтервалів2"/>
    <w:qFormat/>
    <w:rsid w:val="00E10787"/>
    <w:pPr>
      <w:suppressAutoHyphens/>
      <w:spacing w:after="0" w:line="240" w:lineRule="auto"/>
    </w:pPr>
    <w:rPr>
      <w:rFonts w:ascii="Calibri" w:eastAsia="Calibri" w:hAnsi="Calibri" w:cs="Calibri"/>
      <w:lang w:eastAsia="zh-CN"/>
    </w:rPr>
  </w:style>
  <w:style w:type="paragraph" w:styleId="a3">
    <w:name w:val="No Spacing"/>
    <w:link w:val="a4"/>
    <w:uiPriority w:val="99"/>
    <w:qFormat/>
    <w:rsid w:val="00C04240"/>
    <w:pPr>
      <w:spacing w:after="0" w:line="240" w:lineRule="auto"/>
    </w:pPr>
    <w:rPr>
      <w:rFonts w:ascii="Calibri" w:eastAsia="Times New Roman" w:hAnsi="Calibri" w:cs="Calibri"/>
      <w:sz w:val="20"/>
      <w:szCs w:val="20"/>
      <w:lang w:eastAsia="ru-RU"/>
    </w:rPr>
  </w:style>
  <w:style w:type="character" w:customStyle="1" w:styleId="a4">
    <w:name w:val="Без інтервалів Знак"/>
    <w:link w:val="a3"/>
    <w:uiPriority w:val="99"/>
    <w:locked/>
    <w:rsid w:val="00C04240"/>
    <w:rPr>
      <w:rFonts w:ascii="Calibri" w:eastAsia="Times New Roman" w:hAnsi="Calibri" w:cs="Calibri"/>
      <w:sz w:val="20"/>
      <w:szCs w:val="20"/>
      <w:lang w:eastAsia="ru-RU"/>
    </w:rPr>
  </w:style>
  <w:style w:type="character" w:styleId="a5">
    <w:name w:val="Hyperlink"/>
    <w:uiPriority w:val="99"/>
    <w:unhideWhenUsed/>
    <w:rsid w:val="00C04240"/>
    <w:rPr>
      <w:color w:val="0563C1"/>
      <w:u w:val="single"/>
    </w:rPr>
  </w:style>
  <w:style w:type="paragraph" w:styleId="a6">
    <w:name w:val="List Paragraph"/>
    <w:basedOn w:val="a"/>
    <w:uiPriority w:val="34"/>
    <w:qFormat/>
    <w:rsid w:val="00503684"/>
    <w:pPr>
      <w:ind w:left="720"/>
      <w:contextualSpacing/>
    </w:pPr>
  </w:style>
  <w:style w:type="paragraph" w:styleId="a7">
    <w:name w:val="Balloon Text"/>
    <w:basedOn w:val="a"/>
    <w:link w:val="a8"/>
    <w:uiPriority w:val="99"/>
    <w:semiHidden/>
    <w:unhideWhenUsed/>
    <w:rsid w:val="00FC7F6D"/>
    <w:pPr>
      <w:spacing w:before="0" w:after="0"/>
    </w:pPr>
    <w:rPr>
      <w:rFonts w:ascii="Segoe UI" w:hAnsi="Segoe UI" w:cs="Segoe UI"/>
      <w:sz w:val="18"/>
      <w:szCs w:val="18"/>
    </w:rPr>
  </w:style>
  <w:style w:type="character" w:customStyle="1" w:styleId="a8">
    <w:name w:val="Текст у виносці Знак"/>
    <w:basedOn w:val="a0"/>
    <w:link w:val="a7"/>
    <w:uiPriority w:val="99"/>
    <w:semiHidden/>
    <w:rsid w:val="00FC7F6D"/>
    <w:rPr>
      <w:rFonts w:ascii="Segoe UI" w:eastAsia="Times New Roman" w:hAnsi="Segoe UI" w:cs="Segoe UI"/>
      <w:snapToGrid w:val="0"/>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24306</Words>
  <Characters>13855</Characters>
  <Application>Microsoft Office Word</Application>
  <DocSecurity>0</DocSecurity>
  <Lines>115</Lines>
  <Paragraphs>76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PC01</cp:lastModifiedBy>
  <cp:revision>4</cp:revision>
  <cp:lastPrinted>2023-03-22T08:38:00Z</cp:lastPrinted>
  <dcterms:created xsi:type="dcterms:W3CDTF">2024-03-11T12:32:00Z</dcterms:created>
  <dcterms:modified xsi:type="dcterms:W3CDTF">2024-03-12T07:13:00Z</dcterms:modified>
</cp:coreProperties>
</file>